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Title Insurance Coordinator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Title Insurance Coordinator with advanced skills communicating and working with realtors, lenders, buyers, and sellers. Bringing forth in-depth knowledge of Title Reports and closing procedures. Extremely knowledgeable about all real estate procedures, laws, and markets. Committed to providing clients with a smooth and stress free closing transaction for buyers, sellers, and real estate agents. 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Title Insurance Coordinator at Judicial Title, White Plains</w:t>
                  </w:r>
                </w:p>
                <w:p>
                  <w:pPr>
                    <w:pStyle w:val="Date"/>
                  </w:pPr>
                  <w:r>
                    <w:t xml:space="preserve">June 2015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clients and real estate professionals with resolving clearance of all files prior to closing.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a clear title, and secured lien payoffs, mortgages, real estate tax balances, and more.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optimal customer service skills with realtors, lenders, investors, buyers, Sellers, attorneys, and underwriters.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up to date about relevant laws and regulations.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legal documents for clients and proceedings.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Input applications, recorded documents, and completed final title policies.   </w:t>
                  </w:r>
                </w:p>
                <w:p>
                  <w:pPr>
                    <w:pStyle w:val="Heading2"/>
                  </w:pPr>
                  <w:r>
                    <w:t xml:space="preserve">Title Insurance Coordinator at Realrise, New York</w:t>
                  </w:r>
                </w:p>
                <w:p>
                  <w:pPr>
                    <w:pStyle w:val="Date"/>
                  </w:pPr>
                  <w:r>
                    <w:t xml:space="preserve">July 2013 — May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Effectively communicated with lenders, real estate offices, and service companies to obtain the information needed for the closing.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Prepared settlement sheets and all documents for closings.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Verified accuracy of lender packages.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Prepared and amended closing policies, and finalized title bill to reflect any changes or updates.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Scheduled and assisted with all closing processes.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Communications, Marymount College, White Plains</w:t>
                  </w:r>
                </w:p>
                <w:p>
                  <w:pPr>
                    <w:pStyle w:val="Date"/>
                  </w:pPr>
                  <w:r>
                    <w:t xml:space="preserve">September 2010 — May 2019</w:t>
                  </w:r>
                </w:p>
                <w:p>
                  <w:pPr>
                    <w:pStyle w:val="Heading2"/>
                  </w:pPr>
                  <w:r>
                    <w:t xml:space="preserve">High School Diploma, Rockville High School, Rockville</w:t>
                  </w:r>
                </w:p>
                <w:p>
                  <w:pPr>
                    <w:pStyle w:val="Date"/>
                  </w:pPr>
                  <w:r>
                    <w:t xml:space="preserve">September 2006 — June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Todd Mahan from Judicial Title</w:t>
                  </w:r>
                </w:p>
                <w:p>
                  <w:hyperlink w:history="1" r:id="rId11494">
                    <w:r>
                      <w:rPr>
                        <w:rStyle w:val="Hyperlink"/>
                      </w:rPr>
                      <w:t xml:space="preserve">tmahan@judicialtitle.org</w:t>
                    </w:r>
                  </w:hyperlink>
                  <w:r>
                    <w:t xml:space="preserve">  ·  </w:t>
                  </w:r>
                  <w:r>
                    <w:t xml:space="preserve">914-545-8976</w:t>
                  </w:r>
                </w:p>
                <w:p>
                  <w:pPr>
                    <w:pStyle w:val="Heading2"/>
                  </w:pPr>
                  <w:r>
                    <w:t xml:space="preserve">Lydia Holtz from Weichert Realtors</w:t>
                  </w:r>
                </w:p>
                <w:p>
                  <w:hyperlink w:history="1" r:id="rId16461">
                    <w:r>
                      <w:rPr>
                        <w:rStyle w:val="Hyperlink"/>
                      </w:rPr>
                      <w:t xml:space="preserve">holtz.l@weichertnyc.com</w:t>
                    </w:r>
                  </w:hyperlink>
                  <w:r>
                    <w:t xml:space="preserve">  ·  </w:t>
                  </w:r>
                  <w:r>
                    <w:t xml:space="preserve">212-744-5499</w:t>
                  </w:r>
                </w:p>
                <w:p>
                  <w:pPr>
                    <w:pStyle w:val="Heading2"/>
                  </w:pPr>
                  <w:r>
                    <w:t xml:space="preserve">Abraham Ming from Realrise </w:t>
                  </w:r>
                </w:p>
                <w:p>
                  <w:hyperlink w:history="1" r:id="rId27736">
                    <w:r>
                      <w:rPr>
                        <w:rStyle w:val="Hyperlink"/>
                      </w:rPr>
                      <w:t xml:space="preserve">ming@realrise.org</w:t>
                    </w:r>
                  </w:hyperlink>
                  <w:r>
                    <w:t xml:space="preserve">  ·  </w:t>
                  </w:r>
                  <w:r>
                    <w:t xml:space="preserve">212-328-4377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Clearing Title Processes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Real Estate Procedures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Commercial Transactions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Coordinating Skills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Computer Based Research Programs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Relevant Laws and Regulations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1494" Type="http://schemas.openxmlformats.org/officeDocument/2006/relationships/hyperlink" Target="mailto:tmahan@judicialtitle.org" TargetMode="External"/><Relationship Id="rId16461" Type="http://schemas.openxmlformats.org/officeDocument/2006/relationships/hyperlink" Target="mailto:holtz.l@weichertnyc.com" TargetMode="External"/><Relationship Id="rId27736" Type="http://schemas.openxmlformats.org/officeDocument/2006/relationships/hyperlink" Target="mailto:ming@realrise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a9m31qydxjd3ew4lckuxw5.png"/><Relationship Id="rId11" Type="http://schemas.openxmlformats.org/officeDocument/2006/relationships/image" Target="media/ls1lthvarlmuxkvtkpgscd.png"/><Relationship Id="rId12" Type="http://schemas.openxmlformats.org/officeDocument/2006/relationships/image" Target="media/j79fleydslwsq4n966h9.png"/><Relationship Id="rId13" Type="http://schemas.openxmlformats.org/officeDocument/2006/relationships/image" Target="media/wdlapz1rbx3it7hj1vpe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2022-02-25T00:46:25Z</dcterms:created>
  <dcterms:modified xsi:type="dcterms:W3CDTF">2022-02-25T00:46:25Z</dcterms:modified>
</cp:coreProperties>
</file>