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Antique Dealer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Passionate Antique Dealer bringing forth over ten years of hands-on experience collecting and dealing an assortment of antiques. Adept in establishing professional and positive relationships with clients, while providing them with industry knowledge and optimal customer service. Effectively able to negotiate sales and purchases, and properly advise clients regarding their antiques. Eager to join the right Auction House where my knowledge of antiques and passion for the industry can serve as a guiding light.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Antique Dealer at , Hartford</w:t>
                  </w:r>
                </w:p>
                <w:p>
                  <w:pPr>
                    <w:pStyle w:val="Date"/>
                  </w:pPr>
                  <w:r>
                    <w:t xml:space="preserve">November 2009 — October 2019</w:t>
                  </w:r>
                </w:p>
                <w:p>
                  <w:pPr>
                    <w:spacing w:line="264" w:before="80"/>
                    <w:pStyle w:val="ListParagraph"/>
                    <w:numPr>
                      <w:ilvl w:val="0"/>
                      <w:numId w:val="3"/>
                    </w:numPr>
                  </w:pPr>
                  <w:r>
                    <w:t xml:space="preserve">Continually add to an impressive inventory of American and European Antiques. </w:t>
                  </w:r>
                </w:p>
                <w:p>
                  <w:pPr>
                    <w:spacing w:line="264" w:before="0"/>
                    <w:pStyle w:val="ListParagraph"/>
                    <w:numPr>
                      <w:ilvl w:val="0"/>
                      <w:numId w:val="3"/>
                    </w:numPr>
                  </w:pPr>
                  <w:r>
                    <w:t xml:space="preserve">Advise clients regarding the identity and value of pieces. </w:t>
                  </w:r>
                </w:p>
                <w:p>
                  <w:pPr>
                    <w:spacing w:line="264" w:before="0"/>
                    <w:pStyle w:val="ListParagraph"/>
                    <w:numPr>
                      <w:ilvl w:val="0"/>
                      <w:numId w:val="3"/>
                    </w:numPr>
                  </w:pPr>
                  <w:r>
                    <w:t xml:space="preserve">Assist clients in building collections based on their taste and desires. </w:t>
                  </w:r>
                </w:p>
                <w:p>
                  <w:pPr>
                    <w:spacing w:line="264" w:before="0"/>
                    <w:pStyle w:val="ListParagraph"/>
                    <w:numPr>
                      <w:ilvl w:val="0"/>
                      <w:numId w:val="3"/>
                    </w:numPr>
                  </w:pPr>
                  <w:r>
                    <w:t xml:space="preserve">Maintain thorough records of inventory and sold pieces. </w:t>
                  </w:r>
                </w:p>
                <w:p>
                  <w:pPr>
                    <w:spacing w:line="264" w:before="0"/>
                    <w:pStyle w:val="ListParagraph"/>
                    <w:numPr>
                      <w:ilvl w:val="0"/>
                      <w:numId w:val="3"/>
                    </w:numPr>
                  </w:pPr>
                  <w:r>
                    <w:t xml:space="preserve">Strive to provide optimal customer service to clients at all times. </w:t>
                  </w:r>
                </w:p>
                <w:p>
                  <w:pPr>
                    <w:pStyle w:val="Heading2"/>
                  </w:pPr>
                  <w:r>
                    <w:t xml:space="preserve">Antique Shop Assistant at Madison Antiques, Boston</w:t>
                  </w:r>
                </w:p>
                <w:p>
                  <w:pPr>
                    <w:pStyle w:val="Date"/>
                  </w:pPr>
                  <w:r>
                    <w:t xml:space="preserve">July 2006 — April 2012</w:t>
                  </w:r>
                </w:p>
                <w:p>
                  <w:pPr>
                    <w:spacing w:line="264" w:before="80"/>
                    <w:pStyle w:val="ListParagraph"/>
                    <w:numPr>
                      <w:ilvl w:val="0"/>
                      <w:numId w:val="13"/>
                    </w:numPr>
                  </w:pPr>
                  <w:r>
                    <w:t xml:space="preserve">Assisted the owners of this busy and successful Antique Shop by providing high level assistance and excellent customer service. </w:t>
                  </w:r>
                </w:p>
                <w:p>
                  <w:pPr>
                    <w:spacing w:line="264" w:before="0"/>
                    <w:pStyle w:val="ListParagraph"/>
                    <w:numPr>
                      <w:ilvl w:val="0"/>
                      <w:numId w:val="13"/>
                    </w:numPr>
                  </w:pPr>
                  <w:r>
                    <w:t xml:space="preserve">Performed research relating to antiques and artists, and advised clients accordingly. </w:t>
                  </w:r>
                </w:p>
                <w:p>
                  <w:pPr>
                    <w:spacing w:line="264" w:before="0"/>
                    <w:pStyle w:val="ListParagraph"/>
                    <w:numPr>
                      <w:ilvl w:val="0"/>
                      <w:numId w:val="13"/>
                    </w:numPr>
                  </w:pPr>
                  <w:r>
                    <w:t xml:space="preserve">Negotiated sales and purchases and handled all contracts. </w:t>
                  </w:r>
                </w:p>
                <w:p>
                  <w:pPr>
                    <w:spacing w:line="264" w:before="0"/>
                    <w:pStyle w:val="ListParagraph"/>
                    <w:numPr>
                      <w:ilvl w:val="0"/>
                      <w:numId w:val="13"/>
                    </w:numPr>
                  </w:pPr>
                  <w:r>
                    <w:t xml:space="preserve">Maintained organized records of sales and inventory.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Communications, Boston College, Boston</w:t>
                  </w:r>
                </w:p>
                <w:p>
                  <w:pPr>
                    <w:pStyle w:val="Date"/>
                  </w:pPr>
                  <w:r>
                    <w:t xml:space="preserve">September 2003 — May 2007</w:t>
                  </w:r>
                </w:p>
                <w:p>
                  <w:pPr>
                    <w:pStyle w:val="Heading2"/>
                  </w:pPr>
                  <w:r>
                    <w:t xml:space="preserve">High School Diploma, St. Francis Preparatory School, Boston</w:t>
                  </w:r>
                </w:p>
                <w:p>
                  <w:pPr>
                    <w:pStyle w:val="Date"/>
                  </w:pPr>
                  <w:r>
                    <w:t xml:space="preserve">September 1999 — May 2003</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Genevieve DeFranco from Madison Antiques</w:t>
                  </w:r>
                </w:p>
                <w:p>
                  <w:hyperlink w:history="1" r:id="rId57781">
                    <w:r>
                      <w:rPr>
                        <w:rStyle w:val="Hyperlink"/>
                      </w:rPr>
                      <w:t xml:space="preserve">gdefranco@madisonantiques.com</w:t>
                    </w:r>
                  </w:hyperlink>
                  <w:r>
                    <w:t xml:space="preserve">  ·  </w:t>
                  </w:r>
                  <w:r>
                    <w:t xml:space="preserve">607-669-0977</w:t>
                  </w:r>
                </w:p>
                <w:p>
                  <w:pPr>
                    <w:pStyle w:val="Heading2"/>
                  </w:pPr>
                  <w:r>
                    <w:t xml:space="preserve">Leonard Hopkins from Madison Antiques</w:t>
                  </w:r>
                </w:p>
                <w:p>
                  <w:hyperlink w:history="1" r:id="rId29934">
                    <w:r>
                      <w:rPr>
                        <w:rStyle w:val="Hyperlink"/>
                      </w:rPr>
                      <w:t xml:space="preserve">leonard@madisonantiques.com</w:t>
                    </w:r>
                  </w:hyperlink>
                  <w:r>
                    <w:t xml:space="preserve">  ·  </w:t>
                  </w:r>
                  <w:r>
                    <w:t xml:space="preserve">607-554-3212</w:t>
                  </w:r>
                </w:p>
                <w:p>
                  <w:pPr>
                    <w:pStyle w:val="Heading2"/>
                  </w:pPr>
                  <w:r>
                    <w:t xml:space="preserve">Connor Treadwell from The National Art and Antique Dealers Association of America</w:t>
                  </w:r>
                </w:p>
                <w:p>
                  <w:hyperlink w:history="1" r:id="rId35743">
                    <w:r>
                      <w:rPr>
                        <w:rStyle w:val="Hyperlink"/>
                      </w:rPr>
                      <w:t xml:space="preserve">ctreadwell@naada.org</w:t>
                    </w:r>
                  </w:hyperlink>
                  <w:r>
                    <w:t xml:space="preserve">  ·  </w:t>
                  </w:r>
                  <w:r>
                    <w:t xml:space="preserve">212-332-2146</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Communication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Attention to Detail</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Time Management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Negotiating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Industry Knowledge</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7781" Type="http://schemas.openxmlformats.org/officeDocument/2006/relationships/hyperlink" Target="mailto:gdefranco@madisonantiques.com" TargetMode="External"/><Relationship Id="rId29934" Type="http://schemas.openxmlformats.org/officeDocument/2006/relationships/hyperlink" Target="mailto:leonard@madisonantiques.com" TargetMode="External"/><Relationship Id="rId35743" Type="http://schemas.openxmlformats.org/officeDocument/2006/relationships/hyperlink" Target="mailto:ctreadwell@naada.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q0jj3hxujh9st8scxnqi5m.png"/><Relationship Id="rId11" Type="http://schemas.openxmlformats.org/officeDocument/2006/relationships/image" Target="media/z2fl8t0jd89qgvw61jozdj.png"/><Relationship Id="rId12" Type="http://schemas.openxmlformats.org/officeDocument/2006/relationships/image" Target="media/ydc0zg6cqwp40otqzeism.png"/><Relationship Id="rId13" Type="http://schemas.openxmlformats.org/officeDocument/2006/relationships/image" Target="media/qo7atmbdq2o2mstlvo4jql.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2022-02-25T00:13:49Z</dcterms:created>
  <dcterms:modified xsi:type="dcterms:W3CDTF">2022-02-25T00:13:49Z</dcterms:modified>
</cp:coreProperties>
</file>