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Art Gallery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Art Gallery Manager with several years of experience effectively managing galleries and overseeing their day to day operations. Bringing forth a lifelong passion for art and creative expression. Adept in networking with artists, planning exhibitions, and organizing social and promotional events. Delivering unwavering leadership, organization, and valuable analytical thinking skills necessary to run a successful gallery.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Art Gallery Manager at Little Silver Gallery, Seattle</w:t>
                  </w:r>
                </w:p>
                <w:p>
                  <w:pPr>
                    <w:pStyle w:val="Date"/>
                  </w:pPr>
                  <w:r>
                    <w:t xml:space="preserve">January 2013 — September 2019</w:t>
                  </w:r>
                </w:p>
                <w:p>
                  <w:pPr>
                    <w:spacing w:line="264" w:before="80"/>
                    <w:pStyle w:val="ListParagraph"/>
                    <w:numPr>
                      <w:ilvl w:val="0"/>
                      <w:numId w:val="3"/>
                    </w:numPr>
                  </w:pPr>
                  <w:r>
                    <w:t xml:space="preserve">Worked to promote the gallery via social media platforms and community outreach platforms. </w:t>
                  </w:r>
                </w:p>
                <w:p>
                  <w:pPr>
                    <w:spacing w:line="264" w:before="0"/>
                    <w:pStyle w:val="ListParagraph"/>
                    <w:numPr>
                      <w:ilvl w:val="0"/>
                      <w:numId w:val="3"/>
                    </w:numPr>
                  </w:pPr>
                  <w:r>
                    <w:t xml:space="preserve">Handled the hiring and managing of staff, payroll, and budgets. </w:t>
                  </w:r>
                </w:p>
                <w:p>
                  <w:pPr>
                    <w:spacing w:line="264" w:before="0"/>
                    <w:pStyle w:val="ListParagraph"/>
                    <w:numPr>
                      <w:ilvl w:val="0"/>
                      <w:numId w:val="3"/>
                    </w:numPr>
                  </w:pPr>
                  <w:r>
                    <w:t xml:space="preserve">Developed thoughtful exhibition plans in congruence with the gallery mission and theme. </w:t>
                  </w:r>
                </w:p>
                <w:p>
                  <w:pPr>
                    <w:spacing w:line="264" w:before="0"/>
                    <w:pStyle w:val="ListParagraph"/>
                    <w:numPr>
                      <w:ilvl w:val="0"/>
                      <w:numId w:val="3"/>
                    </w:numPr>
                  </w:pPr>
                  <w:r>
                    <w:t xml:space="preserve">Worked to constantly network with new clients and maintain relations with former clients. </w:t>
                  </w:r>
                </w:p>
                <w:p>
                  <w:pPr>
                    <w:spacing w:line="264" w:before="0"/>
                    <w:pStyle w:val="ListParagraph"/>
                    <w:numPr>
                      <w:ilvl w:val="0"/>
                      <w:numId w:val="3"/>
                    </w:numPr>
                  </w:pPr>
                  <w:r>
                    <w:t xml:space="preserve">Educated visitors about gallery works and sold pieces totaling more than 500k.</w:t>
                  </w:r>
                </w:p>
                <w:p>
                  <w:pPr>
                    <w:spacing w:line="264" w:before="0"/>
                    <w:pStyle w:val="ListParagraph"/>
                    <w:numPr>
                      <w:ilvl w:val="0"/>
                      <w:numId w:val="3"/>
                    </w:numPr>
                  </w:pPr>
                  <w:r>
                    <w:t xml:space="preserve">Helped  with the installation of exhibitions from conception to physical configuration. </w:t>
                  </w:r>
                </w:p>
                <w:p>
                  <w:pPr>
                    <w:spacing w:line="264" w:before="0"/>
                    <w:pStyle w:val="ListParagraph"/>
                    <w:numPr>
                      <w:ilvl w:val="0"/>
                      <w:numId w:val="3"/>
                    </w:numPr>
                  </w:pPr>
                  <w:r>
                    <w:t xml:space="preserve">Managed the gallery website and blog. </w:t>
                  </w:r>
                </w:p>
                <w:p>
                  <w:pPr>
                    <w:pStyle w:val="Heading2"/>
                  </w:pPr>
                  <w:r>
                    <w:t xml:space="preserve">Art Gallery Manager at Kai Kayne Gallery, Seattle</w:t>
                  </w:r>
                </w:p>
                <w:p>
                  <w:pPr>
                    <w:pStyle w:val="Date"/>
                  </w:pPr>
                  <w:r>
                    <w:t xml:space="preserve">April 2009 — December 2012</w:t>
                  </w:r>
                </w:p>
                <w:p>
                  <w:pPr>
                    <w:spacing w:line="264" w:before="80"/>
                    <w:pStyle w:val="ListParagraph"/>
                    <w:numPr>
                      <w:ilvl w:val="0"/>
                      <w:numId w:val="17"/>
                    </w:numPr>
                  </w:pPr>
                  <w:r>
                    <w:t xml:space="preserve">Handled all curatorial functions on a day to day basis. </w:t>
                  </w:r>
                </w:p>
                <w:p>
                  <w:pPr>
                    <w:spacing w:line="264" w:before="0"/>
                    <w:pStyle w:val="ListParagraph"/>
                    <w:numPr>
                      <w:ilvl w:val="0"/>
                      <w:numId w:val="17"/>
                    </w:numPr>
                  </w:pPr>
                  <w:r>
                    <w:t xml:space="preserve">Greeted and assisted visitors and conducted outreach practices to attract new visitors. </w:t>
                  </w:r>
                </w:p>
                <w:p>
                  <w:pPr>
                    <w:spacing w:line="264" w:before="0"/>
                    <w:pStyle w:val="ListParagraph"/>
                    <w:numPr>
                      <w:ilvl w:val="0"/>
                      <w:numId w:val="17"/>
                    </w:numPr>
                  </w:pPr>
                  <w:r>
                    <w:t xml:space="preserve">Handled all gallery inquiries and aimed to educate the public on the happenings at the gallery. </w:t>
                  </w:r>
                </w:p>
                <w:p>
                  <w:pPr>
                    <w:spacing w:line="264" w:before="0"/>
                    <w:pStyle w:val="ListParagraph"/>
                    <w:numPr>
                      <w:ilvl w:val="0"/>
                      <w:numId w:val="17"/>
                    </w:numPr>
                  </w:pPr>
                  <w:r>
                    <w:t xml:space="preserve">Created and distributed detailed exhibition catalogues. </w:t>
                  </w:r>
                </w:p>
                <w:p>
                  <w:pPr>
                    <w:spacing w:line="264" w:before="0"/>
                    <w:pStyle w:val="ListParagraph"/>
                    <w:numPr>
                      <w:ilvl w:val="0"/>
                      <w:numId w:val="17"/>
                    </w:numPr>
                  </w:pPr>
                  <w:r>
                    <w:t xml:space="preserve">Worked to maintain a clean and inviting gallery excellent atmosphere at all times. </w:t>
                  </w:r>
                </w:p>
                <w:p>
                  <w:pPr>
                    <w:spacing w:line="264" w:before="0"/>
                    <w:pStyle w:val="ListParagraph"/>
                    <w:numPr>
                      <w:ilvl w:val="0"/>
                      <w:numId w:val="17"/>
                    </w:numPr>
                  </w:pPr>
                  <w:r>
                    <w:t xml:space="preserve">Created powerful sale strategies resulting in an increase of sales.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Fine Art, Cornish College of the Arts, Seattle</w:t>
                  </w:r>
                </w:p>
                <w:p>
                  <w:pPr>
                    <w:pStyle w:val="Date"/>
                  </w:pPr>
                  <w:r>
                    <w:t xml:space="preserve">August 2005 — May 2009</w:t>
                  </w:r>
                </w:p>
                <w:p>
                  <w:pPr>
                    <w:pStyle w:val="Heading2"/>
                  </w:pPr>
                  <w:r>
                    <w:t xml:space="preserve">High School Diploma, Xavier High School, Seattle</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Connor Doria from Little Silvery Gallery</w:t>
                  </w:r>
                </w:p>
                <w:p>
                  <w:hyperlink w:history="1" r:id="rId12299">
                    <w:r>
                      <w:rPr>
                        <w:rStyle w:val="Hyperlink"/>
                      </w:rPr>
                      <w:t xml:space="preserve">connordoria@littlesilver.org</w:t>
                    </w:r>
                  </w:hyperlink>
                  <w:r>
                    <w:t xml:space="preserve">  ·  </w:t>
                  </w:r>
                  <w:r>
                    <w:t xml:space="preserve">206-955-9213</w:t>
                  </w:r>
                </w:p>
                <w:p>
                  <w:pPr>
                    <w:pStyle w:val="Heading2"/>
                  </w:pPr>
                  <w:r>
                    <w:t xml:space="preserve">Ellen Dane from Cornish College of the Arts</w:t>
                  </w:r>
                </w:p>
                <w:p>
                  <w:hyperlink w:history="1" r:id="rId23751">
                    <w:r>
                      <w:rPr>
                        <w:rStyle w:val="Hyperlink"/>
                      </w:rPr>
                      <w:t xml:space="preserve">edane@cornishcollege.edu</w:t>
                    </w:r>
                  </w:hyperlink>
                  <w:r>
                    <w:t xml:space="preserve">  ·  </w:t>
                  </w:r>
                  <w:r>
                    <w:t xml:space="preserve">206-432-2172</w:t>
                  </w:r>
                </w:p>
                <w:p>
                  <w:pPr>
                    <w:pStyle w:val="Heading2"/>
                  </w:pPr>
                  <w:r>
                    <w:t xml:space="preserve">Kai Kayne from Kai Kayne Gallery</w:t>
                  </w:r>
                </w:p>
                <w:p>
                  <w:hyperlink w:history="1" r:id="rId29977">
                    <w:r>
                      <w:rPr>
                        <w:rStyle w:val="Hyperlink"/>
                      </w:rPr>
                      <w:t xml:space="preserve">kai@kaikayneart.com</w:t>
                    </w:r>
                  </w:hyperlink>
                  <w:r>
                    <w:t xml:space="preserve">  ·  </w:t>
                  </w:r>
                  <w:r>
                    <w:t xml:space="preserve">206-433-8273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Organizational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Networking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Fine Art Knowledge</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299" Type="http://schemas.openxmlformats.org/officeDocument/2006/relationships/hyperlink" Target="mailto:connordoria@littlesilver.org" TargetMode="External"/><Relationship Id="rId23751" Type="http://schemas.openxmlformats.org/officeDocument/2006/relationships/hyperlink" Target="mailto:edane@cornishcollege.edu" TargetMode="External"/><Relationship Id="rId29977" Type="http://schemas.openxmlformats.org/officeDocument/2006/relationships/hyperlink" Target="mailto:kai@kaikayneart.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bojtudfp1je8smpjzyxcw.png"/><Relationship Id="rId11" Type="http://schemas.openxmlformats.org/officeDocument/2006/relationships/image" Target="media/epilfhbg2id4zpmbqni09f.png"/><Relationship Id="rId12" Type="http://schemas.openxmlformats.org/officeDocument/2006/relationships/image" Target="media/2vgs43u38ddyoj1k7ou7xb.png"/><Relationship Id="rId13" Type="http://schemas.openxmlformats.org/officeDocument/2006/relationships/image" Target="media/otqsipj7gzg46p7fribaj3.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2022-02-25T00:15:03Z</dcterms:created>
  <dcterms:modified xsi:type="dcterms:W3CDTF">2022-02-25T00:15:03Z</dcterms:modified>
</cp:coreProperties>
</file>