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Auction House Manager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dedicated Auction House Manager with several years of experience effectively managing a fast-paced and successful auction house. Bringing forth a lifelong passion for art and antiques, combined with strong management skills. Adept in building positive relationships with consignors and clients. Committed to maintaining the integrity and positive reputation of an auction house.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Auction House Manager at Michael Ortiz Auction House, Boston</w:t>
                  </w:r>
                </w:p>
                <w:p>
                  <w:pPr>
                    <w:pStyle w:val="Date"/>
                  </w:pPr>
                  <w:r>
                    <w:t xml:space="preserve">May 2013 — September 2019</w:t>
                  </w:r>
                </w:p>
                <w:p>
                  <w:pPr>
                    <w:spacing w:line="264" w:before="80"/>
                    <w:pStyle w:val="ListParagraph"/>
                    <w:numPr>
                      <w:ilvl w:val="0"/>
                      <w:numId w:val="3"/>
                    </w:numPr>
                  </w:pPr>
                  <w:r>
                    <w:t xml:space="preserve">Oversaw the day to day operations of the auction house. </w:t>
                  </w:r>
                </w:p>
                <w:p>
                  <w:pPr>
                    <w:spacing w:line="264" w:before="0"/>
                    <w:pStyle w:val="ListParagraph"/>
                    <w:numPr>
                      <w:ilvl w:val="0"/>
                      <w:numId w:val="3"/>
                    </w:numPr>
                  </w:pPr>
                  <w:r>
                    <w:t xml:space="preserve">Handled client inquiries and object assessments. </w:t>
                  </w:r>
                </w:p>
                <w:p>
                  <w:pPr>
                    <w:spacing w:line="264" w:before="0"/>
                    <w:pStyle w:val="ListParagraph"/>
                    <w:numPr>
                      <w:ilvl w:val="0"/>
                      <w:numId w:val="3"/>
                    </w:numPr>
                  </w:pPr>
                  <w:r>
                    <w:t xml:space="preserve">Vetted all consignments and accepted only appropriate pieces. </w:t>
                  </w:r>
                </w:p>
                <w:p>
                  <w:pPr>
                    <w:spacing w:line="264" w:before="0"/>
                    <w:pStyle w:val="ListParagraph"/>
                    <w:numPr>
                      <w:ilvl w:val="0"/>
                      <w:numId w:val="3"/>
                    </w:numPr>
                  </w:pPr>
                  <w:r>
                    <w:t xml:space="preserve">Managed the production of the sales catalogue.</w:t>
                  </w:r>
                </w:p>
                <w:p>
                  <w:pPr>
                    <w:spacing w:line="264" w:before="0"/>
                    <w:pStyle w:val="ListParagraph"/>
                    <w:numPr>
                      <w:ilvl w:val="0"/>
                      <w:numId w:val="3"/>
                    </w:numPr>
                  </w:pPr>
                  <w:r>
                    <w:t xml:space="preserve">Coordinated the photography for the sales catalogue. </w:t>
                  </w:r>
                </w:p>
                <w:p>
                  <w:pPr>
                    <w:spacing w:line="264" w:before="0"/>
                    <w:pStyle w:val="ListParagraph"/>
                    <w:numPr>
                      <w:ilvl w:val="0"/>
                      <w:numId w:val="3"/>
                    </w:numPr>
                  </w:pPr>
                  <w:r>
                    <w:t xml:space="preserve">Effectively matched buyers and sellers based on interests. </w:t>
                  </w:r>
                </w:p>
                <w:p>
                  <w:pPr>
                    <w:spacing w:line="264" w:before="0"/>
                    <w:pStyle w:val="ListParagraph"/>
                    <w:numPr>
                      <w:ilvl w:val="0"/>
                      <w:numId w:val="3"/>
                    </w:numPr>
                  </w:pPr>
                  <w:r>
                    <w:t xml:space="preserve">Prepared marketing strategies and plans.</w:t>
                  </w:r>
                </w:p>
                <w:p>
                  <w:pPr>
                    <w:pStyle w:val="Heading2"/>
                  </w:pPr>
                  <w:r>
                    <w:t xml:space="preserve">Auction House Assistant at Linthrop Auction House, Boston</w:t>
                  </w:r>
                </w:p>
                <w:p>
                  <w:pPr>
                    <w:pStyle w:val="Date"/>
                  </w:pPr>
                  <w:r>
                    <w:t xml:space="preserve">February 2009 — April 2013</w:t>
                  </w:r>
                </w:p>
                <w:p>
                  <w:pPr>
                    <w:spacing w:line="264" w:before="80"/>
                    <w:pStyle w:val="ListParagraph"/>
                    <w:numPr>
                      <w:ilvl w:val="0"/>
                      <w:numId w:val="17"/>
                    </w:numPr>
                  </w:pPr>
                  <w:r>
                    <w:t xml:space="preserve">Assisted with all clerical and administrative tasks. </w:t>
                  </w:r>
                </w:p>
                <w:p>
                  <w:pPr>
                    <w:spacing w:line="264" w:before="0"/>
                    <w:pStyle w:val="ListParagraph"/>
                    <w:numPr>
                      <w:ilvl w:val="0"/>
                      <w:numId w:val="17"/>
                    </w:numPr>
                  </w:pPr>
                  <w:r>
                    <w:t xml:space="preserve">Handled consignment contracts. </w:t>
                  </w:r>
                </w:p>
                <w:p>
                  <w:pPr>
                    <w:spacing w:line="264" w:before="0"/>
                    <w:pStyle w:val="ListParagraph"/>
                    <w:numPr>
                      <w:ilvl w:val="0"/>
                      <w:numId w:val="17"/>
                    </w:numPr>
                  </w:pPr>
                  <w:r>
                    <w:t xml:space="preserve">Handled the logistics of picking up and delivering items. </w:t>
                  </w:r>
                </w:p>
                <w:p>
                  <w:pPr>
                    <w:spacing w:line="264" w:before="0"/>
                    <w:pStyle w:val="ListParagraph"/>
                    <w:numPr>
                      <w:ilvl w:val="0"/>
                      <w:numId w:val="17"/>
                    </w:numPr>
                  </w:pPr>
                  <w:r>
                    <w:t xml:space="preserve">Managed the inventory of objects in storage. </w:t>
                  </w:r>
                </w:p>
                <w:p>
                  <w:pPr>
                    <w:spacing w:line="264" w:before="0"/>
                    <w:pStyle w:val="ListParagraph"/>
                    <w:numPr>
                      <w:ilvl w:val="0"/>
                      <w:numId w:val="17"/>
                    </w:numPr>
                  </w:pPr>
                  <w:r>
                    <w:t xml:space="preserve">Handled all insurance claims.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Communications, University of Connecticut, Storrs</w:t>
                  </w:r>
                </w:p>
                <w:p>
                  <w:pPr>
                    <w:pStyle w:val="Date"/>
                  </w:pPr>
                  <w:r>
                    <w:t xml:space="preserve">January 2005 — January 2009</w:t>
                  </w:r>
                </w:p>
                <w:p>
                  <w:pPr>
                    <w:pStyle w:val="Heading2"/>
                  </w:pPr>
                  <w:r>
                    <w:t xml:space="preserve">High School Diploma, The Taft School, Watertown</w:t>
                  </w:r>
                </w:p>
                <w:p>
                  <w:pPr>
                    <w:pStyle w:val="Date"/>
                  </w:pPr>
                  <w:r>
                    <w:t xml:space="preserve">January 2001 — January 2005</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Dale Ortiz from Michael Ortiz Auction House</w:t>
                  </w:r>
                </w:p>
                <w:p>
                  <w:hyperlink w:history="1" r:id="rId60364">
                    <w:r>
                      <w:rPr>
                        <w:rStyle w:val="Hyperlink"/>
                      </w:rPr>
                      <w:t xml:space="preserve">dortiz@michaelortizah.com</w:t>
                    </w:r>
                  </w:hyperlink>
                  <w:r>
                    <w:t xml:space="preserve">  ·  </w:t>
                  </w:r>
                  <w:r>
                    <w:t xml:space="preserve">617-293-2219</w:t>
                  </w:r>
                </w:p>
                <w:p>
                  <w:pPr>
                    <w:pStyle w:val="Heading2"/>
                  </w:pPr>
                  <w:r>
                    <w:t xml:space="preserve">Camila Reyes from Linthrop Auction House</w:t>
                  </w:r>
                </w:p>
                <w:p>
                  <w:hyperlink w:history="1" r:id="rId9934">
                    <w:r>
                      <w:rPr>
                        <w:rStyle w:val="Hyperlink"/>
                      </w:rPr>
                      <w:t xml:space="preserve">camila@linthropauctions.org</w:t>
                    </w:r>
                  </w:hyperlink>
                  <w:r>
                    <w:t xml:space="preserve">  ·  </w:t>
                  </w:r>
                  <w:r>
                    <w:t xml:space="preserve">617-228-3276</w:t>
                  </w:r>
                </w:p>
                <w:p>
                  <w:pPr>
                    <w:pStyle w:val="Heading2"/>
                  </w:pPr>
                  <w:r>
                    <w:t xml:space="preserve">John Kasloo from University of Connecticut</w:t>
                  </w:r>
                </w:p>
                <w:p>
                  <w:hyperlink w:history="1" r:id="rId9357">
                    <w:r>
                      <w:rPr>
                        <w:rStyle w:val="Hyperlink"/>
                      </w:rPr>
                      <w:t xml:space="preserve">jkasloo@uconn.edu</w:t>
                    </w:r>
                  </w:hyperlink>
                  <w:r>
                    <w:t xml:space="preserve">  ·  </w:t>
                  </w:r>
                  <w:r>
                    <w:t xml:space="preserve">203-446-3112</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Art and Antiques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Appraisal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Networking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Multitasking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Research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Strong Public Speaking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60364" Type="http://schemas.openxmlformats.org/officeDocument/2006/relationships/hyperlink" Target="mailto:dortiz@michaelortizah.com" TargetMode="External"/><Relationship Id="rId9934" Type="http://schemas.openxmlformats.org/officeDocument/2006/relationships/hyperlink" Target="mailto:camila@linthropauctions.org" TargetMode="External"/><Relationship Id="rId9357" Type="http://schemas.openxmlformats.org/officeDocument/2006/relationships/hyperlink" Target="mailto:jkasloo@uconn.edu"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jtz390n36r9u5cn1g9h4ks.png"/><Relationship Id="rId11" Type="http://schemas.openxmlformats.org/officeDocument/2006/relationships/image" Target="media/a5ini4ccqniin19ai76pkk.png"/><Relationship Id="rId12" Type="http://schemas.openxmlformats.org/officeDocument/2006/relationships/image" Target="media/c5f7wwvrajwsggr3xsw0ke.png"/><Relationship Id="rId13" Type="http://schemas.openxmlformats.org/officeDocument/2006/relationships/image" Target="media/m99dc9bq0zcj1y8hfcpk19.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2022-02-25T00:13:14Z</dcterms:created>
  <dcterms:modified xsi:type="dcterms:W3CDTF">2022-02-25T00:13:14Z</dcterms:modified>
</cp:coreProperties>
</file>