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Security Officer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Security Officer with 6+ years of experience leading and improving security operations, while effectively overseeing investigations and managing crises. Highly knowledgeable in security legislation and regulation, and committed to protecting the security of people, places, and things.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Security Officer at Eisenhowers, New York</w:t>
                  </w:r>
                </w:p>
                <w:p>
                  <w:pPr>
                    <w:pStyle w:val="Date"/>
                  </w:pPr>
                  <w:r>
                    <w:t xml:space="preserve">October 2017 — December 2021</w:t>
                  </w:r>
                </w:p>
                <w:p>
                  <w:pPr>
                    <w:spacing w:line="264" w:before="0"/>
                    <w:pStyle w:val="ListParagraph"/>
                    <w:numPr>
                      <w:ilvl w:val="0"/>
                      <w:numId w:val="3"/>
                    </w:numPr>
                  </w:pPr>
                  <w:r>
                    <w:t xml:space="preserve">Oversaw and patrolled premises during business hours and after to ensure the highest level of security. </w:t>
                  </w:r>
                </w:p>
                <w:p>
                  <w:pPr>
                    <w:spacing w:line="264" w:before="0"/>
                    <w:pStyle w:val="ListParagraph"/>
                    <w:numPr>
                      <w:ilvl w:val="0"/>
                      <w:numId w:val="3"/>
                    </w:numPr>
                  </w:pPr>
                  <w:r>
                    <w:t xml:space="preserve">Worked to preserve order while enforcing regulations and directives. </w:t>
                  </w:r>
                </w:p>
                <w:p>
                  <w:pPr>
                    <w:spacing w:line="264" w:before="0"/>
                    <w:pStyle w:val="ListParagraph"/>
                    <w:numPr>
                      <w:ilvl w:val="0"/>
                      <w:numId w:val="3"/>
                    </w:numPr>
                  </w:pPr>
                  <w:r>
                    <w:t xml:space="preserve">Opened, secured, and closed the rooms or areas according to department schedule and procedures. </w:t>
                  </w:r>
                </w:p>
                <w:p>
                  <w:pPr>
                    <w:spacing w:line="264" w:before="0"/>
                    <w:pStyle w:val="ListParagraph"/>
                    <w:numPr>
                      <w:ilvl w:val="0"/>
                      <w:numId w:val="3"/>
                    </w:numPr>
                  </w:pPr>
                  <w:r>
                    <w:t xml:space="preserve">Implemented emergency response activities as appropriate. </w:t>
                  </w:r>
                </w:p>
                <w:p>
                  <w:pPr>
                    <w:spacing w:line="264" w:before="0"/>
                    <w:pStyle w:val="ListParagraph"/>
                    <w:numPr>
                      <w:ilvl w:val="0"/>
                      <w:numId w:val="3"/>
                    </w:numPr>
                  </w:pPr>
                  <w:r>
                    <w:t xml:space="preserve">Monitored surveillance equipment and inspected buildings and equipment.</w:t>
                  </w:r>
                </w:p>
                <w:p>
                  <w:pPr>
                    <w:spacing w:line="264" w:before="0"/>
                    <w:pStyle w:val="ListParagraph"/>
                    <w:numPr>
                      <w:ilvl w:val="0"/>
                      <w:numId w:val="3"/>
                    </w:numPr>
                  </w:pPr>
                  <w:r>
                    <w:t xml:space="preserve">Preserved order while enforcing regulations and directives for personnel, visitors, and the facility. </w:t>
                  </w:r>
                </w:p>
                <w:p>
                  <w:pPr>
                    <w:pStyle w:val="Heading2"/>
                  </w:pPr>
                  <w:r>
                    <w:t xml:space="preserve">Security Officer at Bilson Group, New York</w:t>
                  </w:r>
                </w:p>
                <w:p>
                  <w:pPr>
                    <w:pStyle w:val="Date"/>
                  </w:pPr>
                  <w:r>
                    <w:t xml:space="preserve">January 2015 — August 2017</w:t>
                  </w:r>
                </w:p>
                <w:p>
                  <w:pPr>
                    <w:spacing w:line="264" w:before="0"/>
                    <w:pStyle w:val="ListParagraph"/>
                    <w:numPr>
                      <w:ilvl w:val="0"/>
                      <w:numId w:val="15"/>
                    </w:numPr>
                  </w:pPr>
                  <w:r>
                    <w:t xml:space="preserve">Greeted, processed, and provided assistance to employees and visitors in a helpful and courteous manner. </w:t>
                  </w:r>
                </w:p>
                <w:p>
                  <w:pPr>
                    <w:spacing w:line="264" w:before="0"/>
                    <w:pStyle w:val="ListParagraph"/>
                    <w:numPr>
                      <w:ilvl w:val="0"/>
                      <w:numId w:val="15"/>
                    </w:numPr>
                  </w:pPr>
                  <w:r>
                    <w:t xml:space="preserve">Permitted authorized persons to enter the property and stopped any intruders from gaining access. </w:t>
                  </w:r>
                </w:p>
                <w:p>
                  <w:pPr>
                    <w:spacing w:line="264" w:before="0"/>
                    <w:pStyle w:val="ListParagraph"/>
                    <w:numPr>
                      <w:ilvl w:val="0"/>
                      <w:numId w:val="15"/>
                    </w:numPr>
                  </w:pPr>
                  <w:r>
                    <w:t xml:space="preserve">Effectively monitored entrances and exits to provide optimal security for the facility. </w:t>
                  </w:r>
                </w:p>
                <w:p>
                  <w:pPr>
                    <w:spacing w:line="264" w:before="0"/>
                    <w:pStyle w:val="ListParagraph"/>
                    <w:numPr>
                      <w:ilvl w:val="0"/>
                      <w:numId w:val="15"/>
                    </w:numPr>
                  </w:pPr>
                  <w:r>
                    <w:t xml:space="preserve">Performed security patrols of designated areas on foot and in vehicle. </w:t>
                  </w:r>
                </w:p>
                <w:p>
                  <w:pPr>
                    <w:spacing w:line="264" w:before="0"/>
                    <w:pStyle w:val="ListParagraph"/>
                    <w:numPr>
                      <w:ilvl w:val="0"/>
                      <w:numId w:val="15"/>
                    </w:numPr>
                  </w:pPr>
                  <w:r>
                    <w:t xml:space="preserve">Sounded alarms and notified first responders in emergency situations. </w:t>
                  </w:r>
                </w:p>
                <w:p>
                  <w:pPr>
                    <w:spacing w:line="264" w:before="0"/>
                    <w:pStyle w:val="ListParagraph"/>
                    <w:numPr>
                      <w:ilvl w:val="0"/>
                      <w:numId w:val="15"/>
                    </w:numPr>
                  </w:pPr>
                  <w:r>
                    <w:t xml:space="preserve">Investigated and prepared reports on physical security incidents and suspicious activities. </w:t>
                  </w:r>
                </w:p>
                <w:p>
                  <w:pPr>
                    <w:pStyle w:val="Heading2"/>
                  </w:pPr>
                  <w:r>
                    <w:t xml:space="preserve">Security Guard at Bellinger Securities, New York</w:t>
                  </w:r>
                </w:p>
                <w:p>
                  <w:pPr>
                    <w:pStyle w:val="Date"/>
                  </w:pPr>
                  <w:r>
                    <w:t xml:space="preserve">August 2013 — September 2015</w:t>
                  </w:r>
                </w:p>
                <w:p>
                  <w:pPr>
                    <w:spacing w:line="264" w:before="0"/>
                    <w:pStyle w:val="ListParagraph"/>
                    <w:numPr>
                      <w:ilvl w:val="0"/>
                      <w:numId w:val="27"/>
                    </w:numPr>
                  </w:pPr>
                  <w:r>
                    <w:t xml:space="preserve">Enforced policies and procedures to ensure optimal operation, security, and safety.</w:t>
                  </w:r>
                </w:p>
                <w:p>
                  <w:pPr>
                    <w:spacing w:line="264" w:before="0"/>
                    <w:pStyle w:val="ListParagraph"/>
                    <w:numPr>
                      <w:ilvl w:val="0"/>
                      <w:numId w:val="27"/>
                    </w:numPr>
                  </w:pPr>
                  <w:r>
                    <w:t xml:space="preserve">Provided accurate information and directives to visitors. </w:t>
                  </w:r>
                </w:p>
                <w:p>
                  <w:pPr>
                    <w:spacing w:line="264" w:before="0"/>
                    <w:pStyle w:val="ListParagraph"/>
                    <w:numPr>
                      <w:ilvl w:val="0"/>
                      <w:numId w:val="27"/>
                    </w:numPr>
                  </w:pPr>
                  <w:r>
                    <w:t xml:space="preserve">Maintained a strong working knowledge of all site-specific policies and procedures.</w:t>
                  </w:r>
                </w:p>
                <w:p>
                  <w:pPr>
                    <w:spacing w:line="264" w:before="0"/>
                    <w:pStyle w:val="ListParagraph"/>
                    <w:numPr>
                      <w:ilvl w:val="0"/>
                      <w:numId w:val="27"/>
                    </w:numPr>
                  </w:pPr>
                  <w:r>
                    <w:t xml:space="preserve">Implemented emergency response activities as appropriate. </w:t>
                  </w:r>
                </w:p>
                <w:p>
                  <w:pPr>
                    <w:spacing w:line="264" w:before="0"/>
                    <w:pStyle w:val="ListParagraph"/>
                    <w:numPr>
                      <w:ilvl w:val="0"/>
                      <w:numId w:val="27"/>
                    </w:numPr>
                  </w:pPr>
                  <w:r>
                    <w:t xml:space="preserve">Displayed exceptional customer service and communication skills. </w:t>
                  </w:r>
                </w:p>
                <w:p>
                  <w:pPr>
                    <w:spacing w:line="264" w:before="0"/>
                    <w:pStyle w:val="ListParagraph"/>
                    <w:numPr>
                      <w:ilvl w:val="0"/>
                      <w:numId w:val="27"/>
                    </w:numPr>
                  </w:pPr>
                  <w:r>
                    <w:t xml:space="preserve">Handled crisis situations calmly and efficiently.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Science in Criminal Justice, St. John's University, New York</w:t>
                  </w:r>
                </w:p>
                <w:p>
                  <w:pPr>
                    <w:pStyle w:val="Date"/>
                  </w:pPr>
                  <w:r>
                    <w:t xml:space="preserve">September 2013 — May 2015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Certifications</w:t>
                  </w:r>
                </w:p>
                <w:p>
                  <w:pPr>
                    <w:pStyle w:val="Heading2"/>
                  </w:pPr>
                  <w:r>
                    <w:t xml:space="preserve">New York State Security Guard Training</w:t>
                  </w:r>
                </w:p>
                <w:p>
                  <w:pPr>
                    <w:pStyle w:val="Date"/>
                  </w:pPr>
                  <w:r>
                    <w:t xml:space="preserve">August 2013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Under Pressure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Federal and State Laws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Firearms Training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First Aid &amp; CPR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Security and Fire Inspection Procedures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Polish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Dutch; Flemish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htn9oyu9zkg15gin45jj0hj.png"/><Relationship Id="rId8" Type="http://schemas.openxmlformats.org/officeDocument/2006/relationships/image" Target="media/yycovpbym4qm0gr94wnhk.png"/><Relationship Id="rId9" Type="http://schemas.openxmlformats.org/officeDocument/2006/relationships/image" Target="media/hkctcofe616w41205f9jrc.png"/><Relationship Id="rId10" Type="http://schemas.openxmlformats.org/officeDocument/2006/relationships/image" Target="media/ljz42eiax72uvbumfr66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2022-02-25T01:26:45Z</dcterms:created>
  <dcterms:modified xsi:type="dcterms:W3CDTF">2022-02-25T01:26:45Z</dcterms:modified>
</cp:coreProperties>
</file>