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Logistics Manager 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Transport and Logistics professional adept in all phases of supply chain management. Highly effective at strategically planning and managing logistics, warehouse operations, transportation details, and customer service solutions.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Logistics Manager  at Essex Industries , New York</w:t>
                  </w:r>
                </w:p>
                <w:p>
                  <w:pPr>
                    <w:pStyle w:val="Date"/>
                  </w:pPr>
                  <w:r>
                    <w:t xml:space="preserve">August 2017 — December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monitored warehouse information and data in SAP.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order tracking, maintenance of files, and special project work as requested 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and process both regular and rush orders.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Coordinated transportation for outbound shipments.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customer service team members to ensure that customer orders are correct.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Finalized shipping processes in SAP (PGI).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Restocked various materials used in the logistic/warehouse settings as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all emergency response procedures.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import/export logistics support as assigned by the supervisor.</w:t>
                  </w:r>
                </w:p>
                <w:p>
                  <w:pPr>
                    <w:pStyle w:val="Heading2"/>
                  </w:pPr>
                  <w:r>
                    <w:t xml:space="preserve">Logistics Director at Henderson Technologies , New York</w:t>
                  </w:r>
                </w:p>
                <w:p>
                  <w:pPr>
                    <w:pStyle w:val="Date"/>
                  </w:pPr>
                  <w:r>
                    <w:t xml:space="preserve">April 2015 — July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Managed a team handling all of the incoming and outgoing shipments at the facility.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Oversaw all production supply planning and managed the S&amp;OP process within the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Managed local and regional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Worked in collaboration with operational departments and vendors to review demand and plan accordingly.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Business Administration, Pace University, New York</w:t>
                  </w:r>
                </w:p>
                <w:p>
                  <w:pPr>
                    <w:pStyle w:val="Date"/>
                  </w:pPr>
                  <w:r>
                    <w:t xml:space="preserve">September 2013 — May 2017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Certifications</w:t>
                  </w:r>
                </w:p>
                <w:p>
                  <w:pPr>
                    <w:pStyle w:val="Heading2"/>
                  </w:pPr>
                  <w:r>
                    <w:t xml:space="preserve">APICS / CPIM Certification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Supply Chain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Visual MRP /ERP Applications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Inventory Management Systems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Purchasing and Budgeting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MS Office 365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l3yd1qn7fjri610kchv2b.png"/><Relationship Id="rId8" Type="http://schemas.openxmlformats.org/officeDocument/2006/relationships/image" Target="media/jkr8qsq5gm0orzh6og1rj.png"/><Relationship Id="rId9" Type="http://schemas.openxmlformats.org/officeDocument/2006/relationships/image" Target="media/hz4h3vasafknhd5h1mhm.png"/><Relationship Id="rId10" Type="http://schemas.openxmlformats.org/officeDocument/2006/relationships/image" Target="media/z8w5lg1xj9shfznc1nd5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2022-02-25T02:00:35Z</dcterms:created>
  <dcterms:modified xsi:type="dcterms:W3CDTF">2022-02-25T02:00:35Z</dcterms:modified>
</cp:coreProperties>
</file>