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450" w14:textId="77777777" w:rsidR="00500D19" w:rsidRPr="00500D19" w:rsidRDefault="00500D19" w:rsidP="00500D19">
      <w:pPr>
        <w:rPr>
          <w:lang w:val="es-MX"/>
        </w:rPr>
      </w:pPr>
      <w:r w:rsidRPr="00500D19">
        <w:rPr>
          <w:lang w:val="es-MX"/>
        </w:rPr>
        <w:t xml:space="preserve">Este capítulo examina las estrategias utilizadas para identificar y reclutar hogares en situación de </w:t>
      </w:r>
      <w:r w:rsidRPr="00500D19">
        <w:rPr>
          <w:b/>
          <w:bCs/>
          <w:lang w:val="es-MX"/>
        </w:rPr>
        <w:t>pobreza energética</w:t>
      </w:r>
      <w:r w:rsidRPr="00500D19">
        <w:rPr>
          <w:lang w:val="es-MX"/>
        </w:rPr>
        <w:t xml:space="preserve"> en siete países europeos (Bélgica, Bulgaria, Irlanda, Macedonia del Norte, Países Bajos, Polonia y Reino Unido) como parte del proyecto </w:t>
      </w:r>
      <w:r w:rsidRPr="00500D19">
        <w:rPr>
          <w:b/>
          <w:bCs/>
          <w:lang w:val="es-MX"/>
        </w:rPr>
        <w:t>EnergyMeasures H2020</w:t>
      </w:r>
      <w:r w:rsidRPr="00500D19">
        <w:rPr>
          <w:lang w:val="es-MX"/>
        </w:rPr>
        <w:t>. A través de un enfoque crítico, se exploran indicadores, metodologías y prácticas para abordar este desafío, destacando la complejidad de identificar a los hogares vulnerables y las barreras que enfrentan tanto los investigadores como los actores locales.</w:t>
      </w:r>
    </w:p>
    <w:p w14:paraId="2B75C13E" w14:textId="77777777" w:rsidR="00500D19" w:rsidRPr="00500D19" w:rsidRDefault="00500D19" w:rsidP="00500D19">
      <w:r w:rsidRPr="00500D19">
        <w:pict w14:anchorId="32DED9B4">
          <v:rect id="_x0000_i1067" style="width:0;height:1.5pt" o:hralign="center" o:hrstd="t" o:hr="t" fillcolor="#a0a0a0" stroked="f"/>
        </w:pict>
      </w:r>
    </w:p>
    <w:p w14:paraId="5F83397E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1. Introducción a la pobreza energética</w:t>
      </w:r>
    </w:p>
    <w:p w14:paraId="48418C09" w14:textId="77777777" w:rsidR="00500D19" w:rsidRPr="00500D19" w:rsidRDefault="00500D19" w:rsidP="00500D19">
      <w:pPr>
        <w:numPr>
          <w:ilvl w:val="0"/>
          <w:numId w:val="1"/>
        </w:numPr>
        <w:rPr>
          <w:lang w:val="es-MX"/>
        </w:rPr>
      </w:pPr>
      <w:r w:rsidRPr="00500D19">
        <w:rPr>
          <w:b/>
          <w:bCs/>
          <w:lang w:val="es-MX"/>
        </w:rPr>
        <w:t>Definición y causas:</w:t>
      </w:r>
      <w:r w:rsidRPr="00500D19">
        <w:rPr>
          <w:lang w:val="es-MX"/>
        </w:rPr>
        <w:t xml:space="preserve"> La pobreza energética surge de la interacción de factores como:</w:t>
      </w:r>
    </w:p>
    <w:p w14:paraId="15A61960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Altos precios de la energía.</w:t>
      </w:r>
    </w:p>
    <w:p w14:paraId="20284521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Bajos ingresos en los hogares.</w:t>
      </w:r>
    </w:p>
    <w:p w14:paraId="43F0C0E1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Necesidades energéticas específicas (e.g., salud).</w:t>
      </w:r>
    </w:p>
    <w:p w14:paraId="062452EE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Dependencia de viviendas y electrodomésticos ineficientes.</w:t>
      </w:r>
    </w:p>
    <w:p w14:paraId="3A8E2A1C" w14:textId="77777777" w:rsidR="00500D19" w:rsidRPr="00500D19" w:rsidRDefault="00500D19" w:rsidP="00500D19">
      <w:pPr>
        <w:numPr>
          <w:ilvl w:val="0"/>
          <w:numId w:val="1"/>
        </w:numPr>
        <w:rPr>
          <w:lang w:val="es-MX"/>
        </w:rPr>
      </w:pPr>
      <w:r w:rsidRPr="00500D19">
        <w:rPr>
          <w:b/>
          <w:bCs/>
          <w:lang w:val="es-MX"/>
        </w:rPr>
        <w:t>Consecuencias:</w:t>
      </w:r>
      <w:r w:rsidRPr="00500D19">
        <w:rPr>
          <w:lang w:val="es-MX"/>
        </w:rPr>
        <w:t xml:space="preserve"> Los hogares enfrentan la difícil decisión de gastar una gran parte de sus ingresos en energía o reducir su consumo, lo que:</w:t>
      </w:r>
    </w:p>
    <w:p w14:paraId="7AF2501B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Compromete su confort térmico (hogares fríos o calientes).</w:t>
      </w:r>
    </w:p>
    <w:p w14:paraId="3CF81724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Impacta negativamente en la salud física y mental.</w:t>
      </w:r>
    </w:p>
    <w:p w14:paraId="149C9952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lang w:val="es-MX"/>
        </w:rPr>
        <w:t>Conduce a la exclusión social y, en casos extremos, a muertes prematuras.</w:t>
      </w:r>
    </w:p>
    <w:p w14:paraId="56B29F14" w14:textId="77777777" w:rsidR="00500D19" w:rsidRPr="00500D19" w:rsidRDefault="00500D19" w:rsidP="00500D19">
      <w:pPr>
        <w:numPr>
          <w:ilvl w:val="0"/>
          <w:numId w:val="1"/>
        </w:numPr>
        <w:rPr>
          <w:lang w:val="es-MX"/>
        </w:rPr>
      </w:pPr>
      <w:r w:rsidRPr="00500D19">
        <w:rPr>
          <w:b/>
          <w:bCs/>
          <w:lang w:val="es-MX"/>
        </w:rPr>
        <w:t>Dificultad para identificar hogares vulnerables:</w:t>
      </w:r>
    </w:p>
    <w:p w14:paraId="1D8D9643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b/>
          <w:bCs/>
          <w:lang w:val="es-MX"/>
        </w:rPr>
        <w:t>Estigmas y vergüenza:</w:t>
      </w:r>
      <w:r w:rsidRPr="00500D19">
        <w:rPr>
          <w:lang w:val="es-MX"/>
        </w:rPr>
        <w:t xml:space="preserve"> Muchas personas no reconocen o no aceptan que están en situación de pobreza energética.</w:t>
      </w:r>
    </w:p>
    <w:p w14:paraId="5BCA5391" w14:textId="77777777" w:rsidR="00500D19" w:rsidRPr="00500D19" w:rsidRDefault="00500D19" w:rsidP="00500D19">
      <w:pPr>
        <w:numPr>
          <w:ilvl w:val="1"/>
          <w:numId w:val="1"/>
        </w:numPr>
        <w:rPr>
          <w:lang w:val="es-MX"/>
        </w:rPr>
      </w:pPr>
      <w:r w:rsidRPr="00500D19">
        <w:rPr>
          <w:b/>
          <w:bCs/>
          <w:lang w:val="es-MX"/>
        </w:rPr>
        <w:t>Pobreza energética oculta:</w:t>
      </w:r>
      <w:r w:rsidRPr="00500D19">
        <w:rPr>
          <w:lang w:val="es-MX"/>
        </w:rPr>
        <w:t xml:space="preserve"> Los comportamientos de restricción energética en hogares de bajos ingresos dificultan su identificación en métricas tradicionales.</w:t>
      </w:r>
    </w:p>
    <w:p w14:paraId="7BF4C999" w14:textId="77777777" w:rsidR="00500D19" w:rsidRPr="00500D19" w:rsidRDefault="00500D19" w:rsidP="00500D19">
      <w:r w:rsidRPr="00500D19">
        <w:pict w14:anchorId="2A52A768">
          <v:rect id="_x0000_i1068" style="width:0;height:1.5pt" o:hralign="center" o:hrstd="t" o:hr="t" fillcolor="#a0a0a0" stroked="f"/>
        </w:pict>
      </w:r>
    </w:p>
    <w:p w14:paraId="78E6F04F" w14:textId="77777777" w:rsidR="00500D19" w:rsidRPr="00500D19" w:rsidRDefault="00500D19" w:rsidP="00500D19">
      <w:pPr>
        <w:rPr>
          <w:b/>
          <w:bCs/>
          <w:lang w:val="es-MX"/>
        </w:rPr>
      </w:pPr>
      <w:r w:rsidRPr="00500D19">
        <w:rPr>
          <w:b/>
          <w:bCs/>
          <w:lang w:val="es-MX"/>
        </w:rPr>
        <w:t>2. Indicadores de pobreza energética</w:t>
      </w:r>
    </w:p>
    <w:p w14:paraId="4E9DFF1C" w14:textId="77777777" w:rsidR="00500D19" w:rsidRPr="00500D19" w:rsidRDefault="00500D19" w:rsidP="00500D19">
      <w:pPr>
        <w:rPr>
          <w:lang w:val="es-MX"/>
        </w:rPr>
      </w:pPr>
      <w:r w:rsidRPr="00500D19">
        <w:rPr>
          <w:lang w:val="es-MX"/>
        </w:rPr>
        <w:t>Existen tres principales enfoques para medir la pobreza energética:</w:t>
      </w:r>
    </w:p>
    <w:p w14:paraId="1E50AB1E" w14:textId="77777777" w:rsidR="00500D19" w:rsidRPr="00500D19" w:rsidRDefault="00500D19" w:rsidP="00500D19">
      <w:pPr>
        <w:rPr>
          <w:b/>
          <w:bCs/>
          <w:lang w:val="es-MX"/>
        </w:rPr>
      </w:pPr>
      <w:r w:rsidRPr="00500D19">
        <w:rPr>
          <w:b/>
          <w:bCs/>
          <w:lang w:val="es-MX"/>
        </w:rPr>
        <w:t>2.1 Indicadores basados en el gasto energético</w:t>
      </w:r>
    </w:p>
    <w:p w14:paraId="17C15E7D" w14:textId="77777777" w:rsidR="00500D19" w:rsidRPr="00500D19" w:rsidRDefault="00500D19" w:rsidP="00500D19">
      <w:pPr>
        <w:numPr>
          <w:ilvl w:val="0"/>
          <w:numId w:val="2"/>
        </w:numPr>
        <w:rPr>
          <w:lang w:val="es-MX"/>
        </w:rPr>
      </w:pPr>
      <w:r w:rsidRPr="00500D19">
        <w:rPr>
          <w:b/>
          <w:bCs/>
          <w:lang w:val="es-MX"/>
        </w:rPr>
        <w:t>Gasto elevado:</w:t>
      </w:r>
      <w:r w:rsidRPr="00500D19">
        <w:rPr>
          <w:lang w:val="es-MX"/>
        </w:rPr>
        <w:t xml:space="preserve"> Proporción del ingreso destinada a energía que supera un umbral establecido (e.g., el doble del gasto mediano nacional).</w:t>
      </w:r>
    </w:p>
    <w:p w14:paraId="7052AAEA" w14:textId="77777777" w:rsidR="00500D19" w:rsidRPr="00500D19" w:rsidRDefault="00500D19" w:rsidP="00500D19">
      <w:pPr>
        <w:numPr>
          <w:ilvl w:val="0"/>
          <w:numId w:val="2"/>
        </w:numPr>
        <w:rPr>
          <w:lang w:val="es-MX"/>
        </w:rPr>
      </w:pPr>
      <w:r w:rsidRPr="00500D19">
        <w:rPr>
          <w:b/>
          <w:bCs/>
          <w:lang w:val="es-MX"/>
        </w:rPr>
        <w:t>Bajos ingresos y altos costos (LIHC):</w:t>
      </w:r>
      <w:r w:rsidRPr="00500D19">
        <w:rPr>
          <w:lang w:val="es-MX"/>
        </w:rPr>
        <w:t xml:space="preserve"> Hogares con gastos energéticos elevados que dejan ingresos residuales por debajo del umbral de pobreza oficial.</w:t>
      </w:r>
    </w:p>
    <w:p w14:paraId="2E73B41E" w14:textId="77777777" w:rsidR="00500D19" w:rsidRPr="00500D19" w:rsidRDefault="00500D19" w:rsidP="00500D19">
      <w:pPr>
        <w:numPr>
          <w:ilvl w:val="0"/>
          <w:numId w:val="2"/>
        </w:numPr>
        <w:rPr>
          <w:lang w:val="es-MX"/>
        </w:rPr>
      </w:pPr>
      <w:r w:rsidRPr="00500D19">
        <w:rPr>
          <w:b/>
          <w:bCs/>
          <w:lang w:val="es-MX"/>
        </w:rPr>
        <w:lastRenderedPageBreak/>
        <w:t>Gasto insuficiente:</w:t>
      </w:r>
      <w:r w:rsidRPr="00500D19">
        <w:rPr>
          <w:lang w:val="es-MX"/>
        </w:rPr>
        <w:t xml:space="preserve"> Hogares que gastan menos de lo necesario en energía debido a restricciones económicas (pobreza energética oculta).</w:t>
      </w:r>
    </w:p>
    <w:p w14:paraId="27D1A5F6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2.2 Indicadores subjetivos</w:t>
      </w:r>
    </w:p>
    <w:p w14:paraId="30D897A6" w14:textId="77777777" w:rsidR="00500D19" w:rsidRPr="00500D19" w:rsidRDefault="00500D19" w:rsidP="00500D19">
      <w:pPr>
        <w:numPr>
          <w:ilvl w:val="0"/>
          <w:numId w:val="3"/>
        </w:numPr>
        <w:rPr>
          <w:lang w:val="es-MX"/>
        </w:rPr>
      </w:pPr>
      <w:r w:rsidRPr="00500D19">
        <w:rPr>
          <w:lang w:val="es-MX"/>
        </w:rPr>
        <w:t>Se basan en la autoevaluación de las condiciones del hogar, como la incapacidad de mantener el hogar adecuadamente cálido o el reporte de problemas (e.g., humedad, moho, deudas en facturas).</w:t>
      </w:r>
    </w:p>
    <w:p w14:paraId="003E8783" w14:textId="77777777" w:rsidR="00500D19" w:rsidRPr="00500D19" w:rsidRDefault="00500D19" w:rsidP="00500D19">
      <w:pPr>
        <w:numPr>
          <w:ilvl w:val="0"/>
          <w:numId w:val="3"/>
        </w:numPr>
        <w:rPr>
          <w:lang w:val="es-MX"/>
        </w:rPr>
      </w:pPr>
      <w:r w:rsidRPr="00500D19">
        <w:rPr>
          <w:lang w:val="es-MX"/>
        </w:rPr>
        <w:t>Aunque son criticados por su subjetividad, ofrecen una perspectiva valiosa sobre la percepción de la asequibilidad energética.</w:t>
      </w:r>
    </w:p>
    <w:p w14:paraId="79E155A6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2.3 Indicadores basados en necesidades</w:t>
      </w:r>
    </w:p>
    <w:p w14:paraId="549FAFD3" w14:textId="77777777" w:rsidR="00500D19" w:rsidRPr="00500D19" w:rsidRDefault="00500D19" w:rsidP="00500D19">
      <w:pPr>
        <w:numPr>
          <w:ilvl w:val="0"/>
          <w:numId w:val="4"/>
        </w:numPr>
        <w:rPr>
          <w:lang w:val="es-MX"/>
        </w:rPr>
      </w:pPr>
      <w:r w:rsidRPr="00500D19">
        <w:rPr>
          <w:lang w:val="es-MX"/>
        </w:rPr>
        <w:t>Comparan el consumo energético real de un hogar con un estándar establecido para satisfacer necesidades básicas.</w:t>
      </w:r>
    </w:p>
    <w:p w14:paraId="0D2916E2" w14:textId="77777777" w:rsidR="00500D19" w:rsidRPr="00500D19" w:rsidRDefault="00500D19" w:rsidP="00500D19">
      <w:pPr>
        <w:numPr>
          <w:ilvl w:val="0"/>
          <w:numId w:val="4"/>
        </w:numPr>
        <w:rPr>
          <w:lang w:val="es-MX"/>
        </w:rPr>
      </w:pPr>
      <w:r w:rsidRPr="00500D19">
        <w:rPr>
          <w:lang w:val="es-MX"/>
        </w:rPr>
        <w:t>Estos enfoques pueden complementar los indicadores anteriores, ya que capturan aspectos que no son visibles en métricas tradicionales.</w:t>
      </w:r>
    </w:p>
    <w:p w14:paraId="7C5F9EC9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2.4 Indicadores complementarios</w:t>
      </w:r>
    </w:p>
    <w:p w14:paraId="7B5B782E" w14:textId="77777777" w:rsidR="00500D19" w:rsidRPr="00500D19" w:rsidRDefault="00500D19" w:rsidP="00500D19">
      <w:pPr>
        <w:numPr>
          <w:ilvl w:val="0"/>
          <w:numId w:val="5"/>
        </w:numPr>
        <w:rPr>
          <w:lang w:val="es-MX"/>
        </w:rPr>
      </w:pPr>
      <w:r w:rsidRPr="00500D19">
        <w:rPr>
          <w:lang w:val="es-MX"/>
        </w:rPr>
        <w:t>Factores demográficos: Presencia de miembros vulnerables (niños, ancianos, personas con problemas de salud).</w:t>
      </w:r>
    </w:p>
    <w:p w14:paraId="7F1E83F4" w14:textId="77777777" w:rsidR="00500D19" w:rsidRPr="00500D19" w:rsidRDefault="00500D19" w:rsidP="00500D19">
      <w:pPr>
        <w:numPr>
          <w:ilvl w:val="0"/>
          <w:numId w:val="5"/>
        </w:numPr>
        <w:rPr>
          <w:lang w:val="es-MX"/>
        </w:rPr>
      </w:pPr>
      <w:r w:rsidRPr="00500D19">
        <w:rPr>
          <w:lang w:val="es-MX"/>
        </w:rPr>
        <w:t>Precios de la energía: Diferencias regionales o por nivel de consumo.</w:t>
      </w:r>
    </w:p>
    <w:p w14:paraId="50B92299" w14:textId="77777777" w:rsidR="00500D19" w:rsidRPr="00500D19" w:rsidRDefault="00500D19" w:rsidP="00500D19">
      <w:pPr>
        <w:numPr>
          <w:ilvl w:val="0"/>
          <w:numId w:val="5"/>
        </w:numPr>
        <w:rPr>
          <w:lang w:val="es-MX"/>
        </w:rPr>
      </w:pPr>
      <w:r w:rsidRPr="00500D19">
        <w:rPr>
          <w:lang w:val="es-MX"/>
        </w:rPr>
        <w:t>Eficiencia del edificio: Características técnicas de la vivienda (antigüedad, aislamiento).</w:t>
      </w:r>
    </w:p>
    <w:p w14:paraId="69712444" w14:textId="77777777" w:rsidR="00500D19" w:rsidRPr="00500D19" w:rsidRDefault="00500D19" w:rsidP="00500D19">
      <w:pPr>
        <w:numPr>
          <w:ilvl w:val="0"/>
          <w:numId w:val="5"/>
        </w:numPr>
        <w:rPr>
          <w:lang w:val="es-MX"/>
        </w:rPr>
      </w:pPr>
      <w:r w:rsidRPr="00500D19">
        <w:rPr>
          <w:lang w:val="es-MX"/>
        </w:rPr>
        <w:t>Composición del hogar: Tipos de arrendamiento, ingresos disponibles, acceso a apoyos sociales.</w:t>
      </w:r>
    </w:p>
    <w:p w14:paraId="348938FE" w14:textId="77777777" w:rsidR="00500D19" w:rsidRPr="00500D19" w:rsidRDefault="00500D19" w:rsidP="00500D19">
      <w:r w:rsidRPr="00500D19">
        <w:pict w14:anchorId="3FED1287">
          <v:rect id="_x0000_i1069" style="width:0;height:1.5pt" o:hralign="center" o:hrstd="t" o:hr="t" fillcolor="#a0a0a0" stroked="f"/>
        </w:pict>
      </w:r>
    </w:p>
    <w:p w14:paraId="0F5C3E85" w14:textId="77777777" w:rsidR="00500D19" w:rsidRPr="00500D19" w:rsidRDefault="00500D19" w:rsidP="00500D19">
      <w:pPr>
        <w:rPr>
          <w:b/>
          <w:bCs/>
          <w:lang w:val="es-MX"/>
        </w:rPr>
      </w:pPr>
      <w:r w:rsidRPr="00500D19">
        <w:rPr>
          <w:b/>
          <w:bCs/>
          <w:lang w:val="es-MX"/>
        </w:rPr>
        <w:t>3. Retos en la medición y políticas</w:t>
      </w:r>
    </w:p>
    <w:p w14:paraId="60D72A6A" w14:textId="77777777" w:rsidR="00500D19" w:rsidRPr="00500D19" w:rsidRDefault="00500D19" w:rsidP="00500D19">
      <w:pPr>
        <w:numPr>
          <w:ilvl w:val="0"/>
          <w:numId w:val="6"/>
        </w:numPr>
        <w:rPr>
          <w:lang w:val="es-MX"/>
        </w:rPr>
      </w:pPr>
      <w:r w:rsidRPr="00500D19">
        <w:rPr>
          <w:b/>
          <w:bCs/>
          <w:lang w:val="es-MX"/>
        </w:rPr>
        <w:t>Problemas con las métricas actuales:</w:t>
      </w:r>
    </w:p>
    <w:p w14:paraId="398303E4" w14:textId="77777777" w:rsidR="00500D19" w:rsidRPr="00500D19" w:rsidRDefault="00500D19" w:rsidP="00500D19">
      <w:pPr>
        <w:numPr>
          <w:ilvl w:val="1"/>
          <w:numId w:val="6"/>
        </w:numPr>
        <w:rPr>
          <w:lang w:val="es-MX"/>
        </w:rPr>
      </w:pPr>
      <w:r w:rsidRPr="00500D19">
        <w:rPr>
          <w:lang w:val="es-MX"/>
        </w:rPr>
        <w:t>Los indicadores cuantitativos (e.g., gasto energético) no siempre reflejan la realidad de los hogares.</w:t>
      </w:r>
    </w:p>
    <w:p w14:paraId="7239246E" w14:textId="77777777" w:rsidR="00500D19" w:rsidRPr="00500D19" w:rsidRDefault="00500D19" w:rsidP="00500D19">
      <w:pPr>
        <w:numPr>
          <w:ilvl w:val="1"/>
          <w:numId w:val="6"/>
        </w:numPr>
        <w:rPr>
          <w:lang w:val="es-MX"/>
        </w:rPr>
      </w:pPr>
      <w:r w:rsidRPr="00500D19">
        <w:rPr>
          <w:lang w:val="es-MX"/>
        </w:rPr>
        <w:t>Las encuestas detalladas, aunque precisas, son costosas y pueden ser intrusivas.</w:t>
      </w:r>
    </w:p>
    <w:p w14:paraId="153791AA" w14:textId="77777777" w:rsidR="00500D19" w:rsidRPr="00500D19" w:rsidRDefault="00500D19" w:rsidP="00500D19">
      <w:pPr>
        <w:numPr>
          <w:ilvl w:val="1"/>
          <w:numId w:val="6"/>
        </w:numPr>
        <w:rPr>
          <w:lang w:val="es-MX"/>
        </w:rPr>
      </w:pPr>
      <w:r w:rsidRPr="00500D19">
        <w:rPr>
          <w:lang w:val="es-MX"/>
        </w:rPr>
        <w:t>Existen dificultades para combinar datos de ingresos, características de la vivienda y consumo energético.</w:t>
      </w:r>
    </w:p>
    <w:p w14:paraId="0FDBEA6C" w14:textId="77777777" w:rsidR="00500D19" w:rsidRPr="00500D19" w:rsidRDefault="00500D19" w:rsidP="00500D19">
      <w:pPr>
        <w:numPr>
          <w:ilvl w:val="0"/>
          <w:numId w:val="6"/>
        </w:numPr>
      </w:pPr>
      <w:r w:rsidRPr="00500D19">
        <w:rPr>
          <w:b/>
          <w:bCs/>
        </w:rPr>
        <w:t>Propuestas de mejora:</w:t>
      </w:r>
    </w:p>
    <w:p w14:paraId="02BCE58A" w14:textId="77777777" w:rsidR="00500D19" w:rsidRPr="00500D19" w:rsidRDefault="00500D19" w:rsidP="00500D19">
      <w:pPr>
        <w:numPr>
          <w:ilvl w:val="1"/>
          <w:numId w:val="6"/>
        </w:numPr>
        <w:rPr>
          <w:lang w:val="es-MX"/>
        </w:rPr>
      </w:pPr>
      <w:r w:rsidRPr="00500D19">
        <w:rPr>
          <w:lang w:val="es-MX"/>
        </w:rPr>
        <w:t>Utilizar enfoques multidimensionales que integren indicadores de gasto, percepción subjetiva y necesidades.</w:t>
      </w:r>
    </w:p>
    <w:p w14:paraId="23BE8A5E" w14:textId="77777777" w:rsidR="00500D19" w:rsidRPr="00500D19" w:rsidRDefault="00500D19" w:rsidP="00500D19">
      <w:pPr>
        <w:numPr>
          <w:ilvl w:val="1"/>
          <w:numId w:val="6"/>
        </w:numPr>
        <w:rPr>
          <w:lang w:val="es-MX"/>
        </w:rPr>
      </w:pPr>
      <w:r w:rsidRPr="00500D19">
        <w:rPr>
          <w:lang w:val="es-MX"/>
        </w:rPr>
        <w:lastRenderedPageBreak/>
        <w:t>Desarrollar índices específicos para medir la pobreza energética (e.g., índice multidimensional de pobreza energética propuesto por Sokołowski et al., 2020).</w:t>
      </w:r>
    </w:p>
    <w:p w14:paraId="5FCF0A92" w14:textId="77777777" w:rsidR="00500D19" w:rsidRPr="00500D19" w:rsidRDefault="00500D19" w:rsidP="00500D19">
      <w:r w:rsidRPr="00500D19">
        <w:pict w14:anchorId="04ECA568">
          <v:rect id="_x0000_i1070" style="width:0;height:1.5pt" o:hralign="center" o:hrstd="t" o:hr="t" fillcolor="#a0a0a0" stroked="f"/>
        </w:pict>
      </w:r>
    </w:p>
    <w:p w14:paraId="24D56C64" w14:textId="77777777" w:rsidR="00500D19" w:rsidRPr="00500D19" w:rsidRDefault="00500D19" w:rsidP="00500D19">
      <w:pPr>
        <w:rPr>
          <w:b/>
          <w:bCs/>
          <w:lang w:val="es-MX"/>
        </w:rPr>
      </w:pPr>
      <w:r w:rsidRPr="00500D19">
        <w:rPr>
          <w:b/>
          <w:bCs/>
          <w:lang w:val="es-MX"/>
        </w:rPr>
        <w:t>4. Métodos para identificar hogares en pobreza energética</w:t>
      </w:r>
    </w:p>
    <w:p w14:paraId="2AABFAA4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4.1 Enfoques basados en datos</w:t>
      </w:r>
    </w:p>
    <w:p w14:paraId="22BB35E7" w14:textId="77777777" w:rsidR="00500D19" w:rsidRPr="00500D19" w:rsidRDefault="00500D19" w:rsidP="00500D19">
      <w:pPr>
        <w:numPr>
          <w:ilvl w:val="0"/>
          <w:numId w:val="7"/>
        </w:numPr>
        <w:rPr>
          <w:lang w:val="es-MX"/>
        </w:rPr>
      </w:pPr>
      <w:r w:rsidRPr="00500D19">
        <w:rPr>
          <w:b/>
          <w:bCs/>
          <w:lang w:val="es-MX"/>
        </w:rPr>
        <w:t>Modelos geoespaciales:</w:t>
      </w:r>
      <w:r w:rsidRPr="00500D19">
        <w:rPr>
          <w:lang w:val="es-MX"/>
        </w:rPr>
        <w:t xml:space="preserve"> Uso de datos censales y características de las viviendas para mapear áreas de riesgo.</w:t>
      </w:r>
    </w:p>
    <w:p w14:paraId="030FADF9" w14:textId="77777777" w:rsidR="00500D19" w:rsidRPr="00500D19" w:rsidRDefault="00500D19" w:rsidP="00500D19">
      <w:pPr>
        <w:numPr>
          <w:ilvl w:val="0"/>
          <w:numId w:val="7"/>
        </w:numPr>
        <w:rPr>
          <w:lang w:val="es-MX"/>
        </w:rPr>
      </w:pPr>
      <w:r w:rsidRPr="00500D19">
        <w:rPr>
          <w:b/>
          <w:bCs/>
          <w:lang w:val="es-MX"/>
        </w:rPr>
        <w:t>Índices de riesgo:</w:t>
      </w:r>
      <w:r w:rsidRPr="00500D19">
        <w:rPr>
          <w:lang w:val="es-MX"/>
        </w:rPr>
        <w:t xml:space="preserve"> Combinación de variables socioeconómicas y ambientales para identificar áreas vulnerables.</w:t>
      </w:r>
    </w:p>
    <w:p w14:paraId="0B91CEC6" w14:textId="77777777" w:rsidR="00500D19" w:rsidRPr="00500D19" w:rsidRDefault="00500D19" w:rsidP="00500D19">
      <w:pPr>
        <w:numPr>
          <w:ilvl w:val="0"/>
          <w:numId w:val="7"/>
        </w:numPr>
        <w:rPr>
          <w:lang w:val="es-MX"/>
        </w:rPr>
      </w:pPr>
      <w:r w:rsidRPr="00500D19">
        <w:rPr>
          <w:b/>
          <w:bCs/>
          <w:lang w:val="es-MX"/>
        </w:rPr>
        <w:t>Proyectos locales:</w:t>
      </w:r>
      <w:r w:rsidRPr="00500D19">
        <w:rPr>
          <w:lang w:val="es-MX"/>
        </w:rPr>
        <w:t xml:space="preserve"> Iniciativas como el "Kirklees Warm Zone" en Reino Unido ofrecieron aislamiento gratuito a todos los hogares de una zona, eliminando barreras de acceso.</w:t>
      </w:r>
    </w:p>
    <w:p w14:paraId="73B646F0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4.2 Métodos innovadores</w:t>
      </w:r>
    </w:p>
    <w:p w14:paraId="32CC6130" w14:textId="77777777" w:rsidR="00500D19" w:rsidRPr="00500D19" w:rsidRDefault="00500D19" w:rsidP="00500D19">
      <w:pPr>
        <w:numPr>
          <w:ilvl w:val="0"/>
          <w:numId w:val="8"/>
        </w:numPr>
        <w:rPr>
          <w:lang w:val="es-MX"/>
        </w:rPr>
      </w:pPr>
      <w:r w:rsidRPr="00500D19">
        <w:rPr>
          <w:b/>
          <w:bCs/>
          <w:lang w:val="es-MX"/>
        </w:rPr>
        <w:t>Referencias de salud pública:</w:t>
      </w:r>
      <w:r w:rsidRPr="00500D19">
        <w:rPr>
          <w:lang w:val="es-MX"/>
        </w:rPr>
        <w:t xml:space="preserve"> Programas en Irlanda y Reino Unido donde médicos prescriben mejoras energéticas para pacientes con enfermedades respiratorias.</w:t>
      </w:r>
    </w:p>
    <w:p w14:paraId="65B92A4E" w14:textId="77777777" w:rsidR="00500D19" w:rsidRPr="00500D19" w:rsidRDefault="00500D19" w:rsidP="00500D19">
      <w:pPr>
        <w:numPr>
          <w:ilvl w:val="0"/>
          <w:numId w:val="8"/>
        </w:numPr>
        <w:rPr>
          <w:lang w:val="es-MX"/>
        </w:rPr>
      </w:pPr>
      <w:r w:rsidRPr="00500D19">
        <w:rPr>
          <w:b/>
          <w:bCs/>
          <w:lang w:val="es-MX"/>
        </w:rPr>
        <w:t>Datos de consumo energético:</w:t>
      </w:r>
      <w:r w:rsidRPr="00500D19">
        <w:rPr>
          <w:lang w:val="es-MX"/>
        </w:rPr>
        <w:t xml:space="preserve"> Uso de medidores inteligentes y encuestas para clasificar hogares según su nivel de confort energético.</w:t>
      </w:r>
    </w:p>
    <w:p w14:paraId="0B98D133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4.3 Colaboración con actores locales</w:t>
      </w:r>
    </w:p>
    <w:p w14:paraId="009E435C" w14:textId="77777777" w:rsidR="00500D19" w:rsidRPr="00500D19" w:rsidRDefault="00500D19" w:rsidP="00500D19">
      <w:pPr>
        <w:numPr>
          <w:ilvl w:val="0"/>
          <w:numId w:val="9"/>
        </w:numPr>
        <w:rPr>
          <w:lang w:val="es-MX"/>
        </w:rPr>
      </w:pPr>
      <w:r w:rsidRPr="00500D19">
        <w:rPr>
          <w:lang w:val="es-MX"/>
        </w:rPr>
        <w:t xml:space="preserve">El trabajo con organizaciones comunitarias y actores locales (e.g., trabajadores sociales, médicos, ONG) permite: </w:t>
      </w:r>
    </w:p>
    <w:p w14:paraId="528ACBE1" w14:textId="77777777" w:rsidR="00500D19" w:rsidRPr="00500D19" w:rsidRDefault="00500D19" w:rsidP="00500D19">
      <w:pPr>
        <w:numPr>
          <w:ilvl w:val="1"/>
          <w:numId w:val="9"/>
        </w:numPr>
        <w:rPr>
          <w:lang w:val="es-MX"/>
        </w:rPr>
      </w:pPr>
      <w:r w:rsidRPr="00500D19">
        <w:rPr>
          <w:lang w:val="es-MX"/>
        </w:rPr>
        <w:t>Aprovechar redes existentes para identificar hogares vulnerables.</w:t>
      </w:r>
    </w:p>
    <w:p w14:paraId="31BC5E11" w14:textId="77777777" w:rsidR="00500D19" w:rsidRPr="00500D19" w:rsidRDefault="00500D19" w:rsidP="00500D19">
      <w:pPr>
        <w:numPr>
          <w:ilvl w:val="1"/>
          <w:numId w:val="9"/>
        </w:numPr>
        <w:rPr>
          <w:lang w:val="es-MX"/>
        </w:rPr>
      </w:pPr>
      <w:r w:rsidRPr="00500D19">
        <w:rPr>
          <w:lang w:val="es-MX"/>
        </w:rPr>
        <w:t>Fomentar la confianza y reducir barreras de participación.</w:t>
      </w:r>
    </w:p>
    <w:p w14:paraId="227183A0" w14:textId="77777777" w:rsidR="00500D19" w:rsidRPr="00500D19" w:rsidRDefault="00500D19" w:rsidP="00500D19">
      <w:r w:rsidRPr="00500D19">
        <w:pict w14:anchorId="05922A87">
          <v:rect id="_x0000_i1071" style="width:0;height:1.5pt" o:hralign="center" o:hrstd="t" o:hr="t" fillcolor="#a0a0a0" stroked="f"/>
        </w:pict>
      </w:r>
    </w:p>
    <w:p w14:paraId="77D3559B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5. Observaciones del proyecto EnergyMeasures</w:t>
      </w:r>
    </w:p>
    <w:p w14:paraId="01881C44" w14:textId="77777777" w:rsidR="00500D19" w:rsidRPr="00500D19" w:rsidRDefault="00500D19" w:rsidP="00500D19">
      <w:pPr>
        <w:numPr>
          <w:ilvl w:val="0"/>
          <w:numId w:val="10"/>
        </w:numPr>
        <w:rPr>
          <w:lang w:val="es-MX"/>
        </w:rPr>
      </w:pPr>
      <w:r w:rsidRPr="00500D19">
        <w:rPr>
          <w:b/>
          <w:bCs/>
          <w:lang w:val="es-MX"/>
        </w:rPr>
        <w:t>Enfoque práctico:</w:t>
      </w:r>
      <w:r w:rsidRPr="00500D19">
        <w:rPr>
          <w:lang w:val="es-MX"/>
        </w:rPr>
        <w:t xml:space="preserve"> Las organizaciones participantes en el proyecto adoptaron métodos mixtos para identificar y comprometerse con hogares vulnerables, incluyendo:</w:t>
      </w:r>
    </w:p>
    <w:p w14:paraId="5DB1010B" w14:textId="77777777" w:rsidR="00500D19" w:rsidRPr="00500D19" w:rsidRDefault="00500D19" w:rsidP="00500D19">
      <w:pPr>
        <w:numPr>
          <w:ilvl w:val="1"/>
          <w:numId w:val="10"/>
        </w:numPr>
        <w:rPr>
          <w:lang w:val="es-MX"/>
        </w:rPr>
      </w:pPr>
      <w:r w:rsidRPr="00500D19">
        <w:rPr>
          <w:lang w:val="es-MX"/>
        </w:rPr>
        <w:t>Campañas locales de sensibilización a través de medios tradicionales y redes sociales.</w:t>
      </w:r>
    </w:p>
    <w:p w14:paraId="6A81E081" w14:textId="77777777" w:rsidR="00500D19" w:rsidRPr="00500D19" w:rsidRDefault="00500D19" w:rsidP="00500D19">
      <w:pPr>
        <w:numPr>
          <w:ilvl w:val="1"/>
          <w:numId w:val="10"/>
        </w:numPr>
        <w:rPr>
          <w:lang w:val="es-MX"/>
        </w:rPr>
      </w:pPr>
      <w:r w:rsidRPr="00500D19">
        <w:rPr>
          <w:lang w:val="es-MX"/>
        </w:rPr>
        <w:t>Colaboración entre organizaciones para compartir recursos y bases de datos de usuarios.</w:t>
      </w:r>
    </w:p>
    <w:p w14:paraId="138EB48B" w14:textId="77777777" w:rsidR="00500D19" w:rsidRPr="00500D19" w:rsidRDefault="00500D19" w:rsidP="00500D19">
      <w:pPr>
        <w:numPr>
          <w:ilvl w:val="1"/>
          <w:numId w:val="10"/>
        </w:numPr>
        <w:rPr>
          <w:lang w:val="es-MX"/>
        </w:rPr>
      </w:pPr>
      <w:r w:rsidRPr="00500D19">
        <w:rPr>
          <w:lang w:val="es-MX"/>
        </w:rPr>
        <w:t>Referencias directas de servicios sociales, médicos y otras entidades caritativas.</w:t>
      </w:r>
    </w:p>
    <w:p w14:paraId="64B0FFC0" w14:textId="77777777" w:rsidR="00500D19" w:rsidRPr="00500D19" w:rsidRDefault="00500D19" w:rsidP="00500D19">
      <w:pPr>
        <w:numPr>
          <w:ilvl w:val="0"/>
          <w:numId w:val="10"/>
        </w:numPr>
      </w:pPr>
      <w:r w:rsidRPr="00500D19">
        <w:rPr>
          <w:b/>
          <w:bCs/>
        </w:rPr>
        <w:lastRenderedPageBreak/>
        <w:t>Desafíos destacados:</w:t>
      </w:r>
    </w:p>
    <w:p w14:paraId="75505EFC" w14:textId="77777777" w:rsidR="00500D19" w:rsidRPr="00500D19" w:rsidRDefault="00500D19" w:rsidP="00500D19">
      <w:pPr>
        <w:numPr>
          <w:ilvl w:val="1"/>
          <w:numId w:val="10"/>
        </w:numPr>
        <w:rPr>
          <w:lang w:val="es-MX"/>
        </w:rPr>
      </w:pPr>
      <w:r w:rsidRPr="00500D19">
        <w:rPr>
          <w:lang w:val="es-MX"/>
        </w:rPr>
        <w:t>La falta de familiaridad con indicadores europeos estándar en las organizaciones locales.</w:t>
      </w:r>
    </w:p>
    <w:p w14:paraId="2758DB84" w14:textId="77777777" w:rsidR="00500D19" w:rsidRPr="00500D19" w:rsidRDefault="00500D19" w:rsidP="00500D19">
      <w:pPr>
        <w:numPr>
          <w:ilvl w:val="1"/>
          <w:numId w:val="10"/>
        </w:numPr>
        <w:rPr>
          <w:lang w:val="es-MX"/>
        </w:rPr>
      </w:pPr>
      <w:r w:rsidRPr="00500D19">
        <w:rPr>
          <w:lang w:val="es-MX"/>
        </w:rPr>
        <w:t>La necesidad de enfoques más personalizados y adaptados al contexto local, priorizando preguntas como "¿cómo podemos ayudarlo?" en lugar de apelar a beneficios ambientales generales.</w:t>
      </w:r>
    </w:p>
    <w:p w14:paraId="16EA1512" w14:textId="77777777" w:rsidR="00500D19" w:rsidRPr="00500D19" w:rsidRDefault="00500D19" w:rsidP="00500D19">
      <w:r w:rsidRPr="00500D19">
        <w:pict w14:anchorId="537622CE">
          <v:rect id="_x0000_i1072" style="width:0;height:1.5pt" o:hralign="center" o:hrstd="t" o:hr="t" fillcolor="#a0a0a0" stroked="f"/>
        </w:pict>
      </w:r>
    </w:p>
    <w:p w14:paraId="2D371D45" w14:textId="77777777" w:rsidR="00500D19" w:rsidRPr="00500D19" w:rsidRDefault="00500D19" w:rsidP="00500D19">
      <w:pPr>
        <w:rPr>
          <w:b/>
          <w:bCs/>
        </w:rPr>
      </w:pPr>
      <w:r w:rsidRPr="00500D19">
        <w:rPr>
          <w:b/>
          <w:bCs/>
        </w:rPr>
        <w:t>6. Conclusión</w:t>
      </w:r>
    </w:p>
    <w:p w14:paraId="366AAFB7" w14:textId="77777777" w:rsidR="00500D19" w:rsidRPr="00500D19" w:rsidRDefault="00500D19" w:rsidP="00500D19">
      <w:pPr>
        <w:numPr>
          <w:ilvl w:val="0"/>
          <w:numId w:val="11"/>
        </w:numPr>
        <w:rPr>
          <w:lang w:val="es-MX"/>
        </w:rPr>
      </w:pPr>
      <w:r w:rsidRPr="00500D19">
        <w:rPr>
          <w:b/>
          <w:bCs/>
          <w:lang w:val="es-MX"/>
        </w:rPr>
        <w:t>Brecha en la identificación:</w:t>
      </w:r>
      <w:r w:rsidRPr="00500D19">
        <w:rPr>
          <w:lang w:val="es-MX"/>
        </w:rPr>
        <w:t xml:space="preserve"> A pesar de los avances en la medición de la pobreza energética a nivel macro y meso, persiste una desconexión con la identificación directa de hogares vulnerables.</w:t>
      </w:r>
    </w:p>
    <w:p w14:paraId="35E3DC8B" w14:textId="77777777" w:rsidR="00500D19" w:rsidRPr="00500D19" w:rsidRDefault="00500D19" w:rsidP="00500D19">
      <w:pPr>
        <w:numPr>
          <w:ilvl w:val="0"/>
          <w:numId w:val="11"/>
        </w:numPr>
        <w:rPr>
          <w:lang w:val="es-MX"/>
        </w:rPr>
      </w:pPr>
      <w:r w:rsidRPr="00500D19">
        <w:rPr>
          <w:b/>
          <w:bCs/>
          <w:lang w:val="es-MX"/>
        </w:rPr>
        <w:t>Colaboración como clave:</w:t>
      </w:r>
      <w:r w:rsidRPr="00500D19">
        <w:rPr>
          <w:lang w:val="es-MX"/>
        </w:rPr>
        <w:t xml:space="preserve"> La cooperación entre organizaciones locales, estatales y comunitarias es esencial para maximizar recursos y desarrollar soluciones efectivas.</w:t>
      </w:r>
    </w:p>
    <w:p w14:paraId="01908AE7" w14:textId="77777777" w:rsidR="00500D19" w:rsidRPr="00500D19" w:rsidRDefault="00500D19" w:rsidP="00500D19">
      <w:pPr>
        <w:numPr>
          <w:ilvl w:val="0"/>
          <w:numId w:val="11"/>
        </w:numPr>
        <w:rPr>
          <w:lang w:val="es-MX"/>
        </w:rPr>
      </w:pPr>
      <w:r w:rsidRPr="00500D19">
        <w:rPr>
          <w:b/>
          <w:bCs/>
          <w:lang w:val="es-MX"/>
        </w:rPr>
        <w:t>Innovación a través de sinergias:</w:t>
      </w:r>
      <w:r w:rsidRPr="00500D19">
        <w:rPr>
          <w:lang w:val="es-MX"/>
        </w:rPr>
        <w:t xml:space="preserve"> Aunque las metodologías individuales no sean novedosas, la combinación de enfoques y la colaboración entre actores son elementos transformadores para abordar la pobreza energética de manera más equitativa y sostenible.</w:t>
      </w:r>
    </w:p>
    <w:p w14:paraId="212D818F" w14:textId="77777777" w:rsidR="00500D19" w:rsidRPr="00500D19" w:rsidRDefault="00500D19" w:rsidP="00500D19">
      <w:r w:rsidRPr="00500D19">
        <w:pict w14:anchorId="762227A7">
          <v:rect id="_x0000_i1073" style="width:0;height:1.5pt" o:hralign="center" o:hrstd="t" o:hr="t" fillcolor="#a0a0a0" stroked="f"/>
        </w:pict>
      </w:r>
    </w:p>
    <w:p w14:paraId="69D002EB" w14:textId="77777777" w:rsidR="00500D19" w:rsidRPr="00500D19" w:rsidRDefault="00500D19" w:rsidP="00500D19">
      <w:pPr>
        <w:rPr>
          <w:lang w:val="es-MX"/>
        </w:rPr>
      </w:pPr>
      <w:r w:rsidRPr="00500D19">
        <w:rPr>
          <w:lang w:val="es-MX"/>
        </w:rPr>
        <w:t>Este capítulo destaca la importancia de enfoques integrales y colaborativos para identificar y apoyar a los hogares en pobreza energética, subrayando la relevancia de profundizar en relaciones locales y metodologías adaptadas al contexto específico de cada comunidad.</w:t>
      </w:r>
    </w:p>
    <w:p w14:paraId="3D69A457" w14:textId="77777777" w:rsidR="00C16D56" w:rsidRPr="00500D19" w:rsidRDefault="00C16D56" w:rsidP="00500D19">
      <w:pPr>
        <w:rPr>
          <w:lang w:val="es-MX"/>
        </w:rPr>
      </w:pPr>
    </w:p>
    <w:sectPr w:rsidR="00C16D56" w:rsidRPr="00500D19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F4B"/>
    <w:multiLevelType w:val="multilevel"/>
    <w:tmpl w:val="157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5BFB"/>
    <w:multiLevelType w:val="multilevel"/>
    <w:tmpl w:val="FD8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3700"/>
    <w:multiLevelType w:val="multilevel"/>
    <w:tmpl w:val="955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2605"/>
    <w:multiLevelType w:val="multilevel"/>
    <w:tmpl w:val="86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8609C"/>
    <w:multiLevelType w:val="multilevel"/>
    <w:tmpl w:val="1E9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76A7F"/>
    <w:multiLevelType w:val="multilevel"/>
    <w:tmpl w:val="D25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97AF9"/>
    <w:multiLevelType w:val="multilevel"/>
    <w:tmpl w:val="0560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A1CC1"/>
    <w:multiLevelType w:val="multilevel"/>
    <w:tmpl w:val="B44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E051D"/>
    <w:multiLevelType w:val="multilevel"/>
    <w:tmpl w:val="C05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F208F"/>
    <w:multiLevelType w:val="multilevel"/>
    <w:tmpl w:val="799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B0E64"/>
    <w:multiLevelType w:val="multilevel"/>
    <w:tmpl w:val="A3A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87563">
    <w:abstractNumId w:val="7"/>
  </w:num>
  <w:num w:numId="2" w16cid:durableId="1994530280">
    <w:abstractNumId w:val="3"/>
  </w:num>
  <w:num w:numId="3" w16cid:durableId="865141846">
    <w:abstractNumId w:val="2"/>
  </w:num>
  <w:num w:numId="4" w16cid:durableId="1739789504">
    <w:abstractNumId w:val="4"/>
  </w:num>
  <w:num w:numId="5" w16cid:durableId="1175800468">
    <w:abstractNumId w:val="9"/>
  </w:num>
  <w:num w:numId="6" w16cid:durableId="1621110640">
    <w:abstractNumId w:val="10"/>
  </w:num>
  <w:num w:numId="7" w16cid:durableId="512035403">
    <w:abstractNumId w:val="5"/>
  </w:num>
  <w:num w:numId="8" w16cid:durableId="996808011">
    <w:abstractNumId w:val="6"/>
  </w:num>
  <w:num w:numId="9" w16cid:durableId="794984324">
    <w:abstractNumId w:val="1"/>
  </w:num>
  <w:num w:numId="10" w16cid:durableId="659969229">
    <w:abstractNumId w:val="8"/>
  </w:num>
  <w:num w:numId="11" w16cid:durableId="137830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9"/>
    <w:rsid w:val="00500D19"/>
    <w:rsid w:val="009200E1"/>
    <w:rsid w:val="009457E5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A11E"/>
  <w15:chartTrackingRefBased/>
  <w15:docId w15:val="{F138B4CD-7F4B-4BA6-B362-5BCF285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2025-01-26T19:37:00Z</dcterms:created>
  <dcterms:modified xsi:type="dcterms:W3CDTF">2025-01-26T19:37:00Z</dcterms:modified>
</cp:coreProperties>
</file>