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4AC739" w14:textId="77777777" w:rsidR="00FB589D" w:rsidRDefault="00FB589D" w:rsidP="00FE6426">
      <w:pPr>
        <w:spacing w:before="55"/>
        <w:ind w:left="955" w:right="440" w:firstLine="1629"/>
        <w:rPr>
          <w:sz w:val="44"/>
        </w:rPr>
      </w:pPr>
      <w:r>
        <w:rPr>
          <w:noProof/>
          <w:sz w:val="44"/>
          <w:lang w:val="en-IN" w:eastAsia="en-IN"/>
        </w:rPr>
        <mc:AlternateContent>
          <mc:Choice Requires="wps">
            <w:drawing>
              <wp:anchor distT="0" distB="0" distL="114300" distR="114300" simplePos="0" relativeHeight="487591424" behindDoc="0" locked="0" layoutInCell="1" allowOverlap="1" wp14:anchorId="44F3CE0B" wp14:editId="58345C94">
                <wp:simplePos x="0" y="0"/>
                <wp:positionH relativeFrom="column">
                  <wp:posOffset>5340350</wp:posOffset>
                </wp:positionH>
                <wp:positionV relativeFrom="paragraph">
                  <wp:posOffset>127000</wp:posOffset>
                </wp:positionV>
                <wp:extent cx="685800" cy="273050"/>
                <wp:effectExtent l="0" t="0" r="19050" b="12700"/>
                <wp:wrapNone/>
                <wp:docPr id="646941646" name="Text Box 9"/>
                <wp:cNvGraphicFramePr/>
                <a:graphic xmlns:a="http://schemas.openxmlformats.org/drawingml/2006/main">
                  <a:graphicData uri="http://schemas.microsoft.com/office/word/2010/wordprocessingShape">
                    <wps:wsp>
                      <wps:cNvSpPr txBox="1"/>
                      <wps:spPr>
                        <a:xfrm>
                          <a:off x="0" y="0"/>
                          <a:ext cx="685800" cy="273050"/>
                        </a:xfrm>
                        <a:prstGeom prst="rect">
                          <a:avLst/>
                        </a:prstGeom>
                        <a:solidFill>
                          <a:schemeClr val="lt1"/>
                        </a:solidFill>
                        <a:ln w="12700">
                          <a:solidFill>
                            <a:schemeClr val="tx1"/>
                          </a:solidFill>
                        </a:ln>
                      </wps:spPr>
                      <wps:txbx>
                        <w:txbxContent>
                          <w:p w14:paraId="2FA21713" w14:textId="77777777" w:rsidR="00FB589D" w:rsidRPr="00280FBB" w:rsidRDefault="00FB589D">
                            <w:pPr>
                              <w:rPr>
                                <w:b/>
                                <w:bCs/>
                                <w:lang w:val="en-IN"/>
                              </w:rPr>
                            </w:pPr>
                            <w:r w:rsidRPr="00280FBB">
                              <w:rPr>
                                <w:b/>
                                <w:bCs/>
                                <w:lang w:val="en-IN"/>
                              </w:rPr>
                              <w:t>AF 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4F3CE0B" id="_x0000_t202" coordsize="21600,21600" o:spt="202" path="m,l,21600r21600,l21600,xe">
                <v:stroke joinstyle="miter"/>
                <v:path gradientshapeok="t" o:connecttype="rect"/>
              </v:shapetype>
              <v:shape id="Text Box 9" o:spid="_x0000_s1026" type="#_x0000_t202" style="position:absolute;left:0;text-align:left;margin-left:420.5pt;margin-top:10pt;width:54pt;height:21.5pt;z-index:48759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" fillcolor="white [3201]" strokecolor="black [3213]" strokeweight="1pt">
                <v:textbox>
                  <w:txbxContent>
                    <w:p w14:paraId="2FA21713" w14:textId="77777777" w:rsidR="00FB589D" w:rsidRPr="00280FBB" w:rsidRDefault="00FB589D">
                      <w:pPr>
                        <w:rPr>
                          <w:b/>
                          <w:bCs/>
                          <w:lang w:val="en-IN"/>
                        </w:rPr>
                      </w:pPr>
                      <w:r w:rsidRPr="00280FBB">
                        <w:rPr>
                          <w:b/>
                          <w:bCs/>
                          <w:lang w:val="en-IN"/>
                        </w:rPr>
                        <w:t>AF 52</w:t>
                      </w:r>
                    </w:p>
                  </w:txbxContent>
                </v:textbox>
              </v:shape>
            </w:pict>
          </mc:Fallback>
        </mc:AlternateContent>
      </w:r>
      <w:r w:rsidR="00FE6426">
        <w:rPr>
          <w:sz w:val="44"/>
        </w:rPr>
        <w:t xml:space="preserve">              </w:t>
      </w:r>
    </w:p>
    <w:p w14:paraId="3DC9AD99" w14:textId="77777777" w:rsidR="00FE6426" w:rsidRDefault="00FE6426" w:rsidP="00FB589D">
      <w:pPr>
        <w:spacing w:before="55"/>
        <w:ind w:right="157"/>
        <w:jc w:val="center"/>
        <w:rPr>
          <w:sz w:val="44"/>
        </w:rPr>
      </w:pPr>
      <w:r>
        <w:rPr>
          <w:sz w:val="44"/>
        </w:rPr>
        <w:t>Synopsis</w:t>
      </w:r>
    </w:p>
    <w:p w14:paraId="7D15A2E4" w14:textId="77777777" w:rsidR="00D26F96" w:rsidRDefault="00FE6426" w:rsidP="00FE6426">
      <w:pPr>
        <w:spacing w:before="55"/>
        <w:ind w:left="955" w:right="440" w:firstLine="1629"/>
        <w:rPr>
          <w:sz w:val="44"/>
        </w:rPr>
      </w:pPr>
      <w:r>
        <w:rPr>
          <w:sz w:val="44"/>
        </w:rPr>
        <w:t xml:space="preserve">           SmartPharm</w:t>
      </w:r>
    </w:p>
    <w:p w14:paraId="4216FCA3" w14:textId="77777777" w:rsidR="00D26F96" w:rsidRDefault="00C21558">
      <w:pPr>
        <w:spacing w:before="44" w:line="386" w:lineRule="auto"/>
        <w:ind w:left="2365" w:right="2369"/>
        <w:jc w:val="center"/>
        <w:rPr>
          <w:i/>
          <w:sz w:val="26"/>
        </w:rPr>
      </w:pPr>
      <w:r>
        <w:rPr>
          <w:i/>
          <w:sz w:val="26"/>
        </w:rPr>
        <w:t>Submitted</w:t>
      </w:r>
      <w:r>
        <w:rPr>
          <w:i/>
          <w:spacing w:val="-6"/>
          <w:sz w:val="26"/>
        </w:rPr>
        <w:t xml:space="preserve"> </w:t>
      </w:r>
      <w:r>
        <w:rPr>
          <w:i/>
          <w:sz w:val="26"/>
        </w:rPr>
        <w:t>in</w:t>
      </w:r>
      <w:r>
        <w:rPr>
          <w:i/>
          <w:spacing w:val="-8"/>
          <w:sz w:val="26"/>
        </w:rPr>
        <w:t xml:space="preserve"> </w:t>
      </w:r>
      <w:r>
        <w:rPr>
          <w:i/>
          <w:sz w:val="26"/>
        </w:rPr>
        <w:t>partial</w:t>
      </w:r>
      <w:r>
        <w:rPr>
          <w:i/>
          <w:spacing w:val="-8"/>
          <w:sz w:val="26"/>
        </w:rPr>
        <w:t xml:space="preserve"> </w:t>
      </w:r>
      <w:r>
        <w:rPr>
          <w:i/>
          <w:sz w:val="26"/>
        </w:rPr>
        <w:t>fulfilment</w:t>
      </w:r>
      <w:r>
        <w:rPr>
          <w:i/>
          <w:spacing w:val="-8"/>
          <w:sz w:val="26"/>
        </w:rPr>
        <w:t xml:space="preserve"> </w:t>
      </w:r>
      <w:r>
        <w:rPr>
          <w:i/>
          <w:sz w:val="26"/>
        </w:rPr>
        <w:t>of</w:t>
      </w:r>
      <w:r>
        <w:rPr>
          <w:i/>
          <w:spacing w:val="-8"/>
          <w:sz w:val="26"/>
        </w:rPr>
        <w:t xml:space="preserve"> </w:t>
      </w:r>
      <w:r>
        <w:rPr>
          <w:i/>
          <w:sz w:val="26"/>
        </w:rPr>
        <w:t>the</w:t>
      </w:r>
      <w:r>
        <w:rPr>
          <w:i/>
          <w:spacing w:val="-8"/>
          <w:sz w:val="26"/>
        </w:rPr>
        <w:t xml:space="preserve"> </w:t>
      </w:r>
      <w:r>
        <w:rPr>
          <w:i/>
          <w:sz w:val="26"/>
        </w:rPr>
        <w:t>requirements of the degree of</w:t>
      </w:r>
    </w:p>
    <w:p w14:paraId="06E6E424" w14:textId="28EDB4BF" w:rsidR="00D26F96" w:rsidRDefault="00782326" w:rsidP="00782326">
      <w:pPr>
        <w:ind w:right="15"/>
        <w:jc w:val="center"/>
        <w:rPr>
          <w:sz w:val="32"/>
        </w:rPr>
      </w:pPr>
      <w:r w:rsidRPr="00894DB3">
        <w:rPr>
          <w:sz w:val="32"/>
        </w:rPr>
        <w:t xml:space="preserve">Bachelor of </w:t>
      </w:r>
      <w:r w:rsidR="00147DC9" w:rsidRPr="00894DB3">
        <w:rPr>
          <w:sz w:val="32"/>
        </w:rPr>
        <w:t>Engineering</w:t>
      </w:r>
      <w:r w:rsidRPr="00894DB3">
        <w:rPr>
          <w:sz w:val="32"/>
        </w:rPr>
        <w:t xml:space="preserve"> </w:t>
      </w:r>
    </w:p>
    <w:p w14:paraId="62CAF445" w14:textId="77777777" w:rsidR="00782326" w:rsidRDefault="00782326">
      <w:pPr>
        <w:ind w:left="2369" w:right="2369"/>
        <w:jc w:val="center"/>
        <w:rPr>
          <w:sz w:val="32"/>
        </w:rPr>
      </w:pPr>
      <w:r>
        <w:rPr>
          <w:sz w:val="32"/>
        </w:rPr>
        <w:t xml:space="preserve">In </w:t>
      </w:r>
    </w:p>
    <w:p w14:paraId="1F09E7F1" w14:textId="70F12298" w:rsidR="00782326" w:rsidRDefault="00894DB3" w:rsidP="00894DB3">
      <w:pPr>
        <w:ind w:left="1701" w:right="2369"/>
        <w:jc w:val="center"/>
        <w:rPr>
          <w:sz w:val="32"/>
        </w:rPr>
      </w:pPr>
      <w:r>
        <w:rPr>
          <w:sz w:val="32"/>
        </w:rPr>
        <w:t>Artificial Intelligence and Machine Learning</w:t>
      </w:r>
    </w:p>
    <w:p w14:paraId="5A13B91A" w14:textId="77777777" w:rsidR="00D26F96" w:rsidRDefault="00D26F96">
      <w:pPr>
        <w:pStyle w:val="BodyText"/>
        <w:spacing w:before="1"/>
        <w:rPr>
          <w:sz w:val="28"/>
        </w:rPr>
      </w:pPr>
    </w:p>
    <w:p w14:paraId="41B10F42" w14:textId="77777777" w:rsidR="00D26F96" w:rsidRDefault="00C21558">
      <w:pPr>
        <w:ind w:left="2375" w:right="2369"/>
        <w:jc w:val="center"/>
        <w:rPr>
          <w:sz w:val="26"/>
        </w:rPr>
      </w:pPr>
      <w:r>
        <w:rPr>
          <w:spacing w:val="-5"/>
          <w:sz w:val="26"/>
        </w:rPr>
        <w:t>by</w:t>
      </w:r>
    </w:p>
    <w:p w14:paraId="40A337A2" w14:textId="77777777" w:rsidR="00D26F96" w:rsidRDefault="00FE6426">
      <w:pPr>
        <w:spacing w:before="228"/>
        <w:ind w:left="105" w:right="219"/>
        <w:jc w:val="center"/>
        <w:rPr>
          <w:sz w:val="30"/>
        </w:rPr>
      </w:pPr>
      <w:r>
        <w:rPr>
          <w:sz w:val="30"/>
        </w:rPr>
        <w:t xml:space="preserve">Neev Borana [07] [EU1246063]</w:t>
      </w:r>
      <w:r w:rsidR="00782326">
        <w:rPr>
          <w:sz w:val="30"/>
        </w:rPr>
        <w:t xml:space="preserve"/>
      </w:r>
    </w:p>
    <w:p w14:paraId="509A27D4" w14:textId="77777777" w:rsidR="00782326" w:rsidRDefault="00782326">
      <w:pPr>
        <w:spacing w:before="228"/>
        <w:ind w:right="15"/>
        <w:jc w:val="center"/>
        <w:rPr>
          <w:sz w:val="30"/>
        </w:rPr>
      </w:pPr>
      <w:r>
        <w:rPr>
          <w:sz w:val="30"/>
        </w:rPr>
        <w:t xml:space="preserve">Romit Meher [32] [EU1226023]</w:t>
      </w:r>
    </w:p>
    <w:p w14:paraId="44F6D206" w14:textId="77777777" w:rsidR="00782326" w:rsidRDefault="00782326">
      <w:pPr>
        <w:spacing w:before="228"/>
        <w:ind w:right="15"/>
        <w:jc w:val="center"/>
        <w:rPr>
          <w:sz w:val="30"/>
        </w:rPr>
      </w:pPr>
      <w:r>
        <w:rPr>
          <w:sz w:val="30"/>
        </w:rPr>
        <w:t xml:space="preserve">Rohit Gorhekar [15] [EU1246019]</w:t>
      </w:r>
    </w:p>
    <w:p w14:paraId="03FFCEE9" w14:textId="77777777" w:rsidR="00D26F96" w:rsidRDefault="00D26F96">
      <w:pPr>
        <w:pStyle w:val="BodyText"/>
        <w:ind w:right="15"/>
        <w:rPr>
          <w:sz w:val="30"/>
        </w:rPr>
      </w:pPr>
    </w:p>
    <w:p w14:paraId="07B16AFC" w14:textId="77777777" w:rsidR="00D26F96" w:rsidRDefault="00D26F96">
      <w:pPr>
        <w:pStyle w:val="BodyText"/>
        <w:ind w:right="15"/>
        <w:rPr>
          <w:sz w:val="30"/>
        </w:rPr>
      </w:pPr>
    </w:p>
    <w:p w14:paraId="3C61EAB6" w14:textId="77777777" w:rsidR="00D26F96" w:rsidRDefault="00D26F96">
      <w:pPr>
        <w:pStyle w:val="BodyText"/>
        <w:spacing w:before="232"/>
        <w:ind w:right="15"/>
        <w:rPr>
          <w:sz w:val="30"/>
        </w:rPr>
      </w:pPr>
    </w:p>
    <w:p w14:paraId="1376258E" w14:textId="77777777" w:rsidR="00D26F96" w:rsidRDefault="00C21558">
      <w:pPr>
        <w:spacing w:line="297" w:lineRule="exact"/>
        <w:ind w:right="15"/>
        <w:jc w:val="center"/>
        <w:rPr>
          <w:sz w:val="26"/>
        </w:rPr>
      </w:pPr>
      <w:r>
        <w:rPr>
          <w:sz w:val="26"/>
        </w:rPr>
        <w:t>Under</w:t>
      </w:r>
      <w:r>
        <w:rPr>
          <w:spacing w:val="-8"/>
          <w:sz w:val="26"/>
        </w:rPr>
        <w:t xml:space="preserve"> </w:t>
      </w:r>
      <w:r>
        <w:rPr>
          <w:sz w:val="26"/>
        </w:rPr>
        <w:t>the</w:t>
      </w:r>
      <w:r>
        <w:rPr>
          <w:spacing w:val="-5"/>
          <w:sz w:val="26"/>
        </w:rPr>
        <w:t xml:space="preserve"> </w:t>
      </w:r>
      <w:r>
        <w:rPr>
          <w:sz w:val="26"/>
        </w:rPr>
        <w:t>Guidance</w:t>
      </w:r>
      <w:r>
        <w:rPr>
          <w:spacing w:val="-5"/>
          <w:sz w:val="26"/>
        </w:rPr>
        <w:t xml:space="preserve"> </w:t>
      </w:r>
      <w:r>
        <w:rPr>
          <w:spacing w:val="-7"/>
          <w:sz w:val="26"/>
        </w:rPr>
        <w:t>of</w:t>
      </w:r>
    </w:p>
    <w:p w14:paraId="368B7F78" w14:textId="77777777" w:rsidR="00D26F96" w:rsidRDefault="00C21558">
      <w:pPr>
        <w:spacing w:line="412" w:lineRule="exact"/>
        <w:ind w:right="15"/>
        <w:jc w:val="center"/>
        <w:rPr>
          <w:sz w:val="36"/>
        </w:rPr>
      </w:pPr>
      <w:r>
        <w:rPr>
          <w:sz w:val="36"/>
        </w:rPr>
        <w:t xml:space="preserve">__________________________</w:t>
      </w:r>
      <w:r w:rsidR="00FE6426">
        <w:rPr>
          <w:sz w:val="36"/>
        </w:rPr>
        <w:t/>
      </w:r>
      <w:r>
        <w:rPr>
          <w:spacing w:val="-2"/>
          <w:sz w:val="36"/>
        </w:rPr>
        <w:t/>
      </w:r>
    </w:p>
    <w:p w14:paraId="20A5F1FE" w14:textId="04D48ACA" w:rsidR="00D26F96" w:rsidRDefault="00C21558">
      <w:pPr>
        <w:spacing w:before="5"/>
        <w:ind w:right="15"/>
        <w:jc w:val="center"/>
      </w:pPr>
      <w:r>
        <w:t xml:space="preserve">__________________________</w:t>
      </w:r>
      <w:r>
        <w:rPr>
          <w:spacing w:val="-8"/>
        </w:rPr>
        <w:t xml:space="preserve"/>
      </w:r>
      <w:r>
        <w:t/>
      </w:r>
      <w:r w:rsidR="00894DB3">
        <w:t xml:space="preserve"/>
      </w:r>
      <w:r>
        <w:t/>
      </w:r>
      <w:r>
        <w:rPr>
          <w:spacing w:val="-8"/>
        </w:rPr>
        <w:t xml:space="preserve"/>
      </w:r>
      <w:r>
        <w:rPr>
          <w:spacing w:val="-4"/>
        </w:rPr>
        <w:t/>
      </w:r>
    </w:p>
    <w:p w14:paraId="1941571F" w14:textId="77777777" w:rsidR="00D26F96" w:rsidRDefault="00D26F96">
      <w:pPr>
        <w:pStyle w:val="BodyText"/>
        <w:ind w:right="15"/>
        <w:rPr>
          <w:sz w:val="20"/>
        </w:rPr>
      </w:pPr>
    </w:p>
    <w:p w14:paraId="7AB7FC6D" w14:textId="77777777" w:rsidR="00D26F96" w:rsidRDefault="00D26F96">
      <w:pPr>
        <w:pStyle w:val="BodyText"/>
        <w:ind w:right="15"/>
        <w:rPr>
          <w:sz w:val="20"/>
        </w:rPr>
      </w:pPr>
    </w:p>
    <w:p w14:paraId="7F5BDC54" w14:textId="77777777" w:rsidR="00D26F96" w:rsidRDefault="00782326">
      <w:pPr>
        <w:pStyle w:val="BodyText"/>
        <w:ind w:right="15"/>
        <w:rPr>
          <w:sz w:val="20"/>
        </w:rPr>
      </w:pPr>
      <w:r>
        <w:rPr>
          <w:noProof/>
          <w:sz w:val="20"/>
          <w:lang w:val="en-IN" w:eastAsia="en-IN"/>
        </w:rPr>
        <w:drawing>
          <wp:anchor distT="0" distB="0" distL="0" distR="0" simplePos="0" relativeHeight="487587840" behindDoc="1" locked="0" layoutInCell="1" allowOverlap="1" wp14:anchorId="6BD078C6" wp14:editId="37B62A0F">
            <wp:simplePos x="0" y="0"/>
            <wp:positionH relativeFrom="page">
              <wp:posOffset>2921000</wp:posOffset>
            </wp:positionH>
            <wp:positionV relativeFrom="paragraph">
              <wp:posOffset>248285</wp:posOffset>
            </wp:positionV>
            <wp:extent cx="1877060" cy="1085850"/>
            <wp:effectExtent l="0" t="0" r="889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77060" cy="1085850"/>
                    </a:xfrm>
                    <a:prstGeom prst="rect">
                      <a:avLst/>
                    </a:prstGeom>
                  </pic:spPr>
                </pic:pic>
              </a:graphicData>
            </a:graphic>
            <wp14:sizeRelH relativeFrom="margin">
              <wp14:pctWidth>0</wp14:pctWidth>
            </wp14:sizeRelH>
            <wp14:sizeRelV relativeFrom="margin">
              <wp14:pctHeight>0</wp14:pctHeight>
            </wp14:sizeRelV>
          </wp:anchor>
        </w:drawing>
      </w:r>
    </w:p>
    <w:p w14:paraId="022070BD" w14:textId="77777777" w:rsidR="00D26F96" w:rsidRDefault="00D26F96">
      <w:pPr>
        <w:pStyle w:val="BodyText"/>
        <w:spacing w:before="25"/>
        <w:ind w:right="15"/>
        <w:rPr>
          <w:sz w:val="20"/>
        </w:rPr>
      </w:pPr>
    </w:p>
    <w:p w14:paraId="3191BDA1" w14:textId="77777777" w:rsidR="00D26F96" w:rsidRDefault="00D26F96">
      <w:pPr>
        <w:pStyle w:val="BodyText"/>
        <w:ind w:right="15"/>
        <w:rPr>
          <w:sz w:val="20"/>
        </w:rPr>
      </w:pPr>
    </w:p>
    <w:p w14:paraId="3F24A175" w14:textId="77777777" w:rsidR="00782326" w:rsidRDefault="00782326" w:rsidP="00782326">
      <w:pPr>
        <w:pStyle w:val="Default"/>
        <w:ind w:right="15"/>
      </w:pPr>
    </w:p>
    <w:p w14:paraId="7B52D96C" w14:textId="54CF8CD7" w:rsidR="00782326" w:rsidRDefault="00782326" w:rsidP="00894DB3">
      <w:pPr>
        <w:pStyle w:val="Default"/>
        <w:ind w:right="-126"/>
        <w:jc w:val="center"/>
        <w:rPr>
          <w:sz w:val="28"/>
          <w:szCs w:val="28"/>
        </w:rPr>
      </w:pPr>
      <w:r w:rsidRPr="00894DB3">
        <w:rPr>
          <w:b/>
          <w:bCs/>
          <w:sz w:val="28"/>
          <w:szCs w:val="28"/>
        </w:rPr>
        <w:t xml:space="preserve">DEPARTMENT OF </w:t>
      </w:r>
      <w:r w:rsidR="00894DB3">
        <w:rPr>
          <w:b/>
          <w:bCs/>
          <w:sz w:val="28"/>
          <w:szCs w:val="28"/>
        </w:rPr>
        <w:t>ARTIFICIAL INTELLIGENCE AND MACHINE LEARNING</w:t>
      </w:r>
    </w:p>
    <w:p w14:paraId="346BEEDC" w14:textId="77777777" w:rsidR="00782326" w:rsidRDefault="00782326" w:rsidP="00782326">
      <w:pPr>
        <w:pStyle w:val="Default"/>
        <w:ind w:right="15"/>
        <w:jc w:val="center"/>
        <w:rPr>
          <w:b/>
          <w:bCs/>
          <w:sz w:val="28"/>
          <w:szCs w:val="28"/>
        </w:rPr>
      </w:pPr>
      <w:r>
        <w:rPr>
          <w:b/>
          <w:bCs/>
          <w:sz w:val="28"/>
          <w:szCs w:val="28"/>
        </w:rPr>
        <w:t xml:space="preserve">ST. JOHN COLLEGE OF ENGINEERING &amp; MANAGEMENT </w:t>
      </w:r>
    </w:p>
    <w:p w14:paraId="2BB733AF" w14:textId="77777777" w:rsidR="00782326" w:rsidRDefault="00782326" w:rsidP="00782326">
      <w:pPr>
        <w:pStyle w:val="Default"/>
        <w:ind w:right="15"/>
        <w:jc w:val="center"/>
        <w:rPr>
          <w:sz w:val="28"/>
          <w:szCs w:val="28"/>
        </w:rPr>
      </w:pPr>
      <w:r>
        <w:rPr>
          <w:b/>
          <w:bCs/>
          <w:sz w:val="28"/>
          <w:szCs w:val="28"/>
        </w:rPr>
        <w:t>UNIVERSITY OF MUMBAI</w:t>
      </w:r>
    </w:p>
    <w:p w14:paraId="2E46782C" w14:textId="0A896378" w:rsidR="00D26F96" w:rsidRDefault="00782326" w:rsidP="00782326">
      <w:pPr>
        <w:pStyle w:val="BodyText"/>
        <w:spacing w:before="35"/>
        <w:ind w:right="15"/>
        <w:jc w:val="center"/>
        <w:rPr>
          <w:sz w:val="20"/>
        </w:rPr>
      </w:pPr>
      <w:r>
        <w:rPr>
          <w:sz w:val="28"/>
          <w:szCs w:val="28"/>
        </w:rPr>
        <w:t>202</w:t>
      </w:r>
      <w:r w:rsidR="003F62C2">
        <w:rPr>
          <w:sz w:val="28"/>
          <w:szCs w:val="28"/>
        </w:rPr>
        <w:t>6</w:t>
      </w:r>
      <w:r>
        <w:rPr>
          <w:sz w:val="28"/>
          <w:szCs w:val="28"/>
        </w:rPr>
        <w:t>-202</w:t>
      </w:r>
      <w:r w:rsidR="003F62C2">
        <w:rPr>
          <w:sz w:val="28"/>
          <w:szCs w:val="28"/>
        </w:rPr>
        <w:t>7</w:t>
      </w:r>
    </w:p>
    <w:p w14:paraId="607D0148" w14:textId="77777777" w:rsidR="00D26F96" w:rsidRDefault="00D26F96">
      <w:pPr>
        <w:pStyle w:val="BodyText"/>
        <w:rPr>
          <w:sz w:val="20"/>
        </w:rPr>
        <w:sectPr w:rsidR="00D26F96">
          <w:type w:val="continuous"/>
          <w:pgSz w:w="12240" w:h="15840"/>
          <w:pgMar w:top="840" w:right="1080" w:bottom="280" w:left="1080" w:header="720" w:footer="720" w:gutter="0"/>
          <w:cols w:space="720"/>
        </w:sectPr>
      </w:pPr>
    </w:p>
    <w:p w14:paraId="36A70411" w14:textId="77777777" w:rsidR="00D26F96" w:rsidRDefault="00C21558">
      <w:pPr>
        <w:pStyle w:val="BodyText"/>
        <w:ind w:left="360"/>
        <w:rPr>
          <w:sz w:val="20"/>
        </w:rPr>
      </w:pPr>
      <w:r>
        <w:rPr>
          <w:noProof/>
          <w:sz w:val="20"/>
          <w:lang w:val="en-IN" w:eastAsia="en-IN"/>
        </w:rPr>
        <w:lastRenderedPageBreak/>
        <w:drawing>
          <wp:inline distT="0" distB="0" distL="0" distR="0" wp14:anchorId="62784B1A" wp14:editId="3BE6137D">
            <wp:extent cx="5986826" cy="1160906"/>
            <wp:effectExtent l="0" t="0" r="0" b="0"/>
            <wp:docPr id="3" name="Image 3" descr="C:\Users\staff\Downloads\SJCEM Head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staff\Downloads\SJCEM Header.jpg"/>
                    <pic:cNvPicPr/>
                  </pic:nvPicPr>
                  <pic:blipFill>
                    <a:blip r:embed="rId8" cstate="print"/>
                    <a:stretch>
                      <a:fillRect/>
                    </a:stretch>
                  </pic:blipFill>
                  <pic:spPr>
                    <a:xfrm>
                      <a:off x="0" y="0"/>
                      <a:ext cx="5986826" cy="1160906"/>
                    </a:xfrm>
                    <a:prstGeom prst="rect">
                      <a:avLst/>
                    </a:prstGeom>
                  </pic:spPr>
                </pic:pic>
              </a:graphicData>
            </a:graphic>
          </wp:inline>
        </w:drawing>
      </w:r>
    </w:p>
    <w:p w14:paraId="4053E302" w14:textId="77777777" w:rsidR="00D26F96" w:rsidRDefault="00C21558">
      <w:pPr>
        <w:pStyle w:val="Title"/>
        <w:spacing w:before="278"/>
        <w:ind w:right="2380"/>
        <w:rPr>
          <w:u w:val="none"/>
        </w:rPr>
      </w:pPr>
      <w:r>
        <w:rPr>
          <w:spacing w:val="-2"/>
        </w:rPr>
        <w:t>Certificate</w:t>
      </w:r>
      <w:r w:rsidR="00C42B93">
        <w:rPr>
          <w:spacing w:val="-2"/>
        </w:rPr>
        <w:t xml:space="preserve"> of Approval</w:t>
      </w:r>
    </w:p>
    <w:p w14:paraId="6D388D9A" w14:textId="77777777" w:rsidR="00D26F96" w:rsidRDefault="00D26F96">
      <w:pPr>
        <w:pStyle w:val="BodyText"/>
        <w:spacing w:before="125"/>
        <w:rPr>
          <w:b/>
          <w:sz w:val="28"/>
        </w:rPr>
      </w:pPr>
    </w:p>
    <w:p w14:paraId="2D9D50E5" w14:textId="77777777" w:rsidR="00D26F96" w:rsidRDefault="00C21558">
      <w:pPr>
        <w:spacing w:line="360" w:lineRule="auto"/>
        <w:ind w:left="463" w:right="408"/>
        <w:jc w:val="both"/>
        <w:rPr>
          <w:sz w:val="28"/>
        </w:rPr>
      </w:pPr>
      <w:r>
        <w:rPr>
          <w:sz w:val="28"/>
        </w:rPr>
        <w:t xml:space="preserve">This is to certify that Neev Borana [EU1246063], Romit Meher [EU1226023] and Rohit Gorhekar [EU1246019] are bonafide students of the Department of Artificial Intelligence and Machine Learning, St. John College of Engineering and Management. They have submitted the project SmartPharm for evaluation during the academic year 2026-2027.</w:t>
      </w:r>
      <w:r w:rsidR="00FE6426">
        <w:rPr>
          <w:sz w:val="28"/>
        </w:rPr>
        <w:t/>
      </w:r>
      <w:r>
        <w:rPr>
          <w:sz w:val="28"/>
        </w:rPr>
        <w:t xml:space="preserve"/>
      </w:r>
      <w:r w:rsidR="00FE6426">
        <w:rPr>
          <w:sz w:val="28"/>
        </w:rPr>
        <w:t/>
      </w:r>
      <w:r>
        <w:rPr>
          <w:sz w:val="28"/>
        </w:rPr>
        <w:t xml:space="preserve"/>
      </w:r>
      <w:r w:rsidR="00FE6426">
        <w:rPr>
          <w:sz w:val="28"/>
        </w:rPr>
        <w:t/>
      </w:r>
      <w:r>
        <w:rPr>
          <w:sz w:val="28"/>
        </w:rPr>
        <w:t xml:space="preserve"/>
      </w:r>
      <w:r w:rsidR="00FE6426">
        <w:rPr>
          <w:sz w:val="28"/>
        </w:rPr>
        <w:t/>
      </w:r>
      <w:r>
        <w:rPr>
          <w:spacing w:val="40"/>
          <w:sz w:val="28"/>
        </w:rPr>
        <w:t xml:space="preserve"/>
      </w:r>
      <w:r>
        <w:rPr>
          <w:sz w:val="28"/>
        </w:rPr>
        <w:t xml:space="preserve"/>
      </w:r>
      <w:r>
        <w:rPr>
          <w:b/>
          <w:sz w:val="28"/>
        </w:rPr>
        <w:t/>
      </w:r>
      <w:r>
        <w:rPr>
          <w:b/>
          <w:sz w:val="28"/>
        </w:rPr>
        <w:t xml:space="preserve"/>
      </w:r>
      <w:r>
        <w:rPr>
          <w:sz w:val="28"/>
        </w:rPr>
        <w:t/>
      </w:r>
      <w:r w:rsidR="00FE6426">
        <w:rPr>
          <w:sz w:val="28"/>
        </w:rPr>
        <w:t/>
      </w:r>
      <w:r>
        <w:rPr>
          <w:sz w:val="28"/>
        </w:rPr>
        <w:t/>
      </w:r>
    </w:p>
    <w:p w14:paraId="07353617" w14:textId="77777777" w:rsidR="00D26F96" w:rsidRDefault="00D26F96">
      <w:pPr>
        <w:pStyle w:val="BodyText"/>
        <w:rPr>
          <w:sz w:val="20"/>
        </w:rPr>
      </w:pPr>
    </w:p>
    <w:p w14:paraId="1F68BC1E" w14:textId="77777777" w:rsidR="00D26F96" w:rsidRDefault="00D26F96">
      <w:pPr>
        <w:pStyle w:val="BodyText"/>
        <w:spacing w:before="122"/>
        <w:rPr>
          <w:sz w:val="20"/>
        </w:rPr>
      </w:pPr>
    </w:p>
    <w:tbl>
      <w:tblPr>
        <w:tblW w:w="0" w:type="auto"/>
        <w:tblInd w:w="425" w:type="dxa"/>
        <w:tblLayout w:type="fixed"/>
        <w:tblCellMar>
          <w:left w:w="0" w:type="dxa"/>
          <w:right w:w="0" w:type="dxa"/>
        </w:tblCellMar>
        <w:tblLook w:val="01E0" w:firstRow="1" w:lastRow="1" w:firstColumn="1" w:lastColumn="1" w:noHBand="0" w:noVBand="0"/>
      </w:tblPr>
      <w:tblGrid>
        <w:gridCol w:w="4536"/>
        <w:gridCol w:w="4536"/>
      </w:tblGrid>
      <w:tr w:rsidR="00D26F96" w14:paraId="162865F4" w14:textId="77777777">
        <w:trPr>
          <w:trHeight w:val="1026"/>
        </w:trPr>
        <w:tc>
          <w:tcPr>
            <w:tcW w:w="4536" w:type="dxa"/>
          </w:tcPr>
          <w:p w14:paraId="10058160" w14:textId="77777777" w:rsidR="00D26F96" w:rsidRDefault="00C21558">
            <w:pPr>
              <w:pStyle w:val="TableParagraph"/>
              <w:spacing w:line="311" w:lineRule="exact"/>
              <w:ind w:left="50"/>
              <w:rPr>
                <w:sz w:val="28"/>
              </w:rPr>
            </w:pPr>
            <w:r>
              <w:rPr>
                <w:sz w:val="28"/>
              </w:rPr>
              <w:t>Signature</w:t>
            </w:r>
            <w:r>
              <w:rPr>
                <w:spacing w:val="-7"/>
                <w:sz w:val="28"/>
              </w:rPr>
              <w:t xml:space="preserve"> </w:t>
            </w:r>
            <w:r>
              <w:rPr>
                <w:spacing w:val="-10"/>
                <w:sz w:val="28"/>
              </w:rPr>
              <w:t>:</w:t>
            </w:r>
          </w:p>
          <w:p w14:paraId="3E40F560" w14:textId="77777777" w:rsidR="00D26F96" w:rsidRDefault="00C21558">
            <w:pPr>
              <w:pStyle w:val="TableParagraph"/>
              <w:tabs>
                <w:tab w:val="left" w:pos="1206"/>
              </w:tabs>
              <w:spacing w:line="322" w:lineRule="exact"/>
              <w:ind w:left="50"/>
              <w:rPr>
                <w:sz w:val="28"/>
              </w:rPr>
            </w:pPr>
            <w:r>
              <w:rPr>
                <w:spacing w:val="-4"/>
                <w:sz w:val="28"/>
              </w:rPr>
              <w:t>Name</w:t>
            </w:r>
            <w:r>
              <w:rPr>
                <w:sz w:val="28"/>
              </w:rPr>
              <w:tab/>
              <w:t>:</w:t>
            </w:r>
            <w:r>
              <w:rPr>
                <w:spacing w:val="-1"/>
                <w:sz w:val="28"/>
              </w:rPr>
              <w:t xml:space="preserve"> </w:t>
            </w:r>
            <w:r w:rsidR="00FE6426">
              <w:rPr>
                <w:sz w:val="28"/>
              </w:rPr>
              <w:t>_______________________</w:t>
            </w:r>
          </w:p>
          <w:p w14:paraId="5D1231E0" w14:textId="77777777" w:rsidR="00D26F96" w:rsidRDefault="00C21558">
            <w:pPr>
              <w:pStyle w:val="TableParagraph"/>
              <w:ind w:left="1377"/>
              <w:rPr>
                <w:sz w:val="28"/>
              </w:rPr>
            </w:pPr>
            <w:r>
              <w:rPr>
                <w:noProof/>
                <w:sz w:val="28"/>
                <w:lang w:val="en-IN" w:eastAsia="en-IN"/>
              </w:rPr>
              <mc:AlternateContent>
                <mc:Choice Requires="wpg">
                  <w:drawing>
                    <wp:anchor distT="0" distB="0" distL="0" distR="0" simplePos="0" relativeHeight="486502912" behindDoc="1" locked="0" layoutInCell="1" allowOverlap="1" wp14:anchorId="04868399" wp14:editId="37732840">
                      <wp:simplePos x="0" y="0"/>
                      <wp:positionH relativeFrom="column">
                        <wp:posOffset>808939</wp:posOffset>
                      </wp:positionH>
                      <wp:positionV relativeFrom="paragraph">
                        <wp:posOffset>-289231</wp:posOffset>
                      </wp:positionV>
                      <wp:extent cx="1776730" cy="1333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13335"/>
                                <a:chOff x="0" y="0"/>
                                <a:chExt cx="1776730" cy="13335"/>
                              </a:xfrm>
                            </wpg:grpSpPr>
                            <wps:wsp>
                              <wps:cNvPr id="5" name="Graphic 5"/>
                              <wps:cNvSpPr/>
                              <wps:spPr>
                                <a:xfrm>
                                  <a:off x="0" y="6579"/>
                                  <a:ext cx="1776730" cy="1270"/>
                                </a:xfrm>
                                <a:custGeom>
                                  <a:avLst/>
                                  <a:gdLst/>
                                  <a:ahLst/>
                                  <a:cxnLst/>
                                  <a:rect l="l" t="t" r="r" b="b"/>
                                  <a:pathLst>
                                    <a:path w="1776730">
                                      <a:moveTo>
                                        <a:pt x="0" y="0"/>
                                      </a:moveTo>
                                      <a:lnTo>
                                        <a:pt x="1776524" y="0"/>
                                      </a:lnTo>
                                    </a:path>
                                  </a:pathLst>
                                </a:custGeom>
                                <a:ln w="13158">
                                  <a:solidFill>
                                    <a:srgbClr val="000000"/>
                                  </a:solidFill>
                                  <a:prstDash val="sysDash"/>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D213687" id="Group 4" o:spid="_x0000_s1026" style="position:absolute;margin-left:63.7pt;margin-top:-22.75pt;width:139.9pt;height:1.05pt;z-index:-16813568;mso-wrap-distance-left:0;mso-wrap-distance-right:0" coordsize="1776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">
                      <v:shape id="Graphic 5" o:spid="_x0000_s1027" style="position:absolute;top:65;width:17767;height:13;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" path="m,l1776524,e" filled="f" strokeweight=".3655mm">
                        <v:stroke dashstyle="3 1"/>
                        <v:path arrowok="t"/>
                      </v:shape>
                    </v:group>
                  </w:pict>
                </mc:Fallback>
              </mc:AlternateContent>
            </w:r>
            <w:r w:rsidR="00FE6426">
              <w:rPr>
                <w:spacing w:val="-2"/>
                <w:sz w:val="28"/>
              </w:rPr>
              <w:t>Designation</w:t>
            </w:r>
          </w:p>
        </w:tc>
        <w:tc>
          <w:tcPr>
            <w:tcW w:w="4536" w:type="dxa"/>
          </w:tcPr>
          <w:p w14:paraId="1E103B97" w14:textId="77777777" w:rsidR="00D26F96" w:rsidRDefault="00C21558">
            <w:pPr>
              <w:pStyle w:val="TableParagraph"/>
              <w:spacing w:before="63"/>
              <w:ind w:left="463"/>
              <w:rPr>
                <w:sz w:val="28"/>
              </w:rPr>
            </w:pPr>
            <w:r>
              <w:rPr>
                <w:sz w:val="28"/>
              </w:rPr>
              <w:t>Signature</w:t>
            </w:r>
            <w:r>
              <w:rPr>
                <w:spacing w:val="-7"/>
                <w:sz w:val="28"/>
              </w:rPr>
              <w:t xml:space="preserve"> </w:t>
            </w:r>
            <w:r>
              <w:rPr>
                <w:spacing w:val="-10"/>
                <w:sz w:val="28"/>
              </w:rPr>
              <w:t>:</w:t>
            </w:r>
          </w:p>
          <w:p w14:paraId="6FCAC1D4" w14:textId="77777777" w:rsidR="00D26F96" w:rsidRDefault="00C21558">
            <w:pPr>
              <w:pStyle w:val="TableParagraph"/>
              <w:tabs>
                <w:tab w:val="left" w:pos="1619"/>
              </w:tabs>
              <w:spacing w:line="321" w:lineRule="exact"/>
              <w:ind w:left="463"/>
              <w:rPr>
                <w:sz w:val="28"/>
              </w:rPr>
            </w:pPr>
            <w:r>
              <w:rPr>
                <w:spacing w:val="-4"/>
                <w:sz w:val="28"/>
              </w:rPr>
              <w:t>Name</w:t>
            </w:r>
            <w:r>
              <w:rPr>
                <w:sz w:val="28"/>
              </w:rPr>
              <w:tab/>
              <w:t>:</w:t>
            </w:r>
            <w:r w:rsidR="00FE6426">
              <w:rPr>
                <w:sz w:val="28"/>
              </w:rPr>
              <w:t>_______________________</w:t>
            </w:r>
          </w:p>
          <w:p w14:paraId="507AE823" w14:textId="79805FFC" w:rsidR="00D26F96" w:rsidRDefault="00C21558">
            <w:pPr>
              <w:pStyle w:val="TableParagraph"/>
              <w:spacing w:line="301" w:lineRule="exact"/>
              <w:ind w:right="70"/>
              <w:jc w:val="center"/>
              <w:rPr>
                <w:sz w:val="28"/>
              </w:rPr>
            </w:pPr>
            <w:r>
              <w:rPr>
                <w:noProof/>
                <w:sz w:val="28"/>
                <w:lang w:val="en-IN" w:eastAsia="en-IN"/>
              </w:rPr>
              <mc:AlternateContent>
                <mc:Choice Requires="wpg">
                  <w:drawing>
                    <wp:anchor distT="0" distB="0" distL="0" distR="0" simplePos="0" relativeHeight="486503424" behindDoc="1" locked="0" layoutInCell="1" allowOverlap="1" wp14:anchorId="57DBE468" wp14:editId="29D65CB9">
                      <wp:simplePos x="0" y="0"/>
                      <wp:positionH relativeFrom="column">
                        <wp:posOffset>1071919</wp:posOffset>
                      </wp:positionH>
                      <wp:positionV relativeFrom="paragraph">
                        <wp:posOffset>-288587</wp:posOffset>
                      </wp:positionV>
                      <wp:extent cx="1776730" cy="1333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13335"/>
                                <a:chOff x="0" y="0"/>
                                <a:chExt cx="1776730" cy="13335"/>
                              </a:xfrm>
                            </wpg:grpSpPr>
                            <wps:wsp>
                              <wps:cNvPr id="7" name="Graphic 7"/>
                              <wps:cNvSpPr/>
                              <wps:spPr>
                                <a:xfrm>
                                  <a:off x="0" y="6579"/>
                                  <a:ext cx="1776730" cy="1270"/>
                                </a:xfrm>
                                <a:custGeom>
                                  <a:avLst/>
                                  <a:gdLst/>
                                  <a:ahLst/>
                                  <a:cxnLst/>
                                  <a:rect l="l" t="t" r="r" b="b"/>
                                  <a:pathLst>
                                    <a:path w="1776730">
                                      <a:moveTo>
                                        <a:pt x="0" y="0"/>
                                      </a:moveTo>
                                      <a:lnTo>
                                        <a:pt x="1776524" y="0"/>
                                      </a:lnTo>
                                    </a:path>
                                  </a:pathLst>
                                </a:custGeom>
                                <a:ln w="13158">
                                  <a:solidFill>
                                    <a:srgbClr val="000000"/>
                                  </a:solidFill>
                                  <a:prstDash val="sysDash"/>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88FA140" id="Group 6" o:spid="_x0000_s1026" style="position:absolute;margin-left:84.4pt;margin-top:-22.7pt;width:139.9pt;height:1.05pt;z-index:-16813056;mso-wrap-distance-left:0;mso-wrap-distance-right:0" coordsize="1776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">
                      <v:shape id="Graphic 7" o:spid="_x0000_s1027" style="position:absolute;top:65;width:17767;height:13;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" path="m,l1776524,e" filled="f" strokeweight=".3655mm">
                        <v:stroke dashstyle="3 1"/>
                        <v:path arrowok="t"/>
                      </v:shape>
                    </v:group>
                  </w:pict>
                </mc:Fallback>
              </mc:AlternateContent>
            </w:r>
            <w:r w:rsidR="005D7E83">
              <w:rPr>
                <w:sz w:val="28"/>
              </w:rPr>
              <w:t xml:space="preserve">     </w:t>
            </w:r>
            <w:r w:rsidR="00FE6426">
              <w:rPr>
                <w:sz w:val="28"/>
              </w:rPr>
              <w:t>Designation</w:t>
            </w:r>
          </w:p>
        </w:tc>
      </w:tr>
    </w:tbl>
    <w:p w14:paraId="26DBEFF3" w14:textId="77777777" w:rsidR="00D26F96" w:rsidRDefault="00D26F96">
      <w:pPr>
        <w:pStyle w:val="BodyText"/>
        <w:rPr>
          <w:sz w:val="28"/>
        </w:rPr>
      </w:pPr>
    </w:p>
    <w:p w14:paraId="5E90FA7E" w14:textId="77777777" w:rsidR="00D26F96" w:rsidRDefault="00D26F96">
      <w:pPr>
        <w:pStyle w:val="BodyText"/>
        <w:rPr>
          <w:sz w:val="28"/>
        </w:rPr>
      </w:pPr>
    </w:p>
    <w:p w14:paraId="7AE69CF8" w14:textId="77777777" w:rsidR="00D26F96" w:rsidRDefault="00D26F96">
      <w:pPr>
        <w:pStyle w:val="BodyText"/>
        <w:spacing w:before="260"/>
        <w:rPr>
          <w:sz w:val="28"/>
        </w:rPr>
      </w:pPr>
    </w:p>
    <w:p w14:paraId="7C20D731" w14:textId="77777777" w:rsidR="00D26F96" w:rsidRDefault="00C21558">
      <w:pPr>
        <w:spacing w:line="322" w:lineRule="exact"/>
        <w:ind w:left="1980"/>
        <w:rPr>
          <w:sz w:val="28"/>
        </w:rPr>
      </w:pPr>
      <w:r>
        <w:rPr>
          <w:noProof/>
          <w:sz w:val="28"/>
          <w:lang w:val="en-IN" w:eastAsia="en-IN"/>
        </w:rPr>
        <mc:AlternateContent>
          <mc:Choice Requires="wps">
            <w:drawing>
              <wp:anchor distT="0" distB="0" distL="0" distR="0" simplePos="0" relativeHeight="15730688" behindDoc="0" locked="0" layoutInCell="1" allowOverlap="1" wp14:anchorId="1FAFF11D" wp14:editId="3BC19916">
                <wp:simplePos x="0" y="0"/>
                <wp:positionH relativeFrom="page">
                  <wp:posOffset>2720975</wp:posOffset>
                </wp:positionH>
                <wp:positionV relativeFrom="paragraph">
                  <wp:posOffset>126351</wp:posOffset>
                </wp:positionV>
                <wp:extent cx="266382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3825" cy="1270"/>
                        </a:xfrm>
                        <a:custGeom>
                          <a:avLst/>
                          <a:gdLst/>
                          <a:ahLst/>
                          <a:cxnLst/>
                          <a:rect l="l" t="t" r="r" b="b"/>
                          <a:pathLst>
                            <a:path w="2663825">
                              <a:moveTo>
                                <a:pt x="0" y="0"/>
                              </a:moveTo>
                              <a:lnTo>
                                <a:pt x="2663550" y="0"/>
                              </a:lnTo>
                            </a:path>
                          </a:pathLst>
                        </a:custGeom>
                        <a:ln w="13158">
                          <a:solidFill>
                            <a:srgbClr val="000000"/>
                          </a:solidFill>
                          <a:prstDash val="sysDash"/>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8DDE74" id="Graphic 8" o:spid="_x0000_s1026" style="position:absolute;margin-left:214.25pt;margin-top:9.95pt;width:209.7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663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" path="m,l2663550,e" filled="f" strokeweight=".3655mm">
                <v:stroke dashstyle="3 1"/>
                <v:path arrowok="t"/>
                <w10:wrap anchorx="page"/>
              </v:shape>
            </w:pict>
          </mc:Fallback>
        </mc:AlternateContent>
      </w:r>
      <w:r>
        <w:rPr>
          <w:spacing w:val="-2"/>
          <w:sz w:val="28"/>
        </w:rPr>
        <w:t>Signature:</w:t>
      </w:r>
    </w:p>
    <w:p w14:paraId="12EC71CF" w14:textId="77777777" w:rsidR="00D26F96" w:rsidRDefault="00C21558">
      <w:pPr>
        <w:tabs>
          <w:tab w:val="left" w:pos="2995"/>
        </w:tabs>
        <w:ind w:left="1980" w:right="5046"/>
        <w:rPr>
          <w:sz w:val="28"/>
        </w:rPr>
      </w:pPr>
      <w:r>
        <w:rPr>
          <w:spacing w:val="-4"/>
          <w:sz w:val="28"/>
        </w:rPr>
        <w:t>Name</w:t>
      </w:r>
      <w:r>
        <w:rPr>
          <w:sz w:val="28"/>
        </w:rPr>
        <w:tab/>
        <w:t>:</w:t>
      </w:r>
      <w:r>
        <w:rPr>
          <w:spacing w:val="40"/>
          <w:sz w:val="28"/>
        </w:rPr>
        <w:t xml:space="preserve"> </w:t>
      </w:r>
      <w:r>
        <w:rPr>
          <w:sz w:val="28"/>
        </w:rPr>
        <w:t>Dr.</w:t>
      </w:r>
      <w:r>
        <w:rPr>
          <w:spacing w:val="-8"/>
          <w:sz w:val="28"/>
        </w:rPr>
        <w:t xml:space="preserve"> </w:t>
      </w:r>
      <w:r>
        <w:rPr>
          <w:sz w:val="28"/>
        </w:rPr>
        <w:t>Kamal</w:t>
      </w:r>
      <w:r>
        <w:rPr>
          <w:spacing w:val="-7"/>
          <w:sz w:val="28"/>
        </w:rPr>
        <w:t xml:space="preserve"> </w:t>
      </w:r>
      <w:r>
        <w:rPr>
          <w:sz w:val="28"/>
        </w:rPr>
        <w:t xml:space="preserve">Shah </w:t>
      </w:r>
      <w:r>
        <w:rPr>
          <w:spacing w:val="-2"/>
          <w:sz w:val="28"/>
        </w:rPr>
        <w:t>Principal,</w:t>
      </w:r>
    </w:p>
    <w:p w14:paraId="13D6C12F" w14:textId="77777777" w:rsidR="00D26F96" w:rsidRDefault="00C21558">
      <w:pPr>
        <w:spacing w:before="2"/>
        <w:ind w:left="1980"/>
        <w:rPr>
          <w:sz w:val="28"/>
        </w:rPr>
      </w:pPr>
      <w:r>
        <w:rPr>
          <w:sz w:val="28"/>
        </w:rPr>
        <w:t>St.</w:t>
      </w:r>
      <w:r>
        <w:rPr>
          <w:spacing w:val="-8"/>
          <w:sz w:val="28"/>
        </w:rPr>
        <w:t xml:space="preserve"> </w:t>
      </w:r>
      <w:r>
        <w:rPr>
          <w:sz w:val="28"/>
        </w:rPr>
        <w:t>John</w:t>
      </w:r>
      <w:r>
        <w:rPr>
          <w:spacing w:val="-4"/>
          <w:sz w:val="28"/>
        </w:rPr>
        <w:t xml:space="preserve"> </w:t>
      </w:r>
      <w:r>
        <w:rPr>
          <w:sz w:val="28"/>
        </w:rPr>
        <w:t>College</w:t>
      </w:r>
      <w:r>
        <w:rPr>
          <w:spacing w:val="-5"/>
          <w:sz w:val="28"/>
        </w:rPr>
        <w:t xml:space="preserve"> </w:t>
      </w:r>
      <w:r>
        <w:rPr>
          <w:sz w:val="28"/>
        </w:rPr>
        <w:t>of</w:t>
      </w:r>
      <w:r>
        <w:rPr>
          <w:spacing w:val="-4"/>
          <w:sz w:val="28"/>
        </w:rPr>
        <w:t xml:space="preserve"> </w:t>
      </w:r>
      <w:r>
        <w:rPr>
          <w:sz w:val="28"/>
        </w:rPr>
        <w:t>Engineering</w:t>
      </w:r>
      <w:r>
        <w:rPr>
          <w:spacing w:val="-4"/>
          <w:sz w:val="28"/>
        </w:rPr>
        <w:t xml:space="preserve"> </w:t>
      </w:r>
      <w:r>
        <w:rPr>
          <w:sz w:val="28"/>
        </w:rPr>
        <w:t>and</w:t>
      </w:r>
      <w:r>
        <w:rPr>
          <w:spacing w:val="-7"/>
          <w:sz w:val="28"/>
        </w:rPr>
        <w:t xml:space="preserve"> </w:t>
      </w:r>
      <w:r>
        <w:rPr>
          <w:spacing w:val="-2"/>
          <w:sz w:val="28"/>
        </w:rPr>
        <w:t>Management.</w:t>
      </w:r>
    </w:p>
    <w:p w14:paraId="30BDD748" w14:textId="77777777" w:rsidR="00D26F96" w:rsidRDefault="00D26F96">
      <w:pPr>
        <w:rPr>
          <w:sz w:val="28"/>
        </w:rPr>
        <w:sectPr w:rsidR="00D26F96">
          <w:pgSz w:w="12240" w:h="15840"/>
          <w:pgMar w:top="900" w:right="1080" w:bottom="280" w:left="1080" w:header="720" w:footer="720" w:gutter="0"/>
          <w:cols w:space="720"/>
        </w:sectPr>
      </w:pPr>
    </w:p>
    <w:p w14:paraId="7DF8A943" w14:textId="77777777" w:rsidR="00D26F96" w:rsidRDefault="00C21558">
      <w:pPr>
        <w:pStyle w:val="Title"/>
        <w:rPr>
          <w:u w:val="none"/>
        </w:rPr>
      </w:pPr>
      <w:r>
        <w:rPr>
          <w:spacing w:val="-2"/>
        </w:rPr>
        <w:lastRenderedPageBreak/>
        <w:t>Declaration</w:t>
      </w:r>
    </w:p>
    <w:p w14:paraId="478273D0" w14:textId="77777777" w:rsidR="00D26F96" w:rsidRDefault="00D26F96">
      <w:pPr>
        <w:pStyle w:val="BodyText"/>
        <w:spacing w:before="274"/>
        <w:rPr>
          <w:b/>
          <w:sz w:val="28"/>
        </w:rPr>
      </w:pPr>
    </w:p>
    <w:p w14:paraId="72A1D1CB" w14:textId="77777777" w:rsidR="00D26F96" w:rsidRDefault="00C21558">
      <w:pPr>
        <w:spacing w:line="360" w:lineRule="auto"/>
        <w:ind w:left="463" w:right="420" w:firstLine="484"/>
        <w:jc w:val="both"/>
        <w:rPr>
          <w:sz w:val="28"/>
        </w:rPr>
      </w:pPr>
      <w:r>
        <w:rPr>
          <w:sz w:val="28"/>
        </w:rPr>
        <w:t>I/we declare that this written submission represents my/our ideas in my/our own words and where others ideas or words have been included, I/we have adequately cited and referenced the original sources. I/we also declare t</w:t>
      </w:r>
      <w:r>
        <w:rPr>
          <w:sz w:val="28"/>
        </w:rPr>
        <w:t>hat I/we have adhered to all principles of academic honesty and integrity and</w:t>
      </w:r>
      <w:r>
        <w:rPr>
          <w:spacing w:val="80"/>
          <w:sz w:val="28"/>
        </w:rPr>
        <w:t xml:space="preserve"> </w:t>
      </w:r>
      <w:r>
        <w:rPr>
          <w:sz w:val="28"/>
        </w:rPr>
        <w:t>have</w:t>
      </w:r>
      <w:r>
        <w:rPr>
          <w:spacing w:val="80"/>
          <w:sz w:val="28"/>
        </w:rPr>
        <w:t xml:space="preserve"> </w:t>
      </w:r>
      <w:r>
        <w:rPr>
          <w:sz w:val="28"/>
        </w:rPr>
        <w:t>not misrepresented or fabricated or falsified any idea/data/fact/source in my/our submission. I/we understand that any violation of the above will be cause for disciplinary</w:t>
      </w:r>
      <w:r>
        <w:rPr>
          <w:spacing w:val="-18"/>
          <w:sz w:val="28"/>
        </w:rPr>
        <w:t xml:space="preserve"> </w:t>
      </w:r>
      <w:r>
        <w:rPr>
          <w:sz w:val="28"/>
        </w:rPr>
        <w:t>action</w:t>
      </w:r>
      <w:r>
        <w:rPr>
          <w:spacing w:val="-17"/>
          <w:sz w:val="28"/>
        </w:rPr>
        <w:t xml:space="preserve"> </w:t>
      </w:r>
      <w:r>
        <w:rPr>
          <w:sz w:val="28"/>
        </w:rPr>
        <w:t>by</w:t>
      </w:r>
      <w:r>
        <w:rPr>
          <w:spacing w:val="-18"/>
          <w:sz w:val="28"/>
        </w:rPr>
        <w:t xml:space="preserve"> </w:t>
      </w:r>
      <w:r>
        <w:rPr>
          <w:sz w:val="28"/>
        </w:rPr>
        <w:t>the</w:t>
      </w:r>
      <w:r>
        <w:rPr>
          <w:spacing w:val="-17"/>
          <w:sz w:val="28"/>
        </w:rPr>
        <w:t xml:space="preserve"> </w:t>
      </w:r>
      <w:r>
        <w:rPr>
          <w:sz w:val="28"/>
        </w:rPr>
        <w:t>Institute</w:t>
      </w:r>
      <w:r>
        <w:rPr>
          <w:spacing w:val="-18"/>
          <w:sz w:val="28"/>
        </w:rPr>
        <w:t xml:space="preserve"> </w:t>
      </w:r>
      <w:r>
        <w:rPr>
          <w:sz w:val="28"/>
        </w:rPr>
        <w:t>and</w:t>
      </w:r>
      <w:r>
        <w:rPr>
          <w:spacing w:val="-17"/>
          <w:sz w:val="28"/>
        </w:rPr>
        <w:t xml:space="preserve"> </w:t>
      </w:r>
      <w:r>
        <w:rPr>
          <w:sz w:val="28"/>
        </w:rPr>
        <w:t>can</w:t>
      </w:r>
      <w:r>
        <w:rPr>
          <w:spacing w:val="-18"/>
          <w:sz w:val="28"/>
        </w:rPr>
        <w:t xml:space="preserve"> </w:t>
      </w:r>
      <w:r>
        <w:rPr>
          <w:sz w:val="28"/>
        </w:rPr>
        <w:t>also</w:t>
      </w:r>
      <w:r>
        <w:rPr>
          <w:spacing w:val="-17"/>
          <w:sz w:val="28"/>
        </w:rPr>
        <w:t xml:space="preserve"> </w:t>
      </w:r>
      <w:r>
        <w:rPr>
          <w:sz w:val="28"/>
        </w:rPr>
        <w:t>evoke</w:t>
      </w:r>
      <w:r>
        <w:rPr>
          <w:spacing w:val="-18"/>
          <w:sz w:val="28"/>
        </w:rPr>
        <w:t xml:space="preserve"> </w:t>
      </w:r>
      <w:r>
        <w:rPr>
          <w:sz w:val="28"/>
        </w:rPr>
        <w:t>penal</w:t>
      </w:r>
      <w:r>
        <w:rPr>
          <w:spacing w:val="-17"/>
          <w:sz w:val="28"/>
        </w:rPr>
        <w:t xml:space="preserve"> </w:t>
      </w:r>
      <w:r>
        <w:rPr>
          <w:sz w:val="28"/>
        </w:rPr>
        <w:t>action</w:t>
      </w:r>
      <w:r>
        <w:rPr>
          <w:spacing w:val="-18"/>
          <w:sz w:val="28"/>
        </w:rPr>
        <w:t xml:space="preserve"> </w:t>
      </w:r>
      <w:r>
        <w:rPr>
          <w:sz w:val="28"/>
        </w:rPr>
        <w:t>from</w:t>
      </w:r>
      <w:r>
        <w:rPr>
          <w:spacing w:val="-17"/>
          <w:sz w:val="28"/>
        </w:rPr>
        <w:t xml:space="preserve"> </w:t>
      </w:r>
      <w:r>
        <w:rPr>
          <w:sz w:val="28"/>
        </w:rPr>
        <w:t>the</w:t>
      </w:r>
      <w:r>
        <w:rPr>
          <w:spacing w:val="-18"/>
          <w:sz w:val="28"/>
        </w:rPr>
        <w:t xml:space="preserve"> </w:t>
      </w:r>
      <w:r>
        <w:rPr>
          <w:sz w:val="28"/>
        </w:rPr>
        <w:t>sources which have thus not been properly</w:t>
      </w:r>
      <w:r>
        <w:rPr>
          <w:spacing w:val="-2"/>
          <w:sz w:val="28"/>
        </w:rPr>
        <w:t xml:space="preserve"> </w:t>
      </w:r>
      <w:r>
        <w:rPr>
          <w:sz w:val="28"/>
        </w:rPr>
        <w:t>cited or from</w:t>
      </w:r>
      <w:r>
        <w:rPr>
          <w:spacing w:val="-3"/>
          <w:sz w:val="28"/>
        </w:rPr>
        <w:t xml:space="preserve"> </w:t>
      </w:r>
      <w:r>
        <w:rPr>
          <w:sz w:val="28"/>
        </w:rPr>
        <w:t>whom</w:t>
      </w:r>
      <w:r>
        <w:rPr>
          <w:spacing w:val="-3"/>
          <w:sz w:val="28"/>
        </w:rPr>
        <w:t xml:space="preserve"> </w:t>
      </w:r>
      <w:r>
        <w:rPr>
          <w:sz w:val="28"/>
        </w:rPr>
        <w:t>proper permission has not been taken when needed.</w:t>
      </w:r>
    </w:p>
    <w:p w14:paraId="44FA53C7" w14:textId="77777777" w:rsidR="00D26F96" w:rsidRDefault="00D26F96">
      <w:pPr>
        <w:pStyle w:val="BodyText"/>
        <w:rPr>
          <w:sz w:val="20"/>
        </w:rPr>
      </w:pPr>
    </w:p>
    <w:p w14:paraId="526CDD06" w14:textId="77777777" w:rsidR="00D26F96" w:rsidRDefault="00D26F96">
      <w:pPr>
        <w:pStyle w:val="BodyText"/>
        <w:rPr>
          <w:sz w:val="20"/>
        </w:rPr>
      </w:pPr>
    </w:p>
    <w:p w14:paraId="3567FFF4" w14:textId="77777777" w:rsidR="00D26F96" w:rsidRDefault="00D26F96">
      <w:pPr>
        <w:pStyle w:val="BodyText"/>
        <w:rPr>
          <w:sz w:val="20"/>
        </w:rPr>
      </w:pPr>
    </w:p>
    <w:p w14:paraId="71D30622" w14:textId="77777777" w:rsidR="00D26F96" w:rsidRDefault="00C21558">
      <w:pPr>
        <w:pStyle w:val="BodyText"/>
        <w:spacing w:before="129"/>
        <w:rPr>
          <w:sz w:val="20"/>
        </w:rPr>
      </w:pPr>
      <w:r>
        <w:rPr>
          <w:noProof/>
          <w:sz w:val="20"/>
          <w:lang w:val="en-IN" w:eastAsia="en-IN"/>
        </w:rPr>
        <mc:AlternateContent>
          <mc:Choice Requires="wps">
            <w:drawing>
              <wp:anchor distT="0" distB="0" distL="0" distR="0" simplePos="0" relativeHeight="487590400" behindDoc="1" locked="0" layoutInCell="1" allowOverlap="1" wp14:anchorId="0D1AB9A3" wp14:editId="5550511E">
                <wp:simplePos x="0" y="0"/>
                <wp:positionH relativeFrom="page">
                  <wp:posOffset>4313809</wp:posOffset>
                </wp:positionH>
                <wp:positionV relativeFrom="paragraph">
                  <wp:posOffset>243567</wp:posOffset>
                </wp:positionV>
                <wp:extent cx="242379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3795" cy="1270"/>
                        </a:xfrm>
                        <a:custGeom>
                          <a:avLst/>
                          <a:gdLst/>
                          <a:ahLst/>
                          <a:cxnLst/>
                          <a:rect l="l" t="t" r="r" b="b"/>
                          <a:pathLst>
                            <a:path w="2423795">
                              <a:moveTo>
                                <a:pt x="0" y="0"/>
                              </a:moveTo>
                              <a:lnTo>
                                <a:pt x="242352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E33138" id="Graphic 9" o:spid="_x0000_s1026" style="position:absolute;margin-left:339.65pt;margin-top:19.2pt;width:190.8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423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" path="m,l2423526,e" filled="f" strokeweight=".3655mm">
                <v:stroke dashstyle="dash"/>
                <v:path arrowok="t"/>
                <w10:wrap type="topAndBottom" anchorx="page"/>
              </v:shape>
            </w:pict>
          </mc:Fallback>
        </mc:AlternateContent>
      </w:r>
    </w:p>
    <w:p w14:paraId="479F4607" w14:textId="77777777" w:rsidR="00D26F96" w:rsidRDefault="00C21558">
      <w:pPr>
        <w:spacing w:before="244"/>
        <w:ind w:right="1873"/>
        <w:jc w:val="right"/>
        <w:rPr>
          <w:sz w:val="28"/>
        </w:rPr>
      </w:pPr>
      <w:r>
        <w:rPr>
          <w:spacing w:val="-2"/>
          <w:sz w:val="28"/>
        </w:rPr>
        <w:t>(Signature)</w:t>
      </w:r>
    </w:p>
    <w:p w14:paraId="444E682A" w14:textId="77777777" w:rsidR="00D26F96" w:rsidRDefault="00D26F96">
      <w:pPr>
        <w:pStyle w:val="BodyText"/>
        <w:rPr>
          <w:sz w:val="28"/>
        </w:rPr>
      </w:pPr>
    </w:p>
    <w:p w14:paraId="0EFEE322" w14:textId="77777777" w:rsidR="00D26F96" w:rsidRDefault="00D26F96">
      <w:pPr>
        <w:pStyle w:val="BodyText"/>
        <w:spacing w:before="38"/>
        <w:rPr>
          <w:sz w:val="28"/>
        </w:rPr>
      </w:pPr>
    </w:p>
    <w:p w14:paraId="635C5AF4" w14:textId="77777777" w:rsidR="00D26F96" w:rsidRDefault="00C21558">
      <w:pPr>
        <w:ind w:left="922"/>
        <w:jc w:val="center"/>
        <w:rPr>
          <w:sz w:val="28"/>
        </w:rPr>
      </w:pPr>
      <w:r>
        <w:rPr>
          <w:noProof/>
          <w:sz w:val="28"/>
          <w:lang w:val="en-IN" w:eastAsia="en-IN"/>
        </w:rPr>
        <mc:AlternateContent>
          <mc:Choice Requires="wps">
            <w:drawing>
              <wp:anchor distT="0" distB="0" distL="0" distR="0" simplePos="0" relativeHeight="15731712" behindDoc="0" locked="0" layoutInCell="1" allowOverlap="1" wp14:anchorId="0544E0DE" wp14:editId="3E734684">
                <wp:simplePos x="0" y="0"/>
                <wp:positionH relativeFrom="page">
                  <wp:posOffset>4201033</wp:posOffset>
                </wp:positionH>
                <wp:positionV relativeFrom="paragraph">
                  <wp:posOffset>126060</wp:posOffset>
                </wp:positionV>
                <wp:extent cx="266001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0015" cy="1270"/>
                        </a:xfrm>
                        <a:custGeom>
                          <a:avLst/>
                          <a:gdLst/>
                          <a:ahLst/>
                          <a:cxnLst/>
                          <a:rect l="l" t="t" r="r" b="b"/>
                          <a:pathLst>
                            <a:path w="2660015">
                              <a:moveTo>
                                <a:pt x="0" y="0"/>
                              </a:moveTo>
                              <a:lnTo>
                                <a:pt x="265976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C70FAE1" id="Graphic 10" o:spid="_x0000_s1026" style="position:absolute;margin-left:330.8pt;margin-top:9.95pt;width:209.4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660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" path="m,l2659766,e" filled="f" strokeweight=".3655mm">
                <v:stroke dashstyle="dash"/>
                <v:path arrowok="t"/>
                <w10:wrap anchorx="page"/>
              </v:shape>
            </w:pict>
          </mc:Fallback>
        </mc:AlternateContent>
      </w:r>
      <w:r>
        <w:rPr>
          <w:spacing w:val="-10"/>
          <w:sz w:val="28"/>
        </w:rPr>
        <w:t>.</w:t>
      </w:r>
    </w:p>
    <w:p w14:paraId="691A270B" w14:textId="77777777" w:rsidR="00D26F96" w:rsidRDefault="00D26F96">
      <w:pPr>
        <w:pStyle w:val="BodyText"/>
        <w:spacing w:before="160"/>
        <w:rPr>
          <w:sz w:val="28"/>
        </w:rPr>
      </w:pPr>
    </w:p>
    <w:p w14:paraId="2B58BA1F" w14:textId="77777777" w:rsidR="00D26F96" w:rsidRDefault="00C21558">
      <w:pPr>
        <w:ind w:right="1117"/>
        <w:jc w:val="right"/>
        <w:rPr>
          <w:sz w:val="28"/>
        </w:rPr>
      </w:pPr>
      <w:r>
        <w:rPr>
          <w:sz w:val="28"/>
        </w:rPr>
        <w:t xml:space="preserve">Neev Borana / Romit Meher / Rohit Gorhekar</w:t>
      </w:r>
      <w:r w:rsidR="00FE6426">
        <w:rPr>
          <w:sz w:val="28"/>
        </w:rPr>
        <w:t xml:space="preserve"/>
      </w:r>
      <w:proofErr w:type="gramStart"/>
      <w:r w:rsidR="00FE6426">
        <w:rPr>
          <w:sz w:val="28"/>
        </w:rPr>
        <w:t/>
      </w:r>
      <w:proofErr w:type="gramEnd"/>
    </w:p>
    <w:p w14:paraId="05E90B09" w14:textId="77777777" w:rsidR="00D26F96" w:rsidRDefault="00C21558">
      <w:pPr>
        <w:spacing w:before="275"/>
        <w:ind w:left="463"/>
        <w:rPr>
          <w:sz w:val="28"/>
        </w:rPr>
      </w:pPr>
      <w:r>
        <w:rPr>
          <w:spacing w:val="-2"/>
          <w:sz w:val="28"/>
        </w:rPr>
        <w:t>Date:</w:t>
      </w:r>
    </w:p>
    <w:p w14:paraId="58590E97" w14:textId="77777777" w:rsidR="00D26F96" w:rsidRDefault="00D26F96">
      <w:pPr>
        <w:rPr>
          <w:sz w:val="28"/>
        </w:rPr>
        <w:sectPr w:rsidR="00D26F96">
          <w:pgSz w:w="12240" w:h="15840"/>
          <w:pgMar w:top="1820" w:right="1080" w:bottom="280" w:left="1080" w:header="720" w:footer="720" w:gutter="0"/>
          <w:cols w:space="720"/>
        </w:sectPr>
      </w:pPr>
    </w:p>
    <w:p w14:paraId="6E40CA28" w14:textId="1C86D54E" w:rsidR="0073593B" w:rsidRPr="00A66828" w:rsidRDefault="00A66828" w:rsidP="0073593B">
      <w:pPr>
        <w:pStyle w:val="Heading1"/>
        <w:rPr>
          <w:spacing w:val="-2"/>
          <w:sz w:val="44"/>
          <w:szCs w:val="44"/>
          <w:u w:val="single" w:color="000000"/>
        </w:rPr>
      </w:pPr>
      <w:r w:rsidRPr="00A66828">
        <w:rPr>
          <w:spacing w:val="-2"/>
          <w:sz w:val="44"/>
          <w:szCs w:val="44"/>
          <w:u w:val="single" w:color="000000"/>
        </w:rPr>
        <w:lastRenderedPageBreak/>
        <w:t>Acknowledgement</w:t>
      </w:r>
    </w:p>
    <w:p w14:paraId="469858DE"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We express our sincere gratitude to all those who have directly and indirectly contributed to the successful preparation of this project synopsis.</w:t>
      </w:r>
    </w:p>
    <w:p w14:paraId="5D960BB2"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 xml:space="preserve">We are deeply grateful to </w:t>
      </w:r>
      <w:r w:rsidRPr="001D23BD">
        <w:rPr>
          <w:b/>
          <w:bCs/>
          <w:sz w:val="28"/>
          <w:szCs w:val="22"/>
          <w:lang w:val="en-US" w:eastAsia="en-US"/>
        </w:rPr>
        <w:t>Dr. Kamal Shah, Principal, St. John College of Engineering and Management</w:t>
      </w:r>
      <w:r w:rsidRPr="001D23BD">
        <w:rPr>
          <w:sz w:val="28"/>
          <w:szCs w:val="22"/>
          <w:lang w:val="en-US" w:eastAsia="en-US"/>
        </w:rPr>
        <w:t>, for providing an excellent academic environment and the necessary facilities to undertake this project.</w:t>
      </w:r>
    </w:p>
    <w:p w14:paraId="604B9DB4" w14:textId="64C7A7F1" w:rsidR="0073593B" w:rsidRPr="001D23BD" w:rsidRDefault="0073593B" w:rsidP="0073593B">
      <w:pPr>
        <w:pStyle w:val="NormalWeb"/>
        <w:jc w:val="both"/>
        <w:rPr>
          <w:sz w:val="28"/>
          <w:szCs w:val="22"/>
          <w:lang w:val="en-US" w:eastAsia="en-US"/>
        </w:rPr>
      </w:pPr>
      <w:r w:rsidRPr="001D23BD">
        <w:rPr>
          <w:sz w:val="28"/>
          <w:szCs w:val="22"/>
          <w:lang w:val="en-US" w:eastAsia="en-US"/>
        </w:rPr>
        <w:t xml:space="preserve">We extend our heartfelt thanks to the </w:t>
      </w:r>
      <w:r w:rsidR="00894DB3">
        <w:rPr>
          <w:b/>
          <w:bCs/>
          <w:sz w:val="28"/>
          <w:szCs w:val="22"/>
          <w:lang w:val="en-US" w:eastAsia="en-US"/>
        </w:rPr>
        <w:t xml:space="preserve">Mr. Ajay </w:t>
      </w:r>
      <w:proofErr w:type="spellStart"/>
      <w:r w:rsidR="00894DB3">
        <w:rPr>
          <w:b/>
          <w:bCs/>
          <w:sz w:val="28"/>
          <w:szCs w:val="22"/>
          <w:lang w:val="en-US" w:eastAsia="en-US"/>
        </w:rPr>
        <w:t>Sirsat</w:t>
      </w:r>
      <w:proofErr w:type="spellEnd"/>
      <w:r w:rsidRPr="001D23BD">
        <w:rPr>
          <w:sz w:val="28"/>
          <w:szCs w:val="22"/>
          <w:lang w:val="en-US" w:eastAsia="en-US"/>
        </w:rPr>
        <w:t xml:space="preserve">, </w:t>
      </w:r>
      <w:r w:rsidRPr="001D23BD">
        <w:rPr>
          <w:b/>
          <w:bCs/>
          <w:sz w:val="28"/>
          <w:szCs w:val="22"/>
          <w:lang w:val="en-US" w:eastAsia="en-US"/>
        </w:rPr>
        <w:t xml:space="preserve">Head of the Department of </w:t>
      </w:r>
      <w:r w:rsidR="00894DB3">
        <w:rPr>
          <w:b/>
          <w:bCs/>
          <w:sz w:val="28"/>
          <w:szCs w:val="22"/>
          <w:lang w:val="en-US" w:eastAsia="en-US"/>
        </w:rPr>
        <w:t>AIML</w:t>
      </w:r>
      <w:proofErr w:type="gramStart"/>
      <w:r w:rsidR="00894DB3">
        <w:rPr>
          <w:b/>
          <w:bCs/>
          <w:sz w:val="28"/>
          <w:szCs w:val="22"/>
          <w:lang w:val="en-US" w:eastAsia="en-US"/>
        </w:rPr>
        <w:t xml:space="preserve">, </w:t>
      </w:r>
      <w:r w:rsidR="00894DB3">
        <w:rPr>
          <w:sz w:val="28"/>
          <w:szCs w:val="22"/>
          <w:lang w:val="en-US" w:eastAsia="en-US"/>
        </w:rPr>
        <w:t xml:space="preserve"> for</w:t>
      </w:r>
      <w:proofErr w:type="gramEnd"/>
      <w:r w:rsidR="00894DB3">
        <w:rPr>
          <w:sz w:val="28"/>
          <w:szCs w:val="22"/>
          <w:lang w:val="en-US" w:eastAsia="en-US"/>
        </w:rPr>
        <w:t xml:space="preserve"> the</w:t>
      </w:r>
      <w:r w:rsidRPr="001D23BD">
        <w:rPr>
          <w:sz w:val="28"/>
          <w:szCs w:val="22"/>
          <w:lang w:val="en-US" w:eastAsia="en-US"/>
        </w:rPr>
        <w:t xml:space="preserve"> constant encouragement, valuable suggestions, and continuous support throughout the preparation of this synopsis.</w:t>
      </w:r>
    </w:p>
    <w:p w14:paraId="4FEDEDC3"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 xml:space="preserve">We would like to express our sincere appreciation to our project guide, __________________________, for guidance, constructive suggestions and support throughout the project.</w:t>
      </w:r>
      <w:r w:rsidRPr="001D23BD">
        <w:rPr>
          <w:b/>
          <w:bCs/>
          <w:sz w:val="28"/>
          <w:szCs w:val="22"/>
          <w:lang w:val="en-US" w:eastAsia="en-US"/>
        </w:rPr>
        <w:t/>
      </w:r>
      <w:r w:rsidRPr="001D23BD">
        <w:rPr>
          <w:sz w:val="28"/>
          <w:szCs w:val="22"/>
          <w:lang w:val="en-US" w:eastAsia="en-US"/>
        </w:rPr>
        <w:t/>
      </w:r>
    </w:p>
    <w:p w14:paraId="75C736D7"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 xml:space="preserve">We also acknowledge all the faculty members and laboratory staff of the Department of Artificial Intelligence and Machine Learning for their timely assistance, cooperation, and technical support.</w:t>
      </w:r>
    </w:p>
    <w:p w14:paraId="768FD09C"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Finally, we express our heartfelt gratitude to our parents, family members, friends, and classmates for their constant encouragement, moral support, and cooperation throughout this work.</w:t>
      </w:r>
    </w:p>
    <w:p w14:paraId="41CF55B9" w14:textId="77777777" w:rsidR="0073593B" w:rsidRDefault="0073593B" w:rsidP="0073593B">
      <w:pPr>
        <w:pStyle w:val="NormalWeb"/>
        <w:ind w:left="5954"/>
        <w:rPr>
          <w:rStyle w:val="Strong"/>
        </w:rPr>
      </w:pPr>
    </w:p>
    <w:p w14:paraId="0642F047" w14:textId="61457CBD" w:rsidR="0073593B" w:rsidRDefault="0073593B" w:rsidP="0073593B">
      <w:pPr>
        <w:pStyle w:val="NormalWeb"/>
        <w:ind w:left="5954"/>
      </w:pPr>
      <w:r>
        <w:rPr>
          <w:rStyle w:val="Strong"/>
        </w:rPr>
        <w:t xml:space="preserve">Group Members: Neev Borana, Romit Meher and Rohit Gorhekar</w:t>
      </w:r>
    </w:p>
    <w:p w14:paraId="51089428" w14:textId="7F0D5CA2" w:rsidR="0073593B" w:rsidRDefault="0073593B" w:rsidP="0073593B">
      <w:pPr>
        <w:widowControl/>
        <w:numPr>
          <w:ilvl w:val="0"/>
          <w:numId w:val="38"/>
        </w:numPr>
        <w:tabs>
          <w:tab w:val="clear" w:pos="720"/>
          <w:tab w:val="num" w:pos="1134"/>
        </w:tabs>
        <w:autoSpaceDE/>
        <w:autoSpaceDN/>
        <w:spacing w:line="480" w:lineRule="auto"/>
        <w:ind w:left="6521"/>
      </w:pPr>
    </w:p>
    <w:p w14:paraId="51289D7E" w14:textId="3EA7A904" w:rsidR="0073593B" w:rsidRDefault="0073593B" w:rsidP="0073593B">
      <w:pPr>
        <w:widowControl/>
        <w:numPr>
          <w:ilvl w:val="0"/>
          <w:numId w:val="38"/>
        </w:numPr>
        <w:tabs>
          <w:tab w:val="clear" w:pos="720"/>
          <w:tab w:val="num" w:pos="1134"/>
        </w:tabs>
        <w:autoSpaceDE/>
        <w:autoSpaceDN/>
        <w:spacing w:line="480" w:lineRule="auto"/>
        <w:ind w:left="6521"/>
      </w:pPr>
    </w:p>
    <w:p w14:paraId="1E2ED83F" w14:textId="410BC32A" w:rsidR="0073593B" w:rsidRDefault="0073593B" w:rsidP="0073593B">
      <w:pPr>
        <w:widowControl/>
        <w:numPr>
          <w:ilvl w:val="0"/>
          <w:numId w:val="38"/>
        </w:numPr>
        <w:tabs>
          <w:tab w:val="clear" w:pos="720"/>
          <w:tab w:val="num" w:pos="1134"/>
        </w:tabs>
        <w:autoSpaceDE/>
        <w:autoSpaceDN/>
        <w:spacing w:line="480" w:lineRule="auto"/>
        <w:ind w:left="6521"/>
      </w:pPr>
    </w:p>
    <w:p w14:paraId="062AAAD4" w14:textId="7B4AEB62" w:rsidR="0073593B" w:rsidRDefault="0073593B" w:rsidP="00894DB3">
      <w:pPr>
        <w:widowControl/>
        <w:autoSpaceDE/>
        <w:autoSpaceDN/>
        <w:spacing w:line="480" w:lineRule="auto"/>
        <w:ind w:left="6521"/>
      </w:pPr>
    </w:p>
    <w:p w14:paraId="090C6F61" w14:textId="77777777" w:rsidR="0073593B" w:rsidRDefault="0073593B" w:rsidP="0073593B">
      <w:pPr>
        <w:tabs>
          <w:tab w:val="num" w:pos="1134"/>
        </w:tabs>
        <w:ind w:left="6521"/>
        <w:rPr>
          <w:sz w:val="28"/>
        </w:rPr>
        <w:sectPr w:rsidR="0073593B">
          <w:pgSz w:w="12240" w:h="15840"/>
          <w:pgMar w:top="1820" w:right="1080" w:bottom="280" w:left="1080" w:header="720" w:footer="720" w:gutter="0"/>
          <w:cols w:space="720"/>
        </w:sectPr>
      </w:pPr>
    </w:p>
    <w:p w14:paraId="3D199F86" w14:textId="77777777" w:rsidR="00D26F96" w:rsidRDefault="00C21558">
      <w:pPr>
        <w:spacing w:before="59"/>
        <w:ind w:left="99"/>
        <w:jc w:val="center"/>
        <w:rPr>
          <w:b/>
          <w:sz w:val="32"/>
        </w:rPr>
      </w:pPr>
      <w:r>
        <w:rPr>
          <w:b/>
          <w:spacing w:val="-2"/>
          <w:sz w:val="32"/>
          <w:u w:val="single"/>
        </w:rPr>
        <w:lastRenderedPageBreak/>
        <w:t>ABSTRACT</w:t>
      </w:r>
    </w:p>
    <w:p w14:paraId="79DF3B86" w14:textId="77777777" w:rsidR="008C5650" w:rsidRDefault="008C5650" w:rsidP="008C5650">
      <w:pPr>
        <w:pStyle w:val="NormalWeb"/>
      </w:pPr>
      <w:r>
        <w:t xml:space="preserve">SmartPharm is a web-based pharmacy management project that connects medicine stocking, batch inventory, POS billing, procurement, prescription review and operational insight. The design separates a medicine identity from its manufactured batch and from the physical quantity stored at a location.</w:t>
      </w:r>
    </w:p>
    <w:p w14:paraId="79DF3B86" w14:textId="77777777" w:rsidR="008C5650" w:rsidRDefault="008C5650" w:rsidP="008C5650">
      <w:pPr>
        <w:pStyle w:val="NormalWeb"/>
      </w:pPr>
      <w:r>
        <w:t xml:space="preserve">The implementation uses a Next.js / React / TypeScript frontend, Flask and SQLAlchemy APIs, Aiven MySQL for business records and Aiven PostgreSQL for AI/reference data. Barcode input, camera capture and packaging OCR provide working review-assisted identification. Prescription and invoice reading produce editable drafts for verification.</w:t>
      </w:r>
    </w:p>
    <w:p w14:paraId="79DF3B86" w14:textId="77777777" w:rsidR="008C5650" w:rsidRDefault="008C5650" w:rsidP="008C5650">
      <w:pPr>
        <w:pStyle w:val="NormalWeb"/>
      </w:pPr>
      <w:r>
        <w:t xml:space="preserve">Billing validates stock and expiry, allocates eligible batches in FEFO order and commits stock, sale and payment records together. Dashboard views show recent invoices, stock and expiry alerts, purchase drafts and replenishment estimates. PWA support provides installation controls and a safe reconnect experience.</w:t>
      </w:r>
    </w:p>
    <w:p w14:paraId="79DF3B86" w14:textId="77777777" w:rsidR="008C5650" w:rsidRDefault="008C5650" w:rsidP="008C5650">
      <w:pPr>
        <w:pStyle w:val="NormalWeb"/>
      </w:pPr>
      <w:r>
        <w:t xml:space="preserve">The classroom demonstration contains eight medicines and sixteen paired package photos, with labelled synthetic transactions. Verification includes focused automated tests and deployed browser checks. Recognition output remains subject to human review; no untested accuracy percentage or autonomous clinical capability is claimed.</w:t>
      </w:r>
    </w:p>
    <w:p w14:paraId="1B09B5DE" w14:textId="77777777" w:rsidR="00D26F96" w:rsidRDefault="00D26F96">
      <w:pPr>
        <w:pStyle w:val="BodyText"/>
        <w:jc w:val="both"/>
        <w:sectPr w:rsidR="00D26F96">
          <w:pgSz w:w="12240" w:h="15840"/>
          <w:pgMar w:top="840" w:right="1080" w:bottom="280" w:left="1080" w:header="720" w:footer="720" w:gutter="0"/>
          <w:cols w:space="720"/>
        </w:sectPr>
      </w:pPr>
    </w:p>
    <w:p w14:paraId="5E92C57C" w14:textId="77777777" w:rsidR="00D26F96" w:rsidRDefault="00C21558">
      <w:pPr>
        <w:spacing w:before="60"/>
        <w:ind w:left="160" w:right="219"/>
        <w:jc w:val="center"/>
        <w:rPr>
          <w:b/>
          <w:spacing w:val="-12"/>
          <w:sz w:val="30"/>
          <w:u w:val="single"/>
        </w:rPr>
      </w:pPr>
      <w:r w:rsidRPr="00DA4D77">
        <w:rPr>
          <w:b/>
          <w:sz w:val="30"/>
          <w:u w:val="single"/>
        </w:rPr>
        <w:lastRenderedPageBreak/>
        <w:t>C</w:t>
      </w:r>
      <w:r w:rsidRPr="00DA4D77">
        <w:rPr>
          <w:b/>
          <w:spacing w:val="-2"/>
          <w:sz w:val="30"/>
          <w:u w:val="single"/>
        </w:rPr>
        <w:t xml:space="preserve"> </w:t>
      </w:r>
      <w:r w:rsidRPr="00DA4D77">
        <w:rPr>
          <w:b/>
          <w:sz w:val="30"/>
          <w:u w:val="single"/>
        </w:rPr>
        <w:t>O</w:t>
      </w:r>
      <w:r w:rsidRPr="00DA4D77">
        <w:rPr>
          <w:b/>
          <w:spacing w:val="-2"/>
          <w:sz w:val="30"/>
          <w:u w:val="single"/>
        </w:rPr>
        <w:t xml:space="preserve"> </w:t>
      </w:r>
      <w:r w:rsidRPr="00DA4D77">
        <w:rPr>
          <w:b/>
          <w:sz w:val="30"/>
          <w:u w:val="single"/>
        </w:rPr>
        <w:t>N</w:t>
      </w:r>
      <w:r w:rsidRPr="00DA4D77">
        <w:rPr>
          <w:b/>
          <w:spacing w:val="1"/>
          <w:sz w:val="30"/>
          <w:u w:val="single"/>
        </w:rPr>
        <w:t xml:space="preserve"> </w:t>
      </w:r>
      <w:r w:rsidRPr="00DA4D77">
        <w:rPr>
          <w:b/>
          <w:sz w:val="30"/>
          <w:u w:val="single"/>
        </w:rPr>
        <w:t>T E</w:t>
      </w:r>
      <w:r w:rsidRPr="00DA4D77">
        <w:rPr>
          <w:b/>
          <w:spacing w:val="-1"/>
          <w:sz w:val="30"/>
          <w:u w:val="single"/>
        </w:rPr>
        <w:t xml:space="preserve"> </w:t>
      </w:r>
      <w:r w:rsidRPr="00DA4D77">
        <w:rPr>
          <w:b/>
          <w:sz w:val="30"/>
          <w:u w:val="single"/>
        </w:rPr>
        <w:t>N T</w:t>
      </w:r>
      <w:r w:rsidRPr="00DA4D77">
        <w:rPr>
          <w:b/>
          <w:spacing w:val="-1"/>
          <w:sz w:val="30"/>
          <w:u w:val="single"/>
        </w:rPr>
        <w:t xml:space="preserve"> </w:t>
      </w:r>
      <w:r w:rsidRPr="00DA4D77">
        <w:rPr>
          <w:b/>
          <w:spacing w:val="-12"/>
          <w:sz w:val="30"/>
          <w:u w:val="single"/>
        </w:rPr>
        <w:t>S</w:t>
      </w:r>
    </w:p>
    <w:p w14:paraId="0A28AC8A" w14:textId="77777777" w:rsidR="00DA4D77" w:rsidRPr="00DA4D77" w:rsidRDefault="00DA4D77">
      <w:pPr>
        <w:spacing w:before="60"/>
        <w:ind w:left="160" w:right="219"/>
        <w:jc w:val="center"/>
        <w:rPr>
          <w:b/>
          <w:sz w:val="30"/>
          <w:u w:val="single"/>
        </w:rPr>
      </w:pPr>
    </w:p>
    <w:p w14:paraId="3FAF1CF5" w14:textId="1F97CD8E" w:rsidR="00D26F96" w:rsidRDefault="00C21558" w:rsidP="00DA4D77">
      <w:pPr>
        <w:pStyle w:val="ListParagraph"/>
        <w:numPr>
          <w:ilvl w:val="0"/>
          <w:numId w:val="26"/>
        </w:numPr>
        <w:tabs>
          <w:tab w:val="left" w:pos="2881"/>
          <w:tab w:val="left" w:pos="6961"/>
        </w:tabs>
        <w:spacing w:before="143" w:line="293" w:lineRule="exact"/>
        <w:ind w:left="567" w:hanging="567"/>
        <w:jc w:val="both"/>
        <w:rPr>
          <w:sz w:val="24"/>
        </w:rPr>
      </w:pPr>
      <w:r>
        <w:rPr>
          <w:sz w:val="24"/>
        </w:rPr>
        <w:t xml:space="preserve">List of Figures	</w:t>
      </w:r>
      <w:r>
        <w:rPr>
          <w:spacing w:val="4"/>
          <w:sz w:val="24"/>
        </w:rPr>
        <w:t xml:space="preserve"/>
      </w:r>
      <w:r>
        <w:rPr>
          <w:sz w:val="24"/>
        </w:rPr>
        <w:t/>
      </w:r>
      <w:r>
        <w:rPr>
          <w:spacing w:val="7"/>
          <w:sz w:val="24"/>
        </w:rPr>
        <w:t xml:space="preserve"/>
      </w:r>
      <w:r>
        <w:rPr>
          <w:spacing w:val="-2"/>
          <w:sz w:val="24"/>
        </w:rPr>
        <w:t/>
      </w:r>
      <w:r>
        <w:rPr>
          <w:sz w:val="24"/>
        </w:rPr>
        <w:tab/>
      </w:r>
      <w:r w:rsidR="00DA4D77">
        <w:rPr>
          <w:sz w:val="24"/>
        </w:rPr>
        <w:tab/>
      </w:r>
      <w:r w:rsidR="00DA4D77">
        <w:rPr>
          <w:sz w:val="24"/>
        </w:rPr>
        <w:tab/>
      </w:r>
      <w:r w:rsidR="00DA4D77">
        <w:rPr>
          <w:sz w:val="24"/>
        </w:rPr>
        <w:tab/>
      </w:r>
      <w:r w:rsidR="00DA4D77">
        <w:rPr>
          <w:sz w:val="24"/>
        </w:rPr>
        <w:tab/>
      </w:r>
      <w:r w:rsidR="00DA4D77">
        <w:rPr>
          <w:sz w:val="24"/>
        </w:rPr>
        <w:tab/>
      </w:r>
      <w:proofErr w:type="spellStart"/>
      <w:r>
        <w:rPr>
          <w:spacing w:val="-10"/>
          <w:sz w:val="24"/>
        </w:rPr>
        <w:t/>
      </w:r>
      <w:proofErr w:type="spellEnd"/>
      <w:fldSimple w:instr=" PAGEREF list_figures \h " w:dirty="true">
        <w:r>
          <w:t/>
        </w:r>
      </w:fldSimple>
    </w:p>
    <w:p w14:paraId="3BF6C6F5" w14:textId="43C63AF6" w:rsidR="00D26F96" w:rsidRDefault="00C21558" w:rsidP="00DA4D77">
      <w:pPr>
        <w:pStyle w:val="ListParagraph"/>
        <w:numPr>
          <w:ilvl w:val="0"/>
          <w:numId w:val="26"/>
        </w:numPr>
        <w:tabs>
          <w:tab w:val="left" w:pos="2881"/>
          <w:tab w:val="right" w:pos="7100"/>
        </w:tabs>
        <w:spacing w:line="293" w:lineRule="exact"/>
        <w:ind w:left="567" w:hanging="567"/>
        <w:jc w:val="both"/>
        <w:rPr>
          <w:sz w:val="24"/>
        </w:rPr>
      </w:pPr>
      <w:r>
        <w:rPr>
          <w:sz w:val="24"/>
        </w:rPr>
        <w:t xml:space="preserve">List of Tables	</w:t>
      </w:r>
      <w:r>
        <w:rPr>
          <w:spacing w:val="4"/>
          <w:sz w:val="24"/>
        </w:rPr>
        <w:t xml:space="preserve"/>
      </w:r>
      <w:r>
        <w:rPr>
          <w:sz w:val="24"/>
        </w:rPr>
        <w:t/>
      </w:r>
      <w:r>
        <w:rPr>
          <w:spacing w:val="7"/>
          <w:sz w:val="24"/>
        </w:rPr>
        <w:t xml:space="preserve"/>
      </w:r>
      <w:r>
        <w:rPr>
          <w:spacing w:val="-2"/>
          <w:sz w:val="24"/>
        </w:rPr>
        <w:t/>
      </w:r>
      <w:r>
        <w:rPr>
          <w:sz w:val="24"/>
        </w:rPr>
        <w:tab/>
      </w:r>
      <w:r w:rsidR="00DA4D77">
        <w:rPr>
          <w:sz w:val="24"/>
        </w:rPr>
        <w:tab/>
      </w:r>
      <w:r w:rsidR="00DA4D77">
        <w:rPr>
          <w:sz w:val="24"/>
        </w:rPr>
        <w:tab/>
      </w:r>
      <w:r w:rsidR="00DA4D77">
        <w:rPr>
          <w:sz w:val="24"/>
        </w:rPr>
        <w:tab/>
      </w:r>
      <w:r w:rsidR="00DA4D77">
        <w:rPr>
          <w:sz w:val="24"/>
        </w:rPr>
        <w:tab/>
      </w:r>
      <w:r w:rsidR="00DA4D77">
        <w:rPr>
          <w:sz w:val="24"/>
        </w:rPr>
        <w:tab/>
      </w:r>
      <w:r>
        <w:rPr>
          <w:spacing w:val="-5"/>
          <w:sz w:val="24"/>
        </w:rPr>
        <w:t/>
      </w:r>
      <w:fldSimple w:instr=" PAGEREF list_tables \h " w:dirty="true">
        <w:r>
          <w:t/>
        </w:r>
      </w:fldSimple>
    </w:p>
    <w:p w14:paraId="053B8AAF" w14:textId="2A7F4768" w:rsidR="00D26F96" w:rsidRDefault="00C21558" w:rsidP="00DA4D77">
      <w:pPr>
        <w:pStyle w:val="ListParagraph"/>
        <w:numPr>
          <w:ilvl w:val="0"/>
          <w:numId w:val="26"/>
        </w:numPr>
        <w:tabs>
          <w:tab w:val="left" w:pos="2881"/>
          <w:tab w:val="right" w:pos="7163"/>
        </w:tabs>
        <w:spacing w:line="293" w:lineRule="exact"/>
        <w:ind w:left="567" w:hanging="567"/>
        <w:jc w:val="both"/>
        <w:rPr>
          <w:sz w:val="24"/>
        </w:rPr>
      </w:pPr>
      <w:r>
        <w:rPr>
          <w:sz w:val="24"/>
        </w:rPr>
        <w:t xml:space="preserve">Abbreviations and symbols	</w:t>
      </w:r>
      <w:r>
        <w:rPr>
          <w:spacing w:val="12"/>
          <w:sz w:val="24"/>
        </w:rPr>
        <w:t xml:space="preserve"/>
      </w:r>
      <w:r>
        <w:rPr>
          <w:sz w:val="24"/>
        </w:rPr>
        <w:t/>
      </w:r>
      <w:r>
        <w:rPr>
          <w:spacing w:val="16"/>
          <w:sz w:val="24"/>
        </w:rPr>
        <w:t xml:space="preserve"/>
      </w:r>
      <w:r>
        <w:rPr>
          <w:spacing w:val="-2"/>
          <w:sz w:val="24"/>
        </w:rPr>
        <w:t/>
      </w:r>
      <w:r>
        <w:rPr>
          <w:sz w:val="24"/>
        </w:rPr>
        <w:tab/>
      </w:r>
      <w:r w:rsidR="00DA4D77">
        <w:rPr>
          <w:sz w:val="24"/>
        </w:rPr>
        <w:tab/>
      </w:r>
      <w:r w:rsidR="00DA4D77">
        <w:rPr>
          <w:sz w:val="24"/>
        </w:rPr>
        <w:tab/>
      </w:r>
      <w:r w:rsidR="00DA4D77">
        <w:rPr>
          <w:sz w:val="24"/>
        </w:rPr>
        <w:tab/>
      </w:r>
      <w:r w:rsidR="00DA4D77">
        <w:rPr>
          <w:sz w:val="24"/>
        </w:rPr>
        <w:tab/>
      </w:r>
      <w:r>
        <w:rPr>
          <w:spacing w:val="-5"/>
          <w:sz w:val="24"/>
        </w:rPr>
        <w:t/>
      </w:r>
      <w:fldSimple w:instr=" PAGEREF abbreviations \h " w:dirty="true">
        <w:r>
          <w:t/>
        </w:r>
      </w:fldSimple>
    </w:p>
    <w:p w14:paraId="584421B5" w14:textId="77777777" w:rsidR="00D26F96" w:rsidRDefault="00D26F96">
      <w:pPr>
        <w:pStyle w:val="BodyText"/>
        <w:spacing w:before="3"/>
        <w:rPr>
          <w:sz w:val="20"/>
        </w:rPr>
      </w:pPr>
    </w:p>
    <w:tbl>
      <w:tblPr>
        <w:tblStyle w:val="TableGrid"/>
        <w:tblW w:w="0" w:type="auto"/>
        <w:tblLook w:val="04A0" w:firstRow="1" w:lastRow="0" w:firstColumn="1" w:lastColumn="0" w:noHBand="0" w:noVBand="1"/>
      </w:tblPr>
      <w:tblGrid>
        <w:gridCol w:w="1696"/>
        <w:gridCol w:w="7515"/>
        <w:gridCol w:w="859"/>
      </w:tblGrid>
      <w:tr w:rsidR="00DA4D77" w14:paraId="6382C284" w14:textId="77777777" w:rsidTr="00DA4D77">
        <w:tc>
          <w:tcPr>
            <w:tcW w:w="1555" w:type="dxa"/>
          </w:tcPr>
          <w:p w14:paraId="5C0E0DE6" w14:textId="3504985D" w:rsidR="00DA4D77" w:rsidRDefault="00DA4D77" w:rsidP="00DA4D77">
            <w:pPr>
              <w:pStyle w:val="TableParagraph"/>
              <w:spacing w:line="282" w:lineRule="exact"/>
              <w:jc w:val="center"/>
              <w:rPr>
                <w:b/>
                <w:sz w:val="28"/>
              </w:rPr>
            </w:pPr>
            <w:r>
              <w:rPr>
                <w:b/>
                <w:sz w:val="28"/>
              </w:rPr>
              <w:t>Chapter</w:t>
            </w:r>
            <w:r>
              <w:rPr>
                <w:b/>
                <w:spacing w:val="-2"/>
                <w:sz w:val="28"/>
              </w:rPr>
              <w:t xml:space="preserve"> </w:t>
            </w:r>
            <w:r>
              <w:rPr>
                <w:b/>
                <w:spacing w:val="-5"/>
                <w:sz w:val="28"/>
              </w:rPr>
              <w:t>No.</w:t>
            </w:r>
          </w:p>
        </w:tc>
        <w:tc>
          <w:tcPr>
            <w:tcW w:w="7654" w:type="dxa"/>
          </w:tcPr>
          <w:p w14:paraId="22380AD8" w14:textId="0C560825" w:rsidR="00DA4D77" w:rsidRDefault="00DA4D77" w:rsidP="00DA4D77">
            <w:pPr>
              <w:pStyle w:val="TableParagraph"/>
              <w:spacing w:line="282" w:lineRule="exact"/>
              <w:jc w:val="center"/>
              <w:rPr>
                <w:b/>
                <w:sz w:val="28"/>
              </w:rPr>
            </w:pPr>
            <w:r>
              <w:rPr>
                <w:b/>
                <w:spacing w:val="-2"/>
                <w:sz w:val="28"/>
              </w:rPr>
              <w:t>Topic</w:t>
            </w:r>
          </w:p>
        </w:tc>
        <w:tc>
          <w:tcPr>
            <w:tcW w:w="861" w:type="dxa"/>
          </w:tcPr>
          <w:p w14:paraId="5B04D596" w14:textId="5B833D8B" w:rsidR="00DA4D77" w:rsidRDefault="00DA4D77" w:rsidP="00DA4D77">
            <w:pPr>
              <w:pStyle w:val="TableParagraph"/>
              <w:spacing w:line="282" w:lineRule="exact"/>
              <w:jc w:val="center"/>
              <w:rPr>
                <w:b/>
                <w:sz w:val="28"/>
              </w:rPr>
            </w:pPr>
            <w:r>
              <w:rPr>
                <w:b/>
                <w:sz w:val="28"/>
              </w:rPr>
              <w:t>Page</w:t>
            </w:r>
            <w:r>
              <w:rPr>
                <w:b/>
                <w:spacing w:val="-2"/>
                <w:sz w:val="28"/>
              </w:rPr>
              <w:t xml:space="preserve"> </w:t>
            </w:r>
            <w:r>
              <w:rPr>
                <w:b/>
                <w:spacing w:val="-5"/>
                <w:sz w:val="28"/>
              </w:rPr>
              <w:t>No.</w:t>
            </w:r>
          </w:p>
        </w:tc>
      </w:tr>
      <w:tr w:rsidR="00DA4D77" w14:paraId="50B39D09" w14:textId="77777777" w:rsidTr="00C01F32">
        <w:tc>
          <w:tcPr>
            <w:tcW w:w="1555" w:type="dxa"/>
          </w:tcPr>
          <w:p w14:paraId="0E339B2C" w14:textId="77777777" w:rsidR="00DA4D77" w:rsidRDefault="00DA4D77" w:rsidP="00DA4D77">
            <w:pPr>
              <w:pStyle w:val="TableParagraph"/>
              <w:spacing w:line="282" w:lineRule="exact"/>
              <w:jc w:val="center"/>
              <w:rPr>
                <w:b/>
                <w:sz w:val="28"/>
              </w:rPr>
            </w:pPr>
            <w:r>
              <w:t xml:space="preserve">Chapter 1</w:t>
            </w:r>
          </w:p>
          <w:p w14:paraId="6CD493DD" w14:textId="77777777" w:rsidR="00DA4D77" w:rsidRDefault="00DA4D77" w:rsidP="00DA4D77">
            <w:pPr>
              <w:pStyle w:val="Heading2"/>
            </w:pPr>
            <w:r>
              <w:t>Chapter 1</w:t>
            </w:r>
          </w:p>
          <w:p w14:paraId="2A6D38CB" w14:textId="77777777" w:rsidR="00DA4D77" w:rsidRDefault="00DA4D77">
            <w:pPr>
              <w:pStyle w:val="TableParagraph"/>
              <w:spacing w:line="282" w:lineRule="exact"/>
              <w:jc w:val="center"/>
              <w:rPr>
                <w:b/>
                <w:sz w:val="28"/>
              </w:rPr>
            </w:pPr>
          </w:p>
        </w:tc>
        <w:tc>
          <w:tcPr>
            <w:tcW w:w="7654" w:type="dxa"/>
            <w:vAlign w:val="center"/>
          </w:tcPr>
          <w:p w14:paraId="3B287A5F" w14:textId="6315098E" w:rsidR="00DA4D77" w:rsidRPr="00C01F32" w:rsidRDefault="00DA4D77" w:rsidP="00C01F32">
            <w:r>
              <w:t xml:space="preserve">Introduction</w:t>
            </w:r>
          </w:p>
        </w:tc>
        <w:tc>
          <w:tcPr>
            <w:tcW w:w="861" w:type="dxa"/>
          </w:tcPr>
          <w:p w14:paraId="1AEB51F3" w14:textId="77777777" w:rsidR="00DA4D77" w:rsidRDefault="00DA4D77">
            <w:pPr>
              <w:pStyle w:val="TableParagraph"/>
              <w:spacing w:line="282" w:lineRule="exact"/>
              <w:jc w:val="center"/>
              <w:rPr>
                <w:b/>
                <w:sz w:val="28"/>
              </w:rPr>
            </w:pPr>
            <w:r>
              <w:t xml:space="preserve"/>
            </w:r>
            <w:fldSimple w:instr=" PAGEREF chapter_1 \h " w:dirty="true">
              <w:r>
                <w:t/>
              </w:r>
            </w:fldSimple>
          </w:p>
        </w:tc>
      </w:tr>
      <w:tr w:rsidR="00DA4D77" w14:paraId="61A9834C" w14:textId="77777777" w:rsidTr="00C01F32">
        <w:tc>
          <w:tcPr>
            <w:tcW w:w="1555" w:type="dxa"/>
          </w:tcPr>
          <w:p w14:paraId="0A3EE0B8" w14:textId="77777777" w:rsidR="00DA4D77" w:rsidRDefault="00DA4D77" w:rsidP="00DA4D77">
            <w:pPr>
              <w:pStyle w:val="Heading2"/>
            </w:pPr>
            <w:r>
              <w:t xml:space="preserve">Chapter 2</w:t>
            </w:r>
          </w:p>
          <w:p w14:paraId="159C403C" w14:textId="77777777" w:rsidR="00DA4D77" w:rsidRDefault="00DA4D77">
            <w:pPr>
              <w:pStyle w:val="TableParagraph"/>
              <w:spacing w:line="282" w:lineRule="exact"/>
              <w:jc w:val="center"/>
              <w:rPr>
                <w:b/>
                <w:sz w:val="28"/>
              </w:rPr>
            </w:pPr>
          </w:p>
        </w:tc>
        <w:tc>
          <w:tcPr>
            <w:tcW w:w="7654" w:type="dxa"/>
            <w:vAlign w:val="center"/>
          </w:tcPr>
          <w:p w14:paraId="2658E8BC" w14:textId="72849355" w:rsidR="00DA4D77" w:rsidRPr="00C01F32" w:rsidRDefault="00DA4D77" w:rsidP="00C01F32">
            <w:r>
              <w:t xml:space="preserve">Literature Review</w:t>
            </w:r>
          </w:p>
        </w:tc>
        <w:tc>
          <w:tcPr>
            <w:tcW w:w="861" w:type="dxa"/>
          </w:tcPr>
          <w:p w14:paraId="3BE52AD8" w14:textId="77777777" w:rsidR="00DA4D77" w:rsidRDefault="00DA4D77">
            <w:pPr>
              <w:pStyle w:val="TableParagraph"/>
              <w:spacing w:line="282" w:lineRule="exact"/>
              <w:jc w:val="center"/>
              <w:rPr>
                <w:b/>
                <w:sz w:val="28"/>
              </w:rPr>
            </w:pPr>
            <w:r>
              <w:t xml:space="preserve"/>
            </w:r>
            <w:fldSimple w:instr=" PAGEREF chapter_2 \h " w:dirty="true">
              <w:r>
                <w:t/>
              </w:r>
            </w:fldSimple>
          </w:p>
        </w:tc>
      </w:tr>
      <w:tr w:rsidR="00DA4D77" w14:paraId="00ABE67A" w14:textId="77777777" w:rsidTr="00C01F32">
        <w:tc>
          <w:tcPr>
            <w:tcW w:w="1555" w:type="dxa"/>
          </w:tcPr>
          <w:p w14:paraId="7F2C32A8" w14:textId="77777777" w:rsidR="00DA4D77" w:rsidRDefault="00DA4D77" w:rsidP="00DA4D77">
            <w:pPr>
              <w:pStyle w:val="Heading2"/>
            </w:pPr>
            <w:r>
              <w:t xml:space="preserve">Chapter 3</w:t>
            </w:r>
          </w:p>
          <w:p w14:paraId="3F1EEADA" w14:textId="77777777" w:rsidR="00DA4D77" w:rsidRDefault="00DA4D77">
            <w:pPr>
              <w:pStyle w:val="TableParagraph"/>
              <w:spacing w:line="282" w:lineRule="exact"/>
              <w:jc w:val="center"/>
              <w:rPr>
                <w:b/>
                <w:sz w:val="28"/>
              </w:rPr>
            </w:pPr>
          </w:p>
        </w:tc>
        <w:tc>
          <w:tcPr>
            <w:tcW w:w="7654" w:type="dxa"/>
            <w:vAlign w:val="center"/>
          </w:tcPr>
          <w:p w14:paraId="20248AC8" w14:textId="391C7928" w:rsidR="00DA4D77" w:rsidRPr="00C01F32" w:rsidRDefault="00DA4D77" w:rsidP="00C01F32">
            <w:r>
              <w:t xml:space="preserve">Proposed Methodology</w:t>
            </w:r>
          </w:p>
        </w:tc>
        <w:tc>
          <w:tcPr>
            <w:tcW w:w="861" w:type="dxa"/>
          </w:tcPr>
          <w:p w14:paraId="34ECEF7A" w14:textId="77777777" w:rsidR="00DA4D77" w:rsidRDefault="00DA4D77">
            <w:pPr>
              <w:pStyle w:val="TableParagraph"/>
              <w:spacing w:line="282" w:lineRule="exact"/>
              <w:jc w:val="center"/>
              <w:rPr>
                <w:b/>
                <w:sz w:val="28"/>
              </w:rPr>
            </w:pPr>
            <w:r>
              <w:t xml:space="preserve"/>
            </w:r>
            <w:fldSimple w:instr=" PAGEREF chapter_3 \h " w:dirty="true">
              <w:r>
                <w:t/>
              </w:r>
            </w:fldSimple>
          </w:p>
        </w:tc>
      </w:tr>
      <w:tr w:rsidR="00DA4D77" w14:paraId="5C8DDC0F" w14:textId="77777777" w:rsidTr="00C01F32">
        <w:tc>
          <w:tcPr>
            <w:tcW w:w="1555" w:type="dxa"/>
          </w:tcPr>
          <w:p w14:paraId="0D6E9E9E" w14:textId="77777777" w:rsidR="00DA4D77" w:rsidRDefault="00DA4D77" w:rsidP="00DA4D77">
            <w:pPr>
              <w:pStyle w:val="Heading2"/>
            </w:pPr>
            <w:r>
              <w:t xml:space="preserve">Chapter 4</w:t>
            </w:r>
          </w:p>
          <w:p w14:paraId="5DB590EA" w14:textId="77777777" w:rsidR="00DA4D77" w:rsidRDefault="00DA4D77">
            <w:pPr>
              <w:pStyle w:val="TableParagraph"/>
              <w:spacing w:line="282" w:lineRule="exact"/>
              <w:jc w:val="center"/>
              <w:rPr>
                <w:b/>
                <w:sz w:val="28"/>
              </w:rPr>
            </w:pPr>
          </w:p>
        </w:tc>
        <w:tc>
          <w:tcPr>
            <w:tcW w:w="7654" w:type="dxa"/>
            <w:vAlign w:val="center"/>
          </w:tcPr>
          <w:p w14:paraId="19853C80" w14:textId="1460D4F1" w:rsidR="00DA4D77" w:rsidRPr="00C01F32" w:rsidRDefault="00DA4D77" w:rsidP="00C01F32">
            <w:r>
              <w:t xml:space="preserve">Project Planning</w:t>
            </w:r>
          </w:p>
        </w:tc>
        <w:tc>
          <w:tcPr>
            <w:tcW w:w="861" w:type="dxa"/>
          </w:tcPr>
          <w:p w14:paraId="276EB120" w14:textId="77777777" w:rsidR="00DA4D77" w:rsidRDefault="00DA4D77">
            <w:pPr>
              <w:pStyle w:val="TableParagraph"/>
              <w:spacing w:line="282" w:lineRule="exact"/>
              <w:jc w:val="center"/>
              <w:rPr>
                <w:b/>
                <w:sz w:val="28"/>
              </w:rPr>
            </w:pPr>
            <w:r>
              <w:t xml:space="preserve"/>
            </w:r>
            <w:fldSimple w:instr=" PAGEREF chapter_4 \h " w:dirty="true">
              <w:r>
                <w:t/>
              </w:r>
            </w:fldSimple>
          </w:p>
        </w:tc>
      </w:tr>
      <w:tr w:rsidR="00DA4D77" w14:paraId="41499785" w14:textId="77777777" w:rsidTr="00C01F32">
        <w:tc>
          <w:tcPr>
            <w:tcW w:w="1555" w:type="dxa"/>
          </w:tcPr>
          <w:p w14:paraId="3554C610" w14:textId="77777777" w:rsidR="00DA4D77" w:rsidRDefault="00DA4D77" w:rsidP="00DA4D77">
            <w:pPr>
              <w:pStyle w:val="TableParagraph"/>
              <w:spacing w:line="282" w:lineRule="exact"/>
              <w:jc w:val="center"/>
              <w:rPr>
                <w:b/>
                <w:sz w:val="28"/>
              </w:rPr>
            </w:pPr>
            <w:r>
              <w:t xml:space="preserve">Chapter 5</w:t>
            </w:r>
          </w:p>
          <w:p w14:paraId="103F1BF9" w14:textId="77777777" w:rsidR="00DA4D77" w:rsidRDefault="00DA4D77" w:rsidP="00DA4D77">
            <w:pPr>
              <w:pStyle w:val="Heading2"/>
            </w:pPr>
            <w:r>
              <w:t>Chapter 5</w:t>
            </w:r>
          </w:p>
          <w:p w14:paraId="49401792" w14:textId="77777777" w:rsidR="00DA4D77" w:rsidRDefault="00DA4D77">
            <w:pPr>
              <w:pStyle w:val="TableParagraph"/>
              <w:spacing w:line="282" w:lineRule="exact"/>
              <w:jc w:val="center"/>
              <w:rPr>
                <w:b/>
                <w:sz w:val="28"/>
              </w:rPr>
            </w:pPr>
          </w:p>
        </w:tc>
        <w:tc>
          <w:tcPr>
            <w:tcW w:w="7654" w:type="dxa"/>
            <w:vAlign w:val="center"/>
          </w:tcPr>
          <w:p w14:paraId="3AD51A00" w14:textId="61D5DA1F" w:rsidR="00DA4D77" w:rsidRPr="00C01F32" w:rsidRDefault="00DA4D77" w:rsidP="00C01F32">
            <w:r>
              <w:t xml:space="preserve">Resources &amp; Feasibility</w:t>
            </w:r>
          </w:p>
        </w:tc>
        <w:tc>
          <w:tcPr>
            <w:tcW w:w="861" w:type="dxa"/>
          </w:tcPr>
          <w:p w14:paraId="1C53434D" w14:textId="77777777" w:rsidR="00DA4D77" w:rsidRDefault="00DA4D77">
            <w:pPr>
              <w:pStyle w:val="TableParagraph"/>
              <w:spacing w:line="282" w:lineRule="exact"/>
              <w:jc w:val="center"/>
              <w:rPr>
                <w:b/>
                <w:sz w:val="28"/>
              </w:rPr>
            </w:pPr>
            <w:r>
              <w:t xml:space="preserve"/>
            </w:r>
            <w:fldSimple w:instr=" PAGEREF chapter_5 \h " w:dirty="true">
              <w:r>
                <w:t/>
              </w:r>
            </w:fldSimple>
          </w:p>
        </w:tc>
      </w:tr>
      <w:tr w:rsidR="00DA4D77" w14:paraId="2C4F23FE" w14:textId="77777777" w:rsidTr="00C01F32">
        <w:tc>
          <w:tcPr>
            <w:tcW w:w="1555" w:type="dxa"/>
          </w:tcPr>
          <w:p w14:paraId="2F60F524" w14:textId="77777777" w:rsidR="00DA4D77" w:rsidRDefault="00DA4D77" w:rsidP="00DA4D77">
            <w:pPr>
              <w:pStyle w:val="Heading2"/>
            </w:pPr>
            <w:r>
              <w:t xml:space="preserve">Chapter 6</w:t>
            </w:r>
          </w:p>
          <w:p w14:paraId="1D3FA8E0" w14:textId="77777777" w:rsidR="00DA4D77" w:rsidRDefault="00DA4D77" w:rsidP="00DA4D77">
            <w:pPr>
              <w:pStyle w:val="TableParagraph"/>
              <w:spacing w:line="282" w:lineRule="exact"/>
              <w:jc w:val="center"/>
              <w:rPr>
                <w:b/>
                <w:sz w:val="28"/>
              </w:rPr>
            </w:pPr>
          </w:p>
        </w:tc>
        <w:tc>
          <w:tcPr>
            <w:tcW w:w="7654" w:type="dxa"/>
            <w:vAlign w:val="center"/>
          </w:tcPr>
          <w:p w14:paraId="2E3E4FA0" w14:textId="641DB66B" w:rsidR="00DA4D77" w:rsidRDefault="00DA4D77" w:rsidP="00C01F32">
            <w:r>
              <w:t xml:space="preserve">Expected Results</w:t>
            </w:r>
          </w:p>
        </w:tc>
        <w:tc>
          <w:tcPr>
            <w:tcW w:w="861" w:type="dxa"/>
          </w:tcPr>
          <w:p w14:paraId="27817415" w14:textId="77777777" w:rsidR="00DA4D77" w:rsidRDefault="00DA4D77">
            <w:pPr>
              <w:pStyle w:val="TableParagraph"/>
              <w:spacing w:line="282" w:lineRule="exact"/>
              <w:jc w:val="center"/>
              <w:rPr>
                <w:b/>
                <w:sz w:val="28"/>
              </w:rPr>
            </w:pPr>
            <w:r>
              <w:t xml:space="preserve"/>
            </w:r>
            <w:fldSimple w:instr=" PAGEREF chapter_6 \h " w:dirty="true">
              <w:r>
                <w:t/>
              </w:r>
            </w:fldSimple>
          </w:p>
        </w:tc>
      </w:tr>
      <w:tr w:rsidR="00DA4D77" w14:paraId="465AAC7E" w14:textId="77777777" w:rsidTr="00C01F32">
        <w:tc>
          <w:tcPr>
            <w:tcW w:w="1555" w:type="dxa"/>
          </w:tcPr>
          <w:p w14:paraId="5950D18A" w14:textId="77777777" w:rsidR="00DA4D77" w:rsidRDefault="00DA4D77" w:rsidP="00DA4D77">
            <w:pPr>
              <w:pStyle w:val="Heading2"/>
            </w:pPr>
            <w:r>
              <w:t xml:space="preserve">Chapter 7</w:t>
            </w:r>
          </w:p>
          <w:p w14:paraId="3D9B6F40" w14:textId="77777777" w:rsidR="00DA4D77" w:rsidRDefault="00DA4D77" w:rsidP="00DA4D77">
            <w:pPr>
              <w:pStyle w:val="TableParagraph"/>
              <w:spacing w:line="282" w:lineRule="exact"/>
              <w:jc w:val="center"/>
              <w:rPr>
                <w:b/>
                <w:sz w:val="28"/>
              </w:rPr>
            </w:pPr>
          </w:p>
        </w:tc>
        <w:tc>
          <w:tcPr>
            <w:tcW w:w="7654" w:type="dxa"/>
            <w:vAlign w:val="center"/>
          </w:tcPr>
          <w:p w14:paraId="0F07BF99" w14:textId="62EC1AEF" w:rsidR="00DA4D77" w:rsidRDefault="00DA4D77" w:rsidP="00C01F32">
            <w:r>
              <w:t xml:space="preserve">Sustainability &amp; Impact</w:t>
            </w:r>
          </w:p>
        </w:tc>
        <w:tc>
          <w:tcPr>
            <w:tcW w:w="861" w:type="dxa"/>
          </w:tcPr>
          <w:p w14:paraId="374DFFCA" w14:textId="77777777" w:rsidR="00DA4D77" w:rsidRDefault="00DA4D77">
            <w:pPr>
              <w:pStyle w:val="TableParagraph"/>
              <w:spacing w:line="282" w:lineRule="exact"/>
              <w:jc w:val="center"/>
              <w:rPr>
                <w:b/>
                <w:sz w:val="28"/>
              </w:rPr>
            </w:pPr>
            <w:r>
              <w:t xml:space="preserve"/>
            </w:r>
            <w:fldSimple w:instr=" PAGEREF chapter_7 \h " w:dirty="true">
              <w:r>
                <w:t/>
              </w:r>
            </w:fldSimple>
          </w:p>
        </w:tc>
      </w:tr>
      <w:tr w:rsidR="00DA4D77" w14:paraId="570FCF61" w14:textId="77777777" w:rsidTr="00C01F32">
        <w:tc>
          <w:tcPr>
            <w:tcW w:w="1555" w:type="dxa"/>
          </w:tcPr>
          <w:p w14:paraId="79E983B9" w14:textId="77777777" w:rsidR="00DA4D77" w:rsidRDefault="00DA4D77" w:rsidP="00DA4D77">
            <w:pPr>
              <w:pStyle w:val="Heading2"/>
            </w:pPr>
            <w:r>
              <w:t xml:space="preserve">Chapter 8</w:t>
            </w:r>
          </w:p>
          <w:p w14:paraId="4DFDD539" w14:textId="77777777" w:rsidR="00DA4D77" w:rsidRDefault="00DA4D77" w:rsidP="00DA4D77">
            <w:pPr>
              <w:pStyle w:val="TableParagraph"/>
              <w:spacing w:line="282" w:lineRule="exact"/>
              <w:jc w:val="center"/>
              <w:rPr>
                <w:b/>
                <w:sz w:val="28"/>
              </w:rPr>
            </w:pPr>
          </w:p>
        </w:tc>
        <w:tc>
          <w:tcPr>
            <w:tcW w:w="7654" w:type="dxa"/>
            <w:vAlign w:val="center"/>
          </w:tcPr>
          <w:p w14:paraId="1DE9D4E9" w14:textId="16D22A87" w:rsidR="00DA4D77" w:rsidRDefault="00DA4D77" w:rsidP="00C01F32">
            <w:r>
              <w:t xml:space="preserve">Conclusion</w:t>
            </w:r>
          </w:p>
        </w:tc>
        <w:tc>
          <w:tcPr>
            <w:tcW w:w="861" w:type="dxa"/>
          </w:tcPr>
          <w:p w14:paraId="2E99A305" w14:textId="77777777" w:rsidR="00DA4D77" w:rsidRDefault="00DA4D77">
            <w:pPr>
              <w:pStyle w:val="TableParagraph"/>
              <w:spacing w:line="282" w:lineRule="exact"/>
              <w:jc w:val="center"/>
              <w:rPr>
                <w:b/>
                <w:sz w:val="28"/>
              </w:rPr>
            </w:pPr>
            <w:r>
              <w:t xml:space="preserve"/>
            </w:r>
            <w:fldSimple w:instr=" PAGEREF chapter_8 \h " w:dirty="true">
              <w:r>
                <w:t/>
              </w:r>
            </w:fldSimple>
          </w:p>
        </w:tc>
      </w:tr>
      <w:tr w:rsidR="00DA4D77" w14:paraId="2FCAB308" w14:textId="77777777" w:rsidTr="00C01F32">
        <w:tc>
          <w:tcPr>
            <w:tcW w:w="1555" w:type="dxa"/>
          </w:tcPr>
          <w:p w14:paraId="2269D07D" w14:textId="77777777" w:rsidR="00DA4D77" w:rsidRDefault="00DA4D77" w:rsidP="00DA4D77">
            <w:pPr>
              <w:pStyle w:val="Heading2"/>
            </w:pPr>
            <w:r>
              <w:t xml:space="preserve">References</w:t>
            </w:r>
          </w:p>
          <w:p w14:paraId="258367CB" w14:textId="77777777" w:rsidR="00DA4D77" w:rsidRDefault="00DA4D77" w:rsidP="00DA4D77">
            <w:pPr>
              <w:pStyle w:val="Heading2"/>
            </w:pPr>
          </w:p>
        </w:tc>
        <w:tc>
          <w:tcPr>
            <w:tcW w:w="7654" w:type="dxa"/>
            <w:vAlign w:val="center"/>
          </w:tcPr>
          <w:p w14:paraId="3D319FE0" w14:textId="2933BA01" w:rsidR="00DA4D77" w:rsidRDefault="00DA4D77" w:rsidP="00C01F32">
            <w:r>
              <w:t xml:space="preserve">Numbered research references</w:t>
            </w:r>
          </w:p>
        </w:tc>
        <w:tc>
          <w:tcPr>
            <w:tcW w:w="861" w:type="dxa"/>
          </w:tcPr>
          <w:p w14:paraId="33CF3901" w14:textId="77777777" w:rsidR="00DA4D77" w:rsidRDefault="00DA4D77">
            <w:pPr>
              <w:pStyle w:val="TableParagraph"/>
              <w:spacing w:line="282" w:lineRule="exact"/>
              <w:jc w:val="center"/>
              <w:rPr>
                <w:b/>
                <w:sz w:val="28"/>
              </w:rPr>
            </w:pPr>
            <w:r>
              <w:t xml:space="preserve"/>
            </w:r>
            <w:fldSimple w:instr=" PAGEREF chapter_9 \h " w:dirty="true">
              <w:r>
                <w:t/>
              </w:r>
            </w:fldSimple>
          </w:p>
        </w:tc>
      </w:tr>
      <w:tr w:rsidR="00DA4D77" w14:paraId="2FCAB308" w14:textId="77777777" w:rsidTr="00C01F32">
        <w:tc>
          <w:tcPr>
            <w:tcW w:w="1555" w:type="dxa"/>
          </w:tcPr>
          <w:p w14:paraId="2269D07D" w14:textId="77777777" w:rsidR="00DA4D77" w:rsidRDefault="00DA4D77" w:rsidP="00DA4D77">
            <w:pPr>
              <w:pStyle w:val="Heading2"/>
            </w:pPr>
            <w:r>
              <w:t xml:space="preserve">Appendices</w:t>
            </w:r>
          </w:p>
          <w:p w14:paraId="258367CB" w14:textId="77777777" w:rsidR="00DA4D77" w:rsidRDefault="00DA4D77" w:rsidP="00DA4D77">
            <w:pPr>
              <w:pStyle w:val="Heading2"/>
            </w:pPr>
          </w:p>
        </w:tc>
        <w:tc>
          <w:tcPr>
            <w:tcW w:w="7654" w:type="dxa"/>
            <w:vAlign w:val="center"/>
          </w:tcPr>
          <w:p w14:paraId="3D319FE0" w14:textId="2933BA01" w:rsidR="00DA4D77" w:rsidRDefault="00DA4D77" w:rsidP="00C01F32">
            <w:r>
              <w:t xml:space="preserve">Diagrams, APIs, test cases and frontend screenshots</w:t>
            </w:r>
          </w:p>
        </w:tc>
        <w:tc>
          <w:tcPr>
            <w:tcW w:w="861" w:type="dxa"/>
          </w:tcPr>
          <w:p w14:paraId="33CF3901" w14:textId="77777777" w:rsidR="00DA4D77" w:rsidRDefault="00DA4D77">
            <w:pPr>
              <w:pStyle w:val="TableParagraph"/>
              <w:spacing w:line="282" w:lineRule="exact"/>
              <w:jc w:val="center"/>
              <w:rPr>
                <w:b/>
                <w:sz w:val="28"/>
              </w:rPr>
            </w:pPr>
            <w:r>
              <w:t xml:space="preserve"/>
            </w:r>
            <w:fldSimple w:instr=" PAGEREF chapter_10 \h " w:dirty="true">
              <w:r>
                <w:t/>
              </w:r>
            </w:fldSimple>
          </w:p>
        </w:tc>
      </w:tr>
    </w:tbl>
    <w:p w14:paraId="36E54EC1" w14:textId="77777777" w:rsidR="00DA4D77" w:rsidRDefault="00DA4D77">
      <w:pPr>
        <w:spacing w:before="72"/>
        <w:ind w:left="385"/>
        <w:jc w:val="center"/>
        <w:rPr>
          <w:b/>
          <w:sz w:val="24"/>
        </w:rPr>
      </w:pPr>
    </w:p>
    <w:p w14:paraId="40763142" w14:textId="77777777" w:rsidR="00DA4D77" w:rsidRDefault="00DA4D77">
      <w:pPr>
        <w:rPr>
          <w:b/>
          <w:sz w:val="24"/>
        </w:rPr>
      </w:pPr>
      <w:r>
        <w:rPr>
          <w:b/>
          <w:sz w:val="24"/>
        </w:rPr>
        <w:br w:type="page"/>
      </w:r>
    </w:p>
    <w:p w14:paraId="7BF395E4" w14:textId="160B0973" w:rsidR="00D26F96" w:rsidRDefault="00C21558">
      <w:pPr>
        <w:spacing w:before="72"/>
        <w:ind w:left="385"/>
        <w:jc w:val="center"/>
        <w:rPr>
          <w:b/>
          <w:sz w:val="24"/>
        </w:rPr>
      </w:pPr>
      <w:bookmarkStart w:id="528" w:name="list_figures"/>
      <w:r>
        <w:rPr>
          <w:b/>
          <w:sz w:val="24"/>
        </w:rPr>
        <w:lastRenderedPageBreak/>
        <w:t>List</w:t>
      </w:r>
      <w:r>
        <w:rPr>
          <w:b/>
          <w:spacing w:val="2"/>
          <w:sz w:val="24"/>
        </w:rPr>
        <w:t xml:space="preserve"> </w:t>
      </w:r>
      <w:r>
        <w:rPr>
          <w:b/>
          <w:sz w:val="24"/>
        </w:rPr>
        <w:t>of</w:t>
      </w:r>
      <w:r>
        <w:rPr>
          <w:b/>
          <w:spacing w:val="9"/>
          <w:sz w:val="24"/>
        </w:rPr>
        <w:t xml:space="preserve"> </w:t>
      </w:r>
      <w:r>
        <w:rPr>
          <w:b/>
          <w:spacing w:val="-2"/>
          <w:sz w:val="24"/>
        </w:rPr>
        <w:t>Figures</w:t>
      </w:r>
      <w:bookmarkEnd w:id="528"/>
    </w:p>
    <w:p w14:paraId="4ACA5014" w14:textId="77777777" w:rsidR="00D26F96" w:rsidRDefault="00D26F96">
      <w:pPr>
        <w:pStyle w:val="BodyText"/>
        <w:spacing w:before="78"/>
        <w:rPr>
          <w:b/>
          <w:sz w:val="20"/>
        </w:rPr>
      </w:pPr>
    </w:p>
    <w:tbl>
      <w:tblPr>
        <w:tblStyle w:val="TableGrid"/>
        <w:tblW w:w="0" w:type="auto"/>
        <w:tblLook w:val="04A0" w:firstRow="1" w:lastRow="0" w:firstColumn="1" w:lastColumn="0" w:noHBand="0" w:noVBand="1"/>
      </w:tblPr>
      <w:tblGrid>
        <w:gridCol w:w="1500"/>
        <w:gridCol w:w="6880"/>
        <w:gridCol w:w="1700"/>
      </w:tblGrid>
      <w:tr w:rsidR="00DA4D77" w14:paraId="6382C284" w14:textId="77777777" w:rsidTr="00DA4D77">
        <w:tc>
          <w:tcPr>
            <w:tcW w:w="1500" w:type="dxa"/>
          </w:tcPr>
          <w:p w14:paraId="5C0E0DE6" w14:textId="3504985D" w:rsidR="00DA4D77" w:rsidRDefault="00DA4D77" w:rsidP="00DA4D77">
            <w:pPr>
              <w:pStyle w:val="TableParagraph"/>
              <w:spacing w:line="282" w:lineRule="exact"/>
              <w:jc w:val="center"/>
              <w:rPr>
                <w:b/>
                <w:sz w:val="28"/>
              </w:rPr>
            </w:pPr>
            <w:r>
              <w:rPr>
                <w:b/>
                <w:sz w:val="28"/>
              </w:rPr>
              <w:t xml:space="preserve">Figure No.</w:t>
            </w:r>
            <w:r>
              <w:rPr>
                <w:b/>
                <w:spacing w:val="-2"/>
                <w:sz w:val="28"/>
              </w:rPr>
              <w:t xml:space="preserve"/>
            </w:r>
            <w:r>
              <w:rPr>
                <w:b/>
                <w:spacing w:val="-5"/>
                <w:sz w:val="28"/>
              </w:rPr>
              <w:t/>
            </w:r>
          </w:p>
        </w:tc>
        <w:tc>
          <w:tcPr>
            <w:tcW w:w="6880" w:type="dxa"/>
          </w:tcPr>
          <w:p w14:paraId="5C0E0DE6" w14:textId="3504985D" w:rsidR="00DA4D77" w:rsidRDefault="00DA4D77" w:rsidP="00DA4D77">
            <w:pPr>
              <w:pStyle w:val="TableParagraph"/>
              <w:spacing w:line="282" w:lineRule="exact"/>
              <w:jc w:val="center"/>
              <w:rPr>
                <w:b/>
                <w:sz w:val="28"/>
              </w:rPr>
            </w:pPr>
            <w:r>
              <w:rPr>
                <w:b/>
                <w:sz w:val="28"/>
              </w:rPr>
              <w:t xml:space="preserve">Figure Name</w:t>
            </w:r>
            <w:r>
              <w:rPr>
                <w:b/>
                <w:spacing w:val="-2"/>
                <w:sz w:val="28"/>
              </w:rPr>
              <w:t xml:space="preserve"/>
            </w:r>
            <w:r>
              <w:rPr>
                <w:b/>
                <w:spacing w:val="-5"/>
                <w:sz w:val="28"/>
              </w:rPr>
              <w:t/>
            </w:r>
          </w:p>
        </w:tc>
        <w:tc>
          <w:tcPr>
            <w:tcW w:w="1700" w:type="dxa"/>
          </w:tcPr>
          <w:p w14:paraId="5C0E0DE6" w14:textId="3504985D" w:rsidR="00DA4D77" w:rsidRDefault="00DA4D77" w:rsidP="00DA4D77">
            <w:pPr>
              <w:pStyle w:val="TableParagraph"/>
              <w:spacing w:line="282" w:lineRule="exact"/>
              <w:jc w:val="center"/>
              <w:rPr>
                <w:b/>
                <w:sz w:val="28"/>
              </w:rPr>
            </w:pPr>
            <w:r>
              <w:rPr>
                <w:b/>
                <w:sz w:val="28"/>
              </w:rPr>
              <w:t xml:space="preserve">Page No.</w:t>
            </w:r>
            <w:r>
              <w:rPr>
                <w:b/>
                <w:spacing w:val="-2"/>
                <w:sz w:val="28"/>
              </w:rPr>
              <w:t xml:space="preserve"/>
            </w:r>
            <w:r>
              <w:rPr>
                <w:b/>
                <w:spacing w:val="-5"/>
                <w:sz w:val="28"/>
              </w:rPr>
              <w:t/>
            </w:r>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w:t>
            </w:r>
          </w:p>
        </w:tc>
        <w:tc>
          <w:tcPr>
            <w:tcW w:w="6880" w:type="dxa"/>
          </w:tcPr>
          <w:p w14:paraId="0E339B2C" w14:textId="77777777" w:rsidR="00DA4D77" w:rsidRDefault="00DA4D77" w:rsidP="00DA4D77">
            <w:pPr>
              <w:pStyle w:val="TableParagraph"/>
              <w:spacing w:line="282" w:lineRule="exact"/>
              <w:jc w:val="center"/>
              <w:rPr>
                <w:b/>
                <w:sz w:val="28"/>
              </w:rPr>
            </w:pPr>
            <w:r>
              <w:t xml:space="preserve">System Architecture</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architecture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2</w:t>
            </w:r>
          </w:p>
        </w:tc>
        <w:tc>
          <w:tcPr>
            <w:tcW w:w="6880" w:type="dxa"/>
          </w:tcPr>
          <w:p w14:paraId="0E339B2C" w14:textId="77777777" w:rsidR="00DA4D77" w:rsidRDefault="00DA4D77" w:rsidP="00DA4D77">
            <w:pPr>
              <w:pStyle w:val="TableParagraph"/>
              <w:spacing w:line="282" w:lineRule="exact"/>
              <w:jc w:val="center"/>
              <w:rPr>
                <w:b/>
                <w:sz w:val="28"/>
              </w:rPr>
            </w:pPr>
            <w:r>
              <w:t xml:space="preserve">Recognition Flowchart</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flowchart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3</w:t>
            </w:r>
          </w:p>
        </w:tc>
        <w:tc>
          <w:tcPr>
            <w:tcW w:w="6880" w:type="dxa"/>
          </w:tcPr>
          <w:p w14:paraId="0E339B2C" w14:textId="77777777" w:rsidR="00DA4D77" w:rsidRDefault="00DA4D77" w:rsidP="00DA4D77">
            <w:pPr>
              <w:pStyle w:val="TableParagraph"/>
              <w:spacing w:line="282" w:lineRule="exact"/>
              <w:jc w:val="center"/>
              <w:rPr>
                <w:b/>
                <w:sz w:val="28"/>
              </w:rPr>
            </w:pPr>
            <w:r>
              <w:t xml:space="preserve">Activity Diagram</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activity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4</w:t>
            </w:r>
          </w:p>
        </w:tc>
        <w:tc>
          <w:tcPr>
            <w:tcW w:w="6880" w:type="dxa"/>
          </w:tcPr>
          <w:p w14:paraId="0E339B2C" w14:textId="77777777" w:rsidR="00DA4D77" w:rsidRDefault="00DA4D77" w:rsidP="00DA4D77">
            <w:pPr>
              <w:pStyle w:val="TableParagraph"/>
              <w:spacing w:line="282" w:lineRule="exact"/>
              <w:jc w:val="center"/>
              <w:rPr>
                <w:b/>
                <w:sz w:val="28"/>
              </w:rPr>
            </w:pPr>
            <w:r>
              <w:t xml:space="preserve">DFD 0 Context Diagram</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dfd0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5</w:t>
            </w:r>
          </w:p>
        </w:tc>
        <w:tc>
          <w:tcPr>
            <w:tcW w:w="6880" w:type="dxa"/>
          </w:tcPr>
          <w:p w14:paraId="0E339B2C" w14:textId="77777777" w:rsidR="00DA4D77" w:rsidRDefault="00DA4D77" w:rsidP="00DA4D77">
            <w:pPr>
              <w:pStyle w:val="TableParagraph"/>
              <w:spacing w:line="282" w:lineRule="exact"/>
              <w:jc w:val="center"/>
              <w:rPr>
                <w:b/>
                <w:sz w:val="28"/>
              </w:rPr>
            </w:pPr>
            <w:r>
              <w:t xml:space="preserve">DFD 1 Major Processes</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dfd1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6</w:t>
            </w:r>
          </w:p>
        </w:tc>
        <w:tc>
          <w:tcPr>
            <w:tcW w:w="6880" w:type="dxa"/>
          </w:tcPr>
          <w:p w14:paraId="0E339B2C" w14:textId="77777777" w:rsidR="00DA4D77" w:rsidRDefault="00DA4D77" w:rsidP="00DA4D77">
            <w:pPr>
              <w:pStyle w:val="TableParagraph"/>
              <w:spacing w:line="282" w:lineRule="exact"/>
              <w:jc w:val="center"/>
              <w:rPr>
                <w:b/>
                <w:sz w:val="28"/>
              </w:rPr>
            </w:pPr>
            <w:r>
              <w:t xml:space="preserve">DFD 2 Billing Decomposition</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dfd2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7</w:t>
            </w:r>
          </w:p>
        </w:tc>
        <w:tc>
          <w:tcPr>
            <w:tcW w:w="6880" w:type="dxa"/>
          </w:tcPr>
          <w:p w14:paraId="0E339B2C" w14:textId="77777777" w:rsidR="00DA4D77" w:rsidRDefault="00DA4D77" w:rsidP="00DA4D77">
            <w:pPr>
              <w:pStyle w:val="TableParagraph"/>
              <w:spacing w:line="282" w:lineRule="exact"/>
              <w:jc w:val="center"/>
              <w:rPr>
                <w:b/>
                <w:sz w:val="28"/>
              </w:rPr>
            </w:pPr>
            <w:r>
              <w:t xml:space="preserve">System Flow</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ystemflow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8</w:t>
            </w:r>
          </w:p>
        </w:tc>
        <w:tc>
          <w:tcPr>
            <w:tcW w:w="6880" w:type="dxa"/>
          </w:tcPr>
          <w:p w14:paraId="0E339B2C" w14:textId="77777777" w:rsidR="00DA4D77" w:rsidRDefault="00DA4D77" w:rsidP="00DA4D77">
            <w:pPr>
              <w:pStyle w:val="TableParagraph"/>
              <w:spacing w:line="282" w:lineRule="exact"/>
              <w:jc w:val="center"/>
              <w:rPr>
                <w:b/>
                <w:sz w:val="28"/>
              </w:rPr>
            </w:pPr>
            <w:r>
              <w:t xml:space="preserve">Functional Flow</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functional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9</w:t>
            </w:r>
          </w:p>
        </w:tc>
        <w:tc>
          <w:tcPr>
            <w:tcW w:w="6880" w:type="dxa"/>
          </w:tcPr>
          <w:p w14:paraId="0E339B2C" w14:textId="77777777" w:rsidR="00DA4D77" w:rsidRDefault="00DA4D77" w:rsidP="00DA4D77">
            <w:pPr>
              <w:pStyle w:val="TableParagraph"/>
              <w:spacing w:line="282" w:lineRule="exact"/>
              <w:jc w:val="center"/>
              <w:rPr>
                <w:b/>
                <w:sz w:val="28"/>
              </w:rPr>
            </w:pPr>
            <w:r>
              <w:t xml:space="preserve">Core Data Model</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data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10</w:t>
            </w:r>
          </w:p>
        </w:tc>
        <w:tc>
          <w:tcPr>
            <w:tcW w:w="6880" w:type="dxa"/>
          </w:tcPr>
          <w:p w14:paraId="0E339B2C" w14:textId="77777777" w:rsidR="00DA4D77" w:rsidRDefault="00DA4D77" w:rsidP="00DA4D77">
            <w:pPr>
              <w:pStyle w:val="TableParagraph"/>
              <w:spacing w:line="282" w:lineRule="exact"/>
              <w:jc w:val="center"/>
              <w:rPr>
                <w:b/>
                <w:sz w:val="28"/>
              </w:rPr>
            </w:pPr>
            <w:r>
              <w:t xml:space="preserve">Test Case Verification Diagram</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test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11</w:t>
            </w:r>
          </w:p>
        </w:tc>
        <w:tc>
          <w:tcPr>
            <w:tcW w:w="6880" w:type="dxa"/>
          </w:tcPr>
          <w:p w14:paraId="0E339B2C" w14:textId="77777777" w:rsidR="00DA4D77" w:rsidRDefault="00DA4D77" w:rsidP="00DA4D77">
            <w:pPr>
              <w:pStyle w:val="TableParagraph"/>
              <w:spacing w:line="282" w:lineRule="exact"/>
              <w:jc w:val="center"/>
              <w:rPr>
                <w:b/>
                <w:sz w:val="28"/>
              </w:rPr>
            </w:pPr>
            <w:r>
              <w:t xml:space="preserve">Sign In</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creen1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12</w:t>
            </w:r>
          </w:p>
        </w:tc>
        <w:tc>
          <w:tcPr>
            <w:tcW w:w="6880" w:type="dxa"/>
          </w:tcPr>
          <w:p w14:paraId="0E339B2C" w14:textId="77777777" w:rsidR="00DA4D77" w:rsidRDefault="00DA4D77" w:rsidP="00DA4D77">
            <w:pPr>
              <w:pStyle w:val="TableParagraph"/>
              <w:spacing w:line="282" w:lineRule="exact"/>
              <w:jc w:val="center"/>
              <w:rPr>
                <w:b/>
                <w:sz w:val="28"/>
              </w:rPr>
            </w:pPr>
            <w:r>
              <w:t xml:space="preserve">Dashboard</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creen2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13</w:t>
            </w:r>
          </w:p>
        </w:tc>
        <w:tc>
          <w:tcPr>
            <w:tcW w:w="6880" w:type="dxa"/>
          </w:tcPr>
          <w:p w14:paraId="0E339B2C" w14:textId="77777777" w:rsidR="00DA4D77" w:rsidRDefault="00DA4D77" w:rsidP="00DA4D77">
            <w:pPr>
              <w:pStyle w:val="TableParagraph"/>
              <w:spacing w:line="282" w:lineRule="exact"/>
              <w:jc w:val="center"/>
              <w:rPr>
                <w:b/>
                <w:sz w:val="28"/>
              </w:rPr>
            </w:pPr>
            <w:r>
              <w:t xml:space="preserve">POS Billing Terminal</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creen3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14</w:t>
            </w:r>
          </w:p>
        </w:tc>
        <w:tc>
          <w:tcPr>
            <w:tcW w:w="6880" w:type="dxa"/>
          </w:tcPr>
          <w:p w14:paraId="0E339B2C" w14:textId="77777777" w:rsidR="00DA4D77" w:rsidRDefault="00DA4D77" w:rsidP="00DA4D77">
            <w:pPr>
              <w:pStyle w:val="TableParagraph"/>
              <w:spacing w:line="282" w:lineRule="exact"/>
              <w:jc w:val="center"/>
              <w:rPr>
                <w:b/>
                <w:sz w:val="28"/>
              </w:rPr>
            </w:pPr>
            <w:r>
              <w:t xml:space="preserve">Inventory and Batches</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creen4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15</w:t>
            </w:r>
          </w:p>
        </w:tc>
        <w:tc>
          <w:tcPr>
            <w:tcW w:w="6880" w:type="dxa"/>
          </w:tcPr>
          <w:p w14:paraId="0E339B2C" w14:textId="77777777" w:rsidR="00DA4D77" w:rsidRDefault="00DA4D77" w:rsidP="00DA4D77">
            <w:pPr>
              <w:pStyle w:val="TableParagraph"/>
              <w:spacing w:line="282" w:lineRule="exact"/>
              <w:jc w:val="center"/>
              <w:rPr>
                <w:b/>
                <w:sz w:val="28"/>
              </w:rPr>
            </w:pPr>
            <w:r>
              <w:t xml:space="preserve">Medicines Catalogue</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creen5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16</w:t>
            </w:r>
          </w:p>
        </w:tc>
        <w:tc>
          <w:tcPr>
            <w:tcW w:w="6880" w:type="dxa"/>
          </w:tcPr>
          <w:p w14:paraId="0E339B2C" w14:textId="77777777" w:rsidR="00DA4D77" w:rsidRDefault="00DA4D77" w:rsidP="00DA4D77">
            <w:pPr>
              <w:pStyle w:val="TableParagraph"/>
              <w:spacing w:line="282" w:lineRule="exact"/>
              <w:jc w:val="center"/>
              <w:rPr>
                <w:b/>
                <w:sz w:val="28"/>
              </w:rPr>
            </w:pPr>
            <w:r>
              <w:t xml:space="preserve">Purchases and Invoices</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creen6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17</w:t>
            </w:r>
          </w:p>
        </w:tc>
        <w:tc>
          <w:tcPr>
            <w:tcW w:w="6880" w:type="dxa"/>
          </w:tcPr>
          <w:p w14:paraId="0E339B2C" w14:textId="77777777" w:rsidR="00DA4D77" w:rsidRDefault="00DA4D77" w:rsidP="00DA4D77">
            <w:pPr>
              <w:pStyle w:val="TableParagraph"/>
              <w:spacing w:line="282" w:lineRule="exact"/>
              <w:jc w:val="center"/>
              <w:rPr>
                <w:b/>
                <w:sz w:val="28"/>
              </w:rPr>
            </w:pPr>
            <w:r>
              <w:t xml:space="preserve">Prescription Workspace</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creen7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18</w:t>
            </w:r>
          </w:p>
        </w:tc>
        <w:tc>
          <w:tcPr>
            <w:tcW w:w="6880" w:type="dxa"/>
          </w:tcPr>
          <w:p w14:paraId="0E339B2C" w14:textId="77777777" w:rsidR="00DA4D77" w:rsidRDefault="00DA4D77" w:rsidP="00DA4D77">
            <w:pPr>
              <w:pStyle w:val="TableParagraph"/>
              <w:spacing w:line="282" w:lineRule="exact"/>
              <w:jc w:val="center"/>
              <w:rPr>
                <w:b/>
                <w:sz w:val="28"/>
              </w:rPr>
            </w:pPr>
            <w:r>
              <w:t xml:space="preserve">Expiry Management</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fig_screen8 \h " w:dirty="true">
              <w:r>
                <w:t/>
              </w:r>
            </w:fldSimple>
          </w:p>
        </w:tc>
      </w:tr>
    </w:tbl>
    <w:p w14:paraId="7D544C6F" w14:textId="77777777" w:rsidR="00D26F96" w:rsidRDefault="00D26F96">
      <w:pPr>
        <w:pStyle w:val="TableParagraph"/>
        <w:spacing w:line="258" w:lineRule="exact"/>
        <w:jc w:val="center"/>
        <w:rPr>
          <w:sz w:val="24"/>
        </w:rPr>
        <w:sectPr w:rsidR="00D26F96">
          <w:footerReference w:type="default" r:id="rId9"/>
          <w:pgSz w:w="12240" w:h="15840"/>
          <w:pgMar w:top="1480" w:right="1080" w:bottom="820" w:left="1080" w:header="0" w:footer="638" w:gutter="0"/>
          <w:cols w:space="720"/>
        </w:sectPr>
      </w:pPr>
    </w:p>
    <w:p w14:paraId="260532EA" w14:textId="77777777" w:rsidR="00D26F96" w:rsidRDefault="00C21558">
      <w:pPr>
        <w:spacing w:before="72"/>
        <w:ind w:left="2366" w:right="2369"/>
        <w:jc w:val="center"/>
        <w:rPr>
          <w:b/>
          <w:sz w:val="24"/>
        </w:rPr>
      </w:pPr>
      <w:bookmarkStart w:id="529" w:name="list_tables"/>
      <w:r>
        <w:rPr>
          <w:b/>
          <w:sz w:val="24"/>
        </w:rPr>
        <w:lastRenderedPageBreak/>
        <w:t>List of</w:t>
      </w:r>
      <w:r>
        <w:rPr>
          <w:b/>
          <w:spacing w:val="9"/>
          <w:sz w:val="24"/>
        </w:rPr>
        <w:t xml:space="preserve"> </w:t>
      </w:r>
      <w:r>
        <w:rPr>
          <w:b/>
          <w:spacing w:val="-2"/>
          <w:sz w:val="24"/>
        </w:rPr>
        <w:t>Tables</w:t>
      </w:r>
      <w:bookmarkEnd w:id="529"/>
    </w:p>
    <w:p w14:paraId="307F06C3" w14:textId="77777777" w:rsidR="00D26F96" w:rsidRDefault="00D26F96">
      <w:pPr>
        <w:pStyle w:val="BodyText"/>
        <w:spacing w:before="57"/>
        <w:rPr>
          <w:b/>
          <w:sz w:val="20"/>
        </w:rPr>
      </w:pPr>
    </w:p>
    <w:tbl>
      <w:tblPr>
        <w:tblStyle w:val="TableGrid"/>
        <w:tblW w:w="0" w:type="auto"/>
        <w:tblLook w:val="04A0" w:firstRow="1" w:lastRow="0" w:firstColumn="1" w:lastColumn="0" w:noHBand="0" w:noVBand="1"/>
      </w:tblPr>
      <w:tblGrid>
        <w:gridCol w:w="1500"/>
        <w:gridCol w:w="6880"/>
        <w:gridCol w:w="1700"/>
      </w:tblGrid>
      <w:tr w:rsidR="00DA4D77" w14:paraId="6382C284" w14:textId="77777777" w:rsidTr="00DA4D77">
        <w:tc>
          <w:tcPr>
            <w:tcW w:w="1500" w:type="dxa"/>
          </w:tcPr>
          <w:p w14:paraId="5C0E0DE6" w14:textId="3504985D" w:rsidR="00DA4D77" w:rsidRDefault="00DA4D77" w:rsidP="00DA4D77">
            <w:pPr>
              <w:pStyle w:val="TableParagraph"/>
              <w:spacing w:line="282" w:lineRule="exact"/>
              <w:jc w:val="center"/>
              <w:rPr>
                <w:b/>
                <w:sz w:val="28"/>
              </w:rPr>
            </w:pPr>
            <w:r>
              <w:rPr>
                <w:b/>
                <w:sz w:val="28"/>
              </w:rPr>
              <w:t xml:space="preserve">Table No.</w:t>
            </w:r>
            <w:r>
              <w:rPr>
                <w:b/>
                <w:spacing w:val="-2"/>
                <w:sz w:val="28"/>
              </w:rPr>
              <w:t xml:space="preserve"/>
            </w:r>
            <w:r>
              <w:rPr>
                <w:b/>
                <w:spacing w:val="-5"/>
                <w:sz w:val="28"/>
              </w:rPr>
              <w:t/>
            </w:r>
          </w:p>
        </w:tc>
        <w:tc>
          <w:tcPr>
            <w:tcW w:w="6880" w:type="dxa"/>
          </w:tcPr>
          <w:p w14:paraId="5C0E0DE6" w14:textId="3504985D" w:rsidR="00DA4D77" w:rsidRDefault="00DA4D77" w:rsidP="00DA4D77">
            <w:pPr>
              <w:pStyle w:val="TableParagraph"/>
              <w:spacing w:line="282" w:lineRule="exact"/>
              <w:jc w:val="center"/>
              <w:rPr>
                <w:b/>
                <w:sz w:val="28"/>
              </w:rPr>
            </w:pPr>
            <w:r>
              <w:rPr>
                <w:b/>
                <w:sz w:val="28"/>
              </w:rPr>
              <w:t xml:space="preserve">Table Name</w:t>
            </w:r>
            <w:r>
              <w:rPr>
                <w:b/>
                <w:spacing w:val="-2"/>
                <w:sz w:val="28"/>
              </w:rPr>
              <w:t xml:space="preserve"/>
            </w:r>
            <w:r>
              <w:rPr>
                <w:b/>
                <w:spacing w:val="-5"/>
                <w:sz w:val="28"/>
              </w:rPr>
              <w:t/>
            </w:r>
          </w:p>
        </w:tc>
        <w:tc>
          <w:tcPr>
            <w:tcW w:w="1700" w:type="dxa"/>
          </w:tcPr>
          <w:p w14:paraId="5C0E0DE6" w14:textId="3504985D" w:rsidR="00DA4D77" w:rsidRDefault="00DA4D77" w:rsidP="00DA4D77">
            <w:pPr>
              <w:pStyle w:val="TableParagraph"/>
              <w:spacing w:line="282" w:lineRule="exact"/>
              <w:jc w:val="center"/>
              <w:rPr>
                <w:b/>
                <w:sz w:val="28"/>
              </w:rPr>
            </w:pPr>
            <w:r>
              <w:rPr>
                <w:b/>
                <w:sz w:val="28"/>
              </w:rPr>
              <w:t xml:space="preserve">Page No.</w:t>
            </w:r>
            <w:r>
              <w:rPr>
                <w:b/>
                <w:spacing w:val="-2"/>
                <w:sz w:val="28"/>
              </w:rPr>
              <w:t xml:space="preserve"/>
            </w:r>
            <w:r>
              <w:rPr>
                <w:b/>
                <w:spacing w:val="-5"/>
                <w:sz w:val="28"/>
              </w:rPr>
              <w:t/>
            </w:r>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1</w:t>
            </w:r>
          </w:p>
        </w:tc>
        <w:tc>
          <w:tcPr>
            <w:tcW w:w="6880" w:type="dxa"/>
          </w:tcPr>
          <w:p w14:paraId="0E339B2C" w14:textId="77777777" w:rsidR="00DA4D77" w:rsidRDefault="00DA4D77" w:rsidP="00DA4D77">
            <w:pPr>
              <w:pStyle w:val="TableParagraph"/>
              <w:spacing w:line="282" w:lineRule="exact"/>
              <w:jc w:val="center"/>
              <w:rPr>
                <w:b/>
                <w:sz w:val="28"/>
              </w:rPr>
            </w:pPr>
            <w:r>
              <w:t xml:space="preserve">Literature Review</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lit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2</w:t>
            </w:r>
          </w:p>
        </w:tc>
        <w:tc>
          <w:tcPr>
            <w:tcW w:w="6880" w:type="dxa"/>
          </w:tcPr>
          <w:p w14:paraId="0E339B2C" w14:textId="77777777" w:rsidR="00DA4D77" w:rsidRDefault="00DA4D77" w:rsidP="00DA4D77">
            <w:pPr>
              <w:pStyle w:val="TableParagraph"/>
              <w:spacing w:line="282" w:lineRule="exact"/>
              <w:jc w:val="center"/>
              <w:rPr>
                <w:b/>
                <w:sz w:val="28"/>
              </w:rPr>
            </w:pPr>
            <w:r>
              <w:t xml:space="preserve">Components and Materials</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components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3</w:t>
            </w:r>
          </w:p>
        </w:tc>
        <w:tc>
          <w:tcPr>
            <w:tcW w:w="6880" w:type="dxa"/>
          </w:tcPr>
          <w:p w14:paraId="0E339B2C" w14:textId="77777777" w:rsidR="00DA4D77" w:rsidRDefault="00DA4D77" w:rsidP="00DA4D77">
            <w:pPr>
              <w:pStyle w:val="TableParagraph"/>
              <w:spacing w:line="282" w:lineRule="exact"/>
              <w:jc w:val="center"/>
              <w:rPr>
                <w:b/>
                <w:sz w:val="28"/>
              </w:rPr>
            </w:pPr>
            <w:r>
              <w:t xml:space="preserve">Semester Planning</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gantt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4</w:t>
            </w:r>
          </w:p>
        </w:tc>
        <w:tc>
          <w:tcPr>
            <w:tcW w:w="6880" w:type="dxa"/>
          </w:tcPr>
          <w:p w14:paraId="0E339B2C" w14:textId="77777777" w:rsidR="00DA4D77" w:rsidRDefault="00DA4D77" w:rsidP="00DA4D77">
            <w:pPr>
              <w:pStyle w:val="TableParagraph"/>
              <w:spacing w:line="282" w:lineRule="exact"/>
              <w:jc w:val="center"/>
              <w:rPr>
                <w:b/>
                <w:sz w:val="28"/>
              </w:rPr>
            </w:pPr>
            <w:r>
              <w:t xml:space="preserve">Roles and Responsibilities</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roles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5</w:t>
            </w:r>
          </w:p>
        </w:tc>
        <w:tc>
          <w:tcPr>
            <w:tcW w:w="6880" w:type="dxa"/>
          </w:tcPr>
          <w:p w14:paraId="0E339B2C" w14:textId="77777777" w:rsidR="00DA4D77" w:rsidRDefault="00DA4D77" w:rsidP="00DA4D77">
            <w:pPr>
              <w:pStyle w:val="TableParagraph"/>
              <w:spacing w:line="282" w:lineRule="exact"/>
              <w:jc w:val="center"/>
              <w:rPr>
                <w:b/>
                <w:sz w:val="28"/>
              </w:rPr>
            </w:pPr>
            <w:r>
              <w:t xml:space="preserve">Risk Assessment</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risks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6</w:t>
            </w:r>
          </w:p>
        </w:tc>
        <w:tc>
          <w:tcPr>
            <w:tcW w:w="6880" w:type="dxa"/>
          </w:tcPr>
          <w:p w14:paraId="0E339B2C" w14:textId="77777777" w:rsidR="00DA4D77" w:rsidRDefault="00DA4D77" w:rsidP="00DA4D77">
            <w:pPr>
              <w:pStyle w:val="TableParagraph"/>
              <w:spacing w:line="282" w:lineRule="exact"/>
              <w:jc w:val="center"/>
              <w:rPr>
                <w:b/>
                <w:sz w:val="28"/>
              </w:rPr>
            </w:pPr>
            <w:r>
              <w:t xml:space="preserve">Budget Estimation</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budget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7</w:t>
            </w:r>
          </w:p>
        </w:tc>
        <w:tc>
          <w:tcPr>
            <w:tcW w:w="6880" w:type="dxa"/>
          </w:tcPr>
          <w:p w14:paraId="0E339B2C" w14:textId="77777777" w:rsidR="00DA4D77" w:rsidRDefault="00DA4D77" w:rsidP="00DA4D77">
            <w:pPr>
              <w:pStyle w:val="TableParagraph"/>
              <w:spacing w:line="282" w:lineRule="exact"/>
              <w:jc w:val="center"/>
              <w:rPr>
                <w:b/>
                <w:sz w:val="28"/>
              </w:rPr>
            </w:pPr>
            <w:r>
              <w:t xml:space="preserve">Business APIs</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api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8</w:t>
            </w:r>
          </w:p>
        </w:tc>
        <w:tc>
          <w:tcPr>
            <w:tcW w:w="6880" w:type="dxa"/>
          </w:tcPr>
          <w:p w14:paraId="0E339B2C" w14:textId="77777777" w:rsidR="00DA4D77" w:rsidRDefault="00DA4D77" w:rsidP="00DA4D77">
            <w:pPr>
              <w:pStyle w:val="TableParagraph"/>
              <w:spacing w:line="282" w:lineRule="exact"/>
              <w:jc w:val="center"/>
              <w:rPr>
                <w:b/>
                <w:sz w:val="28"/>
              </w:rPr>
            </w:pPr>
            <w:r>
              <w:t xml:space="preserve">Recognition APIs</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aiapi \h " w:dirty="true">
              <w:r>
                <w:t/>
              </w:r>
            </w:fldSimple>
          </w:p>
        </w:tc>
      </w:tr>
      <w:tr w:rsidR="00DA4D77" w14:paraId="50B39D09" w14:textId="77777777" w:rsidTr="00C01F32">
        <w:tc>
          <w:tcPr>
            <w:tcW w:w="1500" w:type="dxa"/>
          </w:tcPr>
          <w:p w14:paraId="0E339B2C" w14:textId="77777777" w:rsidR="00DA4D77" w:rsidRDefault="00DA4D77" w:rsidP="00DA4D77">
            <w:pPr>
              <w:pStyle w:val="TableParagraph"/>
              <w:spacing w:line="282" w:lineRule="exact"/>
              <w:jc w:val="center"/>
              <w:rPr>
                <w:b/>
                <w:sz w:val="28"/>
              </w:rPr>
            </w:pPr>
            <w:r>
              <w:t xml:space="preserve">9</w:t>
            </w:r>
          </w:p>
        </w:tc>
        <w:tc>
          <w:tcPr>
            <w:tcW w:w="6880" w:type="dxa"/>
          </w:tcPr>
          <w:p w14:paraId="0E339B2C" w14:textId="77777777" w:rsidR="00DA4D77" w:rsidRDefault="00DA4D77" w:rsidP="00DA4D77">
            <w:pPr>
              <w:pStyle w:val="TableParagraph"/>
              <w:spacing w:line="282" w:lineRule="exact"/>
              <w:jc w:val="center"/>
              <w:rPr>
                <w:b/>
                <w:sz w:val="28"/>
              </w:rPr>
            </w:pPr>
            <w:r>
              <w:t xml:space="preserve">Test Cases</w:t>
            </w:r>
          </w:p>
        </w:tc>
        <w:tc>
          <w:tcPr>
            <w:tcW w:w="1700" w:type="dxa"/>
          </w:tcPr>
          <w:p w14:paraId="0E339B2C" w14:textId="77777777" w:rsidR="00DA4D77" w:rsidRDefault="00DA4D77" w:rsidP="00DA4D77">
            <w:pPr>
              <w:pStyle w:val="TableParagraph"/>
              <w:spacing w:line="282" w:lineRule="exact"/>
              <w:jc w:val="center"/>
              <w:rPr>
                <w:b/>
                <w:sz w:val="28"/>
              </w:rPr>
            </w:pPr>
            <w:r>
              <w:t xml:space="preserve"/>
            </w:r>
            <w:fldSimple w:instr=" PAGEREF table_tests \h " w:dirty="true">
              <w:r>
                <w:t/>
              </w:r>
            </w:fldSimple>
          </w:p>
        </w:tc>
      </w:tr>
    </w:tbl>
    <w:p w14:paraId="1D9DC64D" w14:textId="77777777" w:rsidR="00D26F96" w:rsidRDefault="00D26F96">
      <w:pPr>
        <w:pStyle w:val="TableParagraph"/>
        <w:rPr>
          <w:sz w:val="24"/>
        </w:rPr>
        <w:sectPr w:rsidR="00D26F96">
          <w:footerReference w:type="default" r:id="rId10"/>
          <w:pgSz w:w="12240" w:h="15840"/>
          <w:pgMar w:top="1100" w:right="1080" w:bottom="980" w:left="1080" w:header="0" w:footer="791" w:gutter="0"/>
          <w:pgNumType w:start="2"/>
          <w:cols w:space="720"/>
        </w:sectPr>
      </w:pPr>
    </w:p>
    <w:p w14:paraId="48CD48BF" w14:textId="77777777" w:rsidR="00D26F96" w:rsidRDefault="00C21558">
      <w:pPr>
        <w:spacing w:before="76"/>
        <w:ind w:left="3241"/>
        <w:rPr>
          <w:b/>
          <w:sz w:val="24"/>
        </w:rPr>
      </w:pPr>
      <w:bookmarkStart w:id="530" w:name="abbreviations"/>
      <w:r>
        <w:rPr>
          <w:b/>
          <w:sz w:val="24"/>
        </w:rPr>
        <w:lastRenderedPageBreak/>
        <w:t>Abbreviations</w:t>
      </w:r>
      <w:r>
        <w:rPr>
          <w:b/>
          <w:spacing w:val="13"/>
          <w:sz w:val="24"/>
        </w:rPr>
        <w:t xml:space="preserve"> </w:t>
      </w:r>
      <w:r>
        <w:rPr>
          <w:b/>
          <w:sz w:val="24"/>
        </w:rPr>
        <w:t>and</w:t>
      </w:r>
      <w:r>
        <w:rPr>
          <w:b/>
          <w:spacing w:val="16"/>
          <w:sz w:val="24"/>
        </w:rPr>
        <w:t xml:space="preserve"> </w:t>
      </w:r>
      <w:r>
        <w:rPr>
          <w:b/>
          <w:spacing w:val="-2"/>
          <w:sz w:val="24"/>
        </w:rPr>
        <w:t>symbols</w:t>
      </w:r>
      <w:bookmarkEnd w:id="530"/>
    </w:p>
    <w:p w14:paraId="066CA563" w14:textId="77777777" w:rsidR="00D26F96" w:rsidRDefault="00D26F96">
      <w:pPr>
        <w:pStyle w:val="BodyText"/>
        <w:spacing w:before="1"/>
        <w:rPr>
          <w:b/>
        </w:rPr>
      </w:pPr>
    </w:p>
    <w:p w14:paraId="1111889B" w14:textId="77777777" w:rsidR="00D26F96" w:rsidRDefault="00C21558">
      <w:pPr>
        <w:pStyle w:val="ListParagraph"/>
        <w:numPr>
          <w:ilvl w:val="0"/>
          <w:numId w:val="25"/>
        </w:numPr>
        <w:tabs>
          <w:tab w:val="left" w:pos="1080"/>
        </w:tabs>
        <w:rPr>
          <w:sz w:val="24"/>
        </w:rPr>
      </w:pPr>
      <w:r>
        <w:rPr>
          <w:b/>
          <w:sz w:val="24"/>
        </w:rPr>
        <w:t>ML</w:t>
      </w:r>
      <w:r>
        <w:rPr>
          <w:sz w:val="24"/>
        </w:rPr>
        <w:t>:</w:t>
      </w:r>
      <w:r>
        <w:rPr>
          <w:spacing w:val="-2"/>
          <w:sz w:val="24"/>
        </w:rPr>
        <w:t xml:space="preserve"> </w:t>
      </w:r>
      <w:r>
        <w:rPr>
          <w:sz w:val="24"/>
        </w:rPr>
        <w:t>Machine</w:t>
      </w:r>
      <w:r>
        <w:rPr>
          <w:spacing w:val="1"/>
          <w:sz w:val="24"/>
        </w:rPr>
        <w:t xml:space="preserve"> </w:t>
      </w:r>
      <w:r>
        <w:rPr>
          <w:spacing w:val="-2"/>
          <w:sz w:val="24"/>
        </w:rPr>
        <w:t>Learning</w:t>
      </w:r>
    </w:p>
    <w:p w14:paraId="68B25A47" w14:textId="77777777" w:rsidR="00D26F96" w:rsidRDefault="00C21558">
      <w:pPr>
        <w:pStyle w:val="ListParagraph"/>
        <w:numPr>
          <w:ilvl w:val="0"/>
          <w:numId w:val="25"/>
        </w:numPr>
        <w:tabs>
          <w:tab w:val="left" w:pos="1080"/>
        </w:tabs>
        <w:rPr>
          <w:sz w:val="24"/>
        </w:rPr>
      </w:pPr>
      <w:r>
        <w:rPr>
          <w:b/>
          <w:sz w:val="24"/>
        </w:rPr>
        <w:t>AI</w:t>
      </w:r>
      <w:r>
        <w:rPr>
          <w:sz w:val="24"/>
        </w:rPr>
        <w:t>:</w:t>
      </w:r>
      <w:r>
        <w:rPr>
          <w:spacing w:val="-1"/>
          <w:sz w:val="24"/>
        </w:rPr>
        <w:t xml:space="preserve"> </w:t>
      </w:r>
      <w:r>
        <w:rPr>
          <w:sz w:val="24"/>
        </w:rPr>
        <w:t>Artificial</w:t>
      </w:r>
      <w:r>
        <w:rPr>
          <w:spacing w:val="1"/>
          <w:sz w:val="24"/>
        </w:rPr>
        <w:t xml:space="preserve"> </w:t>
      </w:r>
      <w:r>
        <w:rPr>
          <w:spacing w:val="-2"/>
          <w:sz w:val="24"/>
        </w:rPr>
        <w:t>Intelligence</w:t>
      </w:r>
    </w:p>
    <w:p w14:paraId="1D3E49EF" w14:textId="77777777" w:rsidR="00D26F96" w:rsidRDefault="00C21558">
      <w:pPr>
        <w:pStyle w:val="ListParagraph"/>
        <w:numPr>
          <w:ilvl w:val="0"/>
          <w:numId w:val="25"/>
        </w:numPr>
        <w:tabs>
          <w:tab w:val="left" w:pos="1080"/>
        </w:tabs>
        <w:rPr>
          <w:sz w:val="24"/>
        </w:rPr>
      </w:pPr>
      <w:r>
        <w:rPr>
          <w:b/>
          <w:sz w:val="24"/>
        </w:rPr>
        <w:t>TF-IDF</w:t>
      </w:r>
      <w:r>
        <w:rPr>
          <w:sz w:val="24"/>
        </w:rPr>
        <w:t>:</w:t>
      </w:r>
      <w:r>
        <w:rPr>
          <w:spacing w:val="-5"/>
          <w:sz w:val="24"/>
        </w:rPr>
        <w:t xml:space="preserve"> </w:t>
      </w:r>
      <w:r>
        <w:rPr>
          <w:sz w:val="24"/>
        </w:rPr>
        <w:t>Term</w:t>
      </w:r>
      <w:r>
        <w:rPr>
          <w:spacing w:val="-2"/>
          <w:sz w:val="24"/>
        </w:rPr>
        <w:t xml:space="preserve"> </w:t>
      </w:r>
      <w:r>
        <w:rPr>
          <w:sz w:val="24"/>
        </w:rPr>
        <w:t>Frequency-Inverse</w:t>
      </w:r>
      <w:r>
        <w:rPr>
          <w:spacing w:val="-3"/>
          <w:sz w:val="24"/>
        </w:rPr>
        <w:t xml:space="preserve"> </w:t>
      </w:r>
      <w:r>
        <w:rPr>
          <w:sz w:val="24"/>
        </w:rPr>
        <w:t xml:space="preserve">Document </w:t>
      </w:r>
      <w:r>
        <w:rPr>
          <w:spacing w:val="-2"/>
          <w:sz w:val="24"/>
        </w:rPr>
        <w:t>Frequency</w:t>
      </w:r>
    </w:p>
    <w:p w14:paraId="79A71E20" w14:textId="77777777" w:rsidR="00D26F96" w:rsidRDefault="00C21558">
      <w:pPr>
        <w:pStyle w:val="ListParagraph"/>
        <w:numPr>
          <w:ilvl w:val="0"/>
          <w:numId w:val="25"/>
        </w:numPr>
        <w:tabs>
          <w:tab w:val="left" w:pos="1080"/>
        </w:tabs>
        <w:rPr>
          <w:sz w:val="24"/>
        </w:rPr>
      </w:pPr>
      <w:r>
        <w:rPr>
          <w:b/>
          <w:sz w:val="24"/>
        </w:rPr>
        <w:t>NLP</w:t>
      </w:r>
      <w:r>
        <w:rPr>
          <w:sz w:val="24"/>
        </w:rPr>
        <w:t>:</w:t>
      </w:r>
      <w:r>
        <w:rPr>
          <w:spacing w:val="-3"/>
          <w:sz w:val="24"/>
        </w:rPr>
        <w:t xml:space="preserve"> </w:t>
      </w:r>
      <w:r>
        <w:rPr>
          <w:sz w:val="24"/>
        </w:rPr>
        <w:t>Natural</w:t>
      </w:r>
      <w:r>
        <w:rPr>
          <w:spacing w:val="-1"/>
          <w:sz w:val="24"/>
        </w:rPr>
        <w:t xml:space="preserve"> </w:t>
      </w:r>
      <w:r>
        <w:rPr>
          <w:sz w:val="24"/>
        </w:rPr>
        <w:t>Language</w:t>
      </w:r>
      <w:r>
        <w:rPr>
          <w:spacing w:val="-2"/>
          <w:sz w:val="24"/>
        </w:rPr>
        <w:t xml:space="preserve"> Processing</w:t>
      </w:r>
    </w:p>
    <w:p w14:paraId="1B3BBCB2" w14:textId="77777777" w:rsidR="00D26F96" w:rsidRDefault="00C21558">
      <w:pPr>
        <w:pStyle w:val="ListParagraph"/>
        <w:numPr>
          <w:ilvl w:val="0"/>
          <w:numId w:val="25"/>
        </w:numPr>
        <w:tabs>
          <w:tab w:val="left" w:pos="1080"/>
        </w:tabs>
        <w:rPr>
          <w:sz w:val="24"/>
        </w:rPr>
      </w:pPr>
      <w:r>
        <w:rPr>
          <w:b/>
          <w:sz w:val="24"/>
        </w:rPr>
        <w:t>DFD</w:t>
      </w:r>
      <w:r>
        <w:rPr>
          <w:sz w:val="24"/>
        </w:rPr>
        <w:t>:</w:t>
      </w:r>
      <w:r>
        <w:rPr>
          <w:spacing w:val="-2"/>
          <w:sz w:val="24"/>
        </w:rPr>
        <w:t xml:space="preserve"> </w:t>
      </w:r>
      <w:r>
        <w:rPr>
          <w:sz w:val="24"/>
        </w:rPr>
        <w:t>Data</w:t>
      </w:r>
      <w:r>
        <w:rPr>
          <w:spacing w:val="-1"/>
          <w:sz w:val="24"/>
        </w:rPr>
        <w:t xml:space="preserve"> </w:t>
      </w:r>
      <w:r>
        <w:rPr>
          <w:sz w:val="24"/>
        </w:rPr>
        <w:t>Flow</w:t>
      </w:r>
      <w:r>
        <w:rPr>
          <w:spacing w:val="-1"/>
          <w:sz w:val="24"/>
        </w:rPr>
        <w:t xml:space="preserve"> </w:t>
      </w:r>
      <w:r>
        <w:rPr>
          <w:spacing w:val="-2"/>
          <w:sz w:val="24"/>
        </w:rPr>
        <w:t>Diagram</w:t>
      </w:r>
    </w:p>
    <w:p w14:paraId="5DC2B0EF" w14:textId="77777777" w:rsidR="00D26F96" w:rsidRDefault="00C21558">
      <w:pPr>
        <w:pStyle w:val="ListParagraph"/>
        <w:numPr>
          <w:ilvl w:val="0"/>
          <w:numId w:val="25"/>
        </w:numPr>
        <w:tabs>
          <w:tab w:val="left" w:pos="1080"/>
        </w:tabs>
        <w:rPr>
          <w:sz w:val="24"/>
        </w:rPr>
      </w:pPr>
      <w:r>
        <w:rPr>
          <w:b/>
          <w:sz w:val="24"/>
        </w:rPr>
        <w:t>UML</w:t>
      </w:r>
      <w:r>
        <w:rPr>
          <w:sz w:val="24"/>
        </w:rPr>
        <w:t>:</w:t>
      </w:r>
      <w:r>
        <w:rPr>
          <w:spacing w:val="-2"/>
          <w:sz w:val="24"/>
        </w:rPr>
        <w:t xml:space="preserve"> </w:t>
      </w:r>
      <w:r>
        <w:rPr>
          <w:sz w:val="24"/>
        </w:rPr>
        <w:t>Unified</w:t>
      </w:r>
      <w:r>
        <w:rPr>
          <w:spacing w:val="-1"/>
          <w:sz w:val="24"/>
        </w:rPr>
        <w:t xml:space="preserve"> </w:t>
      </w:r>
      <w:r>
        <w:rPr>
          <w:sz w:val="24"/>
        </w:rPr>
        <w:t>Modeling</w:t>
      </w:r>
      <w:r>
        <w:rPr>
          <w:spacing w:val="1"/>
          <w:sz w:val="24"/>
        </w:rPr>
        <w:t xml:space="preserve"> </w:t>
      </w:r>
      <w:r>
        <w:rPr>
          <w:spacing w:val="-2"/>
          <w:sz w:val="24"/>
        </w:rPr>
        <w:t>Language</w:t>
      </w:r>
    </w:p>
    <w:p w14:paraId="110AAA7A" w14:textId="77777777" w:rsidR="00D26F96" w:rsidRDefault="00C21558">
      <w:pPr>
        <w:pStyle w:val="ListParagraph"/>
        <w:numPr>
          <w:ilvl w:val="0"/>
          <w:numId w:val="25"/>
        </w:numPr>
        <w:tabs>
          <w:tab w:val="left" w:pos="1080"/>
        </w:tabs>
        <w:rPr>
          <w:sz w:val="24"/>
        </w:rPr>
      </w:pPr>
      <w:r>
        <w:rPr>
          <w:b/>
          <w:sz w:val="24"/>
        </w:rPr>
        <w:t>CSV</w:t>
      </w:r>
      <w:r>
        <w:rPr>
          <w:sz w:val="24"/>
        </w:rPr>
        <w:t>:</w:t>
      </w:r>
      <w:r>
        <w:rPr>
          <w:spacing w:val="-4"/>
          <w:sz w:val="24"/>
        </w:rPr>
        <w:t xml:space="preserve"> </w:t>
      </w:r>
      <w:r>
        <w:rPr>
          <w:sz w:val="24"/>
        </w:rPr>
        <w:t>Comma-Separated</w:t>
      </w:r>
      <w:r>
        <w:rPr>
          <w:spacing w:val="-2"/>
          <w:sz w:val="24"/>
        </w:rPr>
        <w:t xml:space="preserve"> Values</w:t>
      </w:r>
    </w:p>
    <w:p w14:paraId="613AC224" w14:textId="77777777" w:rsidR="00D26F96" w:rsidRDefault="00C21558">
      <w:pPr>
        <w:pStyle w:val="ListParagraph"/>
        <w:numPr>
          <w:ilvl w:val="0"/>
          <w:numId w:val="25"/>
        </w:numPr>
        <w:tabs>
          <w:tab w:val="left" w:pos="1080"/>
        </w:tabs>
        <w:rPr>
          <w:sz w:val="24"/>
        </w:rPr>
      </w:pPr>
      <w:r>
        <w:rPr>
          <w:b/>
          <w:sz w:val="24"/>
        </w:rPr>
        <w:t>UI</w:t>
      </w:r>
      <w:r>
        <w:rPr>
          <w:sz w:val="24"/>
        </w:rPr>
        <w:t>:</w:t>
      </w:r>
      <w:r>
        <w:rPr>
          <w:spacing w:val="-1"/>
          <w:sz w:val="24"/>
        </w:rPr>
        <w:t xml:space="preserve"> </w:t>
      </w:r>
      <w:r>
        <w:rPr>
          <w:sz w:val="24"/>
        </w:rPr>
        <w:t xml:space="preserve">User </w:t>
      </w:r>
      <w:r>
        <w:rPr>
          <w:spacing w:val="-2"/>
          <w:sz w:val="24"/>
        </w:rPr>
        <w:t>Interface</w:t>
      </w:r>
    </w:p>
    <w:p w14:paraId="2636C548" w14:textId="77777777" w:rsidR="00D26F96" w:rsidRDefault="00C21558">
      <w:pPr>
        <w:pStyle w:val="ListParagraph"/>
        <w:numPr>
          <w:ilvl w:val="0"/>
          <w:numId w:val="25"/>
        </w:numPr>
        <w:tabs>
          <w:tab w:val="left" w:pos="1080"/>
        </w:tabs>
        <w:rPr>
          <w:sz w:val="24"/>
        </w:rPr>
      </w:pPr>
      <w:r>
        <w:rPr>
          <w:b/>
          <w:sz w:val="24"/>
        </w:rPr>
        <w:t>PDF</w:t>
      </w:r>
      <w:r>
        <w:rPr>
          <w:sz w:val="24"/>
        </w:rPr>
        <w:t>:</w:t>
      </w:r>
      <w:r>
        <w:rPr>
          <w:spacing w:val="-3"/>
          <w:sz w:val="24"/>
        </w:rPr>
        <w:t xml:space="preserve"> </w:t>
      </w:r>
      <w:r>
        <w:rPr>
          <w:sz w:val="24"/>
        </w:rPr>
        <w:t>Portable</w:t>
      </w:r>
      <w:r>
        <w:rPr>
          <w:spacing w:val="-2"/>
          <w:sz w:val="24"/>
        </w:rPr>
        <w:t xml:space="preserve"> </w:t>
      </w:r>
      <w:r>
        <w:rPr>
          <w:sz w:val="24"/>
        </w:rPr>
        <w:t xml:space="preserve">Document </w:t>
      </w:r>
      <w:r>
        <w:rPr>
          <w:spacing w:val="-2"/>
          <w:sz w:val="24"/>
        </w:rPr>
        <w:t>Format</w:t>
      </w:r>
    </w:p>
    <w:p w14:paraId="1E3B2BB5" w14:textId="77777777" w:rsidR="00D26F96" w:rsidRDefault="00C21558">
      <w:pPr>
        <w:pStyle w:val="ListParagraph"/>
        <w:numPr>
          <w:ilvl w:val="0"/>
          <w:numId w:val="25"/>
        </w:numPr>
        <w:tabs>
          <w:tab w:val="left" w:pos="1080"/>
        </w:tabs>
        <w:rPr>
          <w:sz w:val="24"/>
        </w:rPr>
      </w:pPr>
      <w:r>
        <w:rPr>
          <w:b/>
          <w:sz w:val="24"/>
        </w:rPr>
        <w:t>HR</w:t>
      </w:r>
      <w:r>
        <w:rPr>
          <w:sz w:val="24"/>
        </w:rPr>
        <w:t>:</w:t>
      </w:r>
      <w:r>
        <w:rPr>
          <w:spacing w:val="-1"/>
          <w:sz w:val="24"/>
        </w:rPr>
        <w:t xml:space="preserve"> </w:t>
      </w:r>
      <w:r>
        <w:rPr>
          <w:sz w:val="24"/>
        </w:rPr>
        <w:t xml:space="preserve">Human </w:t>
      </w:r>
      <w:r>
        <w:rPr>
          <w:spacing w:val="-2"/>
          <w:sz w:val="24"/>
        </w:rPr>
        <w:t>Resources</w:t>
      </w:r>
    </w:p>
    <w:p w14:paraId="5F087C58" w14:textId="77777777" w:rsidR="00D26F96" w:rsidRPr="00644BF5" w:rsidRDefault="00C21558" w:rsidP="00FE6426">
      <w:pPr>
        <w:pStyle w:val="ListParagraph"/>
        <w:numPr>
          <w:ilvl w:val="0"/>
          <w:numId w:val="25"/>
        </w:numPr>
        <w:tabs>
          <w:tab w:val="left" w:pos="1080"/>
        </w:tabs>
        <w:rPr>
          <w:sz w:val="24"/>
        </w:rPr>
        <w:sectPr w:rsidR="00D26F96" w:rsidRPr="00644BF5">
          <w:pgSz w:w="12240" w:h="15840"/>
          <w:pgMar w:top="820" w:right="1080" w:bottom="980" w:left="1080" w:header="0" w:footer="791" w:gutter="0"/>
          <w:cols w:space="720"/>
        </w:sectPr>
      </w:pPr>
      <w:r>
        <w:rPr>
          <w:b/>
          <w:sz w:val="24"/>
        </w:rPr>
        <w:t>ETL</w:t>
      </w:r>
      <w:r>
        <w:rPr>
          <w:sz w:val="24"/>
        </w:rPr>
        <w:t>:</w:t>
      </w:r>
      <w:r>
        <w:rPr>
          <w:spacing w:val="-2"/>
          <w:sz w:val="24"/>
        </w:rPr>
        <w:t xml:space="preserve"> </w:t>
      </w:r>
      <w:r>
        <w:rPr>
          <w:sz w:val="24"/>
        </w:rPr>
        <w:t>Extract,</w:t>
      </w:r>
      <w:r>
        <w:rPr>
          <w:spacing w:val="-2"/>
          <w:sz w:val="24"/>
        </w:rPr>
        <w:t xml:space="preserve"> </w:t>
      </w:r>
      <w:r>
        <w:rPr>
          <w:sz w:val="24"/>
        </w:rPr>
        <w:t>Transform,</w:t>
      </w:r>
      <w:r>
        <w:rPr>
          <w:spacing w:val="1"/>
          <w:sz w:val="24"/>
        </w:rPr>
        <w:t xml:space="preserve"> </w:t>
      </w:r>
      <w:r>
        <w:rPr>
          <w:spacing w:val="-4"/>
          <w:sz w:val="24"/>
        </w:rPr>
        <w:t>Load</w:t>
      </w:r>
    </w:p>
    <w:p w14:paraId="41BC767F" w14:textId="77777777" w:rsidR="008C5650" w:rsidRDefault="008C5650" w:rsidP="008C5650">
      <w:pPr>
        <w:pStyle w:val="Heading1"/>
      </w:pPr>
      <w:bookmarkStart w:id="531" w:name="chapter_1"/>
      <w:r>
        <w:lastRenderedPageBreak/>
        <w:t>CHAPTER 1: INTRODUCTION</w:t>
      </w:r>
      <w:bookmarkEnd w:id="531"/>
    </w:p>
    <w:p w14:paraId="761AB6AF" w14:textId="77777777" w:rsidR="008C5650" w:rsidRDefault="008C5650" w:rsidP="008C5650">
      <w:pPr>
        <w:pStyle w:val="Heading3"/>
      </w:pPr>
      <w:r>
        <w:t>1.1 Background</w:t>
      </w:r>
    </w:p>
    <w:p w14:paraId="79DF3B86" w14:textId="77777777" w:rsidR="008C5650" w:rsidRDefault="008C5650" w:rsidP="008C5650">
      <w:pPr>
        <w:pStyle w:val="NormalWeb"/>
      </w:pPr>
      <w:r>
        <w:t xml:space="preserve">SmartPharm is a pharmacy management web application that connects medicine stocking, batch-level inventory, billing, procurement, prescription review and operational insight. A medicine identity is separated from its manufactured batches and from physical quantity at a storage location. This distinction supports changing batch prices and expiry dates.</w:t>
      </w:r>
    </w:p>
    <w:p w14:paraId="03FB8FE0" w14:textId="286C7965" w:rsidR="008C5650" w:rsidRDefault="008C5650" w:rsidP="008C5650"/>
    <w:p w14:paraId="64CB3227" w14:textId="77777777" w:rsidR="008C5650" w:rsidRDefault="008C5650" w:rsidP="008C5650">
      <w:pPr>
        <w:pStyle w:val="Heading3"/>
      </w:pPr>
      <w:r>
        <w:t>1.2 Problem Statement</w:t>
      </w:r>
    </w:p>
    <w:p w14:paraId="625001B2" w14:textId="77777777" w:rsidR="008C5650" w:rsidRDefault="008C5650" w:rsidP="008C5650">
      <w:pPr>
        <w:pStyle w:val="NormalWeb"/>
      </w:pPr>
      <w:r>
        <w:t xml:space="preserve">The project addresses repeated manual entry and disconnected medicine, inventory and billing records.</w:t>
      </w:r>
    </w:p>
    <w:p w14:paraId="325DE959" w14:textId="77777777" w:rsidR="008C5650" w:rsidRDefault="008C5650" w:rsidP="008C5650">
      <w:pPr>
        <w:widowControl/>
        <w:numPr>
          <w:ilvl w:val="0"/>
          <w:numId w:val="27"/>
        </w:numPr>
        <w:autoSpaceDE/>
        <w:autoSpaceDN/>
        <w:spacing w:before="100" w:beforeAutospacing="1" w:after="100" w:afterAutospacing="1"/>
      </w:pPr>
      <w:r>
        <w:t xml:space="preserve">Existing problem: staff must identify the intended medicine while tracking strength, batch, expiry and physical availability.</w:t>
      </w:r>
    </w:p>
    <w:p w14:paraId="57CDD372" w14:textId="77777777" w:rsidR="008C5650" w:rsidRDefault="008C5650" w:rsidP="008C5650">
      <w:pPr>
        <w:widowControl/>
        <w:numPr>
          <w:ilvl w:val="0"/>
          <w:numId w:val="27"/>
        </w:numPr>
        <w:autoSpaceDE/>
        <w:autoSpaceDN/>
        <w:spacing w:before="100" w:beforeAutospacing="1" w:after="100" w:afterAutospacing="1"/>
      </w:pPr>
      <w:r>
        <w:t xml:space="preserve">Industrial issue: product-level stock totals do not explain differences between batch prices, expiry dates or shelf locations.</w:t>
      </w:r>
    </w:p>
    <w:p w14:paraId="0E35ADA2" w14:textId="77777777" w:rsidR="008C5650" w:rsidRDefault="008C5650" w:rsidP="008C5650">
      <w:pPr>
        <w:widowControl/>
        <w:numPr>
          <w:ilvl w:val="0"/>
          <w:numId w:val="27"/>
        </w:numPr>
        <w:autoSpaceDE/>
        <w:autoSpaceDN/>
        <w:spacing w:before="100" w:beforeAutospacing="1" w:after="100" w:afterAutospacing="1"/>
      </w:pPr>
      <w:r>
        <w:t xml:space="preserve">Research gap: OCR output alone does not establish a saleable medicine identity or a valid stock transaction.</w:t>
      </w:r>
    </w:p>
    <w:p w14:paraId="3C52E4F0" w14:textId="77777777" w:rsidR="008C5650" w:rsidRDefault="008C5650" w:rsidP="008C5650">
      <w:pPr>
        <w:widowControl/>
        <w:numPr>
          <w:ilvl w:val="0"/>
          <w:numId w:val="27"/>
        </w:numPr>
        <w:autoSpaceDE/>
        <w:autoSpaceDN/>
        <w:spacing w:before="100" w:beforeAutospacing="1" w:after="100" w:afterAutospacing="1"/>
      </w:pPr>
      <w:r>
        <w:t xml:space="preserve">Need for improvement: connect reviewed identification with catalogue matching, FEFO billing and traceable stock changes.</w:t>
      </w:r>
    </w:p>
    <w:p w14:paraId="532590CC" w14:textId="6479CE3D" w:rsidR="008C5650" w:rsidRDefault="008C5650" w:rsidP="008C5650"/>
    <w:p w14:paraId="6330B222" w14:textId="77777777" w:rsidR="008C5650" w:rsidRDefault="008C5650" w:rsidP="008C5650">
      <w:pPr>
        <w:pStyle w:val="Heading3"/>
      </w:pPr>
      <w:r>
        <w:t>1.3 Need of the Project</w:t>
      </w:r>
    </w:p>
    <w:p w14:paraId="5E2E9BE4" w14:textId="77777777" w:rsidR="008C5650" w:rsidRDefault="008C5650" w:rsidP="008C5650">
      <w:pPr>
        <w:pStyle w:val="NormalWeb"/>
      </w:pPr>
      <w:r>
        <w:t xml:space="preserve">The project supports consistent pharmacy records and reduces repeated typing through barcode input, camera capture and document reading. Human review and manual search keep uncertain recognition recoverable.</w:t>
      </w:r>
    </w:p>
    <w:p w14:paraId="3D1F55FE" w14:textId="2FE9DCFE" w:rsidR="008C5650" w:rsidRDefault="008C5650" w:rsidP="008C5650"/>
    <w:p w14:paraId="7632B4C8" w14:textId="77777777" w:rsidR="008C5650" w:rsidRDefault="008C5650" w:rsidP="008C5650">
      <w:pPr>
        <w:pStyle w:val="Heading3"/>
      </w:pPr>
      <w:r>
        <w:t>1.4 Objectives</w:t>
      </w:r>
    </w:p>
    <w:p w14:paraId="124E4FC0" w14:textId="77777777" w:rsidR="008C5650" w:rsidRDefault="008C5650" w:rsidP="008C5650">
      <w:pPr>
        <w:pStyle w:val="NormalWeb"/>
      </w:pPr>
      <w:r>
        <w:t xml:space="preserve">Develop an integrated pharmacy workflow that remains usable when optional recognition or network services cannot provide a reliable result.</w:t>
      </w:r>
    </w:p>
    <w:p w14:paraId="61562C39" w14:textId="77777777" w:rsidR="008C5650" w:rsidRDefault="008C5650" w:rsidP="008C5650">
      <w:pPr>
        <w:pStyle w:val="NormalWeb"/>
      </w:pPr>
      <w:r>
        <w:t xml:space="preserve">Maintain separate medicine, batch and location-stock records with store-scoped access.</w:t>
      </w:r>
    </w:p>
    <w:p w14:paraId="41EB7EBE" w14:textId="77777777" w:rsidR="008C5650" w:rsidRDefault="008C5650" w:rsidP="008C5650">
      <w:pPr>
        <w:pStyle w:val="NormalWeb"/>
      </w:pPr>
      <w:r>
        <w:t xml:space="preserve">Provide barcode lookup and working review-assisted photo recognition for medicine entry and billing.</w:t>
      </w:r>
    </w:p>
    <w:p w14:paraId="026A186B" w14:textId="77777777" w:rsidR="008C5650" w:rsidRDefault="008C5650" w:rsidP="008C5650">
      <w:pPr>
        <w:widowControl/>
        <w:numPr>
          <w:ilvl w:val="0"/>
          <w:numId w:val="28"/>
        </w:numPr>
        <w:autoSpaceDE/>
        <w:autoSpaceDN/>
        <w:spacing w:before="100" w:beforeAutospacing="1" w:after="100" w:afterAutospacing="1"/>
      </w:pPr>
      <w:r>
        <w:t xml:space="preserve">Apply FEFO allocation and validate stock and expiry before accepting a sale.</w:t>
      </w:r>
    </w:p>
    <w:p w14:paraId="3B3768BC" w14:textId="77777777" w:rsidR="008C5650" w:rsidRDefault="008C5650" w:rsidP="008C5650">
      <w:pPr>
        <w:widowControl/>
        <w:numPr>
          <w:ilvl w:val="0"/>
          <w:numId w:val="28"/>
        </w:numPr>
        <w:autoSpaceDE/>
        <w:autoSpaceDN/>
        <w:spacing w:before="100" w:beforeAutospacing="1" w:after="100" w:afterAutospacing="1"/>
      </w:pPr>
      <w:r>
        <w:t xml:space="preserve">Support reviewed procurement, eligible returns and audited stock adjustments.</w:t>
      </w:r>
    </w:p>
    <w:p w14:paraId="57B9C00D" w14:textId="77777777" w:rsidR="008C5650" w:rsidRDefault="008C5650" w:rsidP="008C5650">
      <w:pPr>
        <w:widowControl/>
        <w:numPr>
          <w:ilvl w:val="0"/>
          <w:numId w:val="28"/>
        </w:numPr>
        <w:autoSpaceDE/>
        <w:autoSpaceDN/>
        <w:spacing w:before="100" w:beforeAutospacing="1" w:after="100" w:afterAutospacing="1"/>
      </w:pPr>
      <w:r>
        <w:t xml:space="preserve">Present recent activity, expiry alerts and explainable replenishment estimates.</w:t>
      </w:r>
    </w:p>
    <w:p w14:paraId="0C0995B5" w14:textId="77777777" w:rsidR="008C5650" w:rsidRDefault="008C5650" w:rsidP="008C5650">
      <w:pPr>
        <w:widowControl/>
        <w:numPr>
          <w:ilvl w:val="0"/>
          <w:numId w:val="28"/>
        </w:numPr>
        <w:autoSpaceDE/>
        <w:autoSpaceDN/>
        <w:spacing w:before="100" w:beforeAutospacing="1" w:after="100" w:afterAutospacing="1"/>
      </w:pPr>
      <w:r>
        <w:t xml:space="preserve">Verify stock/payment invariants, offline replay behaviour and responsive user interfaces.</w:t>
      </w:r>
    </w:p>
    <w:p w14:paraId="66C0F234" w14:textId="39CFC627" w:rsidR="008C5650" w:rsidRDefault="008C5650" w:rsidP="008C5650"/>
    <w:p w14:paraId="1318B09A" w14:textId="77777777" w:rsidR="008C5650" w:rsidRDefault="008C5650" w:rsidP="008C5650">
      <w:pPr>
        <w:pStyle w:val="Heading3"/>
      </w:pPr>
      <w:r>
        <w:t>1.5 Scope</w:t>
      </w:r>
    </w:p>
    <w:p w14:paraId="353BB327" w14:textId="77777777" w:rsidR="008C5650" w:rsidRDefault="008C5650" w:rsidP="008C5650">
      <w:pPr>
        <w:pStyle w:val="NormalWeb"/>
      </w:pPr>
      <w:r>
        <w:t xml:space="preserve">The project covers counter and back-office workflows for a pharmacy chain installation.</w:t>
      </w:r>
    </w:p>
    <w:p w14:paraId="4E54A347" w14:textId="77777777" w:rsidR="008C5650" w:rsidRDefault="008C5650" w:rsidP="008C5650">
      <w:pPr>
        <w:widowControl/>
        <w:numPr>
          <w:ilvl w:val="0"/>
          <w:numId w:val="29"/>
        </w:numPr>
        <w:autoSpaceDE/>
        <w:autoSpaceDN/>
        <w:spacing w:before="100" w:beforeAutospacing="1" w:after="100" w:afterAutospacing="1"/>
      </w:pPr>
      <w:r>
        <w:t xml:space="preserve">Included: catalogue, inventory, POS, purchases, suppliers, prescriptions, returns, shelf locations, staff access, expenses and dashboard.</w:t>
      </w:r>
    </w:p>
    <w:p w14:paraId="2008B8E8" w14:textId="77777777" w:rsidR="008C5650" w:rsidRDefault="008C5650" w:rsidP="008C5650">
      <w:pPr>
        <w:widowControl/>
        <w:numPr>
          <w:ilvl w:val="0"/>
          <w:numId w:val="29"/>
        </w:numPr>
        <w:autoSpaceDE/>
        <w:autoSpaceDN/>
        <w:spacing w:before="100" w:beforeAutospacing="1" w:after="100" w:afterAutospacing="1"/>
      </w:pPr>
      <w:r>
        <w:t xml:space="preserve">Boundary: recognition assists review; it does not independently prescribe or make final dispensing decisions.</w:t>
      </w:r>
    </w:p>
    <w:p w14:paraId="09AA5528" w14:textId="77777777" w:rsidR="008C5650" w:rsidRDefault="008C5650" w:rsidP="008C5650">
      <w:pPr>
        <w:widowControl/>
        <w:numPr>
          <w:ilvl w:val="0"/>
          <w:numId w:val="29"/>
        </w:numPr>
        <w:autoSpaceDE/>
        <w:autoSpaceDN/>
        <w:spacing w:before="100" w:beforeAutospacing="1" w:after="100" w:afterAutospacing="1"/>
      </w:pPr>
      <w:r>
        <w:t xml:space="preserve">Future expansion includes independently evaluated image recognition, physical-device testing, backup restoration exercises and longer-history forecast validation.</w:t>
      </w:r>
    </w:p>
    <w:p w14:paraId="66918DD6" w14:textId="72F1A3C0" w:rsidR="008C5650" w:rsidRDefault="008C5650" w:rsidP="008C5650"/>
    <w:p w14:paraId="78FB2E52" w14:textId="77777777" w:rsidR="008C5650" w:rsidRDefault="008C5650" w:rsidP="008C5650">
      <w:pPr>
        <w:pStyle w:val="Heading3"/>
      </w:pPr>
      <w:r>
        <w:t>1.6 Expected Outcomes</w:t>
      </w:r>
    </w:p>
    <w:p w14:paraId="572CE8FD" w14:textId="77777777" w:rsidR="008C5650" w:rsidRDefault="008C5650" w:rsidP="008C5650">
      <w:pPr>
        <w:pStyle w:val="NormalWeb"/>
      </w:pPr>
      <w:r>
        <w:t xml:space="preserve">The project provides a deployed web prototype with connected business records and a repeatable classroom demonstration.</w:t>
      </w:r>
    </w:p>
    <w:p w14:paraId="70F30CA5" w14:textId="77777777" w:rsidR="008C5650" w:rsidRDefault="008C5650" w:rsidP="008C5650">
      <w:pPr>
        <w:widowControl/>
        <w:numPr>
          <w:ilvl w:val="0"/>
          <w:numId w:val="30"/>
        </w:numPr>
        <w:autoSpaceDE/>
        <w:autoSpaceDN/>
        <w:spacing w:before="100" w:beforeAutospacing="1" w:after="100" w:afterAutospacing="1"/>
      </w:pPr>
      <w:r>
        <w:t xml:space="preserve">Working prototype: responsive browser interface and PWA installation support.</w:t>
      </w:r>
    </w:p>
    <w:p w14:paraId="373914DF" w14:textId="77777777" w:rsidR="008C5650" w:rsidRDefault="008C5650" w:rsidP="008C5650">
      <w:pPr>
        <w:widowControl/>
        <w:numPr>
          <w:ilvl w:val="0"/>
          <w:numId w:val="30"/>
        </w:numPr>
        <w:autoSpaceDE/>
        <w:autoSpaceDN/>
        <w:spacing w:before="100" w:beforeAutospacing="1" w:after="100" w:afterAutospacing="1"/>
      </w:pPr>
      <w:r>
        <w:lastRenderedPageBreak/>
        <w:t xml:space="preserve">Software: Next.js / React frontend, Flask APIs, Aiven MySQL business records and Aiven PostgreSQL AI references.</w:t>
      </w:r>
    </w:p>
    <w:p w14:paraId="23E27D77" w14:textId="77777777" w:rsidR="008C5650" w:rsidRDefault="008C5650" w:rsidP="008C5650">
      <w:pPr>
        <w:widowControl/>
        <w:numPr>
          <w:ilvl w:val="0"/>
          <w:numId w:val="30"/>
        </w:numPr>
        <w:autoSpaceDE/>
        <w:autoSpaceDN/>
        <w:spacing w:before="100" w:beforeAutospacing="1" w:after="100" w:afterAutospacing="1"/>
      </w:pPr>
      <w:r>
        <w:t xml:space="preserve">Demonstration: eight medicines represented by sixteen paired package photos.</w:t>
      </w:r>
    </w:p>
    <w:p w14:paraId="42F3F886" w14:textId="77777777" w:rsidR="008C5650" w:rsidRDefault="008C5650" w:rsidP="008C5650">
      <w:pPr>
        <w:widowControl/>
        <w:numPr>
          <w:ilvl w:val="0"/>
          <w:numId w:val="30"/>
        </w:numPr>
        <w:autoSpaceDE/>
        <w:autoSpaceDN/>
        <w:spacing w:before="100" w:beforeAutospacing="1" w:after="100" w:afterAutospacing="1"/>
      </w:pPr>
      <w:r>
        <w:t xml:space="preserve">Traceability: medicine, batch, location, sale and purchase records remain distinct.</w:t>
      </w:r>
    </w:p>
    <w:p w14:paraId="249212A9" w14:textId="77777777" w:rsidR="008C5650" w:rsidRDefault="008C5650" w:rsidP="008C5650">
      <w:pPr>
        <w:widowControl/>
        <w:numPr>
          <w:ilvl w:val="0"/>
          <w:numId w:val="30"/>
        </w:numPr>
        <w:autoSpaceDE/>
        <w:autoSpaceDN/>
        <w:spacing w:before="100" w:beforeAutospacing="1" w:after="100" w:afterAutospacing="1"/>
      </w:pPr>
      <w:r>
        <w:t xml:space="preserve">Operational output: recent invoice chart, low-stock and expiry alerts, purchase drafts and reorder estimates.</w:t>
      </w:r>
    </w:p>
    <w:p w14:paraId="12E2990A" w14:textId="77777777" w:rsidR="008C5650" w:rsidRDefault="008C5650" w:rsidP="008C5650">
      <w:pPr>
        <w:widowControl/>
        <w:numPr>
          <w:ilvl w:val="0"/>
          <w:numId w:val="30"/>
        </w:numPr>
        <w:autoSpaceDE/>
        <w:autoSpaceDN/>
        <w:spacing w:before="100" w:beforeAutospacing="1" w:after="100" w:afterAutospacing="1"/>
      </w:pPr>
      <w:r>
        <w:t xml:space="preserve">Verification output: scoped automated tests and deployed browser checks.</w:t>
      </w:r>
    </w:p>
    <w:p w14:paraId="1A15DE97" w14:textId="77777777" w:rsidR="008C5650" w:rsidRDefault="008C5650" w:rsidP="008C5650">
      <w:pPr>
        <w:widowControl/>
        <w:numPr>
          <w:ilvl w:val="0"/>
          <w:numId w:val="30"/>
        </w:numPr>
        <w:autoSpaceDE/>
        <w:autoSpaceDN/>
        <w:spacing w:before="100" w:beforeAutospacing="1" w:after="100" w:afterAutospacing="1"/>
      </w:pPr>
      <w:r>
        <w:t xml:space="preserve">Academic contribution: integration of reviewed recognition with transactional pharmacy operations.</w:t>
      </w:r>
    </w:p>
    <w:p w14:paraId="5409050C" w14:textId="3B23F7EF" w:rsidR="008C5650" w:rsidRDefault="008C5650" w:rsidP="008C5650"/>
    <w:p w14:paraId="4B411C5B" w14:textId="77777777" w:rsidR="008C5650" w:rsidRDefault="008C5650">
      <w:pPr>
        <w:rPr>
          <w:b/>
          <w:bCs/>
          <w:sz w:val="36"/>
          <w:szCs w:val="36"/>
        </w:rPr>
      </w:pPr>
      <w:r>
        <w:br w:type="page"/>
      </w:r>
    </w:p>
    <w:p w14:paraId="79136E0E" w14:textId="2A4F9CDA" w:rsidR="008C5650" w:rsidRDefault="008C5650" w:rsidP="008C5650">
      <w:pPr>
        <w:pStyle w:val="Heading1"/>
      </w:pPr>
      <w:bookmarkStart w:id="532" w:name="chapter_2"/>
      <w:r>
        <w:lastRenderedPageBreak/>
        <w:t>CHAPTER 2: LITERATURE REVIEW</w:t>
      </w:r>
      <w:bookmarkEnd w:id="532"/>
    </w:p>
    <w:p w14:paraId="797200F9" w14:textId="77777777" w:rsidR="008C5650" w:rsidRDefault="008C5650" w:rsidP="008C5650">
      <w:pPr>
        <w:pStyle w:val="Heading2"/>
      </w:pPr>
      <w:r>
        <w:t>2.1 Introduction</w:t>
      </w:r>
    </w:p>
    <w:p w14:paraId="259C5442" w14:textId="77777777" w:rsidR="008C5650" w:rsidRDefault="008C5650" w:rsidP="008C5650">
      <w:pPr>
        <w:pStyle w:val="NormalWeb"/>
      </w:pPr>
      <w:r>
        <w:t xml:space="preserve">Seven primary research papers are surveyed on OCR, scene-text detection, handwriting, document layout and retrieval-augmented generation. Findings describe the cited research rather than measured SmartPharm recognition accuracy.</w:t>
      </w:r>
    </w:p>
    <w:p w14:paraId="79592EEE" w14:textId="1BE99BA3" w:rsidR="008C5650" w:rsidRDefault="008C5650" w:rsidP="008C5650"/>
    <w:p w14:paraId="6D6A612F" w14:textId="77777777" w:rsidR="008C5650" w:rsidRDefault="008C5650" w:rsidP="008C5650">
      <w:pPr>
        <w:pStyle w:val="Heading2"/>
      </w:pPr>
      <w:r>
        <w:t>2.2 Literature Review Table</w:t>
      </w:r>
    </w:p>
    <w:p w14:paraId="4789B653" w14:textId="5BEE792B" w:rsidR="008C5650" w:rsidRPr="008C5650" w:rsidRDefault="008C5650" w:rsidP="008C5650">
      <w:pPr>
        <w:pStyle w:val="Heading2"/>
        <w:ind w:left="0" w:firstLine="0"/>
        <w:rPr>
          <w:b w:val="0"/>
          <w:bCs w:val="0"/>
          <w:i/>
          <w:iCs/>
          <w:color w:val="EE0000"/>
        </w:rPr>
      </w:pPr>
      <w:bookmarkStart w:id="519" w:name="table_lit"/>
      <w:r w:rsidRPr="008C5650">
        <w:rPr>
          <w:b w:val="0"/>
          <w:bCs w:val="0"/>
          <w:i/>
          <w:iCs/>
          <w:color w:val="EE0000"/>
        </w:rPr>
        <w:t xml:space="preserve">The literature comparison follows the prescribed paper, author, year, method, findings and research-gap structure.</w:t>
      </w:r>
      <w:bookmarkEnd w:id="519"/>
    </w:p>
    <w:tbl>
      <w:tblPr>
        <w:tblStyle w:val="TableGrid"/>
        <w:tblW w:w="0" w:type="auto"/>
        <w:tblLook w:val="04A0" w:firstRow="1" w:lastRow="0" w:firstColumn="1" w:lastColumn="0" w:noHBand="0" w:noVBand="1"/>
      </w:tblPr>
      <w:tblGrid>
        <w:gridCol w:w="1350"/>
        <w:gridCol w:w="1200"/>
        <w:gridCol w:w="800"/>
        <w:gridCol w:w="2050"/>
        <w:gridCol w:w="2200"/>
        <w:gridCol w:w="2480"/>
      </w:tblGrid>
      <w:tr w:rsidR="00DA4D77" w14:paraId="6382C284" w14:textId="77777777" w:rsidTr="00DA4D77">
        <w:tc>
          <w:tcPr>
            <w:tcW w:w="1350" w:type="dxa"/>
          </w:tcPr>
          <w:p w14:paraId="5C0E0DE6" w14:textId="3504985D" w:rsidR="00DA4D77" w:rsidRDefault="00DA4D77" w:rsidP="00DA4D77">
            <w:pPr>
              <w:pStyle w:val="TableParagraph"/>
              <w:spacing w:line="282" w:lineRule="exact"/>
              <w:jc w:val="center"/>
              <w:rPr>
                <w:b/>
                <w:sz w:val="28"/>
              </w:rPr>
            </w:pPr>
            <w:r>
              <w:rPr>
                <w:b/>
                <w:sz w:val="28"/>
              </w:rPr>
              <w:t xml:space="preserve">Paper</w:t>
            </w:r>
            <w:r>
              <w:rPr>
                <w:b/>
                <w:spacing w:val="-2"/>
                <w:sz w:val="28"/>
              </w:rPr>
              <w:t xml:space="preserve"/>
            </w:r>
            <w:r>
              <w:rPr>
                <w:b/>
                <w:spacing w:val="-5"/>
                <w:sz w:val="28"/>
              </w:rPr>
              <w:t/>
            </w:r>
          </w:p>
        </w:tc>
        <w:tc>
          <w:tcPr>
            <w:tcW w:w="1200" w:type="dxa"/>
          </w:tcPr>
          <w:p w14:paraId="5C0E0DE6" w14:textId="3504985D" w:rsidR="00DA4D77" w:rsidRDefault="00DA4D77" w:rsidP="00DA4D77">
            <w:pPr>
              <w:pStyle w:val="TableParagraph"/>
              <w:spacing w:line="282" w:lineRule="exact"/>
              <w:jc w:val="center"/>
              <w:rPr>
                <w:b/>
                <w:sz w:val="28"/>
              </w:rPr>
            </w:pPr>
            <w:r>
              <w:rPr>
                <w:b/>
                <w:sz w:val="28"/>
              </w:rPr>
              <w:t xml:space="preserve">Author</w:t>
            </w:r>
            <w:r>
              <w:rPr>
                <w:b/>
                <w:spacing w:val="-2"/>
                <w:sz w:val="28"/>
              </w:rPr>
              <w:t xml:space="preserve"/>
            </w:r>
            <w:r>
              <w:rPr>
                <w:b/>
                <w:spacing w:val="-5"/>
                <w:sz w:val="28"/>
              </w:rPr>
              <w:t/>
            </w:r>
          </w:p>
        </w:tc>
        <w:tc>
          <w:tcPr>
            <w:tcW w:w="800" w:type="dxa"/>
          </w:tcPr>
          <w:p w14:paraId="5C0E0DE6" w14:textId="3504985D" w:rsidR="00DA4D77" w:rsidRDefault="00DA4D77" w:rsidP="00DA4D77">
            <w:pPr>
              <w:pStyle w:val="TableParagraph"/>
              <w:spacing w:line="282" w:lineRule="exact"/>
              <w:jc w:val="center"/>
              <w:rPr>
                <w:b/>
                <w:sz w:val="28"/>
              </w:rPr>
            </w:pPr>
            <w:r>
              <w:rPr>
                <w:b/>
                <w:sz w:val="28"/>
              </w:rPr>
              <w:t xml:space="preserve">Year</w:t>
            </w:r>
            <w:r>
              <w:rPr>
                <w:b/>
                <w:spacing w:val="-2"/>
                <w:sz w:val="28"/>
              </w:rPr>
              <w:t xml:space="preserve"/>
            </w:r>
            <w:r>
              <w:rPr>
                <w:b/>
                <w:spacing w:val="-5"/>
                <w:sz w:val="28"/>
              </w:rPr>
              <w:t/>
            </w:r>
          </w:p>
        </w:tc>
        <w:tc>
          <w:tcPr>
            <w:tcW w:w="2050" w:type="dxa"/>
          </w:tcPr>
          <w:p w14:paraId="5C0E0DE6" w14:textId="3504985D" w:rsidR="00DA4D77" w:rsidRDefault="00DA4D77" w:rsidP="00DA4D77">
            <w:pPr>
              <w:pStyle w:val="TableParagraph"/>
              <w:spacing w:line="282" w:lineRule="exact"/>
              <w:jc w:val="center"/>
              <w:rPr>
                <w:b/>
                <w:sz w:val="28"/>
              </w:rPr>
            </w:pPr>
            <w:r>
              <w:rPr>
                <w:b/>
                <w:sz w:val="28"/>
              </w:rPr>
              <w:t xml:space="preserve">Method</w:t>
            </w:r>
            <w:r>
              <w:rPr>
                <w:b/>
                <w:spacing w:val="-2"/>
                <w:sz w:val="28"/>
              </w:rPr>
              <w:t xml:space="preserve"/>
            </w:r>
            <w:r>
              <w:rPr>
                <w:b/>
                <w:spacing w:val="-5"/>
                <w:sz w:val="28"/>
              </w:rPr>
              <w:t/>
            </w:r>
          </w:p>
        </w:tc>
        <w:tc>
          <w:tcPr>
            <w:tcW w:w="2200" w:type="dxa"/>
          </w:tcPr>
          <w:p w14:paraId="5C0E0DE6" w14:textId="3504985D" w:rsidR="00DA4D77" w:rsidRDefault="00DA4D77" w:rsidP="00DA4D77">
            <w:pPr>
              <w:pStyle w:val="TableParagraph"/>
              <w:spacing w:line="282" w:lineRule="exact"/>
              <w:jc w:val="center"/>
              <w:rPr>
                <w:b/>
                <w:sz w:val="28"/>
              </w:rPr>
            </w:pPr>
            <w:r>
              <w:rPr>
                <w:b/>
                <w:sz w:val="28"/>
              </w:rPr>
              <w:t xml:space="preserve">Findings</w:t>
            </w:r>
            <w:r>
              <w:rPr>
                <w:b/>
                <w:spacing w:val="-2"/>
                <w:sz w:val="28"/>
              </w:rPr>
              <w:t xml:space="preserve"/>
            </w:r>
            <w:r>
              <w:rPr>
                <w:b/>
                <w:spacing w:val="-5"/>
                <w:sz w:val="28"/>
              </w:rPr>
              <w:t/>
            </w:r>
          </w:p>
        </w:tc>
        <w:tc>
          <w:tcPr>
            <w:tcW w:w="2480" w:type="dxa"/>
          </w:tcPr>
          <w:p w14:paraId="5C0E0DE6" w14:textId="3504985D" w:rsidR="00DA4D77" w:rsidRDefault="00DA4D77" w:rsidP="00DA4D77">
            <w:pPr>
              <w:pStyle w:val="TableParagraph"/>
              <w:spacing w:line="282" w:lineRule="exact"/>
              <w:jc w:val="center"/>
              <w:rPr>
                <w:b/>
                <w:sz w:val="28"/>
              </w:rPr>
            </w:pPr>
            <w:r>
              <w:rPr>
                <w:b/>
                <w:sz w:val="28"/>
              </w:rPr>
              <w:t xml:space="preserve">Research Gap</w:t>
            </w:r>
            <w:r>
              <w:rPr>
                <w:b/>
                <w:spacing w:val="-2"/>
                <w:sz w:val="28"/>
              </w:rPr>
              <w:t xml:space="preserve"/>
            </w:r>
            <w:r>
              <w:rPr>
                <w:b/>
                <w:spacing w:val="-5"/>
                <w:sz w:val="28"/>
              </w:rPr>
              <w:t/>
            </w:r>
          </w:p>
        </w:tc>
      </w:tr>
      <w:tr w:rsidR="00DA4D77" w14:paraId="50B39D09" w14:textId="77777777" w:rsidTr="00C01F32">
        <w:tc>
          <w:tcPr>
            <w:tcW w:w="1350" w:type="dxa"/>
          </w:tcPr>
          <w:p w14:paraId="0E339B2C" w14:textId="77777777" w:rsidR="00DA4D77" w:rsidRDefault="00DA4D77" w:rsidP="00DA4D77">
            <w:pPr>
              <w:pStyle w:val="TableParagraph"/>
              <w:spacing w:line="282" w:lineRule="exact"/>
              <w:jc w:val="center"/>
              <w:rPr>
                <w:b/>
                <w:sz w:val="28"/>
              </w:rPr>
            </w:pPr>
            <w:r>
              <w:t xml:space="preserve">[1] CRNN</w:t>
            </w:r>
          </w:p>
        </w:tc>
        <w:tc>
          <w:tcPr>
            <w:tcW w:w="1200" w:type="dxa"/>
          </w:tcPr>
          <w:p w14:paraId="0E339B2C" w14:textId="77777777" w:rsidR="00DA4D77" w:rsidRDefault="00DA4D77" w:rsidP="00DA4D77">
            <w:pPr>
              <w:pStyle w:val="TableParagraph"/>
              <w:spacing w:line="282" w:lineRule="exact"/>
              <w:jc w:val="center"/>
              <w:rPr>
                <w:b/>
                <w:sz w:val="28"/>
              </w:rPr>
            </w:pPr>
            <w:r>
              <w:t xml:space="preserve">Shi, Bai and Yao</w:t>
            </w:r>
          </w:p>
        </w:tc>
        <w:tc>
          <w:tcPr>
            <w:tcW w:w="800" w:type="dxa"/>
          </w:tcPr>
          <w:p w14:paraId="0E339B2C" w14:textId="77777777" w:rsidR="00DA4D77" w:rsidRDefault="00DA4D77" w:rsidP="00DA4D77">
            <w:pPr>
              <w:pStyle w:val="TableParagraph"/>
              <w:spacing w:line="282" w:lineRule="exact"/>
              <w:jc w:val="center"/>
              <w:rPr>
                <w:b/>
                <w:sz w:val="28"/>
              </w:rPr>
            </w:pPr>
            <w:r>
              <w:t xml:space="preserve">2015</w:t>
            </w:r>
          </w:p>
        </w:tc>
        <w:tc>
          <w:tcPr>
            <w:tcW w:w="2050" w:type="dxa"/>
          </w:tcPr>
          <w:p w14:paraId="0E339B2C" w14:textId="77777777" w:rsidR="00DA4D77" w:rsidRDefault="00DA4D77" w:rsidP="00DA4D77">
            <w:pPr>
              <w:pStyle w:val="TableParagraph"/>
              <w:spacing w:line="282" w:lineRule="exact"/>
              <w:jc w:val="center"/>
              <w:rPr>
                <w:b/>
                <w:sz w:val="28"/>
              </w:rPr>
            </w:pPr>
            <w:r>
              <w:t xml:space="preserve">CNN + recurrent sequence recognition</w:t>
            </w:r>
          </w:p>
        </w:tc>
        <w:tc>
          <w:tcPr>
            <w:tcW w:w="2200" w:type="dxa"/>
          </w:tcPr>
          <w:p w14:paraId="0E339B2C" w14:textId="77777777" w:rsidR="00DA4D77" w:rsidRDefault="00DA4D77" w:rsidP="00DA4D77">
            <w:pPr>
              <w:pStyle w:val="TableParagraph"/>
              <w:spacing w:line="282" w:lineRule="exact"/>
              <w:jc w:val="center"/>
              <w:rPr>
                <w:b/>
                <w:sz w:val="28"/>
              </w:rPr>
            </w:pPr>
            <w:r>
              <w:t xml:space="preserve">End-to-end image text sequence modelling</w:t>
            </w:r>
          </w:p>
        </w:tc>
        <w:tc>
          <w:tcPr>
            <w:tcW w:w="2480" w:type="dxa"/>
          </w:tcPr>
          <w:p w14:paraId="0E339B2C" w14:textId="77777777" w:rsidR="00DA4D77" w:rsidRDefault="00DA4D77" w:rsidP="00DA4D77">
            <w:pPr>
              <w:pStyle w:val="TableParagraph"/>
              <w:spacing w:line="282" w:lineRule="exact"/>
              <w:jc w:val="center"/>
              <w:rPr>
                <w:b/>
                <w:sz w:val="28"/>
              </w:rPr>
            </w:pPr>
            <w:r>
              <w:t xml:space="preserve">Text must still be linked to a valid medicine identity.</w:t>
            </w:r>
          </w:p>
        </w:tc>
      </w:tr>
      <w:tr w:rsidR="00DA4D77" w14:paraId="50B39D09" w14:textId="77777777" w:rsidTr="00C01F32">
        <w:tc>
          <w:tcPr>
            <w:tcW w:w="1350" w:type="dxa"/>
          </w:tcPr>
          <w:p w14:paraId="0E339B2C" w14:textId="77777777" w:rsidR="00DA4D77" w:rsidRDefault="00DA4D77" w:rsidP="00DA4D77">
            <w:pPr>
              <w:pStyle w:val="TableParagraph"/>
              <w:spacing w:line="282" w:lineRule="exact"/>
              <w:jc w:val="center"/>
              <w:rPr>
                <w:b/>
                <w:sz w:val="28"/>
              </w:rPr>
            </w:pPr>
            <w:r>
              <w:t xml:space="preserve">[2] Differentiable Binarization</w:t>
            </w:r>
          </w:p>
        </w:tc>
        <w:tc>
          <w:tcPr>
            <w:tcW w:w="1200" w:type="dxa"/>
          </w:tcPr>
          <w:p w14:paraId="0E339B2C" w14:textId="77777777" w:rsidR="00DA4D77" w:rsidRDefault="00DA4D77" w:rsidP="00DA4D77">
            <w:pPr>
              <w:pStyle w:val="TableParagraph"/>
              <w:spacing w:line="282" w:lineRule="exact"/>
              <w:jc w:val="center"/>
              <w:rPr>
                <w:b/>
                <w:sz w:val="28"/>
              </w:rPr>
            </w:pPr>
            <w:r>
              <w:t xml:space="preserve">Liao et al.</w:t>
            </w:r>
          </w:p>
        </w:tc>
        <w:tc>
          <w:tcPr>
            <w:tcW w:w="800" w:type="dxa"/>
          </w:tcPr>
          <w:p w14:paraId="0E339B2C" w14:textId="77777777" w:rsidR="00DA4D77" w:rsidRDefault="00DA4D77" w:rsidP="00DA4D77">
            <w:pPr>
              <w:pStyle w:val="TableParagraph"/>
              <w:spacing w:line="282" w:lineRule="exact"/>
              <w:jc w:val="center"/>
              <w:rPr>
                <w:b/>
                <w:sz w:val="28"/>
              </w:rPr>
            </w:pPr>
            <w:r>
              <w:t xml:space="preserve">2019 / 2020</w:t>
            </w:r>
          </w:p>
        </w:tc>
        <w:tc>
          <w:tcPr>
            <w:tcW w:w="2050" w:type="dxa"/>
          </w:tcPr>
          <w:p w14:paraId="0E339B2C" w14:textId="77777777" w:rsidR="00DA4D77" w:rsidRDefault="00DA4D77" w:rsidP="00DA4D77">
            <w:pPr>
              <w:pStyle w:val="TableParagraph"/>
              <w:spacing w:line="282" w:lineRule="exact"/>
              <w:jc w:val="center"/>
              <w:rPr>
                <w:b/>
                <w:sz w:val="28"/>
              </w:rPr>
            </w:pPr>
            <w:r>
              <w:t xml:space="preserve">Learned text-region binarisation</w:t>
            </w:r>
          </w:p>
        </w:tc>
        <w:tc>
          <w:tcPr>
            <w:tcW w:w="2200" w:type="dxa"/>
          </w:tcPr>
          <w:p w14:paraId="0E339B2C" w14:textId="77777777" w:rsidR="00DA4D77" w:rsidRDefault="00DA4D77" w:rsidP="00DA4D77">
            <w:pPr>
              <w:pStyle w:val="TableParagraph"/>
              <w:spacing w:line="282" w:lineRule="exact"/>
              <w:jc w:val="center"/>
              <w:rPr>
                <w:b/>
                <w:sz w:val="28"/>
              </w:rPr>
            </w:pPr>
            <w:r>
              <w:t xml:space="preserve">Efficient scene text detection</w:t>
            </w:r>
          </w:p>
        </w:tc>
        <w:tc>
          <w:tcPr>
            <w:tcW w:w="2480" w:type="dxa"/>
          </w:tcPr>
          <w:p w14:paraId="0E339B2C" w14:textId="77777777" w:rsidR="00DA4D77" w:rsidRDefault="00DA4D77" w:rsidP="00DA4D77">
            <w:pPr>
              <w:pStyle w:val="TableParagraph"/>
              <w:spacing w:line="282" w:lineRule="exact"/>
              <w:jc w:val="center"/>
              <w:rPr>
                <w:b/>
                <w:sz w:val="28"/>
              </w:rPr>
            </w:pPr>
            <w:r>
              <w:t xml:space="preserve">Detection is not product identification.</w:t>
            </w:r>
          </w:p>
        </w:tc>
      </w:tr>
      <w:tr w:rsidR="00DA4D77" w14:paraId="50B39D09" w14:textId="77777777" w:rsidTr="00C01F32">
        <w:tc>
          <w:tcPr>
            <w:tcW w:w="1350" w:type="dxa"/>
          </w:tcPr>
          <w:p w14:paraId="0E339B2C" w14:textId="77777777" w:rsidR="00DA4D77" w:rsidRDefault="00DA4D77" w:rsidP="00DA4D77">
            <w:pPr>
              <w:pStyle w:val="TableParagraph"/>
              <w:spacing w:line="282" w:lineRule="exact"/>
              <w:jc w:val="center"/>
              <w:rPr>
                <w:b/>
                <w:sz w:val="28"/>
              </w:rPr>
            </w:pPr>
            <w:r>
              <w:t xml:space="preserve">[3] PP-OCR</w:t>
            </w:r>
          </w:p>
        </w:tc>
        <w:tc>
          <w:tcPr>
            <w:tcW w:w="1200" w:type="dxa"/>
          </w:tcPr>
          <w:p w14:paraId="0E339B2C" w14:textId="77777777" w:rsidR="00DA4D77" w:rsidRDefault="00DA4D77" w:rsidP="00DA4D77">
            <w:pPr>
              <w:pStyle w:val="TableParagraph"/>
              <w:spacing w:line="282" w:lineRule="exact"/>
              <w:jc w:val="center"/>
              <w:rPr>
                <w:b/>
                <w:sz w:val="28"/>
              </w:rPr>
            </w:pPr>
            <w:r>
              <w:t xml:space="preserve">Du et al.</w:t>
            </w:r>
          </w:p>
        </w:tc>
        <w:tc>
          <w:tcPr>
            <w:tcW w:w="800" w:type="dxa"/>
          </w:tcPr>
          <w:p w14:paraId="0E339B2C" w14:textId="77777777" w:rsidR="00DA4D77" w:rsidRDefault="00DA4D77" w:rsidP="00DA4D77">
            <w:pPr>
              <w:pStyle w:val="TableParagraph"/>
              <w:spacing w:line="282" w:lineRule="exact"/>
              <w:jc w:val="center"/>
              <w:rPr>
                <w:b/>
                <w:sz w:val="28"/>
              </w:rPr>
            </w:pPr>
            <w:r>
              <w:t xml:space="preserve">2020</w:t>
            </w:r>
          </w:p>
        </w:tc>
        <w:tc>
          <w:tcPr>
            <w:tcW w:w="2050" w:type="dxa"/>
          </w:tcPr>
          <w:p w14:paraId="0E339B2C" w14:textId="77777777" w:rsidR="00DA4D77" w:rsidRDefault="00DA4D77" w:rsidP="00DA4D77">
            <w:pPr>
              <w:pStyle w:val="TableParagraph"/>
              <w:spacing w:line="282" w:lineRule="exact"/>
              <w:jc w:val="center"/>
              <w:rPr>
                <w:b/>
                <w:sz w:val="28"/>
              </w:rPr>
            </w:pPr>
            <w:r>
              <w:t xml:space="preserve">Lightweight detector, direction classifier, recogniser</w:t>
            </w:r>
          </w:p>
        </w:tc>
        <w:tc>
          <w:tcPr>
            <w:tcW w:w="2200" w:type="dxa"/>
          </w:tcPr>
          <w:p w14:paraId="0E339B2C" w14:textId="77777777" w:rsidR="00DA4D77" w:rsidRDefault="00DA4D77" w:rsidP="00DA4D77">
            <w:pPr>
              <w:pStyle w:val="TableParagraph"/>
              <w:spacing w:line="282" w:lineRule="exact"/>
              <w:jc w:val="center"/>
              <w:rPr>
                <w:b/>
                <w:sz w:val="28"/>
              </w:rPr>
            </w:pPr>
            <w:r>
              <w:t xml:space="preserve">Practical OCR pipeline</w:t>
            </w:r>
          </w:p>
        </w:tc>
        <w:tc>
          <w:tcPr>
            <w:tcW w:w="2480" w:type="dxa"/>
          </w:tcPr>
          <w:p w14:paraId="0E339B2C" w14:textId="77777777" w:rsidR="00DA4D77" w:rsidRDefault="00DA4D77" w:rsidP="00DA4D77">
            <w:pPr>
              <w:pStyle w:val="TableParagraph"/>
              <w:spacing w:line="282" w:lineRule="exact"/>
              <w:jc w:val="center"/>
              <w:rPr>
                <w:b/>
                <w:sz w:val="28"/>
              </w:rPr>
            </w:pPr>
            <w:r>
              <w:t xml:space="preserve">Foil, rotation and glare need application handling.</w:t>
            </w:r>
          </w:p>
        </w:tc>
      </w:tr>
      <w:tr w:rsidR="00DA4D77" w14:paraId="50B39D09" w14:textId="77777777" w:rsidTr="00C01F32">
        <w:tc>
          <w:tcPr>
            <w:tcW w:w="1350" w:type="dxa"/>
          </w:tcPr>
          <w:p w14:paraId="0E339B2C" w14:textId="77777777" w:rsidR="00DA4D77" w:rsidRDefault="00DA4D77" w:rsidP="00DA4D77">
            <w:pPr>
              <w:pStyle w:val="TableParagraph"/>
              <w:spacing w:line="282" w:lineRule="exact"/>
              <w:jc w:val="center"/>
              <w:rPr>
                <w:b/>
                <w:sz w:val="28"/>
              </w:rPr>
            </w:pPr>
            <w:r>
              <w:t xml:space="preserve">[4] TrOCR</w:t>
            </w:r>
          </w:p>
        </w:tc>
        <w:tc>
          <w:tcPr>
            <w:tcW w:w="1200" w:type="dxa"/>
          </w:tcPr>
          <w:p w14:paraId="0E339B2C" w14:textId="77777777" w:rsidR="00DA4D77" w:rsidRDefault="00DA4D77" w:rsidP="00DA4D77">
            <w:pPr>
              <w:pStyle w:val="TableParagraph"/>
              <w:spacing w:line="282" w:lineRule="exact"/>
              <w:jc w:val="center"/>
              <w:rPr>
                <w:b/>
                <w:sz w:val="28"/>
              </w:rPr>
            </w:pPr>
            <w:r>
              <w:t xml:space="preserve">Li et al.</w:t>
            </w:r>
          </w:p>
        </w:tc>
        <w:tc>
          <w:tcPr>
            <w:tcW w:w="800" w:type="dxa"/>
          </w:tcPr>
          <w:p w14:paraId="0E339B2C" w14:textId="77777777" w:rsidR="00DA4D77" w:rsidRDefault="00DA4D77" w:rsidP="00DA4D77">
            <w:pPr>
              <w:pStyle w:val="TableParagraph"/>
              <w:spacing w:line="282" w:lineRule="exact"/>
              <w:jc w:val="center"/>
              <w:rPr>
                <w:b/>
                <w:sz w:val="28"/>
              </w:rPr>
            </w:pPr>
            <w:r>
              <w:t xml:space="preserve">2021</w:t>
            </w:r>
          </w:p>
        </w:tc>
        <w:tc>
          <w:tcPr>
            <w:tcW w:w="2050" w:type="dxa"/>
          </w:tcPr>
          <w:p w14:paraId="0E339B2C" w14:textId="77777777" w:rsidR="00DA4D77" w:rsidRDefault="00DA4D77" w:rsidP="00DA4D77">
            <w:pPr>
              <w:pStyle w:val="TableParagraph"/>
              <w:spacing w:line="282" w:lineRule="exact"/>
              <w:jc w:val="center"/>
              <w:rPr>
                <w:b/>
                <w:sz w:val="28"/>
              </w:rPr>
            </w:pPr>
            <w:r>
              <w:t xml:space="preserve">Pretrained image and text Transformers</w:t>
            </w:r>
          </w:p>
        </w:tc>
        <w:tc>
          <w:tcPr>
            <w:tcW w:w="2200" w:type="dxa"/>
          </w:tcPr>
          <w:p w14:paraId="0E339B2C" w14:textId="77777777" w:rsidR="00DA4D77" w:rsidRDefault="00DA4D77" w:rsidP="00DA4D77">
            <w:pPr>
              <w:pStyle w:val="TableParagraph"/>
              <w:spacing w:line="282" w:lineRule="exact"/>
              <w:jc w:val="center"/>
              <w:rPr>
                <w:b/>
                <w:sz w:val="28"/>
              </w:rPr>
            </w:pPr>
            <w:r>
              <w:t xml:space="preserve">Printed and handwritten transcription</w:t>
            </w:r>
          </w:p>
        </w:tc>
        <w:tc>
          <w:tcPr>
            <w:tcW w:w="2480" w:type="dxa"/>
          </w:tcPr>
          <w:p w14:paraId="0E339B2C" w14:textId="77777777" w:rsidR="00DA4D77" w:rsidRDefault="00DA4D77" w:rsidP="00DA4D77">
            <w:pPr>
              <w:pStyle w:val="TableParagraph"/>
              <w:spacing w:line="282" w:lineRule="exact"/>
              <w:jc w:val="center"/>
              <w:rPr>
                <w:b/>
                <w:sz w:val="28"/>
              </w:rPr>
            </w:pPr>
            <w:r>
              <w:t xml:space="preserve">Ambiguous names/directions require review.</w:t>
            </w:r>
          </w:p>
        </w:tc>
      </w:tr>
      <w:tr w:rsidR="00DA4D77" w14:paraId="50B39D09" w14:textId="77777777" w:rsidTr="00C01F32">
        <w:tc>
          <w:tcPr>
            <w:tcW w:w="1350" w:type="dxa"/>
          </w:tcPr>
          <w:p w14:paraId="0E339B2C" w14:textId="77777777" w:rsidR="00DA4D77" w:rsidRDefault="00DA4D77" w:rsidP="00DA4D77">
            <w:pPr>
              <w:pStyle w:val="TableParagraph"/>
              <w:spacing w:line="282" w:lineRule="exact"/>
              <w:jc w:val="center"/>
              <w:rPr>
                <w:b/>
                <w:sz w:val="28"/>
              </w:rPr>
            </w:pPr>
            <w:r>
              <w:t xml:space="preserve">[5] LayoutLMv3</w:t>
            </w:r>
          </w:p>
        </w:tc>
        <w:tc>
          <w:tcPr>
            <w:tcW w:w="1200" w:type="dxa"/>
          </w:tcPr>
          <w:p w14:paraId="0E339B2C" w14:textId="77777777" w:rsidR="00DA4D77" w:rsidRDefault="00DA4D77" w:rsidP="00DA4D77">
            <w:pPr>
              <w:pStyle w:val="TableParagraph"/>
              <w:spacing w:line="282" w:lineRule="exact"/>
              <w:jc w:val="center"/>
              <w:rPr>
                <w:b/>
                <w:sz w:val="28"/>
              </w:rPr>
            </w:pPr>
            <w:r>
              <w:t xml:space="preserve">Huang et al.</w:t>
            </w:r>
          </w:p>
        </w:tc>
        <w:tc>
          <w:tcPr>
            <w:tcW w:w="800" w:type="dxa"/>
          </w:tcPr>
          <w:p w14:paraId="0E339B2C" w14:textId="77777777" w:rsidR="00DA4D77" w:rsidRDefault="00DA4D77" w:rsidP="00DA4D77">
            <w:pPr>
              <w:pStyle w:val="TableParagraph"/>
              <w:spacing w:line="282" w:lineRule="exact"/>
              <w:jc w:val="center"/>
              <w:rPr>
                <w:b/>
                <w:sz w:val="28"/>
              </w:rPr>
            </w:pPr>
            <w:r>
              <w:t xml:space="preserve">2022</w:t>
            </w:r>
          </w:p>
        </w:tc>
        <w:tc>
          <w:tcPr>
            <w:tcW w:w="2050" w:type="dxa"/>
          </w:tcPr>
          <w:p w14:paraId="0E339B2C" w14:textId="77777777" w:rsidR="00DA4D77" w:rsidRDefault="00DA4D77" w:rsidP="00DA4D77">
            <w:pPr>
              <w:pStyle w:val="TableParagraph"/>
              <w:spacing w:line="282" w:lineRule="exact"/>
              <w:jc w:val="center"/>
              <w:rPr>
                <w:b/>
                <w:sz w:val="28"/>
              </w:rPr>
            </w:pPr>
            <w:r>
              <w:t xml:space="preserve">Unified text/image masking and alignment</w:t>
            </w:r>
          </w:p>
        </w:tc>
        <w:tc>
          <w:tcPr>
            <w:tcW w:w="2200" w:type="dxa"/>
          </w:tcPr>
          <w:p w14:paraId="0E339B2C" w14:textId="77777777" w:rsidR="00DA4D77" w:rsidRDefault="00DA4D77" w:rsidP="00DA4D77">
            <w:pPr>
              <w:pStyle w:val="TableParagraph"/>
              <w:spacing w:line="282" w:lineRule="exact"/>
              <w:jc w:val="center"/>
              <w:rPr>
                <w:b/>
                <w:sz w:val="28"/>
              </w:rPr>
            </w:pPr>
            <w:r>
              <w:t xml:space="preserve">Document layout and content representation</w:t>
            </w:r>
          </w:p>
        </w:tc>
        <w:tc>
          <w:tcPr>
            <w:tcW w:w="2480" w:type="dxa"/>
          </w:tcPr>
          <w:p w14:paraId="0E339B2C" w14:textId="77777777" w:rsidR="00DA4D77" w:rsidRDefault="00DA4D77" w:rsidP="00DA4D77">
            <w:pPr>
              <w:pStyle w:val="TableParagraph"/>
              <w:spacing w:line="282" w:lineRule="exact"/>
              <w:jc w:val="center"/>
              <w:rPr>
                <w:b/>
                <w:sz w:val="28"/>
              </w:rPr>
            </w:pPr>
            <w:r>
              <w:t xml:space="preserve">Project uses OCR layout parsing, not this whole model.</w:t>
            </w:r>
          </w:p>
        </w:tc>
      </w:tr>
      <w:tr w:rsidR="00DA4D77" w14:paraId="50B39D09" w14:textId="77777777" w:rsidTr="00C01F32">
        <w:tc>
          <w:tcPr>
            <w:tcW w:w="1350" w:type="dxa"/>
          </w:tcPr>
          <w:p w14:paraId="0E339B2C" w14:textId="77777777" w:rsidR="00DA4D77" w:rsidRDefault="00DA4D77" w:rsidP="00DA4D77">
            <w:pPr>
              <w:pStyle w:val="TableParagraph"/>
              <w:spacing w:line="282" w:lineRule="exact"/>
              <w:jc w:val="center"/>
              <w:rPr>
                <w:b/>
                <w:sz w:val="28"/>
              </w:rPr>
            </w:pPr>
            <w:r>
              <w:t xml:space="preserve">[6] PaddleOCR 3.0</w:t>
            </w:r>
          </w:p>
        </w:tc>
        <w:tc>
          <w:tcPr>
            <w:tcW w:w="1200" w:type="dxa"/>
          </w:tcPr>
          <w:p w14:paraId="0E339B2C" w14:textId="77777777" w:rsidR="00DA4D77" w:rsidRDefault="00DA4D77" w:rsidP="00DA4D77">
            <w:pPr>
              <w:pStyle w:val="TableParagraph"/>
              <w:spacing w:line="282" w:lineRule="exact"/>
              <w:jc w:val="center"/>
              <w:rPr>
                <w:b/>
                <w:sz w:val="28"/>
              </w:rPr>
            </w:pPr>
            <w:r>
              <w:t xml:space="preserve">Cui et al.</w:t>
            </w:r>
          </w:p>
        </w:tc>
        <w:tc>
          <w:tcPr>
            <w:tcW w:w="800" w:type="dxa"/>
          </w:tcPr>
          <w:p w14:paraId="0E339B2C" w14:textId="77777777" w:rsidR="00DA4D77" w:rsidRDefault="00DA4D77" w:rsidP="00DA4D77">
            <w:pPr>
              <w:pStyle w:val="TableParagraph"/>
              <w:spacing w:line="282" w:lineRule="exact"/>
              <w:jc w:val="center"/>
              <w:rPr>
                <w:b/>
                <w:sz w:val="28"/>
              </w:rPr>
            </w:pPr>
            <w:r>
              <w:t xml:space="preserve">2025</w:t>
            </w:r>
          </w:p>
        </w:tc>
        <w:tc>
          <w:tcPr>
            <w:tcW w:w="2050" w:type="dxa"/>
          </w:tcPr>
          <w:p w14:paraId="0E339B2C" w14:textId="77777777" w:rsidR="00DA4D77" w:rsidRDefault="00DA4D77" w:rsidP="00DA4D77">
            <w:pPr>
              <w:pStyle w:val="TableParagraph"/>
              <w:spacing w:line="282" w:lineRule="exact"/>
              <w:jc w:val="center"/>
              <w:rPr>
                <w:b/>
                <w:sz w:val="28"/>
              </w:rPr>
            </w:pPr>
            <w:r>
              <w:t xml:space="preserve">OCR, structured parsing and extraction</w:t>
            </w:r>
          </w:p>
        </w:tc>
        <w:tc>
          <w:tcPr>
            <w:tcW w:w="2200" w:type="dxa"/>
          </w:tcPr>
          <w:p w14:paraId="0E339B2C" w14:textId="77777777" w:rsidR="00DA4D77" w:rsidRDefault="00DA4D77" w:rsidP="00DA4D77">
            <w:pPr>
              <w:pStyle w:val="TableParagraph"/>
              <w:spacing w:line="282" w:lineRule="exact"/>
              <w:jc w:val="center"/>
              <w:rPr>
                <w:b/>
                <w:sz w:val="28"/>
              </w:rPr>
            </w:pPr>
            <w:r>
              <w:t xml:space="preserve">Maintained document processing toolkit</w:t>
            </w:r>
          </w:p>
        </w:tc>
        <w:tc>
          <w:tcPr>
            <w:tcW w:w="2480" w:type="dxa"/>
          </w:tcPr>
          <w:p w14:paraId="0E339B2C" w14:textId="77777777" w:rsidR="00DA4D77" w:rsidRDefault="00DA4D77" w:rsidP="00DA4D77">
            <w:pPr>
              <w:pStyle w:val="TableParagraph"/>
              <w:spacing w:line="282" w:lineRule="exact"/>
              <w:jc w:val="center"/>
              <w:rPr>
                <w:b/>
                <w:sz w:val="28"/>
              </w:rPr>
            </w:pPr>
            <w:r>
              <w:t xml:space="preserve">Toolkit benchmarks do not establish project accuracy.</w:t>
            </w:r>
          </w:p>
        </w:tc>
      </w:tr>
      <w:tr w:rsidR="00DA4D77" w14:paraId="50B39D09" w14:textId="77777777" w:rsidTr="00C01F32">
        <w:tc>
          <w:tcPr>
            <w:tcW w:w="1350" w:type="dxa"/>
          </w:tcPr>
          <w:p w14:paraId="0E339B2C" w14:textId="77777777" w:rsidR="00DA4D77" w:rsidRDefault="00DA4D77" w:rsidP="00DA4D77">
            <w:pPr>
              <w:pStyle w:val="TableParagraph"/>
              <w:spacing w:line="282" w:lineRule="exact"/>
              <w:jc w:val="center"/>
              <w:rPr>
                <w:b/>
                <w:sz w:val="28"/>
              </w:rPr>
            </w:pPr>
            <w:r>
              <w:t xml:space="preserve">[7] RAG</w:t>
            </w:r>
          </w:p>
        </w:tc>
        <w:tc>
          <w:tcPr>
            <w:tcW w:w="1200" w:type="dxa"/>
          </w:tcPr>
          <w:p w14:paraId="0E339B2C" w14:textId="77777777" w:rsidR="00DA4D77" w:rsidRDefault="00DA4D77" w:rsidP="00DA4D77">
            <w:pPr>
              <w:pStyle w:val="TableParagraph"/>
              <w:spacing w:line="282" w:lineRule="exact"/>
              <w:jc w:val="center"/>
              <w:rPr>
                <w:b/>
                <w:sz w:val="28"/>
              </w:rPr>
            </w:pPr>
            <w:r>
              <w:t xml:space="preserve">Lewis et al.</w:t>
            </w:r>
          </w:p>
        </w:tc>
        <w:tc>
          <w:tcPr>
            <w:tcW w:w="800" w:type="dxa"/>
          </w:tcPr>
          <w:p w14:paraId="0E339B2C" w14:textId="77777777" w:rsidR="00DA4D77" w:rsidRDefault="00DA4D77" w:rsidP="00DA4D77">
            <w:pPr>
              <w:pStyle w:val="TableParagraph"/>
              <w:spacing w:line="282" w:lineRule="exact"/>
              <w:jc w:val="center"/>
              <w:rPr>
                <w:b/>
                <w:sz w:val="28"/>
              </w:rPr>
            </w:pPr>
            <w:r>
              <w:t xml:space="preserve">2020</w:t>
            </w:r>
          </w:p>
        </w:tc>
        <w:tc>
          <w:tcPr>
            <w:tcW w:w="2050" w:type="dxa"/>
          </w:tcPr>
          <w:p w14:paraId="0E339B2C" w14:textId="77777777" w:rsidR="00DA4D77" w:rsidRDefault="00DA4D77" w:rsidP="00DA4D77">
            <w:pPr>
              <w:pStyle w:val="TableParagraph"/>
              <w:spacing w:line="282" w:lineRule="exact"/>
              <w:jc w:val="center"/>
              <w:rPr>
                <w:b/>
                <w:sz w:val="28"/>
              </w:rPr>
            </w:pPr>
            <w:r>
              <w:t xml:space="preserve">Generator with retrieved external memory</w:t>
            </w:r>
          </w:p>
        </w:tc>
        <w:tc>
          <w:tcPr>
            <w:tcW w:w="2200" w:type="dxa"/>
          </w:tcPr>
          <w:p w14:paraId="0E339B2C" w14:textId="77777777" w:rsidR="00DA4D77" w:rsidRDefault="00DA4D77" w:rsidP="00DA4D77">
            <w:pPr>
              <w:pStyle w:val="TableParagraph"/>
              <w:spacing w:line="282" w:lineRule="exact"/>
              <w:jc w:val="center"/>
              <w:rPr>
                <w:b/>
                <w:sz w:val="28"/>
              </w:rPr>
            </w:pPr>
            <w:r>
              <w:t xml:space="preserve">Grounded knowledge-intensive generation</w:t>
            </w:r>
          </w:p>
        </w:tc>
        <w:tc>
          <w:tcPr>
            <w:tcW w:w="2480" w:type="dxa"/>
          </w:tcPr>
          <w:p w14:paraId="0E339B2C" w14:textId="77777777" w:rsidR="00DA4D77" w:rsidRDefault="00DA4D77" w:rsidP="00DA4D77">
            <w:pPr>
              <w:pStyle w:val="TableParagraph"/>
              <w:spacing w:line="282" w:lineRule="exact"/>
              <w:jc w:val="center"/>
              <w:rPr>
                <w:b/>
                <w:sz w:val="28"/>
              </w:rPr>
            </w:pPr>
            <w:r>
              <w:t xml:space="preserve">Retrieved content still needs validation and provenance.</w:t>
            </w:r>
          </w:p>
        </w:tc>
      </w:tr>
    </w:tbl>
    <w:p w14:paraId="3C809967" w14:textId="152EF601" w:rsidR="008C5650" w:rsidRDefault="008C5650" w:rsidP="008C5650">
      <w:pPr>
        <w:pStyle w:val="NormalWeb"/>
      </w:pPr>
      <w:r>
        <w:t xml:space="preserve">The selected papers combine foundational recognition research with recent OCR and document-understanding work.</w:t>
      </w:r>
    </w:p>
    <w:p w14:paraId="2C89D3FE" w14:textId="6C04881D" w:rsidR="008C5650" w:rsidRDefault="008C5650" w:rsidP="008C5650"/>
    <w:p w14:paraId="3E968D5E" w14:textId="77777777" w:rsidR="008C5650" w:rsidRDefault="008C5650" w:rsidP="008C5650">
      <w:pPr>
        <w:pStyle w:val="Heading2"/>
      </w:pPr>
      <w:r>
        <w:t>2.3 Research Gap</w:t>
      </w:r>
    </w:p>
    <w:p w14:paraId="30BA1DAD" w14:textId="77777777" w:rsidR="008C5650" w:rsidRDefault="008C5650" w:rsidP="008C5650">
      <w:pPr>
        <w:pStyle w:val="NormalWeb"/>
      </w:pPr>
      <w:r>
        <w:t xml:space="preserve">Previous research provides strong methods for recognising text and representing document content.</w:t>
      </w:r>
    </w:p>
    <w:p w14:paraId="6F11371C" w14:textId="77777777" w:rsidR="008C5650" w:rsidRDefault="008C5650" w:rsidP="008C5650">
      <w:pPr>
        <w:widowControl/>
        <w:numPr>
          <w:ilvl w:val="0"/>
          <w:numId w:val="31"/>
        </w:numPr>
        <w:autoSpaceDE/>
        <w:autoSpaceDN/>
        <w:spacing w:before="100" w:beforeAutospacing="1" w:after="100" w:afterAutospacing="1"/>
      </w:pPr>
      <w:r>
        <w:t xml:space="preserve">CRNN and Transformer recognisers turn image regions into text; detection methods locate candidate text regions.</w:t>
      </w:r>
    </w:p>
    <w:p w14:paraId="027C0F08" w14:textId="77777777" w:rsidR="008C5650" w:rsidRDefault="008C5650" w:rsidP="008C5650">
      <w:pPr>
        <w:widowControl/>
        <w:numPr>
          <w:ilvl w:val="0"/>
          <w:numId w:val="31"/>
        </w:numPr>
        <w:autoSpaceDE/>
        <w:autoSpaceDN/>
        <w:spacing w:before="100" w:beforeAutospacing="1" w:after="100" w:afterAutospacing="1"/>
      </w:pPr>
      <w:r>
        <w:t xml:space="preserve">Unresolved application concerns include reflective medicine foil, rotated labels, ambiguous handwriting and linking extracted text to verified store stock.</w:t>
      </w:r>
    </w:p>
    <w:p w14:paraId="6C596212" w14:textId="77777777" w:rsidR="008C5650" w:rsidRDefault="008C5650" w:rsidP="008C5650">
      <w:pPr>
        <w:widowControl/>
        <w:numPr>
          <w:ilvl w:val="0"/>
          <w:numId w:val="31"/>
        </w:numPr>
        <w:autoSpaceDE/>
        <w:autoSpaceDN/>
        <w:spacing w:before="100" w:beforeAutospacing="1" w:after="100" w:afterAutospacing="1"/>
      </w:pPr>
      <w:r>
        <w:t xml:space="preserve">SmartPharm addresses the integration gap with catalogue evidence, manual recovery, review before confirmation and batch-aware transactions.</w:t>
      </w:r>
    </w:p>
    <w:p w14:paraId="3C144746" w14:textId="45A044A7" w:rsidR="008C5650" w:rsidRDefault="008C5650" w:rsidP="008C5650"/>
    <w:p w14:paraId="70FF2736" w14:textId="77777777" w:rsidR="008C5650" w:rsidRDefault="008C5650" w:rsidP="008C5650">
      <w:pPr>
        <w:pStyle w:val="Heading2"/>
      </w:pPr>
      <w:r>
        <w:t>2.4 Novelty / Innovation</w:t>
      </w:r>
    </w:p>
    <w:p w14:paraId="07903A35" w14:textId="77777777" w:rsidR="008C5650" w:rsidRDefault="008C5650" w:rsidP="008C5650">
      <w:pPr>
        <w:pStyle w:val="NormalWeb"/>
      </w:pPr>
      <w:r>
        <w:t xml:space="preserve">The engineering contribution is a connected review workflow rather than a new OCR architecture.</w:t>
      </w:r>
    </w:p>
    <w:p w14:paraId="4315B2D5" w14:textId="77777777" w:rsidR="008C5650" w:rsidRDefault="008C5650" w:rsidP="008C5650">
      <w:pPr>
        <w:widowControl/>
        <w:numPr>
          <w:ilvl w:val="0"/>
          <w:numId w:val="32"/>
        </w:numPr>
        <w:autoSpaceDE/>
        <w:autoSpaceDN/>
        <w:spacing w:before="100" w:beforeAutospacing="1" w:after="100" w:afterAutospacing="1"/>
      </w:pPr>
      <w:r>
        <w:t xml:space="preserve">Medicine entry and billing share reviewed identity mappings and barcode aliases.</w:t>
      </w:r>
    </w:p>
    <w:p w14:paraId="327A7C55" w14:textId="77777777" w:rsidR="008C5650" w:rsidRDefault="008C5650" w:rsidP="008C5650">
      <w:pPr>
        <w:widowControl/>
        <w:numPr>
          <w:ilvl w:val="0"/>
          <w:numId w:val="32"/>
        </w:numPr>
        <w:autoSpaceDE/>
        <w:autoSpaceDN/>
        <w:spacing w:before="100" w:beforeAutospacing="1" w:after="100" w:afterAutospacing="1"/>
      </w:pPr>
      <w:r>
        <w:t xml:space="preserve">Purchase drafts are separate from accepted physical intake; FEFO billing uses recorded batch expiry.</w:t>
      </w:r>
    </w:p>
    <w:p w14:paraId="20009263" w14:textId="77777777" w:rsidR="008C5650" w:rsidRDefault="008C5650" w:rsidP="008C5650">
      <w:pPr>
        <w:widowControl/>
        <w:numPr>
          <w:ilvl w:val="0"/>
          <w:numId w:val="32"/>
        </w:numPr>
        <w:autoSpaceDE/>
        <w:autoSpaceDN/>
        <w:spacing w:before="100" w:beforeAutospacing="1" w:after="100" w:afterAutospacing="1"/>
      </w:pPr>
      <w:r>
        <w:t xml:space="preserve">A low-evidence scan leads to recapture or manual search rather than an invented medicine identity.</w:t>
      </w:r>
    </w:p>
    <w:p w14:paraId="50FC9AB5" w14:textId="30768EAA" w:rsidR="008C5650" w:rsidRDefault="008C5650" w:rsidP="008C5650"/>
    <w:p w14:paraId="2C1CDD79" w14:textId="77777777" w:rsidR="008C5650" w:rsidRDefault="008C5650">
      <w:pPr>
        <w:rPr>
          <w:b/>
          <w:bCs/>
          <w:sz w:val="36"/>
          <w:szCs w:val="36"/>
        </w:rPr>
      </w:pPr>
      <w:r>
        <w:br w:type="page"/>
      </w:r>
    </w:p>
    <w:p w14:paraId="05C7FB2F" w14:textId="4F4BDAFC" w:rsidR="008C5650" w:rsidRDefault="008C5650" w:rsidP="008C5650">
      <w:pPr>
        <w:pStyle w:val="Heading1"/>
      </w:pPr>
      <w:bookmarkStart w:id="533" w:name="chapter_3"/>
      <w:r>
        <w:lastRenderedPageBreak/>
        <w:t>CHAPTER 3: PROPOSED METHODOLOGY</w:t>
      </w:r>
      <w:bookmarkEnd w:id="533"/>
    </w:p>
    <w:p w14:paraId="63FBDCFD" w14:textId="77777777" w:rsidR="008C5650" w:rsidRDefault="008C5650" w:rsidP="008C5650">
      <w:pPr>
        <w:pStyle w:val="Heading2"/>
      </w:pPr>
      <w:r>
        <w:t>3.1 Proposed System</w:t>
      </w:r>
    </w:p>
    <w:p w14:paraId="5059C87A" w14:textId="77777777" w:rsidR="008C5650" w:rsidRDefault="008C5650" w:rsidP="008C5650">
      <w:pPr>
        <w:pStyle w:val="NormalWeb"/>
      </w:pPr>
      <w:r>
        <w:t xml:space="preserve">A Next.js and React frontend communicates with Flask APIs over HTTPS. SQLAlchemy services validate and persist business operations in Aiven MySQL. Aiven PostgreSQL supports AI reference/vector retrieval. Optional Google Gemini and Tavily integrations assist handwriting and reference search.</w:t>
      </w:r>
    </w:p>
    <w:p w14:paraId="1F6CBFBF" w14:textId="6A694252" w:rsidR="008C5650" w:rsidRDefault="008C5650" w:rsidP="008C5650"/>
    <w:p w14:paraId="2A04CA8B" w14:textId="77777777" w:rsidR="008C5650" w:rsidRDefault="008C5650" w:rsidP="008C5650">
      <w:pPr>
        <w:pStyle w:val="Heading2"/>
      </w:pPr>
      <w:r>
        <w:t>3.2 Working Principle</w:t>
      </w:r>
    </w:p>
    <w:p w14:paraId="14DB0D44" w14:textId="77777777" w:rsidR="008C5650" w:rsidRDefault="008C5650" w:rsidP="008C5650">
      <w:pPr>
        <w:pStyle w:val="NormalWeb"/>
      </w:pPr>
      <w:r>
        <w:t xml:space="preserve">1. Sign in and retrieve the current store and role. 2. Enter a medicine manually or read a barcode/package. 3. Review identity and batch details before stock entry. 4. Select a stocked medicine and quantity in POS. 5. Validate saleable batches and allocate FEFO stock. 6. Commit sale, tender records and stock deduction together. 7. Review dashboard alerts, purchase drafts and eligible returns.</w:t>
      </w:r>
    </w:p>
    <w:p w14:paraId="3298AA38" w14:textId="63223C0C" w:rsidR="008C5650" w:rsidRDefault="008C5650" w:rsidP="008C5650"/>
    <w:p w14:paraId="25C6E8E2" w14:textId="77777777" w:rsidR="008C5650" w:rsidRDefault="008C5650" w:rsidP="008C5650">
      <w:pPr>
        <w:pStyle w:val="Heading2"/>
      </w:pPr>
      <w:r>
        <w:t>3.3 System Architecture / Block Diagram</w:t>
      </w:r>
    </w:p>
    <w:p xmlns:a="http://schemas.openxmlformats.org/drawingml/2006/main" xmlns:pic="http://schemas.openxmlformats.org/drawingml/2006/picture">
      <w:pPr>
        <w:jc w:val="center"/>
        <w:keepNext/>
      </w:pPr>
      <w:bookmarkStart w:id="501" w:name="fig_architecture"/>
      <w:r>
        <w:drawing>
          <wp:inline distT="0" distB="0" distL="0" distR="0">
            <wp:extent cx="5852160" cy="4954546"/>
            <wp:docPr id="1001" name="smartpharm-1001.png" descr="SmartPharm labelled diagram or actual frontend screenshot"/>
            <wp:cNvGraphicFramePr>
              <a:graphicFrameLocks noChangeAspect="1"/>
            </wp:cNvGraphicFramePr>
            <a:graphic>
              <a:graphicData uri="http://schemas.openxmlformats.org/drawingml/2006/picture">
                <pic:pic>
                  <pic:nvPicPr>
                    <pic:cNvPr id="0" name="smartpharm-1001.png"/>
                    <pic:cNvPicPr/>
                  </pic:nvPicPr>
                  <pic:blipFill>
                    <a:blip r:embed="rIdSmartPharm1001"/>
                    <a:stretch>
                      <a:fillRect/>
                    </a:stretch>
                  </pic:blipFill>
                  <pic:spPr>
                    <a:xfrm>
                      <a:off x="0" y="0"/>
                      <a:ext cx="5852160" cy="4954546"/>
                    </a:xfrm>
                    <a:prstGeom prst="rect">
                      <a:avLst/>
                    </a:prstGeom>
                  </pic:spPr>
                </pic:pic>
              </a:graphicData>
            </a:graphic>
          </wp:inline>
        </w:drawing>
      </w:r>
      <w:bookmarkEnd w:id="501"/>
    </w:p>
    <w:p w14:paraId="79DF3B86" w14:textId="77777777" w:rsidR="008C5650" w:rsidRDefault="008C5650" w:rsidP="008C5650">
      <w:pPr>
        <w:pStyle w:val="NormalWeb"/>
        <w:jc w:val="center"/>
      </w:pPr>
      <w:r>
        <w:t xml:space="preserve">Figure 1 System Architecture</w:t>
      </w:r>
    </w:p>
    <w:p w14:paraId="00BCC0C9" w14:textId="336686A8" w:rsidR="008C5650" w:rsidRDefault="008C5650" w:rsidP="008C5650"/>
    <w:p w14:paraId="643C8575" w14:textId="77777777" w:rsidR="008C5650" w:rsidRDefault="008C5650" w:rsidP="008C5650">
      <w:pPr>
        <w:pStyle w:val="Heading2"/>
      </w:pPr>
      <w:r>
        <w:t>3.4 Flow Chart</w:t>
      </w:r>
    </w:p>
    <w:p xmlns:a="http://schemas.openxmlformats.org/drawingml/2006/main" xmlns:pic="http://schemas.openxmlformats.org/drawingml/2006/picture">
      <w:pPr>
        <w:jc w:val="center"/>
        <w:keepNext/>
      </w:pPr>
      <w:bookmarkStart w:id="502" w:name="fig_flowchart"/>
      <w:r>
        <w:drawing>
          <wp:inline distT="0" distB="0" distL="0" distR="0">
            <wp:extent cx="5852160" cy="5201920"/>
            <wp:docPr id="1002" name="smartpharm-1002.png" descr="SmartPharm labelled diagram or actual frontend screenshot"/>
            <wp:cNvGraphicFramePr>
              <a:graphicFrameLocks noChangeAspect="1"/>
            </wp:cNvGraphicFramePr>
            <a:graphic>
              <a:graphicData uri="http://schemas.openxmlformats.org/drawingml/2006/picture">
                <pic:pic>
                  <pic:nvPicPr>
                    <pic:cNvPr id="0" name="smartpharm-1002.png"/>
                    <pic:cNvPicPr/>
                  </pic:nvPicPr>
                  <pic:blipFill>
                    <a:blip r:embed="rIdSmartPharm1002"/>
                    <a:stretch>
                      <a:fillRect/>
                    </a:stretch>
                  </pic:blipFill>
                  <pic:spPr>
                    <a:xfrm>
                      <a:off x="0" y="0"/>
                      <a:ext cx="5852160" cy="5201920"/>
                    </a:xfrm>
                    <a:prstGeom prst="rect">
                      <a:avLst/>
                    </a:prstGeom>
                  </pic:spPr>
                </pic:pic>
              </a:graphicData>
            </a:graphic>
          </wp:inline>
        </w:drawing>
      </w:r>
      <w:bookmarkEnd w:id="502"/>
    </w:p>
    <w:p w14:paraId="79DF3B86" w14:textId="77777777" w:rsidR="008C5650" w:rsidRDefault="008C5650" w:rsidP="008C5650">
      <w:pPr>
        <w:pStyle w:val="NormalWeb"/>
        <w:jc w:val="center"/>
      </w:pPr>
      <w:r>
        <w:t xml:space="preserve">Figure 2 Recognition Flowchart</w:t>
      </w:r>
    </w:p>
    <w:p w14:paraId="15706815" w14:textId="7F489CE4" w:rsidR="008C5650" w:rsidRDefault="008C5650" w:rsidP="008C5650"/>
    <w:p w14:paraId="14559904" w14:textId="77777777" w:rsidR="008C5650" w:rsidRDefault="008C5650" w:rsidP="008C5650">
      <w:pPr>
        <w:pStyle w:val="Heading2"/>
      </w:pPr>
      <w:r>
        <w:t xml:space="preserve">Implementation uses incremental service, API, UI and regression-test changes.</w:t>
      </w:r>
    </w:p>
    <w:p w14:paraId="32DBF3F3" w14:textId="77777777" w:rsidR="008C5650" w:rsidRDefault="008C5650" w:rsidP="008C5650">
      <w:pPr>
        <w:pStyle w:val="NormalWeb"/>
      </w:pPr>
      <w:r>
        <w:t xml:space="preserve">The design preserves authoritative business data and separates optional recognition results from confirmed stock.</w:t>
      </w:r>
    </w:p>
    <w:p w14:paraId="3B2A8A08" w14:textId="77777777" w:rsidR="008C5650" w:rsidRDefault="008C5650" w:rsidP="008C5650">
      <w:pPr>
        <w:widowControl/>
        <w:numPr>
          <w:ilvl w:val="0"/>
          <w:numId w:val="33"/>
        </w:numPr>
        <w:autoSpaceDE/>
        <w:autoSpaceDN/>
        <w:spacing w:before="100" w:beforeAutospacing="1" w:after="100" w:afterAutospacing="1"/>
      </w:pPr>
      <w:r>
        <w:t xml:space="preserve">Design procedure: model medicine identity, batch pricing/expiry, location quantities and transaction links.</w:t>
      </w:r>
    </w:p>
    <w:p w14:paraId="69FE2171" w14:textId="77777777" w:rsidR="008C5650" w:rsidRDefault="008C5650" w:rsidP="008C5650">
      <w:pPr>
        <w:widowControl/>
        <w:numPr>
          <w:ilvl w:val="0"/>
          <w:numId w:val="33"/>
        </w:numPr>
        <w:autoSpaceDE/>
        <w:autoSpaceDN/>
        <w:spacing w:before="100" w:beforeAutospacing="1" w:after="100" w:afterAutospacing="1"/>
      </w:pPr>
      <w:r>
        <w:t xml:space="preserve">Experimental procedure: prepare isolated fixtures, exercise deterministic operations, inspect deployed read-only paths and review scan outcomes.</w:t>
      </w:r>
    </w:p>
    <w:p w14:paraId="5555EDFA" w14:textId="77777777" w:rsidR="008C5650" w:rsidRDefault="008C5650" w:rsidP="008C5650">
      <w:pPr>
        <w:widowControl/>
        <w:numPr>
          <w:ilvl w:val="0"/>
          <w:numId w:val="33"/>
        </w:numPr>
        <w:autoSpaceDE/>
        <w:autoSpaceDN/>
        <w:spacing w:before="100" w:beforeAutospacing="1" w:after="100" w:afterAutospacing="1"/>
      </w:pPr>
      <w:r>
        <w:t xml:space="preserve">Algorithms: catalogue evidence matching, barcode alias lookup, FEFO allocation, adaptive moving-average demand estimation and Ridge regression when sufficient selling-day history exists.</w:t>
      </w:r>
    </w:p>
    <w:p w14:paraId="5C97684F" w14:textId="77777777" w:rsidR="008C5650" w:rsidRDefault="008C5650" w:rsidP="008C5650">
      <w:pPr>
        <w:widowControl/>
        <w:numPr>
          <w:ilvl w:val="0"/>
          <w:numId w:val="33"/>
        </w:numPr>
        <w:autoSpaceDE/>
        <w:autoSpaceDN/>
        <w:spacing w:before="100" w:beforeAutospacing="1" w:after="100" w:afterAutospacing="1"/>
      </w:pPr>
      <w:r>
        <w:t xml:space="preserve">Physical workflow: compare actual delivered quantities with invoice drafts before accepting stock.</w:t>
      </w:r>
    </w:p>
    <w:p w14:paraId="37898C65" w14:textId="77777777" w:rsidR="008C5650" w:rsidRDefault="008C5650" w:rsidP="008C5650">
      <w:pPr>
        <w:widowControl/>
        <w:numPr>
          <w:ilvl w:val="0"/>
          <w:numId w:val="33"/>
        </w:numPr>
        <w:autoSpaceDE/>
        <w:autoSpaceDN/>
        <w:spacing w:before="100" w:beforeAutospacing="1" w:after="100" w:afterAutospacing="1"/>
      </w:pPr>
      <w:r>
        <w:t xml:space="preserve">Programming steps: implement validation and service transactions; expose authenticated routes; connect review forms; add focused tests; build and verify deployment.</w:t>
      </w:r>
    </w:p>
    <w:p w14:paraId="32DBD589" w14:textId="1FB7CA12" w:rsidR="008C5650" w:rsidRDefault="008C5650" w:rsidP="008C5650"/>
    <w:p w14:paraId="369BB041" w14:textId="77777777" w:rsidR="008C5650" w:rsidRDefault="008C5650" w:rsidP="008C5650">
      <w:pPr>
        <w:pStyle w:val="Heading2"/>
      </w:pPr>
      <w:r>
        <w:t>3.6 Components / Materials</w:t>
      </w:r>
    </w:p>
    <w:p w14:paraId="0DC56C08" w14:textId="77777777" w:rsidR="008C5650" w:rsidRDefault="008C5650" w:rsidP="008C5650">
      <w:pPr>
        <w:pStyle w:val="NormalWeb"/>
      </w:pPr>
      <w:bookmarkStart w:id="520" w:name="table_components"/>
      <w:r>
        <w:t xml:space="preserve">The principal implementation components are listed below.</w:t>
      </w:r>
      <w:bookmarkEnd w:id="520"/>
    </w:p>
    <w:tbl>
      <w:tblPr>
        <w:tblStyle w:val="TableGrid"/>
        <w:tblW w:w="0" w:type="auto"/>
        <w:tblLook w:val="04A0" w:firstRow="1" w:lastRow="0" w:firstColumn="1" w:lastColumn="0" w:noHBand="0" w:noVBand="1"/>
      </w:tblPr>
      <w:tblGrid>
        <w:gridCol w:w="2300"/>
        <w:gridCol w:w="7780"/>
      </w:tblGrid>
      <w:tr w:rsidR="00DA4D77" w14:paraId="6382C284" w14:textId="77777777" w:rsidTr="00DA4D77">
        <w:tc>
          <w:tcPr>
            <w:tcW w:w="2300" w:type="dxa"/>
          </w:tcPr>
          <w:p w14:paraId="5C0E0DE6" w14:textId="3504985D" w:rsidR="00DA4D77" w:rsidRDefault="00DA4D77" w:rsidP="00DA4D77">
            <w:pPr>
              <w:pStyle w:val="TableParagraph"/>
              <w:spacing w:line="282" w:lineRule="exact"/>
              <w:jc w:val="center"/>
              <w:rPr>
                <w:b/>
                <w:sz w:val="28"/>
              </w:rPr>
            </w:pPr>
            <w:r>
              <w:rPr>
                <w:b/>
                <w:sz w:val="28"/>
              </w:rPr>
              <w:t xml:space="preserve">Component</w:t>
            </w:r>
            <w:r>
              <w:rPr>
                <w:b/>
                <w:spacing w:val="-2"/>
                <w:sz w:val="28"/>
              </w:rPr>
              <w:t xml:space="preserve"/>
            </w:r>
            <w:r>
              <w:rPr>
                <w:b/>
                <w:spacing w:val="-5"/>
                <w:sz w:val="28"/>
              </w:rPr>
              <w:t/>
            </w:r>
          </w:p>
        </w:tc>
        <w:tc>
          <w:tcPr>
            <w:tcW w:w="7780" w:type="dxa"/>
          </w:tcPr>
          <w:p w14:paraId="5C0E0DE6" w14:textId="3504985D" w:rsidR="00DA4D77" w:rsidRDefault="00DA4D77" w:rsidP="00DA4D77">
            <w:pPr>
              <w:pStyle w:val="TableParagraph"/>
              <w:spacing w:line="282" w:lineRule="exact"/>
              <w:jc w:val="center"/>
              <w:rPr>
                <w:b/>
                <w:sz w:val="28"/>
              </w:rPr>
            </w:pPr>
            <w:r>
              <w:rPr>
                <w:b/>
                <w:sz w:val="28"/>
              </w:rPr>
              <w:t xml:space="preserve">Inspected implementation or requirement</w:t>
            </w:r>
            <w:r>
              <w:rPr>
                <w:b/>
                <w:spacing w:val="-2"/>
                <w:sz w:val="28"/>
              </w:rPr>
              <w:t xml:space="preserve"/>
            </w:r>
            <w:r>
              <w:rPr>
                <w:b/>
                <w:spacing w:val="-5"/>
                <w:sz w:val="28"/>
              </w:rPr>
              <w:t/>
            </w:r>
          </w:p>
        </w:tc>
      </w:tr>
      <w:tr w:rsidR="00DA4D77" w14:paraId="50B39D09" w14:textId="77777777" w:rsidTr="00C01F32">
        <w:tc>
          <w:tcPr>
            <w:tcW w:w="2300" w:type="dxa"/>
          </w:tcPr>
          <w:p w14:paraId="0E339B2C" w14:textId="77777777" w:rsidR="00DA4D77" w:rsidRDefault="00DA4D77" w:rsidP="00DA4D77">
            <w:pPr>
              <w:pStyle w:val="TableParagraph"/>
              <w:spacing w:line="282" w:lineRule="exact"/>
              <w:jc w:val="center"/>
              <w:rPr>
                <w:b/>
                <w:sz w:val="28"/>
              </w:rPr>
            </w:pPr>
            <w:r>
              <w:t xml:space="preserve">Frontend</w:t>
            </w:r>
          </w:p>
        </w:tc>
        <w:tc>
          <w:tcPr>
            <w:tcW w:w="7780" w:type="dxa"/>
          </w:tcPr>
          <w:p w14:paraId="0E339B2C" w14:textId="77777777" w:rsidR="00DA4D77" w:rsidRDefault="00DA4D77" w:rsidP="00DA4D77">
            <w:pPr>
              <w:pStyle w:val="TableParagraph"/>
              <w:spacing w:line="282" w:lineRule="exact"/>
              <w:jc w:val="center"/>
              <w:rPr>
                <w:b/>
                <w:sz w:val="28"/>
              </w:rPr>
            </w:pPr>
            <w:r>
              <w:t xml:space="preserve">Next.js 16.3.5, React 19.2.8, TypeScript 5 and responsive CSS.</w:t>
            </w:r>
          </w:p>
        </w:tc>
      </w:tr>
      <w:tr w:rsidR="00DA4D77" w14:paraId="50B39D09" w14:textId="77777777" w:rsidTr="00C01F32">
        <w:tc>
          <w:tcPr>
            <w:tcW w:w="2300" w:type="dxa"/>
          </w:tcPr>
          <w:p w14:paraId="0E339B2C" w14:textId="77777777" w:rsidR="00DA4D77" w:rsidRDefault="00DA4D77" w:rsidP="00DA4D77">
            <w:pPr>
              <w:pStyle w:val="TableParagraph"/>
              <w:spacing w:line="282" w:lineRule="exact"/>
              <w:jc w:val="center"/>
              <w:rPr>
                <w:b/>
                <w:sz w:val="28"/>
              </w:rPr>
            </w:pPr>
            <w:r>
              <w:t xml:space="preserve">Backend</w:t>
            </w:r>
          </w:p>
        </w:tc>
        <w:tc>
          <w:tcPr>
            <w:tcW w:w="7780" w:type="dxa"/>
          </w:tcPr>
          <w:p w14:paraId="0E339B2C" w14:textId="77777777" w:rsidR="00DA4D77" w:rsidRDefault="00DA4D77" w:rsidP="00DA4D77">
            <w:pPr>
              <w:pStyle w:val="TableParagraph"/>
              <w:spacing w:line="282" w:lineRule="exact"/>
              <w:jc w:val="center"/>
              <w:rPr>
                <w:b/>
                <w:sz w:val="28"/>
              </w:rPr>
            </w:pPr>
            <w:r>
              <w:t xml:space="preserve">Python Flask, SQLAlchemy, Alembic migrations and a production WSGI server.</w:t>
            </w:r>
          </w:p>
        </w:tc>
      </w:tr>
      <w:tr w:rsidR="00DA4D77" w14:paraId="50B39D09" w14:textId="77777777" w:rsidTr="00C01F32">
        <w:tc>
          <w:tcPr>
            <w:tcW w:w="2300" w:type="dxa"/>
          </w:tcPr>
          <w:p w14:paraId="0E339B2C" w14:textId="77777777" w:rsidR="00DA4D77" w:rsidRDefault="00DA4D77" w:rsidP="00DA4D77">
            <w:pPr>
              <w:pStyle w:val="TableParagraph"/>
              <w:spacing w:line="282" w:lineRule="exact"/>
              <w:jc w:val="center"/>
              <w:rPr>
                <w:b/>
                <w:sz w:val="28"/>
              </w:rPr>
            </w:pPr>
            <w:r>
              <w:t xml:space="preserve">Vision / ML</w:t>
            </w:r>
          </w:p>
        </w:tc>
        <w:tc>
          <w:tcPr>
            <w:tcW w:w="7780" w:type="dxa"/>
          </w:tcPr>
          <w:p w14:paraId="0E339B2C" w14:textId="77777777" w:rsidR="00DA4D77" w:rsidRDefault="00DA4D77" w:rsidP="00DA4D77">
            <w:pPr>
              <w:pStyle w:val="TableParagraph"/>
              <w:spacing w:line="282" w:lineRule="exact"/>
              <w:jc w:val="center"/>
              <w:rPr>
                <w:b/>
                <w:sz w:val="28"/>
              </w:rPr>
            </w:pPr>
            <w:r>
              <w:t xml:space="preserve">PaddleOCR, OpenCV, NumPy, scikit-learn; optional experimental PyTorch training.</w:t>
            </w:r>
          </w:p>
        </w:tc>
      </w:tr>
      <w:tr w:rsidR="00DA4D77" w14:paraId="50B39D09" w14:textId="77777777" w:rsidTr="00C01F32">
        <w:tc>
          <w:tcPr>
            <w:tcW w:w="2300" w:type="dxa"/>
          </w:tcPr>
          <w:p w14:paraId="0E339B2C" w14:textId="77777777" w:rsidR="00DA4D77" w:rsidRDefault="00DA4D77" w:rsidP="00DA4D77">
            <w:pPr>
              <w:pStyle w:val="TableParagraph"/>
              <w:spacing w:line="282" w:lineRule="exact"/>
              <w:jc w:val="center"/>
              <w:rPr>
                <w:b/>
                <w:sz w:val="28"/>
              </w:rPr>
            </w:pPr>
            <w:r>
              <w:t xml:space="preserve">Databases</w:t>
            </w:r>
          </w:p>
        </w:tc>
        <w:tc>
          <w:tcPr>
            <w:tcW w:w="7780" w:type="dxa"/>
          </w:tcPr>
          <w:p w14:paraId="0E339B2C" w14:textId="77777777" w:rsidR="00DA4D77" w:rsidRDefault="00DA4D77" w:rsidP="00DA4D77">
            <w:pPr>
              <w:pStyle w:val="TableParagraph"/>
              <w:spacing w:line="282" w:lineRule="exact"/>
              <w:jc w:val="center"/>
              <w:rPr>
                <w:b/>
                <w:sz w:val="28"/>
              </w:rPr>
            </w:pPr>
            <w:r>
              <w:t xml:space="preserve">Aiven MySQL for business data; Aiven PostgreSQL for AI references/vector data.</w:t>
            </w:r>
          </w:p>
        </w:tc>
      </w:tr>
      <w:tr w:rsidR="00DA4D77" w14:paraId="50B39D09" w14:textId="77777777" w:rsidTr="00C01F32">
        <w:tc>
          <w:tcPr>
            <w:tcW w:w="2300" w:type="dxa"/>
          </w:tcPr>
          <w:p w14:paraId="0E339B2C" w14:textId="77777777" w:rsidR="00DA4D77" w:rsidRDefault="00DA4D77" w:rsidP="00DA4D77">
            <w:pPr>
              <w:pStyle w:val="TableParagraph"/>
              <w:spacing w:line="282" w:lineRule="exact"/>
              <w:jc w:val="center"/>
              <w:rPr>
                <w:b/>
                <w:sz w:val="28"/>
              </w:rPr>
            </w:pPr>
            <w:r>
              <w:t xml:space="preserve">Hosting</w:t>
            </w:r>
          </w:p>
        </w:tc>
        <w:tc>
          <w:tcPr>
            <w:tcW w:w="7780" w:type="dxa"/>
          </w:tcPr>
          <w:p w14:paraId="0E339B2C" w14:textId="77777777" w:rsidR="00DA4D77" w:rsidRDefault="00DA4D77" w:rsidP="00DA4D77">
            <w:pPr>
              <w:pStyle w:val="TableParagraph"/>
              <w:spacing w:line="282" w:lineRule="exact"/>
              <w:jc w:val="center"/>
              <w:rPr>
                <w:b/>
                <w:sz w:val="28"/>
              </w:rPr>
            </w:pPr>
            <w:r>
              <w:t xml:space="preserve">Separate frontend/API containers on Google Cloud Run over HTTPS.</w:t>
            </w:r>
          </w:p>
        </w:tc>
      </w:tr>
      <w:tr w:rsidR="00DA4D77" w14:paraId="50B39D09" w14:textId="77777777" w:rsidTr="00C01F32">
        <w:tc>
          <w:tcPr>
            <w:tcW w:w="2300" w:type="dxa"/>
          </w:tcPr>
          <w:p w14:paraId="0E339B2C" w14:textId="77777777" w:rsidR="00DA4D77" w:rsidRDefault="00DA4D77" w:rsidP="00DA4D77">
            <w:pPr>
              <w:pStyle w:val="TableParagraph"/>
              <w:spacing w:line="282" w:lineRule="exact"/>
              <w:jc w:val="center"/>
              <w:rPr>
                <w:b/>
                <w:sz w:val="28"/>
              </w:rPr>
            </w:pPr>
            <w:r>
              <w:t xml:space="preserve">Capture / devices</w:t>
            </w:r>
          </w:p>
        </w:tc>
        <w:tc>
          <w:tcPr>
            <w:tcW w:w="7780" w:type="dxa"/>
          </w:tcPr>
          <w:p w14:paraId="0E339B2C" w14:textId="77777777" w:rsidR="00DA4D77" w:rsidRDefault="00DA4D77" w:rsidP="00DA4D77">
            <w:pPr>
              <w:pStyle w:val="TableParagraph"/>
              <w:spacing w:line="282" w:lineRule="exact"/>
              <w:jc w:val="center"/>
              <w:rPr>
                <w:b/>
                <w:sz w:val="28"/>
              </w:rPr>
            </w:pPr>
            <w:r>
              <w:t xml:space="preserve">Desktop or phone browser with camera permission; optional USB keyboard-style barcode scanner.</w:t>
            </w:r>
          </w:p>
        </w:tc>
      </w:tr>
      <w:tr w:rsidR="00DA4D77" w14:paraId="50B39D09" w14:textId="77777777" w:rsidTr="00C01F32">
        <w:tc>
          <w:tcPr>
            <w:tcW w:w="2300" w:type="dxa"/>
          </w:tcPr>
          <w:p w14:paraId="0E339B2C" w14:textId="77777777" w:rsidR="00DA4D77" w:rsidRDefault="00DA4D77" w:rsidP="00DA4D77">
            <w:pPr>
              <w:pStyle w:val="TableParagraph"/>
              <w:spacing w:line="282" w:lineRule="exact"/>
              <w:jc w:val="center"/>
              <w:rPr>
                <w:b/>
                <w:sz w:val="28"/>
              </w:rPr>
            </w:pPr>
            <w:r>
              <w:t xml:space="preserve">Development GPU</w:t>
            </w:r>
          </w:p>
        </w:tc>
        <w:tc>
          <w:tcPr>
            <w:tcW w:w="7780" w:type="dxa"/>
          </w:tcPr>
          <w:p w14:paraId="0E339B2C" w14:textId="77777777" w:rsidR="00DA4D77" w:rsidRDefault="00DA4D77" w:rsidP="00DA4D77">
            <w:pPr>
              <w:pStyle w:val="TableParagraph"/>
              <w:spacing w:line="282" w:lineRule="exact"/>
              <w:jc w:val="center"/>
              <w:rPr>
                <w:b/>
                <w:sz w:val="28"/>
              </w:rPr>
            </w:pPr>
            <w:r>
              <w:t xml:space="preserve">RTX 3070 available for local experiments; not a requirement for Cloud Run CPU inference.</w:t>
            </w:r>
          </w:p>
        </w:tc>
      </w:tr>
    </w:tbl>
    <w:p w14:paraId="25CD26F9" w14:textId="68CFD619" w:rsidR="008C5650" w:rsidRDefault="008C5650" w:rsidP="008C5650"/>
    <w:p w14:paraId="52554F75" w14:textId="77777777" w:rsidR="008C5650" w:rsidRDefault="008C5650">
      <w:pPr>
        <w:rPr>
          <w:b/>
          <w:bCs/>
          <w:sz w:val="36"/>
          <w:szCs w:val="36"/>
        </w:rPr>
      </w:pPr>
      <w:r>
        <w:br w:type="page"/>
      </w:r>
    </w:p>
    <w:p w14:paraId="4A5CD6A7" w14:textId="08557AD1" w:rsidR="008C5650" w:rsidRDefault="008C5650" w:rsidP="008C5650">
      <w:pPr>
        <w:pStyle w:val="Heading1"/>
      </w:pPr>
      <w:bookmarkStart w:id="534" w:name="chapter_4"/>
      <w:r>
        <w:lastRenderedPageBreak/>
        <w:t>CHAPTER 4: PROJECT PLANNING</w:t>
      </w:r>
      <w:bookmarkEnd w:id="534"/>
    </w:p>
    <w:p w14:paraId="66A3A759" w14:textId="77777777" w:rsidR="008C5650" w:rsidRDefault="008C5650" w:rsidP="008C5650">
      <w:pPr>
        <w:pStyle w:val="Heading2"/>
      </w:pPr>
      <w:r>
        <w:t>4.1 Work Breakdown Structure</w:t>
      </w:r>
    </w:p>
    <w:p w14:paraId="2F57E3A4" w14:textId="2DD629CD" w:rsidR="008C5650" w:rsidRDefault="008C5650" w:rsidP="008C5650">
      <w:r>
        <w:t xml:space="preserve">Work packages comprise requirements/schema, transactional services, responsive UI, camera/document input, billing and returns, planning views, deployment, tests and academic documentation.</w:t>
      </w:r>
    </w:p>
    <w:p w14:paraId="59C4CA0B" w14:textId="77777777" w:rsidR="008C5650" w:rsidRDefault="008C5650" w:rsidP="008C5650">
      <w:pPr>
        <w:pStyle w:val="Heading2"/>
      </w:pPr>
      <w:r>
        <w:t>4.2 Gantt Chart</w:t>
      </w:r>
    </w:p>
    <w:p w14:paraId="6D87DC10" w14:textId="77777777" w:rsidR="008C5650" w:rsidRDefault="008C5650" w:rsidP="008C5650">
      <w:pPr>
        <w:pStyle w:val="NormalWeb"/>
      </w:pPr>
      <w:bookmarkStart w:id="521" w:name="table_gantt"/>
      <w:r>
        <w:t xml:space="preserve">Suggested semester milestones are shown below; this is a planning schedule, not a retrospectively measured development log.</w:t>
      </w:r>
      <w:bookmarkEnd w:id="521"/>
    </w:p>
    <w:tbl>
      <w:tblPr>
        <w:tblStyle w:val="TableGrid"/>
        <w:tblW w:w="0" w:type="auto"/>
        <w:tblLook w:val="04A0" w:firstRow="1" w:lastRow="0" w:firstColumn="1" w:lastColumn="0" w:noHBand="0" w:noVBand="1"/>
      </w:tblPr>
      <w:tblGrid>
        <w:gridCol w:w="3000"/>
        <w:gridCol w:w="1180"/>
        <w:gridCol w:w="1180"/>
        <w:gridCol w:w="1180"/>
        <w:gridCol w:w="1180"/>
        <w:gridCol w:w="1180"/>
        <w:gridCol w:w="1180"/>
      </w:tblGrid>
      <w:tr w:rsidR="00DA4D77" w14:paraId="6382C284" w14:textId="77777777" w:rsidTr="00DA4D77">
        <w:tc>
          <w:tcPr>
            <w:tcW w:w="3000" w:type="dxa"/>
          </w:tcPr>
          <w:p w14:paraId="5C0E0DE6" w14:textId="3504985D" w:rsidR="00DA4D77" w:rsidRDefault="00DA4D77" w:rsidP="00DA4D77">
            <w:pPr>
              <w:pStyle w:val="TableParagraph"/>
              <w:spacing w:line="282" w:lineRule="exact"/>
              <w:jc w:val="center"/>
              <w:rPr>
                <w:b/>
                <w:sz w:val="28"/>
              </w:rPr>
            </w:pPr>
            <w:r>
              <w:rPr>
                <w:b/>
                <w:sz w:val="28"/>
              </w:rPr>
              <w:t xml:space="preserve">Work package</w:t>
            </w:r>
            <w:r>
              <w:rPr>
                <w:b/>
                <w:spacing w:val="-2"/>
                <w:sz w:val="28"/>
              </w:rPr>
              <w:t xml:space="preserve"/>
            </w:r>
            <w:r>
              <w:rPr>
                <w:b/>
                <w:spacing w:val="-5"/>
                <w:sz w:val="28"/>
              </w:rPr>
              <w:t/>
            </w:r>
          </w:p>
        </w:tc>
        <w:tc>
          <w:tcPr>
            <w:tcW w:w="1180" w:type="dxa"/>
          </w:tcPr>
          <w:p w14:paraId="5C0E0DE6" w14:textId="3504985D" w:rsidR="00DA4D77" w:rsidRDefault="00DA4D77" w:rsidP="00DA4D77">
            <w:pPr>
              <w:pStyle w:val="TableParagraph"/>
              <w:spacing w:line="282" w:lineRule="exact"/>
              <w:jc w:val="center"/>
              <w:rPr>
                <w:b/>
                <w:sz w:val="28"/>
              </w:rPr>
            </w:pPr>
            <w:r>
              <w:rPr>
                <w:b/>
                <w:sz w:val="28"/>
              </w:rPr>
              <w:t xml:space="preserve">W1-2</w:t>
            </w:r>
            <w:r>
              <w:rPr>
                <w:b/>
                <w:spacing w:val="-2"/>
                <w:sz w:val="28"/>
              </w:rPr>
              <w:t xml:space="preserve"/>
            </w:r>
            <w:r>
              <w:rPr>
                <w:b/>
                <w:spacing w:val="-5"/>
                <w:sz w:val="28"/>
              </w:rPr>
              <w:t/>
            </w:r>
          </w:p>
        </w:tc>
        <w:tc>
          <w:tcPr>
            <w:tcW w:w="1180" w:type="dxa"/>
          </w:tcPr>
          <w:p w14:paraId="5C0E0DE6" w14:textId="3504985D" w:rsidR="00DA4D77" w:rsidRDefault="00DA4D77" w:rsidP="00DA4D77">
            <w:pPr>
              <w:pStyle w:val="TableParagraph"/>
              <w:spacing w:line="282" w:lineRule="exact"/>
              <w:jc w:val="center"/>
              <w:rPr>
                <w:b/>
                <w:sz w:val="28"/>
              </w:rPr>
            </w:pPr>
            <w:r>
              <w:rPr>
                <w:b/>
                <w:sz w:val="28"/>
              </w:rPr>
              <w:t xml:space="preserve">W3-4</w:t>
            </w:r>
            <w:r>
              <w:rPr>
                <w:b/>
                <w:spacing w:val="-2"/>
                <w:sz w:val="28"/>
              </w:rPr>
              <w:t xml:space="preserve"/>
            </w:r>
            <w:r>
              <w:rPr>
                <w:b/>
                <w:spacing w:val="-5"/>
                <w:sz w:val="28"/>
              </w:rPr>
              <w:t/>
            </w:r>
          </w:p>
        </w:tc>
        <w:tc>
          <w:tcPr>
            <w:tcW w:w="1180" w:type="dxa"/>
          </w:tcPr>
          <w:p w14:paraId="5C0E0DE6" w14:textId="3504985D" w:rsidR="00DA4D77" w:rsidRDefault="00DA4D77" w:rsidP="00DA4D77">
            <w:pPr>
              <w:pStyle w:val="TableParagraph"/>
              <w:spacing w:line="282" w:lineRule="exact"/>
              <w:jc w:val="center"/>
              <w:rPr>
                <w:b/>
                <w:sz w:val="28"/>
              </w:rPr>
            </w:pPr>
            <w:r>
              <w:rPr>
                <w:b/>
                <w:sz w:val="28"/>
              </w:rPr>
              <w:t xml:space="preserve">W5-6</w:t>
            </w:r>
            <w:r>
              <w:rPr>
                <w:b/>
                <w:spacing w:val="-2"/>
                <w:sz w:val="28"/>
              </w:rPr>
              <w:t xml:space="preserve"/>
            </w:r>
            <w:r>
              <w:rPr>
                <w:b/>
                <w:spacing w:val="-5"/>
                <w:sz w:val="28"/>
              </w:rPr>
              <w:t/>
            </w:r>
          </w:p>
        </w:tc>
        <w:tc>
          <w:tcPr>
            <w:tcW w:w="1180" w:type="dxa"/>
          </w:tcPr>
          <w:p w14:paraId="5C0E0DE6" w14:textId="3504985D" w:rsidR="00DA4D77" w:rsidRDefault="00DA4D77" w:rsidP="00DA4D77">
            <w:pPr>
              <w:pStyle w:val="TableParagraph"/>
              <w:spacing w:line="282" w:lineRule="exact"/>
              <w:jc w:val="center"/>
              <w:rPr>
                <w:b/>
                <w:sz w:val="28"/>
              </w:rPr>
            </w:pPr>
            <w:r>
              <w:rPr>
                <w:b/>
                <w:sz w:val="28"/>
              </w:rPr>
              <w:t xml:space="preserve">W7-8</w:t>
            </w:r>
            <w:r>
              <w:rPr>
                <w:b/>
                <w:spacing w:val="-2"/>
                <w:sz w:val="28"/>
              </w:rPr>
              <w:t xml:space="preserve"/>
            </w:r>
            <w:r>
              <w:rPr>
                <w:b/>
                <w:spacing w:val="-5"/>
                <w:sz w:val="28"/>
              </w:rPr>
              <w:t/>
            </w:r>
          </w:p>
        </w:tc>
        <w:tc>
          <w:tcPr>
            <w:tcW w:w="1180" w:type="dxa"/>
          </w:tcPr>
          <w:p w14:paraId="5C0E0DE6" w14:textId="3504985D" w:rsidR="00DA4D77" w:rsidRDefault="00DA4D77" w:rsidP="00DA4D77">
            <w:pPr>
              <w:pStyle w:val="TableParagraph"/>
              <w:spacing w:line="282" w:lineRule="exact"/>
              <w:jc w:val="center"/>
              <w:rPr>
                <w:b/>
                <w:sz w:val="28"/>
              </w:rPr>
            </w:pPr>
            <w:r>
              <w:rPr>
                <w:b/>
                <w:sz w:val="28"/>
              </w:rPr>
              <w:t xml:space="preserve">W9-10</w:t>
            </w:r>
            <w:r>
              <w:rPr>
                <w:b/>
                <w:spacing w:val="-2"/>
                <w:sz w:val="28"/>
              </w:rPr>
              <w:t xml:space="preserve"/>
            </w:r>
            <w:r>
              <w:rPr>
                <w:b/>
                <w:spacing w:val="-5"/>
                <w:sz w:val="28"/>
              </w:rPr>
              <w:t/>
            </w:r>
          </w:p>
        </w:tc>
        <w:tc>
          <w:tcPr>
            <w:tcW w:w="1180" w:type="dxa"/>
          </w:tcPr>
          <w:p w14:paraId="5C0E0DE6" w14:textId="3504985D" w:rsidR="00DA4D77" w:rsidRDefault="00DA4D77" w:rsidP="00DA4D77">
            <w:pPr>
              <w:pStyle w:val="TableParagraph"/>
              <w:spacing w:line="282" w:lineRule="exact"/>
              <w:jc w:val="center"/>
              <w:rPr>
                <w:b/>
                <w:sz w:val="28"/>
              </w:rPr>
            </w:pPr>
            <w:r>
              <w:rPr>
                <w:b/>
                <w:sz w:val="28"/>
              </w:rPr>
              <w:t xml:space="preserve">W11-12</w:t>
            </w:r>
            <w:r>
              <w:rPr>
                <w:b/>
                <w:spacing w:val="-2"/>
                <w:sz w:val="28"/>
              </w:rPr>
              <w:t xml:space="preserve"/>
            </w:r>
            <w:r>
              <w:rPr>
                <w:b/>
                <w:spacing w:val="-5"/>
                <w:sz w:val="28"/>
              </w:rPr>
              <w:t/>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Requirements and data design</w:t>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Core stock and APIs</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Billing and procurement UI</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OCR and review flows</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Deployment and verification</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Report and demonstration</w:t>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
            </w:r>
          </w:p>
        </w:tc>
        <w:tc>
          <w:tcPr>
            <w:tcW w:w="1180" w:type="dxa"/>
          </w:tcPr>
          <w:p w14:paraId="0E339B2C" w14:textId="77777777" w:rsidR="00DA4D77" w:rsidRDefault="00DA4D77" w:rsidP="00DA4D77">
            <w:pPr>
              <w:pStyle w:val="TableParagraph"/>
              <w:spacing w:line="282" w:lineRule="exact"/>
              <w:jc w:val="center"/>
              <w:rPr>
                <w:b/>
                <w:sz w:val="28"/>
              </w:rPr>
            </w:pPr>
            <w:r>
              <w:t xml:space="preserve">X</w:t>
            </w:r>
          </w:p>
        </w:tc>
      </w:tr>
    </w:tbl>
    <w:p w14:paraId="10124A60" w14:textId="0C0E5F57" w:rsidR="008C5650" w:rsidRDefault="008C5650" w:rsidP="008C5650"/>
    <w:p w14:paraId="28BC0265" w14:textId="77777777" w:rsidR="008C5650" w:rsidRDefault="008C5650" w:rsidP="008C5650">
      <w:pPr>
        <w:pStyle w:val="Heading2"/>
      </w:pPr>
      <w:r>
        <w:t>4.3 Roles and Responsibilities</w:t>
      </w:r>
    </w:p>
    <w:p w14:paraId="4FB49509" w14:textId="77777777" w:rsidR="008C5650" w:rsidRDefault="008C5650" w:rsidP="008C5650">
      <w:pPr>
        <w:pStyle w:val="NormalWeb"/>
      </w:pPr>
      <w:bookmarkStart w:id="522" w:name="table_roles"/>
      <w:r>
        <w:t xml:space="preserve">The group members participate in project review and demonstration. Individual development contributions should be confirmed with the project guide.</w:t>
      </w:r>
      <w:bookmarkEnd w:id="522"/>
    </w:p>
    <w:tbl>
      <w:tblPr>
        <w:tblStyle w:val="TableGrid"/>
        <w:tblW w:w="0" w:type="auto"/>
        <w:tblLook w:val="04A0" w:firstRow="1" w:lastRow="0" w:firstColumn="1" w:lastColumn="0" w:noHBand="0" w:noVBand="1"/>
      </w:tblPr>
      <w:tblGrid>
        <w:gridCol w:w="2200"/>
        <w:gridCol w:w="1800"/>
        <w:gridCol w:w="6080"/>
      </w:tblGrid>
      <w:tr w:rsidR="00DA4D77" w14:paraId="6382C284" w14:textId="77777777" w:rsidTr="00DA4D77">
        <w:tc>
          <w:tcPr>
            <w:tcW w:w="2200" w:type="dxa"/>
          </w:tcPr>
          <w:p w14:paraId="5C0E0DE6" w14:textId="3504985D" w:rsidR="00DA4D77" w:rsidRDefault="00DA4D77" w:rsidP="00DA4D77">
            <w:pPr>
              <w:pStyle w:val="TableParagraph"/>
              <w:spacing w:line="282" w:lineRule="exact"/>
              <w:jc w:val="center"/>
              <w:rPr>
                <w:b/>
                <w:sz w:val="28"/>
              </w:rPr>
            </w:pPr>
            <w:r>
              <w:rPr>
                <w:b/>
                <w:sz w:val="28"/>
              </w:rPr>
              <w:t xml:space="preserve">Student</w:t>
            </w:r>
            <w:r>
              <w:rPr>
                <w:b/>
                <w:spacing w:val="-2"/>
                <w:sz w:val="28"/>
              </w:rPr>
              <w:t xml:space="preserve"/>
            </w:r>
            <w:r>
              <w:rPr>
                <w:b/>
                <w:spacing w:val="-5"/>
                <w:sz w:val="28"/>
              </w:rPr>
              <w:t/>
            </w:r>
          </w:p>
        </w:tc>
        <w:tc>
          <w:tcPr>
            <w:tcW w:w="1800" w:type="dxa"/>
          </w:tcPr>
          <w:p w14:paraId="5C0E0DE6" w14:textId="3504985D" w:rsidR="00DA4D77" w:rsidRDefault="00DA4D77" w:rsidP="00DA4D77">
            <w:pPr>
              <w:pStyle w:val="TableParagraph"/>
              <w:spacing w:line="282" w:lineRule="exact"/>
              <w:jc w:val="center"/>
              <w:rPr>
                <w:b/>
                <w:sz w:val="28"/>
              </w:rPr>
            </w:pPr>
            <w:r>
              <w:rPr>
                <w:b/>
                <w:sz w:val="28"/>
              </w:rPr>
              <w:t xml:space="preserve">PID</w:t>
            </w:r>
            <w:r>
              <w:rPr>
                <w:b/>
                <w:spacing w:val="-2"/>
                <w:sz w:val="28"/>
              </w:rPr>
              <w:t xml:space="preserve"/>
            </w:r>
            <w:r>
              <w:rPr>
                <w:b/>
                <w:spacing w:val="-5"/>
                <w:sz w:val="28"/>
              </w:rPr>
              <w:t/>
            </w:r>
          </w:p>
        </w:tc>
        <w:tc>
          <w:tcPr>
            <w:tcW w:w="6080" w:type="dxa"/>
          </w:tcPr>
          <w:p w14:paraId="5C0E0DE6" w14:textId="3504985D" w:rsidR="00DA4D77" w:rsidRDefault="00DA4D77" w:rsidP="00DA4D77">
            <w:pPr>
              <w:pStyle w:val="TableParagraph"/>
              <w:spacing w:line="282" w:lineRule="exact"/>
              <w:jc w:val="center"/>
              <w:rPr>
                <w:b/>
                <w:sz w:val="28"/>
              </w:rPr>
            </w:pPr>
            <w:r>
              <w:rPr>
                <w:b/>
                <w:sz w:val="28"/>
              </w:rPr>
              <w:t xml:space="preserve">Responsibility</w:t>
            </w:r>
            <w:r>
              <w:rPr>
                <w:b/>
                <w:spacing w:val="-2"/>
                <w:sz w:val="28"/>
              </w:rPr>
              <w:t xml:space="preserve"/>
            </w:r>
            <w:r>
              <w:rPr>
                <w:b/>
                <w:spacing w:val="-5"/>
                <w:sz w:val="28"/>
              </w:rPr>
              <w:t/>
            </w:r>
          </w:p>
        </w:tc>
      </w:tr>
      <w:tr w:rsidR="00DA4D77" w14:paraId="50B39D09" w14:textId="77777777" w:rsidTr="00C01F32">
        <w:tc>
          <w:tcPr>
            <w:tcW w:w="2200" w:type="dxa"/>
          </w:tcPr>
          <w:p w14:paraId="0E339B2C" w14:textId="77777777" w:rsidR="00DA4D77" w:rsidRDefault="00DA4D77" w:rsidP="00DA4D77">
            <w:pPr>
              <w:pStyle w:val="TableParagraph"/>
              <w:spacing w:line="282" w:lineRule="exact"/>
              <w:jc w:val="center"/>
              <w:rPr>
                <w:b/>
                <w:sz w:val="28"/>
              </w:rPr>
            </w:pPr>
            <w:r>
              <w:t xml:space="preserve">Neev Borana</w:t>
            </w:r>
          </w:p>
        </w:tc>
        <w:tc>
          <w:tcPr>
            <w:tcW w:w="1800" w:type="dxa"/>
          </w:tcPr>
          <w:p w14:paraId="0E339B2C" w14:textId="77777777" w:rsidR="00DA4D77" w:rsidRDefault="00DA4D77" w:rsidP="00DA4D77">
            <w:pPr>
              <w:pStyle w:val="TableParagraph"/>
              <w:spacing w:line="282" w:lineRule="exact"/>
              <w:jc w:val="center"/>
              <w:rPr>
                <w:b/>
                <w:sz w:val="28"/>
              </w:rPr>
            </w:pPr>
            <w:r>
              <w:t xml:space="preserve">EU1246063</w:t>
            </w:r>
          </w:p>
        </w:tc>
        <w:tc>
          <w:tcPr>
            <w:tcW w:w="6080" w:type="dxa"/>
          </w:tcPr>
          <w:p w14:paraId="0E339B2C" w14:textId="77777777" w:rsidR="00DA4D77" w:rsidRDefault="00DA4D77" w:rsidP="00DA4D77">
            <w:pPr>
              <w:pStyle w:val="TableParagraph"/>
              <w:spacing w:line="282" w:lineRule="exact"/>
              <w:jc w:val="center"/>
              <w:rPr>
                <w:b/>
                <w:sz w:val="28"/>
              </w:rPr>
            </w:pPr>
            <w:r>
              <w:t xml:space="preserve">Group review and demonstration; individual allocation to be confirmed.</w:t>
            </w:r>
          </w:p>
        </w:tc>
      </w:tr>
      <w:tr w:rsidR="00DA4D77" w14:paraId="50B39D09" w14:textId="77777777" w:rsidTr="00C01F32">
        <w:tc>
          <w:tcPr>
            <w:tcW w:w="2200" w:type="dxa"/>
          </w:tcPr>
          <w:p w14:paraId="0E339B2C" w14:textId="77777777" w:rsidR="00DA4D77" w:rsidRDefault="00DA4D77" w:rsidP="00DA4D77">
            <w:pPr>
              <w:pStyle w:val="TableParagraph"/>
              <w:spacing w:line="282" w:lineRule="exact"/>
              <w:jc w:val="center"/>
              <w:rPr>
                <w:b/>
                <w:sz w:val="28"/>
              </w:rPr>
            </w:pPr>
            <w:r>
              <w:t xml:space="preserve">Romit Meher</w:t>
            </w:r>
          </w:p>
        </w:tc>
        <w:tc>
          <w:tcPr>
            <w:tcW w:w="1800" w:type="dxa"/>
          </w:tcPr>
          <w:p w14:paraId="0E339B2C" w14:textId="77777777" w:rsidR="00DA4D77" w:rsidRDefault="00DA4D77" w:rsidP="00DA4D77">
            <w:pPr>
              <w:pStyle w:val="TableParagraph"/>
              <w:spacing w:line="282" w:lineRule="exact"/>
              <w:jc w:val="center"/>
              <w:rPr>
                <w:b/>
                <w:sz w:val="28"/>
              </w:rPr>
            </w:pPr>
            <w:r>
              <w:t xml:space="preserve">EU1226023</w:t>
            </w:r>
          </w:p>
        </w:tc>
        <w:tc>
          <w:tcPr>
            <w:tcW w:w="6080" w:type="dxa"/>
          </w:tcPr>
          <w:p w14:paraId="0E339B2C" w14:textId="77777777" w:rsidR="00DA4D77" w:rsidRDefault="00DA4D77" w:rsidP="00DA4D77">
            <w:pPr>
              <w:pStyle w:val="TableParagraph"/>
              <w:spacing w:line="282" w:lineRule="exact"/>
              <w:jc w:val="center"/>
              <w:rPr>
                <w:b/>
                <w:sz w:val="28"/>
              </w:rPr>
            </w:pPr>
            <w:r>
              <w:t xml:space="preserve">Group review and demonstration; individual allocation to be confirmed.</w:t>
            </w:r>
          </w:p>
        </w:tc>
      </w:tr>
      <w:tr w:rsidR="00DA4D77" w14:paraId="50B39D09" w14:textId="77777777" w:rsidTr="00C01F32">
        <w:tc>
          <w:tcPr>
            <w:tcW w:w="2200" w:type="dxa"/>
          </w:tcPr>
          <w:p w14:paraId="0E339B2C" w14:textId="77777777" w:rsidR="00DA4D77" w:rsidRDefault="00DA4D77" w:rsidP="00DA4D77">
            <w:pPr>
              <w:pStyle w:val="TableParagraph"/>
              <w:spacing w:line="282" w:lineRule="exact"/>
              <w:jc w:val="center"/>
              <w:rPr>
                <w:b/>
                <w:sz w:val="28"/>
              </w:rPr>
            </w:pPr>
            <w:r>
              <w:t xml:space="preserve">Rohit Gorhekar</w:t>
            </w:r>
          </w:p>
        </w:tc>
        <w:tc>
          <w:tcPr>
            <w:tcW w:w="1800" w:type="dxa"/>
          </w:tcPr>
          <w:p w14:paraId="0E339B2C" w14:textId="77777777" w:rsidR="00DA4D77" w:rsidRDefault="00DA4D77" w:rsidP="00DA4D77">
            <w:pPr>
              <w:pStyle w:val="TableParagraph"/>
              <w:spacing w:line="282" w:lineRule="exact"/>
              <w:jc w:val="center"/>
              <w:rPr>
                <w:b/>
                <w:sz w:val="28"/>
              </w:rPr>
            </w:pPr>
            <w:r>
              <w:t xml:space="preserve">EU1246019</w:t>
            </w:r>
          </w:p>
        </w:tc>
        <w:tc>
          <w:tcPr>
            <w:tcW w:w="6080" w:type="dxa"/>
          </w:tcPr>
          <w:p w14:paraId="0E339B2C" w14:textId="77777777" w:rsidR="00DA4D77" w:rsidRDefault="00DA4D77" w:rsidP="00DA4D77">
            <w:pPr>
              <w:pStyle w:val="TableParagraph"/>
              <w:spacing w:line="282" w:lineRule="exact"/>
              <w:jc w:val="center"/>
              <w:rPr>
                <w:b/>
                <w:sz w:val="28"/>
              </w:rPr>
            </w:pPr>
            <w:r>
              <w:t xml:space="preserve">Group review and demonstration; individual allocation to be confirmed.</w:t>
            </w:r>
          </w:p>
        </w:tc>
      </w:tr>
    </w:tbl>
    <w:p w14:paraId="1FFF6088" w14:textId="1E6C331F" w:rsidR="008C5650" w:rsidRDefault="008C5650" w:rsidP="008C5650"/>
    <w:p w14:paraId="2327019F" w14:textId="77777777" w:rsidR="008C5650" w:rsidRDefault="008C5650" w:rsidP="008C5650">
      <w:pPr>
        <w:pStyle w:val="Heading2"/>
      </w:pPr>
      <w:bookmarkStart w:id="523" w:name="table_risks"/>
      <w:r>
        <w:t>4.4 Risk Assessment</w:t>
      </w:r>
      <w:bookmarkEnd w:id="523"/>
    </w:p>
    <w:tbl>
      <w:tblPr>
        <w:tblStyle w:val="TableGrid"/>
        <w:tblW w:w="0" w:type="auto"/>
        <w:tblLook w:val="04A0" w:firstRow="1" w:lastRow="0" w:firstColumn="1" w:lastColumn="0" w:noHBand="0" w:noVBand="1"/>
      </w:tblPr>
      <w:tblGrid>
        <w:gridCol w:w="2600"/>
        <w:gridCol w:w="2400"/>
        <w:gridCol w:w="5080"/>
      </w:tblGrid>
      <w:tr w:rsidR="00DA4D77" w14:paraId="6382C284" w14:textId="77777777" w:rsidTr="00DA4D77">
        <w:tc>
          <w:tcPr>
            <w:tcW w:w="2600" w:type="dxa"/>
          </w:tcPr>
          <w:p w14:paraId="5C0E0DE6" w14:textId="3504985D" w:rsidR="00DA4D77" w:rsidRDefault="00DA4D77" w:rsidP="00DA4D77">
            <w:pPr>
              <w:pStyle w:val="TableParagraph"/>
              <w:spacing w:line="282" w:lineRule="exact"/>
              <w:jc w:val="center"/>
              <w:rPr>
                <w:b/>
                <w:sz w:val="28"/>
              </w:rPr>
            </w:pPr>
            <w:r>
              <w:rPr>
                <w:b/>
                <w:sz w:val="28"/>
              </w:rPr>
              <w:t xml:space="preserve">Risk</w:t>
            </w:r>
            <w:r>
              <w:rPr>
                <w:b/>
                <w:spacing w:val="-2"/>
                <w:sz w:val="28"/>
              </w:rPr>
              <w:t xml:space="preserve"/>
            </w:r>
            <w:r>
              <w:rPr>
                <w:b/>
                <w:spacing w:val="-5"/>
                <w:sz w:val="28"/>
              </w:rPr>
              <w:t/>
            </w:r>
          </w:p>
        </w:tc>
        <w:tc>
          <w:tcPr>
            <w:tcW w:w="2400" w:type="dxa"/>
          </w:tcPr>
          <w:p w14:paraId="5C0E0DE6" w14:textId="3504985D" w:rsidR="00DA4D77" w:rsidRDefault="00DA4D77" w:rsidP="00DA4D77">
            <w:pPr>
              <w:pStyle w:val="TableParagraph"/>
              <w:spacing w:line="282" w:lineRule="exact"/>
              <w:jc w:val="center"/>
              <w:rPr>
                <w:b/>
                <w:sz w:val="28"/>
              </w:rPr>
            </w:pPr>
            <w:r>
              <w:rPr>
                <w:b/>
                <w:sz w:val="28"/>
              </w:rPr>
              <w:t xml:space="preserve">Impact</w:t>
            </w:r>
            <w:r>
              <w:rPr>
                <w:b/>
                <w:spacing w:val="-2"/>
                <w:sz w:val="28"/>
              </w:rPr>
              <w:t xml:space="preserve"/>
            </w:r>
            <w:r>
              <w:rPr>
                <w:b/>
                <w:spacing w:val="-5"/>
                <w:sz w:val="28"/>
              </w:rPr>
              <w:t/>
            </w:r>
          </w:p>
        </w:tc>
        <w:tc>
          <w:tcPr>
            <w:tcW w:w="5080" w:type="dxa"/>
          </w:tcPr>
          <w:p w14:paraId="5C0E0DE6" w14:textId="3504985D" w:rsidR="00DA4D77" w:rsidRDefault="00DA4D77" w:rsidP="00DA4D77">
            <w:pPr>
              <w:pStyle w:val="TableParagraph"/>
              <w:spacing w:line="282" w:lineRule="exact"/>
              <w:jc w:val="center"/>
              <w:rPr>
                <w:b/>
                <w:sz w:val="28"/>
              </w:rPr>
            </w:pPr>
            <w:r>
              <w:rPr>
                <w:b/>
                <w:sz w:val="28"/>
              </w:rPr>
              <w:t xml:space="preserve">Mitigation</w:t>
            </w:r>
            <w:r>
              <w:rPr>
                <w:b/>
                <w:spacing w:val="-2"/>
                <w:sz w:val="28"/>
              </w:rPr>
              <w:t xml:space="preserve"/>
            </w:r>
            <w:r>
              <w:rPr>
                <w:b/>
                <w:spacing w:val="-5"/>
                <w:sz w:val="28"/>
              </w:rPr>
              <w:t/>
            </w:r>
          </w:p>
        </w:tc>
      </w:tr>
      <w:tr w:rsidR="00DA4D77" w14:paraId="50B39D09" w14:textId="77777777" w:rsidTr="00C01F32">
        <w:tc>
          <w:tcPr>
            <w:tcW w:w="2600" w:type="dxa"/>
          </w:tcPr>
          <w:p w14:paraId="0E339B2C" w14:textId="77777777" w:rsidR="00DA4D77" w:rsidRDefault="00DA4D77" w:rsidP="00DA4D77">
            <w:pPr>
              <w:pStyle w:val="TableParagraph"/>
              <w:spacing w:line="282" w:lineRule="exact"/>
              <w:jc w:val="center"/>
              <w:rPr>
                <w:b/>
                <w:sz w:val="28"/>
              </w:rPr>
            </w:pPr>
            <w:r>
              <w:t xml:space="preserve">Ambiguous label or handwriting</w:t>
            </w:r>
          </w:p>
        </w:tc>
        <w:tc>
          <w:tcPr>
            <w:tcW w:w="2400" w:type="dxa"/>
          </w:tcPr>
          <w:p w14:paraId="0E339B2C" w14:textId="77777777" w:rsidR="00DA4D77" w:rsidRDefault="00DA4D77" w:rsidP="00DA4D77">
            <w:pPr>
              <w:pStyle w:val="TableParagraph"/>
              <w:spacing w:line="282" w:lineRule="exact"/>
              <w:jc w:val="center"/>
              <w:rPr>
                <w:b/>
                <w:sz w:val="28"/>
              </w:rPr>
            </w:pPr>
            <w:r>
              <w:t xml:space="preserve">Wrong candidate</w:t>
            </w:r>
          </w:p>
        </w:tc>
        <w:tc>
          <w:tcPr>
            <w:tcW w:w="5080" w:type="dxa"/>
          </w:tcPr>
          <w:p w14:paraId="0E339B2C" w14:textId="77777777" w:rsidR="00DA4D77" w:rsidRDefault="00DA4D77" w:rsidP="00DA4D77">
            <w:pPr>
              <w:pStyle w:val="TableParagraph"/>
              <w:spacing w:line="282" w:lineRule="exact"/>
              <w:jc w:val="center"/>
              <w:rPr>
                <w:b/>
                <w:sz w:val="28"/>
              </w:rPr>
            </w:pPr>
            <w:r>
              <w:t xml:space="preserve">Reject weak matches; retain original image and manual review.</w:t>
            </w:r>
          </w:p>
        </w:tc>
      </w:tr>
      <w:tr w:rsidR="00DA4D77" w14:paraId="50B39D09" w14:textId="77777777" w:rsidTr="00C01F32">
        <w:tc>
          <w:tcPr>
            <w:tcW w:w="2600" w:type="dxa"/>
          </w:tcPr>
          <w:p w14:paraId="0E339B2C" w14:textId="77777777" w:rsidR="00DA4D77" w:rsidRDefault="00DA4D77" w:rsidP="00DA4D77">
            <w:pPr>
              <w:pStyle w:val="TableParagraph"/>
              <w:spacing w:line="282" w:lineRule="exact"/>
              <w:jc w:val="center"/>
              <w:rPr>
                <w:b/>
                <w:sz w:val="28"/>
              </w:rPr>
            </w:pPr>
            <w:r>
              <w:t xml:space="preserve">Interrupted network / repeated request</w:t>
            </w:r>
          </w:p>
        </w:tc>
        <w:tc>
          <w:tcPr>
            <w:tcW w:w="2400" w:type="dxa"/>
          </w:tcPr>
          <w:p w14:paraId="0E339B2C" w14:textId="77777777" w:rsidR="00DA4D77" w:rsidRDefault="00DA4D77" w:rsidP="00DA4D77">
            <w:pPr>
              <w:pStyle w:val="TableParagraph"/>
              <w:spacing w:line="282" w:lineRule="exact"/>
              <w:jc w:val="center"/>
              <w:rPr>
                <w:b/>
                <w:sz w:val="28"/>
              </w:rPr>
            </w:pPr>
            <w:r>
              <w:t xml:space="preserve">Duplicate or pending bill</w:t>
            </w:r>
          </w:p>
        </w:tc>
        <w:tc>
          <w:tcPr>
            <w:tcW w:w="5080" w:type="dxa"/>
          </w:tcPr>
          <w:p w14:paraId="0E339B2C" w14:textId="77777777" w:rsidR="00DA4D77" w:rsidRDefault="00DA4D77" w:rsidP="00DA4D77">
            <w:pPr>
              <w:pStyle w:val="TableParagraph"/>
              <w:spacing w:line="282" w:lineRule="exact"/>
              <w:jc w:val="center"/>
              <w:rPr>
                <w:b/>
                <w:sz w:val="28"/>
              </w:rPr>
            </w:pPr>
            <w:r>
              <w:t xml:space="preserve">Persistent UUID queue and server replay receipt.</w:t>
            </w:r>
          </w:p>
        </w:tc>
      </w:tr>
      <w:tr w:rsidR="00DA4D77" w14:paraId="50B39D09" w14:textId="77777777" w:rsidTr="00C01F32">
        <w:tc>
          <w:tcPr>
            <w:tcW w:w="2600" w:type="dxa"/>
          </w:tcPr>
          <w:p w14:paraId="0E339B2C" w14:textId="77777777" w:rsidR="00DA4D77" w:rsidRDefault="00DA4D77" w:rsidP="00DA4D77">
            <w:pPr>
              <w:pStyle w:val="TableParagraph"/>
              <w:spacing w:line="282" w:lineRule="exact"/>
              <w:jc w:val="center"/>
              <w:rPr>
                <w:b/>
                <w:sz w:val="28"/>
              </w:rPr>
            </w:pPr>
            <w:r>
              <w:t xml:space="preserve">Thin sales history</w:t>
            </w:r>
          </w:p>
        </w:tc>
        <w:tc>
          <w:tcPr>
            <w:tcW w:w="2400" w:type="dxa"/>
          </w:tcPr>
          <w:p w14:paraId="0E339B2C" w14:textId="77777777" w:rsidR="00DA4D77" w:rsidRDefault="00DA4D77" w:rsidP="00DA4D77">
            <w:pPr>
              <w:pStyle w:val="TableParagraph"/>
              <w:spacing w:line="282" w:lineRule="exact"/>
              <w:jc w:val="center"/>
              <w:rPr>
                <w:b/>
                <w:sz w:val="28"/>
              </w:rPr>
            </w:pPr>
            <w:r>
              <w:t xml:space="preserve">Unstable estimate</w:t>
            </w:r>
          </w:p>
        </w:tc>
        <w:tc>
          <w:tcPr>
            <w:tcW w:w="5080" w:type="dxa"/>
          </w:tcPr>
          <w:p w14:paraId="0E339B2C" w14:textId="77777777" w:rsidR="00DA4D77" w:rsidRDefault="00DA4D77" w:rsidP="00DA4D77">
            <w:pPr>
              <w:pStyle w:val="TableParagraph"/>
              <w:spacing w:line="282" w:lineRule="exact"/>
              <w:jc w:val="center"/>
              <w:rPr>
                <w:b/>
                <w:sz w:val="28"/>
              </w:rPr>
            </w:pPr>
            <w:r>
              <w:t xml:space="preserve">Baseline fallback and user-reviewed draft orders.</w:t>
            </w:r>
          </w:p>
        </w:tc>
      </w:tr>
      <w:tr w:rsidR="00DA4D77" w14:paraId="50B39D09" w14:textId="77777777" w:rsidTr="00C01F32">
        <w:tc>
          <w:tcPr>
            <w:tcW w:w="2600" w:type="dxa"/>
          </w:tcPr>
          <w:p w14:paraId="0E339B2C" w14:textId="77777777" w:rsidR="00DA4D77" w:rsidRDefault="00DA4D77" w:rsidP="00DA4D77">
            <w:pPr>
              <w:pStyle w:val="TableParagraph"/>
              <w:spacing w:line="282" w:lineRule="exact"/>
              <w:jc w:val="center"/>
              <w:rPr>
                <w:b/>
                <w:sz w:val="28"/>
              </w:rPr>
            </w:pPr>
            <w:r>
              <w:t xml:space="preserve">Credential exposure</w:t>
            </w:r>
          </w:p>
        </w:tc>
        <w:tc>
          <w:tcPr>
            <w:tcW w:w="2400" w:type="dxa"/>
          </w:tcPr>
          <w:p w14:paraId="0E339B2C" w14:textId="77777777" w:rsidR="00DA4D77" w:rsidRDefault="00DA4D77" w:rsidP="00DA4D77">
            <w:pPr>
              <w:pStyle w:val="TableParagraph"/>
              <w:spacing w:line="282" w:lineRule="exact"/>
              <w:jc w:val="center"/>
              <w:rPr>
                <w:b/>
                <w:sz w:val="28"/>
              </w:rPr>
            </w:pPr>
            <w:r>
              <w:t xml:space="preserve">Unauthorised access</w:t>
            </w:r>
          </w:p>
        </w:tc>
        <w:tc>
          <w:tcPr>
            <w:tcW w:w="5080" w:type="dxa"/>
          </w:tcPr>
          <w:p w14:paraId="0E339B2C" w14:textId="77777777" w:rsidR="00DA4D77" w:rsidRDefault="00DA4D77" w:rsidP="00DA4D77">
            <w:pPr>
              <w:pStyle w:val="TableParagraph"/>
              <w:spacing w:line="282" w:lineRule="exact"/>
              <w:jc w:val="center"/>
              <w:rPr>
                <w:b/>
                <w:sz w:val="28"/>
              </w:rPr>
            </w:pPr>
            <w:r>
              <w:t xml:space="preserve">Keep secrets outside code; rotate exposed credentials.</w:t>
            </w:r>
          </w:p>
        </w:tc>
      </w:tr>
    </w:tbl>
    <w:p w14:paraId="0B95FDBC" w14:textId="37F1EDAD" w:rsidR="008C5650" w:rsidRDefault="008C5650" w:rsidP="008C5650"/>
    <w:p w14:paraId="1317B0EF" w14:textId="77777777" w:rsidR="008C5650" w:rsidRDefault="008C5650">
      <w:pPr>
        <w:rPr>
          <w:b/>
          <w:bCs/>
          <w:sz w:val="36"/>
          <w:szCs w:val="36"/>
        </w:rPr>
      </w:pPr>
      <w:r>
        <w:br w:type="page"/>
      </w:r>
    </w:p>
    <w:p w14:paraId="1433D67D" w14:textId="5737CF47" w:rsidR="008C5650" w:rsidRDefault="008C5650" w:rsidP="008C5650">
      <w:pPr>
        <w:pStyle w:val="Heading1"/>
      </w:pPr>
      <w:bookmarkStart w:id="535" w:name="chapter_5"/>
      <w:r>
        <w:lastRenderedPageBreak/>
        <w:t>CHAPTER 5: RESOURCES &amp; FEASIBILITY</w:t>
      </w:r>
      <w:bookmarkEnd w:id="535"/>
    </w:p>
    <w:p w14:paraId="23B82DF0" w14:textId="77777777" w:rsidR="008C5650" w:rsidRDefault="008C5650" w:rsidP="008C5650">
      <w:pPr>
        <w:pStyle w:val="Heading2"/>
      </w:pPr>
      <w:r>
        <w:t>5.1 Technical Feasibility</w:t>
      </w:r>
    </w:p>
    <w:p w14:paraId="6BC71053" w14:textId="0EEB8802" w:rsidR="008C5650" w:rsidRDefault="008C5650" w:rsidP="008C5650">
      <w:r>
        <w:t xml:space="preserve">Established web, database and OCR libraries make the prototype technically feasible. Manual search remains available when recognition is uncertain. MySQL is used for business persistence and PostgreSQL for AI/reference data. Production services are containerised on Google Cloud Run.</w:t>
      </w:r>
    </w:p>
    <w:p w14:paraId="4ECA2C93" w14:textId="77777777" w:rsidR="008C5650" w:rsidRDefault="008C5650" w:rsidP="008C5650">
      <w:pPr>
        <w:pStyle w:val="Heading2"/>
      </w:pPr>
      <w:r>
        <w:t>5.2 Economic Feasibility</w:t>
      </w:r>
    </w:p>
    <w:p w14:paraId="3D1CD6F3" w14:textId="7CCD7DA1" w:rsidR="008C5650" w:rsidRDefault="008C5650" w:rsidP="008C5650">
      <w:r>
        <w:t xml:space="preserve">Existing computers and a camera can be reused. Costs depend on hosting, database plans, image volume, API quotas, backups and printing. Free tiers can support a classroom demo but are not permanent cost guarantees.</w:t>
      </w:r>
    </w:p>
    <w:p w14:paraId="166EF010" w14:textId="77777777" w:rsidR="008C5650" w:rsidRDefault="008C5650" w:rsidP="008C5650">
      <w:pPr>
        <w:pStyle w:val="Heading2"/>
      </w:pPr>
      <w:r>
        <w:t>5.3 Operational Feasibility</w:t>
      </w:r>
    </w:p>
    <w:p w14:paraId="38FC49BD" w14:textId="72597F93" w:rsidR="008C5650" w:rsidRDefault="008C5650" w:rsidP="008C5650">
      <w:r>
        <w:t xml:space="preserve">Staff must understand batch entry, quantity units, expiry eligibility and reconciliation. The interface supports phone/desktop layouts and review before state changes. Physical-device and operational-load evaluation remain separate from isolated tests.</w:t>
      </w:r>
    </w:p>
    <w:p w14:paraId="41A5ACC7" w14:textId="77777777" w:rsidR="008C5650" w:rsidRDefault="008C5650" w:rsidP="008C5650">
      <w:pPr>
        <w:pStyle w:val="Heading2"/>
      </w:pPr>
      <w:bookmarkStart w:id="524" w:name="table_budget"/>
      <w:r>
        <w:t>5.4 Budget Estimation</w:t>
      </w:r>
      <w:bookmarkEnd w:id="524"/>
    </w:p>
    <w:tbl>
      <w:tblPr>
        <w:tblStyle w:val="TableGrid"/>
        <w:tblW w:w="0" w:type="auto"/>
        <w:tblLook w:val="04A0" w:firstRow="1" w:lastRow="0" w:firstColumn="1" w:lastColumn="0" w:noHBand="0" w:noVBand="1"/>
      </w:tblPr>
      <w:tblGrid>
        <w:gridCol w:w="3000"/>
        <w:gridCol w:w="1900"/>
        <w:gridCol w:w="5180"/>
      </w:tblGrid>
      <w:tr w:rsidR="00DA4D77" w14:paraId="6382C284" w14:textId="77777777" w:rsidTr="00DA4D77">
        <w:tc>
          <w:tcPr>
            <w:tcW w:w="3000" w:type="dxa"/>
          </w:tcPr>
          <w:p w14:paraId="5C0E0DE6" w14:textId="3504985D" w:rsidR="00DA4D77" w:rsidRDefault="00DA4D77" w:rsidP="00DA4D77">
            <w:pPr>
              <w:pStyle w:val="TableParagraph"/>
              <w:spacing w:line="282" w:lineRule="exact"/>
              <w:jc w:val="center"/>
              <w:rPr>
                <w:b/>
                <w:sz w:val="28"/>
              </w:rPr>
            </w:pPr>
            <w:r>
              <w:rPr>
                <w:b/>
                <w:sz w:val="28"/>
              </w:rPr>
              <w:t xml:space="preserve">Item</w:t>
            </w:r>
            <w:r>
              <w:rPr>
                <w:b/>
                <w:spacing w:val="-2"/>
                <w:sz w:val="28"/>
              </w:rPr>
              <w:t xml:space="preserve"/>
            </w:r>
            <w:r>
              <w:rPr>
                <w:b/>
                <w:spacing w:val="-5"/>
                <w:sz w:val="28"/>
              </w:rPr>
              <w:t/>
            </w:r>
          </w:p>
        </w:tc>
        <w:tc>
          <w:tcPr>
            <w:tcW w:w="1900" w:type="dxa"/>
          </w:tcPr>
          <w:p w14:paraId="5C0E0DE6" w14:textId="3504985D" w:rsidR="00DA4D77" w:rsidRDefault="00DA4D77" w:rsidP="00DA4D77">
            <w:pPr>
              <w:pStyle w:val="TableParagraph"/>
              <w:spacing w:line="282" w:lineRule="exact"/>
              <w:jc w:val="center"/>
              <w:rPr>
                <w:b/>
                <w:sz w:val="28"/>
              </w:rPr>
            </w:pPr>
            <w:r>
              <w:rPr>
                <w:b/>
                <w:sz w:val="28"/>
              </w:rPr>
              <w:t xml:space="preserve">Quantity</w:t>
            </w:r>
            <w:r>
              <w:rPr>
                <w:b/>
                <w:spacing w:val="-2"/>
                <w:sz w:val="28"/>
              </w:rPr>
              <w:t xml:space="preserve"/>
            </w:r>
            <w:r>
              <w:rPr>
                <w:b/>
                <w:spacing w:val="-5"/>
                <w:sz w:val="28"/>
              </w:rPr>
              <w:t/>
            </w:r>
          </w:p>
        </w:tc>
        <w:tc>
          <w:tcPr>
            <w:tcW w:w="5180" w:type="dxa"/>
          </w:tcPr>
          <w:p w14:paraId="5C0E0DE6" w14:textId="3504985D" w:rsidR="00DA4D77" w:rsidRDefault="00DA4D77" w:rsidP="00DA4D77">
            <w:pPr>
              <w:pStyle w:val="TableParagraph"/>
              <w:spacing w:line="282" w:lineRule="exact"/>
              <w:jc w:val="center"/>
              <w:rPr>
                <w:b/>
                <w:sz w:val="28"/>
              </w:rPr>
            </w:pPr>
            <w:r>
              <w:rPr>
                <w:b/>
                <w:sz w:val="28"/>
              </w:rPr>
              <w:t xml:space="preserve">Cost basis</w:t>
            </w:r>
            <w:r>
              <w:rPr>
                <w:b/>
                <w:spacing w:val="-2"/>
                <w:sz w:val="28"/>
              </w:rPr>
              <w:t xml:space="preserve"/>
            </w:r>
            <w:r>
              <w:rPr>
                <w:b/>
                <w:spacing w:val="-5"/>
                <w:sz w:val="28"/>
              </w:rPr>
              <w:t/>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Existing development computer</w:t>
            </w:r>
          </w:p>
        </w:tc>
        <w:tc>
          <w:tcPr>
            <w:tcW w:w="1900" w:type="dxa"/>
          </w:tcPr>
          <w:p w14:paraId="0E339B2C" w14:textId="77777777" w:rsidR="00DA4D77" w:rsidRDefault="00DA4D77" w:rsidP="00DA4D77">
            <w:pPr>
              <w:pStyle w:val="TableParagraph"/>
              <w:spacing w:line="282" w:lineRule="exact"/>
              <w:jc w:val="center"/>
              <w:rPr>
                <w:b/>
                <w:sz w:val="28"/>
              </w:rPr>
            </w:pPr>
            <w:r>
              <w:t xml:space="preserve">As available</w:t>
            </w:r>
          </w:p>
        </w:tc>
        <w:tc>
          <w:tcPr>
            <w:tcW w:w="5180" w:type="dxa"/>
          </w:tcPr>
          <w:p w14:paraId="0E339B2C" w14:textId="77777777" w:rsidR="00DA4D77" w:rsidRDefault="00DA4D77" w:rsidP="00DA4D77">
            <w:pPr>
              <w:pStyle w:val="TableParagraph"/>
              <w:spacing w:line="282" w:lineRule="exact"/>
              <w:jc w:val="center"/>
              <w:rPr>
                <w:b/>
                <w:sz w:val="28"/>
              </w:rPr>
            </w:pPr>
            <w:r>
              <w:t xml:space="preserve">Existing resource; invoice not supplied.</w:t>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Camera / scanner</w:t>
            </w:r>
          </w:p>
        </w:tc>
        <w:tc>
          <w:tcPr>
            <w:tcW w:w="1900" w:type="dxa"/>
          </w:tcPr>
          <w:p w14:paraId="0E339B2C" w14:textId="77777777" w:rsidR="00DA4D77" w:rsidRDefault="00DA4D77" w:rsidP="00DA4D77">
            <w:pPr>
              <w:pStyle w:val="TableParagraph"/>
              <w:spacing w:line="282" w:lineRule="exact"/>
              <w:jc w:val="center"/>
              <w:rPr>
                <w:b/>
                <w:sz w:val="28"/>
              </w:rPr>
            </w:pPr>
            <w:r>
              <w:t xml:space="preserve">Camera; optional scanner</w:t>
            </w:r>
          </w:p>
        </w:tc>
        <w:tc>
          <w:tcPr>
            <w:tcW w:w="5180" w:type="dxa"/>
          </w:tcPr>
          <w:p w14:paraId="0E339B2C" w14:textId="77777777" w:rsidR="00DA4D77" w:rsidRDefault="00DA4D77" w:rsidP="00DA4D77">
            <w:pPr>
              <w:pStyle w:val="TableParagraph"/>
              <w:spacing w:line="282" w:lineRule="exact"/>
              <w:jc w:val="center"/>
              <w:rPr>
                <w:b/>
                <w:sz w:val="28"/>
              </w:rPr>
            </w:pPr>
            <w:r>
              <w:t xml:space="preserve">Reuse available equipment; quote if purchased.</w:t>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Cloud and database services</w:t>
            </w:r>
          </w:p>
        </w:tc>
        <w:tc>
          <w:tcPr>
            <w:tcW w:w="1900" w:type="dxa"/>
          </w:tcPr>
          <w:p w14:paraId="0E339B2C" w14:textId="77777777" w:rsidR="00DA4D77" w:rsidRDefault="00DA4D77" w:rsidP="00DA4D77">
            <w:pPr>
              <w:pStyle w:val="TableParagraph"/>
              <w:spacing w:line="282" w:lineRule="exact"/>
              <w:jc w:val="center"/>
              <w:rPr>
                <w:b/>
                <w:sz w:val="28"/>
              </w:rPr>
            </w:pPr>
            <w:r>
              <w:t xml:space="preserve">Usage / plan based</w:t>
            </w:r>
          </w:p>
        </w:tc>
        <w:tc>
          <w:tcPr>
            <w:tcW w:w="5180" w:type="dxa"/>
          </w:tcPr>
          <w:p w14:paraId="0E339B2C" w14:textId="77777777" w:rsidR="00DA4D77" w:rsidRDefault="00DA4D77" w:rsidP="00DA4D77">
            <w:pPr>
              <w:pStyle w:val="TableParagraph"/>
              <w:spacing w:line="282" w:lineRule="exact"/>
              <w:jc w:val="center"/>
              <w:rPr>
                <w:b/>
                <w:sz w:val="28"/>
              </w:rPr>
            </w:pPr>
            <w:r>
              <w:t xml:space="preserve">Monitor actual billing and quota.</w:t>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API services</w:t>
            </w:r>
          </w:p>
        </w:tc>
        <w:tc>
          <w:tcPr>
            <w:tcW w:w="1900" w:type="dxa"/>
          </w:tcPr>
          <w:p w14:paraId="0E339B2C" w14:textId="77777777" w:rsidR="00DA4D77" w:rsidRDefault="00DA4D77" w:rsidP="00DA4D77">
            <w:pPr>
              <w:pStyle w:val="TableParagraph"/>
              <w:spacing w:line="282" w:lineRule="exact"/>
              <w:jc w:val="center"/>
              <w:rPr>
                <w:b/>
                <w:sz w:val="28"/>
              </w:rPr>
            </w:pPr>
            <w:r>
              <w:t xml:space="preserve">Optional usage</w:t>
            </w:r>
          </w:p>
        </w:tc>
        <w:tc>
          <w:tcPr>
            <w:tcW w:w="5180" w:type="dxa"/>
          </w:tcPr>
          <w:p w14:paraId="0E339B2C" w14:textId="77777777" w:rsidR="00DA4D77" w:rsidRDefault="00DA4D77" w:rsidP="00DA4D77">
            <w:pPr>
              <w:pStyle w:val="TableParagraph"/>
              <w:spacing w:line="282" w:lineRule="exact"/>
              <w:jc w:val="center"/>
              <w:rPr>
                <w:b/>
                <w:sz w:val="28"/>
              </w:rPr>
            </w:pPr>
            <w:r>
              <w:t xml:space="preserve">Free-tier eligibility and paid rates can change.</w:t>
            </w:r>
          </w:p>
        </w:tc>
      </w:tr>
      <w:tr w:rsidR="00DA4D77" w14:paraId="50B39D09" w14:textId="77777777" w:rsidTr="00C01F32">
        <w:tc>
          <w:tcPr>
            <w:tcW w:w="3000" w:type="dxa"/>
          </w:tcPr>
          <w:p w14:paraId="0E339B2C" w14:textId="77777777" w:rsidR="00DA4D77" w:rsidRDefault="00DA4D77" w:rsidP="00DA4D77">
            <w:pPr>
              <w:pStyle w:val="TableParagraph"/>
              <w:spacing w:line="282" w:lineRule="exact"/>
              <w:jc w:val="center"/>
              <w:rPr>
                <w:b/>
                <w:sz w:val="28"/>
              </w:rPr>
            </w:pPr>
            <w:r>
              <w:t xml:space="preserve">Printing and binding</w:t>
            </w:r>
          </w:p>
        </w:tc>
        <w:tc>
          <w:tcPr>
            <w:tcW w:w="1900" w:type="dxa"/>
          </w:tcPr>
          <w:p w14:paraId="0E339B2C" w14:textId="77777777" w:rsidR="00DA4D77" w:rsidRDefault="00DA4D77" w:rsidP="00DA4D77">
            <w:pPr>
              <w:pStyle w:val="TableParagraph"/>
              <w:spacing w:line="282" w:lineRule="exact"/>
              <w:jc w:val="center"/>
              <w:rPr>
                <w:b/>
                <w:sz w:val="28"/>
              </w:rPr>
            </w:pPr>
            <w:r>
              <w:t xml:space="preserve">2 group copies</w:t>
            </w:r>
          </w:p>
        </w:tc>
        <w:tc>
          <w:tcPr>
            <w:tcW w:w="5180" w:type="dxa"/>
          </w:tcPr>
          <w:p w14:paraId="0E339B2C" w14:textId="77777777" w:rsidR="00DA4D77" w:rsidRDefault="00DA4D77" w:rsidP="00DA4D77">
            <w:pPr>
              <w:pStyle w:val="TableParagraph"/>
              <w:spacing w:line="282" w:lineRule="exact"/>
              <w:jc w:val="center"/>
              <w:rPr>
                <w:b/>
                <w:sz w:val="28"/>
              </w:rPr>
            </w:pPr>
            <w:r>
              <w:t xml:space="preserve">Obtain local print-shop quotation.</w:t>
            </w:r>
          </w:p>
        </w:tc>
      </w:tr>
    </w:tbl>
    <w:p w14:paraId="00245B44" w14:textId="6E800E6E" w:rsidR="008C5650" w:rsidRDefault="008C5650" w:rsidP="008C5650"/>
    <w:p w14:paraId="0DCDF654" w14:textId="3F4FC8E5" w:rsidR="008C5650" w:rsidRDefault="008C5650" w:rsidP="008C5650">
      <w:pPr>
        <w:pStyle w:val="Heading2"/>
      </w:pPr>
      <w:r>
        <w:t>5.5 Bill of Materials (BOM)</w:t>
      </w:r>
      <w:r w:rsidR="00894DB3">
        <w:t xml:space="preserve"> (if </w:t>
      </w:r>
      <w:proofErr w:type="gramStart"/>
      <w:r w:rsidR="00894DB3">
        <w:t>any(</w:t>
      </w:r>
      <w:proofErr w:type="gramEnd"/>
    </w:p>
    <w:p w14:paraId="316FB7F4" w14:textId="41B67EAF" w:rsidR="008C5650" w:rsidRDefault="008C5650" w:rsidP="008C5650">
      <w:r>
        <w:t xml:space="preserve">No dedicated manufactured hardware assembly is required. A computer or supported phone browser, network connection and camera are sufficient for the core demonstration; a keyboard-style barcode scanner is optional.</w:t>
      </w:r>
    </w:p>
    <w:p w14:paraId="17EBA627" w14:textId="77777777" w:rsidR="008C5650" w:rsidRDefault="008C5650">
      <w:pPr>
        <w:rPr>
          <w:b/>
          <w:bCs/>
          <w:sz w:val="36"/>
          <w:szCs w:val="36"/>
        </w:rPr>
      </w:pPr>
      <w:r>
        <w:br w:type="page"/>
      </w:r>
    </w:p>
    <w:p w14:paraId="25F0DFC5" w14:textId="1126C8A2" w:rsidR="008C5650" w:rsidRDefault="008C5650" w:rsidP="008C5650">
      <w:pPr>
        <w:pStyle w:val="Heading1"/>
      </w:pPr>
      <w:bookmarkStart w:id="536" w:name="chapter_6"/>
      <w:r>
        <w:lastRenderedPageBreak/>
        <w:t>CHAPTER 6: EXPECTED RESULTS</w:t>
      </w:r>
      <w:bookmarkEnd w:id="536"/>
    </w:p>
    <w:p w14:paraId="24C5433D" w14:textId="77777777" w:rsidR="008C5650" w:rsidRDefault="008C5650" w:rsidP="008C5650">
      <w:pPr>
        <w:pStyle w:val="NormalWeb"/>
      </w:pPr>
      <w:r>
        <w:t xml:space="preserve">The expected outcomes below are supported by implemented review flows and the scoped verification evidence in the appendix.</w:t>
      </w:r>
    </w:p>
    <w:p w14:paraId="3EB13741" w14:textId="77777777" w:rsidR="008C5650" w:rsidRDefault="008C5650" w:rsidP="008C5650">
      <w:pPr>
        <w:pStyle w:val="NormalWeb"/>
      </w:pPr>
      <w:r>
        <w:t xml:space="preserve">The project presents recognition as a working review-assisted feature, with a recovery path for uncertain input.</w:t>
      </w:r>
    </w:p>
    <w:p w14:paraId="2FA18604" w14:textId="77777777" w:rsidR="008C5650" w:rsidRDefault="008C5650" w:rsidP="008C5650">
      <w:pPr>
        <w:widowControl/>
        <w:numPr>
          <w:ilvl w:val="0"/>
          <w:numId w:val="34"/>
        </w:numPr>
        <w:autoSpaceDE/>
        <w:autoSpaceDN/>
        <w:spacing w:before="100" w:beforeAutospacing="1" w:after="100" w:afterAutospacing="1"/>
      </w:pPr>
      <w:r>
        <w:t xml:space="preserve">Prototype: connected catalogue, stocking, FEFO billing, purchases, returns and operational dashboard.</w:t>
      </w:r>
    </w:p>
    <w:p w14:paraId="629F1347" w14:textId="77777777" w:rsidR="008C5650" w:rsidRDefault="008C5650" w:rsidP="008C5650">
      <w:pPr>
        <w:widowControl/>
        <w:numPr>
          <w:ilvl w:val="0"/>
          <w:numId w:val="34"/>
        </w:numPr>
        <w:autoSpaceDE/>
        <w:autoSpaceDN/>
        <w:spacing w:before="100" w:beforeAutospacing="1" w:after="100" w:afterAutospacing="1"/>
      </w:pPr>
      <w:r>
        <w:t xml:space="preserve">Accuracy: exact mapped barcode lookup and evidence-based candidate review; independent image-recognition accuracy is not expressed as an untested percentage.</w:t>
      </w:r>
    </w:p>
    <w:p w14:paraId="0BB3841B" w14:textId="77777777" w:rsidR="008C5650" w:rsidRDefault="008C5650" w:rsidP="008C5650">
      <w:pPr>
        <w:widowControl/>
        <w:numPr>
          <w:ilvl w:val="0"/>
          <w:numId w:val="34"/>
        </w:numPr>
        <w:autoSpaceDE/>
        <w:autoSpaceDN/>
        <w:spacing w:before="100" w:beforeAutospacing="1" w:after="100" w:afterAutospacing="1"/>
      </w:pPr>
      <w:r>
        <w:t xml:space="preserve">Efficiency: reduce repeated entry through camera, barcode, catalogue search and editable invoice/prescription drafts.</w:t>
      </w:r>
    </w:p>
    <w:p w14:paraId="00DFB636" w14:textId="77777777" w:rsidR="008C5650" w:rsidRDefault="008C5650" w:rsidP="008C5650">
      <w:pPr>
        <w:widowControl/>
        <w:numPr>
          <w:ilvl w:val="0"/>
          <w:numId w:val="34"/>
        </w:numPr>
        <w:autoSpaceDE/>
        <w:autoSpaceDN/>
        <w:spacing w:before="100" w:beforeAutospacing="1" w:after="100" w:afterAutospacing="1"/>
      </w:pPr>
      <w:r>
        <w:t xml:space="preserve">Performance: use bounded public-asset PWA caching, fresh protected requests and a simpler forecast baseline for short history.</w:t>
      </w:r>
    </w:p>
    <w:p w14:paraId="215DE426" w14:textId="77777777" w:rsidR="008C5650" w:rsidRDefault="008C5650" w:rsidP="008C5650">
      <w:pPr>
        <w:widowControl/>
        <w:numPr>
          <w:ilvl w:val="0"/>
          <w:numId w:val="34"/>
        </w:numPr>
        <w:autoSpaceDE/>
        <w:autoSpaceDN/>
        <w:spacing w:before="100" w:beforeAutospacing="1" w:after="100" w:afterAutospacing="1"/>
      </w:pPr>
      <w:r>
        <w:t xml:space="preserve">Simulation: labelled synthetic sales, suppliers, customers, purchase drafts and expenses populate the demonstration.</w:t>
      </w:r>
    </w:p>
    <w:p w14:paraId="2A0657EE" w14:textId="77777777" w:rsidR="008C5650" w:rsidRDefault="008C5650" w:rsidP="008C5650">
      <w:pPr>
        <w:widowControl/>
        <w:numPr>
          <w:ilvl w:val="0"/>
          <w:numId w:val="34"/>
        </w:numPr>
        <w:autoSpaceDE/>
        <w:autoSpaceDN/>
        <w:spacing w:before="100" w:beforeAutospacing="1" w:after="100" w:afterAutospacing="1"/>
      </w:pPr>
      <w:r>
        <w:t xml:space="preserve">Verification: focused tests check balanced stock/payment import, idempotency, sparse forecasts, camera lifecycle and browser layout.</w:t>
      </w:r>
    </w:p>
    <w:p w14:paraId="5068076F" w14:textId="77777777" w:rsidR="008C5650" w:rsidRDefault="008C5650" w:rsidP="008C5650">
      <w:pPr>
        <w:pStyle w:val="NormalWeb"/>
      </w:pPr>
      <w:r>
        <w:t xml:space="preserve">Detailed test cases, recorded outcomes, API integrations and actual frontend screenshots are included in the appendices.</w:t>
      </w:r>
    </w:p>
    <w:p w14:paraId="41F217D6" w14:textId="4651DB97" w:rsidR="008C5650" w:rsidRDefault="008C5650" w:rsidP="008C5650"/>
    <w:p w14:paraId="48090195" w14:textId="77777777" w:rsidR="008C5650" w:rsidRDefault="008C5650">
      <w:pPr>
        <w:rPr>
          <w:b/>
          <w:bCs/>
          <w:sz w:val="36"/>
          <w:szCs w:val="36"/>
        </w:rPr>
      </w:pPr>
      <w:r>
        <w:br w:type="page"/>
      </w:r>
    </w:p>
    <w:p w14:paraId="7F893B1D" w14:textId="4D621D40" w:rsidR="008C5650" w:rsidRDefault="008C5650" w:rsidP="008C5650">
      <w:pPr>
        <w:pStyle w:val="Heading1"/>
      </w:pPr>
      <w:bookmarkStart w:id="537" w:name="chapter_7"/>
      <w:r>
        <w:lastRenderedPageBreak/>
        <w:t>CHAPTER 7: SUSTAINABILITY &amp; IMPACT</w:t>
      </w:r>
      <w:bookmarkEnd w:id="537"/>
    </w:p>
    <w:p w14:paraId="4EADC796" w14:textId="77777777" w:rsidR="008C5650" w:rsidRDefault="008C5650" w:rsidP="008C5650">
      <w:pPr>
        <w:pStyle w:val="Heading3"/>
      </w:pPr>
      <w:r>
        <w:t>7.1 Industrial Relevance</w:t>
      </w:r>
    </w:p>
    <w:p w14:paraId="7BCEAFAA" w14:textId="1C8E8919" w:rsidR="008C5650" w:rsidRDefault="008C5650" w:rsidP="008C5650">
      <w:r>
        <w:t xml:space="preserve">Batch-level stock, reviewed procurement, expiry handling and consistent transaction history are relevant to physical pharmacy operations.</w:t>
      </w:r>
    </w:p>
    <w:p w14:paraId="4335F55C" w14:textId="77777777" w:rsidR="008C5650" w:rsidRDefault="008C5650" w:rsidP="008C5650">
      <w:pPr>
        <w:pStyle w:val="Heading3"/>
      </w:pPr>
      <w:r>
        <w:t>7.2 Societal Impact</w:t>
      </w:r>
    </w:p>
    <w:p w14:paraId="081293C8" w14:textId="232E4100" w:rsidR="008C5650" w:rsidRDefault="008C5650" w:rsidP="008C5650">
      <w:r>
        <w:t xml:space="preserve">Structured records and pharmacist review can support safer data entry. The project does not replace professional clinical judgement or establish measured patient outcomes.</w:t>
      </w:r>
    </w:p>
    <w:p w14:paraId="4BBC0C77" w14:textId="77777777" w:rsidR="008C5650" w:rsidRDefault="008C5650" w:rsidP="008C5650">
      <w:pPr>
        <w:pStyle w:val="Heading3"/>
      </w:pPr>
      <w:r>
        <w:t>7.3 Environmental Impact</w:t>
      </w:r>
    </w:p>
    <w:p w14:paraId="0836FC8A" w14:textId="40806A54" w:rsidR="008C5650" w:rsidRDefault="008C5650" w:rsidP="008C5650">
      <w:r>
        <w:t xml:space="preserve">Expiry visibility and replenishment planning may help reduce avoidable disposal. Digital records can reduce routine paper use. No carbon or waste-reduction measurement is claimed.</w:t>
      </w:r>
    </w:p>
    <w:p w14:paraId="4082DC4D" w14:textId="77777777" w:rsidR="008C5650" w:rsidRDefault="008C5650" w:rsidP="008C5650">
      <w:pPr>
        <w:pStyle w:val="Heading3"/>
      </w:pPr>
      <w:r>
        <w:t>7.4 SDG Mapping</w:t>
      </w:r>
    </w:p>
    <w:p w14:paraId="774A4937" w14:textId="77777777" w:rsidR="008C5650" w:rsidRDefault="008C5650" w:rsidP="008C5650">
      <w:pPr>
        <w:pStyle w:val="NormalWeb"/>
      </w:pPr>
      <w:r>
        <w:t xml:space="preserve">The following SDG connections are qualitative project mappings.</w:t>
      </w:r>
    </w:p>
    <w:p w14:paraId="77E7BB9D" w14:textId="77777777" w:rsidR="008C5650" w:rsidRDefault="008C5650" w:rsidP="008C5650">
      <w:pPr>
        <w:pStyle w:val="NormalWeb"/>
      </w:pPr>
      <w:r>
        <w:rPr>
          <w:rFonts w:ascii="Segoe UI Symbol" w:hAnsi="Segoe UI Symbol" w:cs="Segoe UI Symbol"/>
        </w:rPr>
        <w:t xml:space="preserve">SDG 3: organised medicine records and pharmacist verification.</w:t>
      </w:r>
      <w:r>
        <w:t xml:space="preserve"/>
      </w:r>
    </w:p>
    <w:p w14:paraId="101560F6" w14:textId="77777777" w:rsidR="008C5650" w:rsidRDefault="008C5650" w:rsidP="008C5650">
      <w:pPr>
        <w:pStyle w:val="NormalWeb"/>
      </w:pPr>
      <w:r>
        <w:rPr>
          <w:rFonts w:ascii="Segoe UI Symbol" w:hAnsi="Segoe UI Symbol" w:cs="Segoe UI Symbol"/>
        </w:rPr>
        <w:t xml:space="preserve">SDG 9: connected web and data infrastructure for operations.</w:t>
      </w:r>
      <w:r>
        <w:t xml:space="preserve"/>
      </w:r>
    </w:p>
    <w:p w14:paraId="1F3578A3" w14:textId="77777777" w:rsidR="008C5650" w:rsidRDefault="008C5650" w:rsidP="008C5650">
      <w:pPr>
        <w:pStyle w:val="NormalWeb"/>
      </w:pPr>
      <w:r>
        <w:rPr>
          <w:rFonts w:ascii="Segoe UI Symbol" w:hAnsi="Segoe UI Symbol" w:cs="Segoe UI Symbol"/>
        </w:rPr>
        <w:t xml:space="preserve">SDG 12: expiry review and demand-informed stock planning.</w:t>
      </w:r>
      <w:r>
        <w:t xml:space="preserve"/>
      </w:r>
    </w:p>
    <w:p w14:paraId="6161D2B0" w14:textId="77777777" w:rsidR="008C5650" w:rsidRDefault="008C5650" w:rsidP="008C5650">
      <w:pPr>
        <w:pStyle w:val="NormalWeb"/>
      </w:pPr>
      <w:r>
        <w:rPr>
          <w:rFonts w:ascii="Segoe UI Symbol" w:hAnsi="Segoe UI Symbol" w:cs="Segoe UI Symbol"/>
        </w:rPr>
        <w:t xml:space="preserve">Operational impact depends on accurate data and staff procedures.</w:t>
      </w:r>
      <w:r>
        <w:t xml:space="preserve"/>
      </w:r>
    </w:p>
    <w:p w14:paraId="00DCA31A" w14:textId="77777777" w:rsidR="008C5650" w:rsidRDefault="008C5650" w:rsidP="008C5650">
      <w:pPr>
        <w:pStyle w:val="NormalWeb"/>
      </w:pPr>
      <w:r>
        <w:rPr>
          <w:rFonts w:ascii="Segoe UI Symbol" w:hAnsi="Segoe UI Symbol" w:cs="Segoe UI Symbol"/>
        </w:rPr>
        <w:t xml:space="preserve">Cloud/model resource use should be monitored alongside potential paper savings.</w:t>
      </w:r>
      <w:r>
        <w:t xml:space="preserve"/>
      </w:r>
    </w:p>
    <w:p w14:paraId="2B69C4E8" w14:textId="77777777" w:rsidR="008C5650" w:rsidRDefault="008C5650" w:rsidP="008C5650">
      <w:pPr>
        <w:pStyle w:val="NormalWeb"/>
      </w:pPr>
      <w:r>
        <w:rPr>
          <w:rFonts w:ascii="Segoe UI Symbol" w:hAnsi="Segoe UI Symbol" w:cs="Segoe UI Symbol"/>
        </w:rPr>
        <w:t xml:space="preserve">Sustainability outcomes require measurement during real operational use.</w:t>
      </w:r>
      <w:r>
        <w:t xml:space="preserve"/>
      </w:r>
    </w:p>
    <w:p w14:paraId="13B3D56C" w14:textId="197BDD61" w:rsidR="008C5650" w:rsidRDefault="008C5650" w:rsidP="008C5650"/>
    <w:p w14:paraId="55F433F0" w14:textId="77777777" w:rsidR="008C5650" w:rsidRDefault="008C5650">
      <w:pPr>
        <w:rPr>
          <w:b/>
          <w:bCs/>
          <w:sz w:val="36"/>
          <w:szCs w:val="36"/>
        </w:rPr>
      </w:pPr>
      <w:r>
        <w:br w:type="page"/>
      </w:r>
    </w:p>
    <w:p w14:paraId="750F46BE" w14:textId="3FE882F1" w:rsidR="008C5650" w:rsidRDefault="008C5650" w:rsidP="008C5650">
      <w:pPr>
        <w:pStyle w:val="Heading1"/>
      </w:pPr>
      <w:bookmarkStart w:id="538" w:name="chapter_8"/>
      <w:r>
        <w:lastRenderedPageBreak/>
        <w:t>CHAPTER 8: CONCLUSION</w:t>
      </w:r>
      <w:bookmarkEnd w:id="538"/>
    </w:p>
    <w:p w14:paraId="6619D98D" w14:textId="77777777" w:rsidR="008C5650" w:rsidRDefault="008C5650" w:rsidP="008C5650">
      <w:pPr>
        <w:pStyle w:val="NormalWeb"/>
      </w:pPr>
      <w:r>
        <w:t xml:space="preserve">SmartPharm connects pharmacy records through reviewed identification and batch-aware operations.</w:t>
      </w:r>
    </w:p>
    <w:p w14:paraId="08BBD576" w14:textId="77777777" w:rsidR="008C5650" w:rsidRDefault="008C5650" w:rsidP="008C5650">
      <w:pPr>
        <w:widowControl/>
        <w:numPr>
          <w:ilvl w:val="0"/>
          <w:numId w:val="35"/>
        </w:numPr>
        <w:autoSpaceDE/>
        <w:autoSpaceDN/>
        <w:spacing w:before="100" w:beforeAutospacing="1" w:after="100" w:afterAutospacing="1"/>
      </w:pPr>
      <w:r>
        <w:t xml:space="preserve">The problem is inconsistent identity, expiry and quantity information across disconnected workflows.</w:t>
      </w:r>
    </w:p>
    <w:p w14:paraId="28F8BE2D" w14:textId="77777777" w:rsidR="008C5650" w:rsidRDefault="008C5650" w:rsidP="008C5650">
      <w:pPr>
        <w:widowControl/>
        <w:numPr>
          <w:ilvl w:val="0"/>
          <w:numId w:val="35"/>
        </w:numPr>
        <w:autoSpaceDE/>
        <w:autoSpaceDN/>
        <w:spacing w:before="100" w:beforeAutospacing="1" w:after="100" w:afterAutospacing="1"/>
      </w:pPr>
      <w:r>
        <w:t xml:space="preserve">The solution integrates barcode/photo assistance, a store catalogue, FEFO billing, reviewed intake and traceable transactions.</w:t>
      </w:r>
    </w:p>
    <w:p w14:paraId="69A48190" w14:textId="77777777" w:rsidR="008C5650" w:rsidRDefault="008C5650" w:rsidP="008C5650">
      <w:pPr>
        <w:widowControl/>
        <w:numPr>
          <w:ilvl w:val="0"/>
          <w:numId w:val="35"/>
        </w:numPr>
        <w:autoSpaceDE/>
        <w:autoSpaceDN/>
        <w:spacing w:before="100" w:beforeAutospacing="1" w:after="100" w:afterAutospacing="1"/>
      </w:pPr>
      <w:r>
        <w:t xml:space="preserve">The contribution is a deployed academic prototype with repeatable demo records and scoped verification. Future work includes recognition evaluation across capture conditions, longer-history forecasts, concurrent-terminal testing and backup restoration.</w:t>
      </w:r>
    </w:p>
    <w:p w14:paraId="670B5A82" w14:textId="1479569B" w:rsidR="008C5650" w:rsidRDefault="008C5650" w:rsidP="008C5650"/>
    <w:p w14:paraId="2016F973" w14:textId="77777777" w:rsidR="008C5650" w:rsidRDefault="008C5650">
      <w:pPr>
        <w:rPr>
          <w:b/>
          <w:bCs/>
          <w:sz w:val="36"/>
          <w:szCs w:val="36"/>
        </w:rPr>
      </w:pPr>
      <w:r>
        <w:br w:type="page"/>
      </w:r>
    </w:p>
    <w:p w14:paraId="399C2E54" w14:textId="0DFC38AD" w:rsidR="008C5650" w:rsidRDefault="008C5650" w:rsidP="008C5650">
      <w:pPr>
        <w:pStyle w:val="Heading1"/>
      </w:pPr>
      <w:bookmarkStart w:id="539" w:name="chapter_9"/>
      <w:r>
        <w:lastRenderedPageBreak/>
        <w:t>REFERENCES</w:t>
      </w:r>
      <w:bookmarkEnd w:id="539"/>
    </w:p>
    <w:p w14:paraId="37AA2515" w14:textId="77777777" w:rsidR="008C5650" w:rsidRDefault="008C5650" w:rsidP="008C5650">
      <w:pPr>
        <w:pStyle w:val="NormalWeb"/>
      </w:pPr>
      <w:r>
        <w:t xml:space="preserve">The following references use numbered citations corresponding to the literature survey.</w:t>
      </w:r>
    </w:p>
    <w:p w14:paraId="155D64EF" w14:textId="77777777" w:rsidR="008C5650" w:rsidRDefault="008C5650" w:rsidP="008C5650">
      <w:pPr>
        <w:pStyle w:val="NormalWeb"/>
      </w:pPr>
      <w:r>
        <w:t xml:space="preserve">Research papers</w:t>
      </w:r>
    </w:p>
    <w:p w14:paraId="3AF5D12F" w14:textId="2A82A044" w:rsidR="008C5650" w:rsidRDefault="008C5650" w:rsidP="008C5650">
      <w:pPr>
        <w:widowControl/>
        <w:numPr>
          <w:ilvl w:val="0"/>
          <w:numId w:val="36"/>
        </w:numPr>
        <w:autoSpaceDE/>
        <w:autoSpaceDN/>
        <w:spacing w:before="100" w:beforeAutospacing="1" w:after="100" w:afterAutospacing="1"/>
      </w:pPr>
      <w:r>
        <w:t xml:space="preserve">[1] B. Shi, X. Bai and C. Yao, "An End-to-End Trainable Neural Network for Image-based Sequence Recognition and Its Application to Scene Text Recognition," arXiv:1507.05717, 2015. https://arxiv.org/abs/1507.05717</w:t>
      </w:r>
    </w:p>
    <w:p w14:paraId="0366BFEF" w14:textId="77777777" w:rsidR="008C5650" w:rsidRDefault="008C5650" w:rsidP="008C5650">
      <w:pPr>
        <w:widowControl/>
        <w:numPr>
          <w:ilvl w:val="0"/>
          <w:numId w:val="36"/>
        </w:numPr>
        <w:autoSpaceDE/>
        <w:autoSpaceDN/>
        <w:spacing w:before="100" w:beforeAutospacing="1" w:after="100" w:afterAutospacing="1"/>
      </w:pPr>
      <w:r>
        <w:t xml:space="preserve">[2] M. Liao, Z. Wan, C. Yao, K. Chen and X. Bai, "Real-time Scene Text Detection with Differentiable Binarization," AAAI, 2020; preprint arXiv:1911.08947, 2019. https://arxiv.org/abs/1911.08947</w:t>
      </w:r>
    </w:p>
    <w:p w14:paraId="17DDEEB8" w14:textId="77777777" w:rsidR="008C5650" w:rsidRDefault="008C5650" w:rsidP="008C5650">
      <w:pPr>
        <w:widowControl/>
        <w:numPr>
          <w:ilvl w:val="0"/>
          <w:numId w:val="36"/>
        </w:numPr>
        <w:autoSpaceDE/>
        <w:autoSpaceDN/>
        <w:spacing w:before="100" w:beforeAutospacing="1" w:after="100" w:afterAutospacing="1"/>
      </w:pPr>
      <w:r>
        <w:t xml:space="preserve">[3] Y. Du et al., "PP-OCR: A Practical Ultra Lightweight OCR System," arXiv:2009.09941, 2020. https://arxiv.org/abs/2009.09941</w:t>
      </w:r>
    </w:p>
    <w:p w14:paraId="381BD9D8" w14:textId="77777777" w:rsidR="008C5650" w:rsidRDefault="008C5650" w:rsidP="008C5650">
      <w:pPr>
        <w:widowControl/>
        <w:numPr>
          <w:ilvl w:val="0"/>
          <w:numId w:val="36"/>
        </w:numPr>
        <w:autoSpaceDE/>
        <w:autoSpaceDN/>
        <w:spacing w:before="100" w:beforeAutospacing="1" w:after="100" w:afterAutospacing="1"/>
      </w:pPr>
      <w:r>
        <w:t xml:space="preserve">[4] M. Li et al., "TrOCR: Transformer-based Optical Character Recognition with Pre-trained Models," arXiv:2109.10282, 2021, revised 2022. https://arxiv.org/abs/2109.10282</w:t>
      </w:r>
    </w:p>
    <w:p w14:paraId="1F80F482" w14:textId="77777777" w:rsidR="008C5650" w:rsidRDefault="008C5650" w:rsidP="008C5650">
      <w:pPr>
        <w:widowControl/>
        <w:numPr>
          <w:ilvl w:val="0"/>
          <w:numId w:val="36"/>
        </w:numPr>
        <w:autoSpaceDE/>
        <w:autoSpaceDN/>
        <w:spacing w:before="100" w:beforeAutospacing="1" w:after="100" w:afterAutospacing="1"/>
      </w:pPr>
      <w:r>
        <w:t xml:space="preserve">[5] Y. Huang, T. Lv, L. Cui, Y. Lu and F. Wei, "LayoutLMv3: Pre-training for Document AI with Unified Text and Image Masking," ACM Multimedia, 2022, doi:10.1145/3503161.3548112. https://arxiv.org/abs/2204.08387</w:t>
      </w:r>
    </w:p>
    <w:p w14:paraId="79DF3B86" w14:textId="77777777" w:rsidR="008C5650" w:rsidRDefault="008C5650" w:rsidP="008C5650">
      <w:pPr>
        <w:pStyle w:val="NormalWeb"/>
      </w:pPr>
      <w:r>
        <w:t xml:space="preserve">[6] C. Cui et al., "PaddleOCR 3.0 Technical Report," arXiv:2507.05595, 2025. https://arxiv.org/abs/2507.05595</w:t>
      </w:r>
    </w:p>
    <w:p w14:paraId="79DF3B86" w14:textId="77777777" w:rsidR="008C5650" w:rsidRDefault="008C5650" w:rsidP="008C5650">
      <w:pPr>
        <w:pStyle w:val="NormalWeb"/>
      </w:pPr>
      <w:r>
        <w:t xml:space="preserve">[7] P. Lewis et al., "Retrieval-Augmented Generation for Knowledge-Intensive NLP Tasks," NeurIPS, 2020. https://arxiv.org/abs/2005.11401</w:t>
      </w:r>
    </w:p>
    <w:p w14:paraId="3130EC2E" w14:textId="2C6C77E3" w:rsidR="008C5650" w:rsidRDefault="008C5650" w:rsidP="008C5650"/>
    <w:p w14:paraId="0A64B972" w14:textId="77777777" w:rsidR="008C5650" w:rsidRDefault="008C5650">
      <w:pPr>
        <w:rPr>
          <w:b/>
          <w:bCs/>
          <w:sz w:val="36"/>
          <w:szCs w:val="36"/>
        </w:rPr>
      </w:pPr>
      <w:r>
        <w:br w:type="page"/>
      </w:r>
    </w:p>
    <w:p w14:paraId="3CE16918" w14:textId="704B0DFE" w:rsidR="008C5650" w:rsidRDefault="008C5650" w:rsidP="008C5650">
      <w:pPr>
        <w:pStyle w:val="Heading1"/>
      </w:pPr>
      <w:bookmarkStart w:id="540" w:name="chapter_10"/>
      <w:r>
        <w:lastRenderedPageBreak/>
        <w:t>APPENDICES (Optional)</w:t>
      </w:r>
      <w:bookmarkEnd w:id="540"/>
    </w:p>
    <w:p w14:paraId="6C747E0E" w14:textId="13BA05B9" w:rsidR="008C5650" w:rsidRDefault="00894DB3" w:rsidP="008C5650">
      <w:pPr>
        <w:widowControl/>
        <w:numPr>
          <w:ilvl w:val="0"/>
          <w:numId w:val="37"/>
        </w:numPr>
        <w:autoSpaceDE/>
        <w:autoSpaceDN/>
        <w:spacing w:before="100" w:beforeAutospacing="1" w:after="100" w:afterAutospacing="1"/>
      </w:pPr>
      <w:r>
        <w:t xml:space="preserve">The following appendices contain additional labelled diagrams, API integrations, verification cases and eight actual frontend screens.</w:t>
      </w:r>
      <w:bookmarkStart w:id="0" w:name="_GoBack"/>
      <w:bookmarkEnd w:id="0"/>
    </w:p>
    <w:p w14:paraId="4C14C91C" w14:textId="77777777" w:rsidR="008C5650" w:rsidRDefault="008C5650" w:rsidP="008C5650">
      <w:pPr>
        <w:widowControl/>
        <w:numPr>
          <w:ilvl w:val="0"/>
          <w:numId w:val="37"/>
        </w:numPr>
        <w:autoSpaceDE/>
        <w:autoSpaceDN/>
        <w:spacing w:before="100" w:beforeAutospacing="1" w:after="100" w:afterAutospacing="1"/>
      </w:pPr>
      <w:r>
        <w:t xml:space="preserve">Additional diagrams</w:t>
      </w:r>
    </w:p>
    <w:p w14:paraId="25C6E8E2" w14:textId="77777777" w:rsidR="008C5650" w:rsidRDefault="008C5650" w:rsidP="008C5650">
      <w:pPr>
        <w:pStyle w:val="Heading2"/>
      </w:pPr>
      <w:r>
        <w:t xml:space="preserve">Activity Diagram</w:t>
      </w:r>
    </w:p>
    <w:p xmlns:a="http://schemas.openxmlformats.org/drawingml/2006/main" xmlns:pic="http://schemas.openxmlformats.org/drawingml/2006/picture">
      <w:pPr>
        <w:jc w:val="center"/>
        <w:keepNext/>
      </w:pPr>
      <w:bookmarkStart w:id="503" w:name="fig_activity"/>
      <w:r>
        <w:drawing>
          <wp:inline distT="0" distB="0" distL="0" distR="0">
            <wp:extent cx="5852160" cy="4770782"/>
            <wp:docPr id="1003" name="smartpharm-1003.png" descr="SmartPharm labelled diagram or actual frontend screenshot"/>
            <wp:cNvGraphicFramePr>
              <a:graphicFrameLocks noChangeAspect="1"/>
            </wp:cNvGraphicFramePr>
            <a:graphic>
              <a:graphicData uri="http://schemas.openxmlformats.org/drawingml/2006/picture">
                <pic:pic>
                  <pic:nvPicPr>
                    <pic:cNvPr id="0" name="smartpharm-1003.png"/>
                    <pic:cNvPicPr/>
                  </pic:nvPicPr>
                  <pic:blipFill>
                    <a:blip r:embed="rIdSmartPharm1003"/>
                    <a:stretch>
                      <a:fillRect/>
                    </a:stretch>
                  </pic:blipFill>
                  <pic:spPr>
                    <a:xfrm>
                      <a:off x="0" y="0"/>
                      <a:ext cx="5852160" cy="4770782"/>
                    </a:xfrm>
                    <a:prstGeom prst="rect">
                      <a:avLst/>
                    </a:prstGeom>
                  </pic:spPr>
                </pic:pic>
              </a:graphicData>
            </a:graphic>
          </wp:inline>
        </w:drawing>
      </w:r>
      <w:bookmarkEnd w:id="503"/>
    </w:p>
    <w:p w14:paraId="79DF3B86" w14:textId="77777777" w:rsidR="008C5650" w:rsidRDefault="008C5650" w:rsidP="008C5650">
      <w:pPr>
        <w:pStyle w:val="NormalWeb"/>
        <w:jc w:val="center"/>
      </w:pPr>
      <w:r>
        <w:t xml:space="preserve">Figure 3 Activity Diagram</w:t>
      </w:r>
    </w:p>
    <w:p w14:paraId="25C6E8E2" w14:textId="77777777" w:rsidR="008C5650" w:rsidRDefault="008C5650" w:rsidP="008C5650">
      <w:pPr>
        <w:pStyle w:val="Heading2"/>
      </w:pPr>
      <w:r>
        <w:t xml:space="preserve">DFD 0 Context Diagram</w:t>
      </w:r>
    </w:p>
    <w:p xmlns:a="http://schemas.openxmlformats.org/drawingml/2006/main" xmlns:pic="http://schemas.openxmlformats.org/drawingml/2006/picture">
      <w:pPr>
        <w:jc w:val="center"/>
        <w:keepNext/>
      </w:pPr>
      <w:bookmarkStart w:id="504" w:name="fig_dfd0"/>
      <w:r>
        <w:drawing>
          <wp:inline distT="0" distB="0" distL="0" distR="0">
            <wp:extent cx="5852160" cy="4360848"/>
            <wp:docPr id="1004" name="smartpharm-1004.png" descr="SmartPharm labelled diagram or actual frontend screenshot"/>
            <wp:cNvGraphicFramePr>
              <a:graphicFrameLocks noChangeAspect="1"/>
            </wp:cNvGraphicFramePr>
            <a:graphic>
              <a:graphicData uri="http://schemas.openxmlformats.org/drawingml/2006/picture">
                <pic:pic>
                  <pic:nvPicPr>
                    <pic:cNvPr id="0" name="smartpharm-1004.png"/>
                    <pic:cNvPicPr/>
                  </pic:nvPicPr>
                  <pic:blipFill>
                    <a:blip r:embed="rIdSmartPharm1004"/>
                    <a:stretch>
                      <a:fillRect/>
                    </a:stretch>
                  </pic:blipFill>
                  <pic:spPr>
                    <a:xfrm>
                      <a:off x="0" y="0"/>
                      <a:ext cx="5852160" cy="4360848"/>
                    </a:xfrm>
                    <a:prstGeom prst="rect">
                      <a:avLst/>
                    </a:prstGeom>
                  </pic:spPr>
                </pic:pic>
              </a:graphicData>
            </a:graphic>
          </wp:inline>
        </w:drawing>
      </w:r>
      <w:bookmarkEnd w:id="504"/>
    </w:p>
    <w:p w14:paraId="79DF3B86" w14:textId="77777777" w:rsidR="008C5650" w:rsidRDefault="008C5650" w:rsidP="008C5650">
      <w:pPr>
        <w:pStyle w:val="NormalWeb"/>
        <w:jc w:val="center"/>
      </w:pPr>
      <w:r>
        <w:t xml:space="preserve">Figure 4 DFD 0 Context Diagram</w:t>
      </w:r>
    </w:p>
    <w:p w14:paraId="25C6E8E2" w14:textId="77777777" w:rsidR="008C5650" w:rsidRDefault="008C5650" w:rsidP="008C5650">
      <w:pPr>
        <w:pStyle w:val="Heading2"/>
      </w:pPr>
      <w:r>
        <w:t xml:space="preserve">DFD 1 Major Processes</w:t>
      </w:r>
    </w:p>
    <w:p xmlns:a="http://schemas.openxmlformats.org/drawingml/2006/main" xmlns:pic="http://schemas.openxmlformats.org/drawingml/2006/picture">
      <w:pPr>
        <w:jc w:val="center"/>
        <w:keepNext/>
      </w:pPr>
      <w:bookmarkStart w:id="505" w:name="fig_dfd1"/>
      <w:r>
        <w:drawing>
          <wp:inline distT="0" distB="0" distL="0" distR="0">
            <wp:extent cx="5852160" cy="5201920"/>
            <wp:docPr id="1005" name="smartpharm-1005.png" descr="SmartPharm labelled diagram or actual frontend screenshot"/>
            <wp:cNvGraphicFramePr>
              <a:graphicFrameLocks noChangeAspect="1"/>
            </wp:cNvGraphicFramePr>
            <a:graphic>
              <a:graphicData uri="http://schemas.openxmlformats.org/drawingml/2006/picture">
                <pic:pic>
                  <pic:nvPicPr>
                    <pic:cNvPr id="0" name="smartpharm-1005.png"/>
                    <pic:cNvPicPr/>
                  </pic:nvPicPr>
                  <pic:blipFill>
                    <a:blip r:embed="rIdSmartPharm1005"/>
                    <a:stretch>
                      <a:fillRect/>
                    </a:stretch>
                  </pic:blipFill>
                  <pic:spPr>
                    <a:xfrm>
                      <a:off x="0" y="0"/>
                      <a:ext cx="5852160" cy="5201920"/>
                    </a:xfrm>
                    <a:prstGeom prst="rect">
                      <a:avLst/>
                    </a:prstGeom>
                  </pic:spPr>
                </pic:pic>
              </a:graphicData>
            </a:graphic>
          </wp:inline>
        </w:drawing>
      </w:r>
      <w:bookmarkEnd w:id="505"/>
    </w:p>
    <w:p w14:paraId="79DF3B86" w14:textId="77777777" w:rsidR="008C5650" w:rsidRDefault="008C5650" w:rsidP="008C5650">
      <w:pPr>
        <w:pStyle w:val="NormalWeb"/>
        <w:jc w:val="center"/>
      </w:pPr>
      <w:r>
        <w:t xml:space="preserve">Figure 5 DFD 1 Major Processes</w:t>
      </w:r>
    </w:p>
    <w:p w14:paraId="25C6E8E2" w14:textId="77777777" w:rsidR="008C5650" w:rsidRDefault="008C5650" w:rsidP="008C5650">
      <w:pPr>
        <w:pStyle w:val="Heading2"/>
      </w:pPr>
      <w:r>
        <w:t xml:space="preserve">DFD 2 Billing Decomposition</w:t>
      </w:r>
    </w:p>
    <w:p xmlns:a="http://schemas.openxmlformats.org/drawingml/2006/main" xmlns:pic="http://schemas.openxmlformats.org/drawingml/2006/picture">
      <w:pPr>
        <w:jc w:val="center"/>
        <w:keepNext/>
      </w:pPr>
      <w:bookmarkStart w:id="506" w:name="fig_dfd2"/>
      <w:r>
        <w:drawing>
          <wp:inline distT="0" distB="0" distL="0" distR="0">
            <wp:extent cx="5852160" cy="5336208"/>
            <wp:docPr id="1006" name="smartpharm-1006.png" descr="SmartPharm labelled diagram or actual frontend screenshot"/>
            <wp:cNvGraphicFramePr>
              <a:graphicFrameLocks noChangeAspect="1"/>
            </wp:cNvGraphicFramePr>
            <a:graphic>
              <a:graphicData uri="http://schemas.openxmlformats.org/drawingml/2006/picture">
                <pic:pic>
                  <pic:nvPicPr>
                    <pic:cNvPr id="0" name="smartpharm-1006.png"/>
                    <pic:cNvPicPr/>
                  </pic:nvPicPr>
                  <pic:blipFill>
                    <a:blip r:embed="rIdSmartPharm1006"/>
                    <a:stretch>
                      <a:fillRect/>
                    </a:stretch>
                  </pic:blipFill>
                  <pic:spPr>
                    <a:xfrm>
                      <a:off x="0" y="0"/>
                      <a:ext cx="5852160" cy="5336208"/>
                    </a:xfrm>
                    <a:prstGeom prst="rect">
                      <a:avLst/>
                    </a:prstGeom>
                  </pic:spPr>
                </pic:pic>
              </a:graphicData>
            </a:graphic>
          </wp:inline>
        </w:drawing>
      </w:r>
      <w:bookmarkEnd w:id="506"/>
    </w:p>
    <w:p w14:paraId="79DF3B86" w14:textId="77777777" w:rsidR="008C5650" w:rsidRDefault="008C5650" w:rsidP="008C5650">
      <w:pPr>
        <w:pStyle w:val="NormalWeb"/>
        <w:jc w:val="center"/>
      </w:pPr>
      <w:r>
        <w:t xml:space="preserve">Figure 6 DFD 2 Billing Decomposition</w:t>
      </w:r>
    </w:p>
    <w:p w14:paraId="25C6E8E2" w14:textId="77777777" w:rsidR="008C5650" w:rsidRDefault="008C5650" w:rsidP="008C5650">
      <w:pPr>
        <w:pStyle w:val="Heading2"/>
      </w:pPr>
      <w:r>
        <w:t xml:space="preserve">System Flow</w:t>
      </w:r>
    </w:p>
    <w:p xmlns:a="http://schemas.openxmlformats.org/drawingml/2006/main" xmlns:pic="http://schemas.openxmlformats.org/drawingml/2006/picture">
      <w:pPr>
        <w:jc w:val="center"/>
        <w:keepNext/>
      </w:pPr>
      <w:bookmarkStart w:id="507" w:name="fig_systemflow"/>
      <w:r>
        <w:drawing>
          <wp:inline distT="0" distB="0" distL="0" distR="0">
            <wp:extent cx="5852160" cy="5336208"/>
            <wp:docPr id="1007" name="smartpharm-1007.png" descr="SmartPharm labelled diagram or actual frontend screenshot"/>
            <wp:cNvGraphicFramePr>
              <a:graphicFrameLocks noChangeAspect="1"/>
            </wp:cNvGraphicFramePr>
            <a:graphic>
              <a:graphicData uri="http://schemas.openxmlformats.org/drawingml/2006/picture">
                <pic:pic>
                  <pic:nvPicPr>
                    <pic:cNvPr id="0" name="smartpharm-1007.png"/>
                    <pic:cNvPicPr/>
                  </pic:nvPicPr>
                  <pic:blipFill>
                    <a:blip r:embed="rIdSmartPharm1007"/>
                    <a:stretch>
                      <a:fillRect/>
                    </a:stretch>
                  </pic:blipFill>
                  <pic:spPr>
                    <a:xfrm>
                      <a:off x="0" y="0"/>
                      <a:ext cx="5852160" cy="5336208"/>
                    </a:xfrm>
                    <a:prstGeom prst="rect">
                      <a:avLst/>
                    </a:prstGeom>
                  </pic:spPr>
                </pic:pic>
              </a:graphicData>
            </a:graphic>
          </wp:inline>
        </w:drawing>
      </w:r>
      <w:bookmarkEnd w:id="507"/>
    </w:p>
    <w:p w14:paraId="79DF3B86" w14:textId="77777777" w:rsidR="008C5650" w:rsidRDefault="008C5650" w:rsidP="008C5650">
      <w:pPr>
        <w:pStyle w:val="NormalWeb"/>
        <w:jc w:val="center"/>
      </w:pPr>
      <w:r>
        <w:t xml:space="preserve">Figure 7 System Flow</w:t>
      </w:r>
    </w:p>
    <w:p w14:paraId="25C6E8E2" w14:textId="77777777" w:rsidR="008C5650" w:rsidRDefault="008C5650" w:rsidP="008C5650">
      <w:pPr>
        <w:pStyle w:val="Heading2"/>
      </w:pPr>
      <w:r>
        <w:t xml:space="preserve">Functional Flow</w:t>
      </w:r>
    </w:p>
    <w:p xmlns:a="http://schemas.openxmlformats.org/drawingml/2006/main" xmlns:pic="http://schemas.openxmlformats.org/drawingml/2006/picture">
      <w:pPr>
        <w:jc w:val="center"/>
        <w:keepNext/>
      </w:pPr>
      <w:bookmarkStart w:id="508" w:name="fig_functional"/>
      <w:r>
        <w:drawing>
          <wp:inline distT="0" distB="0" distL="0" distR="0">
            <wp:extent cx="5852160" cy="4678900"/>
            <wp:docPr id="1008" name="smartpharm-1008.png" descr="SmartPharm labelled diagram or actual frontend screenshot"/>
            <wp:cNvGraphicFramePr>
              <a:graphicFrameLocks noChangeAspect="1"/>
            </wp:cNvGraphicFramePr>
            <a:graphic>
              <a:graphicData uri="http://schemas.openxmlformats.org/drawingml/2006/picture">
                <pic:pic>
                  <pic:nvPicPr>
                    <pic:cNvPr id="0" name="smartpharm-1008.png"/>
                    <pic:cNvPicPr/>
                  </pic:nvPicPr>
                  <pic:blipFill>
                    <a:blip r:embed="rIdSmartPharm1008"/>
                    <a:stretch>
                      <a:fillRect/>
                    </a:stretch>
                  </pic:blipFill>
                  <pic:spPr>
                    <a:xfrm>
                      <a:off x="0" y="0"/>
                      <a:ext cx="5852160" cy="4678900"/>
                    </a:xfrm>
                    <a:prstGeom prst="rect">
                      <a:avLst/>
                    </a:prstGeom>
                  </pic:spPr>
                </pic:pic>
              </a:graphicData>
            </a:graphic>
          </wp:inline>
        </w:drawing>
      </w:r>
      <w:bookmarkEnd w:id="508"/>
    </w:p>
    <w:p w14:paraId="79DF3B86" w14:textId="77777777" w:rsidR="008C5650" w:rsidRDefault="008C5650" w:rsidP="008C5650">
      <w:pPr>
        <w:pStyle w:val="NormalWeb"/>
        <w:jc w:val="center"/>
      </w:pPr>
      <w:r>
        <w:t xml:space="preserve">Figure 8 Functional Flow</w:t>
      </w:r>
    </w:p>
    <w:p w14:paraId="25C6E8E2" w14:textId="77777777" w:rsidR="008C5650" w:rsidRDefault="008C5650" w:rsidP="008C5650">
      <w:pPr>
        <w:pStyle w:val="Heading2"/>
      </w:pPr>
      <w:r>
        <w:t xml:space="preserve">Core Data Model</w:t>
      </w:r>
    </w:p>
    <w:p xmlns:a="http://schemas.openxmlformats.org/drawingml/2006/main" xmlns:pic="http://schemas.openxmlformats.org/drawingml/2006/picture">
      <w:pPr>
        <w:jc w:val="center"/>
        <w:keepNext/>
      </w:pPr>
      <w:bookmarkStart w:id="509" w:name="fig_data"/>
      <w:r>
        <w:drawing>
          <wp:inline distT="0" distB="0" distL="0" distR="0">
            <wp:extent cx="5852160" cy="5244326"/>
            <wp:docPr id="1009" name="smartpharm-1009.png" descr="SmartPharm labelled diagram or actual frontend screenshot"/>
            <wp:cNvGraphicFramePr>
              <a:graphicFrameLocks noChangeAspect="1"/>
            </wp:cNvGraphicFramePr>
            <a:graphic>
              <a:graphicData uri="http://schemas.openxmlformats.org/drawingml/2006/picture">
                <pic:pic>
                  <pic:nvPicPr>
                    <pic:cNvPr id="0" name="smartpharm-1009.png"/>
                    <pic:cNvPicPr/>
                  </pic:nvPicPr>
                  <pic:blipFill>
                    <a:blip r:embed="rIdSmartPharm1009"/>
                    <a:stretch>
                      <a:fillRect/>
                    </a:stretch>
                  </pic:blipFill>
                  <pic:spPr>
                    <a:xfrm>
                      <a:off x="0" y="0"/>
                      <a:ext cx="5852160" cy="5244326"/>
                    </a:xfrm>
                    <a:prstGeom prst="rect">
                      <a:avLst/>
                    </a:prstGeom>
                  </pic:spPr>
                </pic:pic>
              </a:graphicData>
            </a:graphic>
          </wp:inline>
        </w:drawing>
      </w:r>
      <w:bookmarkEnd w:id="509"/>
    </w:p>
    <w:p w14:paraId="79DF3B86" w14:textId="77777777" w:rsidR="008C5650" w:rsidRDefault="008C5650" w:rsidP="008C5650">
      <w:pPr>
        <w:pStyle w:val="NormalWeb"/>
        <w:jc w:val="center"/>
      </w:pPr>
      <w:r>
        <w:t xml:space="preserve">Figure 9 Core Data Model</w:t>
      </w:r>
    </w:p>
    <w:p w14:paraId="25C6E8E2" w14:textId="77777777" w:rsidR="008C5650" w:rsidRDefault="008C5650" w:rsidP="008C5650">
      <w:pPr>
        <w:pStyle w:val="Heading2"/>
      </w:pPr>
      <w:r>
        <w:t xml:space="preserve">Test Case Verification Diagram</w:t>
      </w:r>
    </w:p>
    <w:p xmlns:a="http://schemas.openxmlformats.org/drawingml/2006/main" xmlns:pic="http://schemas.openxmlformats.org/drawingml/2006/picture">
      <w:pPr>
        <w:jc w:val="center"/>
        <w:keepNext/>
      </w:pPr>
      <w:bookmarkStart w:id="510" w:name="fig_test"/>
      <w:r>
        <w:drawing>
          <wp:inline distT="0" distB="0" distL="0" distR="0">
            <wp:extent cx="5852160" cy="4898003"/>
            <wp:docPr id="1010" name="smartpharm-1010.png" descr="SmartPharm labelled diagram or actual frontend screenshot"/>
            <wp:cNvGraphicFramePr>
              <a:graphicFrameLocks noChangeAspect="1"/>
            </wp:cNvGraphicFramePr>
            <a:graphic>
              <a:graphicData uri="http://schemas.openxmlformats.org/drawingml/2006/picture">
                <pic:pic>
                  <pic:nvPicPr>
                    <pic:cNvPr id="0" name="smartpharm-1010.png"/>
                    <pic:cNvPicPr/>
                  </pic:nvPicPr>
                  <pic:blipFill>
                    <a:blip r:embed="rIdSmartPharm1010"/>
                    <a:stretch>
                      <a:fillRect/>
                    </a:stretch>
                  </pic:blipFill>
                  <pic:spPr>
                    <a:xfrm>
                      <a:off x="0" y="0"/>
                      <a:ext cx="5852160" cy="4898003"/>
                    </a:xfrm>
                    <a:prstGeom prst="rect">
                      <a:avLst/>
                    </a:prstGeom>
                  </pic:spPr>
                </pic:pic>
              </a:graphicData>
            </a:graphic>
          </wp:inline>
        </w:drawing>
      </w:r>
      <w:bookmarkEnd w:id="510"/>
    </w:p>
    <w:p w14:paraId="79DF3B86" w14:textId="77777777" w:rsidR="008C5650" w:rsidRDefault="008C5650" w:rsidP="008C5650">
      <w:pPr>
        <w:pStyle w:val="NormalWeb"/>
        <w:jc w:val="center"/>
      </w:pPr>
      <w:r>
        <w:t xml:space="preserve">Figure 10 Test Case Verification Diagram</w:t>
      </w:r>
    </w:p>
    <w:p w14:paraId="547411E9" w14:textId="77777777" w:rsidR="008C5650" w:rsidRDefault="008C5650" w:rsidP="008C5650">
      <w:pPr>
        <w:widowControl/>
        <w:numPr>
          <w:ilvl w:val="0"/>
          <w:numId w:val="37"/>
        </w:numPr>
        <w:autoSpaceDE/>
        <w:autoSpaceDN/>
        <w:spacing w:before="100" w:beforeAutospacing="1" w:after="100" w:afterAutospacing="1"/>
      </w:pPr>
      <w:bookmarkStart w:id="525" w:name="table_api"/>
      <w:r>
        <w:t xml:space="preserve">API and integration inventory</w:t>
      </w:r>
      <w:bookmarkEnd w:id="525"/>
    </w:p>
    <w:p w14:paraId="79DF3B86" w14:textId="77777777" w:rsidR="008C5650" w:rsidRDefault="008C5650" w:rsidP="008C5650">
      <w:pPr>
        <w:pStyle w:val="NormalWeb"/>
      </w:pPr>
      <w:r>
        <w:t xml:space="preserve">Table 3.1 Business API inventory</w:t>
      </w:r>
    </w:p>
    <w:tbl>
      <w:tblPr>
        <w:tblStyle w:val="TableGrid"/>
        <w:tblW w:w="0" w:type="auto"/>
        <w:tblLook w:val="04A0" w:firstRow="1" w:lastRow="0" w:firstColumn="1" w:lastColumn="0" w:noHBand="0" w:noVBand="1"/>
      </w:tblPr>
      <w:tblGrid>
        <w:gridCol w:w="1800"/>
        <w:gridCol w:w="4600"/>
        <w:gridCol w:w="3680"/>
      </w:tblGrid>
      <w:tr w:rsidR="00DA4D77" w14:paraId="6382C284" w14:textId="77777777" w:rsidTr="00DA4D77">
        <w:tc>
          <w:tcPr>
            <w:tcW w:w="1800" w:type="dxa"/>
          </w:tcPr>
          <w:p w14:paraId="5C0E0DE6" w14:textId="3504985D" w:rsidR="00DA4D77" w:rsidRDefault="00DA4D77" w:rsidP="00DA4D77">
            <w:pPr>
              <w:pStyle w:val="TableParagraph"/>
              <w:spacing w:line="282" w:lineRule="exact"/>
              <w:jc w:val="center"/>
              <w:rPr>
                <w:b/>
                <w:sz w:val="28"/>
              </w:rPr>
            </w:pPr>
            <w:r>
              <w:rPr>
                <w:b/>
                <w:sz w:val="28"/>
              </w:rPr>
              <w:t xml:space="preserve">Area</w:t>
            </w:r>
            <w:r>
              <w:rPr>
                <w:b/>
                <w:spacing w:val="-2"/>
                <w:sz w:val="28"/>
              </w:rPr>
              <w:t xml:space="preserve"/>
            </w:r>
            <w:r>
              <w:rPr>
                <w:b/>
                <w:spacing w:val="-5"/>
                <w:sz w:val="28"/>
              </w:rPr>
              <w:t/>
            </w:r>
          </w:p>
        </w:tc>
        <w:tc>
          <w:tcPr>
            <w:tcW w:w="4600" w:type="dxa"/>
          </w:tcPr>
          <w:p w14:paraId="5C0E0DE6" w14:textId="3504985D" w:rsidR="00DA4D77" w:rsidRDefault="00DA4D77" w:rsidP="00DA4D77">
            <w:pPr>
              <w:pStyle w:val="TableParagraph"/>
              <w:spacing w:line="282" w:lineRule="exact"/>
              <w:jc w:val="center"/>
              <w:rPr>
                <w:b/>
                <w:sz w:val="28"/>
              </w:rPr>
            </w:pPr>
            <w:r>
              <w:rPr>
                <w:b/>
                <w:sz w:val="28"/>
              </w:rPr>
              <w:t xml:space="preserve">Methods and route examples</w:t>
            </w:r>
            <w:r>
              <w:rPr>
                <w:b/>
                <w:spacing w:val="-2"/>
                <w:sz w:val="28"/>
              </w:rPr>
              <w:t xml:space="preserve"/>
            </w:r>
            <w:r>
              <w:rPr>
                <w:b/>
                <w:spacing w:val="-5"/>
                <w:sz w:val="28"/>
              </w:rPr>
              <w:t/>
            </w:r>
          </w:p>
        </w:tc>
        <w:tc>
          <w:tcPr>
            <w:tcW w:w="3680" w:type="dxa"/>
          </w:tcPr>
          <w:p w14:paraId="5C0E0DE6" w14:textId="3504985D" w:rsidR="00DA4D77" w:rsidRDefault="00DA4D77" w:rsidP="00DA4D77">
            <w:pPr>
              <w:pStyle w:val="TableParagraph"/>
              <w:spacing w:line="282" w:lineRule="exact"/>
              <w:jc w:val="center"/>
              <w:rPr>
                <w:b/>
                <w:sz w:val="28"/>
              </w:rPr>
            </w:pPr>
            <w:r>
              <w:rPr>
                <w:b/>
                <w:sz w:val="28"/>
              </w:rPr>
              <w:t xml:space="preserve">Purpose</w:t>
            </w:r>
            <w:r>
              <w:rPr>
                <w:b/>
                <w:spacing w:val="-2"/>
                <w:sz w:val="28"/>
              </w:rPr>
              <w:t xml:space="preserve"/>
            </w:r>
            <w:r>
              <w:rPr>
                <w:b/>
                <w:spacing w:val="-5"/>
                <w:sz w:val="28"/>
              </w:rPr>
              <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Authentication</w:t>
            </w:r>
          </w:p>
        </w:tc>
        <w:tc>
          <w:tcPr>
            <w:tcW w:w="4600" w:type="dxa"/>
          </w:tcPr>
          <w:p w14:paraId="0E339B2C" w14:textId="77777777" w:rsidR="00DA4D77" w:rsidRDefault="00DA4D77" w:rsidP="00DA4D77">
            <w:pPr>
              <w:pStyle w:val="TableParagraph"/>
              <w:spacing w:line="282" w:lineRule="exact"/>
              <w:jc w:val="center"/>
              <w:rPr>
                <w:b/>
                <w:sz w:val="28"/>
              </w:rPr>
            </w:pPr>
            <w:r>
              <w:t xml:space="preserve">POST /api/auth/login; GET /api/auth/me; POST /api/auth/users</w:t>
            </w:r>
          </w:p>
        </w:tc>
        <w:tc>
          <w:tcPr>
            <w:tcW w:w="3680" w:type="dxa"/>
          </w:tcPr>
          <w:p w14:paraId="0E339B2C" w14:textId="77777777" w:rsidR="00DA4D77" w:rsidRDefault="00DA4D77" w:rsidP="00DA4D77">
            <w:pPr>
              <w:pStyle w:val="TableParagraph"/>
              <w:spacing w:line="282" w:lineRule="exact"/>
              <w:jc w:val="center"/>
              <w:rPr>
                <w:b/>
                <w:sz w:val="28"/>
              </w:rPr>
            </w:pPr>
            <w:r>
              <w:t xml:space="preserve">Sign in, retrieve account and manage staff.</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Medicine catalogue</w:t>
            </w:r>
          </w:p>
        </w:tc>
        <w:tc>
          <w:tcPr>
            <w:tcW w:w="4600" w:type="dxa"/>
          </w:tcPr>
          <w:p w14:paraId="0E339B2C" w14:textId="77777777" w:rsidR="00DA4D77" w:rsidRDefault="00DA4D77" w:rsidP="00DA4D77">
            <w:pPr>
              <w:pStyle w:val="TableParagraph"/>
              <w:spacing w:line="282" w:lineRule="exact"/>
              <w:jc w:val="center"/>
              <w:rPr>
                <w:b/>
                <w:sz w:val="28"/>
              </w:rPr>
            </w:pPr>
            <w:r>
              <w:t xml:space="preserve">GET/POST /api/medicines; GET /api/medicines/search</w:t>
            </w:r>
          </w:p>
        </w:tc>
        <w:tc>
          <w:tcPr>
            <w:tcW w:w="3680" w:type="dxa"/>
          </w:tcPr>
          <w:p w14:paraId="0E339B2C" w14:textId="77777777" w:rsidR="00DA4D77" w:rsidRDefault="00DA4D77" w:rsidP="00DA4D77">
            <w:pPr>
              <w:pStyle w:val="TableParagraph"/>
              <w:spacing w:line="282" w:lineRule="exact"/>
              <w:jc w:val="center"/>
              <w:rPr>
                <w:b/>
                <w:sz w:val="28"/>
              </w:rPr>
            </w:pPr>
            <w:r>
              <w:t xml:space="preserve">Search and maintain store medicine identities.</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Barcode</w:t>
            </w:r>
          </w:p>
        </w:tc>
        <w:tc>
          <w:tcPr>
            <w:tcW w:w="4600" w:type="dxa"/>
          </w:tcPr>
          <w:p w14:paraId="0E339B2C" w14:textId="77777777" w:rsidR="00DA4D77" w:rsidRDefault="00DA4D77" w:rsidP="00DA4D77">
            <w:pPr>
              <w:pStyle w:val="TableParagraph"/>
              <w:spacing w:line="282" w:lineRule="exact"/>
              <w:jc w:val="center"/>
              <w:rPr>
                <w:b/>
                <w:sz w:val="28"/>
              </w:rPr>
            </w:pPr>
            <w:r>
              <w:t xml:space="preserve">GET /api/medicines/barcode; POST /api/medicines/barcode-image</w:t>
            </w:r>
          </w:p>
        </w:tc>
        <w:tc>
          <w:tcPr>
            <w:tcW w:w="3680" w:type="dxa"/>
          </w:tcPr>
          <w:p w14:paraId="0E339B2C" w14:textId="77777777" w:rsidR="00DA4D77" w:rsidRDefault="00DA4D77" w:rsidP="00DA4D77">
            <w:pPr>
              <w:pStyle w:val="TableParagraph"/>
              <w:spacing w:line="282" w:lineRule="exact"/>
              <w:jc w:val="center"/>
              <w:rPr>
                <w:b/>
                <w:sz w:val="28"/>
              </w:rPr>
            </w:pPr>
            <w:r>
              <w:t xml:space="preserve">Resolve a mapped barcode or decode an image.</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Inventory</w:t>
            </w:r>
          </w:p>
        </w:tc>
        <w:tc>
          <w:tcPr>
            <w:tcW w:w="4600" w:type="dxa"/>
          </w:tcPr>
          <w:p w14:paraId="0E339B2C" w14:textId="77777777" w:rsidR="00DA4D77" w:rsidRDefault="00DA4D77" w:rsidP="00DA4D77">
            <w:pPr>
              <w:pStyle w:val="TableParagraph"/>
              <w:spacing w:line="282" w:lineRule="exact"/>
              <w:jc w:val="center"/>
              <w:rPr>
                <w:b/>
                <w:sz w:val="28"/>
              </w:rPr>
            </w:pPr>
            <w:r>
              <w:t xml:space="preserve">GET/POST /api/batches; POST /api/inventory/adjust</w:t>
            </w:r>
          </w:p>
        </w:tc>
        <w:tc>
          <w:tcPr>
            <w:tcW w:w="3680" w:type="dxa"/>
          </w:tcPr>
          <w:p w14:paraId="0E339B2C" w14:textId="77777777" w:rsidR="00DA4D77" w:rsidRDefault="00DA4D77" w:rsidP="00DA4D77">
            <w:pPr>
              <w:pStyle w:val="TableParagraph"/>
              <w:spacing w:line="282" w:lineRule="exact"/>
              <w:jc w:val="center"/>
              <w:rPr>
                <w:b/>
                <w:sz w:val="28"/>
              </w:rPr>
            </w:pPr>
            <w:r>
              <w:t xml:space="preserve">Record batches and audited quantity adjustments.</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Expiry / location</w:t>
            </w:r>
          </w:p>
        </w:tc>
        <w:tc>
          <w:tcPr>
            <w:tcW w:w="4600" w:type="dxa"/>
          </w:tcPr>
          <w:p w14:paraId="0E339B2C" w14:textId="77777777" w:rsidR="00DA4D77" w:rsidRDefault="00DA4D77" w:rsidP="00DA4D77">
            <w:pPr>
              <w:pStyle w:val="TableParagraph"/>
              <w:spacing w:line="282" w:lineRule="exact"/>
              <w:jc w:val="center"/>
              <w:rPr>
                <w:b/>
                <w:sz w:val="28"/>
              </w:rPr>
            </w:pPr>
            <w:r>
              <w:t xml:space="preserve">GET /api/inventory/expiry; GET /api/locations; GET /api/shelf/layout</w:t>
            </w:r>
          </w:p>
        </w:tc>
        <w:tc>
          <w:tcPr>
            <w:tcW w:w="3680" w:type="dxa"/>
          </w:tcPr>
          <w:p w14:paraId="0E339B2C" w14:textId="77777777" w:rsidR="00DA4D77" w:rsidRDefault="00DA4D77" w:rsidP="00DA4D77">
            <w:pPr>
              <w:pStyle w:val="TableParagraph"/>
              <w:spacing w:line="282" w:lineRule="exact"/>
              <w:jc w:val="center"/>
              <w:rPr>
                <w:b/>
                <w:sz w:val="28"/>
              </w:rPr>
            </w:pPr>
            <w:r>
              <w:t xml:space="preserve">Review expiry and physical storage.</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Sales</w:t>
            </w:r>
          </w:p>
        </w:tc>
        <w:tc>
          <w:tcPr>
            <w:tcW w:w="4600" w:type="dxa"/>
          </w:tcPr>
          <w:p w14:paraId="0E339B2C" w14:textId="77777777" w:rsidR="00DA4D77" w:rsidRDefault="00DA4D77" w:rsidP="00DA4D77">
            <w:pPr>
              <w:pStyle w:val="TableParagraph"/>
              <w:spacing w:line="282" w:lineRule="exact"/>
              <w:jc w:val="center"/>
              <w:rPr>
                <w:b/>
                <w:sz w:val="28"/>
              </w:rPr>
            </w:pPr>
            <w:r>
              <w:t xml:space="preserve">GET/POST /api/sales; GET /api/sales/{id}</w:t>
            </w:r>
          </w:p>
        </w:tc>
        <w:tc>
          <w:tcPr>
            <w:tcW w:w="3680" w:type="dxa"/>
          </w:tcPr>
          <w:p w14:paraId="0E339B2C" w14:textId="77777777" w:rsidR="00DA4D77" w:rsidRDefault="00DA4D77" w:rsidP="00DA4D77">
            <w:pPr>
              <w:pStyle w:val="TableParagraph"/>
              <w:spacing w:line="282" w:lineRule="exact"/>
              <w:jc w:val="center"/>
              <w:rPr>
                <w:b/>
                <w:sz w:val="28"/>
              </w:rPr>
            </w:pPr>
            <w:r>
              <w:t xml:space="preserve">Create bills and retrieve transaction details.</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Returns</w:t>
            </w:r>
          </w:p>
        </w:tc>
        <w:tc>
          <w:tcPr>
            <w:tcW w:w="4600" w:type="dxa"/>
          </w:tcPr>
          <w:p w14:paraId="0E339B2C" w14:textId="77777777" w:rsidR="00DA4D77" w:rsidRDefault="00DA4D77" w:rsidP="00DA4D77">
            <w:pPr>
              <w:pStyle w:val="TableParagraph"/>
              <w:spacing w:line="282" w:lineRule="exact"/>
              <w:jc w:val="center"/>
              <w:rPr>
                <w:b/>
                <w:sz w:val="28"/>
              </w:rPr>
            </w:pPr>
            <w:r>
              <w:t xml:space="preserve">GET /api/returns/eligible-items/{reference}; POST /api/returns</w:t>
            </w:r>
          </w:p>
        </w:tc>
        <w:tc>
          <w:tcPr>
            <w:tcW w:w="3680" w:type="dxa"/>
          </w:tcPr>
          <w:p w14:paraId="0E339B2C" w14:textId="77777777" w:rsidR="00DA4D77" w:rsidRDefault="00DA4D77" w:rsidP="00DA4D77">
            <w:pPr>
              <w:pStyle w:val="TableParagraph"/>
              <w:spacing w:line="282" w:lineRule="exact"/>
              <w:jc w:val="center"/>
              <w:rPr>
                <w:b/>
                <w:sz w:val="28"/>
              </w:rPr>
            </w:pPr>
            <w:r>
              <w:t xml:space="preserve">Check return eligibility and record reviewed returns.</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Purchases</w:t>
            </w:r>
          </w:p>
        </w:tc>
        <w:tc>
          <w:tcPr>
            <w:tcW w:w="4600" w:type="dxa"/>
          </w:tcPr>
          <w:p w14:paraId="0E339B2C" w14:textId="77777777" w:rsidR="00DA4D77" w:rsidRDefault="00DA4D77" w:rsidP="00DA4D77">
            <w:pPr>
              <w:pStyle w:val="TableParagraph"/>
              <w:spacing w:line="282" w:lineRule="exact"/>
              <w:jc w:val="center"/>
              <w:rPr>
                <w:b/>
                <w:sz w:val="28"/>
              </w:rPr>
            </w:pPr>
            <w:r>
              <w:t xml:space="preserve">GET/POST /api/purchases; POST /api/purchases/{id}/accept</w:t>
            </w:r>
          </w:p>
        </w:tc>
        <w:tc>
          <w:tcPr>
            <w:tcW w:w="3680" w:type="dxa"/>
          </w:tcPr>
          <w:p w14:paraId="0E339B2C" w14:textId="77777777" w:rsidR="00DA4D77" w:rsidRDefault="00DA4D77" w:rsidP="00DA4D77">
            <w:pPr>
              <w:pStyle w:val="TableParagraph"/>
              <w:spacing w:line="282" w:lineRule="exact"/>
              <w:jc w:val="center"/>
              <w:rPr>
                <w:b/>
                <w:sz w:val="28"/>
              </w:rPr>
            </w:pPr>
            <w:r>
              <w:t xml:space="preserve">Maintain drafts and accept verified intake.</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Suppliers / expenses</w:t>
            </w:r>
          </w:p>
        </w:tc>
        <w:tc>
          <w:tcPr>
            <w:tcW w:w="4600" w:type="dxa"/>
          </w:tcPr>
          <w:p w14:paraId="0E339B2C" w14:textId="77777777" w:rsidR="00DA4D77" w:rsidRDefault="00DA4D77" w:rsidP="00DA4D77">
            <w:pPr>
              <w:pStyle w:val="TableParagraph"/>
              <w:spacing w:line="282" w:lineRule="exact"/>
              <w:jc w:val="center"/>
              <w:rPr>
                <w:b/>
                <w:sz w:val="28"/>
              </w:rPr>
            </w:pPr>
            <w:r>
              <w:t xml:space="preserve">GET/POST /api/suppliers; GET/POST /api/expenses</w:t>
            </w:r>
          </w:p>
        </w:tc>
        <w:tc>
          <w:tcPr>
            <w:tcW w:w="3680" w:type="dxa"/>
          </w:tcPr>
          <w:p w14:paraId="0E339B2C" w14:textId="77777777" w:rsidR="00DA4D77" w:rsidRDefault="00DA4D77" w:rsidP="00DA4D77">
            <w:pPr>
              <w:pStyle w:val="TableParagraph"/>
              <w:spacing w:line="282" w:lineRule="exact"/>
              <w:jc w:val="center"/>
              <w:rPr>
                <w:b/>
                <w:sz w:val="28"/>
              </w:rPr>
            </w:pPr>
            <w:r>
              <w:t xml:space="preserve">Maintain supplier and operating-expense records.</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Branches / audit</w:t>
            </w:r>
          </w:p>
        </w:tc>
        <w:tc>
          <w:tcPr>
            <w:tcW w:w="4600" w:type="dxa"/>
          </w:tcPr>
          <w:p w14:paraId="0E339B2C" w14:textId="77777777" w:rsidR="00DA4D77" w:rsidRDefault="00DA4D77" w:rsidP="00DA4D77">
            <w:pPr>
              <w:pStyle w:val="TableParagraph"/>
              <w:spacing w:line="282" w:lineRule="exact"/>
              <w:jc w:val="center"/>
              <w:rPr>
                <w:b/>
                <w:sz w:val="28"/>
              </w:rPr>
            </w:pPr>
            <w:r>
              <w:t xml:space="preserve">GET /api/multibranch/stores; GET /api/audit-logs</w:t>
            </w:r>
          </w:p>
        </w:tc>
        <w:tc>
          <w:tcPr>
            <w:tcW w:w="3680" w:type="dxa"/>
          </w:tcPr>
          <w:p w14:paraId="0E339B2C" w14:textId="77777777" w:rsidR="00DA4D77" w:rsidRDefault="00DA4D77" w:rsidP="00DA4D77">
            <w:pPr>
              <w:pStyle w:val="TableParagraph"/>
              <w:spacing w:line="282" w:lineRule="exact"/>
              <w:jc w:val="center"/>
              <w:rPr>
                <w:b/>
                <w:sz w:val="28"/>
              </w:rPr>
            </w:pPr>
            <w:r>
              <w:t xml:space="preserve">Inspect branches and operation history.</w:t>
            </w:r>
          </w:p>
        </w:tc>
      </w:tr>
    </w:tbl>
    <w:p w14:paraId="79DF3B86" w14:textId="77777777" w:rsidR="008C5650" w:rsidRDefault="008C5650" w:rsidP="008C5650">
      <w:pPr>
        <w:pStyle w:val="NormalWeb"/>
      </w:pPr>
      <w:bookmarkStart w:id="527" w:name="table_aiapi"/>
      <w:r>
        <w:t xml:space="preserve">Table 3.2 Recognition and support APIs</w:t>
      </w:r>
      <w:bookmarkEnd w:id="527"/>
    </w:p>
    <w:tbl>
      <w:tblPr>
        <w:tblStyle w:val="TableGrid"/>
        <w:tblW w:w="0" w:type="auto"/>
        <w:tblLook w:val="04A0" w:firstRow="1" w:lastRow="0" w:firstColumn="1" w:lastColumn="0" w:noHBand="0" w:noVBand="1"/>
      </w:tblPr>
      <w:tblGrid>
        <w:gridCol w:w="1800"/>
        <w:gridCol w:w="4600"/>
        <w:gridCol w:w="3680"/>
      </w:tblGrid>
      <w:tr w:rsidR="00DA4D77" w14:paraId="6382C284" w14:textId="77777777" w:rsidTr="00DA4D77">
        <w:tc>
          <w:tcPr>
            <w:tcW w:w="1800" w:type="dxa"/>
          </w:tcPr>
          <w:p w14:paraId="5C0E0DE6" w14:textId="3504985D" w:rsidR="00DA4D77" w:rsidRDefault="00DA4D77" w:rsidP="00DA4D77">
            <w:pPr>
              <w:pStyle w:val="TableParagraph"/>
              <w:spacing w:line="282" w:lineRule="exact"/>
              <w:jc w:val="center"/>
              <w:rPr>
                <w:b/>
                <w:sz w:val="28"/>
              </w:rPr>
            </w:pPr>
            <w:r>
              <w:rPr>
                <w:b/>
                <w:sz w:val="28"/>
              </w:rPr>
              <w:t xml:space="preserve">API group</w:t>
            </w:r>
            <w:r>
              <w:rPr>
                <w:b/>
                <w:spacing w:val="-2"/>
                <w:sz w:val="28"/>
              </w:rPr>
              <w:t xml:space="preserve"/>
            </w:r>
            <w:r>
              <w:rPr>
                <w:b/>
                <w:spacing w:val="-5"/>
                <w:sz w:val="28"/>
              </w:rPr>
              <w:t/>
            </w:r>
          </w:p>
        </w:tc>
        <w:tc>
          <w:tcPr>
            <w:tcW w:w="4600" w:type="dxa"/>
          </w:tcPr>
          <w:p w14:paraId="5C0E0DE6" w14:textId="3504985D" w:rsidR="00DA4D77" w:rsidRDefault="00DA4D77" w:rsidP="00DA4D77">
            <w:pPr>
              <w:pStyle w:val="TableParagraph"/>
              <w:spacing w:line="282" w:lineRule="exact"/>
              <w:jc w:val="center"/>
              <w:rPr>
                <w:b/>
                <w:sz w:val="28"/>
              </w:rPr>
            </w:pPr>
            <w:r>
              <w:rPr>
                <w:b/>
                <w:sz w:val="28"/>
              </w:rPr>
              <w:t xml:space="preserve">Route examples</w:t>
            </w:r>
            <w:r>
              <w:rPr>
                <w:b/>
                <w:spacing w:val="-2"/>
                <w:sz w:val="28"/>
              </w:rPr>
              <w:t xml:space="preserve"/>
            </w:r>
            <w:r>
              <w:rPr>
                <w:b/>
                <w:spacing w:val="-5"/>
                <w:sz w:val="28"/>
              </w:rPr>
              <w:t/>
            </w:r>
          </w:p>
        </w:tc>
        <w:tc>
          <w:tcPr>
            <w:tcW w:w="3680" w:type="dxa"/>
          </w:tcPr>
          <w:p w14:paraId="5C0E0DE6" w14:textId="3504985D" w:rsidR="00DA4D77" w:rsidRDefault="00DA4D77" w:rsidP="00DA4D77">
            <w:pPr>
              <w:pStyle w:val="TableParagraph"/>
              <w:spacing w:line="282" w:lineRule="exact"/>
              <w:jc w:val="center"/>
              <w:rPr>
                <w:b/>
                <w:sz w:val="28"/>
              </w:rPr>
            </w:pPr>
            <w:r>
              <w:rPr>
                <w:b/>
                <w:sz w:val="28"/>
              </w:rPr>
              <w:t xml:space="preserve">Function</w:t>
            </w:r>
            <w:r>
              <w:rPr>
                <w:b/>
                <w:spacing w:val="-2"/>
                <w:sz w:val="28"/>
              </w:rPr>
              <w:t xml:space="preserve"/>
            </w:r>
            <w:r>
              <w:rPr>
                <w:b/>
                <w:spacing w:val="-5"/>
                <w:sz w:val="28"/>
              </w:rPr>
              <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Vision</w:t>
            </w:r>
          </w:p>
        </w:tc>
        <w:tc>
          <w:tcPr>
            <w:tcW w:w="4600" w:type="dxa"/>
          </w:tcPr>
          <w:p w14:paraId="0E339B2C" w14:textId="77777777" w:rsidR="00DA4D77" w:rsidRDefault="00DA4D77" w:rsidP="00DA4D77">
            <w:pPr>
              <w:pStyle w:val="TableParagraph"/>
              <w:spacing w:line="282" w:lineRule="exact"/>
              <w:jc w:val="center"/>
              <w:rPr>
                <w:b/>
                <w:sz w:val="28"/>
              </w:rPr>
            </w:pPr>
            <w:r>
              <w:t xml:space="preserve">POST /api/vision/recognize; POST /api/vision/verify</w:t>
            </w:r>
          </w:p>
        </w:tc>
        <w:tc>
          <w:tcPr>
            <w:tcW w:w="3680" w:type="dxa"/>
          </w:tcPr>
          <w:p w14:paraId="0E339B2C" w14:textId="77777777" w:rsidR="00DA4D77" w:rsidRDefault="00DA4D77" w:rsidP="00DA4D77">
            <w:pPr>
              <w:pStyle w:val="TableParagraph"/>
              <w:spacing w:line="282" w:lineRule="exact"/>
              <w:jc w:val="center"/>
              <w:rPr>
                <w:b/>
                <w:sz w:val="28"/>
              </w:rPr>
            </w:pPr>
            <w:r>
              <w:t xml:space="preserve">Produce and verify packaging candidates.</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Stocking</w:t>
            </w:r>
          </w:p>
        </w:tc>
        <w:tc>
          <w:tcPr>
            <w:tcW w:w="4600" w:type="dxa"/>
          </w:tcPr>
          <w:p w14:paraId="0E339B2C" w14:textId="77777777" w:rsidR="00DA4D77" w:rsidRDefault="00DA4D77" w:rsidP="00DA4D77">
            <w:pPr>
              <w:pStyle w:val="TableParagraph"/>
              <w:spacing w:line="282" w:lineRule="exact"/>
              <w:jc w:val="center"/>
              <w:rPr>
                <w:b/>
                <w:sz w:val="28"/>
              </w:rPr>
            </w:pPr>
            <w:r>
              <w:t xml:space="preserve">POST /api/vision/stocking/read, /search, /confirm</w:t>
            </w:r>
          </w:p>
        </w:tc>
        <w:tc>
          <w:tcPr>
            <w:tcW w:w="3680" w:type="dxa"/>
          </w:tcPr>
          <w:p w14:paraId="0E339B2C" w14:textId="77777777" w:rsidR="00DA4D77" w:rsidRDefault="00DA4D77" w:rsidP="00DA4D77">
            <w:pPr>
              <w:pStyle w:val="TableParagraph"/>
              <w:spacing w:line="282" w:lineRule="exact"/>
              <w:jc w:val="center"/>
              <w:rPr>
                <w:b/>
                <w:sz w:val="28"/>
              </w:rPr>
            </w:pPr>
            <w:r>
              <w:t xml:space="preserve">Read, search and confirm reviewed entry.</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Distributor invoice</w:t>
            </w:r>
          </w:p>
        </w:tc>
        <w:tc>
          <w:tcPr>
            <w:tcW w:w="4600" w:type="dxa"/>
          </w:tcPr>
          <w:p w14:paraId="0E339B2C" w14:textId="77777777" w:rsidR="00DA4D77" w:rsidRDefault="00DA4D77" w:rsidP="00DA4D77">
            <w:pPr>
              <w:pStyle w:val="TableParagraph"/>
              <w:spacing w:line="282" w:lineRule="exact"/>
              <w:jc w:val="center"/>
              <w:rPr>
                <w:b/>
                <w:sz w:val="28"/>
              </w:rPr>
            </w:pPr>
            <w:r>
              <w:t xml:space="preserve">POST /api/distributor/scan-invoice; /verify-delivery; /confirm-delivery</w:t>
            </w:r>
          </w:p>
        </w:tc>
        <w:tc>
          <w:tcPr>
            <w:tcW w:w="3680" w:type="dxa"/>
          </w:tcPr>
          <w:p w14:paraId="0E339B2C" w14:textId="77777777" w:rsidR="00DA4D77" w:rsidRDefault="00DA4D77" w:rsidP="00DA4D77">
            <w:pPr>
              <w:pStyle w:val="TableParagraph"/>
              <w:spacing w:line="282" w:lineRule="exact"/>
              <w:jc w:val="center"/>
              <w:rPr>
                <w:b/>
                <w:sz w:val="28"/>
              </w:rPr>
            </w:pPr>
            <w:r>
              <w:t xml:space="preserve">Extract invoice rows and verify delivery.</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Prescription</w:t>
            </w:r>
          </w:p>
        </w:tc>
        <w:tc>
          <w:tcPr>
            <w:tcW w:w="4600" w:type="dxa"/>
          </w:tcPr>
          <w:p w14:paraId="0E339B2C" w14:textId="77777777" w:rsidR="00DA4D77" w:rsidRDefault="00DA4D77" w:rsidP="00DA4D77">
            <w:pPr>
              <w:pStyle w:val="TableParagraph"/>
              <w:spacing w:line="282" w:lineRule="exact"/>
              <w:jc w:val="center"/>
              <w:rPr>
                <w:b/>
                <w:sz w:val="28"/>
              </w:rPr>
            </w:pPr>
            <w:r>
              <w:t xml:space="preserve">POST /api/ai/prescription/scan; POST /api/prescriptions/{id}/verify</w:t>
            </w:r>
          </w:p>
        </w:tc>
        <w:tc>
          <w:tcPr>
            <w:tcW w:w="3680" w:type="dxa"/>
          </w:tcPr>
          <w:p w14:paraId="0E339B2C" w14:textId="77777777" w:rsidR="00DA4D77" w:rsidRDefault="00DA4D77" w:rsidP="00DA4D77">
            <w:pPr>
              <w:pStyle w:val="TableParagraph"/>
              <w:spacing w:line="282" w:lineRule="exact"/>
              <w:jc w:val="center"/>
              <w:rPr>
                <w:b/>
                <w:sz w:val="28"/>
              </w:rPr>
            </w:pPr>
            <w:r>
              <w:t xml:space="preserve">Draft transcription and pharmacist review.</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Planning / copilot</w:t>
            </w:r>
          </w:p>
        </w:tc>
        <w:tc>
          <w:tcPr>
            <w:tcW w:w="4600" w:type="dxa"/>
          </w:tcPr>
          <w:p w14:paraId="0E339B2C" w14:textId="77777777" w:rsidR="00DA4D77" w:rsidRDefault="00DA4D77" w:rsidP="00DA4D77">
            <w:pPr>
              <w:pStyle w:val="TableParagraph"/>
              <w:spacing w:line="282" w:lineRule="exact"/>
              <w:jc w:val="center"/>
              <w:rPr>
                <w:b/>
                <w:sz w:val="28"/>
              </w:rPr>
            </w:pPr>
            <w:r>
              <w:t xml:space="preserve">GET /api/ml/reorder-recommendations; POST /api/ai/copilot/query</w:t>
            </w:r>
          </w:p>
        </w:tc>
        <w:tc>
          <w:tcPr>
            <w:tcW w:w="3680" w:type="dxa"/>
          </w:tcPr>
          <w:p w14:paraId="0E339B2C" w14:textId="77777777" w:rsidR="00DA4D77" w:rsidRDefault="00DA4D77" w:rsidP="00DA4D77">
            <w:pPr>
              <w:pStyle w:val="TableParagraph"/>
              <w:spacing w:line="282" w:lineRule="exact"/>
              <w:jc w:val="center"/>
              <w:rPr>
                <w:b/>
                <w:sz w:val="28"/>
              </w:rPr>
            </w:pPr>
            <w:r>
              <w:t xml:space="preserve">Read estimates and query grounded records.</w:t>
            </w:r>
          </w:p>
        </w:tc>
      </w:tr>
      <w:tr w:rsidR="00DA4D77" w14:paraId="50B39D09" w14:textId="77777777" w:rsidTr="00C01F32">
        <w:tc>
          <w:tcPr>
            <w:tcW w:w="1800" w:type="dxa"/>
          </w:tcPr>
          <w:p w14:paraId="0E339B2C" w14:textId="77777777" w:rsidR="00DA4D77" w:rsidRDefault="00DA4D77" w:rsidP="00DA4D77">
            <w:pPr>
              <w:pStyle w:val="TableParagraph"/>
              <w:spacing w:line="282" w:lineRule="exact"/>
              <w:jc w:val="center"/>
              <w:rPr>
                <w:b/>
                <w:sz w:val="28"/>
              </w:rPr>
            </w:pPr>
            <w:r>
              <w:t xml:space="preserve">Offline sync</w:t>
            </w:r>
          </w:p>
        </w:tc>
        <w:tc>
          <w:tcPr>
            <w:tcW w:w="4600" w:type="dxa"/>
          </w:tcPr>
          <w:p w14:paraId="0E339B2C" w14:textId="77777777" w:rsidR="00DA4D77" w:rsidRDefault="00DA4D77" w:rsidP="00DA4D77">
            <w:pPr>
              <w:pStyle w:val="TableParagraph"/>
              <w:spacing w:line="282" w:lineRule="exact"/>
              <w:jc w:val="center"/>
              <w:rPr>
                <w:b/>
                <w:sz w:val="28"/>
              </w:rPr>
            </w:pPr>
            <w:r>
              <w:t xml:space="preserve">GET /api/sync/offline-pack; POST /api/sync/replay</w:t>
            </w:r>
          </w:p>
        </w:tc>
        <w:tc>
          <w:tcPr>
            <w:tcW w:w="3680" w:type="dxa"/>
          </w:tcPr>
          <w:p w14:paraId="0E339B2C" w14:textId="77777777" w:rsidR="00DA4D77" w:rsidRDefault="00DA4D77" w:rsidP="00DA4D77">
            <w:pPr>
              <w:pStyle w:val="TableParagraph"/>
              <w:spacing w:line="282" w:lineRule="exact"/>
              <w:jc w:val="center"/>
              <w:rPr>
                <w:b/>
                <w:sz w:val="28"/>
              </w:rPr>
            </w:pPr>
            <w:r>
              <w:t xml:space="preserve">Account-scoped catalogue and idempotent replay.</w:t>
            </w:r>
          </w:p>
        </w:tc>
      </w:tr>
    </w:tbl>
    <w:p w14:paraId="79DF3B86" w14:textId="77777777" w:rsidR="008C5650" w:rsidRDefault="008C5650" w:rsidP="008C5650">
      <w:pPr>
        <w:pStyle w:val="NormalWeb"/>
      </w:pPr>
      <w:r>
        <w:t xml:space="preserve">External integrations: Google Gemini for optional handwriting/copilot synthesis; Tavily for optional medicine-reference search; Aiven MySQL and PostgreSQL for server-side persistence; Google Cloud Run, Cloud Build, Artifact Registry and Secret Manager for hosting and configuration. Browser integrations include ZXing, camera permission, optional speech recognition and PWA APIs. No payment-gateway settlement or automatic supplier ordering is claimed.</w:t>
      </w:r>
    </w:p>
    <w:p w14:paraId="03DFF037" w14:textId="77777777" w:rsidR="008C5650" w:rsidRDefault="008C5650" w:rsidP="008C5650">
      <w:pPr>
        <w:widowControl/>
        <w:numPr>
          <w:ilvl w:val="0"/>
          <w:numId w:val="37"/>
        </w:numPr>
        <w:autoSpaceDE/>
        <w:autoSpaceDN/>
        <w:spacing w:before="100" w:beforeAutospacing="1" w:after="100" w:afterAutospacing="1"/>
      </w:pPr>
      <w:bookmarkStart w:id="526" w:name="table_tests"/>
      <w:r>
        <w:t xml:space="preserve">Working methodology and test cases</w:t>
      </w:r>
      <w:bookmarkEnd w:id="526"/>
    </w:p>
    <w:p w14:paraId="79DF3B86" w14:textId="77777777" w:rsidR="008C5650" w:rsidRDefault="008C5650" w:rsidP="008C5650">
      <w:pPr>
        <w:pStyle w:val="NormalWeb"/>
      </w:pPr>
      <w:r>
        <w:t xml:space="preserve">Verification combines isolated transactional tests, frontend tests, read-only live-service checks and browser interaction checks. The focused demo/ML group passed 7 tests and the frontend suite passed 28 tests. The frontend production build/type check passed; lint recorded 0 errors and 81 existing warnings. These are scoped recorded checks, not exhaustive or clinical validation.</w:t>
      </w:r>
    </w:p>
    <w:tbl>
      <w:tblPr>
        <w:tblStyle w:val="TableGrid"/>
        <w:tblW w:w="0" w:type="auto"/>
        <w:tblLook w:val="04A0" w:firstRow="1" w:lastRow="0" w:firstColumn="1" w:lastColumn="0" w:noHBand="0" w:noVBand="1"/>
      </w:tblPr>
      <w:tblGrid>
        <w:gridCol w:w="900"/>
        <w:gridCol w:w="2900"/>
        <w:gridCol w:w="3500"/>
        <w:gridCol w:w="2780"/>
      </w:tblGrid>
      <w:tr w:rsidR="00DA4D77" w14:paraId="6382C284" w14:textId="77777777" w:rsidTr="00DA4D77">
        <w:tc>
          <w:tcPr>
            <w:tcW w:w="900" w:type="dxa"/>
          </w:tcPr>
          <w:p w14:paraId="5C0E0DE6" w14:textId="3504985D" w:rsidR="00DA4D77" w:rsidRDefault="00DA4D77" w:rsidP="00DA4D77">
            <w:pPr>
              <w:pStyle w:val="TableParagraph"/>
              <w:spacing w:line="282" w:lineRule="exact"/>
              <w:jc w:val="center"/>
              <w:rPr>
                <w:b/>
                <w:sz w:val="28"/>
              </w:rPr>
            </w:pPr>
            <w:r>
              <w:rPr>
                <w:b/>
                <w:sz w:val="28"/>
              </w:rPr>
              <w:t xml:space="preserve">ID</w:t>
            </w:r>
            <w:r>
              <w:rPr>
                <w:b/>
                <w:spacing w:val="-2"/>
                <w:sz w:val="28"/>
              </w:rPr>
              <w:t xml:space="preserve"/>
            </w:r>
            <w:r>
              <w:rPr>
                <w:b/>
                <w:spacing w:val="-5"/>
                <w:sz w:val="28"/>
              </w:rPr>
              <w:t/>
            </w:r>
          </w:p>
        </w:tc>
        <w:tc>
          <w:tcPr>
            <w:tcW w:w="2900" w:type="dxa"/>
          </w:tcPr>
          <w:p w14:paraId="5C0E0DE6" w14:textId="3504985D" w:rsidR="00DA4D77" w:rsidRDefault="00DA4D77" w:rsidP="00DA4D77">
            <w:pPr>
              <w:pStyle w:val="TableParagraph"/>
              <w:spacing w:line="282" w:lineRule="exact"/>
              <w:jc w:val="center"/>
              <w:rPr>
                <w:b/>
                <w:sz w:val="28"/>
              </w:rPr>
            </w:pPr>
            <w:r>
              <w:rPr>
                <w:b/>
                <w:sz w:val="28"/>
              </w:rPr>
              <w:t xml:space="preserve">Input or action</w:t>
            </w:r>
            <w:r>
              <w:rPr>
                <w:b/>
                <w:spacing w:val="-2"/>
                <w:sz w:val="28"/>
              </w:rPr>
              <w:t xml:space="preserve"/>
            </w:r>
            <w:r>
              <w:rPr>
                <w:b/>
                <w:spacing w:val="-5"/>
                <w:sz w:val="28"/>
              </w:rPr>
              <w:t/>
            </w:r>
          </w:p>
        </w:tc>
        <w:tc>
          <w:tcPr>
            <w:tcW w:w="3500" w:type="dxa"/>
          </w:tcPr>
          <w:p w14:paraId="5C0E0DE6" w14:textId="3504985D" w:rsidR="00DA4D77" w:rsidRDefault="00DA4D77" w:rsidP="00DA4D77">
            <w:pPr>
              <w:pStyle w:val="TableParagraph"/>
              <w:spacing w:line="282" w:lineRule="exact"/>
              <w:jc w:val="center"/>
              <w:rPr>
                <w:b/>
                <w:sz w:val="28"/>
              </w:rPr>
            </w:pPr>
            <w:r>
              <w:rPr>
                <w:b/>
                <w:sz w:val="28"/>
              </w:rPr>
              <w:t xml:space="preserve">Expected result</w:t>
            </w:r>
            <w:r>
              <w:rPr>
                <w:b/>
                <w:spacing w:val="-2"/>
                <w:sz w:val="28"/>
              </w:rPr>
              <w:t xml:space="preserve"/>
            </w:r>
            <w:r>
              <w:rPr>
                <w:b/>
                <w:spacing w:val="-5"/>
                <w:sz w:val="28"/>
              </w:rPr>
              <w:t/>
            </w:r>
          </w:p>
        </w:tc>
        <w:tc>
          <w:tcPr>
            <w:tcW w:w="2780" w:type="dxa"/>
          </w:tcPr>
          <w:p w14:paraId="5C0E0DE6" w14:textId="3504985D" w:rsidR="00DA4D77" w:rsidRDefault="00DA4D77" w:rsidP="00DA4D77">
            <w:pPr>
              <w:pStyle w:val="TableParagraph"/>
              <w:spacing w:line="282" w:lineRule="exact"/>
              <w:jc w:val="center"/>
              <w:rPr>
                <w:b/>
                <w:sz w:val="28"/>
              </w:rPr>
            </w:pPr>
            <w:r>
              <w:rPr>
                <w:b/>
                <w:sz w:val="28"/>
              </w:rPr>
              <w:t xml:space="preserve">Evidence status</w:t>
            </w:r>
            <w:r>
              <w:rPr>
                <w:b/>
                <w:spacing w:val="-2"/>
                <w:sz w:val="28"/>
              </w:rPr>
              <w:t xml:space="preserve"/>
            </w:r>
            <w:r>
              <w:rPr>
                <w:b/>
                <w:spacing w:val="-5"/>
                <w:sz w:val="28"/>
              </w:rPr>
              <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TC01</w:t>
            </w:r>
          </w:p>
        </w:tc>
        <w:tc>
          <w:tcPr>
            <w:tcW w:w="2900" w:type="dxa"/>
          </w:tcPr>
          <w:p w14:paraId="0E339B2C" w14:textId="77777777" w:rsidR="00DA4D77" w:rsidRDefault="00DA4D77" w:rsidP="00DA4D77">
            <w:pPr>
              <w:pStyle w:val="TableParagraph"/>
              <w:spacing w:line="282" w:lineRule="exact"/>
              <w:jc w:val="center"/>
              <w:rPr>
                <w:b/>
                <w:sz w:val="28"/>
              </w:rPr>
            </w:pPr>
            <w:r>
              <w:t xml:space="preserve">Import the eight-medicine demo fixture twice.</w:t>
            </w:r>
          </w:p>
        </w:tc>
        <w:tc>
          <w:tcPr>
            <w:tcW w:w="3500" w:type="dxa"/>
          </w:tcPr>
          <w:p w14:paraId="0E339B2C" w14:textId="77777777" w:rsidR="00DA4D77" w:rsidRDefault="00DA4D77" w:rsidP="00DA4D77">
            <w:pPr>
              <w:pStyle w:val="TableParagraph"/>
              <w:spacing w:line="282" w:lineRule="exact"/>
              <w:jc w:val="center"/>
              <w:rPr>
                <w:b/>
                <w:sz w:val="28"/>
              </w:rPr>
            </w:pPr>
            <w:r>
              <w:t xml:space="preserve">Second run creates no duplicate sales or stock.</w:t>
            </w:r>
          </w:p>
        </w:tc>
        <w:tc>
          <w:tcPr>
            <w:tcW w:w="2780" w:type="dxa"/>
          </w:tcPr>
          <w:p w14:paraId="0E339B2C" w14:textId="77777777" w:rsidR="00DA4D77" w:rsidRDefault="00DA4D77" w:rsidP="00DA4D77">
            <w:pPr>
              <w:pStyle w:val="TableParagraph"/>
              <w:spacing w:line="282" w:lineRule="exact"/>
              <w:jc w:val="center"/>
              <w:rPr>
                <w:b/>
                <w:sz w:val="28"/>
              </w:rPr>
            </w:pPr>
            <w:r>
              <w:t xml:space="preserve">Automated regression passed.</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TC02</w:t>
            </w:r>
          </w:p>
        </w:tc>
        <w:tc>
          <w:tcPr>
            <w:tcW w:w="2900" w:type="dxa"/>
          </w:tcPr>
          <w:p w14:paraId="0E339B2C" w14:textId="77777777" w:rsidR="00DA4D77" w:rsidRDefault="00DA4D77" w:rsidP="00DA4D77">
            <w:pPr>
              <w:pStyle w:val="TableParagraph"/>
              <w:spacing w:line="282" w:lineRule="exact"/>
              <w:jc w:val="center"/>
              <w:rPr>
                <w:b/>
                <w:sz w:val="28"/>
              </w:rPr>
            </w:pPr>
            <w:r>
              <w:t xml:space="preserve">Compute imported stock and payment totals.</w:t>
            </w:r>
          </w:p>
        </w:tc>
        <w:tc>
          <w:tcPr>
            <w:tcW w:w="3500" w:type="dxa"/>
          </w:tcPr>
          <w:p w14:paraId="0E339B2C" w14:textId="77777777" w:rsidR="00DA4D77" w:rsidRDefault="00DA4D77" w:rsidP="00DA4D77">
            <w:pPr>
              <w:pStyle w:val="TableParagraph"/>
              <w:spacing w:line="282" w:lineRule="exact"/>
              <w:jc w:val="center"/>
              <w:rPr>
                <w:b/>
                <w:sz w:val="28"/>
              </w:rPr>
            </w:pPr>
            <w:r>
              <w:t xml:space="preserve">Stock is 480 - 217 + 20 = 283; line/payment totals balance.</w:t>
            </w:r>
          </w:p>
        </w:tc>
        <w:tc>
          <w:tcPr>
            <w:tcW w:w="2780" w:type="dxa"/>
          </w:tcPr>
          <w:p w14:paraId="0E339B2C" w14:textId="77777777" w:rsidR="00DA4D77" w:rsidRDefault="00DA4D77" w:rsidP="00DA4D77">
            <w:pPr>
              <w:pStyle w:val="TableParagraph"/>
              <w:spacing w:line="282" w:lineRule="exact"/>
              <w:jc w:val="center"/>
              <w:rPr>
                <w:b/>
                <w:sz w:val="28"/>
              </w:rPr>
            </w:pPr>
            <w:r>
              <w:t xml:space="preserve">Automated fixture passed.</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TC03</w:t>
            </w:r>
          </w:p>
        </w:tc>
        <w:tc>
          <w:tcPr>
            <w:tcW w:w="2900" w:type="dxa"/>
          </w:tcPr>
          <w:p w14:paraId="0E339B2C" w14:textId="77777777" w:rsidR="00DA4D77" w:rsidRDefault="00DA4D77" w:rsidP="00DA4D77">
            <w:pPr>
              <w:pStyle w:val="TableParagraph"/>
              <w:spacing w:line="282" w:lineRule="exact"/>
              <w:jc w:val="center"/>
              <w:rPr>
                <w:b/>
                <w:sz w:val="28"/>
              </w:rPr>
            </w:pPr>
            <w:r>
              <w:t xml:space="preserve">Forecast a short series of selling days.</w:t>
            </w:r>
          </w:p>
        </w:tc>
        <w:tc>
          <w:tcPr>
            <w:tcW w:w="3500" w:type="dxa"/>
          </w:tcPr>
          <w:p w14:paraId="0E339B2C" w14:textId="77777777" w:rsidR="00DA4D77" w:rsidRDefault="00DA4D77" w:rsidP="00DA4D77">
            <w:pPr>
              <w:pStyle w:val="TableParagraph"/>
              <w:spacing w:line="282" w:lineRule="exact"/>
              <w:jc w:val="center"/>
              <w:rPr>
                <w:b/>
                <w:sz w:val="28"/>
              </w:rPr>
            </w:pPr>
            <w:r>
              <w:t xml:space="preserve">Use baseline; avoid recursive thousands-of-units suggestion.</w:t>
            </w:r>
          </w:p>
        </w:tc>
        <w:tc>
          <w:tcPr>
            <w:tcW w:w="2780" w:type="dxa"/>
          </w:tcPr>
          <w:p w14:paraId="0E339B2C" w14:textId="77777777" w:rsidR="00DA4D77" w:rsidRDefault="00DA4D77" w:rsidP="00DA4D77">
            <w:pPr>
              <w:pStyle w:val="TableParagraph"/>
              <w:spacing w:line="282" w:lineRule="exact"/>
              <w:jc w:val="center"/>
              <w:rPr>
                <w:b/>
                <w:sz w:val="28"/>
              </w:rPr>
            </w:pPr>
            <w:r>
              <w:t xml:space="preserve">Automated regression passed.</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TC04</w:t>
            </w:r>
          </w:p>
        </w:tc>
        <w:tc>
          <w:tcPr>
            <w:tcW w:w="2900" w:type="dxa"/>
          </w:tcPr>
          <w:p w14:paraId="0E339B2C" w14:textId="77777777" w:rsidR="00DA4D77" w:rsidRDefault="00DA4D77" w:rsidP="00DA4D77">
            <w:pPr>
              <w:pStyle w:val="TableParagraph"/>
              <w:spacing w:line="282" w:lineRule="exact"/>
              <w:jc w:val="center"/>
              <w:rPr>
                <w:b/>
                <w:sz w:val="28"/>
              </w:rPr>
            </w:pPr>
            <w:r>
              <w:t xml:space="preserve">Open dashboard with stored demo activity.</w:t>
            </w:r>
          </w:p>
        </w:tc>
        <w:tc>
          <w:tcPr>
            <w:tcW w:w="3500" w:type="dxa"/>
          </w:tcPr>
          <w:p w14:paraId="0E339B2C" w14:textId="77777777" w:rsidR="00DA4D77" w:rsidRDefault="00DA4D77" w:rsidP="00DA4D77">
            <w:pPr>
              <w:pStyle w:val="TableParagraph"/>
              <w:spacing w:line="282" w:lineRule="exact"/>
              <w:jc w:val="center"/>
              <w:rPr>
                <w:b/>
                <w:sz w:val="28"/>
              </w:rPr>
            </w:pPr>
            <w:r>
              <w:t xml:space="preserve">Render chart, stock/expiry alerts and purchase drafts.</w:t>
            </w:r>
          </w:p>
        </w:tc>
        <w:tc>
          <w:tcPr>
            <w:tcW w:w="2780" w:type="dxa"/>
          </w:tcPr>
          <w:p w14:paraId="0E339B2C" w14:textId="77777777" w:rsidR="00DA4D77" w:rsidRDefault="00DA4D77" w:rsidP="00DA4D77">
            <w:pPr>
              <w:pStyle w:val="TableParagraph"/>
              <w:spacing w:line="282" w:lineRule="exact"/>
              <w:jc w:val="center"/>
              <w:rPr>
                <w:b/>
                <w:sz w:val="28"/>
              </w:rPr>
            </w:pPr>
            <w:r>
              <w:t xml:space="preserve">Live browser observed.</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TC05</w:t>
            </w:r>
          </w:p>
        </w:tc>
        <w:tc>
          <w:tcPr>
            <w:tcW w:w="2900" w:type="dxa"/>
          </w:tcPr>
          <w:p w14:paraId="0E339B2C" w14:textId="77777777" w:rsidR="00DA4D77" w:rsidRDefault="00DA4D77" w:rsidP="00DA4D77">
            <w:pPr>
              <w:pStyle w:val="TableParagraph"/>
              <w:spacing w:line="282" w:lineRule="exact"/>
              <w:jc w:val="center"/>
              <w:rPr>
                <w:b/>
                <w:sz w:val="28"/>
              </w:rPr>
            </w:pPr>
            <w:r>
              <w:t xml:space="preserve">Open return lookup at 375 and 1440 px.</w:t>
            </w:r>
          </w:p>
        </w:tc>
        <w:tc>
          <w:tcPr>
            <w:tcW w:w="3500" w:type="dxa"/>
          </w:tcPr>
          <w:p w14:paraId="0E339B2C" w14:textId="77777777" w:rsidR="00DA4D77" w:rsidRDefault="00DA4D77" w:rsidP="00DA4D77">
            <w:pPr>
              <w:pStyle w:val="TableParagraph"/>
              <w:spacing w:line="282" w:lineRule="exact"/>
              <w:jc w:val="center"/>
              <w:rPr>
                <w:b/>
                <w:sz w:val="28"/>
              </w:rPr>
            </w:pPr>
            <w:r>
              <w:t xml:space="preserve">Icon does not overlap text; no page-level overflow.</w:t>
            </w:r>
          </w:p>
        </w:tc>
        <w:tc>
          <w:tcPr>
            <w:tcW w:w="2780" w:type="dxa"/>
          </w:tcPr>
          <w:p w14:paraId="0E339B2C" w14:textId="77777777" w:rsidR="00DA4D77" w:rsidRDefault="00DA4D77" w:rsidP="00DA4D77">
            <w:pPr>
              <w:pStyle w:val="TableParagraph"/>
              <w:spacing w:line="282" w:lineRule="exact"/>
              <w:jc w:val="center"/>
              <w:rPr>
                <w:b/>
                <w:sz w:val="28"/>
              </w:rPr>
            </w:pPr>
            <w:r>
              <w:t xml:space="preserve">Live dimensions checked.</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TC06</w:t>
            </w:r>
          </w:p>
        </w:tc>
        <w:tc>
          <w:tcPr>
            <w:tcW w:w="2900" w:type="dxa"/>
          </w:tcPr>
          <w:p w14:paraId="0E339B2C" w14:textId="77777777" w:rsidR="00DA4D77" w:rsidRDefault="00DA4D77" w:rsidP="00DA4D77">
            <w:pPr>
              <w:pStyle w:val="TableParagraph"/>
              <w:spacing w:line="282" w:lineRule="exact"/>
              <w:jc w:val="center"/>
              <w:rPr>
                <w:b/>
                <w:sz w:val="28"/>
              </w:rPr>
            </w:pPr>
            <w:r>
              <w:t xml:space="preserve">Present mapped barcode frames; repeat same code.</w:t>
            </w:r>
          </w:p>
        </w:tc>
        <w:tc>
          <w:tcPr>
            <w:tcW w:w="3500" w:type="dxa"/>
          </w:tcPr>
          <w:p w14:paraId="0E339B2C" w14:textId="77777777" w:rsidR="00DA4D77" w:rsidRDefault="00DA4D77" w:rsidP="00DA4D77">
            <w:pPr>
              <w:pStyle w:val="TableParagraph"/>
              <w:spacing w:line="282" w:lineRule="exact"/>
              <w:jc w:val="center"/>
              <w:rPr>
                <w:b/>
                <w:sz w:val="28"/>
              </w:rPr>
            </w:pPr>
            <w:r>
              <w:t xml:space="preserve">Resolve code, suppress duplicate add and stop camera stream on close.</w:t>
            </w:r>
          </w:p>
        </w:tc>
        <w:tc>
          <w:tcPr>
            <w:tcW w:w="2780" w:type="dxa"/>
          </w:tcPr>
          <w:p w14:paraId="0E339B2C" w14:textId="77777777" w:rsidR="00DA4D77" w:rsidRDefault="00DA4D77" w:rsidP="00DA4D77">
            <w:pPr>
              <w:pStyle w:val="TableParagraph"/>
              <w:spacing w:line="282" w:lineRule="exact"/>
              <w:jc w:val="center"/>
              <w:rPr>
                <w:b/>
                <w:sz w:val="28"/>
              </w:rPr>
            </w:pPr>
            <w:r>
              <w:t xml:space="preserve">Simulated browser/component checks; physical device retest needed.</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TC07</w:t>
            </w:r>
          </w:p>
        </w:tc>
        <w:tc>
          <w:tcPr>
            <w:tcW w:w="2900" w:type="dxa"/>
          </w:tcPr>
          <w:p w14:paraId="0E339B2C" w14:textId="77777777" w:rsidR="00DA4D77" w:rsidRDefault="00DA4D77" w:rsidP="00DA4D77">
            <w:pPr>
              <w:pStyle w:val="TableParagraph"/>
              <w:spacing w:line="282" w:lineRule="exact"/>
              <w:jc w:val="center"/>
              <w:rPr>
                <w:b/>
                <w:sz w:val="28"/>
              </w:rPr>
            </w:pPr>
            <w:r>
              <w:t xml:space="preserve">Scan a weak or rotated package photo.</w:t>
            </w:r>
          </w:p>
        </w:tc>
        <w:tc>
          <w:tcPr>
            <w:tcW w:w="3500" w:type="dxa"/>
          </w:tcPr>
          <w:p w14:paraId="0E339B2C" w14:textId="77777777" w:rsidR="00DA4D77" w:rsidRDefault="00DA4D77" w:rsidP="00DA4D77">
            <w:pPr>
              <w:pStyle w:val="TableParagraph"/>
              <w:spacing w:line="282" w:lineRule="exact"/>
              <w:jc w:val="center"/>
              <w:rPr>
                <w:b/>
                <w:sz w:val="28"/>
              </w:rPr>
            </w:pPr>
            <w:r>
              <w:t xml:space="preserve">Show review candidate or explicit recapture/manual fallback.</w:t>
            </w:r>
          </w:p>
        </w:tc>
        <w:tc>
          <w:tcPr>
            <w:tcW w:w="2780" w:type="dxa"/>
          </w:tcPr>
          <w:p w14:paraId="0E339B2C" w14:textId="77777777" w:rsidR="00DA4D77" w:rsidRDefault="00DA4D77" w:rsidP="00DA4D77">
            <w:pPr>
              <w:pStyle w:val="TableParagraph"/>
              <w:spacing w:line="282" w:lineRule="exact"/>
              <w:jc w:val="center"/>
              <w:rPr>
                <w:b/>
                <w:sz w:val="28"/>
              </w:rPr>
            </w:pPr>
            <w:r>
              <w:t xml:space="preserve">Workflow observed; general accuracy not quantified.</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TC08</w:t>
            </w:r>
          </w:p>
        </w:tc>
        <w:tc>
          <w:tcPr>
            <w:tcW w:w="2900" w:type="dxa"/>
          </w:tcPr>
          <w:p w14:paraId="0E339B2C" w14:textId="77777777" w:rsidR="00DA4D77" w:rsidRDefault="00DA4D77" w:rsidP="00DA4D77">
            <w:pPr>
              <w:pStyle w:val="TableParagraph"/>
              <w:spacing w:line="282" w:lineRule="exact"/>
              <w:jc w:val="center"/>
              <w:rPr>
                <w:b/>
                <w:sz w:val="28"/>
              </w:rPr>
            </w:pPr>
            <w:r>
              <w:t xml:space="preserve">Load protected deep link offline.</w:t>
            </w:r>
          </w:p>
        </w:tc>
        <w:tc>
          <w:tcPr>
            <w:tcW w:w="3500" w:type="dxa"/>
          </w:tcPr>
          <w:p w14:paraId="0E339B2C" w14:textId="77777777" w:rsidR="00DA4D77" w:rsidRDefault="00DA4D77" w:rsidP="00DA4D77">
            <w:pPr>
              <w:pStyle w:val="TableParagraph"/>
              <w:spacing w:line="282" w:lineRule="exact"/>
              <w:jc w:val="center"/>
              <w:rPr>
                <w:b/>
                <w:sz w:val="28"/>
              </w:rPr>
            </w:pPr>
            <w:r>
              <w:t xml:space="preserve">Public reconnect screen; do not cache private response.</w:t>
            </w:r>
          </w:p>
        </w:tc>
        <w:tc>
          <w:tcPr>
            <w:tcW w:w="2780" w:type="dxa"/>
          </w:tcPr>
          <w:p w14:paraId="0E339B2C" w14:textId="77777777" w:rsidR="00DA4D77" w:rsidRDefault="00DA4D77" w:rsidP="00DA4D77">
            <w:pPr>
              <w:pStyle w:val="TableParagraph"/>
              <w:spacing w:line="282" w:lineRule="exact"/>
              <w:jc w:val="center"/>
              <w:rPr>
                <w:b/>
                <w:sz w:val="28"/>
              </w:rPr>
            </w:pPr>
            <w:r>
              <w:t xml:space="preserve">Prior PWA browser evidence.</w:t>
            </w:r>
          </w:p>
        </w:tc>
      </w:tr>
      <w:tr w:rsidR="00DA4D77" w14:paraId="50B39D09" w14:textId="77777777" w:rsidTr="00C01F32">
        <w:tc>
          <w:tcPr>
            <w:tcW w:w="900" w:type="dxa"/>
          </w:tcPr>
          <w:p w14:paraId="0E339B2C" w14:textId="77777777" w:rsidR="00DA4D77" w:rsidRDefault="00DA4D77" w:rsidP="00DA4D77">
            <w:pPr>
              <w:pStyle w:val="TableParagraph"/>
              <w:spacing w:line="282" w:lineRule="exact"/>
              <w:jc w:val="center"/>
              <w:rPr>
                <w:b/>
                <w:sz w:val="28"/>
              </w:rPr>
            </w:pPr>
            <w:r>
              <w:t xml:space="preserve">TC09</w:t>
            </w:r>
          </w:p>
        </w:tc>
        <w:tc>
          <w:tcPr>
            <w:tcW w:w="2900" w:type="dxa"/>
          </w:tcPr>
          <w:p w14:paraId="0E339B2C" w14:textId="77777777" w:rsidR="00DA4D77" w:rsidRDefault="00DA4D77" w:rsidP="00DA4D77">
            <w:pPr>
              <w:pStyle w:val="TableParagraph"/>
              <w:spacing w:line="282" w:lineRule="exact"/>
              <w:jc w:val="center"/>
              <w:rPr>
                <w:b/>
                <w:sz w:val="28"/>
              </w:rPr>
            </w:pPr>
            <w:r>
              <w:t xml:space="preserve">Transcribe handwritten prescription.</w:t>
            </w:r>
          </w:p>
        </w:tc>
        <w:tc>
          <w:tcPr>
            <w:tcW w:w="3500" w:type="dxa"/>
          </w:tcPr>
          <w:p w14:paraId="0E339B2C" w14:textId="77777777" w:rsidR="00DA4D77" w:rsidRDefault="00DA4D77" w:rsidP="00DA4D77">
            <w:pPr>
              <w:pStyle w:val="TableParagraph"/>
              <w:spacing w:line="282" w:lineRule="exact"/>
              <w:jc w:val="center"/>
              <w:rPr>
                <w:b/>
                <w:sz w:val="28"/>
              </w:rPr>
            </w:pPr>
            <w:r>
              <w:t xml:space="preserve">Editable rows, warnings for ambiguity, no invented quantity.</w:t>
            </w:r>
          </w:p>
        </w:tc>
        <w:tc>
          <w:tcPr>
            <w:tcW w:w="2780" w:type="dxa"/>
          </w:tcPr>
          <w:p w14:paraId="0E339B2C" w14:textId="77777777" w:rsidR="00DA4D77" w:rsidRDefault="00DA4D77" w:rsidP="00DA4D77">
            <w:pPr>
              <w:pStyle w:val="TableParagraph"/>
              <w:spacing w:line="282" w:lineRule="exact"/>
              <w:jc w:val="center"/>
              <w:rPr>
                <w:b/>
                <w:sz w:val="28"/>
              </w:rPr>
            </w:pPr>
            <w:r>
              <w:t xml:space="preserve">Sample workflow observed; pharmacist review required.</w:t>
            </w:r>
          </w:p>
        </w:tc>
      </w:tr>
    </w:tbl>
    <w:p w14:paraId="79DF3B86" w14:textId="77777777" w:rsidR="008C5650" w:rsidRDefault="008C5650" w:rsidP="008C5650">
      <w:pPr>
        <w:pStyle w:val="NormalWeb"/>
      </w:pPr>
      <w:r>
        <w:t xml:space="preserve">Demonstration data: eight active medicines with sixteen front/back photographs; fifty added synthetic sales, twelve fictional customers, three fictional suppliers, five purchases including three drafts, six expenses and three new near-expiry batches. The isolated seed fixture balances 480 - 217 + 20 = 283 units; later live transactions can change stock.</w:t>
      </w:r>
    </w:p>
    <w:p w14:paraId="410F15EB" w14:textId="77777777" w:rsidR="008C5650" w:rsidRDefault="008C5650" w:rsidP="008C5650">
      <w:pPr>
        <w:widowControl/>
        <w:numPr>
          <w:ilvl w:val="0"/>
          <w:numId w:val="37"/>
        </w:numPr>
        <w:autoSpaceDE/>
        <w:autoSpaceDN/>
        <w:spacing w:before="100" w:beforeAutospacing="1" w:after="100" w:afterAutospacing="1"/>
      </w:pPr>
      <w:r>
        <w:t xml:space="preserve">Frontend screenshots</w:t>
      </w:r>
    </w:p>
    <w:p w14:paraId="25C6E8E2" w14:textId="77777777" w:rsidR="008C5650" w:rsidRDefault="008C5650" w:rsidP="008C5650">
      <w:pPr>
        <w:pStyle w:val="Heading2"/>
      </w:pPr>
      <w:r>
        <w:t xml:space="preserve">Sign In</w:t>
      </w:r>
    </w:p>
    <w:p xmlns:a="http://schemas.openxmlformats.org/drawingml/2006/main" xmlns:pic="http://schemas.openxmlformats.org/drawingml/2006/picture">
      <w:pPr>
        <w:jc w:val="center"/>
        <w:keepNext/>
      </w:pPr>
      <w:bookmarkStart w:id="511" w:name="fig_screen1"/>
      <w:r>
        <w:drawing>
          <wp:inline distT="0" distB="0" distL="0" distR="0">
            <wp:extent cx="5852160" cy="4064000"/>
            <wp:docPr id="1011" name="smartpharm-1011.png" descr="SmartPharm labelled diagram or actual frontend screenshot"/>
            <wp:cNvGraphicFramePr>
              <a:graphicFrameLocks noChangeAspect="1"/>
            </wp:cNvGraphicFramePr>
            <a:graphic>
              <a:graphicData uri="http://schemas.openxmlformats.org/drawingml/2006/picture">
                <pic:pic>
                  <pic:nvPicPr>
                    <pic:cNvPr id="0" name="smartpharm-1011.png"/>
                    <pic:cNvPicPr/>
                  </pic:nvPicPr>
                  <pic:blipFill>
                    <a:blip r:embed="rIdSmartPharm1011"/>
                    <a:stretch>
                      <a:fillRect/>
                    </a:stretch>
                  </pic:blipFill>
                  <pic:spPr>
                    <a:xfrm>
                      <a:off x="0" y="0"/>
                      <a:ext cx="5852160" cy="4064000"/>
                    </a:xfrm>
                    <a:prstGeom prst="rect">
                      <a:avLst/>
                    </a:prstGeom>
                  </pic:spPr>
                </pic:pic>
              </a:graphicData>
            </a:graphic>
          </wp:inline>
        </w:drawing>
      </w:r>
      <w:bookmarkEnd w:id="511"/>
    </w:p>
    <w:p w14:paraId="79DF3B86" w14:textId="77777777" w:rsidR="008C5650" w:rsidRDefault="008C5650" w:rsidP="008C5650">
      <w:pPr>
        <w:pStyle w:val="NormalWeb"/>
        <w:jc w:val="center"/>
      </w:pPr>
      <w:r>
        <w:t xml:space="preserve">Figure 11 Sign In Actual Frontend</w:t>
      </w:r>
    </w:p>
    <w:p w14:paraId="79DF3B86" w14:textId="77777777" w:rsidR="008C5650" w:rsidRDefault="008C5650" w:rsidP="008C5650">
      <w:pPr>
        <w:pStyle w:val="NormalWeb"/>
      </w:pPr>
      <w:r>
        <w:t xml:space="preserve">Actual deployed frontend captured on 26 October 2026. The screenshot documents visible functionality with classroom demonstration records; it does not submit a payment or stock operation.</w:t>
      </w:r>
    </w:p>
    <w:p w14:paraId="25C6E8E2" w14:textId="77777777" w:rsidR="008C5650" w:rsidRDefault="008C5650" w:rsidP="008C5650">
      <w:pPr>
        <w:pStyle w:val="Heading2"/>
      </w:pPr>
      <w:r>
        <w:t xml:space="preserve">Dashboard</w:t>
      </w:r>
    </w:p>
    <w:p xmlns:a="http://schemas.openxmlformats.org/drawingml/2006/main" xmlns:pic="http://schemas.openxmlformats.org/drawingml/2006/picture">
      <w:pPr>
        <w:jc w:val="center"/>
        <w:keepNext/>
      </w:pPr>
      <w:bookmarkStart w:id="512" w:name="fig_screen2"/>
      <w:r>
        <w:drawing>
          <wp:inline distT="0" distB="0" distL="0" distR="0">
            <wp:extent cx="5852160" cy="4064000"/>
            <wp:docPr id="1012" name="smartpharm-1012.png" descr="SmartPharm labelled diagram or actual frontend screenshot"/>
            <wp:cNvGraphicFramePr>
              <a:graphicFrameLocks noChangeAspect="1"/>
            </wp:cNvGraphicFramePr>
            <a:graphic>
              <a:graphicData uri="http://schemas.openxmlformats.org/drawingml/2006/picture">
                <pic:pic>
                  <pic:nvPicPr>
                    <pic:cNvPr id="0" name="smartpharm-1012.png"/>
                    <pic:cNvPicPr/>
                  </pic:nvPicPr>
                  <pic:blipFill>
                    <a:blip r:embed="rIdSmartPharm1012"/>
                    <a:stretch>
                      <a:fillRect/>
                    </a:stretch>
                  </pic:blipFill>
                  <pic:spPr>
                    <a:xfrm>
                      <a:off x="0" y="0"/>
                      <a:ext cx="5852160" cy="4064000"/>
                    </a:xfrm>
                    <a:prstGeom prst="rect">
                      <a:avLst/>
                    </a:prstGeom>
                  </pic:spPr>
                </pic:pic>
              </a:graphicData>
            </a:graphic>
          </wp:inline>
        </w:drawing>
      </w:r>
      <w:bookmarkEnd w:id="512"/>
    </w:p>
    <w:p w14:paraId="79DF3B86" w14:textId="77777777" w:rsidR="008C5650" w:rsidRDefault="008C5650" w:rsidP="008C5650">
      <w:pPr>
        <w:pStyle w:val="NormalWeb"/>
        <w:jc w:val="center"/>
      </w:pPr>
      <w:r>
        <w:t xml:space="preserve">Figure 12 Dashboard Actual Frontend</w:t>
      </w:r>
    </w:p>
    <w:p w14:paraId="79DF3B86" w14:textId="77777777" w:rsidR="008C5650" w:rsidRDefault="008C5650" w:rsidP="008C5650">
      <w:pPr>
        <w:pStyle w:val="NormalWeb"/>
      </w:pPr>
      <w:r>
        <w:t xml:space="preserve">Actual deployed frontend captured on 26 October 2026. The screenshot documents visible functionality with classroom demonstration records; it does not submit a payment or stock operation.</w:t>
      </w:r>
    </w:p>
    <w:p w14:paraId="25C6E8E2" w14:textId="77777777" w:rsidR="008C5650" w:rsidRDefault="008C5650" w:rsidP="008C5650">
      <w:pPr>
        <w:pStyle w:val="Heading2"/>
      </w:pPr>
      <w:r>
        <w:t xml:space="preserve">POS Billing Terminal</w:t>
      </w:r>
    </w:p>
    <w:p xmlns:a="http://schemas.openxmlformats.org/drawingml/2006/main" xmlns:pic="http://schemas.openxmlformats.org/drawingml/2006/picture">
      <w:pPr>
        <w:jc w:val="center"/>
        <w:keepNext/>
      </w:pPr>
      <w:bookmarkStart w:id="513" w:name="fig_screen3"/>
      <w:r>
        <w:drawing>
          <wp:inline distT="0" distB="0" distL="0" distR="0">
            <wp:extent cx="5852160" cy="4064000"/>
            <wp:docPr id="1013" name="smartpharm-1013.png" descr="SmartPharm labelled diagram or actual frontend screenshot"/>
            <wp:cNvGraphicFramePr>
              <a:graphicFrameLocks noChangeAspect="1"/>
            </wp:cNvGraphicFramePr>
            <a:graphic>
              <a:graphicData uri="http://schemas.openxmlformats.org/drawingml/2006/picture">
                <pic:pic>
                  <pic:nvPicPr>
                    <pic:cNvPr id="0" name="smartpharm-1013.png"/>
                    <pic:cNvPicPr/>
                  </pic:nvPicPr>
                  <pic:blipFill>
                    <a:blip r:embed="rIdSmartPharm1013"/>
                    <a:stretch>
                      <a:fillRect/>
                    </a:stretch>
                  </pic:blipFill>
                  <pic:spPr>
                    <a:xfrm>
                      <a:off x="0" y="0"/>
                      <a:ext cx="5852160" cy="4064000"/>
                    </a:xfrm>
                    <a:prstGeom prst="rect">
                      <a:avLst/>
                    </a:prstGeom>
                  </pic:spPr>
                </pic:pic>
              </a:graphicData>
            </a:graphic>
          </wp:inline>
        </w:drawing>
      </w:r>
      <w:bookmarkEnd w:id="513"/>
    </w:p>
    <w:p w14:paraId="79DF3B86" w14:textId="77777777" w:rsidR="008C5650" w:rsidRDefault="008C5650" w:rsidP="008C5650">
      <w:pPr>
        <w:pStyle w:val="NormalWeb"/>
        <w:jc w:val="center"/>
      </w:pPr>
      <w:r>
        <w:t xml:space="preserve">Figure 13 POS Billing Terminal Actual Frontend</w:t>
      </w:r>
    </w:p>
    <w:p w14:paraId="79DF3B86" w14:textId="77777777" w:rsidR="008C5650" w:rsidRDefault="008C5650" w:rsidP="008C5650">
      <w:pPr>
        <w:pStyle w:val="NormalWeb"/>
      </w:pPr>
      <w:r>
        <w:t xml:space="preserve">Actual deployed frontend captured on 26 October 2026. The screenshot documents visible functionality with classroom demonstration records; it does not submit a payment or stock operation.</w:t>
      </w:r>
    </w:p>
    <w:p w14:paraId="25C6E8E2" w14:textId="77777777" w:rsidR="008C5650" w:rsidRDefault="008C5650" w:rsidP="008C5650">
      <w:pPr>
        <w:pStyle w:val="Heading2"/>
      </w:pPr>
      <w:r>
        <w:t xml:space="preserve">Inventory and Batches</w:t>
      </w:r>
    </w:p>
    <w:p xmlns:a="http://schemas.openxmlformats.org/drawingml/2006/main" xmlns:pic="http://schemas.openxmlformats.org/drawingml/2006/picture">
      <w:pPr>
        <w:jc w:val="center"/>
        <w:keepNext/>
      </w:pPr>
      <w:bookmarkStart w:id="514" w:name="fig_screen4"/>
      <w:r>
        <w:drawing>
          <wp:inline distT="0" distB="0" distL="0" distR="0">
            <wp:extent cx="5852160" cy="4064000"/>
            <wp:docPr id="1014" name="smartpharm-1014.png" descr="SmartPharm labelled diagram or actual frontend screenshot"/>
            <wp:cNvGraphicFramePr>
              <a:graphicFrameLocks noChangeAspect="1"/>
            </wp:cNvGraphicFramePr>
            <a:graphic>
              <a:graphicData uri="http://schemas.openxmlformats.org/drawingml/2006/picture">
                <pic:pic>
                  <pic:nvPicPr>
                    <pic:cNvPr id="0" name="smartpharm-1014.png"/>
                    <pic:cNvPicPr/>
                  </pic:nvPicPr>
                  <pic:blipFill>
                    <a:blip r:embed="rIdSmartPharm1014"/>
                    <a:stretch>
                      <a:fillRect/>
                    </a:stretch>
                  </pic:blipFill>
                  <pic:spPr>
                    <a:xfrm>
                      <a:off x="0" y="0"/>
                      <a:ext cx="5852160" cy="4064000"/>
                    </a:xfrm>
                    <a:prstGeom prst="rect">
                      <a:avLst/>
                    </a:prstGeom>
                  </pic:spPr>
                </pic:pic>
              </a:graphicData>
            </a:graphic>
          </wp:inline>
        </w:drawing>
      </w:r>
      <w:bookmarkEnd w:id="514"/>
    </w:p>
    <w:p w14:paraId="79DF3B86" w14:textId="77777777" w:rsidR="008C5650" w:rsidRDefault="008C5650" w:rsidP="008C5650">
      <w:pPr>
        <w:pStyle w:val="NormalWeb"/>
        <w:jc w:val="center"/>
      </w:pPr>
      <w:r>
        <w:t xml:space="preserve">Figure 14 Inventory and Batches Actual Frontend</w:t>
      </w:r>
    </w:p>
    <w:p w14:paraId="79DF3B86" w14:textId="77777777" w:rsidR="008C5650" w:rsidRDefault="008C5650" w:rsidP="008C5650">
      <w:pPr>
        <w:pStyle w:val="NormalWeb"/>
      </w:pPr>
      <w:r>
        <w:t xml:space="preserve">Actual deployed frontend captured on 26 October 2026. The screenshot documents visible functionality with classroom demonstration records; it does not submit a payment or stock operation.</w:t>
      </w:r>
    </w:p>
    <w:p w14:paraId="25C6E8E2" w14:textId="77777777" w:rsidR="008C5650" w:rsidRDefault="008C5650" w:rsidP="008C5650">
      <w:pPr>
        <w:pStyle w:val="Heading2"/>
      </w:pPr>
      <w:r>
        <w:t xml:space="preserve">Medicines Catalogue</w:t>
      </w:r>
    </w:p>
    <w:p xmlns:a="http://schemas.openxmlformats.org/drawingml/2006/main" xmlns:pic="http://schemas.openxmlformats.org/drawingml/2006/picture">
      <w:pPr>
        <w:jc w:val="center"/>
        <w:keepNext/>
      </w:pPr>
      <w:bookmarkStart w:id="515" w:name="fig_screen5"/>
      <w:r>
        <w:drawing>
          <wp:inline distT="0" distB="0" distL="0" distR="0">
            <wp:extent cx="5852160" cy="4064000"/>
            <wp:docPr id="1015" name="smartpharm-1015.png" descr="SmartPharm labelled diagram or actual frontend screenshot"/>
            <wp:cNvGraphicFramePr>
              <a:graphicFrameLocks noChangeAspect="1"/>
            </wp:cNvGraphicFramePr>
            <a:graphic>
              <a:graphicData uri="http://schemas.openxmlformats.org/drawingml/2006/picture">
                <pic:pic>
                  <pic:nvPicPr>
                    <pic:cNvPr id="0" name="smartpharm-1015.png"/>
                    <pic:cNvPicPr/>
                  </pic:nvPicPr>
                  <pic:blipFill>
                    <a:blip r:embed="rIdSmartPharm1015"/>
                    <a:stretch>
                      <a:fillRect/>
                    </a:stretch>
                  </pic:blipFill>
                  <pic:spPr>
                    <a:xfrm>
                      <a:off x="0" y="0"/>
                      <a:ext cx="5852160" cy="4064000"/>
                    </a:xfrm>
                    <a:prstGeom prst="rect">
                      <a:avLst/>
                    </a:prstGeom>
                  </pic:spPr>
                </pic:pic>
              </a:graphicData>
            </a:graphic>
          </wp:inline>
        </w:drawing>
      </w:r>
      <w:bookmarkEnd w:id="515"/>
    </w:p>
    <w:p w14:paraId="79DF3B86" w14:textId="77777777" w:rsidR="008C5650" w:rsidRDefault="008C5650" w:rsidP="008C5650">
      <w:pPr>
        <w:pStyle w:val="NormalWeb"/>
        <w:jc w:val="center"/>
      </w:pPr>
      <w:r>
        <w:t xml:space="preserve">Figure 15 Medicines Catalogue Actual Frontend</w:t>
      </w:r>
    </w:p>
    <w:p w14:paraId="79DF3B86" w14:textId="77777777" w:rsidR="008C5650" w:rsidRDefault="008C5650" w:rsidP="008C5650">
      <w:pPr>
        <w:pStyle w:val="NormalWeb"/>
      </w:pPr>
      <w:r>
        <w:t xml:space="preserve">Actual deployed frontend captured on 26 October 2026. The screenshot documents visible functionality with classroom demonstration records; it does not submit a payment or stock operation.</w:t>
      </w:r>
    </w:p>
    <w:p w14:paraId="25C6E8E2" w14:textId="77777777" w:rsidR="008C5650" w:rsidRDefault="008C5650" w:rsidP="008C5650">
      <w:pPr>
        <w:pStyle w:val="Heading2"/>
      </w:pPr>
      <w:r>
        <w:t xml:space="preserve">Purchases and Invoices</w:t>
      </w:r>
    </w:p>
    <w:p xmlns:a="http://schemas.openxmlformats.org/drawingml/2006/main" xmlns:pic="http://schemas.openxmlformats.org/drawingml/2006/picture">
      <w:pPr>
        <w:jc w:val="center"/>
        <w:keepNext/>
      </w:pPr>
      <w:bookmarkStart w:id="516" w:name="fig_screen6"/>
      <w:r>
        <w:drawing>
          <wp:inline distT="0" distB="0" distL="0" distR="0">
            <wp:extent cx="5852160" cy="4064000"/>
            <wp:docPr id="1016" name="smartpharm-1016.png" descr="SmartPharm labelled diagram or actual frontend screenshot"/>
            <wp:cNvGraphicFramePr>
              <a:graphicFrameLocks noChangeAspect="1"/>
            </wp:cNvGraphicFramePr>
            <a:graphic>
              <a:graphicData uri="http://schemas.openxmlformats.org/drawingml/2006/picture">
                <pic:pic>
                  <pic:nvPicPr>
                    <pic:cNvPr id="0" name="smartpharm-1016.png"/>
                    <pic:cNvPicPr/>
                  </pic:nvPicPr>
                  <pic:blipFill>
                    <a:blip r:embed="rIdSmartPharm1016"/>
                    <a:stretch>
                      <a:fillRect/>
                    </a:stretch>
                  </pic:blipFill>
                  <pic:spPr>
                    <a:xfrm>
                      <a:off x="0" y="0"/>
                      <a:ext cx="5852160" cy="4064000"/>
                    </a:xfrm>
                    <a:prstGeom prst="rect">
                      <a:avLst/>
                    </a:prstGeom>
                  </pic:spPr>
                </pic:pic>
              </a:graphicData>
            </a:graphic>
          </wp:inline>
        </w:drawing>
      </w:r>
      <w:bookmarkEnd w:id="516"/>
    </w:p>
    <w:p w14:paraId="79DF3B86" w14:textId="77777777" w:rsidR="008C5650" w:rsidRDefault="008C5650" w:rsidP="008C5650">
      <w:pPr>
        <w:pStyle w:val="NormalWeb"/>
        <w:jc w:val="center"/>
      </w:pPr>
      <w:r>
        <w:t xml:space="preserve">Figure 16 Purchases and Invoices Actual Frontend</w:t>
      </w:r>
    </w:p>
    <w:p w14:paraId="79DF3B86" w14:textId="77777777" w:rsidR="008C5650" w:rsidRDefault="008C5650" w:rsidP="008C5650">
      <w:pPr>
        <w:pStyle w:val="NormalWeb"/>
      </w:pPr>
      <w:r>
        <w:t xml:space="preserve">Actual deployed frontend captured on 26 October 2026. The screenshot documents visible functionality with classroom demonstration records; it does not submit a payment or stock operation.</w:t>
      </w:r>
    </w:p>
    <w:p w14:paraId="25C6E8E2" w14:textId="77777777" w:rsidR="008C5650" w:rsidRDefault="008C5650" w:rsidP="008C5650">
      <w:pPr>
        <w:pStyle w:val="Heading2"/>
      </w:pPr>
      <w:r>
        <w:t xml:space="preserve">Prescription Workspace</w:t>
      </w:r>
    </w:p>
    <w:p xmlns:a="http://schemas.openxmlformats.org/drawingml/2006/main" xmlns:pic="http://schemas.openxmlformats.org/drawingml/2006/picture">
      <w:pPr>
        <w:jc w:val="center"/>
        <w:keepNext/>
      </w:pPr>
      <w:bookmarkStart w:id="517" w:name="fig_screen7"/>
      <w:r>
        <w:drawing>
          <wp:inline distT="0" distB="0" distL="0" distR="0">
            <wp:extent cx="5852160" cy="4064000"/>
            <wp:docPr id="1017" name="smartpharm-1017.png" descr="SmartPharm labelled diagram or actual frontend screenshot"/>
            <wp:cNvGraphicFramePr>
              <a:graphicFrameLocks noChangeAspect="1"/>
            </wp:cNvGraphicFramePr>
            <a:graphic>
              <a:graphicData uri="http://schemas.openxmlformats.org/drawingml/2006/picture">
                <pic:pic>
                  <pic:nvPicPr>
                    <pic:cNvPr id="0" name="smartpharm-1017.png"/>
                    <pic:cNvPicPr/>
                  </pic:nvPicPr>
                  <pic:blipFill>
                    <a:blip r:embed="rIdSmartPharm1017"/>
                    <a:stretch>
                      <a:fillRect/>
                    </a:stretch>
                  </pic:blipFill>
                  <pic:spPr>
                    <a:xfrm>
                      <a:off x="0" y="0"/>
                      <a:ext cx="5852160" cy="4064000"/>
                    </a:xfrm>
                    <a:prstGeom prst="rect">
                      <a:avLst/>
                    </a:prstGeom>
                  </pic:spPr>
                </pic:pic>
              </a:graphicData>
            </a:graphic>
          </wp:inline>
        </w:drawing>
      </w:r>
      <w:bookmarkEnd w:id="517"/>
    </w:p>
    <w:p w14:paraId="79DF3B86" w14:textId="77777777" w:rsidR="008C5650" w:rsidRDefault="008C5650" w:rsidP="008C5650">
      <w:pPr>
        <w:pStyle w:val="NormalWeb"/>
        <w:jc w:val="center"/>
      </w:pPr>
      <w:r>
        <w:t xml:space="preserve">Figure 17 Prescription Workspace Actual Frontend</w:t>
      </w:r>
    </w:p>
    <w:p w14:paraId="79DF3B86" w14:textId="77777777" w:rsidR="008C5650" w:rsidRDefault="008C5650" w:rsidP="008C5650">
      <w:pPr>
        <w:pStyle w:val="NormalWeb"/>
      </w:pPr>
      <w:r>
        <w:t xml:space="preserve">Actual deployed frontend captured on 26 October 2026. The screenshot documents visible functionality with classroom demonstration records; it does not submit a payment or stock operation.</w:t>
      </w:r>
    </w:p>
    <w:p w14:paraId="25C6E8E2" w14:textId="77777777" w:rsidR="008C5650" w:rsidRDefault="008C5650" w:rsidP="008C5650">
      <w:pPr>
        <w:pStyle w:val="Heading2"/>
      </w:pPr>
      <w:r>
        <w:t xml:space="preserve">Expiry Management</w:t>
      </w:r>
    </w:p>
    <w:p xmlns:a="http://schemas.openxmlformats.org/drawingml/2006/main" xmlns:pic="http://schemas.openxmlformats.org/drawingml/2006/picture">
      <w:pPr>
        <w:jc w:val="center"/>
        <w:keepNext/>
      </w:pPr>
      <w:bookmarkStart w:id="518" w:name="fig_screen8"/>
      <w:r>
        <w:drawing>
          <wp:inline distT="0" distB="0" distL="0" distR="0">
            <wp:extent cx="5852160" cy="4064000"/>
            <wp:docPr id="1018" name="smartpharm-1018.png" descr="SmartPharm labelled diagram or actual frontend screenshot"/>
            <wp:cNvGraphicFramePr>
              <a:graphicFrameLocks noChangeAspect="1"/>
            </wp:cNvGraphicFramePr>
            <a:graphic>
              <a:graphicData uri="http://schemas.openxmlformats.org/drawingml/2006/picture">
                <pic:pic>
                  <pic:nvPicPr>
                    <pic:cNvPr id="0" name="smartpharm-1018.png"/>
                    <pic:cNvPicPr/>
                  </pic:nvPicPr>
                  <pic:blipFill>
                    <a:blip r:embed="rIdSmartPharm1018"/>
                    <a:stretch>
                      <a:fillRect/>
                    </a:stretch>
                  </pic:blipFill>
                  <pic:spPr>
                    <a:xfrm>
                      <a:off x="0" y="0"/>
                      <a:ext cx="5852160" cy="4064000"/>
                    </a:xfrm>
                    <a:prstGeom prst="rect">
                      <a:avLst/>
                    </a:prstGeom>
                  </pic:spPr>
                </pic:pic>
              </a:graphicData>
            </a:graphic>
          </wp:inline>
        </w:drawing>
      </w:r>
      <w:bookmarkEnd w:id="518"/>
    </w:p>
    <w:p w14:paraId="79DF3B86" w14:textId="77777777" w:rsidR="008C5650" w:rsidRDefault="008C5650" w:rsidP="008C5650">
      <w:pPr>
        <w:pStyle w:val="NormalWeb"/>
        <w:jc w:val="center"/>
      </w:pPr>
      <w:r>
        <w:t xml:space="preserve">Figure 18 Expiry Management Actual Frontend</w:t>
      </w:r>
    </w:p>
    <w:p w14:paraId="79DF3B86" w14:textId="77777777" w:rsidR="008C5650" w:rsidRDefault="008C5650" w:rsidP="008C5650">
      <w:pPr>
        <w:pStyle w:val="NormalWeb"/>
      </w:pPr>
      <w:r>
        <w:t xml:space="preserve">Actual deployed frontend captured on 26 October 2026. The screenshot documents visible functionality with classroom demonstration records; it does not submit a payment or stock operation.</w:t>
      </w:r>
    </w:p>
    <w:p w14:paraId="37F2A370" w14:textId="3DB60548" w:rsidR="005F3388" w:rsidRDefault="005F3388"/>
    <w:sectPr w:rsidR="005F3388">
      <w:footerReference w:type="default" r:id="rId11"/>
      <w:pgSz w:w="12240" w:h="15840"/>
      <w:pgMar w:top="840" w:right="1080" w:bottom="1260" w:left="1080" w:header="0" w:footer="10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EEC0F3" w14:textId="77777777" w:rsidR="00C21558" w:rsidRDefault="00C21558">
      <w:r>
        <w:separator/>
      </w:r>
    </w:p>
  </w:endnote>
  <w:endnote w:type="continuationSeparator" w:id="0">
    <w:p w14:paraId="143AF974" w14:textId="77777777" w:rsidR="00C21558" w:rsidRDefault="00C21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699F9" w14:textId="77777777" w:rsidR="00D26F96" w:rsidRDefault="00C21558">
    <w:pPr>
      <w:pStyle w:val="BodyText"/>
      <w:spacing w:line="14" w:lineRule="auto"/>
      <w:rPr>
        <w:sz w:val="20"/>
      </w:rPr>
    </w:pPr>
    <w:r>
      <w:rPr>
        <w:noProof/>
        <w:sz w:val="20"/>
        <w:lang w:val="en-IN" w:eastAsia="en-IN"/>
      </w:rPr>
      <mc:AlternateContent>
        <mc:Choice Requires="wps">
          <w:drawing>
            <wp:anchor distT="0" distB="0" distL="0" distR="0" simplePos="0" relativeHeight="486501888" behindDoc="1" locked="0" layoutInCell="1" allowOverlap="1" wp14:anchorId="65E9975F" wp14:editId="4D60FD90">
              <wp:simplePos x="0" y="0"/>
              <wp:positionH relativeFrom="page">
                <wp:posOffset>3852798</wp:posOffset>
              </wp:positionH>
              <wp:positionV relativeFrom="page">
                <wp:posOffset>9513654</wp:posOffset>
              </wp:positionV>
              <wp:extent cx="6794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3516CF26" w14:textId="77777777" w:rsidR="00D26F96" w:rsidRDefault="00C21558">
                          <w:pPr>
                            <w:pStyle w:val="BodyText"/>
                            <w:spacing w:before="10"/>
                            <w:ind w:left="20"/>
                          </w:pPr>
                          <w:r>
                            <w:rPr>
                              <w:spacing w:val="-10"/>
                            </w:rPr>
                            <w:t>i</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5E9975F" id="_x0000_t202" coordsize="21600,21600" o:spt="202" path="m,l,21600r21600,l21600,xe">
              <v:stroke joinstyle="miter"/>
              <v:path gradientshapeok="t" o:connecttype="rect"/>
            </v:shapetype>
            <v:shape id="Textbox 11" o:spid="_x0000_s1027" type="#_x0000_t202" style="position:absolute;margin-left:303.35pt;margin-top:749.1pt;width:5.35pt;height:15.3pt;z-index:-1681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" filled="f" stroked="f">
              <v:textbox inset="0,0,0,0">
                <w:txbxContent>
                  <w:p w14:paraId="3516CF26" w14:textId="77777777" w:rsidR="00D26F96" w:rsidRDefault="00000000">
                    <w:pPr>
                      <w:pStyle w:val="BodyText"/>
                      <w:spacing w:before="10"/>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B401C" w14:textId="77777777" w:rsidR="00D26F96" w:rsidRDefault="00C21558">
    <w:pPr>
      <w:pStyle w:val="BodyText"/>
      <w:spacing w:line="14" w:lineRule="auto"/>
      <w:rPr>
        <w:sz w:val="20"/>
      </w:rPr>
    </w:pPr>
    <w:r>
      <w:rPr>
        <w:noProof/>
        <w:sz w:val="20"/>
        <w:lang w:val="en-IN" w:eastAsia="en-IN"/>
      </w:rPr>
      <mc:AlternateContent>
        <mc:Choice Requires="wps">
          <w:drawing>
            <wp:anchor distT="0" distB="0" distL="0" distR="0" simplePos="0" relativeHeight="486502400" behindDoc="1" locked="0" layoutInCell="1" allowOverlap="1" wp14:anchorId="1CEC664A" wp14:editId="341CEAB8">
              <wp:simplePos x="0" y="0"/>
              <wp:positionH relativeFrom="page">
                <wp:posOffset>3806063</wp:posOffset>
              </wp:positionH>
              <wp:positionV relativeFrom="page">
                <wp:posOffset>9416118</wp:posOffset>
              </wp:positionV>
              <wp:extent cx="19558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94310"/>
                      </a:xfrm>
                      <a:prstGeom prst="rect">
                        <a:avLst/>
                      </a:prstGeom>
                    </wps:spPr>
                    <wps:txbx>
                      <w:txbxContent>
                        <w:p w14:paraId="25E9AC84" w14:textId="51F6BF49" w:rsidR="00D26F96" w:rsidRDefault="00C21558">
                          <w:pPr>
                            <w:pStyle w:val="BodyText"/>
                            <w:spacing w:before="10"/>
                            <w:ind w:left="26"/>
                          </w:pPr>
                          <w:r>
                            <w:rPr>
                              <w:spacing w:val="-5"/>
                            </w:rPr>
                            <w:fldChar w:fldCharType="begin"/>
                          </w:r>
                          <w:r>
                            <w:rPr>
                              <w:spacing w:val="-5"/>
                            </w:rPr>
                            <w:instrText xml:space="preserve"> PAGE  \* roman </w:instrText>
                          </w:r>
                          <w:r>
                            <w:rPr>
                              <w:spacing w:val="-5"/>
                            </w:rPr>
                            <w:fldChar w:fldCharType="separate"/>
                          </w:r>
                          <w:r w:rsidR="00894DB3">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1CEC664A" id="_x0000_t202" coordsize="21600,21600" o:spt="202" path="m,l,21600r21600,l21600,xe">
              <v:stroke joinstyle="miter"/>
              <v:path gradientshapeok="t" o:connecttype="rect"/>
            </v:shapetype>
            <v:shape id="Textbox 12" o:spid="_x0000_s1028" type="#_x0000_t202" style="position:absolute;margin-left:299.7pt;margin-top:741.45pt;width:15.4pt;height:15.3pt;z-index:-1681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" filled="f" stroked="f">
              <v:path arrowok="t"/>
              <v:textbox inset="0,0,0,0">
                <w:txbxContent>
                  <w:p w14:paraId="25E9AC84" w14:textId="51F6BF49" w:rsidR="00D26F96" w:rsidRDefault="00C21558">
                    <w:pPr>
                      <w:pStyle w:val="BodyText"/>
                      <w:spacing w:before="10"/>
                      <w:ind w:left="26"/>
                    </w:pPr>
                    <w:r>
                      <w:rPr>
                        <w:spacing w:val="-5"/>
                      </w:rPr>
                      <w:fldChar w:fldCharType="begin"/>
                    </w:r>
                    <w:r>
                      <w:rPr>
                        <w:spacing w:val="-5"/>
                      </w:rPr>
                      <w:instrText xml:space="preserve"> PAGE  \* roman </w:instrText>
                    </w:r>
                    <w:r>
                      <w:rPr>
                        <w:spacing w:val="-5"/>
                      </w:rPr>
                      <w:fldChar w:fldCharType="separate"/>
                    </w:r>
                    <w:r w:rsidR="00894DB3">
                      <w:rPr>
                        <w:noProof/>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38D9B4" w14:textId="77777777" w:rsidR="00D26F96" w:rsidRDefault="00C21558">
    <w:pPr>
      <w:pStyle w:val="BodyText"/>
      <w:spacing w:line="14" w:lineRule="auto"/>
      <w:rPr>
        <w:sz w:val="20"/>
      </w:rPr>
    </w:pPr>
    <w:r>
      <w:rPr>
        <w:noProof/>
        <w:sz w:val="20"/>
        <w:lang w:val="en-IN" w:eastAsia="en-IN"/>
      </w:rPr>
      <mc:AlternateContent>
        <mc:Choice Requires="wps">
          <w:drawing>
            <wp:anchor distT="0" distB="0" distL="0" distR="0" simplePos="0" relativeHeight="486502912" behindDoc="1" locked="0" layoutInCell="1" allowOverlap="1" wp14:anchorId="54655368" wp14:editId="4E3DB052">
              <wp:simplePos x="0" y="0"/>
              <wp:positionH relativeFrom="page">
                <wp:posOffset>3451986</wp:posOffset>
              </wp:positionH>
              <wp:positionV relativeFrom="page">
                <wp:posOffset>9245125</wp:posOffset>
              </wp:positionV>
              <wp:extent cx="86741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410" cy="194310"/>
                      </a:xfrm>
                      <a:prstGeom prst="rect">
                        <a:avLst/>
                      </a:prstGeom>
                    </wps:spPr>
                    <wps:txbx>
                      <w:txbxContent>
                        <w:p w14:paraId="6688B2A5" w14:textId="1C211C8A" w:rsidR="00D26F96" w:rsidRDefault="00C21558">
                          <w:pPr>
                            <w:pStyle w:val="BodyText"/>
                            <w:spacing w:before="10"/>
                            <w:ind w:left="20"/>
                          </w:pPr>
                          <w:r>
                            <w:t>Page</w:t>
                          </w:r>
                          <w:r>
                            <w:rPr>
                              <w:spacing w:val="-2"/>
                            </w:rPr>
                            <w:t xml:space="preserve"> </w:t>
                          </w:r>
                          <w:r>
                            <w:fldChar w:fldCharType="begin"/>
                          </w:r>
                          <w:r>
                            <w:instrText xml:space="preserve"> PAGE </w:instrText>
                          </w:r>
                          <w:r>
                            <w:fldChar w:fldCharType="separate"/>
                          </w:r>
                          <w:r w:rsidR="00894DB3">
                            <w:rPr>
                              <w:noProof/>
                            </w:rPr>
                            <w:t>14</w:t>
                          </w:r>
                          <w:r>
                            <w:fldChar w:fldCharType="end"/>
                          </w:r>
                          <w:r>
                            <w:rPr>
                              <w:spacing w:val="-1"/>
                            </w:rPr>
                            <w:t xml:space="preserve"> </w:t>
                          </w:r>
                          <w:r>
                            <w:t>of</w:t>
                          </w:r>
                          <w:r>
                            <w:rPr>
                              <w:spacing w:val="-1"/>
                            </w:rPr>
                            <w:t xml:space="preserve"> </w:t>
                          </w:r>
                          <w:r>
                            <w:rPr>
                              <w:spacing w:val="-5"/>
                            </w:rPr>
                            <w:t>39</w:t>
                          </w:r>
                        </w:p>
                      </w:txbxContent>
                    </wps:txbx>
                    <wps:bodyPr wrap="square" lIns="0" tIns="0" rIns="0" bIns="0" rtlCol="0">
                      <a:noAutofit/>
                    </wps:bodyPr>
                  </wps:wsp>
                </a:graphicData>
              </a:graphic>
            </wp:anchor>
          </w:drawing>
        </mc:Choice>
        <mc:Fallback>
          <w:pict>
            <v:shapetype w14:anchorId="54655368" id="_x0000_t202" coordsize="21600,21600" o:spt="202" path="m,l,21600r21600,l21600,xe">
              <v:stroke joinstyle="miter"/>
              <v:path gradientshapeok="t" o:connecttype="rect"/>
            </v:shapetype>
            <v:shape id="Textbox 13" o:spid="_x0000_s1029" type="#_x0000_t202" style="position:absolute;margin-left:271.8pt;margin-top:727.95pt;width:68.3pt;height:15.3pt;z-index:-1681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" filled="f" stroked="f">
              <v:path arrowok="t"/>
              <v:textbox inset="0,0,0,0">
                <w:txbxContent>
                  <w:p w14:paraId="6688B2A5" w14:textId="1C211C8A" w:rsidR="00D26F96" w:rsidRDefault="00C21558">
                    <w:pPr>
                      <w:pStyle w:val="BodyText"/>
                      <w:spacing w:before="10"/>
                      <w:ind w:left="20"/>
                    </w:pPr>
                    <w:r>
                      <w:t>Page</w:t>
                    </w:r>
                    <w:r>
                      <w:rPr>
                        <w:spacing w:val="-2"/>
                      </w:rPr>
                      <w:t xml:space="preserve"> </w:t>
                    </w:r>
                    <w:r>
                      <w:fldChar w:fldCharType="begin"/>
                    </w:r>
                    <w:r>
                      <w:instrText xml:space="preserve"> PAGE </w:instrText>
                    </w:r>
                    <w:r>
                      <w:fldChar w:fldCharType="separate"/>
                    </w:r>
                    <w:r w:rsidR="00894DB3">
                      <w:rPr>
                        <w:noProof/>
                      </w:rPr>
                      <w:t>14</w:t>
                    </w:r>
                    <w:r>
                      <w:fldChar w:fldCharType="end"/>
                    </w:r>
                    <w:r>
                      <w:rPr>
                        <w:spacing w:val="-1"/>
                      </w:rPr>
                      <w:t xml:space="preserve"> </w:t>
                    </w:r>
                    <w:r>
                      <w:t>of</w:t>
                    </w:r>
                    <w:r>
                      <w:rPr>
                        <w:spacing w:val="-1"/>
                      </w:rPr>
                      <w:t xml:space="preserve"> </w:t>
                    </w:r>
                    <w:r>
                      <w:rPr>
                        <w:spacing w:val="-5"/>
                      </w:rPr>
                      <w:t>39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7F5FBA" w14:textId="77777777" w:rsidR="00C21558" w:rsidRDefault="00C21558">
      <w:r>
        <w:separator/>
      </w:r>
    </w:p>
  </w:footnote>
  <w:footnote w:type="continuationSeparator" w:id="0">
    <w:p w14:paraId="140A4D4B" w14:textId="77777777" w:rsidR="00C21558" w:rsidRDefault="00C215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A4608"/>
    <w:multiLevelType w:val="hybridMultilevel"/>
    <w:tmpl w:val="D3340DD8"/>
    <w:lvl w:ilvl="0" w:tplc="79040E2A">
      <w:start w:val="1"/>
      <w:numFmt w:val="decimal"/>
      <w:lvlText w:val="%1."/>
      <w:lvlJc w:val="left"/>
      <w:pPr>
        <w:ind w:left="600" w:hanging="240"/>
        <w:jc w:val="left"/>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E0000B2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76E424C">
      <w:numFmt w:val="bullet"/>
      <w:lvlText w:val="•"/>
      <w:lvlJc w:val="left"/>
      <w:pPr>
        <w:ind w:left="2080" w:hanging="360"/>
      </w:pPr>
      <w:rPr>
        <w:rFonts w:hint="default"/>
        <w:lang w:val="en-US" w:eastAsia="en-US" w:bidi="ar-SA"/>
      </w:rPr>
    </w:lvl>
    <w:lvl w:ilvl="3" w:tplc="DAC41788">
      <w:numFmt w:val="bullet"/>
      <w:lvlText w:val="•"/>
      <w:lvlJc w:val="left"/>
      <w:pPr>
        <w:ind w:left="3080" w:hanging="360"/>
      </w:pPr>
      <w:rPr>
        <w:rFonts w:hint="default"/>
        <w:lang w:val="en-US" w:eastAsia="en-US" w:bidi="ar-SA"/>
      </w:rPr>
    </w:lvl>
    <w:lvl w:ilvl="4" w:tplc="FC88717A">
      <w:numFmt w:val="bullet"/>
      <w:lvlText w:val="•"/>
      <w:lvlJc w:val="left"/>
      <w:pPr>
        <w:ind w:left="4080" w:hanging="360"/>
      </w:pPr>
      <w:rPr>
        <w:rFonts w:hint="default"/>
        <w:lang w:val="en-US" w:eastAsia="en-US" w:bidi="ar-SA"/>
      </w:rPr>
    </w:lvl>
    <w:lvl w:ilvl="5" w:tplc="F7588ABC">
      <w:numFmt w:val="bullet"/>
      <w:lvlText w:val="•"/>
      <w:lvlJc w:val="left"/>
      <w:pPr>
        <w:ind w:left="5080" w:hanging="360"/>
      </w:pPr>
      <w:rPr>
        <w:rFonts w:hint="default"/>
        <w:lang w:val="en-US" w:eastAsia="en-US" w:bidi="ar-SA"/>
      </w:rPr>
    </w:lvl>
    <w:lvl w:ilvl="6" w:tplc="C492A7D2">
      <w:numFmt w:val="bullet"/>
      <w:lvlText w:val="•"/>
      <w:lvlJc w:val="left"/>
      <w:pPr>
        <w:ind w:left="6080" w:hanging="360"/>
      </w:pPr>
      <w:rPr>
        <w:rFonts w:hint="default"/>
        <w:lang w:val="en-US" w:eastAsia="en-US" w:bidi="ar-SA"/>
      </w:rPr>
    </w:lvl>
    <w:lvl w:ilvl="7" w:tplc="B5A07224">
      <w:numFmt w:val="bullet"/>
      <w:lvlText w:val="•"/>
      <w:lvlJc w:val="left"/>
      <w:pPr>
        <w:ind w:left="7080" w:hanging="360"/>
      </w:pPr>
      <w:rPr>
        <w:rFonts w:hint="default"/>
        <w:lang w:val="en-US" w:eastAsia="en-US" w:bidi="ar-SA"/>
      </w:rPr>
    </w:lvl>
    <w:lvl w:ilvl="8" w:tplc="6DACE16A">
      <w:numFmt w:val="bullet"/>
      <w:lvlText w:val="•"/>
      <w:lvlJc w:val="left"/>
      <w:pPr>
        <w:ind w:left="8080" w:hanging="360"/>
      </w:pPr>
      <w:rPr>
        <w:rFonts w:hint="default"/>
        <w:lang w:val="en-US" w:eastAsia="en-US" w:bidi="ar-SA"/>
      </w:rPr>
    </w:lvl>
  </w:abstractNum>
  <w:abstractNum w:abstractNumId="1" w15:restartNumberingAfterBreak="0">
    <w:nsid w:val="0C694EDD"/>
    <w:multiLevelType w:val="multilevel"/>
    <w:tmpl w:val="75C8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65647"/>
    <w:multiLevelType w:val="hybridMultilevel"/>
    <w:tmpl w:val="4810009C"/>
    <w:lvl w:ilvl="0" w:tplc="CB82B6D2">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40458C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43848F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3EB2AEF2">
      <w:numFmt w:val="bullet"/>
      <w:lvlText w:val="•"/>
      <w:lvlJc w:val="left"/>
      <w:pPr>
        <w:ind w:left="2835" w:hanging="360"/>
      </w:pPr>
      <w:rPr>
        <w:rFonts w:hint="default"/>
        <w:lang w:val="en-US" w:eastAsia="en-US" w:bidi="ar-SA"/>
      </w:rPr>
    </w:lvl>
    <w:lvl w:ilvl="4" w:tplc="1C122CE6">
      <w:numFmt w:val="bullet"/>
      <w:lvlText w:val="•"/>
      <w:lvlJc w:val="left"/>
      <w:pPr>
        <w:ind w:left="3870" w:hanging="360"/>
      </w:pPr>
      <w:rPr>
        <w:rFonts w:hint="default"/>
        <w:lang w:val="en-US" w:eastAsia="en-US" w:bidi="ar-SA"/>
      </w:rPr>
    </w:lvl>
    <w:lvl w:ilvl="5" w:tplc="B91047E2">
      <w:numFmt w:val="bullet"/>
      <w:lvlText w:val="•"/>
      <w:lvlJc w:val="left"/>
      <w:pPr>
        <w:ind w:left="4905" w:hanging="360"/>
      </w:pPr>
      <w:rPr>
        <w:rFonts w:hint="default"/>
        <w:lang w:val="en-US" w:eastAsia="en-US" w:bidi="ar-SA"/>
      </w:rPr>
    </w:lvl>
    <w:lvl w:ilvl="6" w:tplc="FDCAE848">
      <w:numFmt w:val="bullet"/>
      <w:lvlText w:val="•"/>
      <w:lvlJc w:val="left"/>
      <w:pPr>
        <w:ind w:left="5940" w:hanging="360"/>
      </w:pPr>
      <w:rPr>
        <w:rFonts w:hint="default"/>
        <w:lang w:val="en-US" w:eastAsia="en-US" w:bidi="ar-SA"/>
      </w:rPr>
    </w:lvl>
    <w:lvl w:ilvl="7" w:tplc="A8401B60">
      <w:numFmt w:val="bullet"/>
      <w:lvlText w:val="•"/>
      <w:lvlJc w:val="left"/>
      <w:pPr>
        <w:ind w:left="6975" w:hanging="360"/>
      </w:pPr>
      <w:rPr>
        <w:rFonts w:hint="default"/>
        <w:lang w:val="en-US" w:eastAsia="en-US" w:bidi="ar-SA"/>
      </w:rPr>
    </w:lvl>
    <w:lvl w:ilvl="8" w:tplc="79E25EA8">
      <w:numFmt w:val="bullet"/>
      <w:lvlText w:val="•"/>
      <w:lvlJc w:val="left"/>
      <w:pPr>
        <w:ind w:left="8010" w:hanging="360"/>
      </w:pPr>
      <w:rPr>
        <w:rFonts w:hint="default"/>
        <w:lang w:val="en-US" w:eastAsia="en-US" w:bidi="ar-SA"/>
      </w:rPr>
    </w:lvl>
  </w:abstractNum>
  <w:abstractNum w:abstractNumId="3" w15:restartNumberingAfterBreak="0">
    <w:nsid w:val="101E6F19"/>
    <w:multiLevelType w:val="hybridMultilevel"/>
    <w:tmpl w:val="D098CDB0"/>
    <w:lvl w:ilvl="0" w:tplc="8AEAAA60">
      <w:numFmt w:val="bullet"/>
      <w:lvlText w:val=""/>
      <w:lvlJc w:val="left"/>
      <w:pPr>
        <w:ind w:left="3241" w:hanging="360"/>
      </w:pPr>
      <w:rPr>
        <w:rFonts w:ascii="Symbol" w:eastAsia="Symbol" w:hAnsi="Symbol" w:cs="Symbol" w:hint="default"/>
        <w:b w:val="0"/>
        <w:bCs w:val="0"/>
        <w:i w:val="0"/>
        <w:iCs w:val="0"/>
        <w:spacing w:val="0"/>
        <w:w w:val="101"/>
        <w:sz w:val="24"/>
        <w:szCs w:val="24"/>
        <w:lang w:val="en-US" w:eastAsia="en-US" w:bidi="ar-SA"/>
      </w:rPr>
    </w:lvl>
    <w:lvl w:ilvl="1" w:tplc="9F16ADDE">
      <w:numFmt w:val="bullet"/>
      <w:lvlText w:val="•"/>
      <w:lvlJc w:val="left"/>
      <w:pPr>
        <w:ind w:left="3924" w:hanging="360"/>
      </w:pPr>
      <w:rPr>
        <w:rFonts w:hint="default"/>
        <w:lang w:val="en-US" w:eastAsia="en-US" w:bidi="ar-SA"/>
      </w:rPr>
    </w:lvl>
    <w:lvl w:ilvl="2" w:tplc="99140260">
      <w:numFmt w:val="bullet"/>
      <w:lvlText w:val="•"/>
      <w:lvlJc w:val="left"/>
      <w:pPr>
        <w:ind w:left="4608" w:hanging="360"/>
      </w:pPr>
      <w:rPr>
        <w:rFonts w:hint="default"/>
        <w:lang w:val="en-US" w:eastAsia="en-US" w:bidi="ar-SA"/>
      </w:rPr>
    </w:lvl>
    <w:lvl w:ilvl="3" w:tplc="78FCD2A6">
      <w:numFmt w:val="bullet"/>
      <w:lvlText w:val="•"/>
      <w:lvlJc w:val="left"/>
      <w:pPr>
        <w:ind w:left="5292" w:hanging="360"/>
      </w:pPr>
      <w:rPr>
        <w:rFonts w:hint="default"/>
        <w:lang w:val="en-US" w:eastAsia="en-US" w:bidi="ar-SA"/>
      </w:rPr>
    </w:lvl>
    <w:lvl w:ilvl="4" w:tplc="D7F43CD4">
      <w:numFmt w:val="bullet"/>
      <w:lvlText w:val="•"/>
      <w:lvlJc w:val="left"/>
      <w:pPr>
        <w:ind w:left="5976" w:hanging="360"/>
      </w:pPr>
      <w:rPr>
        <w:rFonts w:hint="default"/>
        <w:lang w:val="en-US" w:eastAsia="en-US" w:bidi="ar-SA"/>
      </w:rPr>
    </w:lvl>
    <w:lvl w:ilvl="5" w:tplc="E488C75A">
      <w:numFmt w:val="bullet"/>
      <w:lvlText w:val="•"/>
      <w:lvlJc w:val="left"/>
      <w:pPr>
        <w:ind w:left="6660" w:hanging="360"/>
      </w:pPr>
      <w:rPr>
        <w:rFonts w:hint="default"/>
        <w:lang w:val="en-US" w:eastAsia="en-US" w:bidi="ar-SA"/>
      </w:rPr>
    </w:lvl>
    <w:lvl w:ilvl="6" w:tplc="7E3E9706">
      <w:numFmt w:val="bullet"/>
      <w:lvlText w:val="•"/>
      <w:lvlJc w:val="left"/>
      <w:pPr>
        <w:ind w:left="7344" w:hanging="360"/>
      </w:pPr>
      <w:rPr>
        <w:rFonts w:hint="default"/>
        <w:lang w:val="en-US" w:eastAsia="en-US" w:bidi="ar-SA"/>
      </w:rPr>
    </w:lvl>
    <w:lvl w:ilvl="7" w:tplc="2E26DA2E">
      <w:numFmt w:val="bullet"/>
      <w:lvlText w:val="•"/>
      <w:lvlJc w:val="left"/>
      <w:pPr>
        <w:ind w:left="8028" w:hanging="360"/>
      </w:pPr>
      <w:rPr>
        <w:rFonts w:hint="default"/>
        <w:lang w:val="en-US" w:eastAsia="en-US" w:bidi="ar-SA"/>
      </w:rPr>
    </w:lvl>
    <w:lvl w:ilvl="8" w:tplc="B3BE324A">
      <w:numFmt w:val="bullet"/>
      <w:lvlText w:val="•"/>
      <w:lvlJc w:val="left"/>
      <w:pPr>
        <w:ind w:left="8712" w:hanging="360"/>
      </w:pPr>
      <w:rPr>
        <w:rFonts w:hint="default"/>
        <w:lang w:val="en-US" w:eastAsia="en-US" w:bidi="ar-SA"/>
      </w:rPr>
    </w:lvl>
  </w:abstractNum>
  <w:abstractNum w:abstractNumId="4" w15:restartNumberingAfterBreak="0">
    <w:nsid w:val="170B385A"/>
    <w:multiLevelType w:val="multilevel"/>
    <w:tmpl w:val="02A0FE32"/>
    <w:lvl w:ilvl="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230" w:hanging="360"/>
        <w:jc w:val="right"/>
      </w:pPr>
      <w:rPr>
        <w:rFonts w:hint="default"/>
        <w:spacing w:val="0"/>
        <w:w w:val="100"/>
        <w:lang w:val="en-US" w:eastAsia="en-US" w:bidi="ar-SA"/>
      </w:rPr>
    </w:lvl>
    <w:lvl w:ilvl="2">
      <w:numFmt w:val="bullet"/>
      <w:lvlText w:val="•"/>
      <w:lvlJc w:val="left"/>
      <w:pPr>
        <w:ind w:left="5777" w:hanging="360"/>
      </w:pPr>
      <w:rPr>
        <w:rFonts w:hint="default"/>
        <w:lang w:val="en-US" w:eastAsia="en-US" w:bidi="ar-SA"/>
      </w:rPr>
    </w:lvl>
    <w:lvl w:ilvl="3">
      <w:numFmt w:val="bullet"/>
      <w:lvlText w:val="•"/>
      <w:lvlJc w:val="left"/>
      <w:pPr>
        <w:ind w:left="6315" w:hanging="360"/>
      </w:pPr>
      <w:rPr>
        <w:rFonts w:hint="default"/>
        <w:lang w:val="en-US" w:eastAsia="en-US" w:bidi="ar-SA"/>
      </w:rPr>
    </w:lvl>
    <w:lvl w:ilvl="4">
      <w:numFmt w:val="bullet"/>
      <w:lvlText w:val="•"/>
      <w:lvlJc w:val="left"/>
      <w:pPr>
        <w:ind w:left="6853" w:hanging="360"/>
      </w:pPr>
      <w:rPr>
        <w:rFonts w:hint="default"/>
        <w:lang w:val="en-US" w:eastAsia="en-US" w:bidi="ar-SA"/>
      </w:rPr>
    </w:lvl>
    <w:lvl w:ilvl="5">
      <w:numFmt w:val="bullet"/>
      <w:lvlText w:val="•"/>
      <w:lvlJc w:val="left"/>
      <w:pPr>
        <w:ind w:left="7391" w:hanging="360"/>
      </w:pPr>
      <w:rPr>
        <w:rFonts w:hint="default"/>
        <w:lang w:val="en-US" w:eastAsia="en-US" w:bidi="ar-SA"/>
      </w:rPr>
    </w:lvl>
    <w:lvl w:ilvl="6">
      <w:numFmt w:val="bullet"/>
      <w:lvlText w:val="•"/>
      <w:lvlJc w:val="left"/>
      <w:pPr>
        <w:ind w:left="7928" w:hanging="360"/>
      </w:pPr>
      <w:rPr>
        <w:rFonts w:hint="default"/>
        <w:lang w:val="en-US" w:eastAsia="en-US" w:bidi="ar-SA"/>
      </w:rPr>
    </w:lvl>
    <w:lvl w:ilvl="7">
      <w:numFmt w:val="bullet"/>
      <w:lvlText w:val="•"/>
      <w:lvlJc w:val="left"/>
      <w:pPr>
        <w:ind w:left="8466" w:hanging="360"/>
      </w:pPr>
      <w:rPr>
        <w:rFonts w:hint="default"/>
        <w:lang w:val="en-US" w:eastAsia="en-US" w:bidi="ar-SA"/>
      </w:rPr>
    </w:lvl>
    <w:lvl w:ilvl="8">
      <w:numFmt w:val="bullet"/>
      <w:lvlText w:val="•"/>
      <w:lvlJc w:val="left"/>
      <w:pPr>
        <w:ind w:left="9004" w:hanging="360"/>
      </w:pPr>
      <w:rPr>
        <w:rFonts w:hint="default"/>
        <w:lang w:val="en-US" w:eastAsia="en-US" w:bidi="ar-SA"/>
      </w:rPr>
    </w:lvl>
  </w:abstractNum>
  <w:abstractNum w:abstractNumId="5" w15:restartNumberingAfterBreak="0">
    <w:nsid w:val="1B7D33A6"/>
    <w:multiLevelType w:val="multilevel"/>
    <w:tmpl w:val="60C2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93B4C"/>
    <w:multiLevelType w:val="multilevel"/>
    <w:tmpl w:val="15E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C16B6"/>
    <w:multiLevelType w:val="hybridMultilevel"/>
    <w:tmpl w:val="F7CA8C5E"/>
    <w:lvl w:ilvl="0" w:tplc="7B947C2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97C7B00">
      <w:numFmt w:val="bullet"/>
      <w:lvlText w:val="•"/>
      <w:lvlJc w:val="left"/>
      <w:pPr>
        <w:ind w:left="1980" w:hanging="360"/>
      </w:pPr>
      <w:rPr>
        <w:rFonts w:hint="default"/>
        <w:lang w:val="en-US" w:eastAsia="en-US" w:bidi="ar-SA"/>
      </w:rPr>
    </w:lvl>
    <w:lvl w:ilvl="2" w:tplc="45D0AA82">
      <w:numFmt w:val="bullet"/>
      <w:lvlText w:val="•"/>
      <w:lvlJc w:val="left"/>
      <w:pPr>
        <w:ind w:left="2880" w:hanging="360"/>
      </w:pPr>
      <w:rPr>
        <w:rFonts w:hint="default"/>
        <w:lang w:val="en-US" w:eastAsia="en-US" w:bidi="ar-SA"/>
      </w:rPr>
    </w:lvl>
    <w:lvl w:ilvl="3" w:tplc="ADAC2322">
      <w:numFmt w:val="bullet"/>
      <w:lvlText w:val="•"/>
      <w:lvlJc w:val="left"/>
      <w:pPr>
        <w:ind w:left="3780" w:hanging="360"/>
      </w:pPr>
      <w:rPr>
        <w:rFonts w:hint="default"/>
        <w:lang w:val="en-US" w:eastAsia="en-US" w:bidi="ar-SA"/>
      </w:rPr>
    </w:lvl>
    <w:lvl w:ilvl="4" w:tplc="2304B410">
      <w:numFmt w:val="bullet"/>
      <w:lvlText w:val="•"/>
      <w:lvlJc w:val="left"/>
      <w:pPr>
        <w:ind w:left="4680" w:hanging="360"/>
      </w:pPr>
      <w:rPr>
        <w:rFonts w:hint="default"/>
        <w:lang w:val="en-US" w:eastAsia="en-US" w:bidi="ar-SA"/>
      </w:rPr>
    </w:lvl>
    <w:lvl w:ilvl="5" w:tplc="6D1076DE">
      <w:numFmt w:val="bullet"/>
      <w:lvlText w:val="•"/>
      <w:lvlJc w:val="left"/>
      <w:pPr>
        <w:ind w:left="5580" w:hanging="360"/>
      </w:pPr>
      <w:rPr>
        <w:rFonts w:hint="default"/>
        <w:lang w:val="en-US" w:eastAsia="en-US" w:bidi="ar-SA"/>
      </w:rPr>
    </w:lvl>
    <w:lvl w:ilvl="6" w:tplc="A55A1022">
      <w:numFmt w:val="bullet"/>
      <w:lvlText w:val="•"/>
      <w:lvlJc w:val="left"/>
      <w:pPr>
        <w:ind w:left="6480" w:hanging="360"/>
      </w:pPr>
      <w:rPr>
        <w:rFonts w:hint="default"/>
        <w:lang w:val="en-US" w:eastAsia="en-US" w:bidi="ar-SA"/>
      </w:rPr>
    </w:lvl>
    <w:lvl w:ilvl="7" w:tplc="34D420E6">
      <w:numFmt w:val="bullet"/>
      <w:lvlText w:val="•"/>
      <w:lvlJc w:val="left"/>
      <w:pPr>
        <w:ind w:left="7380" w:hanging="360"/>
      </w:pPr>
      <w:rPr>
        <w:rFonts w:hint="default"/>
        <w:lang w:val="en-US" w:eastAsia="en-US" w:bidi="ar-SA"/>
      </w:rPr>
    </w:lvl>
    <w:lvl w:ilvl="8" w:tplc="57D26670">
      <w:numFmt w:val="bullet"/>
      <w:lvlText w:val="•"/>
      <w:lvlJc w:val="left"/>
      <w:pPr>
        <w:ind w:left="8280" w:hanging="360"/>
      </w:pPr>
      <w:rPr>
        <w:rFonts w:hint="default"/>
        <w:lang w:val="en-US" w:eastAsia="en-US" w:bidi="ar-SA"/>
      </w:rPr>
    </w:lvl>
  </w:abstractNum>
  <w:abstractNum w:abstractNumId="8" w15:restartNumberingAfterBreak="0">
    <w:nsid w:val="1F913FB1"/>
    <w:multiLevelType w:val="multilevel"/>
    <w:tmpl w:val="7570C208"/>
    <w:lvl w:ilvl="0">
      <w:start w:val="3"/>
      <w:numFmt w:val="decimal"/>
      <w:lvlText w:val="%1"/>
      <w:lvlJc w:val="left"/>
      <w:pPr>
        <w:ind w:left="4519" w:hanging="363"/>
        <w:jc w:val="left"/>
      </w:pPr>
      <w:rPr>
        <w:rFonts w:hint="default"/>
        <w:lang w:val="en-US" w:eastAsia="en-US" w:bidi="ar-SA"/>
      </w:rPr>
    </w:lvl>
    <w:lvl w:ilvl="1">
      <w:start w:val="1"/>
      <w:numFmt w:val="decimal"/>
      <w:lvlText w:val="%1.%2"/>
      <w:lvlJc w:val="left"/>
      <w:pPr>
        <w:ind w:left="4519" w:hanging="36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632" w:hanging="363"/>
      </w:pPr>
      <w:rPr>
        <w:rFonts w:hint="default"/>
        <w:lang w:val="en-US" w:eastAsia="en-US" w:bidi="ar-SA"/>
      </w:rPr>
    </w:lvl>
    <w:lvl w:ilvl="3">
      <w:numFmt w:val="bullet"/>
      <w:lvlText w:val="•"/>
      <w:lvlJc w:val="left"/>
      <w:pPr>
        <w:ind w:left="6188" w:hanging="363"/>
      </w:pPr>
      <w:rPr>
        <w:rFonts w:hint="default"/>
        <w:lang w:val="en-US" w:eastAsia="en-US" w:bidi="ar-SA"/>
      </w:rPr>
    </w:lvl>
    <w:lvl w:ilvl="4">
      <w:numFmt w:val="bullet"/>
      <w:lvlText w:val="•"/>
      <w:lvlJc w:val="left"/>
      <w:pPr>
        <w:ind w:left="6744" w:hanging="363"/>
      </w:pPr>
      <w:rPr>
        <w:rFonts w:hint="default"/>
        <w:lang w:val="en-US" w:eastAsia="en-US" w:bidi="ar-SA"/>
      </w:rPr>
    </w:lvl>
    <w:lvl w:ilvl="5">
      <w:numFmt w:val="bullet"/>
      <w:lvlText w:val="•"/>
      <w:lvlJc w:val="left"/>
      <w:pPr>
        <w:ind w:left="7300" w:hanging="363"/>
      </w:pPr>
      <w:rPr>
        <w:rFonts w:hint="default"/>
        <w:lang w:val="en-US" w:eastAsia="en-US" w:bidi="ar-SA"/>
      </w:rPr>
    </w:lvl>
    <w:lvl w:ilvl="6">
      <w:numFmt w:val="bullet"/>
      <w:lvlText w:val="•"/>
      <w:lvlJc w:val="left"/>
      <w:pPr>
        <w:ind w:left="7856" w:hanging="363"/>
      </w:pPr>
      <w:rPr>
        <w:rFonts w:hint="default"/>
        <w:lang w:val="en-US" w:eastAsia="en-US" w:bidi="ar-SA"/>
      </w:rPr>
    </w:lvl>
    <w:lvl w:ilvl="7">
      <w:numFmt w:val="bullet"/>
      <w:lvlText w:val="•"/>
      <w:lvlJc w:val="left"/>
      <w:pPr>
        <w:ind w:left="8412" w:hanging="363"/>
      </w:pPr>
      <w:rPr>
        <w:rFonts w:hint="default"/>
        <w:lang w:val="en-US" w:eastAsia="en-US" w:bidi="ar-SA"/>
      </w:rPr>
    </w:lvl>
    <w:lvl w:ilvl="8">
      <w:numFmt w:val="bullet"/>
      <w:lvlText w:val="•"/>
      <w:lvlJc w:val="left"/>
      <w:pPr>
        <w:ind w:left="8968" w:hanging="363"/>
      </w:pPr>
      <w:rPr>
        <w:rFonts w:hint="default"/>
        <w:lang w:val="en-US" w:eastAsia="en-US" w:bidi="ar-SA"/>
      </w:rPr>
    </w:lvl>
  </w:abstractNum>
  <w:abstractNum w:abstractNumId="9" w15:restartNumberingAfterBreak="0">
    <w:nsid w:val="21961F25"/>
    <w:multiLevelType w:val="multilevel"/>
    <w:tmpl w:val="307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75776"/>
    <w:multiLevelType w:val="multilevel"/>
    <w:tmpl w:val="494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03143"/>
    <w:multiLevelType w:val="hybridMultilevel"/>
    <w:tmpl w:val="1EB8F582"/>
    <w:lvl w:ilvl="0" w:tplc="0270CBA8">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B8CC16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BA0408A">
      <w:numFmt w:val="bullet"/>
      <w:lvlText w:val="•"/>
      <w:lvlJc w:val="left"/>
      <w:pPr>
        <w:ind w:left="2080" w:hanging="360"/>
      </w:pPr>
      <w:rPr>
        <w:rFonts w:hint="default"/>
        <w:lang w:val="en-US" w:eastAsia="en-US" w:bidi="ar-SA"/>
      </w:rPr>
    </w:lvl>
    <w:lvl w:ilvl="3" w:tplc="41E0B7FC">
      <w:numFmt w:val="bullet"/>
      <w:lvlText w:val="•"/>
      <w:lvlJc w:val="left"/>
      <w:pPr>
        <w:ind w:left="3080" w:hanging="360"/>
      </w:pPr>
      <w:rPr>
        <w:rFonts w:hint="default"/>
        <w:lang w:val="en-US" w:eastAsia="en-US" w:bidi="ar-SA"/>
      </w:rPr>
    </w:lvl>
    <w:lvl w:ilvl="4" w:tplc="C5D03F3A">
      <w:numFmt w:val="bullet"/>
      <w:lvlText w:val="•"/>
      <w:lvlJc w:val="left"/>
      <w:pPr>
        <w:ind w:left="4080" w:hanging="360"/>
      </w:pPr>
      <w:rPr>
        <w:rFonts w:hint="default"/>
        <w:lang w:val="en-US" w:eastAsia="en-US" w:bidi="ar-SA"/>
      </w:rPr>
    </w:lvl>
    <w:lvl w:ilvl="5" w:tplc="18D276D8">
      <w:numFmt w:val="bullet"/>
      <w:lvlText w:val="•"/>
      <w:lvlJc w:val="left"/>
      <w:pPr>
        <w:ind w:left="5080" w:hanging="360"/>
      </w:pPr>
      <w:rPr>
        <w:rFonts w:hint="default"/>
        <w:lang w:val="en-US" w:eastAsia="en-US" w:bidi="ar-SA"/>
      </w:rPr>
    </w:lvl>
    <w:lvl w:ilvl="6" w:tplc="B77212A4">
      <w:numFmt w:val="bullet"/>
      <w:lvlText w:val="•"/>
      <w:lvlJc w:val="left"/>
      <w:pPr>
        <w:ind w:left="6080" w:hanging="360"/>
      </w:pPr>
      <w:rPr>
        <w:rFonts w:hint="default"/>
        <w:lang w:val="en-US" w:eastAsia="en-US" w:bidi="ar-SA"/>
      </w:rPr>
    </w:lvl>
    <w:lvl w:ilvl="7" w:tplc="7C00A0A4">
      <w:numFmt w:val="bullet"/>
      <w:lvlText w:val="•"/>
      <w:lvlJc w:val="left"/>
      <w:pPr>
        <w:ind w:left="7080" w:hanging="360"/>
      </w:pPr>
      <w:rPr>
        <w:rFonts w:hint="default"/>
        <w:lang w:val="en-US" w:eastAsia="en-US" w:bidi="ar-SA"/>
      </w:rPr>
    </w:lvl>
    <w:lvl w:ilvl="8" w:tplc="531CA9E0">
      <w:numFmt w:val="bullet"/>
      <w:lvlText w:val="•"/>
      <w:lvlJc w:val="left"/>
      <w:pPr>
        <w:ind w:left="8080" w:hanging="360"/>
      </w:pPr>
      <w:rPr>
        <w:rFonts w:hint="default"/>
        <w:lang w:val="en-US" w:eastAsia="en-US" w:bidi="ar-SA"/>
      </w:rPr>
    </w:lvl>
  </w:abstractNum>
  <w:abstractNum w:abstractNumId="12" w15:restartNumberingAfterBreak="0">
    <w:nsid w:val="231D4B53"/>
    <w:multiLevelType w:val="hybridMultilevel"/>
    <w:tmpl w:val="DF4ADEC8"/>
    <w:lvl w:ilvl="0" w:tplc="637ABB3E">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41E230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33C4EDC">
      <w:numFmt w:val="bullet"/>
      <w:lvlText w:val="•"/>
      <w:lvlJc w:val="left"/>
      <w:pPr>
        <w:ind w:left="2080" w:hanging="360"/>
      </w:pPr>
      <w:rPr>
        <w:rFonts w:hint="default"/>
        <w:lang w:val="en-US" w:eastAsia="en-US" w:bidi="ar-SA"/>
      </w:rPr>
    </w:lvl>
    <w:lvl w:ilvl="3" w:tplc="CFEC3FBA">
      <w:numFmt w:val="bullet"/>
      <w:lvlText w:val="•"/>
      <w:lvlJc w:val="left"/>
      <w:pPr>
        <w:ind w:left="3080" w:hanging="360"/>
      </w:pPr>
      <w:rPr>
        <w:rFonts w:hint="default"/>
        <w:lang w:val="en-US" w:eastAsia="en-US" w:bidi="ar-SA"/>
      </w:rPr>
    </w:lvl>
    <w:lvl w:ilvl="4" w:tplc="0D4A4BCE">
      <w:numFmt w:val="bullet"/>
      <w:lvlText w:val="•"/>
      <w:lvlJc w:val="left"/>
      <w:pPr>
        <w:ind w:left="4080" w:hanging="360"/>
      </w:pPr>
      <w:rPr>
        <w:rFonts w:hint="default"/>
        <w:lang w:val="en-US" w:eastAsia="en-US" w:bidi="ar-SA"/>
      </w:rPr>
    </w:lvl>
    <w:lvl w:ilvl="5" w:tplc="8EAA84E2">
      <w:numFmt w:val="bullet"/>
      <w:lvlText w:val="•"/>
      <w:lvlJc w:val="left"/>
      <w:pPr>
        <w:ind w:left="5080" w:hanging="360"/>
      </w:pPr>
      <w:rPr>
        <w:rFonts w:hint="default"/>
        <w:lang w:val="en-US" w:eastAsia="en-US" w:bidi="ar-SA"/>
      </w:rPr>
    </w:lvl>
    <w:lvl w:ilvl="6" w:tplc="691CF332">
      <w:numFmt w:val="bullet"/>
      <w:lvlText w:val="•"/>
      <w:lvlJc w:val="left"/>
      <w:pPr>
        <w:ind w:left="6080" w:hanging="360"/>
      </w:pPr>
      <w:rPr>
        <w:rFonts w:hint="default"/>
        <w:lang w:val="en-US" w:eastAsia="en-US" w:bidi="ar-SA"/>
      </w:rPr>
    </w:lvl>
    <w:lvl w:ilvl="7" w:tplc="5742D840">
      <w:numFmt w:val="bullet"/>
      <w:lvlText w:val="•"/>
      <w:lvlJc w:val="left"/>
      <w:pPr>
        <w:ind w:left="7080" w:hanging="360"/>
      </w:pPr>
      <w:rPr>
        <w:rFonts w:hint="default"/>
        <w:lang w:val="en-US" w:eastAsia="en-US" w:bidi="ar-SA"/>
      </w:rPr>
    </w:lvl>
    <w:lvl w:ilvl="8" w:tplc="99DE71FE">
      <w:numFmt w:val="bullet"/>
      <w:lvlText w:val="•"/>
      <w:lvlJc w:val="left"/>
      <w:pPr>
        <w:ind w:left="8080" w:hanging="360"/>
      </w:pPr>
      <w:rPr>
        <w:rFonts w:hint="default"/>
        <w:lang w:val="en-US" w:eastAsia="en-US" w:bidi="ar-SA"/>
      </w:rPr>
    </w:lvl>
  </w:abstractNum>
  <w:abstractNum w:abstractNumId="13" w15:restartNumberingAfterBreak="0">
    <w:nsid w:val="291F3B39"/>
    <w:multiLevelType w:val="hybridMultilevel"/>
    <w:tmpl w:val="62888F4A"/>
    <w:lvl w:ilvl="0" w:tplc="7E74B36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C65674">
      <w:numFmt w:val="bullet"/>
      <w:lvlText w:val="•"/>
      <w:lvlJc w:val="left"/>
      <w:pPr>
        <w:ind w:left="1980" w:hanging="360"/>
      </w:pPr>
      <w:rPr>
        <w:rFonts w:hint="default"/>
        <w:lang w:val="en-US" w:eastAsia="en-US" w:bidi="ar-SA"/>
      </w:rPr>
    </w:lvl>
    <w:lvl w:ilvl="2" w:tplc="33D28E70">
      <w:numFmt w:val="bullet"/>
      <w:lvlText w:val="•"/>
      <w:lvlJc w:val="left"/>
      <w:pPr>
        <w:ind w:left="2880" w:hanging="360"/>
      </w:pPr>
      <w:rPr>
        <w:rFonts w:hint="default"/>
        <w:lang w:val="en-US" w:eastAsia="en-US" w:bidi="ar-SA"/>
      </w:rPr>
    </w:lvl>
    <w:lvl w:ilvl="3" w:tplc="FF3EA5EC">
      <w:numFmt w:val="bullet"/>
      <w:lvlText w:val="•"/>
      <w:lvlJc w:val="left"/>
      <w:pPr>
        <w:ind w:left="3780" w:hanging="360"/>
      </w:pPr>
      <w:rPr>
        <w:rFonts w:hint="default"/>
        <w:lang w:val="en-US" w:eastAsia="en-US" w:bidi="ar-SA"/>
      </w:rPr>
    </w:lvl>
    <w:lvl w:ilvl="4" w:tplc="BFDE3E74">
      <w:numFmt w:val="bullet"/>
      <w:lvlText w:val="•"/>
      <w:lvlJc w:val="left"/>
      <w:pPr>
        <w:ind w:left="4680" w:hanging="360"/>
      </w:pPr>
      <w:rPr>
        <w:rFonts w:hint="default"/>
        <w:lang w:val="en-US" w:eastAsia="en-US" w:bidi="ar-SA"/>
      </w:rPr>
    </w:lvl>
    <w:lvl w:ilvl="5" w:tplc="5CE88986">
      <w:numFmt w:val="bullet"/>
      <w:lvlText w:val="•"/>
      <w:lvlJc w:val="left"/>
      <w:pPr>
        <w:ind w:left="5580" w:hanging="360"/>
      </w:pPr>
      <w:rPr>
        <w:rFonts w:hint="default"/>
        <w:lang w:val="en-US" w:eastAsia="en-US" w:bidi="ar-SA"/>
      </w:rPr>
    </w:lvl>
    <w:lvl w:ilvl="6" w:tplc="7868B8D2">
      <w:numFmt w:val="bullet"/>
      <w:lvlText w:val="•"/>
      <w:lvlJc w:val="left"/>
      <w:pPr>
        <w:ind w:left="6480" w:hanging="360"/>
      </w:pPr>
      <w:rPr>
        <w:rFonts w:hint="default"/>
        <w:lang w:val="en-US" w:eastAsia="en-US" w:bidi="ar-SA"/>
      </w:rPr>
    </w:lvl>
    <w:lvl w:ilvl="7" w:tplc="06B8369E">
      <w:numFmt w:val="bullet"/>
      <w:lvlText w:val="•"/>
      <w:lvlJc w:val="left"/>
      <w:pPr>
        <w:ind w:left="7380" w:hanging="360"/>
      </w:pPr>
      <w:rPr>
        <w:rFonts w:hint="default"/>
        <w:lang w:val="en-US" w:eastAsia="en-US" w:bidi="ar-SA"/>
      </w:rPr>
    </w:lvl>
    <w:lvl w:ilvl="8" w:tplc="93409274">
      <w:numFmt w:val="bullet"/>
      <w:lvlText w:val="•"/>
      <w:lvlJc w:val="left"/>
      <w:pPr>
        <w:ind w:left="8280" w:hanging="360"/>
      </w:pPr>
      <w:rPr>
        <w:rFonts w:hint="default"/>
        <w:lang w:val="en-US" w:eastAsia="en-US" w:bidi="ar-SA"/>
      </w:rPr>
    </w:lvl>
  </w:abstractNum>
  <w:abstractNum w:abstractNumId="14" w15:restartNumberingAfterBreak="0">
    <w:nsid w:val="30142C06"/>
    <w:multiLevelType w:val="multilevel"/>
    <w:tmpl w:val="4E184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4E6C44"/>
    <w:multiLevelType w:val="multilevel"/>
    <w:tmpl w:val="523C2C7E"/>
    <w:lvl w:ilvl="0">
      <w:start w:val="5"/>
      <w:numFmt w:val="decimal"/>
      <w:lvlText w:val="%1"/>
      <w:lvlJc w:val="left"/>
      <w:pPr>
        <w:ind w:left="4407" w:hanging="360"/>
        <w:jc w:val="left"/>
      </w:pPr>
      <w:rPr>
        <w:rFonts w:hint="default"/>
        <w:lang w:val="en-US" w:eastAsia="en-US" w:bidi="ar-SA"/>
      </w:rPr>
    </w:lvl>
    <w:lvl w:ilvl="1">
      <w:start w:val="1"/>
      <w:numFmt w:val="decimal"/>
      <w:lvlText w:val="%1.%2"/>
      <w:lvlJc w:val="left"/>
      <w:pPr>
        <w:ind w:left="4407"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536" w:hanging="360"/>
      </w:pPr>
      <w:rPr>
        <w:rFonts w:hint="default"/>
        <w:lang w:val="en-US" w:eastAsia="en-US" w:bidi="ar-SA"/>
      </w:rPr>
    </w:lvl>
    <w:lvl w:ilvl="3">
      <w:numFmt w:val="bullet"/>
      <w:lvlText w:val="•"/>
      <w:lvlJc w:val="left"/>
      <w:pPr>
        <w:ind w:left="6104" w:hanging="360"/>
      </w:pPr>
      <w:rPr>
        <w:rFonts w:hint="default"/>
        <w:lang w:val="en-US" w:eastAsia="en-US" w:bidi="ar-SA"/>
      </w:rPr>
    </w:lvl>
    <w:lvl w:ilvl="4">
      <w:numFmt w:val="bullet"/>
      <w:lvlText w:val="•"/>
      <w:lvlJc w:val="left"/>
      <w:pPr>
        <w:ind w:left="6672" w:hanging="360"/>
      </w:pPr>
      <w:rPr>
        <w:rFonts w:hint="default"/>
        <w:lang w:val="en-US" w:eastAsia="en-US" w:bidi="ar-SA"/>
      </w:rPr>
    </w:lvl>
    <w:lvl w:ilvl="5">
      <w:numFmt w:val="bullet"/>
      <w:lvlText w:val="•"/>
      <w:lvlJc w:val="left"/>
      <w:pPr>
        <w:ind w:left="7240" w:hanging="360"/>
      </w:pPr>
      <w:rPr>
        <w:rFonts w:hint="default"/>
        <w:lang w:val="en-US" w:eastAsia="en-US" w:bidi="ar-SA"/>
      </w:rPr>
    </w:lvl>
    <w:lvl w:ilvl="6">
      <w:numFmt w:val="bullet"/>
      <w:lvlText w:val="•"/>
      <w:lvlJc w:val="left"/>
      <w:pPr>
        <w:ind w:left="7808" w:hanging="360"/>
      </w:pPr>
      <w:rPr>
        <w:rFonts w:hint="default"/>
        <w:lang w:val="en-US" w:eastAsia="en-US" w:bidi="ar-SA"/>
      </w:rPr>
    </w:lvl>
    <w:lvl w:ilvl="7">
      <w:numFmt w:val="bullet"/>
      <w:lvlText w:val="•"/>
      <w:lvlJc w:val="left"/>
      <w:pPr>
        <w:ind w:left="8376" w:hanging="360"/>
      </w:pPr>
      <w:rPr>
        <w:rFonts w:hint="default"/>
        <w:lang w:val="en-US" w:eastAsia="en-US" w:bidi="ar-SA"/>
      </w:rPr>
    </w:lvl>
    <w:lvl w:ilvl="8">
      <w:numFmt w:val="bullet"/>
      <w:lvlText w:val="•"/>
      <w:lvlJc w:val="left"/>
      <w:pPr>
        <w:ind w:left="8944" w:hanging="360"/>
      </w:pPr>
      <w:rPr>
        <w:rFonts w:hint="default"/>
        <w:lang w:val="en-US" w:eastAsia="en-US" w:bidi="ar-SA"/>
      </w:rPr>
    </w:lvl>
  </w:abstractNum>
  <w:abstractNum w:abstractNumId="16" w15:restartNumberingAfterBreak="0">
    <w:nsid w:val="34403D72"/>
    <w:multiLevelType w:val="multilevel"/>
    <w:tmpl w:val="09B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D61B4"/>
    <w:multiLevelType w:val="multilevel"/>
    <w:tmpl w:val="2062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B6BCB"/>
    <w:multiLevelType w:val="hybridMultilevel"/>
    <w:tmpl w:val="47D65F6C"/>
    <w:lvl w:ilvl="0" w:tplc="35FC93A2">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5EE691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E703FBA">
      <w:numFmt w:val="bullet"/>
      <w:lvlText w:val="•"/>
      <w:lvlJc w:val="left"/>
      <w:pPr>
        <w:ind w:left="2080" w:hanging="360"/>
      </w:pPr>
      <w:rPr>
        <w:rFonts w:hint="default"/>
        <w:lang w:val="en-US" w:eastAsia="en-US" w:bidi="ar-SA"/>
      </w:rPr>
    </w:lvl>
    <w:lvl w:ilvl="3" w:tplc="564AE602">
      <w:numFmt w:val="bullet"/>
      <w:lvlText w:val="•"/>
      <w:lvlJc w:val="left"/>
      <w:pPr>
        <w:ind w:left="3080" w:hanging="360"/>
      </w:pPr>
      <w:rPr>
        <w:rFonts w:hint="default"/>
        <w:lang w:val="en-US" w:eastAsia="en-US" w:bidi="ar-SA"/>
      </w:rPr>
    </w:lvl>
    <w:lvl w:ilvl="4" w:tplc="777EB160">
      <w:numFmt w:val="bullet"/>
      <w:lvlText w:val="•"/>
      <w:lvlJc w:val="left"/>
      <w:pPr>
        <w:ind w:left="4080" w:hanging="360"/>
      </w:pPr>
      <w:rPr>
        <w:rFonts w:hint="default"/>
        <w:lang w:val="en-US" w:eastAsia="en-US" w:bidi="ar-SA"/>
      </w:rPr>
    </w:lvl>
    <w:lvl w:ilvl="5" w:tplc="4A54E58A">
      <w:numFmt w:val="bullet"/>
      <w:lvlText w:val="•"/>
      <w:lvlJc w:val="left"/>
      <w:pPr>
        <w:ind w:left="5080" w:hanging="360"/>
      </w:pPr>
      <w:rPr>
        <w:rFonts w:hint="default"/>
        <w:lang w:val="en-US" w:eastAsia="en-US" w:bidi="ar-SA"/>
      </w:rPr>
    </w:lvl>
    <w:lvl w:ilvl="6" w:tplc="8F66B4B6">
      <w:numFmt w:val="bullet"/>
      <w:lvlText w:val="•"/>
      <w:lvlJc w:val="left"/>
      <w:pPr>
        <w:ind w:left="6080" w:hanging="360"/>
      </w:pPr>
      <w:rPr>
        <w:rFonts w:hint="default"/>
        <w:lang w:val="en-US" w:eastAsia="en-US" w:bidi="ar-SA"/>
      </w:rPr>
    </w:lvl>
    <w:lvl w:ilvl="7" w:tplc="34C002EC">
      <w:numFmt w:val="bullet"/>
      <w:lvlText w:val="•"/>
      <w:lvlJc w:val="left"/>
      <w:pPr>
        <w:ind w:left="7080" w:hanging="360"/>
      </w:pPr>
      <w:rPr>
        <w:rFonts w:hint="default"/>
        <w:lang w:val="en-US" w:eastAsia="en-US" w:bidi="ar-SA"/>
      </w:rPr>
    </w:lvl>
    <w:lvl w:ilvl="8" w:tplc="81F872AC">
      <w:numFmt w:val="bullet"/>
      <w:lvlText w:val="•"/>
      <w:lvlJc w:val="left"/>
      <w:pPr>
        <w:ind w:left="8080" w:hanging="360"/>
      </w:pPr>
      <w:rPr>
        <w:rFonts w:hint="default"/>
        <w:lang w:val="en-US" w:eastAsia="en-US" w:bidi="ar-SA"/>
      </w:rPr>
    </w:lvl>
  </w:abstractNum>
  <w:abstractNum w:abstractNumId="19" w15:restartNumberingAfterBreak="0">
    <w:nsid w:val="3CC642E3"/>
    <w:multiLevelType w:val="hybridMultilevel"/>
    <w:tmpl w:val="7CBA75F0"/>
    <w:lvl w:ilvl="0" w:tplc="EA0092F0">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D44275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A9581088">
      <w:numFmt w:val="bullet"/>
      <w:lvlText w:val="•"/>
      <w:lvlJc w:val="left"/>
      <w:pPr>
        <w:ind w:left="2080" w:hanging="360"/>
      </w:pPr>
      <w:rPr>
        <w:rFonts w:hint="default"/>
        <w:lang w:val="en-US" w:eastAsia="en-US" w:bidi="ar-SA"/>
      </w:rPr>
    </w:lvl>
    <w:lvl w:ilvl="3" w:tplc="8B6E85DC">
      <w:numFmt w:val="bullet"/>
      <w:lvlText w:val="•"/>
      <w:lvlJc w:val="left"/>
      <w:pPr>
        <w:ind w:left="3080" w:hanging="360"/>
      </w:pPr>
      <w:rPr>
        <w:rFonts w:hint="default"/>
        <w:lang w:val="en-US" w:eastAsia="en-US" w:bidi="ar-SA"/>
      </w:rPr>
    </w:lvl>
    <w:lvl w:ilvl="4" w:tplc="BE9AA4C4">
      <w:numFmt w:val="bullet"/>
      <w:lvlText w:val="•"/>
      <w:lvlJc w:val="left"/>
      <w:pPr>
        <w:ind w:left="4080" w:hanging="360"/>
      </w:pPr>
      <w:rPr>
        <w:rFonts w:hint="default"/>
        <w:lang w:val="en-US" w:eastAsia="en-US" w:bidi="ar-SA"/>
      </w:rPr>
    </w:lvl>
    <w:lvl w:ilvl="5" w:tplc="A0C2AA5A">
      <w:numFmt w:val="bullet"/>
      <w:lvlText w:val="•"/>
      <w:lvlJc w:val="left"/>
      <w:pPr>
        <w:ind w:left="5080" w:hanging="360"/>
      </w:pPr>
      <w:rPr>
        <w:rFonts w:hint="default"/>
        <w:lang w:val="en-US" w:eastAsia="en-US" w:bidi="ar-SA"/>
      </w:rPr>
    </w:lvl>
    <w:lvl w:ilvl="6" w:tplc="E154F462">
      <w:numFmt w:val="bullet"/>
      <w:lvlText w:val="•"/>
      <w:lvlJc w:val="left"/>
      <w:pPr>
        <w:ind w:left="6080" w:hanging="360"/>
      </w:pPr>
      <w:rPr>
        <w:rFonts w:hint="default"/>
        <w:lang w:val="en-US" w:eastAsia="en-US" w:bidi="ar-SA"/>
      </w:rPr>
    </w:lvl>
    <w:lvl w:ilvl="7" w:tplc="E48A1798">
      <w:numFmt w:val="bullet"/>
      <w:lvlText w:val="•"/>
      <w:lvlJc w:val="left"/>
      <w:pPr>
        <w:ind w:left="7080" w:hanging="360"/>
      </w:pPr>
      <w:rPr>
        <w:rFonts w:hint="default"/>
        <w:lang w:val="en-US" w:eastAsia="en-US" w:bidi="ar-SA"/>
      </w:rPr>
    </w:lvl>
    <w:lvl w:ilvl="8" w:tplc="70E6AF14">
      <w:numFmt w:val="bullet"/>
      <w:lvlText w:val="•"/>
      <w:lvlJc w:val="left"/>
      <w:pPr>
        <w:ind w:left="8080" w:hanging="360"/>
      </w:pPr>
      <w:rPr>
        <w:rFonts w:hint="default"/>
        <w:lang w:val="en-US" w:eastAsia="en-US" w:bidi="ar-SA"/>
      </w:rPr>
    </w:lvl>
  </w:abstractNum>
  <w:abstractNum w:abstractNumId="20" w15:restartNumberingAfterBreak="0">
    <w:nsid w:val="3E9403A4"/>
    <w:multiLevelType w:val="hybridMultilevel"/>
    <w:tmpl w:val="D84EA12C"/>
    <w:lvl w:ilvl="0" w:tplc="9F26DC5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B407B0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F80EB2CA">
      <w:numFmt w:val="bullet"/>
      <w:lvlText w:val="•"/>
      <w:lvlJc w:val="left"/>
      <w:pPr>
        <w:ind w:left="2720" w:hanging="360"/>
      </w:pPr>
      <w:rPr>
        <w:rFonts w:hint="default"/>
        <w:lang w:val="en-US" w:eastAsia="en-US" w:bidi="ar-SA"/>
      </w:rPr>
    </w:lvl>
    <w:lvl w:ilvl="3" w:tplc="810AC084">
      <w:numFmt w:val="bullet"/>
      <w:lvlText w:val="•"/>
      <w:lvlJc w:val="left"/>
      <w:pPr>
        <w:ind w:left="3640" w:hanging="360"/>
      </w:pPr>
      <w:rPr>
        <w:rFonts w:hint="default"/>
        <w:lang w:val="en-US" w:eastAsia="en-US" w:bidi="ar-SA"/>
      </w:rPr>
    </w:lvl>
    <w:lvl w:ilvl="4" w:tplc="3C28529A">
      <w:numFmt w:val="bullet"/>
      <w:lvlText w:val="•"/>
      <w:lvlJc w:val="left"/>
      <w:pPr>
        <w:ind w:left="4560" w:hanging="360"/>
      </w:pPr>
      <w:rPr>
        <w:rFonts w:hint="default"/>
        <w:lang w:val="en-US" w:eastAsia="en-US" w:bidi="ar-SA"/>
      </w:rPr>
    </w:lvl>
    <w:lvl w:ilvl="5" w:tplc="724AEE98">
      <w:numFmt w:val="bullet"/>
      <w:lvlText w:val="•"/>
      <w:lvlJc w:val="left"/>
      <w:pPr>
        <w:ind w:left="5480" w:hanging="360"/>
      </w:pPr>
      <w:rPr>
        <w:rFonts w:hint="default"/>
        <w:lang w:val="en-US" w:eastAsia="en-US" w:bidi="ar-SA"/>
      </w:rPr>
    </w:lvl>
    <w:lvl w:ilvl="6" w:tplc="CDDE458C">
      <w:numFmt w:val="bullet"/>
      <w:lvlText w:val="•"/>
      <w:lvlJc w:val="left"/>
      <w:pPr>
        <w:ind w:left="6400" w:hanging="360"/>
      </w:pPr>
      <w:rPr>
        <w:rFonts w:hint="default"/>
        <w:lang w:val="en-US" w:eastAsia="en-US" w:bidi="ar-SA"/>
      </w:rPr>
    </w:lvl>
    <w:lvl w:ilvl="7" w:tplc="7A86E350">
      <w:numFmt w:val="bullet"/>
      <w:lvlText w:val="•"/>
      <w:lvlJc w:val="left"/>
      <w:pPr>
        <w:ind w:left="7320" w:hanging="360"/>
      </w:pPr>
      <w:rPr>
        <w:rFonts w:hint="default"/>
        <w:lang w:val="en-US" w:eastAsia="en-US" w:bidi="ar-SA"/>
      </w:rPr>
    </w:lvl>
    <w:lvl w:ilvl="8" w:tplc="05D8A03C">
      <w:numFmt w:val="bullet"/>
      <w:lvlText w:val="•"/>
      <w:lvlJc w:val="left"/>
      <w:pPr>
        <w:ind w:left="8240" w:hanging="360"/>
      </w:pPr>
      <w:rPr>
        <w:rFonts w:hint="default"/>
        <w:lang w:val="en-US" w:eastAsia="en-US" w:bidi="ar-SA"/>
      </w:rPr>
    </w:lvl>
  </w:abstractNum>
  <w:abstractNum w:abstractNumId="21" w15:restartNumberingAfterBreak="0">
    <w:nsid w:val="3F2531D7"/>
    <w:multiLevelType w:val="multilevel"/>
    <w:tmpl w:val="87A43A88"/>
    <w:lvl w:ilvl="0">
      <w:start w:val="1"/>
      <w:numFmt w:val="decimal"/>
      <w:lvlText w:val="%1"/>
      <w:lvlJc w:val="left"/>
      <w:pPr>
        <w:ind w:left="4517" w:hanging="720"/>
        <w:jc w:val="left"/>
      </w:pPr>
      <w:rPr>
        <w:rFonts w:hint="default"/>
        <w:lang w:val="en-US" w:eastAsia="en-US" w:bidi="ar-SA"/>
      </w:rPr>
    </w:lvl>
    <w:lvl w:ilvl="1">
      <w:start w:val="1"/>
      <w:numFmt w:val="decimal"/>
      <w:lvlText w:val="%1.%2"/>
      <w:lvlJc w:val="left"/>
      <w:pPr>
        <w:ind w:left="4517" w:hanging="720"/>
        <w:jc w:val="right"/>
      </w:pPr>
      <w:rPr>
        <w:rFonts w:hint="default"/>
        <w:spacing w:val="0"/>
        <w:w w:val="100"/>
        <w:lang w:val="en-US" w:eastAsia="en-US" w:bidi="ar-SA"/>
      </w:rPr>
    </w:lvl>
    <w:lvl w:ilvl="2">
      <w:numFmt w:val="bullet"/>
      <w:lvlText w:val="•"/>
      <w:lvlJc w:val="left"/>
      <w:pPr>
        <w:ind w:left="5632" w:hanging="720"/>
      </w:pPr>
      <w:rPr>
        <w:rFonts w:hint="default"/>
        <w:lang w:val="en-US" w:eastAsia="en-US" w:bidi="ar-SA"/>
      </w:rPr>
    </w:lvl>
    <w:lvl w:ilvl="3">
      <w:numFmt w:val="bullet"/>
      <w:lvlText w:val="•"/>
      <w:lvlJc w:val="left"/>
      <w:pPr>
        <w:ind w:left="6188" w:hanging="720"/>
      </w:pPr>
      <w:rPr>
        <w:rFonts w:hint="default"/>
        <w:lang w:val="en-US" w:eastAsia="en-US" w:bidi="ar-SA"/>
      </w:rPr>
    </w:lvl>
    <w:lvl w:ilvl="4">
      <w:numFmt w:val="bullet"/>
      <w:lvlText w:val="•"/>
      <w:lvlJc w:val="left"/>
      <w:pPr>
        <w:ind w:left="6744" w:hanging="720"/>
      </w:pPr>
      <w:rPr>
        <w:rFonts w:hint="default"/>
        <w:lang w:val="en-US" w:eastAsia="en-US" w:bidi="ar-SA"/>
      </w:rPr>
    </w:lvl>
    <w:lvl w:ilvl="5">
      <w:numFmt w:val="bullet"/>
      <w:lvlText w:val="•"/>
      <w:lvlJc w:val="left"/>
      <w:pPr>
        <w:ind w:left="7300" w:hanging="720"/>
      </w:pPr>
      <w:rPr>
        <w:rFonts w:hint="default"/>
        <w:lang w:val="en-US" w:eastAsia="en-US" w:bidi="ar-SA"/>
      </w:rPr>
    </w:lvl>
    <w:lvl w:ilvl="6">
      <w:numFmt w:val="bullet"/>
      <w:lvlText w:val="•"/>
      <w:lvlJc w:val="left"/>
      <w:pPr>
        <w:ind w:left="7856" w:hanging="720"/>
      </w:pPr>
      <w:rPr>
        <w:rFonts w:hint="default"/>
        <w:lang w:val="en-US" w:eastAsia="en-US" w:bidi="ar-SA"/>
      </w:rPr>
    </w:lvl>
    <w:lvl w:ilvl="7">
      <w:numFmt w:val="bullet"/>
      <w:lvlText w:val="•"/>
      <w:lvlJc w:val="left"/>
      <w:pPr>
        <w:ind w:left="8412" w:hanging="720"/>
      </w:pPr>
      <w:rPr>
        <w:rFonts w:hint="default"/>
        <w:lang w:val="en-US" w:eastAsia="en-US" w:bidi="ar-SA"/>
      </w:rPr>
    </w:lvl>
    <w:lvl w:ilvl="8">
      <w:numFmt w:val="bullet"/>
      <w:lvlText w:val="•"/>
      <w:lvlJc w:val="left"/>
      <w:pPr>
        <w:ind w:left="8968" w:hanging="720"/>
      </w:pPr>
      <w:rPr>
        <w:rFonts w:hint="default"/>
        <w:lang w:val="en-US" w:eastAsia="en-US" w:bidi="ar-SA"/>
      </w:rPr>
    </w:lvl>
  </w:abstractNum>
  <w:abstractNum w:abstractNumId="22" w15:restartNumberingAfterBreak="0">
    <w:nsid w:val="45B04241"/>
    <w:multiLevelType w:val="hybridMultilevel"/>
    <w:tmpl w:val="0956A814"/>
    <w:lvl w:ilvl="0" w:tplc="75FCDC1A">
      <w:start w:val="1"/>
      <w:numFmt w:val="decimal"/>
      <w:lvlText w:val="%1."/>
      <w:lvlJc w:val="left"/>
      <w:pPr>
        <w:ind w:left="600" w:hanging="240"/>
        <w:jc w:val="left"/>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5E6CE8C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38DCB5F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2B68798A">
      <w:numFmt w:val="bullet"/>
      <w:lvlText w:val=""/>
      <w:lvlJc w:val="left"/>
      <w:pPr>
        <w:ind w:left="2520" w:hanging="360"/>
      </w:pPr>
      <w:rPr>
        <w:rFonts w:ascii="Wingdings" w:eastAsia="Wingdings" w:hAnsi="Wingdings" w:cs="Wingdings" w:hint="default"/>
        <w:b w:val="0"/>
        <w:bCs w:val="0"/>
        <w:i w:val="0"/>
        <w:iCs w:val="0"/>
        <w:spacing w:val="0"/>
        <w:w w:val="99"/>
        <w:sz w:val="20"/>
        <w:szCs w:val="20"/>
        <w:lang w:val="en-US" w:eastAsia="en-US" w:bidi="ar-SA"/>
      </w:rPr>
    </w:lvl>
    <w:lvl w:ilvl="4" w:tplc="08A03182">
      <w:numFmt w:val="bullet"/>
      <w:lvlText w:val="•"/>
      <w:lvlJc w:val="left"/>
      <w:pPr>
        <w:ind w:left="3600" w:hanging="360"/>
      </w:pPr>
      <w:rPr>
        <w:rFonts w:hint="default"/>
        <w:lang w:val="en-US" w:eastAsia="en-US" w:bidi="ar-SA"/>
      </w:rPr>
    </w:lvl>
    <w:lvl w:ilvl="5" w:tplc="A71A09A8">
      <w:numFmt w:val="bullet"/>
      <w:lvlText w:val="•"/>
      <w:lvlJc w:val="left"/>
      <w:pPr>
        <w:ind w:left="4680" w:hanging="360"/>
      </w:pPr>
      <w:rPr>
        <w:rFonts w:hint="default"/>
        <w:lang w:val="en-US" w:eastAsia="en-US" w:bidi="ar-SA"/>
      </w:rPr>
    </w:lvl>
    <w:lvl w:ilvl="6" w:tplc="BBF8A4DE">
      <w:numFmt w:val="bullet"/>
      <w:lvlText w:val="•"/>
      <w:lvlJc w:val="left"/>
      <w:pPr>
        <w:ind w:left="5760" w:hanging="360"/>
      </w:pPr>
      <w:rPr>
        <w:rFonts w:hint="default"/>
        <w:lang w:val="en-US" w:eastAsia="en-US" w:bidi="ar-SA"/>
      </w:rPr>
    </w:lvl>
    <w:lvl w:ilvl="7" w:tplc="6F4AFA3C">
      <w:numFmt w:val="bullet"/>
      <w:lvlText w:val="•"/>
      <w:lvlJc w:val="left"/>
      <w:pPr>
        <w:ind w:left="6840" w:hanging="360"/>
      </w:pPr>
      <w:rPr>
        <w:rFonts w:hint="default"/>
        <w:lang w:val="en-US" w:eastAsia="en-US" w:bidi="ar-SA"/>
      </w:rPr>
    </w:lvl>
    <w:lvl w:ilvl="8" w:tplc="5904618E">
      <w:numFmt w:val="bullet"/>
      <w:lvlText w:val="•"/>
      <w:lvlJc w:val="left"/>
      <w:pPr>
        <w:ind w:left="7920" w:hanging="360"/>
      </w:pPr>
      <w:rPr>
        <w:rFonts w:hint="default"/>
        <w:lang w:val="en-US" w:eastAsia="en-US" w:bidi="ar-SA"/>
      </w:rPr>
    </w:lvl>
  </w:abstractNum>
  <w:abstractNum w:abstractNumId="23" w15:restartNumberingAfterBreak="0">
    <w:nsid w:val="46A31D44"/>
    <w:multiLevelType w:val="hybridMultilevel"/>
    <w:tmpl w:val="E97E4026"/>
    <w:lvl w:ilvl="0" w:tplc="621084F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8FCD07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C6E604A2">
      <w:numFmt w:val="bullet"/>
      <w:lvlText w:val="•"/>
      <w:lvlJc w:val="left"/>
      <w:pPr>
        <w:ind w:left="2720" w:hanging="360"/>
      </w:pPr>
      <w:rPr>
        <w:rFonts w:hint="default"/>
        <w:lang w:val="en-US" w:eastAsia="en-US" w:bidi="ar-SA"/>
      </w:rPr>
    </w:lvl>
    <w:lvl w:ilvl="3" w:tplc="09CE7EBC">
      <w:numFmt w:val="bullet"/>
      <w:lvlText w:val="•"/>
      <w:lvlJc w:val="left"/>
      <w:pPr>
        <w:ind w:left="3640" w:hanging="360"/>
      </w:pPr>
      <w:rPr>
        <w:rFonts w:hint="default"/>
        <w:lang w:val="en-US" w:eastAsia="en-US" w:bidi="ar-SA"/>
      </w:rPr>
    </w:lvl>
    <w:lvl w:ilvl="4" w:tplc="8028E7B0">
      <w:numFmt w:val="bullet"/>
      <w:lvlText w:val="•"/>
      <w:lvlJc w:val="left"/>
      <w:pPr>
        <w:ind w:left="4560" w:hanging="360"/>
      </w:pPr>
      <w:rPr>
        <w:rFonts w:hint="default"/>
        <w:lang w:val="en-US" w:eastAsia="en-US" w:bidi="ar-SA"/>
      </w:rPr>
    </w:lvl>
    <w:lvl w:ilvl="5" w:tplc="D74C04BA">
      <w:numFmt w:val="bullet"/>
      <w:lvlText w:val="•"/>
      <w:lvlJc w:val="left"/>
      <w:pPr>
        <w:ind w:left="5480" w:hanging="360"/>
      </w:pPr>
      <w:rPr>
        <w:rFonts w:hint="default"/>
        <w:lang w:val="en-US" w:eastAsia="en-US" w:bidi="ar-SA"/>
      </w:rPr>
    </w:lvl>
    <w:lvl w:ilvl="6" w:tplc="ADFE9E1A">
      <w:numFmt w:val="bullet"/>
      <w:lvlText w:val="•"/>
      <w:lvlJc w:val="left"/>
      <w:pPr>
        <w:ind w:left="6400" w:hanging="360"/>
      </w:pPr>
      <w:rPr>
        <w:rFonts w:hint="default"/>
        <w:lang w:val="en-US" w:eastAsia="en-US" w:bidi="ar-SA"/>
      </w:rPr>
    </w:lvl>
    <w:lvl w:ilvl="7" w:tplc="FD0AF93A">
      <w:numFmt w:val="bullet"/>
      <w:lvlText w:val="•"/>
      <w:lvlJc w:val="left"/>
      <w:pPr>
        <w:ind w:left="7320" w:hanging="360"/>
      </w:pPr>
      <w:rPr>
        <w:rFonts w:hint="default"/>
        <w:lang w:val="en-US" w:eastAsia="en-US" w:bidi="ar-SA"/>
      </w:rPr>
    </w:lvl>
    <w:lvl w:ilvl="8" w:tplc="B3F2C8BA">
      <w:numFmt w:val="bullet"/>
      <w:lvlText w:val="•"/>
      <w:lvlJc w:val="left"/>
      <w:pPr>
        <w:ind w:left="8240" w:hanging="360"/>
      </w:pPr>
      <w:rPr>
        <w:rFonts w:hint="default"/>
        <w:lang w:val="en-US" w:eastAsia="en-US" w:bidi="ar-SA"/>
      </w:rPr>
    </w:lvl>
  </w:abstractNum>
  <w:abstractNum w:abstractNumId="24" w15:restartNumberingAfterBreak="0">
    <w:nsid w:val="4BD906F0"/>
    <w:multiLevelType w:val="multilevel"/>
    <w:tmpl w:val="A8C0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229CF"/>
    <w:multiLevelType w:val="hybridMultilevel"/>
    <w:tmpl w:val="4D785860"/>
    <w:lvl w:ilvl="0" w:tplc="E59E6FBA">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8CC5CE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1E3ADA0A">
      <w:numFmt w:val="bullet"/>
      <w:lvlText w:val="•"/>
      <w:lvlJc w:val="left"/>
      <w:pPr>
        <w:ind w:left="2080" w:hanging="360"/>
      </w:pPr>
      <w:rPr>
        <w:rFonts w:hint="default"/>
        <w:lang w:val="en-US" w:eastAsia="en-US" w:bidi="ar-SA"/>
      </w:rPr>
    </w:lvl>
    <w:lvl w:ilvl="3" w:tplc="30BC02D6">
      <w:numFmt w:val="bullet"/>
      <w:lvlText w:val="•"/>
      <w:lvlJc w:val="left"/>
      <w:pPr>
        <w:ind w:left="3080" w:hanging="360"/>
      </w:pPr>
      <w:rPr>
        <w:rFonts w:hint="default"/>
        <w:lang w:val="en-US" w:eastAsia="en-US" w:bidi="ar-SA"/>
      </w:rPr>
    </w:lvl>
    <w:lvl w:ilvl="4" w:tplc="1AA47F7E">
      <w:numFmt w:val="bullet"/>
      <w:lvlText w:val="•"/>
      <w:lvlJc w:val="left"/>
      <w:pPr>
        <w:ind w:left="4080" w:hanging="360"/>
      </w:pPr>
      <w:rPr>
        <w:rFonts w:hint="default"/>
        <w:lang w:val="en-US" w:eastAsia="en-US" w:bidi="ar-SA"/>
      </w:rPr>
    </w:lvl>
    <w:lvl w:ilvl="5" w:tplc="A684B362">
      <w:numFmt w:val="bullet"/>
      <w:lvlText w:val="•"/>
      <w:lvlJc w:val="left"/>
      <w:pPr>
        <w:ind w:left="5080" w:hanging="360"/>
      </w:pPr>
      <w:rPr>
        <w:rFonts w:hint="default"/>
        <w:lang w:val="en-US" w:eastAsia="en-US" w:bidi="ar-SA"/>
      </w:rPr>
    </w:lvl>
    <w:lvl w:ilvl="6" w:tplc="49B4E4F2">
      <w:numFmt w:val="bullet"/>
      <w:lvlText w:val="•"/>
      <w:lvlJc w:val="left"/>
      <w:pPr>
        <w:ind w:left="6080" w:hanging="360"/>
      </w:pPr>
      <w:rPr>
        <w:rFonts w:hint="default"/>
        <w:lang w:val="en-US" w:eastAsia="en-US" w:bidi="ar-SA"/>
      </w:rPr>
    </w:lvl>
    <w:lvl w:ilvl="7" w:tplc="C2F838DC">
      <w:numFmt w:val="bullet"/>
      <w:lvlText w:val="•"/>
      <w:lvlJc w:val="left"/>
      <w:pPr>
        <w:ind w:left="7080" w:hanging="360"/>
      </w:pPr>
      <w:rPr>
        <w:rFonts w:hint="default"/>
        <w:lang w:val="en-US" w:eastAsia="en-US" w:bidi="ar-SA"/>
      </w:rPr>
    </w:lvl>
    <w:lvl w:ilvl="8" w:tplc="9FA02538">
      <w:numFmt w:val="bullet"/>
      <w:lvlText w:val="•"/>
      <w:lvlJc w:val="left"/>
      <w:pPr>
        <w:ind w:left="8080" w:hanging="360"/>
      </w:pPr>
      <w:rPr>
        <w:rFonts w:hint="default"/>
        <w:lang w:val="en-US" w:eastAsia="en-US" w:bidi="ar-SA"/>
      </w:rPr>
    </w:lvl>
  </w:abstractNum>
  <w:abstractNum w:abstractNumId="26" w15:restartNumberingAfterBreak="0">
    <w:nsid w:val="5AF7762C"/>
    <w:multiLevelType w:val="hybridMultilevel"/>
    <w:tmpl w:val="9B0A67A6"/>
    <w:lvl w:ilvl="0" w:tplc="C0CE5070">
      <w:start w:val="1"/>
      <w:numFmt w:val="decimal"/>
      <w:lvlText w:val="%1."/>
      <w:lvlJc w:val="left"/>
      <w:pPr>
        <w:ind w:left="1080" w:hanging="360"/>
        <w:jc w:val="left"/>
      </w:pPr>
      <w:rPr>
        <w:rFonts w:hint="default"/>
        <w:spacing w:val="0"/>
        <w:w w:val="100"/>
        <w:lang w:val="en-US" w:eastAsia="en-US" w:bidi="ar-SA"/>
      </w:rPr>
    </w:lvl>
    <w:lvl w:ilvl="1" w:tplc="6F44FF80">
      <w:numFmt w:val="bullet"/>
      <w:lvlText w:val="•"/>
      <w:lvlJc w:val="left"/>
      <w:pPr>
        <w:ind w:left="1980" w:hanging="360"/>
      </w:pPr>
      <w:rPr>
        <w:rFonts w:hint="default"/>
        <w:lang w:val="en-US" w:eastAsia="en-US" w:bidi="ar-SA"/>
      </w:rPr>
    </w:lvl>
    <w:lvl w:ilvl="2" w:tplc="6F74585C">
      <w:numFmt w:val="bullet"/>
      <w:lvlText w:val="•"/>
      <w:lvlJc w:val="left"/>
      <w:pPr>
        <w:ind w:left="2880" w:hanging="360"/>
      </w:pPr>
      <w:rPr>
        <w:rFonts w:hint="default"/>
        <w:lang w:val="en-US" w:eastAsia="en-US" w:bidi="ar-SA"/>
      </w:rPr>
    </w:lvl>
    <w:lvl w:ilvl="3" w:tplc="3AD6898E">
      <w:numFmt w:val="bullet"/>
      <w:lvlText w:val="•"/>
      <w:lvlJc w:val="left"/>
      <w:pPr>
        <w:ind w:left="3780" w:hanging="360"/>
      </w:pPr>
      <w:rPr>
        <w:rFonts w:hint="default"/>
        <w:lang w:val="en-US" w:eastAsia="en-US" w:bidi="ar-SA"/>
      </w:rPr>
    </w:lvl>
    <w:lvl w:ilvl="4" w:tplc="B4E68F7A">
      <w:numFmt w:val="bullet"/>
      <w:lvlText w:val="•"/>
      <w:lvlJc w:val="left"/>
      <w:pPr>
        <w:ind w:left="4680" w:hanging="360"/>
      </w:pPr>
      <w:rPr>
        <w:rFonts w:hint="default"/>
        <w:lang w:val="en-US" w:eastAsia="en-US" w:bidi="ar-SA"/>
      </w:rPr>
    </w:lvl>
    <w:lvl w:ilvl="5" w:tplc="D798714C">
      <w:numFmt w:val="bullet"/>
      <w:lvlText w:val="•"/>
      <w:lvlJc w:val="left"/>
      <w:pPr>
        <w:ind w:left="5580" w:hanging="360"/>
      </w:pPr>
      <w:rPr>
        <w:rFonts w:hint="default"/>
        <w:lang w:val="en-US" w:eastAsia="en-US" w:bidi="ar-SA"/>
      </w:rPr>
    </w:lvl>
    <w:lvl w:ilvl="6" w:tplc="DA105BA0">
      <w:numFmt w:val="bullet"/>
      <w:lvlText w:val="•"/>
      <w:lvlJc w:val="left"/>
      <w:pPr>
        <w:ind w:left="6480" w:hanging="360"/>
      </w:pPr>
      <w:rPr>
        <w:rFonts w:hint="default"/>
        <w:lang w:val="en-US" w:eastAsia="en-US" w:bidi="ar-SA"/>
      </w:rPr>
    </w:lvl>
    <w:lvl w:ilvl="7" w:tplc="7584ED54">
      <w:numFmt w:val="bullet"/>
      <w:lvlText w:val="•"/>
      <w:lvlJc w:val="left"/>
      <w:pPr>
        <w:ind w:left="7380" w:hanging="360"/>
      </w:pPr>
      <w:rPr>
        <w:rFonts w:hint="default"/>
        <w:lang w:val="en-US" w:eastAsia="en-US" w:bidi="ar-SA"/>
      </w:rPr>
    </w:lvl>
    <w:lvl w:ilvl="8" w:tplc="40F68DB4">
      <w:numFmt w:val="bullet"/>
      <w:lvlText w:val="•"/>
      <w:lvlJc w:val="left"/>
      <w:pPr>
        <w:ind w:left="8280" w:hanging="360"/>
      </w:pPr>
      <w:rPr>
        <w:rFonts w:hint="default"/>
        <w:lang w:val="en-US" w:eastAsia="en-US" w:bidi="ar-SA"/>
      </w:rPr>
    </w:lvl>
  </w:abstractNum>
  <w:abstractNum w:abstractNumId="27" w15:restartNumberingAfterBreak="0">
    <w:nsid w:val="5C823EC8"/>
    <w:multiLevelType w:val="multilevel"/>
    <w:tmpl w:val="95A8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91A5B"/>
    <w:multiLevelType w:val="hybridMultilevel"/>
    <w:tmpl w:val="93CEC31C"/>
    <w:lvl w:ilvl="0" w:tplc="83862F46">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F60250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2640DEE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3844E648">
      <w:numFmt w:val="bullet"/>
      <w:lvlText w:val="•"/>
      <w:lvlJc w:val="left"/>
      <w:pPr>
        <w:ind w:left="2835" w:hanging="360"/>
      </w:pPr>
      <w:rPr>
        <w:rFonts w:hint="default"/>
        <w:lang w:val="en-US" w:eastAsia="en-US" w:bidi="ar-SA"/>
      </w:rPr>
    </w:lvl>
    <w:lvl w:ilvl="4" w:tplc="F0186EA4">
      <w:numFmt w:val="bullet"/>
      <w:lvlText w:val="•"/>
      <w:lvlJc w:val="left"/>
      <w:pPr>
        <w:ind w:left="3870" w:hanging="360"/>
      </w:pPr>
      <w:rPr>
        <w:rFonts w:hint="default"/>
        <w:lang w:val="en-US" w:eastAsia="en-US" w:bidi="ar-SA"/>
      </w:rPr>
    </w:lvl>
    <w:lvl w:ilvl="5" w:tplc="EC72759C">
      <w:numFmt w:val="bullet"/>
      <w:lvlText w:val="•"/>
      <w:lvlJc w:val="left"/>
      <w:pPr>
        <w:ind w:left="4905" w:hanging="360"/>
      </w:pPr>
      <w:rPr>
        <w:rFonts w:hint="default"/>
        <w:lang w:val="en-US" w:eastAsia="en-US" w:bidi="ar-SA"/>
      </w:rPr>
    </w:lvl>
    <w:lvl w:ilvl="6" w:tplc="4C2CAA0A">
      <w:numFmt w:val="bullet"/>
      <w:lvlText w:val="•"/>
      <w:lvlJc w:val="left"/>
      <w:pPr>
        <w:ind w:left="5940" w:hanging="360"/>
      </w:pPr>
      <w:rPr>
        <w:rFonts w:hint="default"/>
        <w:lang w:val="en-US" w:eastAsia="en-US" w:bidi="ar-SA"/>
      </w:rPr>
    </w:lvl>
    <w:lvl w:ilvl="7" w:tplc="BE94E82C">
      <w:numFmt w:val="bullet"/>
      <w:lvlText w:val="•"/>
      <w:lvlJc w:val="left"/>
      <w:pPr>
        <w:ind w:left="6975" w:hanging="360"/>
      </w:pPr>
      <w:rPr>
        <w:rFonts w:hint="default"/>
        <w:lang w:val="en-US" w:eastAsia="en-US" w:bidi="ar-SA"/>
      </w:rPr>
    </w:lvl>
    <w:lvl w:ilvl="8" w:tplc="71D68EF6">
      <w:numFmt w:val="bullet"/>
      <w:lvlText w:val="•"/>
      <w:lvlJc w:val="left"/>
      <w:pPr>
        <w:ind w:left="8010" w:hanging="360"/>
      </w:pPr>
      <w:rPr>
        <w:rFonts w:hint="default"/>
        <w:lang w:val="en-US" w:eastAsia="en-US" w:bidi="ar-SA"/>
      </w:rPr>
    </w:lvl>
  </w:abstractNum>
  <w:abstractNum w:abstractNumId="29" w15:restartNumberingAfterBreak="0">
    <w:nsid w:val="60CA6D5C"/>
    <w:multiLevelType w:val="hybridMultilevel"/>
    <w:tmpl w:val="439285B0"/>
    <w:lvl w:ilvl="0" w:tplc="28BAC2E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FCA5D06">
      <w:numFmt w:val="bullet"/>
      <w:lvlText w:val="•"/>
      <w:lvlJc w:val="left"/>
      <w:pPr>
        <w:ind w:left="1980" w:hanging="360"/>
      </w:pPr>
      <w:rPr>
        <w:rFonts w:hint="default"/>
        <w:lang w:val="en-US" w:eastAsia="en-US" w:bidi="ar-SA"/>
      </w:rPr>
    </w:lvl>
    <w:lvl w:ilvl="2" w:tplc="3880E0C4">
      <w:numFmt w:val="bullet"/>
      <w:lvlText w:val="•"/>
      <w:lvlJc w:val="left"/>
      <w:pPr>
        <w:ind w:left="2880" w:hanging="360"/>
      </w:pPr>
      <w:rPr>
        <w:rFonts w:hint="default"/>
        <w:lang w:val="en-US" w:eastAsia="en-US" w:bidi="ar-SA"/>
      </w:rPr>
    </w:lvl>
    <w:lvl w:ilvl="3" w:tplc="4B64AE56">
      <w:numFmt w:val="bullet"/>
      <w:lvlText w:val="•"/>
      <w:lvlJc w:val="left"/>
      <w:pPr>
        <w:ind w:left="3780" w:hanging="360"/>
      </w:pPr>
      <w:rPr>
        <w:rFonts w:hint="default"/>
        <w:lang w:val="en-US" w:eastAsia="en-US" w:bidi="ar-SA"/>
      </w:rPr>
    </w:lvl>
    <w:lvl w:ilvl="4" w:tplc="927E5ADC">
      <w:numFmt w:val="bullet"/>
      <w:lvlText w:val="•"/>
      <w:lvlJc w:val="left"/>
      <w:pPr>
        <w:ind w:left="4680" w:hanging="360"/>
      </w:pPr>
      <w:rPr>
        <w:rFonts w:hint="default"/>
        <w:lang w:val="en-US" w:eastAsia="en-US" w:bidi="ar-SA"/>
      </w:rPr>
    </w:lvl>
    <w:lvl w:ilvl="5" w:tplc="0864443C">
      <w:numFmt w:val="bullet"/>
      <w:lvlText w:val="•"/>
      <w:lvlJc w:val="left"/>
      <w:pPr>
        <w:ind w:left="5580" w:hanging="360"/>
      </w:pPr>
      <w:rPr>
        <w:rFonts w:hint="default"/>
        <w:lang w:val="en-US" w:eastAsia="en-US" w:bidi="ar-SA"/>
      </w:rPr>
    </w:lvl>
    <w:lvl w:ilvl="6" w:tplc="0130D72C">
      <w:numFmt w:val="bullet"/>
      <w:lvlText w:val="•"/>
      <w:lvlJc w:val="left"/>
      <w:pPr>
        <w:ind w:left="6480" w:hanging="360"/>
      </w:pPr>
      <w:rPr>
        <w:rFonts w:hint="default"/>
        <w:lang w:val="en-US" w:eastAsia="en-US" w:bidi="ar-SA"/>
      </w:rPr>
    </w:lvl>
    <w:lvl w:ilvl="7" w:tplc="7102CDAE">
      <w:numFmt w:val="bullet"/>
      <w:lvlText w:val="•"/>
      <w:lvlJc w:val="left"/>
      <w:pPr>
        <w:ind w:left="7380" w:hanging="360"/>
      </w:pPr>
      <w:rPr>
        <w:rFonts w:hint="default"/>
        <w:lang w:val="en-US" w:eastAsia="en-US" w:bidi="ar-SA"/>
      </w:rPr>
    </w:lvl>
    <w:lvl w:ilvl="8" w:tplc="4A7AB468">
      <w:numFmt w:val="bullet"/>
      <w:lvlText w:val="•"/>
      <w:lvlJc w:val="left"/>
      <w:pPr>
        <w:ind w:left="8280" w:hanging="360"/>
      </w:pPr>
      <w:rPr>
        <w:rFonts w:hint="default"/>
        <w:lang w:val="en-US" w:eastAsia="en-US" w:bidi="ar-SA"/>
      </w:rPr>
    </w:lvl>
  </w:abstractNum>
  <w:abstractNum w:abstractNumId="30" w15:restartNumberingAfterBreak="0">
    <w:nsid w:val="633D65B9"/>
    <w:multiLevelType w:val="hybridMultilevel"/>
    <w:tmpl w:val="7D246452"/>
    <w:lvl w:ilvl="0" w:tplc="0F1AAFB8">
      <w:start w:val="1"/>
      <w:numFmt w:val="decimal"/>
      <w:lvlText w:val="%1."/>
      <w:lvlJc w:val="left"/>
      <w:pPr>
        <w:ind w:left="600" w:hanging="240"/>
        <w:jc w:val="left"/>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C91CE68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5FAA92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FDB6C7D4">
      <w:numFmt w:val="bullet"/>
      <w:lvlText w:val="•"/>
      <w:lvlJc w:val="left"/>
      <w:pPr>
        <w:ind w:left="2835" w:hanging="360"/>
      </w:pPr>
      <w:rPr>
        <w:rFonts w:hint="default"/>
        <w:lang w:val="en-US" w:eastAsia="en-US" w:bidi="ar-SA"/>
      </w:rPr>
    </w:lvl>
    <w:lvl w:ilvl="4" w:tplc="8DC653AA">
      <w:numFmt w:val="bullet"/>
      <w:lvlText w:val="•"/>
      <w:lvlJc w:val="left"/>
      <w:pPr>
        <w:ind w:left="3870" w:hanging="360"/>
      </w:pPr>
      <w:rPr>
        <w:rFonts w:hint="default"/>
        <w:lang w:val="en-US" w:eastAsia="en-US" w:bidi="ar-SA"/>
      </w:rPr>
    </w:lvl>
    <w:lvl w:ilvl="5" w:tplc="3780B1FA">
      <w:numFmt w:val="bullet"/>
      <w:lvlText w:val="•"/>
      <w:lvlJc w:val="left"/>
      <w:pPr>
        <w:ind w:left="4905" w:hanging="360"/>
      </w:pPr>
      <w:rPr>
        <w:rFonts w:hint="default"/>
        <w:lang w:val="en-US" w:eastAsia="en-US" w:bidi="ar-SA"/>
      </w:rPr>
    </w:lvl>
    <w:lvl w:ilvl="6" w:tplc="2F728F8C">
      <w:numFmt w:val="bullet"/>
      <w:lvlText w:val="•"/>
      <w:lvlJc w:val="left"/>
      <w:pPr>
        <w:ind w:left="5940" w:hanging="360"/>
      </w:pPr>
      <w:rPr>
        <w:rFonts w:hint="default"/>
        <w:lang w:val="en-US" w:eastAsia="en-US" w:bidi="ar-SA"/>
      </w:rPr>
    </w:lvl>
    <w:lvl w:ilvl="7" w:tplc="6E10B64C">
      <w:numFmt w:val="bullet"/>
      <w:lvlText w:val="•"/>
      <w:lvlJc w:val="left"/>
      <w:pPr>
        <w:ind w:left="6975" w:hanging="360"/>
      </w:pPr>
      <w:rPr>
        <w:rFonts w:hint="default"/>
        <w:lang w:val="en-US" w:eastAsia="en-US" w:bidi="ar-SA"/>
      </w:rPr>
    </w:lvl>
    <w:lvl w:ilvl="8" w:tplc="EF9E04C0">
      <w:numFmt w:val="bullet"/>
      <w:lvlText w:val="•"/>
      <w:lvlJc w:val="left"/>
      <w:pPr>
        <w:ind w:left="8010" w:hanging="360"/>
      </w:pPr>
      <w:rPr>
        <w:rFonts w:hint="default"/>
        <w:lang w:val="en-US" w:eastAsia="en-US" w:bidi="ar-SA"/>
      </w:rPr>
    </w:lvl>
  </w:abstractNum>
  <w:abstractNum w:abstractNumId="31" w15:restartNumberingAfterBreak="0">
    <w:nsid w:val="6DB46F8F"/>
    <w:multiLevelType w:val="hybridMultilevel"/>
    <w:tmpl w:val="1FC07526"/>
    <w:lvl w:ilvl="0" w:tplc="9C9A3212">
      <w:start w:val="1"/>
      <w:numFmt w:val="decimal"/>
      <w:lvlText w:val="[%1]"/>
      <w:lvlJc w:val="left"/>
      <w:pPr>
        <w:ind w:left="384" w:hanging="29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D8E8852">
      <w:numFmt w:val="bullet"/>
      <w:lvlText w:val="•"/>
      <w:lvlJc w:val="left"/>
      <w:pPr>
        <w:ind w:left="1350" w:hanging="291"/>
      </w:pPr>
      <w:rPr>
        <w:rFonts w:hint="default"/>
        <w:lang w:val="en-US" w:eastAsia="en-US" w:bidi="ar-SA"/>
      </w:rPr>
    </w:lvl>
    <w:lvl w:ilvl="2" w:tplc="302EA97E">
      <w:numFmt w:val="bullet"/>
      <w:lvlText w:val="•"/>
      <w:lvlJc w:val="left"/>
      <w:pPr>
        <w:ind w:left="2320" w:hanging="291"/>
      </w:pPr>
      <w:rPr>
        <w:rFonts w:hint="default"/>
        <w:lang w:val="en-US" w:eastAsia="en-US" w:bidi="ar-SA"/>
      </w:rPr>
    </w:lvl>
    <w:lvl w:ilvl="3" w:tplc="E9447A58">
      <w:numFmt w:val="bullet"/>
      <w:lvlText w:val="•"/>
      <w:lvlJc w:val="left"/>
      <w:pPr>
        <w:ind w:left="3290" w:hanging="291"/>
      </w:pPr>
      <w:rPr>
        <w:rFonts w:hint="default"/>
        <w:lang w:val="en-US" w:eastAsia="en-US" w:bidi="ar-SA"/>
      </w:rPr>
    </w:lvl>
    <w:lvl w:ilvl="4" w:tplc="E1A89890">
      <w:numFmt w:val="bullet"/>
      <w:lvlText w:val="•"/>
      <w:lvlJc w:val="left"/>
      <w:pPr>
        <w:ind w:left="4260" w:hanging="291"/>
      </w:pPr>
      <w:rPr>
        <w:rFonts w:hint="default"/>
        <w:lang w:val="en-US" w:eastAsia="en-US" w:bidi="ar-SA"/>
      </w:rPr>
    </w:lvl>
    <w:lvl w:ilvl="5" w:tplc="49CEE01A">
      <w:numFmt w:val="bullet"/>
      <w:lvlText w:val="•"/>
      <w:lvlJc w:val="left"/>
      <w:pPr>
        <w:ind w:left="5230" w:hanging="291"/>
      </w:pPr>
      <w:rPr>
        <w:rFonts w:hint="default"/>
        <w:lang w:val="en-US" w:eastAsia="en-US" w:bidi="ar-SA"/>
      </w:rPr>
    </w:lvl>
    <w:lvl w:ilvl="6" w:tplc="BFC221AC">
      <w:numFmt w:val="bullet"/>
      <w:lvlText w:val="•"/>
      <w:lvlJc w:val="left"/>
      <w:pPr>
        <w:ind w:left="6200" w:hanging="291"/>
      </w:pPr>
      <w:rPr>
        <w:rFonts w:hint="default"/>
        <w:lang w:val="en-US" w:eastAsia="en-US" w:bidi="ar-SA"/>
      </w:rPr>
    </w:lvl>
    <w:lvl w:ilvl="7" w:tplc="497A4A08">
      <w:numFmt w:val="bullet"/>
      <w:lvlText w:val="•"/>
      <w:lvlJc w:val="left"/>
      <w:pPr>
        <w:ind w:left="7170" w:hanging="291"/>
      </w:pPr>
      <w:rPr>
        <w:rFonts w:hint="default"/>
        <w:lang w:val="en-US" w:eastAsia="en-US" w:bidi="ar-SA"/>
      </w:rPr>
    </w:lvl>
    <w:lvl w:ilvl="8" w:tplc="8DDA4586">
      <w:numFmt w:val="bullet"/>
      <w:lvlText w:val="•"/>
      <w:lvlJc w:val="left"/>
      <w:pPr>
        <w:ind w:left="8140" w:hanging="291"/>
      </w:pPr>
      <w:rPr>
        <w:rFonts w:hint="default"/>
        <w:lang w:val="en-US" w:eastAsia="en-US" w:bidi="ar-SA"/>
      </w:rPr>
    </w:lvl>
  </w:abstractNum>
  <w:abstractNum w:abstractNumId="32" w15:restartNumberingAfterBreak="0">
    <w:nsid w:val="71DE3379"/>
    <w:multiLevelType w:val="multilevel"/>
    <w:tmpl w:val="C6E01E44"/>
    <w:lvl w:ilvl="0">
      <w:start w:val="2"/>
      <w:numFmt w:val="decimal"/>
      <w:lvlText w:val="%1"/>
      <w:lvlJc w:val="left"/>
      <w:pPr>
        <w:ind w:left="3967" w:hanging="363"/>
        <w:jc w:val="left"/>
      </w:pPr>
      <w:rPr>
        <w:rFonts w:hint="default"/>
        <w:lang w:val="en-US" w:eastAsia="en-US" w:bidi="ar-SA"/>
      </w:rPr>
    </w:lvl>
    <w:lvl w:ilvl="1">
      <w:start w:val="2"/>
      <w:numFmt w:val="decimal"/>
      <w:lvlText w:val="%1.%2"/>
      <w:lvlJc w:val="left"/>
      <w:pPr>
        <w:ind w:left="3967" w:hanging="36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184" w:hanging="363"/>
      </w:pPr>
      <w:rPr>
        <w:rFonts w:hint="default"/>
        <w:lang w:val="en-US" w:eastAsia="en-US" w:bidi="ar-SA"/>
      </w:rPr>
    </w:lvl>
    <w:lvl w:ilvl="3">
      <w:numFmt w:val="bullet"/>
      <w:lvlText w:val="•"/>
      <w:lvlJc w:val="left"/>
      <w:pPr>
        <w:ind w:left="5796" w:hanging="363"/>
      </w:pPr>
      <w:rPr>
        <w:rFonts w:hint="default"/>
        <w:lang w:val="en-US" w:eastAsia="en-US" w:bidi="ar-SA"/>
      </w:rPr>
    </w:lvl>
    <w:lvl w:ilvl="4">
      <w:numFmt w:val="bullet"/>
      <w:lvlText w:val="•"/>
      <w:lvlJc w:val="left"/>
      <w:pPr>
        <w:ind w:left="6408" w:hanging="363"/>
      </w:pPr>
      <w:rPr>
        <w:rFonts w:hint="default"/>
        <w:lang w:val="en-US" w:eastAsia="en-US" w:bidi="ar-SA"/>
      </w:rPr>
    </w:lvl>
    <w:lvl w:ilvl="5">
      <w:numFmt w:val="bullet"/>
      <w:lvlText w:val="•"/>
      <w:lvlJc w:val="left"/>
      <w:pPr>
        <w:ind w:left="7020" w:hanging="363"/>
      </w:pPr>
      <w:rPr>
        <w:rFonts w:hint="default"/>
        <w:lang w:val="en-US" w:eastAsia="en-US" w:bidi="ar-SA"/>
      </w:rPr>
    </w:lvl>
    <w:lvl w:ilvl="6">
      <w:numFmt w:val="bullet"/>
      <w:lvlText w:val="•"/>
      <w:lvlJc w:val="left"/>
      <w:pPr>
        <w:ind w:left="7632" w:hanging="363"/>
      </w:pPr>
      <w:rPr>
        <w:rFonts w:hint="default"/>
        <w:lang w:val="en-US" w:eastAsia="en-US" w:bidi="ar-SA"/>
      </w:rPr>
    </w:lvl>
    <w:lvl w:ilvl="7">
      <w:numFmt w:val="bullet"/>
      <w:lvlText w:val="•"/>
      <w:lvlJc w:val="left"/>
      <w:pPr>
        <w:ind w:left="8244" w:hanging="363"/>
      </w:pPr>
      <w:rPr>
        <w:rFonts w:hint="default"/>
        <w:lang w:val="en-US" w:eastAsia="en-US" w:bidi="ar-SA"/>
      </w:rPr>
    </w:lvl>
    <w:lvl w:ilvl="8">
      <w:numFmt w:val="bullet"/>
      <w:lvlText w:val="•"/>
      <w:lvlJc w:val="left"/>
      <w:pPr>
        <w:ind w:left="8856" w:hanging="363"/>
      </w:pPr>
      <w:rPr>
        <w:rFonts w:hint="default"/>
        <w:lang w:val="en-US" w:eastAsia="en-US" w:bidi="ar-SA"/>
      </w:rPr>
    </w:lvl>
  </w:abstractNum>
  <w:abstractNum w:abstractNumId="33" w15:restartNumberingAfterBreak="0">
    <w:nsid w:val="7386300A"/>
    <w:multiLevelType w:val="hybridMultilevel"/>
    <w:tmpl w:val="5596DBB0"/>
    <w:lvl w:ilvl="0" w:tplc="860CE762">
      <w:numFmt w:val="bullet"/>
      <w:lvlText w:val=""/>
      <w:lvlJc w:val="left"/>
      <w:pPr>
        <w:ind w:left="1080" w:hanging="360"/>
      </w:pPr>
      <w:rPr>
        <w:rFonts w:ascii="Wingdings" w:eastAsia="Wingdings" w:hAnsi="Wingdings" w:cs="Wingdings" w:hint="default"/>
        <w:b w:val="0"/>
        <w:bCs w:val="0"/>
        <w:i w:val="0"/>
        <w:iCs w:val="0"/>
        <w:spacing w:val="0"/>
        <w:w w:val="99"/>
        <w:sz w:val="20"/>
        <w:szCs w:val="20"/>
        <w:lang w:val="en-US" w:eastAsia="en-US" w:bidi="ar-SA"/>
      </w:rPr>
    </w:lvl>
    <w:lvl w:ilvl="1" w:tplc="3F76F7DA">
      <w:numFmt w:val="bullet"/>
      <w:lvlText w:val="•"/>
      <w:lvlJc w:val="left"/>
      <w:pPr>
        <w:ind w:left="1980" w:hanging="360"/>
      </w:pPr>
      <w:rPr>
        <w:rFonts w:hint="default"/>
        <w:lang w:val="en-US" w:eastAsia="en-US" w:bidi="ar-SA"/>
      </w:rPr>
    </w:lvl>
    <w:lvl w:ilvl="2" w:tplc="E7181DEE">
      <w:numFmt w:val="bullet"/>
      <w:lvlText w:val="•"/>
      <w:lvlJc w:val="left"/>
      <w:pPr>
        <w:ind w:left="2880" w:hanging="360"/>
      </w:pPr>
      <w:rPr>
        <w:rFonts w:hint="default"/>
        <w:lang w:val="en-US" w:eastAsia="en-US" w:bidi="ar-SA"/>
      </w:rPr>
    </w:lvl>
    <w:lvl w:ilvl="3" w:tplc="81225F88">
      <w:numFmt w:val="bullet"/>
      <w:lvlText w:val="•"/>
      <w:lvlJc w:val="left"/>
      <w:pPr>
        <w:ind w:left="3780" w:hanging="360"/>
      </w:pPr>
      <w:rPr>
        <w:rFonts w:hint="default"/>
        <w:lang w:val="en-US" w:eastAsia="en-US" w:bidi="ar-SA"/>
      </w:rPr>
    </w:lvl>
    <w:lvl w:ilvl="4" w:tplc="6FEC26A2">
      <w:numFmt w:val="bullet"/>
      <w:lvlText w:val="•"/>
      <w:lvlJc w:val="left"/>
      <w:pPr>
        <w:ind w:left="4680" w:hanging="360"/>
      </w:pPr>
      <w:rPr>
        <w:rFonts w:hint="default"/>
        <w:lang w:val="en-US" w:eastAsia="en-US" w:bidi="ar-SA"/>
      </w:rPr>
    </w:lvl>
    <w:lvl w:ilvl="5" w:tplc="7A94243C">
      <w:numFmt w:val="bullet"/>
      <w:lvlText w:val="•"/>
      <w:lvlJc w:val="left"/>
      <w:pPr>
        <w:ind w:left="5580" w:hanging="360"/>
      </w:pPr>
      <w:rPr>
        <w:rFonts w:hint="default"/>
        <w:lang w:val="en-US" w:eastAsia="en-US" w:bidi="ar-SA"/>
      </w:rPr>
    </w:lvl>
    <w:lvl w:ilvl="6" w:tplc="91BEA44C">
      <w:numFmt w:val="bullet"/>
      <w:lvlText w:val="•"/>
      <w:lvlJc w:val="left"/>
      <w:pPr>
        <w:ind w:left="6480" w:hanging="360"/>
      </w:pPr>
      <w:rPr>
        <w:rFonts w:hint="default"/>
        <w:lang w:val="en-US" w:eastAsia="en-US" w:bidi="ar-SA"/>
      </w:rPr>
    </w:lvl>
    <w:lvl w:ilvl="7" w:tplc="84842EB0">
      <w:numFmt w:val="bullet"/>
      <w:lvlText w:val="•"/>
      <w:lvlJc w:val="left"/>
      <w:pPr>
        <w:ind w:left="7380" w:hanging="360"/>
      </w:pPr>
      <w:rPr>
        <w:rFonts w:hint="default"/>
        <w:lang w:val="en-US" w:eastAsia="en-US" w:bidi="ar-SA"/>
      </w:rPr>
    </w:lvl>
    <w:lvl w:ilvl="8" w:tplc="82E278BC">
      <w:numFmt w:val="bullet"/>
      <w:lvlText w:val="•"/>
      <w:lvlJc w:val="left"/>
      <w:pPr>
        <w:ind w:left="8280" w:hanging="360"/>
      </w:pPr>
      <w:rPr>
        <w:rFonts w:hint="default"/>
        <w:lang w:val="en-US" w:eastAsia="en-US" w:bidi="ar-SA"/>
      </w:rPr>
    </w:lvl>
  </w:abstractNum>
  <w:abstractNum w:abstractNumId="34" w15:restartNumberingAfterBreak="0">
    <w:nsid w:val="75593068"/>
    <w:multiLevelType w:val="multilevel"/>
    <w:tmpl w:val="86FE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B4C5E"/>
    <w:multiLevelType w:val="hybridMultilevel"/>
    <w:tmpl w:val="11B81DE8"/>
    <w:lvl w:ilvl="0" w:tplc="9D44B7E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3D4915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80C8DE7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7BC80FC8">
      <w:numFmt w:val="bullet"/>
      <w:lvlText w:val="•"/>
      <w:lvlJc w:val="left"/>
      <w:pPr>
        <w:ind w:left="2835" w:hanging="360"/>
      </w:pPr>
      <w:rPr>
        <w:rFonts w:hint="default"/>
        <w:lang w:val="en-US" w:eastAsia="en-US" w:bidi="ar-SA"/>
      </w:rPr>
    </w:lvl>
    <w:lvl w:ilvl="4" w:tplc="CDB074CE">
      <w:numFmt w:val="bullet"/>
      <w:lvlText w:val="•"/>
      <w:lvlJc w:val="left"/>
      <w:pPr>
        <w:ind w:left="3870" w:hanging="360"/>
      </w:pPr>
      <w:rPr>
        <w:rFonts w:hint="default"/>
        <w:lang w:val="en-US" w:eastAsia="en-US" w:bidi="ar-SA"/>
      </w:rPr>
    </w:lvl>
    <w:lvl w:ilvl="5" w:tplc="800A91AA">
      <w:numFmt w:val="bullet"/>
      <w:lvlText w:val="•"/>
      <w:lvlJc w:val="left"/>
      <w:pPr>
        <w:ind w:left="4905" w:hanging="360"/>
      </w:pPr>
      <w:rPr>
        <w:rFonts w:hint="default"/>
        <w:lang w:val="en-US" w:eastAsia="en-US" w:bidi="ar-SA"/>
      </w:rPr>
    </w:lvl>
    <w:lvl w:ilvl="6" w:tplc="A0DC9E48">
      <w:numFmt w:val="bullet"/>
      <w:lvlText w:val="•"/>
      <w:lvlJc w:val="left"/>
      <w:pPr>
        <w:ind w:left="5940" w:hanging="360"/>
      </w:pPr>
      <w:rPr>
        <w:rFonts w:hint="default"/>
        <w:lang w:val="en-US" w:eastAsia="en-US" w:bidi="ar-SA"/>
      </w:rPr>
    </w:lvl>
    <w:lvl w:ilvl="7" w:tplc="BC1C036A">
      <w:numFmt w:val="bullet"/>
      <w:lvlText w:val="•"/>
      <w:lvlJc w:val="left"/>
      <w:pPr>
        <w:ind w:left="6975" w:hanging="360"/>
      </w:pPr>
      <w:rPr>
        <w:rFonts w:hint="default"/>
        <w:lang w:val="en-US" w:eastAsia="en-US" w:bidi="ar-SA"/>
      </w:rPr>
    </w:lvl>
    <w:lvl w:ilvl="8" w:tplc="7BF01AAE">
      <w:numFmt w:val="bullet"/>
      <w:lvlText w:val="•"/>
      <w:lvlJc w:val="left"/>
      <w:pPr>
        <w:ind w:left="8010" w:hanging="360"/>
      </w:pPr>
      <w:rPr>
        <w:rFonts w:hint="default"/>
        <w:lang w:val="en-US" w:eastAsia="en-US" w:bidi="ar-SA"/>
      </w:rPr>
    </w:lvl>
  </w:abstractNum>
  <w:abstractNum w:abstractNumId="36" w15:restartNumberingAfterBreak="0">
    <w:nsid w:val="7A2959FE"/>
    <w:multiLevelType w:val="hybridMultilevel"/>
    <w:tmpl w:val="79E832B8"/>
    <w:lvl w:ilvl="0" w:tplc="26B66E40">
      <w:start w:val="8"/>
      <w:numFmt w:val="decimal"/>
      <w:lvlText w:val="[%1]"/>
      <w:lvlJc w:val="left"/>
      <w:pPr>
        <w:ind w:left="384" w:hanging="30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51ED040">
      <w:numFmt w:val="bullet"/>
      <w:lvlText w:val="•"/>
      <w:lvlJc w:val="left"/>
      <w:pPr>
        <w:ind w:left="1350" w:hanging="308"/>
      </w:pPr>
      <w:rPr>
        <w:rFonts w:hint="default"/>
        <w:lang w:val="en-US" w:eastAsia="en-US" w:bidi="ar-SA"/>
      </w:rPr>
    </w:lvl>
    <w:lvl w:ilvl="2" w:tplc="E4AAFD66">
      <w:numFmt w:val="bullet"/>
      <w:lvlText w:val="•"/>
      <w:lvlJc w:val="left"/>
      <w:pPr>
        <w:ind w:left="2320" w:hanging="308"/>
      </w:pPr>
      <w:rPr>
        <w:rFonts w:hint="default"/>
        <w:lang w:val="en-US" w:eastAsia="en-US" w:bidi="ar-SA"/>
      </w:rPr>
    </w:lvl>
    <w:lvl w:ilvl="3" w:tplc="ECD8C8F0">
      <w:numFmt w:val="bullet"/>
      <w:lvlText w:val="•"/>
      <w:lvlJc w:val="left"/>
      <w:pPr>
        <w:ind w:left="3290" w:hanging="308"/>
      </w:pPr>
      <w:rPr>
        <w:rFonts w:hint="default"/>
        <w:lang w:val="en-US" w:eastAsia="en-US" w:bidi="ar-SA"/>
      </w:rPr>
    </w:lvl>
    <w:lvl w:ilvl="4" w:tplc="3CECB5E8">
      <w:numFmt w:val="bullet"/>
      <w:lvlText w:val="•"/>
      <w:lvlJc w:val="left"/>
      <w:pPr>
        <w:ind w:left="4260" w:hanging="308"/>
      </w:pPr>
      <w:rPr>
        <w:rFonts w:hint="default"/>
        <w:lang w:val="en-US" w:eastAsia="en-US" w:bidi="ar-SA"/>
      </w:rPr>
    </w:lvl>
    <w:lvl w:ilvl="5" w:tplc="0FACAD0E">
      <w:numFmt w:val="bullet"/>
      <w:lvlText w:val="•"/>
      <w:lvlJc w:val="left"/>
      <w:pPr>
        <w:ind w:left="5230" w:hanging="308"/>
      </w:pPr>
      <w:rPr>
        <w:rFonts w:hint="default"/>
        <w:lang w:val="en-US" w:eastAsia="en-US" w:bidi="ar-SA"/>
      </w:rPr>
    </w:lvl>
    <w:lvl w:ilvl="6" w:tplc="7256CB5A">
      <w:numFmt w:val="bullet"/>
      <w:lvlText w:val="•"/>
      <w:lvlJc w:val="left"/>
      <w:pPr>
        <w:ind w:left="6200" w:hanging="308"/>
      </w:pPr>
      <w:rPr>
        <w:rFonts w:hint="default"/>
        <w:lang w:val="en-US" w:eastAsia="en-US" w:bidi="ar-SA"/>
      </w:rPr>
    </w:lvl>
    <w:lvl w:ilvl="7" w:tplc="B0CE7D80">
      <w:numFmt w:val="bullet"/>
      <w:lvlText w:val="•"/>
      <w:lvlJc w:val="left"/>
      <w:pPr>
        <w:ind w:left="7170" w:hanging="308"/>
      </w:pPr>
      <w:rPr>
        <w:rFonts w:hint="default"/>
        <w:lang w:val="en-US" w:eastAsia="en-US" w:bidi="ar-SA"/>
      </w:rPr>
    </w:lvl>
    <w:lvl w:ilvl="8" w:tplc="0706C4EA">
      <w:numFmt w:val="bullet"/>
      <w:lvlText w:val="•"/>
      <w:lvlJc w:val="left"/>
      <w:pPr>
        <w:ind w:left="8140" w:hanging="308"/>
      </w:pPr>
      <w:rPr>
        <w:rFonts w:hint="default"/>
        <w:lang w:val="en-US" w:eastAsia="en-US" w:bidi="ar-SA"/>
      </w:rPr>
    </w:lvl>
  </w:abstractNum>
  <w:abstractNum w:abstractNumId="37" w15:restartNumberingAfterBreak="0">
    <w:nsid w:val="7CA921F8"/>
    <w:multiLevelType w:val="multilevel"/>
    <w:tmpl w:val="BA6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31"/>
  </w:num>
  <w:num w:numId="3">
    <w:abstractNumId w:val="2"/>
  </w:num>
  <w:num w:numId="4">
    <w:abstractNumId w:val="12"/>
  </w:num>
  <w:num w:numId="5">
    <w:abstractNumId w:val="28"/>
  </w:num>
  <w:num w:numId="6">
    <w:abstractNumId w:val="15"/>
  </w:num>
  <w:num w:numId="7">
    <w:abstractNumId w:val="18"/>
  </w:num>
  <w:num w:numId="8">
    <w:abstractNumId w:val="11"/>
  </w:num>
  <w:num w:numId="9">
    <w:abstractNumId w:val="25"/>
  </w:num>
  <w:num w:numId="10">
    <w:abstractNumId w:val="19"/>
  </w:num>
  <w:num w:numId="11">
    <w:abstractNumId w:val="7"/>
  </w:num>
  <w:num w:numId="12">
    <w:abstractNumId w:val="22"/>
  </w:num>
  <w:num w:numId="13">
    <w:abstractNumId w:val="0"/>
  </w:num>
  <w:num w:numId="14">
    <w:abstractNumId w:val="8"/>
  </w:num>
  <w:num w:numId="15">
    <w:abstractNumId w:val="26"/>
  </w:num>
  <w:num w:numId="16">
    <w:abstractNumId w:val="30"/>
  </w:num>
  <w:num w:numId="17">
    <w:abstractNumId w:val="4"/>
  </w:num>
  <w:num w:numId="18">
    <w:abstractNumId w:val="32"/>
  </w:num>
  <w:num w:numId="19">
    <w:abstractNumId w:val="23"/>
  </w:num>
  <w:num w:numId="20">
    <w:abstractNumId w:val="29"/>
  </w:num>
  <w:num w:numId="21">
    <w:abstractNumId w:val="35"/>
  </w:num>
  <w:num w:numId="22">
    <w:abstractNumId w:val="20"/>
  </w:num>
  <w:num w:numId="23">
    <w:abstractNumId w:val="13"/>
  </w:num>
  <w:num w:numId="24">
    <w:abstractNumId w:val="21"/>
  </w:num>
  <w:num w:numId="25">
    <w:abstractNumId w:val="33"/>
  </w:num>
  <w:num w:numId="26">
    <w:abstractNumId w:val="3"/>
  </w:num>
  <w:num w:numId="27">
    <w:abstractNumId w:val="16"/>
  </w:num>
  <w:num w:numId="28">
    <w:abstractNumId w:val="10"/>
  </w:num>
  <w:num w:numId="29">
    <w:abstractNumId w:val="1"/>
  </w:num>
  <w:num w:numId="30">
    <w:abstractNumId w:val="27"/>
  </w:num>
  <w:num w:numId="31">
    <w:abstractNumId w:val="5"/>
  </w:num>
  <w:num w:numId="32">
    <w:abstractNumId w:val="24"/>
  </w:num>
  <w:num w:numId="33">
    <w:abstractNumId w:val="9"/>
  </w:num>
  <w:num w:numId="34">
    <w:abstractNumId w:val="17"/>
  </w:num>
  <w:num w:numId="35">
    <w:abstractNumId w:val="37"/>
  </w:num>
  <w:num w:numId="36">
    <w:abstractNumId w:val="6"/>
  </w:num>
  <w:num w:numId="37">
    <w:abstractNumId w:val="34"/>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LOwMDY3NDc1MbAwMrdQ0lEKTi0uzszPAykwrAUAlUlrvywAAAA="/>
  </w:docVars>
  <w:rsids>
    <w:rsidRoot w:val="00D26F96"/>
    <w:rsid w:val="00036972"/>
    <w:rsid w:val="000767B9"/>
    <w:rsid w:val="00090494"/>
    <w:rsid w:val="00147DC9"/>
    <w:rsid w:val="001D23BD"/>
    <w:rsid w:val="00280FBB"/>
    <w:rsid w:val="00292CC6"/>
    <w:rsid w:val="002C42BA"/>
    <w:rsid w:val="0031540E"/>
    <w:rsid w:val="003F62C2"/>
    <w:rsid w:val="0040791B"/>
    <w:rsid w:val="004976C2"/>
    <w:rsid w:val="005D7E83"/>
    <w:rsid w:val="005F3388"/>
    <w:rsid w:val="00623248"/>
    <w:rsid w:val="00644BF5"/>
    <w:rsid w:val="00692D37"/>
    <w:rsid w:val="0073593B"/>
    <w:rsid w:val="007626DA"/>
    <w:rsid w:val="00782326"/>
    <w:rsid w:val="00894DB3"/>
    <w:rsid w:val="008C5650"/>
    <w:rsid w:val="009C106F"/>
    <w:rsid w:val="00A66828"/>
    <w:rsid w:val="00B47ABA"/>
    <w:rsid w:val="00C01F32"/>
    <w:rsid w:val="00C21558"/>
    <w:rsid w:val="00C42B93"/>
    <w:rsid w:val="00C84701"/>
    <w:rsid w:val="00D26F96"/>
    <w:rsid w:val="00DA4D77"/>
    <w:rsid w:val="00E46326"/>
    <w:rsid w:val="00FB589D"/>
    <w:rsid w:val="00FE6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3BF0"/>
  <w15:docId w15:val="{D586740F-1418-45FF-A97C-D5C29E90646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2371" w:right="2369"/>
      <w:jc w:val="center"/>
      <w:outlineLvl w:val="0"/>
    </w:pPr>
    <w:rPr>
      <w:b/>
      <w:bCs/>
      <w:sz w:val="36"/>
      <w:szCs w:val="36"/>
    </w:rPr>
  </w:style>
  <w:style w:type="paragraph" w:styleId="Heading2">
    <w:name w:val="heading 2"/>
    <w:basedOn w:val="Normal"/>
    <w:uiPriority w:val="9"/>
    <w:unhideWhenUsed/>
    <w:qFormat/>
    <w:pPr>
      <w:ind w:left="600" w:hanging="240"/>
      <w:outlineLvl w:val="1"/>
    </w:pPr>
    <w:rPr>
      <w:b/>
      <w:bCs/>
      <w:sz w:val="24"/>
      <w:szCs w:val="24"/>
    </w:rPr>
  </w:style>
  <w:style w:type="paragraph" w:styleId="Heading3">
    <w:name w:val="heading 3"/>
    <w:basedOn w:val="Normal"/>
    <w:next w:val="Normal"/>
    <w:link w:val="Heading3Char"/>
    <w:uiPriority w:val="9"/>
    <w:semiHidden/>
    <w:unhideWhenUsed/>
    <w:qFormat/>
    <w:rsid w:val="008C565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90"/>
      <w:ind w:left="2365" w:right="2378"/>
      <w:jc w:val="center"/>
    </w:pPr>
    <w:rPr>
      <w:b/>
      <w:bCs/>
      <w:sz w:val="44"/>
      <w:szCs w:val="44"/>
      <w:u w:val="single" w:color="00000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customStyle="1" w:styleId="Default">
    <w:name w:val="Default"/>
    <w:rsid w:val="00782326"/>
    <w:pPr>
      <w:widowControl/>
      <w:adjustRightInd w:val="0"/>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C42B93"/>
    <w:pPr>
      <w:tabs>
        <w:tab w:val="center" w:pos="4513"/>
        <w:tab w:val="right" w:pos="9026"/>
      </w:tabs>
    </w:pPr>
  </w:style>
  <w:style w:type="character" w:customStyle="1" w:styleId="HeaderChar">
    <w:name w:val="Header Char"/>
    <w:basedOn w:val="DefaultParagraphFont"/>
    <w:link w:val="Header"/>
    <w:uiPriority w:val="99"/>
    <w:rsid w:val="00C42B93"/>
    <w:rPr>
      <w:rFonts w:ascii="Times New Roman" w:eastAsia="Times New Roman" w:hAnsi="Times New Roman" w:cs="Times New Roman"/>
    </w:rPr>
  </w:style>
  <w:style w:type="paragraph" w:styleId="Footer">
    <w:name w:val="footer"/>
    <w:basedOn w:val="Normal"/>
    <w:link w:val="FooterChar"/>
    <w:uiPriority w:val="99"/>
    <w:unhideWhenUsed/>
    <w:rsid w:val="00C42B93"/>
    <w:pPr>
      <w:tabs>
        <w:tab w:val="center" w:pos="4513"/>
        <w:tab w:val="right" w:pos="9026"/>
      </w:tabs>
    </w:pPr>
  </w:style>
  <w:style w:type="character" w:customStyle="1" w:styleId="FooterChar">
    <w:name w:val="Footer Char"/>
    <w:basedOn w:val="DefaultParagraphFont"/>
    <w:link w:val="Footer"/>
    <w:uiPriority w:val="99"/>
    <w:rsid w:val="00C42B93"/>
    <w:rPr>
      <w:rFonts w:ascii="Times New Roman" w:eastAsia="Times New Roman" w:hAnsi="Times New Roman" w:cs="Times New Roman"/>
    </w:rPr>
  </w:style>
  <w:style w:type="table" w:styleId="TableGrid">
    <w:name w:val="Table Grid"/>
    <w:basedOn w:val="TableNormal"/>
    <w:uiPriority w:val="39"/>
    <w:rsid w:val="00DA4D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C565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8C565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359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SmartPharm1001" Type="http://schemas.openxmlformats.org/officeDocument/2006/relationships/image" Target="media/smartpharm-1001.png"/><Relationship Id="rIdSmartPharm1002" Type="http://schemas.openxmlformats.org/officeDocument/2006/relationships/image" Target="media/smartpharm-1002.png"/><Relationship Id="rIdSmartPharm1003" Type="http://schemas.openxmlformats.org/officeDocument/2006/relationships/image" Target="media/smartpharm-1003.png"/><Relationship Id="rIdSmartPharm1004" Type="http://schemas.openxmlformats.org/officeDocument/2006/relationships/image" Target="media/smartpharm-1004.png"/><Relationship Id="rIdSmartPharm1005" Type="http://schemas.openxmlformats.org/officeDocument/2006/relationships/image" Target="media/smartpharm-1005.png"/><Relationship Id="rIdSmartPharm1006" Type="http://schemas.openxmlformats.org/officeDocument/2006/relationships/image" Target="media/smartpharm-1006.png"/><Relationship Id="rIdSmartPharm1007" Type="http://schemas.openxmlformats.org/officeDocument/2006/relationships/image" Target="media/smartpharm-1007.png"/><Relationship Id="rIdSmartPharm1008" Type="http://schemas.openxmlformats.org/officeDocument/2006/relationships/image" Target="media/smartpharm-1008.png"/><Relationship Id="rIdSmartPharm1009" Type="http://schemas.openxmlformats.org/officeDocument/2006/relationships/image" Target="media/smartpharm-1009.png"/><Relationship Id="rIdSmartPharm1010" Type="http://schemas.openxmlformats.org/officeDocument/2006/relationships/image" Target="media/smartpharm-1010.png"/><Relationship Id="rIdSmartPharm1011" Type="http://schemas.openxmlformats.org/officeDocument/2006/relationships/image" Target="media/smartpharm-1011.png"/><Relationship Id="rIdSmartPharm1012" Type="http://schemas.openxmlformats.org/officeDocument/2006/relationships/image" Target="media/smartpharm-1012.png"/><Relationship Id="rIdSmartPharm1013" Type="http://schemas.openxmlformats.org/officeDocument/2006/relationships/image" Target="media/smartpharm-1013.png"/><Relationship Id="rIdSmartPharm1014" Type="http://schemas.openxmlformats.org/officeDocument/2006/relationships/image" Target="media/smartpharm-1014.png"/><Relationship Id="rIdSmartPharm1015" Type="http://schemas.openxmlformats.org/officeDocument/2006/relationships/image" Target="media/smartpharm-1015.png"/><Relationship Id="rIdSmartPharm1016" Type="http://schemas.openxmlformats.org/officeDocument/2006/relationships/image" Target="media/smartpharm-1016.png"/><Relationship Id="rIdSmartPharm1017" Type="http://schemas.openxmlformats.org/officeDocument/2006/relationships/image" Target="media/smartpharm-1017.png"/><Relationship Id="rIdSmartPharm1018" Type="http://schemas.openxmlformats.org/officeDocument/2006/relationships/image" Target="media/smartpharm-10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20</Pages>
  <Words>1076</Words>
  <Characters>6138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Vinayak</dc:creator>
  <cp:lastModifiedBy>staff</cp:lastModifiedBy>
  <cp:revision>46</cp:revision>
  <cp:lastPrinted>2026-04-15T09:58:00Z</cp:lastPrinted>
  <dcterms:created xsi:type="dcterms:W3CDTF">2026-06-30T16:10:00Z</dcterms:created>
  <dcterms:modified xsi:type="dcterms:W3CDTF">2026-08-13T09:49:00Z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2025-01-11T00:00:00Z</vt:filetime>
  </property>
  <property fmtid="{D5CDD505-2E9C-101B-9397-08002B2CF9AE}" pid="3" name="Creator">
    <vt:lpwstr>Microsoft® Word 2013</vt:lpwstr>
  </property>
  <property fmtid="{D5CDD505-2E9C-101B-9397-08002B2CF9AE}" pid="4" name="LastSaved">
    <vt:filetime>2025-07-11T00:00:00Z</vt:filetime>
  </property>
  <property fmtid="{D5CDD505-2E9C-101B-9397-08002B2CF9AE}" pid="5" name="Producer">
    <vt:lpwstr>Microsoft® Word 2013</vt:lpwstr>
  </property>
  <property fmtid="{D5CDD505-2E9C-101B-9397-08002B2CF9AE}" pid="6" name="GrammarlyDocumentId">
    <vt:lpwstr>43e54b46-7734-449b-a5e0-2510f22a7551</vt:lpwstr>
  </property>
</Properties>
</file>