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FDB2" w14:textId="77777777" w:rsidR="00A96D90" w:rsidRDefault="00A96D90">
      <w:pPr>
        <w:spacing w:after="1800"/>
      </w:pPr>
    </w:p>
    <w:p w14:paraId="1BFE5AFA" w14:textId="77777777" w:rsidR="00A96D90" w:rsidRDefault="00000000">
      <w:pPr>
        <w:jc w:val="center"/>
      </w:pPr>
      <w:r>
        <w:rPr>
          <w:b/>
          <w:bCs/>
          <w:color w:val="0D2444"/>
          <w:sz w:val="52"/>
          <w:szCs w:val="52"/>
        </w:rPr>
        <w:t>SOLUTION DESIGN DOCUMENT</w:t>
      </w:r>
    </w:p>
    <w:p w14:paraId="07F4DCF9" w14:textId="118FDC73" w:rsidR="00A96D90" w:rsidRDefault="00000000">
      <w:pPr>
        <w:spacing w:before="200" w:after="240"/>
        <w:jc w:val="center"/>
      </w:pPr>
      <w:r>
        <w:rPr>
          <w:b/>
          <w:bCs/>
          <w:color w:val="2878BE"/>
          <w:sz w:val="36"/>
          <w:szCs w:val="36"/>
        </w:rPr>
        <w:t xml:space="preserve">Bias-Aware </w:t>
      </w:r>
      <w:r w:rsidR="00D93111">
        <w:rPr>
          <w:b/>
          <w:bCs/>
          <w:color w:val="2878BE"/>
          <w:sz w:val="36"/>
          <w:szCs w:val="36"/>
        </w:rPr>
        <w:t>Decision-Making</w:t>
      </w:r>
      <w:r>
        <w:rPr>
          <w:b/>
          <w:bCs/>
          <w:color w:val="2878BE"/>
          <w:sz w:val="36"/>
          <w:szCs w:val="36"/>
        </w:rPr>
        <w:t xml:space="preserve"> RAG Copilot</w:t>
      </w:r>
    </w:p>
    <w:p w14:paraId="57CE001E" w14:textId="77777777" w:rsidR="00A96D90" w:rsidRDefault="00A96D90">
      <w:pPr>
        <w:pBdr>
          <w:bottom w:val="single" w:sz="8" w:space="1" w:color="2878BE"/>
        </w:pBdr>
        <w:spacing w:after="120"/>
      </w:pPr>
    </w:p>
    <w:p w14:paraId="14E75991" w14:textId="77777777" w:rsidR="00A96D90" w:rsidRDefault="00A96D90">
      <w:pPr>
        <w:spacing w:after="240"/>
      </w:pPr>
    </w:p>
    <w:p w14:paraId="0A63BAEA" w14:textId="77777777" w:rsidR="00A96D90" w:rsidRDefault="00000000">
      <w:pPr>
        <w:spacing w:after="120"/>
        <w:jc w:val="center"/>
      </w:pPr>
      <w:r>
        <w:rPr>
          <w:i/>
          <w:iCs/>
          <w:color w:val="6B7280"/>
          <w:sz w:val="26"/>
          <w:szCs w:val="26"/>
        </w:rPr>
        <w:t>Decision Intelligence  |  Applied AI for Societal Impact</w:t>
      </w:r>
    </w:p>
    <w:p w14:paraId="2F064F11" w14:textId="77777777" w:rsidR="00A96D90" w:rsidRDefault="00A96D90">
      <w:pPr>
        <w:spacing w:after="8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tblGrid>
      <w:tr w:rsidR="00A96D90" w14:paraId="068EC7F4" w14:textId="77777777">
        <w:tblPrEx>
          <w:tblCellMar>
            <w:top w:w="0" w:type="dxa"/>
            <w:bottom w:w="0" w:type="dxa"/>
          </w:tblCellMar>
        </w:tblPrEx>
        <w:tc>
          <w:tcPr>
            <w:tcW w:w="2200" w:type="dxa"/>
            <w:tcBorders>
              <w:top w:val="single" w:sz="2" w:space="0" w:color="D5E8F5"/>
              <w:left w:val="single" w:sz="2" w:space="0" w:color="D5E8F5"/>
              <w:bottom w:val="single" w:sz="2" w:space="0" w:color="D5E8F5"/>
              <w:right w:val="single" w:sz="2" w:space="0" w:color="D5E8F5"/>
            </w:tcBorders>
            <w:shd w:val="clear" w:color="auto" w:fill="1E4078"/>
            <w:tcMar>
              <w:top w:w="80" w:type="dxa"/>
              <w:left w:w="120" w:type="dxa"/>
              <w:bottom w:w="80" w:type="dxa"/>
              <w:right w:w="120" w:type="dxa"/>
            </w:tcMar>
          </w:tcPr>
          <w:p w14:paraId="20141186" w14:textId="77777777" w:rsidR="00A96D90" w:rsidRDefault="00000000">
            <w:r>
              <w:rPr>
                <w:b/>
                <w:bCs/>
                <w:color w:val="FFFFFF"/>
                <w:sz w:val="20"/>
                <w:szCs w:val="20"/>
              </w:rPr>
              <w:t>Author</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CF10D0F" w14:textId="77777777" w:rsidR="00A96D90" w:rsidRDefault="00000000">
            <w:r>
              <w:rPr>
                <w:sz w:val="20"/>
                <w:szCs w:val="20"/>
              </w:rPr>
              <w:t>Rommel Sharma</w:t>
            </w:r>
          </w:p>
        </w:tc>
      </w:tr>
      <w:tr w:rsidR="00A96D90" w14:paraId="0F1BEB11" w14:textId="77777777">
        <w:tblPrEx>
          <w:tblCellMar>
            <w:top w:w="0" w:type="dxa"/>
            <w:bottom w:w="0" w:type="dxa"/>
          </w:tblCellMar>
        </w:tblPrEx>
        <w:tc>
          <w:tcPr>
            <w:tcW w:w="2200" w:type="dxa"/>
            <w:tcBorders>
              <w:top w:val="single" w:sz="2" w:space="0" w:color="D5E8F5"/>
              <w:left w:val="single" w:sz="2" w:space="0" w:color="D5E8F5"/>
              <w:bottom w:val="single" w:sz="2" w:space="0" w:color="D5E8F5"/>
              <w:right w:val="single" w:sz="2" w:space="0" w:color="D5E8F5"/>
            </w:tcBorders>
            <w:shd w:val="clear" w:color="auto" w:fill="1E4078"/>
            <w:tcMar>
              <w:top w:w="80" w:type="dxa"/>
              <w:left w:w="120" w:type="dxa"/>
              <w:bottom w:w="80" w:type="dxa"/>
              <w:right w:w="120" w:type="dxa"/>
            </w:tcMar>
          </w:tcPr>
          <w:p w14:paraId="2E998467" w14:textId="77777777" w:rsidR="00A96D90" w:rsidRDefault="00000000">
            <w:r>
              <w:rPr>
                <w:b/>
                <w:bCs/>
                <w:color w:val="FFFFFF"/>
                <w:sz w:val="20"/>
                <w:szCs w:val="20"/>
              </w:rPr>
              <w:t>Version</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2793610" w14:textId="77777777" w:rsidR="00A96D90" w:rsidRDefault="00000000">
            <w:r>
              <w:rPr>
                <w:sz w:val="20"/>
                <w:szCs w:val="20"/>
              </w:rPr>
              <w:t>1.1</w:t>
            </w:r>
          </w:p>
        </w:tc>
      </w:tr>
      <w:tr w:rsidR="00A96D90" w14:paraId="39E41C28" w14:textId="77777777">
        <w:tblPrEx>
          <w:tblCellMar>
            <w:top w:w="0" w:type="dxa"/>
            <w:bottom w:w="0" w:type="dxa"/>
          </w:tblCellMar>
        </w:tblPrEx>
        <w:tc>
          <w:tcPr>
            <w:tcW w:w="2200" w:type="dxa"/>
            <w:tcBorders>
              <w:top w:val="single" w:sz="2" w:space="0" w:color="D5E8F5"/>
              <w:left w:val="single" w:sz="2" w:space="0" w:color="D5E8F5"/>
              <w:bottom w:val="single" w:sz="2" w:space="0" w:color="D5E8F5"/>
              <w:right w:val="single" w:sz="2" w:space="0" w:color="D5E8F5"/>
            </w:tcBorders>
            <w:shd w:val="clear" w:color="auto" w:fill="1E4078"/>
            <w:tcMar>
              <w:top w:w="80" w:type="dxa"/>
              <w:left w:w="120" w:type="dxa"/>
              <w:bottom w:w="80" w:type="dxa"/>
              <w:right w:w="120" w:type="dxa"/>
            </w:tcMar>
          </w:tcPr>
          <w:p w14:paraId="3D15AA31" w14:textId="77777777" w:rsidR="00A96D90" w:rsidRDefault="00000000">
            <w:r>
              <w:rPr>
                <w:b/>
                <w:bCs/>
                <w:color w:val="FFFFFF"/>
                <w:sz w:val="20"/>
                <w:szCs w:val="20"/>
              </w:rPr>
              <w:t>Issue Date</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2EEA6D" w14:textId="77777777" w:rsidR="00A96D90" w:rsidRDefault="00000000">
            <w:r>
              <w:rPr>
                <w:sz w:val="20"/>
                <w:szCs w:val="20"/>
              </w:rPr>
              <w:t>13 May 2026</w:t>
            </w:r>
          </w:p>
        </w:tc>
      </w:tr>
      <w:tr w:rsidR="00A96D90" w14:paraId="185B3180" w14:textId="77777777">
        <w:tblPrEx>
          <w:tblCellMar>
            <w:top w:w="0" w:type="dxa"/>
            <w:bottom w:w="0" w:type="dxa"/>
          </w:tblCellMar>
        </w:tblPrEx>
        <w:tc>
          <w:tcPr>
            <w:tcW w:w="2200" w:type="dxa"/>
            <w:tcBorders>
              <w:top w:val="single" w:sz="2" w:space="0" w:color="D5E8F5"/>
              <w:left w:val="single" w:sz="2" w:space="0" w:color="D5E8F5"/>
              <w:bottom w:val="single" w:sz="2" w:space="0" w:color="D5E8F5"/>
              <w:right w:val="single" w:sz="2" w:space="0" w:color="D5E8F5"/>
            </w:tcBorders>
            <w:shd w:val="clear" w:color="auto" w:fill="1E4078"/>
            <w:tcMar>
              <w:top w:w="80" w:type="dxa"/>
              <w:left w:w="120" w:type="dxa"/>
              <w:bottom w:w="80" w:type="dxa"/>
              <w:right w:w="120" w:type="dxa"/>
            </w:tcMar>
          </w:tcPr>
          <w:p w14:paraId="7F190C16" w14:textId="77777777" w:rsidR="00A96D90" w:rsidRDefault="00000000">
            <w:r>
              <w:rPr>
                <w:b/>
                <w:bCs/>
                <w:color w:val="FFFFFF"/>
                <w:sz w:val="20"/>
                <w:szCs w:val="20"/>
              </w:rPr>
              <w:t>Classification</w:t>
            </w:r>
          </w:p>
        </w:tc>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F1ABDD" w14:textId="77777777" w:rsidR="00A96D90" w:rsidRDefault="00000000">
            <w:r>
              <w:rPr>
                <w:sz w:val="20"/>
                <w:szCs w:val="20"/>
              </w:rPr>
              <w:t>Portfolio / Public</w:t>
            </w:r>
          </w:p>
        </w:tc>
      </w:tr>
    </w:tbl>
    <w:p w14:paraId="7D86CAD8" w14:textId="77777777" w:rsidR="00A96D90" w:rsidRDefault="00A96D90">
      <w:pPr>
        <w:spacing w:after="2000"/>
      </w:pPr>
    </w:p>
    <w:p w14:paraId="3720CE62" w14:textId="77777777" w:rsidR="00A96D90" w:rsidRDefault="00000000">
      <w:pPr>
        <w:jc w:val="center"/>
      </w:pPr>
      <w:r>
        <w:rPr>
          <w:i/>
          <w:iCs/>
          <w:color w:val="6B7280"/>
          <w:sz w:val="16"/>
          <w:szCs w:val="16"/>
        </w:rPr>
        <w:t>Disclaimer: This system provides research-informed decision support only. It does not replace professional judgment or organisational policy.</w:t>
      </w:r>
    </w:p>
    <w:p w14:paraId="009A607E" w14:textId="77777777" w:rsidR="00A96D90" w:rsidRDefault="00000000">
      <w:r>
        <w:br w:type="page"/>
      </w:r>
    </w:p>
    <w:p w14:paraId="3D7481EA" w14:textId="77777777" w:rsidR="00A96D90" w:rsidRDefault="00A96D90">
      <w:pPr>
        <w:sectPr w:rsidR="00A96D90">
          <w:pgSz w:w="12240" w:h="15840"/>
          <w:pgMar w:top="1080" w:right="1080" w:bottom="1080" w:left="1080" w:header="708" w:footer="708" w:gutter="0"/>
          <w:cols w:space="720"/>
          <w:docGrid w:linePitch="360"/>
        </w:sectPr>
      </w:pPr>
    </w:p>
    <w:p w14:paraId="39A8B411" w14:textId="77777777" w:rsidR="00A96D90" w:rsidRDefault="00000000">
      <w:pPr>
        <w:pStyle w:val="Heading1"/>
        <w:spacing w:before="320"/>
      </w:pPr>
      <w:r>
        <w:lastRenderedPageBreak/>
        <w:t>Document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7080"/>
      </w:tblGrid>
      <w:tr w:rsidR="00A96D90" w14:paraId="7DE59B77" w14:textId="77777777">
        <w:tblPrEx>
          <w:tblCellMar>
            <w:top w:w="0" w:type="dxa"/>
            <w:bottom w:w="0" w:type="dxa"/>
          </w:tblCellMar>
        </w:tblPrEx>
        <w:trPr>
          <w:tblHeader/>
        </w:trPr>
        <w:tc>
          <w:tcPr>
            <w:tcW w:w="12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1810CF1D" w14:textId="77777777" w:rsidR="00A96D90" w:rsidRDefault="00000000">
            <w:r>
              <w:rPr>
                <w:b/>
                <w:bCs/>
                <w:color w:val="FFFFFF"/>
                <w:sz w:val="20"/>
                <w:szCs w:val="20"/>
              </w:rPr>
              <w:t>Version</w:t>
            </w:r>
          </w:p>
        </w:tc>
        <w:tc>
          <w:tcPr>
            <w:tcW w:w="18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57E64454" w14:textId="77777777" w:rsidR="00A96D90" w:rsidRDefault="00000000">
            <w:r>
              <w:rPr>
                <w:b/>
                <w:bCs/>
                <w:color w:val="FFFFFF"/>
                <w:sz w:val="20"/>
                <w:szCs w:val="20"/>
              </w:rPr>
              <w:t>Date</w:t>
            </w:r>
          </w:p>
        </w:tc>
        <w:tc>
          <w:tcPr>
            <w:tcW w:w="70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37D83E95" w14:textId="77777777" w:rsidR="00A96D90" w:rsidRDefault="00000000">
            <w:r>
              <w:rPr>
                <w:b/>
                <w:bCs/>
                <w:color w:val="FFFFFF"/>
                <w:sz w:val="20"/>
                <w:szCs w:val="20"/>
              </w:rPr>
              <w:t>Description</w:t>
            </w:r>
          </w:p>
        </w:tc>
      </w:tr>
      <w:tr w:rsidR="00A96D90" w14:paraId="061B344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8A0D0E" w14:textId="77777777" w:rsidR="00A96D90" w:rsidRDefault="00000000">
            <w:r>
              <w:rPr>
                <w:sz w:val="20"/>
                <w:szCs w:val="20"/>
              </w:rPr>
              <w:t>v0.1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23B06D" w14:textId="77777777" w:rsidR="00A96D90" w:rsidRDefault="00000000">
            <w:r>
              <w:rPr>
                <w:sz w:val="20"/>
                <w:szCs w:val="20"/>
              </w:rPr>
              <w:t>—</w:t>
            </w:r>
          </w:p>
        </w:tc>
        <w:tc>
          <w:tcPr>
            <w:tcW w:w="7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F33ED15" w14:textId="77777777" w:rsidR="00A96D90" w:rsidRDefault="00000000">
            <w:r>
              <w:rPr>
                <w:sz w:val="20"/>
                <w:szCs w:val="20"/>
              </w:rPr>
              <w:t>Initial scaffolding</w:t>
            </w:r>
          </w:p>
        </w:tc>
      </w:tr>
      <w:tr w:rsidR="00A96D90" w14:paraId="2963AE9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CB0F549" w14:textId="77777777" w:rsidR="00A96D90" w:rsidRDefault="00000000">
            <w:r>
              <w:rPr>
                <w:sz w:val="20"/>
                <w:szCs w:val="20"/>
              </w:rPr>
              <w:t>v1.0</w:t>
            </w:r>
          </w:p>
        </w:tc>
        <w:tc>
          <w:tcPr>
            <w:tcW w:w="1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BBED088" w14:textId="77777777" w:rsidR="00A96D90" w:rsidRDefault="00000000">
            <w:r>
              <w:rPr>
                <w:sz w:val="20"/>
                <w:szCs w:val="20"/>
              </w:rPr>
              <w:t>08 May 2026</w:t>
            </w:r>
          </w:p>
        </w:tc>
        <w:tc>
          <w:tcPr>
            <w:tcW w:w="70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252B12C" w14:textId="77777777" w:rsidR="00A96D90" w:rsidRDefault="00000000">
            <w:r>
              <w:rPr>
                <w:sz w:val="20"/>
                <w:szCs w:val="20"/>
              </w:rPr>
              <w:t>Baseline portfolio design</w:t>
            </w:r>
          </w:p>
        </w:tc>
      </w:tr>
      <w:tr w:rsidR="00A96D90" w14:paraId="7A136EF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2CB263" w14:textId="77777777" w:rsidR="00A96D90" w:rsidRDefault="00000000">
            <w:r>
              <w:rPr>
                <w:sz w:val="20"/>
                <w:szCs w:val="20"/>
              </w:rPr>
              <w:t>v1.1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DC46544" w14:textId="77777777" w:rsidR="00A96D90" w:rsidRDefault="00000000">
            <w:r>
              <w:rPr>
                <w:sz w:val="20"/>
                <w:szCs w:val="20"/>
              </w:rPr>
              <w:t>13 May 2026</w:t>
            </w:r>
          </w:p>
        </w:tc>
        <w:tc>
          <w:tcPr>
            <w:tcW w:w="7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6DD1B8" w14:textId="77777777" w:rsidR="00A96D90" w:rsidRDefault="00000000">
            <w:r>
              <w:rPr>
                <w:sz w:val="20"/>
                <w:szCs w:val="20"/>
              </w:rPr>
              <w:t xml:space="preserve">Playbook-aligned sequence; adds eval spine, metrics, connectivity, baseline scenario capture, run cards, and explicit gap/roadmap </w:t>
            </w:r>
            <w:proofErr w:type="gramStart"/>
            <w:r>
              <w:rPr>
                <w:sz w:val="20"/>
                <w:szCs w:val="20"/>
              </w:rPr>
              <w:t>call-outs</w:t>
            </w:r>
            <w:proofErr w:type="gramEnd"/>
          </w:p>
        </w:tc>
      </w:tr>
    </w:tbl>
    <w:p w14:paraId="5694BB97" w14:textId="77777777" w:rsidR="00A96D90" w:rsidRDefault="00A96D90">
      <w:pPr>
        <w:spacing w:after="200"/>
      </w:pPr>
    </w:p>
    <w:p w14:paraId="22ED832C" w14:textId="77777777" w:rsidR="00A96D90" w:rsidRDefault="00000000">
      <w:pPr>
        <w:pStyle w:val="Heading1"/>
        <w:spacing w:before="320"/>
      </w:pPr>
      <w:r>
        <w:t>Executive Summary</w:t>
      </w:r>
    </w:p>
    <w:p w14:paraId="0CCDF75E" w14:textId="5FDF6FA5" w:rsidR="00A96D90" w:rsidRDefault="00000000">
      <w:pPr>
        <w:spacing w:after="160"/>
      </w:pPr>
      <w:r>
        <w:t xml:space="preserve">The </w:t>
      </w:r>
      <w:r>
        <w:rPr>
          <w:b/>
          <w:bCs/>
        </w:rPr>
        <w:t xml:space="preserve">Bias-Aware </w:t>
      </w:r>
      <w:r w:rsidR="00AE3750">
        <w:rPr>
          <w:b/>
          <w:bCs/>
        </w:rPr>
        <w:t>Decision-Making</w:t>
      </w:r>
      <w:r>
        <w:rPr>
          <w:b/>
          <w:bCs/>
        </w:rPr>
        <w:t xml:space="preserve"> RAG Copilot</w:t>
      </w:r>
      <w:r>
        <w:t xml:space="preserve"> is decision-support software that analyses free-text scenarios for cognitive and systemic biases. It is not legal, medical, HR-policy, or financial advice.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96D90" w14:paraId="5ECBA0A1" w14:textId="77777777">
        <w:tblPrEx>
          <w:tblCellMar>
            <w:top w:w="0" w:type="dxa"/>
            <w:bottom w:w="0" w:type="dxa"/>
          </w:tblCellMar>
        </w:tblPrEx>
        <w:tc>
          <w:tcPr>
            <w:tcW w:w="10080" w:type="dxa"/>
            <w:tcBorders>
              <w:top w:val="single" w:sz="2" w:space="0" w:color="1E4078"/>
              <w:left w:val="single" w:sz="2" w:space="0" w:color="1E4078"/>
              <w:bottom w:val="single" w:sz="2" w:space="0" w:color="1E4078"/>
              <w:right w:val="single" w:sz="2" w:space="0" w:color="1E4078"/>
            </w:tcBorders>
            <w:shd w:val="clear" w:color="auto" w:fill="D5E8F5"/>
            <w:tcMar>
              <w:top w:w="100" w:type="dxa"/>
              <w:left w:w="160" w:type="dxa"/>
              <w:bottom w:w="100" w:type="dxa"/>
              <w:right w:w="160" w:type="dxa"/>
            </w:tcMar>
          </w:tcPr>
          <w:p w14:paraId="54979675" w14:textId="77777777" w:rsidR="00A96D90" w:rsidRDefault="00000000">
            <w:pPr>
              <w:spacing w:after="80"/>
            </w:pPr>
            <w:r>
              <w:rPr>
                <w:b/>
                <w:bCs/>
                <w:color w:val="1E4078"/>
              </w:rPr>
              <w:t>Core Components</w:t>
            </w:r>
          </w:p>
          <w:p w14:paraId="5673E104" w14:textId="77777777" w:rsidR="00A96D90" w:rsidRDefault="00000000">
            <w:pPr>
              <w:pStyle w:val="ListParagraph"/>
              <w:numPr>
                <w:ilvl w:val="0"/>
                <w:numId w:val="2"/>
              </w:numPr>
              <w:spacing w:after="60"/>
            </w:pPr>
            <w:r>
              <w:rPr>
                <w:sz w:val="20"/>
                <w:szCs w:val="20"/>
              </w:rPr>
              <w:t>Curated decision-science corpus of synthesised dossiers authored for retrieval quality.</w:t>
            </w:r>
          </w:p>
          <w:p w14:paraId="368C407A" w14:textId="77777777" w:rsidR="00A96D90" w:rsidRDefault="00000000">
            <w:pPr>
              <w:pStyle w:val="ListParagraph"/>
              <w:numPr>
                <w:ilvl w:val="0"/>
                <w:numId w:val="2"/>
              </w:numPr>
              <w:spacing w:after="60"/>
            </w:pPr>
            <w:r>
              <w:rPr>
                <w:sz w:val="20"/>
                <w:szCs w:val="20"/>
              </w:rPr>
              <w:t>Amazon Bedrock (Titan Text Embeddings v2 + Claude Sonnet 4.5) with FAISS vector retrieval.</w:t>
            </w:r>
          </w:p>
          <w:p w14:paraId="3D9262FC" w14:textId="77777777" w:rsidR="00A96D90" w:rsidRDefault="00000000">
            <w:pPr>
              <w:pStyle w:val="ListParagraph"/>
              <w:numPr>
                <w:ilvl w:val="0"/>
                <w:numId w:val="2"/>
              </w:numPr>
              <w:spacing w:after="60"/>
            </w:pPr>
            <w:r>
              <w:rPr>
                <w:sz w:val="20"/>
                <w:szCs w:val="20"/>
              </w:rPr>
              <w:t>Optional MMR diversification and Claude Haiku reranking, plus concept / decision-domain filters.</w:t>
            </w:r>
          </w:p>
          <w:p w14:paraId="33EC2F25" w14:textId="77777777" w:rsidR="00A96D90" w:rsidRDefault="00000000">
            <w:pPr>
              <w:pStyle w:val="ListParagraph"/>
              <w:numPr>
                <w:ilvl w:val="0"/>
                <w:numId w:val="2"/>
              </w:numPr>
              <w:spacing w:after="60"/>
            </w:pPr>
            <w:r>
              <w:rPr>
                <w:sz w:val="20"/>
                <w:szCs w:val="20"/>
              </w:rPr>
              <w:t>Closed bias taxonomy embedded in a strict JSON output contract.</w:t>
            </w:r>
          </w:p>
          <w:p w14:paraId="06D970DE" w14:textId="77777777" w:rsidR="00A96D90" w:rsidRDefault="00000000">
            <w:pPr>
              <w:pStyle w:val="ListParagraph"/>
              <w:numPr>
                <w:ilvl w:val="0"/>
                <w:numId w:val="2"/>
              </w:numPr>
              <w:spacing w:after="60"/>
            </w:pPr>
            <w:r>
              <w:rPr>
                <w:sz w:val="20"/>
                <w:szCs w:val="20"/>
              </w:rPr>
              <w:t>Dual execution: every scenario runs baseline (no retrieval) and RAG-enhanced — so lift is measurable, not assumed.</w:t>
            </w:r>
          </w:p>
        </w:tc>
      </w:tr>
    </w:tbl>
    <w:p w14:paraId="44DE323B" w14:textId="77777777" w:rsidR="00A96D90" w:rsidRDefault="00A96D90">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96D90" w14:paraId="30D0BCC5" w14:textId="77777777">
        <w:tblPrEx>
          <w:tblCellMar>
            <w:top w:w="0" w:type="dxa"/>
            <w:bottom w:w="0" w:type="dxa"/>
          </w:tblCellMar>
        </w:tblPrEx>
        <w:tc>
          <w:tcPr>
            <w:tcW w:w="10080" w:type="dxa"/>
            <w:tcBorders>
              <w:top w:val="single" w:sz="2" w:space="0" w:color="27785F"/>
              <w:left w:val="single" w:sz="2" w:space="0" w:color="27785F"/>
              <w:bottom w:val="single" w:sz="2" w:space="0" w:color="27785F"/>
              <w:right w:val="single" w:sz="2" w:space="0" w:color="27785F"/>
            </w:tcBorders>
            <w:shd w:val="clear" w:color="auto" w:fill="D0EFE0"/>
            <w:tcMar>
              <w:top w:w="100" w:type="dxa"/>
              <w:left w:w="160" w:type="dxa"/>
              <w:bottom w:w="100" w:type="dxa"/>
              <w:right w:w="160" w:type="dxa"/>
            </w:tcMar>
          </w:tcPr>
          <w:p w14:paraId="1B39D0EF" w14:textId="77777777" w:rsidR="00A96D90" w:rsidRDefault="00000000">
            <w:pPr>
              <w:spacing w:after="80"/>
            </w:pPr>
            <w:r>
              <w:rPr>
                <w:b/>
                <w:bCs/>
                <w:color w:val="27785F"/>
              </w:rPr>
              <w:t>Engineering Highlights (v1.1)</w:t>
            </w:r>
          </w:p>
          <w:p w14:paraId="14112FF4" w14:textId="77777777" w:rsidR="00A96D90" w:rsidRDefault="00000000">
            <w:pPr>
              <w:pStyle w:val="ListParagraph"/>
              <w:numPr>
                <w:ilvl w:val="0"/>
                <w:numId w:val="2"/>
              </w:numPr>
              <w:spacing w:after="60"/>
            </w:pPr>
            <w:r>
              <w:rPr>
                <w:sz w:val="20"/>
                <w:szCs w:val="20"/>
              </w:rPr>
              <w:t>Reproducible evaluation spine: pre-flight Bedrock + vector-store connectivity checks.</w:t>
            </w:r>
          </w:p>
          <w:p w14:paraId="72694FEC" w14:textId="77777777" w:rsidR="00A96D90" w:rsidRDefault="00000000">
            <w:pPr>
              <w:pStyle w:val="ListParagraph"/>
              <w:numPr>
                <w:ilvl w:val="0"/>
                <w:numId w:val="2"/>
              </w:numPr>
              <w:spacing w:after="60"/>
            </w:pPr>
            <w:r>
              <w:rPr>
                <w:sz w:val="20"/>
                <w:szCs w:val="20"/>
              </w:rPr>
              <w:t>Per-response schema/taxonomy metrics and aggregate rollups via evaluation/metrics.py.</w:t>
            </w:r>
          </w:p>
          <w:p w14:paraId="4D2BF7FC" w14:textId="77777777" w:rsidR="00A96D90" w:rsidRDefault="00000000">
            <w:pPr>
              <w:pStyle w:val="ListParagraph"/>
              <w:numPr>
                <w:ilvl w:val="0"/>
                <w:numId w:val="2"/>
              </w:numPr>
              <w:spacing w:after="60"/>
            </w:pPr>
            <w:r>
              <w:rPr>
                <w:sz w:val="20"/>
                <w:szCs w:val="20"/>
              </w:rPr>
              <w:t>Run cards capture git commit, prompt/scenario hashes, model and RAG settings for traceability.</w:t>
            </w:r>
          </w:p>
          <w:p w14:paraId="2AD563ED" w14:textId="77777777" w:rsidR="00A96D90" w:rsidRDefault="00000000">
            <w:pPr>
              <w:pStyle w:val="ListParagraph"/>
              <w:numPr>
                <w:ilvl w:val="0"/>
                <w:numId w:val="2"/>
              </w:numPr>
              <w:spacing w:after="60"/>
            </w:pPr>
            <w:r>
              <w:rPr>
                <w:sz w:val="20"/>
                <w:szCs w:val="20"/>
              </w:rPr>
              <w:t>Timestamped captures under response/ (via scripts/record_response_run.py) anchor before/after comparisons.</w:t>
            </w:r>
          </w:p>
          <w:p w14:paraId="57674BB8" w14:textId="77777777" w:rsidR="00A96D90" w:rsidRDefault="00000000">
            <w:pPr>
              <w:pStyle w:val="ListParagraph"/>
              <w:numPr>
                <w:ilvl w:val="0"/>
                <w:numId w:val="2"/>
              </w:numPr>
              <w:spacing w:after="60"/>
            </w:pPr>
            <w:r>
              <w:rPr>
                <w:sz w:val="20"/>
                <w:szCs w:val="20"/>
              </w:rPr>
              <w:t>Three frozen baseline scenarios in evaluation/</w:t>
            </w:r>
            <w:proofErr w:type="spellStart"/>
            <w:r>
              <w:rPr>
                <w:sz w:val="20"/>
                <w:szCs w:val="20"/>
              </w:rPr>
              <w:t>baseline_scenarios.json</w:t>
            </w:r>
            <w:proofErr w:type="spellEnd"/>
            <w:r>
              <w:rPr>
                <w:sz w:val="20"/>
                <w:szCs w:val="20"/>
              </w:rPr>
              <w:t xml:space="preserve"> for longitudinal comparison.</w:t>
            </w:r>
          </w:p>
        </w:tc>
      </w:tr>
    </w:tbl>
    <w:p w14:paraId="52E68CC2" w14:textId="77777777" w:rsidR="00A96D90" w:rsidRDefault="00A96D90">
      <w:pPr>
        <w:spacing w:after="200"/>
      </w:pPr>
    </w:p>
    <w:p w14:paraId="71B2DB58" w14:textId="77777777" w:rsidR="00A96D90" w:rsidRDefault="00000000">
      <w:pPr>
        <w:pStyle w:val="Heading1"/>
        <w:spacing w:before="320"/>
      </w:pPr>
      <w:r>
        <w:t>What is RAG? (Retrieval-Augmented Generation)</w:t>
      </w:r>
    </w:p>
    <w:p w14:paraId="7595BC3F" w14:textId="77777777" w:rsidR="00A96D90" w:rsidRDefault="00000000">
      <w:pPr>
        <w:spacing w:after="140"/>
      </w:pPr>
      <w:r>
        <w:t>RAG is an AI architecture that grounds language model responses in retrieved evidence from a curated knowledge base, rather than relying solely on patterns learned during pre-training. The diagram below illustrates the three-stage concept.</w:t>
      </w:r>
    </w:p>
    <w:p w14:paraId="0C63B1B4" w14:textId="58A1E36E" w:rsidR="00A96D90" w:rsidRDefault="00A96D90">
      <w:pPr>
        <w:spacing w:before="160" w:after="200"/>
        <w:jc w:val="center"/>
      </w:pPr>
    </w:p>
    <w:p w14:paraId="2EBACEC6" w14:textId="352E00C7" w:rsidR="00401727" w:rsidRDefault="00401727">
      <w:pPr>
        <w:spacing w:before="160" w:after="200"/>
        <w:jc w:val="center"/>
      </w:pPr>
      <w:r w:rsidRPr="00401727">
        <w:lastRenderedPageBreak/>
        <w:drawing>
          <wp:inline distT="0" distB="0" distL="0" distR="0" wp14:anchorId="40E0949B" wp14:editId="7DF91B86">
            <wp:extent cx="6400800" cy="2560320"/>
            <wp:effectExtent l="0" t="0" r="0" b="5080"/>
            <wp:docPr id="177015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2523" name=""/>
                    <pic:cNvPicPr/>
                  </pic:nvPicPr>
                  <pic:blipFill>
                    <a:blip r:embed="rId7"/>
                    <a:stretch>
                      <a:fillRect/>
                    </a:stretch>
                  </pic:blipFill>
                  <pic:spPr>
                    <a:xfrm>
                      <a:off x="0" y="0"/>
                      <a:ext cx="6400800" cy="2560320"/>
                    </a:xfrm>
                    <a:prstGeom prst="rect">
                      <a:avLst/>
                    </a:prstGeom>
                  </pic:spPr>
                </pic:pic>
              </a:graphicData>
            </a:graphic>
          </wp:inline>
        </w:drawing>
      </w:r>
    </w:p>
    <w:p w14:paraId="67A500C2" w14:textId="77777777" w:rsidR="00A96D90" w:rsidRDefault="00000000">
      <w:pPr>
        <w:spacing w:after="200"/>
        <w:jc w:val="center"/>
      </w:pPr>
      <w:r>
        <w:rPr>
          <w:i/>
          <w:iCs/>
          <w:color w:val="6B7280"/>
          <w:sz w:val="18"/>
          <w:szCs w:val="18"/>
        </w:rPr>
        <w:t>Figure 1 — RAG concept: Knowledge Store → Retrieval Engine → Language Model</w:t>
      </w:r>
    </w:p>
    <w:p w14:paraId="401AFF6C" w14:textId="77777777" w:rsidR="00A96D90" w:rsidRDefault="00000000">
      <w:pPr>
        <w:pStyle w:val="Heading2"/>
        <w:spacing w:before="200" w:after="160"/>
      </w:pPr>
      <w:r>
        <w:t>Key RAG Benefits in this Solution</w:t>
      </w:r>
    </w:p>
    <w:p w14:paraId="66C5B01E" w14:textId="77777777" w:rsidR="00A96D90" w:rsidRDefault="00000000">
      <w:pPr>
        <w:pStyle w:val="ListParagraph"/>
        <w:numPr>
          <w:ilvl w:val="0"/>
          <w:numId w:val="2"/>
        </w:numPr>
        <w:spacing w:after="80"/>
      </w:pPr>
      <w:r>
        <w:t>Grounds answers in peer-reviewed decision-science literature, reducing hallucination risk.</w:t>
      </w:r>
    </w:p>
    <w:p w14:paraId="49025F97" w14:textId="77777777" w:rsidR="00A96D90" w:rsidRDefault="00000000">
      <w:pPr>
        <w:pStyle w:val="ListParagraph"/>
        <w:numPr>
          <w:ilvl w:val="0"/>
          <w:numId w:val="2"/>
        </w:numPr>
        <w:spacing w:after="80"/>
      </w:pPr>
      <w:r>
        <w:t>Makes retrieval lift explicit: every scenario runs with and without retrieval so quality gains are measured.</w:t>
      </w:r>
    </w:p>
    <w:p w14:paraId="7B1A04E2" w14:textId="77777777" w:rsidR="00A96D90" w:rsidRDefault="00000000">
      <w:pPr>
        <w:pStyle w:val="ListParagraph"/>
        <w:numPr>
          <w:ilvl w:val="0"/>
          <w:numId w:val="2"/>
        </w:numPr>
        <w:spacing w:after="80"/>
      </w:pPr>
      <w:r>
        <w:t>Full traceability: each retrieved chunk carries source, author, passage type, decision phase, and similarity score.</w:t>
      </w:r>
    </w:p>
    <w:p w14:paraId="303A5AEC" w14:textId="77777777" w:rsidR="00A96D90" w:rsidRDefault="00000000">
      <w:pPr>
        <w:pStyle w:val="ListParagraph"/>
        <w:numPr>
          <w:ilvl w:val="0"/>
          <w:numId w:val="2"/>
        </w:numPr>
        <w:spacing w:after="80"/>
      </w:pPr>
      <w:r>
        <w:t xml:space="preserve">Configurable retrieval stack: </w:t>
      </w:r>
      <w:proofErr w:type="gramStart"/>
      <w:r>
        <w:t>top-K</w:t>
      </w:r>
      <w:proofErr w:type="gramEnd"/>
      <w:r>
        <w:t xml:space="preserve">, MMR lambda, concept/domain filters, and optional Haiku </w:t>
      </w:r>
      <w:proofErr w:type="spellStart"/>
      <w:r>
        <w:t>reranker</w:t>
      </w:r>
      <w:proofErr w:type="spellEnd"/>
      <w:r>
        <w:t xml:space="preserve"> via environment settings.</w:t>
      </w:r>
    </w:p>
    <w:p w14:paraId="49BEDD23" w14:textId="77777777" w:rsidR="00A96D90" w:rsidRDefault="00A96D90">
      <w:pPr>
        <w:spacing w:after="200"/>
      </w:pPr>
    </w:p>
    <w:p w14:paraId="3A36538B" w14:textId="77777777" w:rsidR="00A96D90" w:rsidRDefault="00000000">
      <w:pPr>
        <w:pStyle w:val="Heading1"/>
        <w:spacing w:before="320"/>
      </w:pPr>
      <w:r>
        <w:t>System Architecture Overview</w:t>
      </w:r>
    </w:p>
    <w:p w14:paraId="512FCE71" w14:textId="77777777" w:rsidR="00A96D90" w:rsidRDefault="00000000">
      <w:pPr>
        <w:spacing w:after="140"/>
      </w:pPr>
      <w:r>
        <w:t>The system operates in two distinct execution phases sharing a common configuration, path resolution, taxonomy, and Bedrock provider layer.</w:t>
      </w:r>
    </w:p>
    <w:p w14:paraId="320FA1D0" w14:textId="77777777" w:rsidR="00A96D90" w:rsidRDefault="00000000">
      <w:pPr>
        <w:pStyle w:val="Heading2"/>
        <w:spacing w:before="200" w:after="160"/>
      </w:pPr>
      <w:r>
        <w:t>Offline Ingestion Pipeline</w:t>
      </w:r>
    </w:p>
    <w:p w14:paraId="1CBF7D75" w14:textId="77777777" w:rsidR="00A96D90" w:rsidRDefault="00000000">
      <w:pPr>
        <w:spacing w:after="140"/>
      </w:pPr>
      <w:r>
        <w:t>The offline pipeline transforms raw PDFs into a vector-searchable, traceable knowledge base. It runs once per corpus, or on corpus refresh.</w:t>
      </w:r>
    </w:p>
    <w:p w14:paraId="793CC39F" w14:textId="30D51601" w:rsidR="00A96D90" w:rsidRDefault="00401727">
      <w:pPr>
        <w:spacing w:before="160" w:after="200"/>
        <w:jc w:val="center"/>
      </w:pPr>
      <w:r w:rsidRPr="00401727">
        <w:drawing>
          <wp:inline distT="0" distB="0" distL="0" distR="0" wp14:anchorId="79B9E459" wp14:editId="00550A85">
            <wp:extent cx="6400800" cy="2048510"/>
            <wp:effectExtent l="0" t="0" r="0" b="0"/>
            <wp:docPr id="128656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4829" name=""/>
                    <pic:cNvPicPr/>
                  </pic:nvPicPr>
                  <pic:blipFill>
                    <a:blip r:embed="rId8"/>
                    <a:stretch>
                      <a:fillRect/>
                    </a:stretch>
                  </pic:blipFill>
                  <pic:spPr>
                    <a:xfrm>
                      <a:off x="0" y="0"/>
                      <a:ext cx="6400800" cy="2048510"/>
                    </a:xfrm>
                    <a:prstGeom prst="rect">
                      <a:avLst/>
                    </a:prstGeom>
                  </pic:spPr>
                </pic:pic>
              </a:graphicData>
            </a:graphic>
          </wp:inline>
        </w:drawing>
      </w:r>
    </w:p>
    <w:p w14:paraId="2B29ADF6" w14:textId="77777777" w:rsidR="00A96D90" w:rsidRDefault="00000000">
      <w:pPr>
        <w:spacing w:after="200"/>
        <w:jc w:val="center"/>
      </w:pPr>
      <w:r>
        <w:rPr>
          <w:i/>
          <w:iCs/>
          <w:color w:val="6B7280"/>
          <w:sz w:val="18"/>
          <w:szCs w:val="18"/>
        </w:rPr>
        <w:lastRenderedPageBreak/>
        <w:t>Figure 2 — Offline pipeline: PDF → parse → chunk → concepts → enrich → FAISS vector index</w:t>
      </w:r>
    </w:p>
    <w:p w14:paraId="7903924D" w14:textId="77777777" w:rsidR="00A96D90" w:rsidRDefault="00000000">
      <w:pPr>
        <w:pStyle w:val="Heading2"/>
        <w:spacing w:before="200" w:after="160"/>
      </w:pPr>
      <w:r>
        <w:t>Runtime Path — Scenario to Bias Analysis</w:t>
      </w:r>
    </w:p>
    <w:p w14:paraId="19108F4F" w14:textId="77777777" w:rsidR="00A96D90" w:rsidRDefault="00000000">
      <w:pPr>
        <w:spacing w:after="140"/>
      </w:pPr>
      <w:r>
        <w:t>The runtime path executes every time a user submits a scenario. It retrieves relevant evidence and calls the language model twice — once without retrieval (baseline) and once with (RAG-enhanced) — enabling direct lift measurement.</w:t>
      </w:r>
    </w:p>
    <w:p w14:paraId="2B567C6D" w14:textId="0406C419" w:rsidR="00A96D90" w:rsidRDefault="00DF4CBF">
      <w:pPr>
        <w:spacing w:before="160" w:after="200"/>
        <w:jc w:val="center"/>
      </w:pPr>
      <w:r w:rsidRPr="00DF4CBF">
        <w:drawing>
          <wp:inline distT="0" distB="0" distL="0" distR="0" wp14:anchorId="129DA8FF" wp14:editId="4BF0DECC">
            <wp:extent cx="6400800" cy="2987040"/>
            <wp:effectExtent l="0" t="0" r="0" b="0"/>
            <wp:docPr id="9870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70561" name=""/>
                    <pic:cNvPicPr/>
                  </pic:nvPicPr>
                  <pic:blipFill>
                    <a:blip r:embed="rId9"/>
                    <a:stretch>
                      <a:fillRect/>
                    </a:stretch>
                  </pic:blipFill>
                  <pic:spPr>
                    <a:xfrm>
                      <a:off x="0" y="0"/>
                      <a:ext cx="6400800" cy="2987040"/>
                    </a:xfrm>
                    <a:prstGeom prst="rect">
                      <a:avLst/>
                    </a:prstGeom>
                  </pic:spPr>
                </pic:pic>
              </a:graphicData>
            </a:graphic>
          </wp:inline>
        </w:drawing>
      </w:r>
    </w:p>
    <w:p w14:paraId="2FF03A50" w14:textId="77777777" w:rsidR="00A96D90" w:rsidRDefault="00000000">
      <w:pPr>
        <w:spacing w:after="200"/>
        <w:jc w:val="center"/>
      </w:pPr>
      <w:r>
        <w:rPr>
          <w:i/>
          <w:iCs/>
          <w:color w:val="6B7280"/>
          <w:sz w:val="18"/>
          <w:szCs w:val="18"/>
        </w:rPr>
        <w:t xml:space="preserve">Figure 3 — Runtime path: concept extraction → retrieval → context assembly → dual LLM calls → response </w:t>
      </w:r>
      <w:proofErr w:type="spellStart"/>
      <w:r>
        <w:rPr>
          <w:i/>
          <w:iCs/>
          <w:color w:val="6B7280"/>
          <w:sz w:val="18"/>
          <w:szCs w:val="18"/>
        </w:rPr>
        <w:t>dict</w:t>
      </w:r>
      <w:proofErr w:type="spellEnd"/>
    </w:p>
    <w:p w14:paraId="2DF9EB4D" w14:textId="77777777" w:rsidR="00A96D90" w:rsidRDefault="00000000">
      <w:pPr>
        <w:pStyle w:val="Heading2"/>
        <w:spacing w:before="200" w:after="160"/>
      </w:pPr>
      <w:r>
        <w:t>Target AWS Deployment Architecture</w:t>
      </w:r>
    </w:p>
    <w:p w14:paraId="67C4B373" w14:textId="0C6ABED8" w:rsidR="00A96D90" w:rsidRDefault="00061264">
      <w:pPr>
        <w:spacing w:before="160" w:after="200"/>
        <w:jc w:val="center"/>
      </w:pPr>
      <w:r w:rsidRPr="00061264">
        <w:drawing>
          <wp:inline distT="0" distB="0" distL="0" distR="0" wp14:anchorId="76281E3C" wp14:editId="1A6315F3">
            <wp:extent cx="6400800" cy="3034665"/>
            <wp:effectExtent l="0" t="0" r="0" b="635"/>
            <wp:docPr id="20915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22462" name=""/>
                    <pic:cNvPicPr/>
                  </pic:nvPicPr>
                  <pic:blipFill>
                    <a:blip r:embed="rId10"/>
                    <a:stretch>
                      <a:fillRect/>
                    </a:stretch>
                  </pic:blipFill>
                  <pic:spPr>
                    <a:xfrm>
                      <a:off x="0" y="0"/>
                      <a:ext cx="6400800" cy="3034665"/>
                    </a:xfrm>
                    <a:prstGeom prst="rect">
                      <a:avLst/>
                    </a:prstGeom>
                  </pic:spPr>
                </pic:pic>
              </a:graphicData>
            </a:graphic>
          </wp:inline>
        </w:drawing>
      </w:r>
    </w:p>
    <w:p w14:paraId="084C6C00" w14:textId="76CD8687" w:rsidR="00061264" w:rsidRDefault="00061264" w:rsidP="00061264">
      <w:pPr>
        <w:spacing w:after="200"/>
        <w:jc w:val="center"/>
      </w:pPr>
      <w:r>
        <w:rPr>
          <w:i/>
          <w:iCs/>
          <w:color w:val="6B7280"/>
          <w:sz w:val="18"/>
          <w:szCs w:val="18"/>
        </w:rPr>
        <w:t xml:space="preserve">Figure </w:t>
      </w:r>
      <w:r>
        <w:rPr>
          <w:i/>
          <w:iCs/>
          <w:color w:val="6B7280"/>
          <w:sz w:val="18"/>
          <w:szCs w:val="18"/>
        </w:rPr>
        <w:t>4</w:t>
      </w:r>
      <w:r>
        <w:rPr>
          <w:i/>
          <w:iCs/>
          <w:color w:val="6B7280"/>
          <w:sz w:val="18"/>
          <w:szCs w:val="18"/>
        </w:rPr>
        <w:t xml:space="preserve"> — GCP deployment: Cloud CDN → Apigee → Cloud Run → FAISS (memory) + GCS → Vertex AI → Secret Manager/Cloud Monitoring/Audit Logs</w:t>
      </w:r>
    </w:p>
    <w:p w14:paraId="2DF2469A" w14:textId="77777777" w:rsidR="00A96D90" w:rsidRDefault="00000000">
      <w:pPr>
        <w:pStyle w:val="Heading1"/>
        <w:spacing w:before="320"/>
      </w:pPr>
      <w:r>
        <w:lastRenderedPageBreak/>
        <w:t>Repository Structure &amp; Module 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5913"/>
      </w:tblGrid>
      <w:tr w:rsidR="00A96D90" w14:paraId="2F3962EB" w14:textId="77777777">
        <w:tblPrEx>
          <w:tblCellMar>
            <w:top w:w="0" w:type="dxa"/>
            <w:bottom w:w="0" w:type="dxa"/>
          </w:tblCellMar>
        </w:tblPrEx>
        <w:trPr>
          <w:tblHeader/>
        </w:trPr>
        <w:tc>
          <w:tcPr>
            <w:tcW w:w="32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428B5019" w14:textId="77777777" w:rsidR="00A96D90" w:rsidRDefault="00000000">
            <w:r>
              <w:rPr>
                <w:b/>
                <w:bCs/>
                <w:color w:val="FFFFFF"/>
                <w:sz w:val="20"/>
                <w:szCs w:val="20"/>
              </w:rPr>
              <w:t>Directory / File</w:t>
            </w:r>
          </w:p>
        </w:tc>
        <w:tc>
          <w:tcPr>
            <w:tcW w:w="68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758CA240" w14:textId="77777777" w:rsidR="00A96D90" w:rsidRDefault="00000000">
            <w:r>
              <w:rPr>
                <w:b/>
                <w:bCs/>
                <w:color w:val="FFFFFF"/>
                <w:sz w:val="20"/>
                <w:szCs w:val="20"/>
              </w:rPr>
              <w:t>Purpose</w:t>
            </w:r>
          </w:p>
        </w:tc>
      </w:tr>
      <w:tr w:rsidR="00A96D90" w14:paraId="03FCB56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9499FA" w14:textId="77777777" w:rsidR="00A96D90" w:rsidRDefault="00000000">
            <w:r>
              <w:rPr>
                <w:sz w:val="20"/>
                <w:szCs w:val="20"/>
              </w:rPr>
              <w:t>app/services/bedrock_provider.py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E3E609" w14:textId="77777777" w:rsidR="00A96D90" w:rsidRDefault="00000000">
            <w:r>
              <w:rPr>
                <w:sz w:val="20"/>
                <w:szCs w:val="20"/>
              </w:rPr>
              <w:t xml:space="preserve">Thin Bedrock client wrapper. Exposes converse() for Claude Sonnet 4.5 and </w:t>
            </w:r>
            <w:proofErr w:type="spellStart"/>
            <w:r>
              <w:rPr>
                <w:sz w:val="20"/>
                <w:szCs w:val="20"/>
              </w:rPr>
              <w:t>embed_text</w:t>
            </w:r>
            <w:proofErr w:type="spellEnd"/>
            <w:r>
              <w:rPr>
                <w:sz w:val="20"/>
                <w:szCs w:val="20"/>
              </w:rPr>
              <w:t>() for Titan v2. Validates credentials on construction.</w:t>
            </w:r>
          </w:p>
        </w:tc>
      </w:tr>
      <w:tr w:rsidR="00A96D90" w14:paraId="588E018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0C8B506" w14:textId="77777777" w:rsidR="00A96D90" w:rsidRDefault="00000000">
            <w:r>
              <w:rPr>
                <w:sz w:val="20"/>
                <w:szCs w:val="20"/>
              </w:rPr>
              <w:t>app/services/bias_detector.py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ED550E9" w14:textId="77777777" w:rsidR="00A96D90" w:rsidRDefault="00000000">
            <w:r>
              <w:rPr>
                <w:sz w:val="20"/>
                <w:szCs w:val="20"/>
              </w:rPr>
              <w:t>Orchestration brain. Loads taxonomy + prompt, extracts concepts, runs retrieval, formats context, builds dual system prompts, calls Claude twice, parses strict JSON.</w:t>
            </w:r>
          </w:p>
        </w:tc>
      </w:tr>
      <w:tr w:rsidR="00A96D90" w14:paraId="0F4F8BE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DCFCFE" w14:textId="77777777" w:rsidR="00A96D90" w:rsidRDefault="00000000">
            <w:r>
              <w:rPr>
                <w:sz w:val="20"/>
                <w:szCs w:val="20"/>
              </w:rPr>
              <w:t>rag/retriever.py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E28685" w14:textId="77777777" w:rsidR="00A96D90" w:rsidRDefault="00000000">
            <w:r>
              <w:rPr>
                <w:sz w:val="20"/>
                <w:szCs w:val="20"/>
              </w:rPr>
              <w:t xml:space="preserve">Corpus-aware retriever. FAISS search → concept/domain filters → optional Haiku </w:t>
            </w:r>
            <w:proofErr w:type="spellStart"/>
            <w:r>
              <w:rPr>
                <w:sz w:val="20"/>
                <w:szCs w:val="20"/>
              </w:rPr>
              <w:t>rerank</w:t>
            </w:r>
            <w:proofErr w:type="spellEnd"/>
            <w:r>
              <w:rPr>
                <w:sz w:val="20"/>
                <w:szCs w:val="20"/>
              </w:rPr>
              <w:t xml:space="preserve"> → MMR diversification. Returns </w:t>
            </w:r>
            <w:proofErr w:type="spellStart"/>
            <w:r>
              <w:rPr>
                <w:sz w:val="20"/>
                <w:szCs w:val="20"/>
              </w:rPr>
              <w:t>RetrievalResult</w:t>
            </w:r>
            <w:proofErr w:type="spellEnd"/>
            <w:r>
              <w:rPr>
                <w:sz w:val="20"/>
                <w:szCs w:val="20"/>
              </w:rPr>
              <w:t xml:space="preserve"> </w:t>
            </w:r>
            <w:proofErr w:type="spellStart"/>
            <w:r>
              <w:rPr>
                <w:sz w:val="20"/>
                <w:szCs w:val="20"/>
              </w:rPr>
              <w:t>dataclasses</w:t>
            </w:r>
            <w:proofErr w:type="spellEnd"/>
            <w:r>
              <w:rPr>
                <w:sz w:val="20"/>
                <w:szCs w:val="20"/>
              </w:rPr>
              <w:t>.</w:t>
            </w:r>
          </w:p>
        </w:tc>
      </w:tr>
      <w:tr w:rsidR="00A96D90" w14:paraId="24BB0F1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9B648C5" w14:textId="77777777" w:rsidR="00A96D90" w:rsidRDefault="00000000">
            <w:r>
              <w:rPr>
                <w:sz w:val="20"/>
                <w:szCs w:val="20"/>
              </w:rPr>
              <w:t>data_pipeline/pdf_parser.py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112AE71" w14:textId="77777777" w:rsidR="00A96D90" w:rsidRDefault="00000000">
            <w:r>
              <w:rPr>
                <w:sz w:val="20"/>
                <w:szCs w:val="20"/>
              </w:rPr>
              <w:t xml:space="preserve">Extracts text from PDFs via </w:t>
            </w:r>
            <w:proofErr w:type="spellStart"/>
            <w:r>
              <w:rPr>
                <w:sz w:val="20"/>
                <w:szCs w:val="20"/>
              </w:rPr>
              <w:t>PyMuPDF</w:t>
            </w:r>
            <w:proofErr w:type="spellEnd"/>
            <w:r>
              <w:rPr>
                <w:sz w:val="20"/>
                <w:szCs w:val="20"/>
              </w:rPr>
              <w:t>, infers author/title/year with regex, writes .txt + .</w:t>
            </w:r>
            <w:proofErr w:type="spellStart"/>
            <w:r>
              <w:rPr>
                <w:sz w:val="20"/>
                <w:szCs w:val="20"/>
              </w:rPr>
              <w:t>meta.json</w:t>
            </w:r>
            <w:proofErr w:type="spellEnd"/>
            <w:r>
              <w:rPr>
                <w:sz w:val="20"/>
                <w:szCs w:val="20"/>
              </w:rPr>
              <w:t xml:space="preserve"> sidecar per book.</w:t>
            </w:r>
          </w:p>
        </w:tc>
      </w:tr>
      <w:tr w:rsidR="00A96D90" w14:paraId="334601DA"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3E2691" w14:textId="77777777" w:rsidR="00A96D90" w:rsidRDefault="00000000">
            <w:r>
              <w:rPr>
                <w:sz w:val="20"/>
                <w:szCs w:val="20"/>
              </w:rPr>
              <w:t>data_pipeline/chunker.py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5A5A45" w14:textId="77777777" w:rsidR="00A96D90" w:rsidRDefault="00000000">
            <w:r>
              <w:rPr>
                <w:sz w:val="20"/>
                <w:szCs w:val="20"/>
              </w:rPr>
              <w:t xml:space="preserve">Profile-aware overlapping windows: dossier (350w/60), book (500w/80), auto. Strips front/back matter; stamps </w:t>
            </w:r>
            <w:proofErr w:type="spellStart"/>
            <w:r>
              <w:rPr>
                <w:sz w:val="20"/>
                <w:szCs w:val="20"/>
              </w:rPr>
              <w:t>chapter_title</w:t>
            </w:r>
            <w:proofErr w:type="spellEnd"/>
            <w:r>
              <w:rPr>
                <w:sz w:val="20"/>
                <w:szCs w:val="20"/>
              </w:rPr>
              <w:t xml:space="preserve"> on every chunk.</w:t>
            </w:r>
          </w:p>
        </w:tc>
      </w:tr>
      <w:tr w:rsidR="00A96D90" w14:paraId="27254DE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FC1DA8B" w14:textId="77777777" w:rsidR="00A96D90" w:rsidRDefault="00000000">
            <w:r>
              <w:rPr>
                <w:sz w:val="20"/>
                <w:szCs w:val="20"/>
              </w:rPr>
              <w:t>data_pipeline/concept_extractor.py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E9D1DF" w14:textId="77777777" w:rsidR="00A96D90" w:rsidRDefault="00000000">
            <w:r>
              <w:rPr>
                <w:sz w:val="20"/>
                <w:szCs w:val="20"/>
              </w:rPr>
              <w:t xml:space="preserve">Builds unified concept </w:t>
            </w:r>
            <w:proofErr w:type="spellStart"/>
            <w:r>
              <w:rPr>
                <w:sz w:val="20"/>
                <w:szCs w:val="20"/>
              </w:rPr>
              <w:t>catalog</w:t>
            </w:r>
            <w:proofErr w:type="spellEnd"/>
            <w:r>
              <w:rPr>
                <w:sz w:val="20"/>
                <w:szCs w:val="20"/>
              </w:rPr>
              <w:t xml:space="preserve"> from bias-</w:t>
            </w:r>
            <w:proofErr w:type="spellStart"/>
            <w:r>
              <w:rPr>
                <w:sz w:val="20"/>
                <w:szCs w:val="20"/>
              </w:rPr>
              <w:t>taxonomy.json</w:t>
            </w:r>
            <w:proofErr w:type="spellEnd"/>
            <w:r>
              <w:rPr>
                <w:sz w:val="20"/>
                <w:szCs w:val="20"/>
              </w:rPr>
              <w:t xml:space="preserve"> + retrieval-</w:t>
            </w:r>
            <w:proofErr w:type="spellStart"/>
            <w:r>
              <w:rPr>
                <w:sz w:val="20"/>
                <w:szCs w:val="20"/>
              </w:rPr>
              <w:t>concepts.json</w:t>
            </w:r>
            <w:proofErr w:type="spellEnd"/>
            <w:r>
              <w:rPr>
                <w:sz w:val="20"/>
                <w:szCs w:val="20"/>
              </w:rPr>
              <w:t>. Tags chunks with concepts + confidence.</w:t>
            </w:r>
          </w:p>
        </w:tc>
      </w:tr>
      <w:tr w:rsidR="00A96D90" w14:paraId="374B1A9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295993" w14:textId="77777777" w:rsidR="00A96D90" w:rsidRDefault="00000000">
            <w:r>
              <w:rPr>
                <w:sz w:val="20"/>
                <w:szCs w:val="20"/>
              </w:rPr>
              <w:t>data_pipeline/enrich_chunks.py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5E3605" w14:textId="77777777" w:rsidR="00A96D90" w:rsidRDefault="00000000">
            <w:r>
              <w:rPr>
                <w:sz w:val="20"/>
                <w:szCs w:val="20"/>
              </w:rPr>
              <w:t xml:space="preserve">Final pre-embedding enrichment: summary, importance, </w:t>
            </w:r>
            <w:proofErr w:type="spellStart"/>
            <w:r>
              <w:rPr>
                <w:sz w:val="20"/>
                <w:szCs w:val="20"/>
              </w:rPr>
              <w:t>decision_domains</w:t>
            </w:r>
            <w:proofErr w:type="spellEnd"/>
            <w:r>
              <w:rPr>
                <w:sz w:val="20"/>
                <w:szCs w:val="20"/>
              </w:rPr>
              <w:t xml:space="preserve">, keywords, </w:t>
            </w:r>
            <w:proofErr w:type="spellStart"/>
            <w:r>
              <w:rPr>
                <w:sz w:val="20"/>
                <w:szCs w:val="20"/>
              </w:rPr>
              <w:t>passage_type</w:t>
            </w:r>
            <w:proofErr w:type="spellEnd"/>
            <w:r>
              <w:rPr>
                <w:sz w:val="20"/>
                <w:szCs w:val="20"/>
              </w:rPr>
              <w:t xml:space="preserve">, </w:t>
            </w:r>
            <w:proofErr w:type="spellStart"/>
            <w:r>
              <w:rPr>
                <w:sz w:val="20"/>
                <w:szCs w:val="20"/>
              </w:rPr>
              <w:t>decision_phase</w:t>
            </w:r>
            <w:proofErr w:type="spellEnd"/>
            <w:r>
              <w:rPr>
                <w:sz w:val="20"/>
                <w:szCs w:val="20"/>
              </w:rPr>
              <w:t xml:space="preserve">. Writes </w:t>
            </w:r>
            <w:proofErr w:type="spellStart"/>
            <w:r>
              <w:rPr>
                <w:sz w:val="20"/>
                <w:szCs w:val="20"/>
              </w:rPr>
              <w:t>knowledge_base.json</w:t>
            </w:r>
            <w:proofErr w:type="spellEnd"/>
            <w:r>
              <w:rPr>
                <w:sz w:val="20"/>
                <w:szCs w:val="20"/>
              </w:rPr>
              <w:t>.</w:t>
            </w:r>
          </w:p>
        </w:tc>
      </w:tr>
      <w:tr w:rsidR="00A96D90" w14:paraId="6DEF033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747ABE1" w14:textId="77777777" w:rsidR="00A96D90" w:rsidRDefault="00000000">
            <w:r>
              <w:rPr>
                <w:sz w:val="20"/>
                <w:szCs w:val="20"/>
              </w:rPr>
              <w:t>data_pipeline/build_vector_index.py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399CA33" w14:textId="77777777" w:rsidR="00A96D90" w:rsidRDefault="00000000">
            <w:r>
              <w:rPr>
                <w:sz w:val="20"/>
                <w:szCs w:val="20"/>
              </w:rPr>
              <w:t xml:space="preserve">Calls Bedrock Titan v2 per chunk, stacks float32 matrix, builds FAISS </w:t>
            </w:r>
            <w:proofErr w:type="spellStart"/>
            <w:r>
              <w:rPr>
                <w:sz w:val="20"/>
                <w:szCs w:val="20"/>
              </w:rPr>
              <w:t>IndexFlatIP</w:t>
            </w:r>
            <w:proofErr w:type="spellEnd"/>
            <w:r>
              <w:rPr>
                <w:sz w:val="20"/>
                <w:szCs w:val="20"/>
              </w:rPr>
              <w:t xml:space="preserve">, writes </w:t>
            </w:r>
            <w:proofErr w:type="spellStart"/>
            <w:r>
              <w:rPr>
                <w:sz w:val="20"/>
                <w:szCs w:val="20"/>
              </w:rPr>
              <w:t>embeddings.npy</w:t>
            </w:r>
            <w:proofErr w:type="spellEnd"/>
            <w:r>
              <w:rPr>
                <w:sz w:val="20"/>
                <w:szCs w:val="20"/>
              </w:rPr>
              <w:t xml:space="preserve"> + </w:t>
            </w:r>
            <w:proofErr w:type="spellStart"/>
            <w:r>
              <w:rPr>
                <w:sz w:val="20"/>
                <w:szCs w:val="20"/>
              </w:rPr>
              <w:t>knowledge.index</w:t>
            </w:r>
            <w:proofErr w:type="spellEnd"/>
            <w:r>
              <w:rPr>
                <w:sz w:val="20"/>
                <w:szCs w:val="20"/>
              </w:rPr>
              <w:t xml:space="preserve"> + </w:t>
            </w:r>
            <w:proofErr w:type="spellStart"/>
            <w:r>
              <w:rPr>
                <w:sz w:val="20"/>
                <w:szCs w:val="20"/>
              </w:rPr>
              <w:t>index_metadata.json</w:t>
            </w:r>
            <w:proofErr w:type="spellEnd"/>
            <w:r>
              <w:rPr>
                <w:sz w:val="20"/>
                <w:szCs w:val="20"/>
              </w:rPr>
              <w:t xml:space="preserve"> + </w:t>
            </w:r>
            <w:proofErr w:type="spellStart"/>
            <w:r>
              <w:rPr>
                <w:sz w:val="20"/>
                <w:szCs w:val="20"/>
              </w:rPr>
              <w:t>manifest.json</w:t>
            </w:r>
            <w:proofErr w:type="spellEnd"/>
            <w:r>
              <w:rPr>
                <w:sz w:val="20"/>
                <w:szCs w:val="20"/>
              </w:rPr>
              <w:t>.</w:t>
            </w:r>
          </w:p>
        </w:tc>
      </w:tr>
      <w:tr w:rsidR="00A96D90" w14:paraId="6E3B9B9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5AEBB0" w14:textId="77777777" w:rsidR="00A96D90" w:rsidRDefault="00000000">
            <w:r>
              <w:rPr>
                <w:sz w:val="20"/>
                <w:szCs w:val="20"/>
              </w:rPr>
              <w:t>shared_components/settings.py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1073EA" w14:textId="77777777" w:rsidR="00A96D90" w:rsidRDefault="00000000">
            <w:r>
              <w:rPr>
                <w:sz w:val="20"/>
                <w:szCs w:val="20"/>
              </w:rPr>
              <w:t xml:space="preserve">Single source of truth: BEDROCK_SETTINGS and RAG_SETTINGS frozen </w:t>
            </w:r>
            <w:proofErr w:type="spellStart"/>
            <w:r>
              <w:rPr>
                <w:sz w:val="20"/>
                <w:szCs w:val="20"/>
              </w:rPr>
              <w:t>dataclasses</w:t>
            </w:r>
            <w:proofErr w:type="spellEnd"/>
            <w:r>
              <w:rPr>
                <w:sz w:val="20"/>
                <w:szCs w:val="20"/>
              </w:rPr>
              <w:t xml:space="preserve"> loaded from .env.</w:t>
            </w:r>
          </w:p>
        </w:tc>
      </w:tr>
      <w:tr w:rsidR="00A96D90" w14:paraId="0E9E1091"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FCCE9E9" w14:textId="77777777" w:rsidR="00A96D90" w:rsidRDefault="00000000">
            <w:r>
              <w:rPr>
                <w:sz w:val="20"/>
                <w:szCs w:val="20"/>
              </w:rPr>
              <w:t>shared_components/utilities/path_utils.py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3368BCC" w14:textId="77777777" w:rsidR="00A96D90" w:rsidRDefault="00000000">
            <w:r>
              <w:rPr>
                <w:sz w:val="20"/>
                <w:szCs w:val="20"/>
              </w:rPr>
              <w:t>Corpus-aware path resolution for all pipeline directories.</w:t>
            </w:r>
          </w:p>
        </w:tc>
      </w:tr>
      <w:tr w:rsidR="00A96D90" w14:paraId="6F055A0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E3D1A" w14:textId="77777777" w:rsidR="00A96D90" w:rsidRDefault="00000000">
            <w:r>
              <w:rPr>
                <w:sz w:val="20"/>
                <w:szCs w:val="20"/>
              </w:rPr>
              <w:t>shared_components/utilities/taxonomy_utils.py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AAF1A7" w14:textId="77777777" w:rsidR="00A96D90" w:rsidRDefault="00000000">
            <w:r>
              <w:rPr>
                <w:sz w:val="20"/>
                <w:szCs w:val="20"/>
              </w:rPr>
              <w:t>Lazy-cached loaders for bias-</w:t>
            </w:r>
            <w:proofErr w:type="spellStart"/>
            <w:r>
              <w:rPr>
                <w:sz w:val="20"/>
                <w:szCs w:val="20"/>
              </w:rPr>
              <w:t>taxonomy.json</w:t>
            </w:r>
            <w:proofErr w:type="spellEnd"/>
            <w:r>
              <w:rPr>
                <w:sz w:val="20"/>
                <w:szCs w:val="20"/>
              </w:rPr>
              <w:t xml:space="preserve"> and retrieval-</w:t>
            </w:r>
            <w:proofErr w:type="spellStart"/>
            <w:r>
              <w:rPr>
                <w:sz w:val="20"/>
                <w:szCs w:val="20"/>
              </w:rPr>
              <w:t>concepts.json</w:t>
            </w:r>
            <w:proofErr w:type="spellEnd"/>
            <w:r>
              <w:rPr>
                <w:sz w:val="20"/>
                <w:szCs w:val="20"/>
              </w:rPr>
              <w:t xml:space="preserve">; </w:t>
            </w:r>
            <w:proofErr w:type="spellStart"/>
            <w:r>
              <w:rPr>
                <w:sz w:val="20"/>
                <w:szCs w:val="20"/>
              </w:rPr>
              <w:t>build_concept_catalog</w:t>
            </w:r>
            <w:proofErr w:type="spellEnd"/>
            <w:r>
              <w:rPr>
                <w:sz w:val="20"/>
                <w:szCs w:val="20"/>
              </w:rPr>
              <w:t>() merges both.</w:t>
            </w:r>
          </w:p>
        </w:tc>
      </w:tr>
      <w:tr w:rsidR="00A96D90" w14:paraId="3F7A7A6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B5B8786" w14:textId="77777777" w:rsidR="00A96D90" w:rsidRDefault="00000000">
            <w:r>
              <w:rPr>
                <w:sz w:val="20"/>
                <w:szCs w:val="20"/>
              </w:rPr>
              <w:t>prompts/bias_detection_system_prompt.txt</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16AF65F" w14:textId="77777777" w:rsidR="00A96D90" w:rsidRDefault="00000000">
            <w:r>
              <w:rPr>
                <w:sz w:val="20"/>
                <w:szCs w:val="20"/>
              </w:rPr>
              <w:t>Locked output contract: role, taxonomy constraint, JSON schema, quality expectations, worked example. Kept outside code for prompt iteration.</w:t>
            </w:r>
          </w:p>
        </w:tc>
      </w:tr>
      <w:tr w:rsidR="00A96D90" w14:paraId="67CB31C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B747E4" w14:textId="77777777" w:rsidR="00A96D90" w:rsidRDefault="00000000">
            <w:r>
              <w:rPr>
                <w:sz w:val="20"/>
                <w:szCs w:val="20"/>
              </w:rPr>
              <w:t>evaluation/metrics.py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4DDAAF" w14:textId="77777777" w:rsidR="00A96D90" w:rsidRDefault="00000000">
            <w:r>
              <w:rPr>
                <w:sz w:val="20"/>
                <w:szCs w:val="20"/>
              </w:rPr>
              <w:t xml:space="preserve">Schema and taxonomy validation for </w:t>
            </w:r>
            <w:proofErr w:type="spellStart"/>
            <w:r>
              <w:rPr>
                <w:sz w:val="20"/>
                <w:szCs w:val="20"/>
              </w:rPr>
              <w:t>without_rag</w:t>
            </w:r>
            <w:proofErr w:type="spellEnd"/>
            <w:r>
              <w:rPr>
                <w:sz w:val="20"/>
                <w:szCs w:val="20"/>
              </w:rPr>
              <w:t>/</w:t>
            </w:r>
            <w:proofErr w:type="spellStart"/>
            <w:r>
              <w:rPr>
                <w:sz w:val="20"/>
                <w:szCs w:val="20"/>
              </w:rPr>
              <w:t>with_rag</w:t>
            </w:r>
            <w:proofErr w:type="spellEnd"/>
            <w:r>
              <w:rPr>
                <w:sz w:val="20"/>
                <w:szCs w:val="20"/>
              </w:rPr>
              <w:t xml:space="preserve"> payloads plus per-run aggregates.</w:t>
            </w:r>
          </w:p>
        </w:tc>
      </w:tr>
      <w:tr w:rsidR="00A96D90" w14:paraId="79A4519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941A70F" w14:textId="77777777" w:rsidR="00A96D90" w:rsidRDefault="00000000">
            <w:r>
              <w:rPr>
                <w:sz w:val="20"/>
                <w:szCs w:val="20"/>
              </w:rPr>
              <w:t>evaluation/run_card.py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6B2EFBF" w14:textId="77777777" w:rsidR="00A96D90" w:rsidRDefault="00000000">
            <w:r>
              <w:rPr>
                <w:sz w:val="20"/>
                <w:szCs w:val="20"/>
              </w:rPr>
              <w:t>Reproducibility metadata: UTC/local timestamps, git commit, SHA-256 of scenario file + system prompt, all model/RAG settings.</w:t>
            </w:r>
          </w:p>
        </w:tc>
      </w:tr>
      <w:tr w:rsidR="00A96D90" w14:paraId="0B349756"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DC156F" w14:textId="77777777" w:rsidR="00A96D90" w:rsidRDefault="00000000">
            <w:r>
              <w:rPr>
                <w:sz w:val="20"/>
                <w:szCs w:val="20"/>
              </w:rPr>
              <w:t>evaluation/connectivity.py</w:t>
            </w:r>
          </w:p>
        </w:tc>
        <w:tc>
          <w:tcPr>
            <w:tcW w:w="6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2F008B" w14:textId="77777777" w:rsidR="00A96D90" w:rsidRDefault="00000000">
            <w:r>
              <w:rPr>
                <w:sz w:val="20"/>
                <w:szCs w:val="20"/>
              </w:rPr>
              <w:t>Pre-flight smoke checks: Bedrock credentials → embedding probe → vector load → retrieval check.</w:t>
            </w:r>
          </w:p>
        </w:tc>
      </w:tr>
      <w:tr w:rsidR="00A96D90" w14:paraId="7AC5A50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B9E729D" w14:textId="77777777" w:rsidR="00A96D90" w:rsidRDefault="00000000">
            <w:r>
              <w:rPr>
                <w:sz w:val="20"/>
                <w:szCs w:val="20"/>
              </w:rPr>
              <w:t>scripts/record_response_run.py</w:t>
            </w:r>
          </w:p>
        </w:tc>
        <w:tc>
          <w:tcPr>
            <w:tcW w:w="6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89FEFF8" w14:textId="77777777" w:rsidR="00A96D90" w:rsidRDefault="00000000">
            <w:r>
              <w:rPr>
                <w:sz w:val="20"/>
                <w:szCs w:val="20"/>
              </w:rPr>
              <w:t xml:space="preserve">Connectivity check → runs </w:t>
            </w:r>
            <w:proofErr w:type="spellStart"/>
            <w:r>
              <w:rPr>
                <w:sz w:val="20"/>
                <w:szCs w:val="20"/>
              </w:rPr>
              <w:t>baseline_scenarios.json</w:t>
            </w:r>
            <w:proofErr w:type="spellEnd"/>
            <w:r>
              <w:rPr>
                <w:sz w:val="20"/>
                <w:szCs w:val="20"/>
              </w:rPr>
              <w:t xml:space="preserve"> → attaches metrics + run card → writes response/&lt;timestamp&gt;_&lt;label&gt;_</w:t>
            </w:r>
            <w:proofErr w:type="spellStart"/>
            <w:r>
              <w:rPr>
                <w:sz w:val="20"/>
                <w:szCs w:val="20"/>
              </w:rPr>
              <w:t>rag_eval.json</w:t>
            </w:r>
            <w:proofErr w:type="spellEnd"/>
            <w:r>
              <w:rPr>
                <w:sz w:val="20"/>
                <w:szCs w:val="20"/>
              </w:rPr>
              <w:t>.</w:t>
            </w:r>
          </w:p>
        </w:tc>
      </w:tr>
    </w:tbl>
    <w:p w14:paraId="0B58F6A1" w14:textId="77777777" w:rsidR="00A96D90" w:rsidRDefault="00A96D90">
      <w:pPr>
        <w:spacing w:after="200"/>
      </w:pPr>
    </w:p>
    <w:p w14:paraId="6EFA4658" w14:textId="77777777" w:rsidR="00A96D90" w:rsidRDefault="00000000">
      <w:pPr>
        <w:pStyle w:val="Heading1"/>
        <w:spacing w:before="320"/>
      </w:pPr>
      <w:r>
        <w:t>Best-Practice Alignment (15-Point Playbook)</w:t>
      </w:r>
    </w:p>
    <w:p w14:paraId="12697F3B" w14:textId="77777777" w:rsidR="00A96D90" w:rsidRDefault="00000000">
      <w:pPr>
        <w:spacing w:after="140"/>
      </w:pPr>
      <w:r>
        <w:t xml:space="preserve">This solution is designed against a 15-point playbook synthesised from Google Cloud, Microsoft Azure Architecture </w:t>
      </w:r>
      <w:proofErr w:type="spellStart"/>
      <w:r>
        <w:t>Center</w:t>
      </w:r>
      <w:proofErr w:type="spellEnd"/>
      <w:r>
        <w:t xml:space="preserve">, </w:t>
      </w:r>
      <w:proofErr w:type="spellStart"/>
      <w:r>
        <w:t>Redwerk</w:t>
      </w:r>
      <w:proofErr w:type="spellEnd"/>
      <w:r>
        <w:t xml:space="preserve">, and </w:t>
      </w:r>
      <w:proofErr w:type="spellStart"/>
      <w:r>
        <w:t>ChatRAG</w:t>
      </w:r>
      <w:proofErr w:type="spellEnd"/>
      <w:r>
        <w:t xml:space="preserve"> guidance. The table below maps each practice to current implementation status and open gaps.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
        <w:gridCol w:w="2381"/>
        <w:gridCol w:w="3783"/>
        <w:gridCol w:w="3473"/>
      </w:tblGrid>
      <w:tr w:rsidR="00A96D90" w14:paraId="5A39C361" w14:textId="77777777">
        <w:tblPrEx>
          <w:tblCellMar>
            <w:top w:w="0" w:type="dxa"/>
            <w:bottom w:w="0" w:type="dxa"/>
          </w:tblCellMar>
        </w:tblPrEx>
        <w:trPr>
          <w:tblHeader/>
        </w:trPr>
        <w:tc>
          <w:tcPr>
            <w:tcW w:w="4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7442A511" w14:textId="77777777" w:rsidR="00A96D90" w:rsidRDefault="00000000">
            <w:r>
              <w:rPr>
                <w:b/>
                <w:bCs/>
                <w:color w:val="FFFFFF"/>
                <w:sz w:val="20"/>
                <w:szCs w:val="20"/>
              </w:rPr>
              <w:t>#</w:t>
            </w:r>
          </w:p>
        </w:tc>
        <w:tc>
          <w:tcPr>
            <w:tcW w:w="24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3BC36494" w14:textId="77777777" w:rsidR="00A96D90" w:rsidRDefault="00000000">
            <w:r>
              <w:rPr>
                <w:b/>
                <w:bCs/>
                <w:color w:val="FFFFFF"/>
                <w:sz w:val="20"/>
                <w:szCs w:val="20"/>
              </w:rPr>
              <w:t>Practice</w:t>
            </w:r>
          </w:p>
        </w:tc>
        <w:tc>
          <w:tcPr>
            <w:tcW w:w="38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51F64EB7" w14:textId="77777777" w:rsidR="00A96D90" w:rsidRDefault="00000000">
            <w:r>
              <w:rPr>
                <w:b/>
                <w:bCs/>
                <w:color w:val="FFFFFF"/>
                <w:sz w:val="20"/>
                <w:szCs w:val="20"/>
              </w:rPr>
              <w:t>Current Implementation</w:t>
            </w:r>
          </w:p>
        </w:tc>
        <w:tc>
          <w:tcPr>
            <w:tcW w:w="34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7136B139" w14:textId="77777777" w:rsidR="00A96D90" w:rsidRDefault="00000000">
            <w:r>
              <w:rPr>
                <w:b/>
                <w:bCs/>
                <w:color w:val="FFFFFF"/>
                <w:sz w:val="20"/>
                <w:szCs w:val="20"/>
              </w:rPr>
              <w:t>Gap / Roadmap</w:t>
            </w:r>
          </w:p>
        </w:tc>
      </w:tr>
      <w:tr w:rsidR="00A96D90" w14:paraId="52060E96"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093AD3" w14:textId="77777777" w:rsidR="00A96D90" w:rsidRDefault="00000000">
            <w:r>
              <w:rPr>
                <w:sz w:val="20"/>
                <w:szCs w:val="20"/>
              </w:rPr>
              <w:t>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22A1A4" w14:textId="77777777" w:rsidR="00A96D90" w:rsidRDefault="00000000">
            <w:r>
              <w:rPr>
                <w:sz w:val="20"/>
                <w:szCs w:val="20"/>
              </w:rPr>
              <w:t>Define use case &amp; success criteria</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A00D7D" w14:textId="77777777" w:rsidR="00A96D90" w:rsidRDefault="00000000">
            <w:r>
              <w:rPr>
                <w:sz w:val="20"/>
                <w:szCs w:val="20"/>
              </w:rPr>
              <w:t>JSON schema validity, taxonomy compliance, retrieval trace presence, baseline vs RAG pairs, metrics.py flags.</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322018" w14:textId="77777777" w:rsidR="00A96D90" w:rsidRDefault="00000000">
            <w:r>
              <w:rPr>
                <w:sz w:val="20"/>
                <w:szCs w:val="20"/>
              </w:rPr>
              <w:t>Formal latency/cost SLO dashboards; richer pilot KPIs (</w:t>
            </w:r>
            <w:proofErr w:type="spellStart"/>
            <w:r>
              <w:rPr>
                <w:sz w:val="20"/>
                <w:szCs w:val="20"/>
              </w:rPr>
              <w:t>groundedness</w:t>
            </w:r>
            <w:proofErr w:type="spellEnd"/>
            <w:r>
              <w:rPr>
                <w:sz w:val="20"/>
                <w:szCs w:val="20"/>
              </w:rPr>
              <w:t xml:space="preserve"> judges, human rubrics).</w:t>
            </w:r>
          </w:p>
        </w:tc>
      </w:tr>
      <w:tr w:rsidR="00A96D90" w14:paraId="31A24D5A"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D6A707A" w14:textId="77777777" w:rsidR="00A96D90" w:rsidRDefault="00000000">
            <w:r>
              <w:rPr>
                <w:sz w:val="20"/>
                <w:szCs w:val="20"/>
              </w:rPr>
              <w:t>2</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69C5F3" w14:textId="77777777" w:rsidR="00A96D90" w:rsidRDefault="00000000">
            <w:r>
              <w:rPr>
                <w:sz w:val="20"/>
                <w:szCs w:val="20"/>
              </w:rPr>
              <w:t>Prepare knowledge foundation</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FDBB5A5" w14:textId="77777777" w:rsidR="00A96D90" w:rsidRDefault="00000000">
            <w:r>
              <w:rPr>
                <w:sz w:val="20"/>
                <w:szCs w:val="20"/>
              </w:rPr>
              <w:t>Curated dossiers under data/corpora/public/raw/; pdf_parser.py extracts text + sidecar metadata.</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AD467E4" w14:textId="77777777" w:rsidR="00A96D90" w:rsidRDefault="00000000">
            <w:r>
              <w:rPr>
                <w:sz w:val="20"/>
                <w:szCs w:val="20"/>
              </w:rPr>
              <w:t>Source-system inventory for enterprise; automated deduplication, staleness, and event-driven reindex.</w:t>
            </w:r>
          </w:p>
        </w:tc>
      </w:tr>
      <w:tr w:rsidR="00A96D90" w14:paraId="6505372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7E4006" w14:textId="77777777" w:rsidR="00A96D90" w:rsidRDefault="00000000">
            <w:r>
              <w:rPr>
                <w:sz w:val="20"/>
                <w:szCs w:val="20"/>
              </w:rPr>
              <w:t>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6B0737" w14:textId="77777777" w:rsidR="00A96D90" w:rsidRDefault="00000000">
            <w:r>
              <w:rPr>
                <w:sz w:val="20"/>
                <w:szCs w:val="20"/>
              </w:rPr>
              <w:t>Build representative test set early</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008512" w14:textId="77777777" w:rsidR="00A96D90" w:rsidRDefault="00000000">
            <w:r>
              <w:rPr>
                <w:sz w:val="20"/>
                <w:szCs w:val="20"/>
              </w:rPr>
              <w:t>evaluation/</w:t>
            </w:r>
            <w:proofErr w:type="spellStart"/>
            <w:r>
              <w:rPr>
                <w:sz w:val="20"/>
                <w:szCs w:val="20"/>
              </w:rPr>
              <w:t>test_scenarios.json</w:t>
            </w:r>
            <w:proofErr w:type="spellEnd"/>
            <w:r>
              <w:rPr>
                <w:sz w:val="20"/>
                <w:szCs w:val="20"/>
              </w:rPr>
              <w:t xml:space="preserve"> (~30 scenarios); </w:t>
            </w:r>
            <w:proofErr w:type="spellStart"/>
            <w:r>
              <w:rPr>
                <w:sz w:val="20"/>
                <w:szCs w:val="20"/>
              </w:rPr>
              <w:t>baseline_scenarios.json</w:t>
            </w:r>
            <w:proofErr w:type="spellEnd"/>
            <w:r>
              <w:rPr>
                <w:sz w:val="20"/>
                <w:szCs w:val="20"/>
              </w:rPr>
              <w:t xml:space="preserve"> (3 frozen); run_evaluation.py.</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FDF74D" w14:textId="77777777" w:rsidR="00A96D90" w:rsidRDefault="00000000">
            <w:r>
              <w:rPr>
                <w:sz w:val="20"/>
                <w:szCs w:val="20"/>
              </w:rPr>
              <w:t>Golden reference answers; out-of-corpus decline scenarios; automated retrieval-precision metrics.</w:t>
            </w:r>
          </w:p>
        </w:tc>
      </w:tr>
      <w:tr w:rsidR="00A96D90" w14:paraId="50F00C08"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4221935" w14:textId="77777777" w:rsidR="00A96D90" w:rsidRDefault="00000000">
            <w:r>
              <w:rPr>
                <w:sz w:val="20"/>
                <w:szCs w:val="20"/>
              </w:rPr>
              <w:t>4</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B2DBCA6" w14:textId="77777777" w:rsidR="00A96D90" w:rsidRDefault="00000000">
            <w:r>
              <w:rPr>
                <w:sz w:val="20"/>
                <w:szCs w:val="20"/>
              </w:rPr>
              <w:t>Analyse documents before chunking</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4AB2790" w14:textId="77777777" w:rsidR="00A96D90" w:rsidRDefault="00000000">
            <w:r>
              <w:rPr>
                <w:sz w:val="20"/>
                <w:szCs w:val="20"/>
              </w:rPr>
              <w:t xml:space="preserve">pdf_parser.py: regex heading cues, </w:t>
            </w:r>
            <w:proofErr w:type="spellStart"/>
            <w:r>
              <w:rPr>
                <w:sz w:val="20"/>
                <w:szCs w:val="20"/>
              </w:rPr>
              <w:t>parser_notes</w:t>
            </w:r>
            <w:proofErr w:type="spellEnd"/>
            <w:r>
              <w:rPr>
                <w:sz w:val="20"/>
                <w:szCs w:val="20"/>
              </w:rPr>
              <w:t xml:space="preserve"> on inferred fields. chunker.py: front/back-matter stripping.</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5199182" w14:textId="77777777" w:rsidR="00A96D90" w:rsidRDefault="00000000">
            <w:r>
              <w:rPr>
                <w:sz w:val="20"/>
                <w:szCs w:val="20"/>
              </w:rPr>
              <w:t>Optional markdown-normalisation path for complex PDF layouts.</w:t>
            </w:r>
          </w:p>
        </w:tc>
      </w:tr>
      <w:tr w:rsidR="00A96D90" w14:paraId="62C11D4C"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0A66A6" w14:textId="77777777" w:rsidR="00A96D90" w:rsidRDefault="00000000">
            <w:r>
              <w:rPr>
                <w:sz w:val="20"/>
                <w:szCs w:val="20"/>
              </w:rPr>
              <w:t>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10BCAE" w14:textId="77777777" w:rsidR="00A96D90" w:rsidRDefault="00000000">
            <w:r>
              <w:rPr>
                <w:sz w:val="20"/>
                <w:szCs w:val="20"/>
              </w:rPr>
              <w:t>Structure documents for retrieval</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2338E7" w14:textId="77777777" w:rsidR="00A96D90" w:rsidRDefault="00000000">
            <w:r>
              <w:rPr>
                <w:sz w:val="20"/>
                <w:szCs w:val="20"/>
              </w:rPr>
              <w:t xml:space="preserve">Dossiers authored with descriptive titles and tight topical focus. enrich_chunks.py adds summaries, keywords, </w:t>
            </w:r>
            <w:proofErr w:type="spellStart"/>
            <w:r>
              <w:rPr>
                <w:sz w:val="20"/>
                <w:szCs w:val="20"/>
              </w:rPr>
              <w:t>decision_domains</w:t>
            </w:r>
            <w:proofErr w:type="spellEnd"/>
            <w:r>
              <w:rPr>
                <w:sz w:val="20"/>
                <w:szCs w:val="20"/>
              </w:rPr>
              <w:t>.</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4AB9A8" w14:textId="77777777" w:rsidR="00A96D90" w:rsidRDefault="00000000">
            <w:r>
              <w:rPr>
                <w:sz w:val="20"/>
                <w:szCs w:val="20"/>
              </w:rPr>
              <w:t>—</w:t>
            </w:r>
          </w:p>
        </w:tc>
      </w:tr>
      <w:tr w:rsidR="00A96D90" w14:paraId="1FCF84A1"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58DE073" w14:textId="77777777" w:rsidR="00A96D90" w:rsidRDefault="00000000">
            <w:r>
              <w:rPr>
                <w:sz w:val="20"/>
                <w:szCs w:val="20"/>
              </w:rPr>
              <w:t>6</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EE86E93" w14:textId="77777777" w:rsidR="00A96D90" w:rsidRDefault="00000000">
            <w:r>
              <w:rPr>
                <w:sz w:val="20"/>
                <w:szCs w:val="20"/>
              </w:rPr>
              <w:t>Choose chunking strategy deliberately</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5E6CC3A" w14:textId="77777777" w:rsidR="00A96D90" w:rsidRDefault="00000000">
            <w:r>
              <w:rPr>
                <w:sz w:val="20"/>
                <w:szCs w:val="20"/>
              </w:rPr>
              <w:t>Profile-driven overlapping windows: dossier 350/60, book 500/80, auto. Chapter titles on every chunk.</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235AA35" w14:textId="77777777" w:rsidR="00A96D90" w:rsidRDefault="00000000">
            <w:r>
              <w:rPr>
                <w:sz w:val="20"/>
                <w:szCs w:val="20"/>
              </w:rPr>
              <w:t>Automated experiment grid (profiles × frozen eval) to optimise recall vs noise.</w:t>
            </w:r>
          </w:p>
        </w:tc>
      </w:tr>
      <w:tr w:rsidR="00A96D90" w14:paraId="454BABCC"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1FD200" w14:textId="77777777" w:rsidR="00A96D90" w:rsidRDefault="00000000">
            <w:r>
              <w:rPr>
                <w:sz w:val="20"/>
                <w:szCs w:val="20"/>
              </w:rPr>
              <w:t>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C84F13" w14:textId="77777777" w:rsidR="00A96D90" w:rsidRDefault="00000000">
            <w:r>
              <w:rPr>
                <w:sz w:val="20"/>
                <w:szCs w:val="20"/>
              </w:rPr>
              <w:t>Clean &amp; enrich chunks with metadata</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8E5629" w14:textId="77777777" w:rsidR="00A96D90" w:rsidRDefault="00000000">
            <w:r>
              <w:rPr>
                <w:sz w:val="20"/>
                <w:szCs w:val="20"/>
              </w:rPr>
              <w:t xml:space="preserve">20+ fields per chunk: id, source, author, title, year, </w:t>
            </w:r>
            <w:proofErr w:type="spellStart"/>
            <w:r>
              <w:rPr>
                <w:sz w:val="20"/>
                <w:szCs w:val="20"/>
              </w:rPr>
              <w:t>chapter_title</w:t>
            </w:r>
            <w:proofErr w:type="spellEnd"/>
            <w:r>
              <w:rPr>
                <w:sz w:val="20"/>
                <w:szCs w:val="20"/>
              </w:rPr>
              <w:t xml:space="preserve">, profile, concepts, domains, keywords, </w:t>
            </w:r>
            <w:proofErr w:type="spellStart"/>
            <w:r>
              <w:rPr>
                <w:sz w:val="20"/>
                <w:szCs w:val="20"/>
              </w:rPr>
              <w:t>passage_type</w:t>
            </w:r>
            <w:proofErr w:type="spellEnd"/>
            <w:r>
              <w:rPr>
                <w:sz w:val="20"/>
                <w:szCs w:val="20"/>
              </w:rPr>
              <w:t xml:space="preserve">, </w:t>
            </w:r>
            <w:proofErr w:type="spellStart"/>
            <w:r>
              <w:rPr>
                <w:sz w:val="20"/>
                <w:szCs w:val="20"/>
              </w:rPr>
              <w:t>decision_phase</w:t>
            </w:r>
            <w:proofErr w:type="spellEnd"/>
            <w:r>
              <w:rPr>
                <w:sz w:val="20"/>
                <w:szCs w:val="20"/>
              </w:rPr>
              <w:t>, summary.</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8C1699" w14:textId="77777777" w:rsidR="00A96D90" w:rsidRDefault="00000000">
            <w:r>
              <w:rPr>
                <w:sz w:val="20"/>
                <w:szCs w:val="20"/>
              </w:rPr>
              <w:t>Enterprise metadata (source system, effective date, geography) and ACL tags.</w:t>
            </w:r>
          </w:p>
        </w:tc>
      </w:tr>
      <w:tr w:rsidR="00A96D90" w14:paraId="0FBA2049"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0A7E24" w14:textId="77777777" w:rsidR="00A96D90" w:rsidRDefault="00000000">
            <w:r>
              <w:rPr>
                <w:sz w:val="20"/>
                <w:szCs w:val="20"/>
              </w:rPr>
              <w:t>8</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495D410" w14:textId="77777777" w:rsidR="00A96D90" w:rsidRDefault="00000000">
            <w:r>
              <w:rPr>
                <w:sz w:val="20"/>
                <w:szCs w:val="20"/>
              </w:rPr>
              <w:t>Select &amp; evaluate embedding model</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2F5515E" w14:textId="77777777" w:rsidR="00A96D90" w:rsidRDefault="00000000">
            <w:r>
              <w:rPr>
                <w:sz w:val="20"/>
                <w:szCs w:val="20"/>
              </w:rPr>
              <w:t>Titan Text Embeddings v2 at 1024-d with normalize=true. Same model at index and query time.</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83F4EAD" w14:textId="77777777" w:rsidR="00A96D90" w:rsidRDefault="00000000">
            <w:r>
              <w:rPr>
                <w:sz w:val="20"/>
                <w:szCs w:val="20"/>
              </w:rPr>
              <w:t>Benchmark alternate embeddings on held-out queries before switching BEDROCK_EMBEDDING_MODEL_ID.</w:t>
            </w:r>
          </w:p>
        </w:tc>
      </w:tr>
      <w:tr w:rsidR="00A96D90" w14:paraId="4ACCB957"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755766" w14:textId="77777777" w:rsidR="00A96D90" w:rsidRDefault="00000000">
            <w:r>
              <w:rPr>
                <w:sz w:val="20"/>
                <w:szCs w:val="20"/>
              </w:rPr>
              <w:t>9</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A6DDD1" w14:textId="77777777" w:rsidR="00A96D90" w:rsidRDefault="00000000">
            <w:r>
              <w:rPr>
                <w:sz w:val="20"/>
                <w:szCs w:val="20"/>
              </w:rPr>
              <w:t>Design index &amp; retrieval strategy</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9854D9" w14:textId="77777777" w:rsidR="00A96D90" w:rsidRDefault="00000000">
            <w:r>
              <w:rPr>
                <w:sz w:val="20"/>
                <w:szCs w:val="20"/>
              </w:rPr>
              <w:t xml:space="preserve">FAISS </w:t>
            </w:r>
            <w:proofErr w:type="spellStart"/>
            <w:r>
              <w:rPr>
                <w:sz w:val="20"/>
                <w:szCs w:val="20"/>
              </w:rPr>
              <w:t>IndexFlatIP</w:t>
            </w:r>
            <w:proofErr w:type="spellEnd"/>
            <w:r>
              <w:rPr>
                <w:sz w:val="20"/>
                <w:szCs w:val="20"/>
              </w:rPr>
              <w:t xml:space="preserve">; concept + domain filters with unfiltered fallback; optional Haiku </w:t>
            </w:r>
            <w:proofErr w:type="spellStart"/>
            <w:r>
              <w:rPr>
                <w:sz w:val="20"/>
                <w:szCs w:val="20"/>
              </w:rPr>
              <w:t>reranker</w:t>
            </w:r>
            <w:proofErr w:type="spellEnd"/>
            <w:r>
              <w:rPr>
                <w:sz w:val="20"/>
                <w:szCs w:val="20"/>
              </w:rPr>
              <w:t>; MMR.</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FBCBF9" w14:textId="77777777" w:rsidR="00A96D90" w:rsidRDefault="00000000">
            <w:r>
              <w:rPr>
                <w:sz w:val="20"/>
                <w:szCs w:val="20"/>
              </w:rPr>
              <w:t>Hybrid vector + BM25 lexical; query decomposition; metadata security filters once ACL fields exist.</w:t>
            </w:r>
          </w:p>
        </w:tc>
      </w:tr>
      <w:tr w:rsidR="00A96D90" w14:paraId="76647C50"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AEF2D0D" w14:textId="77777777" w:rsidR="00A96D90" w:rsidRDefault="00000000">
            <w:r>
              <w:rPr>
                <w:sz w:val="20"/>
                <w:szCs w:val="20"/>
              </w:rPr>
              <w:t>10</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4A01B86" w14:textId="77777777" w:rsidR="00A96D90" w:rsidRDefault="00000000">
            <w:r>
              <w:rPr>
                <w:sz w:val="20"/>
                <w:szCs w:val="20"/>
              </w:rPr>
              <w:t>Re-rank &amp; assemble context</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D4CA850" w14:textId="77777777" w:rsidR="00A96D90" w:rsidRDefault="00000000">
            <w:r>
              <w:rPr>
                <w:sz w:val="20"/>
                <w:szCs w:val="20"/>
              </w:rPr>
              <w:t xml:space="preserve">Optional LLM </w:t>
            </w:r>
            <w:proofErr w:type="spellStart"/>
            <w:r>
              <w:rPr>
                <w:sz w:val="20"/>
                <w:szCs w:val="20"/>
              </w:rPr>
              <w:t>reranker</w:t>
            </w:r>
            <w:proofErr w:type="spellEnd"/>
            <w:r>
              <w:rPr>
                <w:sz w:val="20"/>
                <w:szCs w:val="20"/>
              </w:rPr>
              <w:t xml:space="preserve">; MMR final cut; </w:t>
            </w:r>
            <w:proofErr w:type="spellStart"/>
            <w:r>
              <w:rPr>
                <w:sz w:val="20"/>
                <w:szCs w:val="20"/>
              </w:rPr>
              <w:t>format_retrieved_context</w:t>
            </w:r>
            <w:proofErr w:type="spellEnd"/>
            <w:r>
              <w:rPr>
                <w:sz w:val="20"/>
                <w:szCs w:val="20"/>
              </w:rPr>
              <w:t xml:space="preserve"> emits numbered blocks with full traceability.</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E1ED97" w14:textId="77777777" w:rsidR="00A96D90" w:rsidRDefault="00000000">
            <w:r>
              <w:rPr>
                <w:sz w:val="20"/>
                <w:szCs w:val="20"/>
              </w:rPr>
              <w:t>Token-budget-aware assembly modes (excerpt vs full chunk vs expanded section).</w:t>
            </w:r>
          </w:p>
        </w:tc>
      </w:tr>
      <w:tr w:rsidR="00A96D90" w14:paraId="29321D36"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020DB1" w14:textId="77777777" w:rsidR="00A96D90" w:rsidRDefault="00000000">
            <w:r>
              <w:rPr>
                <w:sz w:val="20"/>
                <w:szCs w:val="20"/>
              </w:rPr>
              <w:t>11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D3EB48" w14:textId="77777777" w:rsidR="00A96D90" w:rsidRDefault="00000000">
            <w:r>
              <w:rPr>
                <w:sz w:val="20"/>
                <w:szCs w:val="20"/>
              </w:rPr>
              <w:t>Design prompts for grounded answers</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F61AE6" w14:textId="77777777" w:rsidR="00A96D90" w:rsidRDefault="00000000">
            <w:r>
              <w:rPr>
                <w:sz w:val="20"/>
                <w:szCs w:val="20"/>
              </w:rPr>
              <w:t xml:space="preserve">bias_detection_system_prompt.txt </w:t>
            </w:r>
            <w:proofErr w:type="gramStart"/>
            <w:r>
              <w:rPr>
                <w:sz w:val="20"/>
                <w:szCs w:val="20"/>
              </w:rPr>
              <w:t>locks</w:t>
            </w:r>
            <w:proofErr w:type="gramEnd"/>
            <w:r>
              <w:rPr>
                <w:sz w:val="20"/>
                <w:szCs w:val="20"/>
              </w:rPr>
              <w:t xml:space="preserve"> role, taxonomy-only names, uncertainty signal, JSON schema. Temperature 0.1.</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72B90F" w14:textId="77777777" w:rsidR="00A96D90" w:rsidRDefault="00000000">
            <w:r>
              <w:rPr>
                <w:sz w:val="20"/>
                <w:szCs w:val="20"/>
              </w:rPr>
              <w:t xml:space="preserve">Versioned prompt files with automated A/B harness tied to </w:t>
            </w:r>
            <w:proofErr w:type="spellStart"/>
            <w:r>
              <w:rPr>
                <w:sz w:val="20"/>
                <w:szCs w:val="20"/>
              </w:rPr>
              <w:t>baseline_scenarios.json</w:t>
            </w:r>
            <w:proofErr w:type="spellEnd"/>
            <w:r>
              <w:rPr>
                <w:sz w:val="20"/>
                <w:szCs w:val="20"/>
              </w:rPr>
              <w:t>.</w:t>
            </w:r>
          </w:p>
        </w:tc>
      </w:tr>
      <w:tr w:rsidR="00A96D90" w14:paraId="72C7CB3B"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2977345" w14:textId="77777777" w:rsidR="00A96D90" w:rsidRDefault="00000000">
            <w:r>
              <w:rPr>
                <w:sz w:val="20"/>
                <w:szCs w:val="20"/>
              </w:rPr>
              <w:lastRenderedPageBreak/>
              <w:t>12</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2DC419" w14:textId="77777777" w:rsidR="00A96D90" w:rsidRDefault="00000000">
            <w:r>
              <w:rPr>
                <w:sz w:val="20"/>
                <w:szCs w:val="20"/>
              </w:rPr>
              <w:t>Evaluate retrieval &amp; generation separately</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1C89A63" w14:textId="77777777" w:rsidR="00A96D90" w:rsidRDefault="00000000">
            <w:r>
              <w:rPr>
                <w:sz w:val="20"/>
                <w:szCs w:val="20"/>
              </w:rPr>
              <w:t>Connectivity checks isolate Bedrock + vector health. metrics.py scores JSON shape + taxonomy. Paired payloads.</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D789A2" w14:textId="77777777" w:rsidR="00A96D90" w:rsidRDefault="00000000">
            <w:r>
              <w:rPr>
                <w:sz w:val="20"/>
                <w:szCs w:val="20"/>
              </w:rPr>
              <w:t xml:space="preserve">Labelled gold chunks; LLM-as-judge; CI regression against frozen </w:t>
            </w:r>
            <w:proofErr w:type="spellStart"/>
            <w:r>
              <w:rPr>
                <w:sz w:val="20"/>
                <w:szCs w:val="20"/>
              </w:rPr>
              <w:t>baseline_metrics.json</w:t>
            </w:r>
            <w:proofErr w:type="spellEnd"/>
            <w:r>
              <w:rPr>
                <w:sz w:val="20"/>
                <w:szCs w:val="20"/>
              </w:rPr>
              <w:t>.</w:t>
            </w:r>
          </w:p>
        </w:tc>
      </w:tr>
      <w:tr w:rsidR="00A96D90" w14:paraId="61265CEF"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CC91A2" w14:textId="77777777" w:rsidR="00A96D90" w:rsidRDefault="00000000">
            <w:r>
              <w:rPr>
                <w:sz w:val="20"/>
                <w:szCs w:val="20"/>
              </w:rPr>
              <w:t>13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FBDD93" w14:textId="77777777" w:rsidR="00A96D90" w:rsidRDefault="00000000">
            <w:r>
              <w:rPr>
                <w:sz w:val="20"/>
                <w:szCs w:val="20"/>
              </w:rPr>
              <w:t>Controlled experimentation &amp; root cause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7035A2" w14:textId="77777777" w:rsidR="00A96D90" w:rsidRDefault="00000000">
            <w:r>
              <w:rPr>
                <w:sz w:val="20"/>
                <w:szCs w:val="20"/>
              </w:rPr>
              <w:t>run_card.py records all experiment variables; label-based filenames under response/.</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C64A89" w14:textId="77777777" w:rsidR="00A96D90" w:rsidRDefault="00000000">
            <w:r>
              <w:rPr>
                <w:sz w:val="20"/>
                <w:szCs w:val="20"/>
              </w:rPr>
              <w:t>—</w:t>
            </w:r>
          </w:p>
        </w:tc>
      </w:tr>
      <w:tr w:rsidR="00A96D90" w14:paraId="0E7B72CF"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7C81DA2" w14:textId="77777777" w:rsidR="00A96D90" w:rsidRDefault="00000000">
            <w:r>
              <w:rPr>
                <w:sz w:val="20"/>
                <w:szCs w:val="20"/>
              </w:rPr>
              <w:t>14</w:t>
            </w:r>
          </w:p>
        </w:tc>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3259D66" w14:textId="77777777" w:rsidR="00A96D90" w:rsidRDefault="00000000">
            <w:r>
              <w:rPr>
                <w:sz w:val="20"/>
                <w:szCs w:val="20"/>
              </w:rPr>
              <w:t>Human evaluation before rollout</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5145230" w14:textId="77777777" w:rsidR="00A96D90" w:rsidRDefault="00000000">
            <w:r>
              <w:rPr>
                <w:sz w:val="20"/>
                <w:szCs w:val="20"/>
              </w:rPr>
              <w:t>sample_results_comparison.md supports qualitative review.</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7A19FC6" w14:textId="77777777" w:rsidR="00A96D90" w:rsidRDefault="00000000">
            <w:r>
              <w:rPr>
                <w:sz w:val="20"/>
                <w:szCs w:val="20"/>
              </w:rPr>
              <w:t>Structured reviewer rubrics (clarity, trustworthiness, citation usefulness) feeding back into workstreams.</w:t>
            </w:r>
          </w:p>
        </w:tc>
      </w:tr>
      <w:tr w:rsidR="00A96D90" w14:paraId="71ED9DE5" w14:textId="77777777">
        <w:tblPrEx>
          <w:tblCellMar>
            <w:top w:w="0" w:type="dxa"/>
            <w:bottom w:w="0" w:type="dxa"/>
          </w:tblCellMar>
        </w:tblPrEx>
        <w:tc>
          <w:tcPr>
            <w:tcW w:w="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F016B0" w14:textId="77777777" w:rsidR="00A96D90" w:rsidRDefault="00000000">
            <w:r>
              <w:rPr>
                <w:sz w:val="20"/>
                <w:szCs w:val="20"/>
              </w:rPr>
              <w:t>15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A32D37" w14:textId="77777777" w:rsidR="00A96D90" w:rsidRDefault="00000000">
            <w:r>
              <w:rPr>
                <w:sz w:val="20"/>
                <w:szCs w:val="20"/>
              </w:rPr>
              <w:t>Operations, governance &amp; CI</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0A5133" w14:textId="77777777" w:rsidR="00A96D90" w:rsidRDefault="00000000">
            <w:r>
              <w:rPr>
                <w:sz w:val="20"/>
                <w:szCs w:val="20"/>
              </w:rPr>
              <w:t>ml-ops.plan.md: versioned corpora, manifests, drift thinking. Logging stub in bedrock_provider.py.</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D9F08A" w14:textId="77777777" w:rsidR="00A96D90" w:rsidRDefault="00000000">
            <w:r>
              <w:rPr>
                <w:sz w:val="20"/>
                <w:szCs w:val="20"/>
              </w:rPr>
              <w:t>CloudWatch dashboards; cost tracking; re-evaluation triggers on material changes.</w:t>
            </w:r>
          </w:p>
        </w:tc>
      </w:tr>
    </w:tbl>
    <w:p w14:paraId="43CF4A22" w14:textId="77777777" w:rsidR="00A96D90" w:rsidRDefault="00A96D90">
      <w:pPr>
        <w:spacing w:after="200"/>
      </w:pPr>
    </w:p>
    <w:p w14:paraId="025BE26E" w14:textId="77777777" w:rsidR="00A96D90" w:rsidRDefault="00000000">
      <w:pPr>
        <w:pStyle w:val="Heading1"/>
        <w:spacing w:before="320"/>
      </w:pPr>
      <w:r>
        <w:t>Configuration Reference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3880"/>
      </w:tblGrid>
      <w:tr w:rsidR="00A96D90" w14:paraId="251E921C" w14:textId="77777777">
        <w:tblPrEx>
          <w:tblCellMar>
            <w:top w:w="0" w:type="dxa"/>
            <w:bottom w:w="0" w:type="dxa"/>
          </w:tblCellMar>
        </w:tblPrEx>
        <w:trPr>
          <w:tblHeader/>
        </w:trPr>
        <w:tc>
          <w:tcPr>
            <w:tcW w:w="34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1A0A54E7" w14:textId="77777777" w:rsidR="00A96D90" w:rsidRDefault="00000000">
            <w:r>
              <w:rPr>
                <w:b/>
                <w:bCs/>
                <w:color w:val="FFFFFF"/>
                <w:sz w:val="20"/>
                <w:szCs w:val="20"/>
              </w:rPr>
              <w:t>Environment Variable</w:t>
            </w:r>
          </w:p>
        </w:tc>
        <w:tc>
          <w:tcPr>
            <w:tcW w:w="28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1967EB94" w14:textId="77777777" w:rsidR="00A96D90" w:rsidRDefault="00000000">
            <w:r>
              <w:rPr>
                <w:b/>
                <w:bCs/>
                <w:color w:val="FFFFFF"/>
                <w:sz w:val="20"/>
                <w:szCs w:val="20"/>
              </w:rPr>
              <w:t>Default</w:t>
            </w:r>
          </w:p>
        </w:tc>
        <w:tc>
          <w:tcPr>
            <w:tcW w:w="38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42C54616" w14:textId="77777777" w:rsidR="00A96D90" w:rsidRDefault="00000000">
            <w:r>
              <w:rPr>
                <w:b/>
                <w:bCs/>
                <w:color w:val="FFFFFF"/>
                <w:sz w:val="20"/>
                <w:szCs w:val="20"/>
              </w:rPr>
              <w:t>Description</w:t>
            </w:r>
          </w:p>
        </w:tc>
      </w:tr>
      <w:tr w:rsidR="00A96D90" w14:paraId="0072591C"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D80707" w14:textId="77777777" w:rsidR="00A96D90" w:rsidRDefault="00000000">
            <w:r>
              <w:rPr>
                <w:sz w:val="20"/>
                <w:szCs w:val="20"/>
              </w:rPr>
              <w:t>BEDROCK_REGION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925CA1" w14:textId="77777777" w:rsidR="00A96D90" w:rsidRDefault="00000000">
            <w:r>
              <w:rPr>
                <w:sz w:val="20"/>
                <w:szCs w:val="20"/>
              </w:rPr>
              <w:t>us-west-2</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F85218" w14:textId="77777777" w:rsidR="00A96D90" w:rsidRDefault="00000000">
            <w:r>
              <w:rPr>
                <w:sz w:val="20"/>
                <w:szCs w:val="20"/>
              </w:rPr>
              <w:t>AWS region for Bedrock runtime client.</w:t>
            </w:r>
          </w:p>
        </w:tc>
      </w:tr>
      <w:tr w:rsidR="00A96D90" w14:paraId="146D9C3F"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DD13A59" w14:textId="77777777" w:rsidR="00A96D90" w:rsidRDefault="00000000">
            <w:r>
              <w:rPr>
                <w:sz w:val="20"/>
                <w:szCs w:val="20"/>
              </w:rPr>
              <w:t>BEDROCK_MODEL_ID</w:t>
            </w:r>
          </w:p>
        </w:tc>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EB8447F" w14:textId="77777777" w:rsidR="00A96D90" w:rsidRDefault="00000000">
            <w:r>
              <w:rPr>
                <w:sz w:val="20"/>
                <w:szCs w:val="20"/>
              </w:rPr>
              <w:t>claude-sonnet-4-5-20250929-v1:0</w:t>
            </w:r>
          </w:p>
        </w:tc>
        <w:tc>
          <w:tcPr>
            <w:tcW w:w="3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E288B1D" w14:textId="77777777" w:rsidR="00A96D90" w:rsidRDefault="00000000">
            <w:r>
              <w:rPr>
                <w:sz w:val="20"/>
                <w:szCs w:val="20"/>
              </w:rPr>
              <w:t>Chat model for bias analysis (Claude Sonnet 4.5).</w:t>
            </w:r>
          </w:p>
        </w:tc>
      </w:tr>
      <w:tr w:rsidR="00A96D90" w14:paraId="7F128003"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0FE604" w14:textId="77777777" w:rsidR="00A96D90" w:rsidRDefault="00000000">
            <w:r>
              <w:rPr>
                <w:sz w:val="20"/>
                <w:szCs w:val="20"/>
              </w:rPr>
              <w:t>BEDROCK_EMBEDDING_MODEL_ID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F80C16" w14:textId="77777777" w:rsidR="00A96D90" w:rsidRDefault="00000000">
            <w:r>
              <w:rPr>
                <w:sz w:val="20"/>
                <w:szCs w:val="20"/>
              </w:rPr>
              <w:t>amazon.titan-embed-text-v2:0</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F4594B" w14:textId="77777777" w:rsidR="00A96D90" w:rsidRDefault="00000000">
            <w:r>
              <w:rPr>
                <w:sz w:val="20"/>
                <w:szCs w:val="20"/>
              </w:rPr>
              <w:t>Embedding model — must match at index and query time.</w:t>
            </w:r>
          </w:p>
        </w:tc>
      </w:tr>
      <w:tr w:rsidR="00A96D90" w14:paraId="3A4DE8E8"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3C5F758" w14:textId="77777777" w:rsidR="00A96D90" w:rsidRDefault="00000000">
            <w:r>
              <w:rPr>
                <w:sz w:val="20"/>
                <w:szCs w:val="20"/>
              </w:rPr>
              <w:t>BEDROCK_EMBEDDING_DIMENSIONS</w:t>
            </w:r>
          </w:p>
        </w:tc>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CAE8F02" w14:textId="77777777" w:rsidR="00A96D90" w:rsidRDefault="00000000">
            <w:r>
              <w:rPr>
                <w:sz w:val="20"/>
                <w:szCs w:val="20"/>
              </w:rPr>
              <w:t>1024</w:t>
            </w:r>
          </w:p>
        </w:tc>
        <w:tc>
          <w:tcPr>
            <w:tcW w:w="3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FB127BA" w14:textId="77777777" w:rsidR="00A96D90" w:rsidRDefault="00000000">
            <w:r>
              <w:rPr>
                <w:sz w:val="20"/>
                <w:szCs w:val="20"/>
              </w:rPr>
              <w:t>Vector dimension; must match FAISS index.</w:t>
            </w:r>
          </w:p>
        </w:tc>
      </w:tr>
      <w:tr w:rsidR="00A96D90" w14:paraId="38248190"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ECDA0E" w14:textId="77777777" w:rsidR="00A96D90" w:rsidRDefault="00000000">
            <w:r>
              <w:rPr>
                <w:sz w:val="20"/>
                <w:szCs w:val="20"/>
              </w:rPr>
              <w:t>CORPUS_NAME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7639C1" w14:textId="77777777" w:rsidR="00A96D90" w:rsidRDefault="00000000">
            <w:r>
              <w:rPr>
                <w:sz w:val="20"/>
                <w:szCs w:val="20"/>
              </w:rPr>
              <w:t>public</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9285D1" w14:textId="77777777" w:rsidR="00A96D90" w:rsidRDefault="00000000">
            <w:r>
              <w:rPr>
                <w:sz w:val="20"/>
                <w:szCs w:val="20"/>
              </w:rPr>
              <w:t>'public' (committed dossiers) or 'private' (full books, local-only).</w:t>
            </w:r>
          </w:p>
        </w:tc>
      </w:tr>
      <w:tr w:rsidR="00A96D90" w14:paraId="2709BE34"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8B3499" w14:textId="77777777" w:rsidR="00A96D90" w:rsidRDefault="00000000">
            <w:r>
              <w:rPr>
                <w:sz w:val="20"/>
                <w:szCs w:val="20"/>
              </w:rPr>
              <w:t>CHUNK_PROFILE</w:t>
            </w:r>
          </w:p>
        </w:tc>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66DAFC4" w14:textId="77777777" w:rsidR="00A96D90" w:rsidRDefault="00000000">
            <w:r>
              <w:rPr>
                <w:sz w:val="20"/>
                <w:szCs w:val="20"/>
              </w:rPr>
              <w:t>auto</w:t>
            </w:r>
          </w:p>
        </w:tc>
        <w:tc>
          <w:tcPr>
            <w:tcW w:w="3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8FCD87B" w14:textId="77777777" w:rsidR="00A96D90" w:rsidRDefault="00000000">
            <w:r>
              <w:rPr>
                <w:sz w:val="20"/>
                <w:szCs w:val="20"/>
              </w:rPr>
              <w:t>dossier | book | auto. Auto selects book for docs &gt; 30k words.</w:t>
            </w:r>
          </w:p>
        </w:tc>
      </w:tr>
      <w:tr w:rsidR="00A96D90" w14:paraId="020651A9"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D28A5C" w14:textId="77777777" w:rsidR="00A96D90" w:rsidRDefault="00000000">
            <w:r>
              <w:rPr>
                <w:sz w:val="20"/>
                <w:szCs w:val="20"/>
              </w:rPr>
              <w:t>RAG_TOP_K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12D17A" w14:textId="77777777" w:rsidR="00A96D90" w:rsidRDefault="00000000">
            <w:r>
              <w:rPr>
                <w:sz w:val="20"/>
                <w:szCs w:val="20"/>
              </w:rPr>
              <w:t>8</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AF7EE" w14:textId="77777777" w:rsidR="00A96D90" w:rsidRDefault="00000000">
            <w:r>
              <w:rPr>
                <w:sz w:val="20"/>
                <w:szCs w:val="20"/>
              </w:rPr>
              <w:t>Final context chunks returned to the generator after MMR.</w:t>
            </w:r>
          </w:p>
        </w:tc>
      </w:tr>
      <w:tr w:rsidR="00A96D90" w14:paraId="6E668D42"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7777EF6" w14:textId="77777777" w:rsidR="00A96D90" w:rsidRDefault="00000000">
            <w:r>
              <w:rPr>
                <w:sz w:val="20"/>
                <w:szCs w:val="20"/>
              </w:rPr>
              <w:t>RAG_MMR_LAMBDA</w:t>
            </w:r>
          </w:p>
        </w:tc>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E4E708C" w14:textId="77777777" w:rsidR="00A96D90" w:rsidRDefault="00000000">
            <w:r>
              <w:rPr>
                <w:sz w:val="20"/>
                <w:szCs w:val="20"/>
              </w:rPr>
              <w:t>0.7</w:t>
            </w:r>
          </w:p>
        </w:tc>
        <w:tc>
          <w:tcPr>
            <w:tcW w:w="3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24078C9" w14:textId="77777777" w:rsidR="00A96D90" w:rsidRDefault="00000000">
            <w:r>
              <w:rPr>
                <w:sz w:val="20"/>
                <w:szCs w:val="20"/>
              </w:rPr>
              <w:t>1.0 = pure relevance; 0.0 = pure diversity. 0.7 balances both.</w:t>
            </w:r>
          </w:p>
        </w:tc>
      </w:tr>
      <w:tr w:rsidR="00A96D90" w14:paraId="71B3948A"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461FCC" w14:textId="77777777" w:rsidR="00A96D90" w:rsidRDefault="00000000">
            <w:r>
              <w:rPr>
                <w:sz w:val="20"/>
                <w:szCs w:val="20"/>
              </w:rPr>
              <w:t>RAG_RERANKER</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3EDADB" w14:textId="77777777" w:rsidR="00A96D90" w:rsidRDefault="00000000">
            <w:r>
              <w:rPr>
                <w:sz w:val="20"/>
                <w:szCs w:val="20"/>
              </w:rPr>
              <w:t>none</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5EE63D" w14:textId="77777777" w:rsidR="00A96D90" w:rsidRDefault="00000000">
            <w:r>
              <w:rPr>
                <w:sz w:val="20"/>
                <w:szCs w:val="20"/>
              </w:rPr>
              <w:t>'none' or '</w:t>
            </w:r>
            <w:proofErr w:type="spellStart"/>
            <w:r>
              <w:rPr>
                <w:sz w:val="20"/>
                <w:szCs w:val="20"/>
              </w:rPr>
              <w:t>claude_haiku</w:t>
            </w:r>
            <w:proofErr w:type="spellEnd"/>
            <w:r>
              <w:rPr>
                <w:sz w:val="20"/>
                <w:szCs w:val="20"/>
              </w:rPr>
              <w:t xml:space="preserve">'. Haiku </w:t>
            </w:r>
            <w:proofErr w:type="spellStart"/>
            <w:r>
              <w:rPr>
                <w:sz w:val="20"/>
                <w:szCs w:val="20"/>
              </w:rPr>
              <w:t>reranker</w:t>
            </w:r>
            <w:proofErr w:type="spellEnd"/>
            <w:r>
              <w:rPr>
                <w:sz w:val="20"/>
                <w:szCs w:val="20"/>
              </w:rPr>
              <w:t xml:space="preserve"> adds latency but may improve precision.</w:t>
            </w:r>
          </w:p>
        </w:tc>
      </w:tr>
      <w:tr w:rsidR="00A96D90" w14:paraId="24DD82C4"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565EEF" w14:textId="77777777" w:rsidR="00A96D90" w:rsidRDefault="00000000">
            <w:r>
              <w:rPr>
                <w:sz w:val="20"/>
                <w:szCs w:val="20"/>
              </w:rPr>
              <w:t>RAG_RERANKER_CANDIDATES</w:t>
            </w:r>
          </w:p>
        </w:tc>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984A069" w14:textId="77777777" w:rsidR="00A96D90" w:rsidRDefault="00000000">
            <w:r>
              <w:rPr>
                <w:sz w:val="20"/>
                <w:szCs w:val="20"/>
              </w:rPr>
              <w:t>24</w:t>
            </w:r>
          </w:p>
        </w:tc>
        <w:tc>
          <w:tcPr>
            <w:tcW w:w="38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00AAEB8" w14:textId="77777777" w:rsidR="00A96D90" w:rsidRDefault="00000000">
            <w:r>
              <w:rPr>
                <w:sz w:val="20"/>
                <w:szCs w:val="20"/>
              </w:rPr>
              <w:t xml:space="preserve">Candidate pool depth passed to the Haiku </w:t>
            </w:r>
            <w:proofErr w:type="spellStart"/>
            <w:r>
              <w:rPr>
                <w:sz w:val="20"/>
                <w:szCs w:val="20"/>
              </w:rPr>
              <w:t>reranker</w:t>
            </w:r>
            <w:proofErr w:type="spellEnd"/>
            <w:r>
              <w:rPr>
                <w:sz w:val="20"/>
                <w:szCs w:val="20"/>
              </w:rPr>
              <w:t>.</w:t>
            </w:r>
          </w:p>
        </w:tc>
      </w:tr>
      <w:tr w:rsidR="00A96D90" w14:paraId="73742560" w14:textId="77777777">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EE5C56" w14:textId="77777777" w:rsidR="00A96D90" w:rsidRDefault="00000000">
            <w:r>
              <w:rPr>
                <w:sz w:val="20"/>
                <w:szCs w:val="20"/>
              </w:rPr>
              <w:t>ENRICHMENT_USE_LLM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5945DB" w14:textId="77777777" w:rsidR="00A96D90" w:rsidRDefault="00000000">
            <w:r>
              <w:rPr>
                <w:sz w:val="20"/>
                <w:szCs w:val="20"/>
              </w:rPr>
              <w:t>false</w:t>
            </w:r>
          </w:p>
        </w:tc>
        <w:tc>
          <w:tcPr>
            <w:tcW w:w="38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D9AAA5" w14:textId="77777777" w:rsidR="00A96D90" w:rsidRDefault="00000000">
            <w:r>
              <w:rPr>
                <w:sz w:val="20"/>
                <w:szCs w:val="20"/>
              </w:rPr>
              <w:t xml:space="preserve">When true, routes </w:t>
            </w:r>
            <w:proofErr w:type="spellStart"/>
            <w:r>
              <w:rPr>
                <w:sz w:val="20"/>
                <w:szCs w:val="20"/>
              </w:rPr>
              <w:t>passage_type</w:t>
            </w:r>
            <w:proofErr w:type="spellEnd"/>
            <w:r>
              <w:rPr>
                <w:sz w:val="20"/>
                <w:szCs w:val="20"/>
              </w:rPr>
              <w:t>/</w:t>
            </w:r>
            <w:proofErr w:type="spellStart"/>
            <w:r>
              <w:rPr>
                <w:sz w:val="20"/>
                <w:szCs w:val="20"/>
              </w:rPr>
              <w:t>decision_phase</w:t>
            </w:r>
            <w:proofErr w:type="spellEnd"/>
            <w:r>
              <w:rPr>
                <w:sz w:val="20"/>
                <w:szCs w:val="20"/>
              </w:rPr>
              <w:t xml:space="preserve"> classification through Claude Haiku.</w:t>
            </w:r>
          </w:p>
        </w:tc>
      </w:tr>
    </w:tbl>
    <w:p w14:paraId="49CABEE0" w14:textId="77777777" w:rsidR="00A96D90" w:rsidRDefault="00A96D90">
      <w:pPr>
        <w:spacing w:after="200"/>
      </w:pPr>
    </w:p>
    <w:p w14:paraId="02097078" w14:textId="77777777" w:rsidR="00A96D90" w:rsidRDefault="00000000">
      <w:pPr>
        <w:pStyle w:val="Heading1"/>
        <w:spacing w:before="320"/>
      </w:pPr>
      <w:r>
        <w:lastRenderedPageBreak/>
        <w:t>Common Pitfalls &amp; Mitigations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3480"/>
      </w:tblGrid>
      <w:tr w:rsidR="00A96D90" w14:paraId="4220EC35" w14:textId="77777777">
        <w:tblPrEx>
          <w:tblCellMar>
            <w:top w:w="0" w:type="dxa"/>
            <w:bottom w:w="0" w:type="dxa"/>
          </w:tblCellMar>
        </w:tblPrEx>
        <w:trPr>
          <w:tblHeader/>
        </w:trPr>
        <w:tc>
          <w:tcPr>
            <w:tcW w:w="28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3F2C5DF2" w14:textId="77777777" w:rsidR="00A96D90" w:rsidRDefault="00000000">
            <w:r>
              <w:rPr>
                <w:b/>
                <w:bCs/>
                <w:color w:val="FFFFFF"/>
                <w:sz w:val="20"/>
                <w:szCs w:val="20"/>
              </w:rPr>
              <w:t>Pitfall</w:t>
            </w:r>
          </w:p>
        </w:tc>
        <w:tc>
          <w:tcPr>
            <w:tcW w:w="38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241CE928" w14:textId="77777777" w:rsidR="00A96D90" w:rsidRDefault="00000000">
            <w:r>
              <w:rPr>
                <w:b/>
                <w:bCs/>
                <w:color w:val="FFFFFF"/>
                <w:sz w:val="20"/>
                <w:szCs w:val="20"/>
              </w:rPr>
              <w:t>Mitigation in this Solution</w:t>
            </w:r>
          </w:p>
        </w:tc>
        <w:tc>
          <w:tcPr>
            <w:tcW w:w="34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04295EA7" w14:textId="77777777" w:rsidR="00A96D90" w:rsidRDefault="00000000">
            <w:r>
              <w:rPr>
                <w:b/>
                <w:bCs/>
                <w:color w:val="FFFFFF"/>
                <w:sz w:val="20"/>
                <w:szCs w:val="20"/>
              </w:rPr>
              <w:t>Residual Risk</w:t>
            </w:r>
          </w:p>
        </w:tc>
      </w:tr>
      <w:tr w:rsidR="00A96D90" w14:paraId="11A1A25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412884C" w14:textId="77777777" w:rsidR="00A96D90" w:rsidRDefault="00000000">
            <w:r>
              <w:rPr>
                <w:sz w:val="20"/>
                <w:szCs w:val="20"/>
              </w:rPr>
              <w:t>Indexing low-quality content</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037352" w14:textId="77777777" w:rsidR="00A96D90" w:rsidRDefault="00000000">
            <w:r>
              <w:rPr>
                <w:sz w:val="20"/>
                <w:szCs w:val="20"/>
              </w:rPr>
              <w:t xml:space="preserve">Curated dossiers only in public corpus; </w:t>
            </w:r>
            <w:proofErr w:type="spellStart"/>
            <w:r>
              <w:rPr>
                <w:sz w:val="20"/>
                <w:szCs w:val="20"/>
              </w:rPr>
              <w:t>pdf_parser</w:t>
            </w:r>
            <w:proofErr w:type="spellEnd"/>
            <w:r>
              <w:rPr>
                <w:sz w:val="20"/>
                <w:szCs w:val="20"/>
              </w:rPr>
              <w:t xml:space="preserve"> + </w:t>
            </w:r>
            <w:proofErr w:type="spellStart"/>
            <w:r>
              <w:rPr>
                <w:sz w:val="20"/>
                <w:szCs w:val="20"/>
              </w:rPr>
              <w:t>chunker</w:t>
            </w:r>
            <w:proofErr w:type="spellEnd"/>
            <w:r>
              <w:rPr>
                <w:sz w:val="20"/>
                <w:szCs w:val="20"/>
              </w:rPr>
              <w:t xml:space="preserve"> hygiene.</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6BF4F7" w14:textId="77777777" w:rsidR="00A96D90" w:rsidRDefault="00000000">
            <w:r>
              <w:rPr>
                <w:sz w:val="20"/>
                <w:szCs w:val="20"/>
              </w:rPr>
              <w:t>Grows if unvetted PDFs enter without review workflow.</w:t>
            </w:r>
          </w:p>
        </w:tc>
      </w:tr>
      <w:tr w:rsidR="00A96D90" w14:paraId="7C2084A4"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0DCB733" w14:textId="77777777" w:rsidR="00A96D90" w:rsidRDefault="00000000">
            <w:r>
              <w:rPr>
                <w:sz w:val="20"/>
                <w:szCs w:val="20"/>
              </w:rPr>
              <w:t>Naive / fixed chunking</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E6CD4BA" w14:textId="77777777" w:rsidR="00A96D90" w:rsidRDefault="00000000">
            <w:r>
              <w:rPr>
                <w:sz w:val="20"/>
                <w:szCs w:val="20"/>
              </w:rPr>
              <w:t>Profile-driven overlap, chapter awareness, planned experiment grid.</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2029BC10" w14:textId="77777777" w:rsidR="00A96D90" w:rsidRDefault="00000000">
            <w:r>
              <w:rPr>
                <w:sz w:val="20"/>
                <w:szCs w:val="20"/>
              </w:rPr>
              <w:t>Optimal profile not yet validated by automated grid search.</w:t>
            </w:r>
          </w:p>
        </w:tc>
      </w:tr>
      <w:tr w:rsidR="00A96D90" w14:paraId="5C94A517"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8D9370" w14:textId="77777777" w:rsidR="00A96D90" w:rsidRDefault="00000000">
            <w:r>
              <w:rPr>
                <w:sz w:val="20"/>
                <w:szCs w:val="20"/>
              </w:rPr>
              <w:t>Single retrieval mode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5DD12F" w14:textId="77777777" w:rsidR="00A96D90" w:rsidRDefault="00000000">
            <w:r>
              <w:rPr>
                <w:sz w:val="20"/>
                <w:szCs w:val="20"/>
              </w:rPr>
              <w:t>Acknowledged gap; hybrid lexical + vector is on roadmap (Phase 5).</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2EB2F8" w14:textId="77777777" w:rsidR="00A96D90" w:rsidRDefault="00000000">
            <w:r>
              <w:rPr>
                <w:sz w:val="20"/>
                <w:szCs w:val="20"/>
              </w:rPr>
              <w:t>Exact-match queries may underperform until BM25 is added.</w:t>
            </w:r>
          </w:p>
        </w:tc>
      </w:tr>
      <w:tr w:rsidR="00A96D90" w14:paraId="102A5936"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D8E5924" w14:textId="77777777" w:rsidR="00A96D90" w:rsidRDefault="00000000">
            <w:r>
              <w:rPr>
                <w:sz w:val="20"/>
                <w:szCs w:val="20"/>
              </w:rPr>
              <w:t>Prompt overload with weak chunks</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8FEA898" w14:textId="77777777" w:rsidR="00A96D90" w:rsidRDefault="00000000">
            <w:r>
              <w:rPr>
                <w:sz w:val="20"/>
                <w:szCs w:val="20"/>
              </w:rPr>
              <w:t xml:space="preserve">MMR limits chapter dominance; concept/domain filters; </w:t>
            </w:r>
            <w:proofErr w:type="spellStart"/>
            <w:r>
              <w:rPr>
                <w:sz w:val="20"/>
                <w:szCs w:val="20"/>
              </w:rPr>
              <w:t>reranker</w:t>
            </w:r>
            <w:proofErr w:type="spellEnd"/>
            <w:r>
              <w:rPr>
                <w:sz w:val="20"/>
                <w:szCs w:val="20"/>
              </w:rPr>
              <w:t xml:space="preserve"> option.</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96CC5A" w14:textId="77777777" w:rsidR="00A96D90" w:rsidRDefault="00000000">
            <w:r>
              <w:rPr>
                <w:sz w:val="20"/>
                <w:szCs w:val="20"/>
              </w:rPr>
              <w:t xml:space="preserve">Context assembly modes still </w:t>
            </w:r>
            <w:proofErr w:type="spellStart"/>
            <w:r>
              <w:rPr>
                <w:sz w:val="20"/>
                <w:szCs w:val="20"/>
              </w:rPr>
              <w:t>tunable</w:t>
            </w:r>
            <w:proofErr w:type="spellEnd"/>
            <w:r>
              <w:rPr>
                <w:sz w:val="20"/>
                <w:szCs w:val="20"/>
              </w:rPr>
              <w:t xml:space="preserve"> by experiment, not locked.</w:t>
            </w:r>
          </w:p>
        </w:tc>
      </w:tr>
      <w:tr w:rsidR="00A96D90" w14:paraId="145494D4"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AD2F27" w14:textId="77777777" w:rsidR="00A96D90" w:rsidRDefault="00000000">
            <w:r>
              <w:rPr>
                <w:sz w:val="20"/>
                <w:szCs w:val="20"/>
              </w:rPr>
              <w:t>Optimising only end-to-end</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F6D065" w14:textId="77777777" w:rsidR="00A96D90" w:rsidRDefault="00000000">
            <w:r>
              <w:rPr>
                <w:sz w:val="20"/>
                <w:szCs w:val="20"/>
              </w:rPr>
              <w:t>Connectivity + schema/taxonomy checks isolate component failures today.</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A59BBE" w14:textId="77777777" w:rsidR="00A96D90" w:rsidRDefault="00000000">
            <w:r>
              <w:rPr>
                <w:sz w:val="20"/>
                <w:szCs w:val="20"/>
              </w:rPr>
              <w:t>Retrieval-precision metrics (gold chunk labels) not yet automated.</w:t>
            </w:r>
          </w:p>
        </w:tc>
      </w:tr>
      <w:tr w:rsidR="00A96D90" w14:paraId="2759FCE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BDE4377" w14:textId="77777777" w:rsidR="00A96D90" w:rsidRDefault="00000000">
            <w:r>
              <w:rPr>
                <w:sz w:val="20"/>
                <w:szCs w:val="20"/>
              </w:rPr>
              <w:t>No experiment auditability</w:t>
            </w:r>
          </w:p>
        </w:tc>
        <w:tc>
          <w:tcPr>
            <w:tcW w:w="38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8CED36A" w14:textId="77777777" w:rsidR="00A96D90" w:rsidRDefault="00000000">
            <w:r>
              <w:rPr>
                <w:sz w:val="20"/>
                <w:szCs w:val="20"/>
              </w:rPr>
              <w:t>run_card.py + timestamped response/ captures + label-based filenames.</w:t>
            </w:r>
          </w:p>
        </w:tc>
        <w:tc>
          <w:tcPr>
            <w:tcW w:w="3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19189A2" w14:textId="77777777" w:rsidR="00A96D90" w:rsidRDefault="00000000">
            <w:r>
              <w:rPr>
                <w:sz w:val="20"/>
                <w:szCs w:val="20"/>
              </w:rPr>
              <w:t xml:space="preserve">No CI gate yet against frozen </w:t>
            </w:r>
            <w:proofErr w:type="spellStart"/>
            <w:r>
              <w:rPr>
                <w:sz w:val="20"/>
                <w:szCs w:val="20"/>
              </w:rPr>
              <w:t>baseline_metrics.json</w:t>
            </w:r>
            <w:proofErr w:type="spellEnd"/>
            <w:r>
              <w:rPr>
                <w:sz w:val="20"/>
                <w:szCs w:val="20"/>
              </w:rPr>
              <w:t>.</w:t>
            </w:r>
          </w:p>
        </w:tc>
      </w:tr>
    </w:tbl>
    <w:p w14:paraId="4248A0E2" w14:textId="77777777" w:rsidR="00A96D90" w:rsidRDefault="00A96D90">
      <w:pPr>
        <w:spacing w:after="200"/>
      </w:pPr>
    </w:p>
    <w:p w14:paraId="7750CBF3" w14:textId="77777777" w:rsidR="00A96D90" w:rsidRDefault="00000000">
      <w:pPr>
        <w:pStyle w:val="Heading1"/>
        <w:spacing w:before="320"/>
      </w:pPr>
      <w:r>
        <w:t>Engineering Roadmap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5480"/>
      </w:tblGrid>
      <w:tr w:rsidR="00A96D90" w14:paraId="7A52D648" w14:textId="77777777">
        <w:tblPrEx>
          <w:tblCellMar>
            <w:top w:w="0" w:type="dxa"/>
            <w:bottom w:w="0" w:type="dxa"/>
          </w:tblCellMar>
        </w:tblPrEx>
        <w:trPr>
          <w:tblHeader/>
        </w:trPr>
        <w:tc>
          <w:tcPr>
            <w:tcW w:w="24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71AD1EE9" w14:textId="77777777" w:rsidR="00A96D90" w:rsidRDefault="00000000">
            <w:r>
              <w:rPr>
                <w:b/>
                <w:bCs/>
                <w:color w:val="FFFFFF"/>
                <w:sz w:val="20"/>
                <w:szCs w:val="20"/>
              </w:rPr>
              <w:t>Phase</w:t>
            </w:r>
          </w:p>
        </w:tc>
        <w:tc>
          <w:tcPr>
            <w:tcW w:w="22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1987D798" w14:textId="77777777" w:rsidR="00A96D90" w:rsidRDefault="00000000">
            <w:r>
              <w:rPr>
                <w:b/>
                <w:bCs/>
                <w:color w:val="FFFFFF"/>
                <w:sz w:val="20"/>
                <w:szCs w:val="20"/>
              </w:rPr>
              <w:t>Focus</w:t>
            </w:r>
          </w:p>
        </w:tc>
        <w:tc>
          <w:tcPr>
            <w:tcW w:w="548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0B669AF1" w14:textId="77777777" w:rsidR="00A96D90" w:rsidRDefault="00000000">
            <w:r>
              <w:rPr>
                <w:b/>
                <w:bCs/>
                <w:color w:val="FFFFFF"/>
                <w:sz w:val="20"/>
                <w:szCs w:val="20"/>
              </w:rPr>
              <w:t>Key Deliverables</w:t>
            </w:r>
          </w:p>
        </w:tc>
      </w:tr>
      <w:tr w:rsidR="00A96D90" w14:paraId="6C7BF82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F373FA" w14:textId="77777777" w:rsidR="00A96D90" w:rsidRDefault="00000000">
            <w:r>
              <w:rPr>
                <w:sz w:val="20"/>
                <w:szCs w:val="20"/>
              </w:rPr>
              <w:t>Phase 1 — Eval spine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B52658" w14:textId="77777777" w:rsidR="00A96D90" w:rsidRDefault="00000000">
            <w:r>
              <w:rPr>
                <w:sz w:val="20"/>
                <w:szCs w:val="20"/>
              </w:rPr>
              <w:t>Evaluation infrastructure</w:t>
            </w:r>
          </w:p>
        </w:tc>
        <w:tc>
          <w:tcPr>
            <w:tcW w:w="5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48CE6B8" w14:textId="77777777" w:rsidR="00A96D90" w:rsidRDefault="00000000">
            <w:r>
              <w:rPr>
                <w:sz w:val="20"/>
                <w:szCs w:val="20"/>
              </w:rPr>
              <w:t>evaluation/metrics.py (schema + taxonomy checks), extended scenarios, retrieval/generation metrics to grow over time.</w:t>
            </w:r>
          </w:p>
        </w:tc>
      </w:tr>
      <w:tr w:rsidR="00A96D90" w14:paraId="476EA5E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EB21A4" w14:textId="77777777" w:rsidR="00A96D90" w:rsidRDefault="00000000">
            <w:r>
              <w:rPr>
                <w:sz w:val="20"/>
                <w:szCs w:val="20"/>
              </w:rPr>
              <w:t>Phase 2 — Content ops</w:t>
            </w:r>
          </w:p>
        </w:tc>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97682FE" w14:textId="77777777" w:rsidR="00A96D90" w:rsidRDefault="00000000">
            <w:r>
              <w:rPr>
                <w:sz w:val="20"/>
                <w:szCs w:val="20"/>
              </w:rPr>
              <w:t>Corpus governance</w:t>
            </w:r>
          </w:p>
        </w:tc>
        <w:tc>
          <w:tcPr>
            <w:tcW w:w="5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28C3233" w14:textId="77777777" w:rsidR="00A96D90" w:rsidRDefault="00000000">
            <w:r>
              <w:rPr>
                <w:sz w:val="20"/>
                <w:szCs w:val="20"/>
              </w:rPr>
              <w:t>Source manifest, content hashes, incremental re-embed/reindex, deduplication and staleness handling.</w:t>
            </w:r>
          </w:p>
        </w:tc>
      </w:tr>
      <w:tr w:rsidR="00A96D90" w14:paraId="276DD244"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DF1416" w14:textId="77777777" w:rsidR="00A96D90" w:rsidRDefault="00000000">
            <w:r>
              <w:rPr>
                <w:sz w:val="20"/>
                <w:szCs w:val="20"/>
              </w:rPr>
              <w:t>Phase 3 — ACL &amp; metadata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127E49" w14:textId="77777777" w:rsidR="00A96D90" w:rsidRDefault="00000000">
            <w:r>
              <w:rPr>
                <w:sz w:val="20"/>
                <w:szCs w:val="20"/>
              </w:rPr>
              <w:t>Multi-audience readiness</w:t>
            </w:r>
          </w:p>
        </w:tc>
        <w:tc>
          <w:tcPr>
            <w:tcW w:w="5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839EBE" w14:textId="77777777" w:rsidR="00A96D90" w:rsidRDefault="00000000">
            <w:r>
              <w:rPr>
                <w:sz w:val="20"/>
                <w:szCs w:val="20"/>
              </w:rPr>
              <w:t>Audience-aware metadata on chunks when multi-tenant deployments require entitlement filtering at retrieval time.</w:t>
            </w:r>
          </w:p>
        </w:tc>
      </w:tr>
      <w:tr w:rsidR="00A96D90" w14:paraId="7F665836"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B283C1E" w14:textId="77777777" w:rsidR="00A96D90" w:rsidRDefault="00000000">
            <w:r>
              <w:rPr>
                <w:sz w:val="20"/>
                <w:szCs w:val="20"/>
              </w:rPr>
              <w:t>Phase 4 — Run cards</w:t>
            </w:r>
          </w:p>
        </w:tc>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971455" w14:textId="77777777" w:rsidR="00A96D90" w:rsidRDefault="00000000">
            <w:r>
              <w:rPr>
                <w:sz w:val="20"/>
                <w:szCs w:val="20"/>
              </w:rPr>
              <w:t>Reproducibility</w:t>
            </w:r>
          </w:p>
        </w:tc>
        <w:tc>
          <w:tcPr>
            <w:tcW w:w="5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BF3B4A7" w14:textId="77777777" w:rsidR="00A96D90" w:rsidRDefault="00000000">
            <w:r>
              <w:rPr>
                <w:sz w:val="20"/>
                <w:szCs w:val="20"/>
              </w:rPr>
              <w:t>evaluation/run_card.py + timestamped response/*_</w:t>
            </w:r>
            <w:proofErr w:type="spellStart"/>
            <w:r>
              <w:rPr>
                <w:sz w:val="20"/>
                <w:szCs w:val="20"/>
              </w:rPr>
              <w:t>rag_eval.json</w:t>
            </w:r>
            <w:proofErr w:type="spellEnd"/>
            <w:r>
              <w:rPr>
                <w:sz w:val="20"/>
                <w:szCs w:val="20"/>
              </w:rPr>
              <w:t xml:space="preserve"> for reproducible before/after comparisons.</w:t>
            </w:r>
          </w:p>
        </w:tc>
      </w:tr>
      <w:tr w:rsidR="00A96D90" w14:paraId="072636C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52FEE4" w14:textId="77777777" w:rsidR="00A96D90" w:rsidRDefault="00000000">
            <w:r>
              <w:rPr>
                <w:sz w:val="20"/>
                <w:szCs w:val="20"/>
              </w:rPr>
              <w:t>Phase 5 — Retrieval science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091A43" w14:textId="77777777" w:rsidR="00A96D90" w:rsidRDefault="00000000">
            <w:r>
              <w:rPr>
                <w:sz w:val="20"/>
                <w:szCs w:val="20"/>
              </w:rPr>
              <w:t>Retrieval quality</w:t>
            </w:r>
          </w:p>
        </w:tc>
        <w:tc>
          <w:tcPr>
            <w:tcW w:w="5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416757" w14:textId="77777777" w:rsidR="00A96D90" w:rsidRDefault="00000000">
            <w:r>
              <w:rPr>
                <w:sz w:val="20"/>
                <w:szCs w:val="20"/>
              </w:rPr>
              <w:t>Hybrid lexical + vector retrieval, query decomposition for multi-part scenarios, configurable context assembly modes.</w:t>
            </w:r>
          </w:p>
        </w:tc>
      </w:tr>
      <w:tr w:rsidR="00A96D90" w14:paraId="68E05F2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00FE5F4" w14:textId="77777777" w:rsidR="00A96D90" w:rsidRDefault="00000000">
            <w:r>
              <w:rPr>
                <w:sz w:val="20"/>
                <w:szCs w:val="20"/>
              </w:rPr>
              <w:t>Phase 6 — Chunking &amp; telemetry</w:t>
            </w:r>
          </w:p>
        </w:tc>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CF598EE" w14:textId="77777777" w:rsidR="00A96D90" w:rsidRDefault="00000000">
            <w:r>
              <w:rPr>
                <w:sz w:val="20"/>
                <w:szCs w:val="20"/>
              </w:rPr>
              <w:t>Quality &amp; observability</w:t>
            </w:r>
          </w:p>
        </w:tc>
        <w:tc>
          <w:tcPr>
            <w:tcW w:w="548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4F8D3C0" w14:textId="77777777" w:rsidR="00A96D90" w:rsidRDefault="00000000">
            <w:r>
              <w:rPr>
                <w:sz w:val="20"/>
                <w:szCs w:val="20"/>
              </w:rPr>
              <w:t>Chunking grid automation, expanded human evaluation, production latency/token/failure telemetry.</w:t>
            </w:r>
          </w:p>
        </w:tc>
      </w:tr>
      <w:tr w:rsidR="00A96D90" w14:paraId="4048B90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AFB61D" w14:textId="77777777" w:rsidR="00A96D90" w:rsidRDefault="00000000">
            <w:r>
              <w:rPr>
                <w:sz w:val="20"/>
                <w:szCs w:val="20"/>
              </w:rPr>
              <w:t>Phase 7 — Prompt versioning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EA2092" w14:textId="77777777" w:rsidR="00A96D90" w:rsidRDefault="00000000">
            <w:r>
              <w:rPr>
                <w:sz w:val="20"/>
                <w:szCs w:val="20"/>
              </w:rPr>
              <w:t>Prompt engineering rigour</w:t>
            </w:r>
          </w:p>
        </w:tc>
        <w:tc>
          <w:tcPr>
            <w:tcW w:w="5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F05710" w14:textId="77777777" w:rsidR="00A96D90" w:rsidRDefault="00000000">
            <w:r>
              <w:rPr>
                <w:sz w:val="20"/>
                <w:szCs w:val="20"/>
              </w:rPr>
              <w:t>Versioned prompt files, optional refusal/insufficient-evidence fields, prompt A/B harness tied to frozen scenarios.</w:t>
            </w:r>
          </w:p>
        </w:tc>
      </w:tr>
    </w:tbl>
    <w:p w14:paraId="40EE6468" w14:textId="77777777" w:rsidR="00A96D90" w:rsidRDefault="00A96D90">
      <w:pPr>
        <w:spacing w:after="200"/>
      </w:pPr>
    </w:p>
    <w:p w14:paraId="148ECC17" w14:textId="77777777" w:rsidR="00A96D90" w:rsidRDefault="00000000">
      <w:pPr>
        <w:pStyle w:val="Heading1"/>
        <w:spacing w:before="320"/>
      </w:pPr>
      <w:r>
        <w:t>Appendix A — Recommended Delivery Sequence</w:t>
      </w:r>
    </w:p>
    <w:p w14:paraId="45384DD2" w14:textId="77777777" w:rsidR="00A96D90" w:rsidRDefault="00000000">
      <w:pPr>
        <w:spacing w:after="100"/>
      </w:pPr>
      <w:r>
        <w:t>Based on the best-practices playbook, the recommended implementation order is:</w:t>
      </w:r>
    </w:p>
    <w:p w14:paraId="1C0E455C" w14:textId="77777777" w:rsidR="00A96D90" w:rsidRDefault="00000000">
      <w:pPr>
        <w:pStyle w:val="ListParagraph"/>
        <w:numPr>
          <w:ilvl w:val="0"/>
          <w:numId w:val="3"/>
        </w:numPr>
        <w:spacing w:after="80"/>
      </w:pPr>
      <w:r>
        <w:t>Define use case, personas, risks, and pilot metrics.</w:t>
      </w:r>
    </w:p>
    <w:p w14:paraId="6A87AC9E" w14:textId="77777777" w:rsidR="00A96D90" w:rsidRDefault="00000000">
      <w:pPr>
        <w:pStyle w:val="ListParagraph"/>
        <w:numPr>
          <w:ilvl w:val="0"/>
          <w:numId w:val="3"/>
        </w:numPr>
        <w:spacing w:after="80"/>
      </w:pPr>
      <w:r>
        <w:lastRenderedPageBreak/>
        <w:t>Curate and govern source content (public dossiers today; private books under strict controls).</w:t>
      </w:r>
    </w:p>
    <w:p w14:paraId="71F60D33" w14:textId="77777777" w:rsidR="00A96D90" w:rsidRDefault="00000000">
      <w:pPr>
        <w:pStyle w:val="ListParagraph"/>
        <w:numPr>
          <w:ilvl w:val="0"/>
          <w:numId w:val="3"/>
        </w:numPr>
        <w:spacing w:after="80"/>
      </w:pPr>
      <w:r>
        <w:t>Build and freeze evaluation scenarios early; add gold labels incrementally.</w:t>
      </w:r>
    </w:p>
    <w:p w14:paraId="07655BA3" w14:textId="77777777" w:rsidR="00A96D90" w:rsidRDefault="00000000">
      <w:pPr>
        <w:pStyle w:val="ListParagraph"/>
        <w:numPr>
          <w:ilvl w:val="0"/>
          <w:numId w:val="3"/>
        </w:numPr>
        <w:spacing w:after="80"/>
      </w:pPr>
      <w:r>
        <w:t>Analyse document structures; extend parsers as new formats appear.</w:t>
      </w:r>
    </w:p>
    <w:p w14:paraId="5679244D" w14:textId="77777777" w:rsidR="00A96D90" w:rsidRDefault="00000000">
      <w:pPr>
        <w:pStyle w:val="ListParagraph"/>
        <w:numPr>
          <w:ilvl w:val="0"/>
          <w:numId w:val="3"/>
        </w:numPr>
        <w:spacing w:after="80"/>
      </w:pPr>
      <w:r>
        <w:t>Tune chunking with measured retrieval and answer quality — not intuition alone.</w:t>
      </w:r>
    </w:p>
    <w:p w14:paraId="00727EA2" w14:textId="77777777" w:rsidR="00A96D90" w:rsidRDefault="00000000">
      <w:pPr>
        <w:pStyle w:val="ListParagraph"/>
        <w:numPr>
          <w:ilvl w:val="0"/>
          <w:numId w:val="3"/>
        </w:numPr>
        <w:spacing w:after="80"/>
      </w:pPr>
      <w:r>
        <w:t>Enrich metadata for filters, citations, and future ACLs.</w:t>
      </w:r>
    </w:p>
    <w:p w14:paraId="4370CC77" w14:textId="77777777" w:rsidR="00A96D90" w:rsidRDefault="00000000">
      <w:pPr>
        <w:pStyle w:val="ListParagraph"/>
        <w:numPr>
          <w:ilvl w:val="0"/>
          <w:numId w:val="3"/>
        </w:numPr>
        <w:spacing w:after="80"/>
      </w:pPr>
      <w:r>
        <w:t>Benchmark embeddings when corpus or question style shifts.</w:t>
      </w:r>
    </w:p>
    <w:p w14:paraId="5960D33D" w14:textId="77777777" w:rsidR="00A96D90" w:rsidRDefault="00000000">
      <w:pPr>
        <w:pStyle w:val="ListParagraph"/>
        <w:numPr>
          <w:ilvl w:val="0"/>
          <w:numId w:val="3"/>
        </w:numPr>
        <w:spacing w:after="80"/>
      </w:pPr>
      <w:r>
        <w:t>Design retrieval logic (vector today; hybrid and decomposition on roadmap).</w:t>
      </w:r>
    </w:p>
    <w:p w14:paraId="7294A093" w14:textId="77777777" w:rsidR="00A96D90" w:rsidRDefault="00000000">
      <w:pPr>
        <w:pStyle w:val="ListParagraph"/>
        <w:numPr>
          <w:ilvl w:val="0"/>
          <w:numId w:val="3"/>
        </w:numPr>
        <w:spacing w:after="80"/>
      </w:pPr>
      <w:r>
        <w:t>Add reranking and context-assembly experiments.</w:t>
      </w:r>
    </w:p>
    <w:p w14:paraId="4AE12A4D" w14:textId="77777777" w:rsidR="00A96D90" w:rsidRDefault="00000000">
      <w:pPr>
        <w:pStyle w:val="ListParagraph"/>
        <w:numPr>
          <w:ilvl w:val="0"/>
          <w:numId w:val="3"/>
        </w:numPr>
        <w:spacing w:after="80"/>
      </w:pPr>
      <w:r>
        <w:t>Iterate prompts with version control and A/B metrics.</w:t>
      </w:r>
    </w:p>
    <w:p w14:paraId="3B20B266" w14:textId="77777777" w:rsidR="00A96D90" w:rsidRDefault="00000000">
      <w:pPr>
        <w:pStyle w:val="ListParagraph"/>
        <w:numPr>
          <w:ilvl w:val="0"/>
          <w:numId w:val="3"/>
        </w:numPr>
        <w:spacing w:after="80"/>
      </w:pPr>
      <w:r>
        <w:t>Automate retrieval/generation/E2E evaluation with regression gates.</w:t>
      </w:r>
    </w:p>
    <w:p w14:paraId="7068D881" w14:textId="77777777" w:rsidR="00A96D90" w:rsidRDefault="00000000">
      <w:pPr>
        <w:pStyle w:val="ListParagraph"/>
        <w:numPr>
          <w:ilvl w:val="0"/>
          <w:numId w:val="3"/>
        </w:numPr>
        <w:spacing w:after="80"/>
      </w:pPr>
      <w:r>
        <w:t>Run human evaluation; deploy in phases; monitor continuously.</w:t>
      </w:r>
    </w:p>
    <w:p w14:paraId="0146CAD2" w14:textId="77777777" w:rsidR="00A96D90" w:rsidRDefault="00A96D90">
      <w:pPr>
        <w:spacing w:after="200"/>
      </w:pPr>
    </w:p>
    <w:p w14:paraId="13DF9ACE" w14:textId="77777777" w:rsidR="00A96D90" w:rsidRDefault="00000000">
      <w:pPr>
        <w:pStyle w:val="Heading1"/>
        <w:spacing w:before="320"/>
      </w:pPr>
      <w:r>
        <w:t>Appendix B — Traceability Contract</w:t>
      </w:r>
    </w:p>
    <w:p w14:paraId="04429361" w14:textId="77777777" w:rsidR="00A96D90" w:rsidRDefault="00000000">
      <w:pPr>
        <w:spacing w:after="120"/>
      </w:pPr>
      <w:r>
        <w:t>Every artefact preserves the chain from source PDF to final LLM output:</w:t>
      </w:r>
    </w:p>
    <w:p w14:paraId="091C943F" w14:textId="77777777" w:rsidR="00A96D90" w:rsidRDefault="00000000">
      <w:pPr>
        <w:pStyle w:val="ListParagraph"/>
        <w:numPr>
          <w:ilvl w:val="0"/>
          <w:numId w:val="2"/>
        </w:numPr>
        <w:spacing w:after="80"/>
      </w:pPr>
      <w:r>
        <w:t xml:space="preserve">Each chunk carries: id, source, </w:t>
      </w:r>
      <w:proofErr w:type="spellStart"/>
      <w:r>
        <w:t>file_name</w:t>
      </w:r>
      <w:proofErr w:type="spellEnd"/>
      <w:r>
        <w:t xml:space="preserve">, author, title, </w:t>
      </w:r>
      <w:proofErr w:type="spellStart"/>
      <w:r>
        <w:t>publication_year</w:t>
      </w:r>
      <w:proofErr w:type="spellEnd"/>
      <w:r>
        <w:t xml:space="preserve">, </w:t>
      </w:r>
      <w:proofErr w:type="spellStart"/>
      <w:r>
        <w:t>chunk_index</w:t>
      </w:r>
      <w:proofErr w:type="spellEnd"/>
      <w:r>
        <w:t xml:space="preserve">, </w:t>
      </w:r>
      <w:proofErr w:type="spellStart"/>
      <w:r>
        <w:t>cleaning_notes</w:t>
      </w:r>
      <w:proofErr w:type="spellEnd"/>
      <w:r>
        <w:t xml:space="preserve">, </w:t>
      </w:r>
      <w:proofErr w:type="spellStart"/>
      <w:r>
        <w:t>parser_notes</w:t>
      </w:r>
      <w:proofErr w:type="spellEnd"/>
      <w:r>
        <w:t xml:space="preserve">, </w:t>
      </w:r>
      <w:proofErr w:type="spellStart"/>
      <w:r>
        <w:t>chapter_title</w:t>
      </w:r>
      <w:proofErr w:type="spellEnd"/>
      <w:r>
        <w:t xml:space="preserve">, </w:t>
      </w:r>
      <w:proofErr w:type="spellStart"/>
      <w:r>
        <w:t>chunking_profile</w:t>
      </w:r>
      <w:proofErr w:type="spellEnd"/>
      <w:r>
        <w:t xml:space="preserve">, </w:t>
      </w:r>
      <w:proofErr w:type="spellStart"/>
      <w:r>
        <w:t>passage_type</w:t>
      </w:r>
      <w:proofErr w:type="spellEnd"/>
      <w:r>
        <w:t xml:space="preserve">, </w:t>
      </w:r>
      <w:proofErr w:type="spellStart"/>
      <w:r>
        <w:t>decision_phase</w:t>
      </w:r>
      <w:proofErr w:type="spellEnd"/>
      <w:r>
        <w:t>.</w:t>
      </w:r>
    </w:p>
    <w:p w14:paraId="286FDFDC" w14:textId="77777777" w:rsidR="00A96D90" w:rsidRDefault="00000000">
      <w:pPr>
        <w:pStyle w:val="ListParagraph"/>
        <w:numPr>
          <w:ilvl w:val="0"/>
          <w:numId w:val="2"/>
        </w:numPr>
        <w:spacing w:after="80"/>
      </w:pPr>
      <w:r>
        <w:t>Each retrieval result carries those fields plus similarity score and matched concepts.</w:t>
      </w:r>
    </w:p>
    <w:p w14:paraId="66EBC822" w14:textId="77777777" w:rsidR="00A96D90" w:rsidRDefault="00000000">
      <w:pPr>
        <w:pStyle w:val="ListParagraph"/>
        <w:numPr>
          <w:ilvl w:val="0"/>
          <w:numId w:val="2"/>
        </w:numPr>
        <w:spacing w:after="80"/>
      </w:pPr>
      <w:r>
        <w:t>The bias detector response payload includes corpus plus retrieval array so callers can show which chunks — from which corpus — shaped the answer.</w:t>
      </w:r>
    </w:p>
    <w:p w14:paraId="7E69B44D" w14:textId="77777777" w:rsidR="00A96D90" w:rsidRDefault="00000000">
      <w:pPr>
        <w:pStyle w:val="ListParagraph"/>
        <w:numPr>
          <w:ilvl w:val="0"/>
          <w:numId w:val="2"/>
        </w:numPr>
        <w:spacing w:after="80"/>
      </w:pPr>
      <w:r>
        <w:t>Run cards record git commit, file hashes, and all model/RAG settings so experiments are fully reproducible.</w:t>
      </w:r>
    </w:p>
    <w:p w14:paraId="3836DE71" w14:textId="77777777" w:rsidR="00A96D90" w:rsidRDefault="00A96D90">
      <w:pPr>
        <w:spacing w:after="200"/>
      </w:pPr>
    </w:p>
    <w:p w14:paraId="21773E63" w14:textId="5E231445" w:rsidR="005A7B15" w:rsidRDefault="005A7B15" w:rsidP="005A7B15">
      <w:pPr>
        <w:pStyle w:val="Heading1"/>
        <w:spacing w:before="320"/>
      </w:pPr>
      <w:r>
        <w:t>Appendix C – Alternative Deployment Approaches</w:t>
      </w:r>
    </w:p>
    <w:p w14:paraId="458B608C" w14:textId="77777777" w:rsidR="005A7B15" w:rsidRDefault="005A7B15" w:rsidP="005A7B15">
      <w:pPr>
        <w:spacing w:after="160"/>
      </w:pPr>
      <w:r>
        <w:t xml:space="preserve">This supplement analyses what changes when the Bias-Aware Decision-Making RAG Copilot is deployed on </w:t>
      </w:r>
      <w:r>
        <w:rPr>
          <w:b/>
          <w:bCs/>
          <w:color w:val="6E2A08"/>
        </w:rPr>
        <w:t>Amazon Web Services (AWS)</w:t>
      </w:r>
      <w:r>
        <w:t xml:space="preserve"> versus </w:t>
      </w:r>
      <w:r>
        <w:rPr>
          <w:b/>
          <w:bCs/>
          <w:color w:val="1A5A3C"/>
        </w:rPr>
        <w:t>Google Cloud Platform (GCP)</w:t>
      </w:r>
      <w:r>
        <w:t>. The core solution design — chunking strategy, FAISS vector index, dual baseline/RAG execution, evaluation spine, and bias taxonomy — is cloud-agnostic and unchanged. What differs is the managed service layer that hosts, secures, and observes the system.</w:t>
      </w:r>
    </w:p>
    <w:p w14:paraId="0F03B813" w14:textId="77777777" w:rsidR="005A7B15" w:rsidRDefault="005A7B15" w:rsidP="005A7B15">
      <w:pPr>
        <w:spacing w:after="120"/>
      </w:pPr>
      <w:r>
        <w:t>The two architectures are structurally identical: edge → API gateway → compute → vector store + object storage → LLM/embedding AI service → secrets + observability. Each AWS service maps cleanly to a GCP equivalent, with a small set of meaningful differences in IAM model, cold-start behaviour, LLM access pattern, and compliance posture.</w:t>
      </w:r>
    </w:p>
    <w:p w14:paraId="1CB962E2" w14:textId="77777777" w:rsidR="005A7B15" w:rsidRDefault="005A7B15" w:rsidP="005A7B15">
      <w:pPr>
        <w:spacing w:after="200"/>
      </w:pPr>
    </w:p>
    <w:p w14:paraId="451CB1E7" w14:textId="77777777" w:rsidR="00373951" w:rsidRDefault="00373951" w:rsidP="005A7B15">
      <w:pPr>
        <w:pStyle w:val="Heading1"/>
        <w:spacing w:before="320"/>
      </w:pPr>
    </w:p>
    <w:p w14:paraId="0A797ECE" w14:textId="77777777" w:rsidR="00373951" w:rsidRDefault="00373951" w:rsidP="005A7B15">
      <w:pPr>
        <w:pStyle w:val="Heading1"/>
        <w:spacing w:before="320"/>
      </w:pPr>
    </w:p>
    <w:p w14:paraId="5EA10B21" w14:textId="77777777" w:rsidR="00373951" w:rsidRDefault="00373951" w:rsidP="005A7B15">
      <w:pPr>
        <w:pStyle w:val="Heading1"/>
        <w:spacing w:before="320"/>
      </w:pPr>
    </w:p>
    <w:p w14:paraId="0F133180" w14:textId="720255C3" w:rsidR="005A7B15" w:rsidRDefault="005A7B15" w:rsidP="005A7B15">
      <w:pPr>
        <w:pStyle w:val="Heading1"/>
        <w:spacing w:before="320"/>
      </w:pPr>
      <w:r>
        <w:lastRenderedPageBreak/>
        <w:t>Architecture Diagrams</w:t>
      </w:r>
    </w:p>
    <w:p w14:paraId="6E5EB438" w14:textId="77777777" w:rsidR="005A7B15" w:rsidRDefault="005A7B15" w:rsidP="005A7B15">
      <w:pPr>
        <w:pStyle w:val="Heading2"/>
        <w:spacing w:before="240"/>
      </w:pPr>
      <w:r>
        <w:t>AWS Architecture (updated — includes FAISS)</w:t>
      </w:r>
    </w:p>
    <w:p w14:paraId="4234B571" w14:textId="77777777" w:rsidR="005A7B15" w:rsidRDefault="005A7B15" w:rsidP="005A7B15">
      <w:pPr>
        <w:spacing w:after="120"/>
      </w:pPr>
      <w:r>
        <w:t>The diagram below reflects the corrected AWS architecture with FAISS explicitly shown as a distinct Vector Store layer. The FAISS index is loaded from S3 into the Fargate container's memory at startup, making it available for sub-millisecond similarity search during runtime without any additional network hop.</w:t>
      </w:r>
    </w:p>
    <w:p w14:paraId="7B217582" w14:textId="0EB8DE60" w:rsidR="005A7B15" w:rsidRDefault="00373951" w:rsidP="005A7B15">
      <w:pPr>
        <w:spacing w:before="160" w:after="80"/>
        <w:jc w:val="center"/>
      </w:pPr>
      <w:r w:rsidRPr="00373951">
        <w:drawing>
          <wp:inline distT="0" distB="0" distL="0" distR="0" wp14:anchorId="6537C950" wp14:editId="3F70E96C">
            <wp:extent cx="6400800" cy="3034665"/>
            <wp:effectExtent l="0" t="0" r="0" b="635"/>
            <wp:docPr id="96862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4123" name=""/>
                    <pic:cNvPicPr/>
                  </pic:nvPicPr>
                  <pic:blipFill>
                    <a:blip r:embed="rId10"/>
                    <a:stretch>
                      <a:fillRect/>
                    </a:stretch>
                  </pic:blipFill>
                  <pic:spPr>
                    <a:xfrm>
                      <a:off x="0" y="0"/>
                      <a:ext cx="6400800" cy="3034665"/>
                    </a:xfrm>
                    <a:prstGeom prst="rect">
                      <a:avLst/>
                    </a:prstGeom>
                  </pic:spPr>
                </pic:pic>
              </a:graphicData>
            </a:graphic>
          </wp:inline>
        </w:drawing>
      </w:r>
    </w:p>
    <w:p w14:paraId="4DA5E4AD" w14:textId="77777777" w:rsidR="005A7B15" w:rsidRDefault="005A7B15" w:rsidP="005A7B15">
      <w:pPr>
        <w:spacing w:after="200"/>
        <w:jc w:val="center"/>
      </w:pPr>
      <w:r>
        <w:rPr>
          <w:i/>
          <w:iCs/>
          <w:color w:val="6B7280"/>
          <w:sz w:val="18"/>
          <w:szCs w:val="18"/>
        </w:rPr>
        <w:t>Figure 1 — AWS deployment: CloudFront → API Gateway → Fargate → FAISS (memory) + S3 → Bedrock → Secrets/CloudWatch/CloudTrail</w:t>
      </w:r>
    </w:p>
    <w:p w14:paraId="7042A2A0" w14:textId="77777777" w:rsidR="005A7B15" w:rsidRDefault="005A7B15" w:rsidP="005A7B15">
      <w:pPr>
        <w:pStyle w:val="Heading2"/>
        <w:spacing w:before="240"/>
      </w:pPr>
      <w:r>
        <w:t>GCP Architecture</w:t>
      </w:r>
    </w:p>
    <w:p w14:paraId="4765D5E7" w14:textId="77777777" w:rsidR="005A7B15" w:rsidRDefault="005A7B15" w:rsidP="005A7B15">
      <w:pPr>
        <w:spacing w:after="120"/>
      </w:pPr>
      <w:r>
        <w:t>The GCP architecture mirrors the AWS design. Cloud Run replaces Fargate, GCS replaces S3, Vertex AI Model Garden (Claude or Gemini) replaces Bedrock, and Workload Identity replaces IAM roles attached to tasks. FAISS loads identically from GCS into Cloud Run container memory at cold start.</w:t>
      </w:r>
    </w:p>
    <w:p w14:paraId="28CBC979" w14:textId="3E677730" w:rsidR="005A7B15" w:rsidRDefault="00373951" w:rsidP="005A7B15">
      <w:pPr>
        <w:spacing w:before="160" w:after="80"/>
        <w:jc w:val="center"/>
      </w:pPr>
      <w:r w:rsidRPr="00373951">
        <w:lastRenderedPageBreak/>
        <w:drawing>
          <wp:inline distT="0" distB="0" distL="0" distR="0" wp14:anchorId="22544DB2" wp14:editId="53CDE858">
            <wp:extent cx="6400800" cy="3231515"/>
            <wp:effectExtent l="0" t="0" r="0" b="0"/>
            <wp:docPr id="114394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7590" name=""/>
                    <pic:cNvPicPr/>
                  </pic:nvPicPr>
                  <pic:blipFill>
                    <a:blip r:embed="rId11"/>
                    <a:stretch>
                      <a:fillRect/>
                    </a:stretch>
                  </pic:blipFill>
                  <pic:spPr>
                    <a:xfrm>
                      <a:off x="0" y="0"/>
                      <a:ext cx="6400800" cy="3231515"/>
                    </a:xfrm>
                    <a:prstGeom prst="rect">
                      <a:avLst/>
                    </a:prstGeom>
                  </pic:spPr>
                </pic:pic>
              </a:graphicData>
            </a:graphic>
          </wp:inline>
        </w:drawing>
      </w:r>
    </w:p>
    <w:p w14:paraId="2CFCF688" w14:textId="77777777" w:rsidR="005A7B15" w:rsidRDefault="005A7B15" w:rsidP="005A7B15">
      <w:pPr>
        <w:spacing w:after="200"/>
        <w:jc w:val="center"/>
      </w:pPr>
      <w:r>
        <w:rPr>
          <w:i/>
          <w:iCs/>
          <w:color w:val="6B7280"/>
          <w:sz w:val="18"/>
          <w:szCs w:val="18"/>
        </w:rPr>
        <w:t>Figure 2 — GCP deployment: Cloud CDN → Apigee → Cloud Run → FAISS (memory) + GCS → Vertex AI → Secret Manager/Cloud Monitoring/Audit Logs</w:t>
      </w:r>
    </w:p>
    <w:p w14:paraId="14E334A0" w14:textId="77777777" w:rsidR="005A7B15" w:rsidRDefault="005A7B15" w:rsidP="005A7B15">
      <w:pPr>
        <w:pStyle w:val="Heading2"/>
        <w:spacing w:before="240"/>
      </w:pPr>
    </w:p>
    <w:p w14:paraId="577CA32B" w14:textId="77777777" w:rsidR="005A7B15" w:rsidRDefault="005A7B15" w:rsidP="005A7B15">
      <w:pPr>
        <w:pStyle w:val="Heading2"/>
        <w:spacing w:before="240"/>
      </w:pPr>
    </w:p>
    <w:p w14:paraId="24B449A8" w14:textId="77777777" w:rsidR="005A7B15" w:rsidRDefault="005A7B15" w:rsidP="005A7B15">
      <w:pPr>
        <w:pStyle w:val="Heading2"/>
        <w:spacing w:before="240"/>
      </w:pPr>
    </w:p>
    <w:p w14:paraId="7BC8648C" w14:textId="77777777" w:rsidR="005A7B15" w:rsidRDefault="005A7B15" w:rsidP="005A7B15">
      <w:pPr>
        <w:pStyle w:val="Heading2"/>
        <w:spacing w:before="240"/>
      </w:pPr>
    </w:p>
    <w:p w14:paraId="3F722EF5" w14:textId="77777777" w:rsidR="005A7B15" w:rsidRDefault="005A7B15" w:rsidP="005A7B15">
      <w:pPr>
        <w:pStyle w:val="Heading2"/>
        <w:spacing w:before="240"/>
      </w:pPr>
    </w:p>
    <w:p w14:paraId="452509E9" w14:textId="77777777" w:rsidR="005A7B15" w:rsidRDefault="005A7B15" w:rsidP="005A7B15">
      <w:pPr>
        <w:pStyle w:val="Heading2"/>
        <w:spacing w:before="240"/>
      </w:pPr>
    </w:p>
    <w:p w14:paraId="396609D2" w14:textId="77777777" w:rsidR="00373951" w:rsidRDefault="00373951" w:rsidP="005A7B15">
      <w:pPr>
        <w:pStyle w:val="Heading2"/>
        <w:spacing w:before="240"/>
      </w:pPr>
    </w:p>
    <w:p w14:paraId="2AB22351" w14:textId="77777777" w:rsidR="00373951" w:rsidRDefault="00373951" w:rsidP="005A7B15">
      <w:pPr>
        <w:pStyle w:val="Heading2"/>
        <w:spacing w:before="240"/>
      </w:pPr>
    </w:p>
    <w:p w14:paraId="4E98AFF2" w14:textId="77777777" w:rsidR="00373951" w:rsidRDefault="00373951" w:rsidP="005A7B15">
      <w:pPr>
        <w:pStyle w:val="Heading2"/>
        <w:spacing w:before="240"/>
      </w:pPr>
    </w:p>
    <w:p w14:paraId="4607B1EC" w14:textId="77777777" w:rsidR="00373951" w:rsidRDefault="00373951" w:rsidP="005A7B15">
      <w:pPr>
        <w:pStyle w:val="Heading2"/>
        <w:spacing w:before="240"/>
      </w:pPr>
    </w:p>
    <w:p w14:paraId="5EFA70E1" w14:textId="77777777" w:rsidR="00373951" w:rsidRDefault="00373951" w:rsidP="005A7B15">
      <w:pPr>
        <w:pStyle w:val="Heading2"/>
        <w:spacing w:before="240"/>
      </w:pPr>
    </w:p>
    <w:p w14:paraId="6F2CF6AC" w14:textId="77777777" w:rsidR="00373951" w:rsidRDefault="00373951" w:rsidP="005A7B15">
      <w:pPr>
        <w:pStyle w:val="Heading2"/>
        <w:spacing w:before="240"/>
      </w:pPr>
    </w:p>
    <w:p w14:paraId="3D5E9EC6" w14:textId="77777777" w:rsidR="00373951" w:rsidRDefault="00373951" w:rsidP="005A7B15">
      <w:pPr>
        <w:pStyle w:val="Heading2"/>
        <w:spacing w:before="240"/>
      </w:pPr>
    </w:p>
    <w:p w14:paraId="35591598" w14:textId="77777777" w:rsidR="00373951" w:rsidRDefault="00373951" w:rsidP="005A7B15">
      <w:pPr>
        <w:pStyle w:val="Heading2"/>
        <w:spacing w:before="240"/>
      </w:pPr>
    </w:p>
    <w:p w14:paraId="7F8A957F" w14:textId="71FDEC24" w:rsidR="005A7B15" w:rsidRDefault="005A7B15" w:rsidP="005A7B15">
      <w:pPr>
        <w:pStyle w:val="Heading2"/>
        <w:spacing w:before="240"/>
      </w:pPr>
      <w:r>
        <w:lastRenderedPageBreak/>
        <w:t>Side-by-Side Component Comparison</w:t>
      </w:r>
    </w:p>
    <w:p w14:paraId="02961E07" w14:textId="77777777" w:rsidR="005A7B15" w:rsidRDefault="005A7B15" w:rsidP="005A7B15">
      <w:pPr>
        <w:spacing w:before="160" w:after="80"/>
        <w:jc w:val="center"/>
      </w:pPr>
      <w:r>
        <w:rPr>
          <w:noProof/>
        </w:rPr>
        <w:drawing>
          <wp:inline distT="0" distB="0" distL="0" distR="0" wp14:anchorId="4B5B0882" wp14:editId="7E62332C">
            <wp:extent cx="6286500" cy="3067050"/>
            <wp:effectExtent l="0" t="0" r="0" b="0"/>
            <wp:docPr id="1357880982" name="/home/claude/diagram_aws_vs_gcp.png" descr="/home/claude/diagram_aws_vs_gcp.png" title="/home/claude/diagram_aws_vs_g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3067050"/>
                    </a:xfrm>
                    <a:prstGeom prst="rect">
                      <a:avLst/>
                    </a:prstGeom>
                  </pic:spPr>
                </pic:pic>
              </a:graphicData>
            </a:graphic>
          </wp:inline>
        </w:drawing>
      </w:r>
    </w:p>
    <w:p w14:paraId="540AB3CE" w14:textId="77777777" w:rsidR="005A7B15" w:rsidRDefault="005A7B15" w:rsidP="005A7B15">
      <w:pPr>
        <w:spacing w:after="200"/>
        <w:jc w:val="center"/>
      </w:pPr>
      <w:r>
        <w:rPr>
          <w:i/>
          <w:iCs/>
          <w:color w:val="6B7280"/>
          <w:sz w:val="18"/>
          <w:szCs w:val="18"/>
        </w:rPr>
        <w:t>Figure 3 — Full AWS vs GCP component mapping with platform-unique considerations</w:t>
      </w:r>
    </w:p>
    <w:p w14:paraId="39A0C7B2" w14:textId="77777777" w:rsidR="005A7B15" w:rsidRDefault="005A7B15" w:rsidP="005A7B15">
      <w:pPr>
        <w:spacing w:after="200"/>
      </w:pPr>
    </w:p>
    <w:p w14:paraId="6819CAAF" w14:textId="77777777" w:rsidR="005A7B15" w:rsidRDefault="005A7B15" w:rsidP="005A7B15">
      <w:pPr>
        <w:pStyle w:val="Heading1"/>
        <w:spacing w:before="320"/>
      </w:pPr>
      <w:r>
        <w:t>FAISS in a Cloud Deployment</w:t>
      </w:r>
    </w:p>
    <w:p w14:paraId="40817F4E" w14:textId="77777777" w:rsidR="005A7B15" w:rsidRDefault="005A7B15" w:rsidP="005A7B15">
      <w:pPr>
        <w:spacing w:after="120"/>
      </w:pPr>
      <w:r>
        <w:t>FAISS is an in-process library, not a managed service. On both AWS and GCP it follows the same pattern:</w:t>
      </w:r>
    </w:p>
    <w:p w14:paraId="42FDA41C" w14:textId="77777777" w:rsidR="005A7B15" w:rsidRDefault="005A7B15" w:rsidP="005A7B15">
      <w:pPr>
        <w:pStyle w:val="ListParagraph"/>
        <w:numPr>
          <w:ilvl w:val="0"/>
          <w:numId w:val="4"/>
        </w:numPr>
        <w:spacing w:after="80"/>
      </w:pPr>
      <w:r>
        <w:t xml:space="preserve">The offline pipeline produces </w:t>
      </w:r>
      <w:proofErr w:type="spellStart"/>
      <w:r>
        <w:t>embeddings.npy</w:t>
      </w:r>
      <w:proofErr w:type="spellEnd"/>
      <w:r>
        <w:t xml:space="preserve">, </w:t>
      </w:r>
      <w:proofErr w:type="spellStart"/>
      <w:r>
        <w:t>knowledge.index</w:t>
      </w:r>
      <w:proofErr w:type="spellEnd"/>
      <w:r>
        <w:t xml:space="preserve">, </w:t>
      </w:r>
      <w:proofErr w:type="spellStart"/>
      <w:r>
        <w:t>index_metadata.json</w:t>
      </w:r>
      <w:proofErr w:type="spellEnd"/>
      <w:r>
        <w:t xml:space="preserve">, and </w:t>
      </w:r>
      <w:proofErr w:type="spellStart"/>
      <w:r>
        <w:t>manifest.json</w:t>
      </w:r>
      <w:proofErr w:type="spellEnd"/>
      <w:r>
        <w:t xml:space="preserve"> and uploads them to object storage (S3 or GCS).</w:t>
      </w:r>
    </w:p>
    <w:p w14:paraId="178D98AC" w14:textId="77777777" w:rsidR="005A7B15" w:rsidRDefault="005A7B15" w:rsidP="005A7B15">
      <w:pPr>
        <w:pStyle w:val="ListParagraph"/>
        <w:numPr>
          <w:ilvl w:val="0"/>
          <w:numId w:val="4"/>
        </w:numPr>
        <w:spacing w:after="80"/>
      </w:pPr>
      <w:r>
        <w:t>At container startup, the RAG service downloads these artefacts and loads the FAISS index into heap memory. Search latency is then sub-millisecond, with no network hop per query.</w:t>
      </w:r>
    </w:p>
    <w:p w14:paraId="2E26B170" w14:textId="77777777" w:rsidR="005A7B15" w:rsidRDefault="005A7B15" w:rsidP="005A7B15">
      <w:pPr>
        <w:pStyle w:val="ListParagraph"/>
        <w:numPr>
          <w:ilvl w:val="0"/>
          <w:numId w:val="4"/>
        </w:numPr>
        <w:spacing w:after="80"/>
      </w:pPr>
      <w:r>
        <w:t>On corpus refresh, the pipeline re-uploads the artefacts and the service restarts (or reloads) to pick up the new index.</w:t>
      </w:r>
    </w:p>
    <w:p w14:paraId="1D71DCF2" w14:textId="77777777" w:rsidR="005A7B15" w:rsidRDefault="005A7B15" w:rsidP="005A7B15">
      <w:pPr>
        <w:pStyle w:val="ListParagraph"/>
        <w:numPr>
          <w:ilvl w:val="0"/>
          <w:numId w:val="4"/>
        </w:numPr>
        <w:spacing w:after="80"/>
      </w:pPr>
      <w:r>
        <w:t>Memory sizing: a 1024-dimension float32 index over ~5,000 chunks is roughly 20 MB — well within Fargate task or Cloud Run container defaults.</w:t>
      </w:r>
    </w:p>
    <w:p w14:paraId="3435FFCA" w14:textId="77777777" w:rsidR="005A7B15" w:rsidRDefault="005A7B15" w:rsidP="005A7B15">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A7B15" w14:paraId="679CD611" w14:textId="77777777" w:rsidTr="005944E9">
        <w:tblPrEx>
          <w:tblCellMar>
            <w:top w:w="0" w:type="dxa"/>
            <w:bottom w:w="0" w:type="dxa"/>
          </w:tblCellMar>
        </w:tblPrEx>
        <w:tc>
          <w:tcPr>
            <w:tcW w:w="10080" w:type="dxa"/>
            <w:tcBorders>
              <w:top w:val="single" w:sz="2" w:space="0" w:color="1E4078"/>
              <w:left w:val="single" w:sz="2" w:space="0" w:color="1E4078"/>
              <w:bottom w:val="single" w:sz="2" w:space="0" w:color="1E4078"/>
              <w:right w:val="single" w:sz="2" w:space="0" w:color="1E4078"/>
            </w:tcBorders>
            <w:shd w:val="clear" w:color="auto" w:fill="D5E8F5"/>
            <w:tcMar>
              <w:top w:w="100" w:type="dxa"/>
              <w:left w:w="160" w:type="dxa"/>
              <w:bottom w:w="100" w:type="dxa"/>
              <w:right w:w="160" w:type="dxa"/>
            </w:tcMar>
          </w:tcPr>
          <w:p w14:paraId="16A2B3FD" w14:textId="77777777" w:rsidR="005A7B15" w:rsidRDefault="005A7B15" w:rsidP="005944E9">
            <w:pPr>
              <w:spacing w:after="80"/>
            </w:pPr>
            <w:r>
              <w:rPr>
                <w:b/>
                <w:bCs/>
                <w:color w:val="1E4078"/>
              </w:rPr>
              <w:t>Why not a managed vector database?</w:t>
            </w:r>
          </w:p>
          <w:p w14:paraId="7ADFAEF3" w14:textId="77777777" w:rsidR="005A7B15" w:rsidRDefault="005A7B15" w:rsidP="005A7B15">
            <w:pPr>
              <w:pStyle w:val="ListParagraph"/>
              <w:numPr>
                <w:ilvl w:val="0"/>
                <w:numId w:val="4"/>
              </w:numPr>
              <w:spacing w:after="60"/>
            </w:pPr>
            <w:r>
              <w:rPr>
                <w:sz w:val="20"/>
                <w:szCs w:val="20"/>
              </w:rPr>
              <w:t>FAISS keeps infrastructure simple and cost-free at portfolio scale. A managed service (AWS OpenSearch, GCP Vertex AI Vector Search) would add latency, cost, and operational overhead.</w:t>
            </w:r>
          </w:p>
          <w:p w14:paraId="72478966" w14:textId="77777777" w:rsidR="005A7B15" w:rsidRDefault="005A7B15" w:rsidP="005A7B15">
            <w:pPr>
              <w:pStyle w:val="ListParagraph"/>
              <w:numPr>
                <w:ilvl w:val="0"/>
                <w:numId w:val="4"/>
              </w:numPr>
              <w:spacing w:after="60"/>
            </w:pPr>
            <w:r>
              <w:rPr>
                <w:sz w:val="20"/>
                <w:szCs w:val="20"/>
              </w:rPr>
              <w:t xml:space="preserve">The </w:t>
            </w:r>
            <w:proofErr w:type="spellStart"/>
            <w:r>
              <w:rPr>
                <w:sz w:val="20"/>
                <w:szCs w:val="20"/>
              </w:rPr>
              <w:t>tradeoff</w:t>
            </w:r>
            <w:proofErr w:type="spellEnd"/>
            <w:r>
              <w:rPr>
                <w:sz w:val="20"/>
                <w:szCs w:val="20"/>
              </w:rPr>
              <w:t xml:space="preserve"> is that FAISS is in-process: no multi-instance sharing, no real-time index updates. For production scale with concurrent users, a managed vector DB becomes the right choice.</w:t>
            </w:r>
          </w:p>
          <w:p w14:paraId="3D6F0843" w14:textId="77777777" w:rsidR="005A7B15" w:rsidRDefault="005A7B15" w:rsidP="005A7B15">
            <w:pPr>
              <w:pStyle w:val="ListParagraph"/>
              <w:numPr>
                <w:ilvl w:val="0"/>
                <w:numId w:val="4"/>
              </w:numPr>
              <w:spacing w:after="60"/>
            </w:pPr>
            <w:r>
              <w:rPr>
                <w:sz w:val="20"/>
                <w:szCs w:val="20"/>
              </w:rPr>
              <w:t>The codebase is designed so that retriever.py can be swapped to a different backend without changing the orchestration layer (bias_detector.py).</w:t>
            </w:r>
          </w:p>
        </w:tc>
      </w:tr>
    </w:tbl>
    <w:p w14:paraId="06CD4151" w14:textId="77777777" w:rsidR="005A7B15" w:rsidRDefault="005A7B15" w:rsidP="005A7B15">
      <w:pPr>
        <w:spacing w:after="200"/>
      </w:pPr>
    </w:p>
    <w:p w14:paraId="0B4F6C90" w14:textId="77777777" w:rsidR="005A7B15" w:rsidRDefault="005A7B15" w:rsidP="005A7B15">
      <w:pPr>
        <w:pStyle w:val="Heading1"/>
        <w:spacing w:before="320"/>
      </w:pPr>
      <w:r>
        <w:lastRenderedPageBreak/>
        <w:t>Detailed Component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40"/>
        <w:gridCol w:w="3940"/>
      </w:tblGrid>
      <w:tr w:rsidR="005A7B15" w14:paraId="62A178A0" w14:textId="77777777" w:rsidTr="005944E9">
        <w:tblPrEx>
          <w:tblCellMar>
            <w:top w:w="0" w:type="dxa"/>
            <w:bottom w:w="0" w:type="dxa"/>
          </w:tblCellMar>
        </w:tblPrEx>
        <w:trPr>
          <w:tblHeader/>
        </w:trPr>
        <w:tc>
          <w:tcPr>
            <w:tcW w:w="220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01048345" w14:textId="77777777" w:rsidR="005A7B15" w:rsidRDefault="005A7B15" w:rsidP="005944E9">
            <w:r>
              <w:rPr>
                <w:b/>
                <w:bCs/>
                <w:color w:val="FFFFFF"/>
                <w:sz w:val="20"/>
                <w:szCs w:val="20"/>
              </w:rPr>
              <w:t>Function</w:t>
            </w:r>
          </w:p>
        </w:tc>
        <w:tc>
          <w:tcPr>
            <w:tcW w:w="394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252C8EF6" w14:textId="77777777" w:rsidR="005A7B15" w:rsidRDefault="005A7B15" w:rsidP="005944E9">
            <w:r>
              <w:rPr>
                <w:b/>
                <w:bCs/>
                <w:color w:val="FFFFFF"/>
                <w:sz w:val="20"/>
                <w:szCs w:val="20"/>
              </w:rPr>
              <w:t>AWS Service / Approach</w:t>
            </w:r>
          </w:p>
        </w:tc>
        <w:tc>
          <w:tcPr>
            <w:tcW w:w="3940" w:type="dxa"/>
            <w:tcBorders>
              <w:top w:val="single" w:sz="2" w:space="0" w:color="1E4078"/>
              <w:left w:val="single" w:sz="2" w:space="0" w:color="1E4078"/>
              <w:bottom w:val="single" w:sz="2" w:space="0" w:color="1E4078"/>
              <w:right w:val="single" w:sz="2" w:space="0" w:color="1E4078"/>
            </w:tcBorders>
            <w:shd w:val="clear" w:color="auto" w:fill="1E4078"/>
            <w:tcMar>
              <w:top w:w="80" w:type="dxa"/>
              <w:left w:w="120" w:type="dxa"/>
              <w:bottom w:w="80" w:type="dxa"/>
              <w:right w:w="120" w:type="dxa"/>
            </w:tcMar>
          </w:tcPr>
          <w:p w14:paraId="3975433E" w14:textId="77777777" w:rsidR="005A7B15" w:rsidRDefault="005A7B15" w:rsidP="005944E9">
            <w:r>
              <w:rPr>
                <w:b/>
                <w:bCs/>
                <w:color w:val="FFFFFF"/>
                <w:sz w:val="20"/>
                <w:szCs w:val="20"/>
              </w:rPr>
              <w:t>GCP Service / Approach</w:t>
            </w:r>
          </w:p>
        </w:tc>
      </w:tr>
      <w:tr w:rsidR="005A7B15" w14:paraId="40A3E3C2"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9D8536" w14:textId="77777777" w:rsidR="005A7B15" w:rsidRDefault="005A7B15" w:rsidP="005944E9">
            <w:r>
              <w:rPr>
                <w:sz w:val="20"/>
                <w:szCs w:val="20"/>
              </w:rPr>
              <w:t>CDN &amp; TLS termination</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0C68D2" w14:textId="77777777" w:rsidR="005A7B15" w:rsidRDefault="005A7B15" w:rsidP="005944E9">
            <w:r>
              <w:rPr>
                <w:sz w:val="20"/>
                <w:szCs w:val="20"/>
              </w:rPr>
              <w:t>Amazon CloudFront</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41E11F5" w14:textId="77777777" w:rsidR="005A7B15" w:rsidRDefault="005A7B15" w:rsidP="005944E9">
            <w:r>
              <w:rPr>
                <w:sz w:val="20"/>
                <w:szCs w:val="20"/>
              </w:rPr>
              <w:t>Cloud CDN + Cloud Load Balancer</w:t>
            </w:r>
          </w:p>
        </w:tc>
      </w:tr>
      <w:tr w:rsidR="005A7B15" w14:paraId="4B9A34F5"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A6557C6" w14:textId="77777777" w:rsidR="005A7B15" w:rsidRDefault="005A7B15" w:rsidP="005944E9">
            <w:r>
              <w:rPr>
                <w:sz w:val="20"/>
                <w:szCs w:val="20"/>
              </w:rPr>
              <w:t>API management</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4CE54003" w14:textId="77777777" w:rsidR="005A7B15" w:rsidRDefault="005A7B15" w:rsidP="005944E9">
            <w:r>
              <w:rPr>
                <w:sz w:val="20"/>
                <w:szCs w:val="20"/>
              </w:rPr>
              <w:t>Amazon API Gateway (REST/HTTP)</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D5A150" w14:textId="77777777" w:rsidR="005A7B15" w:rsidRDefault="005A7B15" w:rsidP="005944E9">
            <w:r>
              <w:rPr>
                <w:sz w:val="20"/>
                <w:szCs w:val="20"/>
              </w:rPr>
              <w:t>Apigee API Gateway (REST/</w:t>
            </w:r>
            <w:proofErr w:type="spellStart"/>
            <w:r>
              <w:rPr>
                <w:sz w:val="20"/>
                <w:szCs w:val="20"/>
              </w:rPr>
              <w:t>gRPC</w:t>
            </w:r>
            <w:proofErr w:type="spellEnd"/>
            <w:r>
              <w:rPr>
                <w:sz w:val="20"/>
                <w:szCs w:val="20"/>
              </w:rPr>
              <w:t>, auth &amp; quotas)</w:t>
            </w:r>
          </w:p>
        </w:tc>
      </w:tr>
      <w:tr w:rsidR="005A7B15" w14:paraId="57F94BE4"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EE6C00" w14:textId="77777777" w:rsidR="005A7B15" w:rsidRDefault="005A7B15" w:rsidP="005944E9">
            <w:r>
              <w:rPr>
                <w:sz w:val="20"/>
                <w:szCs w:val="20"/>
              </w:rPr>
              <w:t>Compute</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B22366" w14:textId="77777777" w:rsidR="005A7B15" w:rsidRDefault="005A7B15" w:rsidP="005944E9">
            <w:r>
              <w:rPr>
                <w:sz w:val="20"/>
                <w:szCs w:val="20"/>
              </w:rPr>
              <w:t>AWS Fargate (always-on, no cold start penalty)</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04F35F" w14:textId="77777777" w:rsidR="005A7B15" w:rsidRDefault="005A7B15" w:rsidP="005944E9">
            <w:r>
              <w:rPr>
                <w:sz w:val="20"/>
                <w:szCs w:val="20"/>
              </w:rPr>
              <w:t>Cloud Run (scales to zero; set min-instances=1 to avoid FAISS reload latency)</w:t>
            </w:r>
          </w:p>
        </w:tc>
      </w:tr>
      <w:tr w:rsidR="005A7B15" w14:paraId="0754B634"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1E15581" w14:textId="77777777" w:rsidR="005A7B15" w:rsidRDefault="005A7B15" w:rsidP="005944E9">
            <w:r>
              <w:rPr>
                <w:sz w:val="20"/>
                <w:szCs w:val="20"/>
              </w:rPr>
              <w:t>LLM inference</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C99EA04" w14:textId="77777777" w:rsidR="005A7B15" w:rsidRDefault="005A7B15" w:rsidP="005944E9">
            <w:r>
              <w:rPr>
                <w:sz w:val="20"/>
                <w:szCs w:val="20"/>
              </w:rPr>
              <w:t>Amazon Bedrock — Claude Sonnet 4.5 (on-demand token pricing, region-locked model access)</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7B35F1E" w14:textId="77777777" w:rsidR="005A7B15" w:rsidRDefault="005A7B15" w:rsidP="005944E9">
            <w:r>
              <w:rPr>
                <w:sz w:val="20"/>
                <w:szCs w:val="20"/>
              </w:rPr>
              <w:t>Vertex AI Model Garden — Claude via Anthropic partnership or Gemini; no separate Anthropic API key required</w:t>
            </w:r>
          </w:p>
        </w:tc>
      </w:tr>
      <w:tr w:rsidR="005A7B15" w14:paraId="565F4321"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DE9420" w14:textId="77777777" w:rsidR="005A7B15" w:rsidRDefault="005A7B15" w:rsidP="005944E9">
            <w:r>
              <w:rPr>
                <w:sz w:val="20"/>
                <w:szCs w:val="20"/>
              </w:rPr>
              <w:t>Embedding model</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E5620D" w14:textId="77777777" w:rsidR="005A7B15" w:rsidRDefault="005A7B15" w:rsidP="005944E9">
            <w:r>
              <w:rPr>
                <w:sz w:val="20"/>
                <w:szCs w:val="20"/>
              </w:rPr>
              <w:t>Bedrock Titan Text Embeddings v2 (1024-d, normalize=true)</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EF38B5" w14:textId="77777777" w:rsidR="005A7B15" w:rsidRDefault="005A7B15" w:rsidP="005944E9">
            <w:r>
              <w:rPr>
                <w:sz w:val="20"/>
                <w:szCs w:val="20"/>
              </w:rPr>
              <w:t>Vertex AI Embeddings — text-embedding-004 (768-d or 1024-d depending on model version)</w:t>
            </w:r>
          </w:p>
        </w:tc>
      </w:tr>
      <w:tr w:rsidR="005A7B15" w14:paraId="3DB7B593"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F9F3EDA" w14:textId="77777777" w:rsidR="005A7B15" w:rsidRDefault="005A7B15" w:rsidP="005944E9">
            <w:r>
              <w:rPr>
                <w:sz w:val="20"/>
                <w:szCs w:val="20"/>
              </w:rPr>
              <w:t>Vector index (FAISS)</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B3B0052" w14:textId="77777777" w:rsidR="005A7B15" w:rsidRDefault="005A7B15" w:rsidP="005944E9">
            <w:r>
              <w:rPr>
                <w:sz w:val="20"/>
                <w:szCs w:val="20"/>
              </w:rPr>
              <w:t>Loaded into Fargate task memory; artefacts on S3</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1881C6F" w14:textId="77777777" w:rsidR="005A7B15" w:rsidRDefault="005A7B15" w:rsidP="005944E9">
            <w:r>
              <w:rPr>
                <w:sz w:val="20"/>
                <w:szCs w:val="20"/>
              </w:rPr>
              <w:t>Loaded into Cloud Run container memory; artefacts on GCS</w:t>
            </w:r>
          </w:p>
        </w:tc>
      </w:tr>
      <w:tr w:rsidR="005A7B15" w14:paraId="14A4160A"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BDADC8" w14:textId="77777777" w:rsidR="005A7B15" w:rsidRDefault="005A7B15" w:rsidP="005944E9">
            <w:r>
              <w:rPr>
                <w:sz w:val="20"/>
                <w:szCs w:val="20"/>
              </w:rPr>
              <w:t>Object storage</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C0A247" w14:textId="77777777" w:rsidR="005A7B15" w:rsidRDefault="005A7B15" w:rsidP="005944E9">
            <w:r>
              <w:rPr>
                <w:sz w:val="20"/>
                <w:szCs w:val="20"/>
              </w:rPr>
              <w:t>Amazon S3 (versioned bucket for corpus artefacts)</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1E68B7" w14:textId="77777777" w:rsidR="005A7B15" w:rsidRDefault="005A7B15" w:rsidP="005944E9">
            <w:r>
              <w:rPr>
                <w:sz w:val="20"/>
                <w:szCs w:val="20"/>
              </w:rPr>
              <w:t>Cloud Storage (GCS) — same structure, bucket-level versioning</w:t>
            </w:r>
          </w:p>
        </w:tc>
      </w:tr>
      <w:tr w:rsidR="005A7B15" w14:paraId="49FDA4A6"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5EE4423" w14:textId="77777777" w:rsidR="005A7B15" w:rsidRDefault="005A7B15" w:rsidP="005944E9">
            <w:r>
              <w:rPr>
                <w:sz w:val="20"/>
                <w:szCs w:val="20"/>
              </w:rPr>
              <w:t>Secrets &amp; credentials</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0B8EFFF" w14:textId="77777777" w:rsidR="005A7B15" w:rsidRDefault="005A7B15" w:rsidP="005944E9">
            <w:r>
              <w:rPr>
                <w:sz w:val="20"/>
                <w:szCs w:val="20"/>
              </w:rPr>
              <w:t>AWS Secrets Manager + IAM roles attached to ECS task definition</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1DBD816" w14:textId="77777777" w:rsidR="005A7B15" w:rsidRDefault="005A7B15" w:rsidP="005944E9">
            <w:r>
              <w:rPr>
                <w:sz w:val="20"/>
                <w:szCs w:val="20"/>
              </w:rPr>
              <w:t>GCP Secret Manager + Workload Identity Federation (no long-lived service account keys)</w:t>
            </w:r>
          </w:p>
        </w:tc>
      </w:tr>
      <w:tr w:rsidR="005A7B15" w14:paraId="0B2F6B2D"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A25A49" w14:textId="77777777" w:rsidR="005A7B15" w:rsidRDefault="005A7B15" w:rsidP="005944E9">
            <w:r>
              <w:rPr>
                <w:sz w:val="20"/>
                <w:szCs w:val="20"/>
              </w:rPr>
              <w:t>Metrics &amp; alerting</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6E5E2A" w14:textId="77777777" w:rsidR="005A7B15" w:rsidRDefault="005A7B15" w:rsidP="005944E9">
            <w:r>
              <w:rPr>
                <w:sz w:val="20"/>
                <w:szCs w:val="20"/>
              </w:rPr>
              <w:t>Amazon CloudWatch — metrics, logs, alarms, dashboards</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1F3B37" w14:textId="77777777" w:rsidR="005A7B15" w:rsidRDefault="005A7B15" w:rsidP="005944E9">
            <w:r>
              <w:rPr>
                <w:sz w:val="20"/>
                <w:szCs w:val="20"/>
              </w:rPr>
              <w:t>Cloud Monitoring — metrics, uptime checks, alert policies</w:t>
            </w:r>
          </w:p>
        </w:tc>
      </w:tr>
      <w:tr w:rsidR="005A7B15" w14:paraId="46C96F0F"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52F47AF" w14:textId="77777777" w:rsidR="005A7B15" w:rsidRDefault="005A7B15" w:rsidP="005944E9">
            <w:r>
              <w:rPr>
                <w:sz w:val="20"/>
                <w:szCs w:val="20"/>
              </w:rPr>
              <w:t>Distributed tracing</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71DDD019" w14:textId="77777777" w:rsidR="005A7B15" w:rsidRDefault="005A7B15" w:rsidP="005944E9">
            <w:r>
              <w:rPr>
                <w:sz w:val="20"/>
                <w:szCs w:val="20"/>
              </w:rPr>
              <w:t>AWS X-Ray — trace IDs propagated through Lambda/Fargate</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58552E1" w14:textId="77777777" w:rsidR="005A7B15" w:rsidRDefault="005A7B15" w:rsidP="005944E9">
            <w:r>
              <w:rPr>
                <w:sz w:val="20"/>
                <w:szCs w:val="20"/>
              </w:rPr>
              <w:t>Cloud Trace — integrated with Cloud Run automatically</w:t>
            </w:r>
          </w:p>
        </w:tc>
      </w:tr>
      <w:tr w:rsidR="005A7B15" w14:paraId="466B5A77"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B66CD0" w14:textId="77777777" w:rsidR="005A7B15" w:rsidRDefault="005A7B15" w:rsidP="005944E9">
            <w:r>
              <w:rPr>
                <w:sz w:val="20"/>
                <w:szCs w:val="20"/>
              </w:rPr>
              <w:t>Audit logging</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7943A6" w14:textId="77777777" w:rsidR="005A7B15" w:rsidRDefault="005A7B15" w:rsidP="005944E9">
            <w:r>
              <w:rPr>
                <w:sz w:val="20"/>
                <w:szCs w:val="20"/>
              </w:rPr>
              <w:t>AWS CloudTrail — all API calls logged to S3</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251A36" w14:textId="77777777" w:rsidR="005A7B15" w:rsidRDefault="005A7B15" w:rsidP="005944E9">
            <w:r>
              <w:rPr>
                <w:sz w:val="20"/>
                <w:szCs w:val="20"/>
              </w:rPr>
              <w:t>Cloud Audit Logs — Data Access logs for GCS + Vertex AI</w:t>
            </w:r>
          </w:p>
        </w:tc>
      </w:tr>
      <w:tr w:rsidR="005A7B15" w14:paraId="58BF9FF0"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1F7A60B2" w14:textId="77777777" w:rsidR="005A7B15" w:rsidRDefault="005A7B15" w:rsidP="005944E9">
            <w:r>
              <w:rPr>
                <w:sz w:val="20"/>
                <w:szCs w:val="20"/>
              </w:rPr>
              <w:t>Private networking</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34DC61DC" w14:textId="77777777" w:rsidR="005A7B15" w:rsidRDefault="005A7B15" w:rsidP="005944E9">
            <w:r>
              <w:rPr>
                <w:sz w:val="20"/>
                <w:szCs w:val="20"/>
              </w:rPr>
              <w:t>VPC Endpoints for Bedrock, S3, Secrets Manager (no public internet egress)</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5A2FC8F" w14:textId="77777777" w:rsidR="005A7B15" w:rsidRDefault="005A7B15" w:rsidP="005944E9">
            <w:r>
              <w:rPr>
                <w:sz w:val="20"/>
                <w:szCs w:val="20"/>
              </w:rPr>
              <w:t>VPC Service Controls + Private Google Access (hard perimeter for regulated data)</w:t>
            </w:r>
          </w:p>
        </w:tc>
      </w:tr>
      <w:tr w:rsidR="005A7B15" w14:paraId="26A05145"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67978C" w14:textId="77777777" w:rsidR="005A7B15" w:rsidRDefault="005A7B15" w:rsidP="005944E9">
            <w:r>
              <w:rPr>
                <w:sz w:val="20"/>
                <w:szCs w:val="20"/>
              </w:rPr>
              <w:t>IAM model</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2DBC24" w14:textId="77777777" w:rsidR="005A7B15" w:rsidRDefault="005A7B15" w:rsidP="005944E9">
            <w:r>
              <w:rPr>
                <w:sz w:val="20"/>
                <w:szCs w:val="20"/>
              </w:rPr>
              <w:t>IAM roles attached to ECS task or Lambda execution role; least-privilege policies</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97623C" w14:textId="77777777" w:rsidR="005A7B15" w:rsidRDefault="005A7B15" w:rsidP="005944E9">
            <w:r>
              <w:rPr>
                <w:sz w:val="20"/>
                <w:szCs w:val="20"/>
              </w:rPr>
              <w:t>Workload Identity binds a Kubernetes/Cloud Run service account to a GCP IAM role — no long-lived keys</w:t>
            </w:r>
          </w:p>
        </w:tc>
      </w:tr>
      <w:tr w:rsidR="005A7B15" w14:paraId="07603BE6"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6F5A9ABF" w14:textId="77777777" w:rsidR="005A7B15" w:rsidRDefault="005A7B15" w:rsidP="005944E9">
            <w:r>
              <w:rPr>
                <w:sz w:val="20"/>
                <w:szCs w:val="20"/>
              </w:rPr>
              <w:t>Corpus refresh trigger</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01EF886A" w14:textId="77777777" w:rsidR="005A7B15" w:rsidRDefault="005A7B15" w:rsidP="005944E9">
            <w:r>
              <w:rPr>
                <w:sz w:val="20"/>
                <w:szCs w:val="20"/>
              </w:rPr>
              <w:t>S3 event notification → Lambda → rebuild pipeline</w:t>
            </w:r>
          </w:p>
        </w:tc>
        <w:tc>
          <w:tcPr>
            <w:tcW w:w="3940" w:type="dxa"/>
            <w:tcBorders>
              <w:top w:val="single" w:sz="2" w:space="0" w:color="CCCCCC"/>
              <w:left w:val="single" w:sz="2" w:space="0" w:color="CCCCCC"/>
              <w:bottom w:val="single" w:sz="2" w:space="0" w:color="CCCCCC"/>
              <w:right w:val="single" w:sz="2" w:space="0" w:color="CCCCCC"/>
            </w:tcBorders>
            <w:shd w:val="clear" w:color="auto" w:fill="F3F4F6"/>
            <w:tcMar>
              <w:top w:w="80" w:type="dxa"/>
              <w:left w:w="120" w:type="dxa"/>
              <w:bottom w:w="80" w:type="dxa"/>
              <w:right w:w="120" w:type="dxa"/>
            </w:tcMar>
          </w:tcPr>
          <w:p w14:paraId="5D50FF55" w14:textId="77777777" w:rsidR="005A7B15" w:rsidRDefault="005A7B15" w:rsidP="005944E9">
            <w:r>
              <w:rPr>
                <w:sz w:val="20"/>
                <w:szCs w:val="20"/>
              </w:rPr>
              <w:t>GCS Pub/Sub notification → Cloud Functions → rebuild pipeline</w:t>
            </w:r>
          </w:p>
        </w:tc>
      </w:tr>
      <w:tr w:rsidR="005A7B15" w14:paraId="64D909DD" w14:textId="77777777" w:rsidTr="005944E9">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E68CC5" w14:textId="77777777" w:rsidR="005A7B15" w:rsidRDefault="005A7B15" w:rsidP="005944E9">
            <w:r>
              <w:rPr>
                <w:sz w:val="20"/>
                <w:szCs w:val="20"/>
              </w:rPr>
              <w:t>Observability dashboards</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B32D78" w14:textId="77777777" w:rsidR="005A7B15" w:rsidRDefault="005A7B15" w:rsidP="005944E9">
            <w:r>
              <w:rPr>
                <w:sz w:val="20"/>
                <w:szCs w:val="20"/>
              </w:rPr>
              <w:t>CloudWatch dashboards (manual setup); AWS Cost Explorer for token cost</w:t>
            </w:r>
          </w:p>
        </w:tc>
        <w:tc>
          <w:tcPr>
            <w:tcW w:w="39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E42E81" w14:textId="77777777" w:rsidR="005A7B15" w:rsidRDefault="005A7B15" w:rsidP="005944E9">
            <w:r>
              <w:rPr>
                <w:sz w:val="20"/>
                <w:szCs w:val="20"/>
              </w:rPr>
              <w:t>Cloud Monitoring dashboards; GCP Billing with label-based cost allocation</w:t>
            </w:r>
          </w:p>
        </w:tc>
      </w:tr>
    </w:tbl>
    <w:p w14:paraId="755C5EFD" w14:textId="77777777" w:rsidR="005A7B15" w:rsidRDefault="005A7B15" w:rsidP="005A7B15">
      <w:pPr>
        <w:spacing w:after="200"/>
      </w:pPr>
    </w:p>
    <w:p w14:paraId="10342F56" w14:textId="77777777" w:rsidR="00373951" w:rsidRDefault="00373951" w:rsidP="005A7B15">
      <w:pPr>
        <w:spacing w:after="200"/>
      </w:pPr>
    </w:p>
    <w:p w14:paraId="541AD8F6" w14:textId="77777777" w:rsidR="00373951" w:rsidRDefault="00373951" w:rsidP="005A7B15">
      <w:pPr>
        <w:spacing w:after="200"/>
      </w:pPr>
    </w:p>
    <w:p w14:paraId="73B50BD7" w14:textId="77777777" w:rsidR="005A7B15" w:rsidRDefault="005A7B15" w:rsidP="005A7B15">
      <w:pPr>
        <w:pStyle w:val="Heading1"/>
        <w:spacing w:before="320"/>
      </w:pPr>
      <w:r>
        <w:lastRenderedPageBreak/>
        <w:t>Key Differences and Decision Factors</w:t>
      </w:r>
    </w:p>
    <w:p w14:paraId="03942195" w14:textId="77777777" w:rsidR="005A7B15" w:rsidRDefault="005A7B15" w:rsidP="005A7B15">
      <w:pPr>
        <w:pStyle w:val="Heading2"/>
        <w:spacing w:before="240"/>
      </w:pPr>
      <w:r>
        <w:t>1. LLM Access Pattern</w:t>
      </w:r>
    </w:p>
    <w:p w14:paraId="64D908F3" w14:textId="77777777" w:rsidR="005A7B15" w:rsidRDefault="005A7B15" w:rsidP="005A7B15">
      <w:pPr>
        <w:spacing w:after="120"/>
      </w:pPr>
      <w:r>
        <w:t>On AWS, Claude Sonnet 4.5 is accessed through Amazon Bedrock, which requires the model to be explicitly enabled in the target region via the AWS console. Bedrock uses on-demand token pricing with no GPU provisioning. On GCP, Claude is available through Vertex AI Model Garden under the Anthropic partnership — no separate Anthropic API key is needed, and billing flows through the GCP account. GCP also offers Gemini as a native alternative if model substitution is ever required.</w:t>
      </w:r>
    </w:p>
    <w:p w14:paraId="7539387A" w14:textId="77777777" w:rsidR="005A7B15" w:rsidRDefault="005A7B15" w:rsidP="005A7B15">
      <w:pPr>
        <w:pStyle w:val="Heading2"/>
        <w:spacing w:before="240"/>
      </w:pPr>
      <w:r>
        <w:t>2. Embedding Model Alignment</w:t>
      </w:r>
    </w:p>
    <w:p w14:paraId="2F38973C" w14:textId="77777777" w:rsidR="005A7B15" w:rsidRDefault="005A7B15" w:rsidP="005A7B15">
      <w:pPr>
        <w:spacing w:after="160"/>
      </w:pPr>
      <w:r>
        <w:rPr>
          <w:b/>
          <w:bCs/>
          <w:color w:val="6E2A08"/>
        </w:rPr>
        <w:t xml:space="preserve">Critical: </w:t>
      </w:r>
      <w:r>
        <w:t xml:space="preserve">the same embedding model must be used at index build time and query time. On AWS, Titan Embeddings v2 at 1024 dimensions is the baseline. On GCP, Vertex AI text-embedding-004 is the closest equivalent but </w:t>
      </w:r>
      <w:r>
        <w:rPr>
          <w:b/>
          <w:bCs/>
        </w:rPr>
        <w:t>may output a different default dimension</w:t>
      </w:r>
      <w:r>
        <w:t>. If migrating from AWS to GCP, the entire corpus must be re-embedded and the FAISS index rebuilt before the system is functional.</w:t>
      </w:r>
    </w:p>
    <w:p w14:paraId="290E9677" w14:textId="77777777" w:rsidR="005A7B15" w:rsidRDefault="005A7B15" w:rsidP="005A7B15">
      <w:pPr>
        <w:pStyle w:val="Heading2"/>
        <w:spacing w:before="240"/>
      </w:pPr>
      <w:r>
        <w:t>3. FAISS Cold-Start Latency</w:t>
      </w:r>
    </w:p>
    <w:p w14:paraId="2FAF1984" w14:textId="77777777" w:rsidR="005A7B15" w:rsidRDefault="005A7B15" w:rsidP="005A7B15">
      <w:pPr>
        <w:spacing w:after="120"/>
      </w:pPr>
      <w:r>
        <w:t>AWS Fargate runs always-on containers with no cold-start penalty. GCP Cloud Run scales to zero by default, meaning the first request after idle triggers a container startup that must download and load the FAISS index from GCS. For a 20 MB index this is typically 2–5 seconds. Setting min-instances=1 in the Cloud Run configuration eliminates this but removes the cost-saving zero-scale behaviour.</w:t>
      </w:r>
    </w:p>
    <w:p w14:paraId="6B729EF6" w14:textId="77777777" w:rsidR="005A7B15" w:rsidRDefault="005A7B15" w:rsidP="005A7B15">
      <w:pPr>
        <w:pStyle w:val="Heading2"/>
        <w:spacing w:before="240"/>
      </w:pPr>
      <w:r>
        <w:t>4. IAM and Credential Model</w:t>
      </w:r>
    </w:p>
    <w:p w14:paraId="2749448C" w14:textId="77777777" w:rsidR="005A7B15" w:rsidRDefault="005A7B15" w:rsidP="005A7B15">
      <w:pPr>
        <w:spacing w:after="120"/>
      </w:pPr>
      <w:r>
        <w:t>AWS uses IAM roles attached to the ECS task definition — credentials are injected via instance metadata and rotated automatically. GCP Workload Identity Federation achieves the same result differently: it binds the Cloud Run service identity to a GCP IAM role without any long-lived service account key file. Both approaches are secure; GCP's model eliminates the risk of a key file being accidentally committed or leaked.</w:t>
      </w:r>
    </w:p>
    <w:p w14:paraId="40D76808" w14:textId="77777777" w:rsidR="005A7B15" w:rsidRDefault="005A7B15" w:rsidP="005A7B15">
      <w:pPr>
        <w:pStyle w:val="Heading2"/>
        <w:spacing w:before="240"/>
      </w:pPr>
      <w:r>
        <w:t>5. Compliance and Network Perimeter</w:t>
      </w:r>
    </w:p>
    <w:p w14:paraId="22BEC516" w14:textId="77777777" w:rsidR="005A7B15" w:rsidRDefault="005A7B15" w:rsidP="005A7B15">
      <w:pPr>
        <w:spacing w:after="120"/>
      </w:pPr>
      <w:r>
        <w:t>AWS VPC Endpoints keep Bedrock and S3 traffic within the AWS network. GCP VPC Service Controls go further, creating a hard logical perimeter around a set of GCP services — any API call from outside the perimeter is denied even if the caller has valid credentials. This makes GCP the stronger default choice for regulated industries (healthcare, finance, government) where data residency and access control must be demonstrated to auditors.</w:t>
      </w:r>
    </w:p>
    <w:p w14:paraId="0B9BB017" w14:textId="77777777" w:rsidR="005A7B15" w:rsidRDefault="005A7B15" w:rsidP="005A7B15">
      <w:pPr>
        <w:pStyle w:val="Heading2"/>
        <w:spacing w:before="240"/>
      </w:pPr>
      <w:r>
        <w:t>6. Cost Model</w:t>
      </w:r>
    </w:p>
    <w:p w14:paraId="6EBF26B0" w14:textId="77777777" w:rsidR="005A7B15" w:rsidRDefault="005A7B15" w:rsidP="005A7B15">
      <w:pPr>
        <w:spacing w:after="120"/>
      </w:pPr>
      <w:r>
        <w:t xml:space="preserve">Both platforms price LLM inference on a per-token basis. AWS Bedrock and GCP Vertex AI are broadly comparable for Claude Sonnet 4.5 at portfolio scale. The main cost variable at scale is </w:t>
      </w:r>
      <w:proofErr w:type="gramStart"/>
      <w:r>
        <w:t>embedding:</w:t>
      </w:r>
      <w:proofErr w:type="gramEnd"/>
      <w:r>
        <w:t xml:space="preserve"> re-embedding a large corpus on a different provider is a one-time batch cost but must be budgeted when switching clouds.</w:t>
      </w:r>
    </w:p>
    <w:p w14:paraId="363C20F4" w14:textId="77777777" w:rsidR="005A7B15" w:rsidRDefault="005A7B15" w:rsidP="005A7B15">
      <w:pPr>
        <w:spacing w:after="200"/>
      </w:pPr>
    </w:p>
    <w:p w14:paraId="5E7E0593" w14:textId="77777777" w:rsidR="00373951" w:rsidRDefault="00373951" w:rsidP="005A7B15">
      <w:pPr>
        <w:spacing w:after="200"/>
      </w:pPr>
    </w:p>
    <w:p w14:paraId="19B6A71A" w14:textId="77777777" w:rsidR="00373951" w:rsidRDefault="00373951" w:rsidP="005A7B15">
      <w:pPr>
        <w:spacing w:after="200"/>
      </w:pPr>
    </w:p>
    <w:p w14:paraId="0DBCF565" w14:textId="77777777" w:rsidR="00373951" w:rsidRDefault="00373951" w:rsidP="005A7B15">
      <w:pPr>
        <w:spacing w:after="200"/>
      </w:pPr>
    </w:p>
    <w:p w14:paraId="3BC90396" w14:textId="77777777" w:rsidR="005A7B15" w:rsidRDefault="005A7B15" w:rsidP="005A7B15">
      <w:pPr>
        <w:pStyle w:val="Heading1"/>
        <w:spacing w:before="320"/>
      </w:pPr>
      <w:r>
        <w:lastRenderedPageBreak/>
        <w:t>Migration Considerations (AWS → GCP or vice versa)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A7B15" w14:paraId="0D0CFF00" w14:textId="77777777" w:rsidTr="005944E9">
        <w:tblPrEx>
          <w:tblCellMar>
            <w:top w:w="0" w:type="dxa"/>
            <w:bottom w:w="0" w:type="dxa"/>
          </w:tblCellMar>
        </w:tblPrEx>
        <w:tc>
          <w:tcPr>
            <w:tcW w:w="10080" w:type="dxa"/>
            <w:tcBorders>
              <w:top w:val="single" w:sz="2" w:space="0" w:color="6E2A08"/>
              <w:left w:val="single" w:sz="2" w:space="0" w:color="6E2A08"/>
              <w:bottom w:val="single" w:sz="2" w:space="0" w:color="6E2A08"/>
              <w:right w:val="single" w:sz="2" w:space="0" w:color="6E2A08"/>
            </w:tcBorders>
            <w:shd w:val="clear" w:color="auto" w:fill="FCE8C4"/>
            <w:tcMar>
              <w:top w:w="100" w:type="dxa"/>
              <w:left w:w="160" w:type="dxa"/>
              <w:bottom w:w="100" w:type="dxa"/>
              <w:right w:w="160" w:type="dxa"/>
            </w:tcMar>
          </w:tcPr>
          <w:p w14:paraId="299B6E41" w14:textId="77777777" w:rsidR="005A7B15" w:rsidRDefault="005A7B15" w:rsidP="005944E9">
            <w:pPr>
              <w:spacing w:after="80"/>
            </w:pPr>
            <w:r>
              <w:rPr>
                <w:b/>
                <w:bCs/>
                <w:color w:val="6E2A08"/>
              </w:rPr>
              <w:t>Steps required when switching cloud providers</w:t>
            </w:r>
          </w:p>
          <w:p w14:paraId="4AE18882" w14:textId="77777777" w:rsidR="005A7B15" w:rsidRDefault="005A7B15" w:rsidP="005A7B15">
            <w:pPr>
              <w:pStyle w:val="ListParagraph"/>
              <w:numPr>
                <w:ilvl w:val="0"/>
                <w:numId w:val="4"/>
              </w:numPr>
              <w:spacing w:after="60"/>
            </w:pPr>
            <w:r>
              <w:rPr>
                <w:sz w:val="20"/>
                <w:szCs w:val="20"/>
              </w:rPr>
              <w:t>Re-embed the full corpus using the target platform's embedding model (Titan → Vertex AI or vice versa), as vector spaces are not interchangeable.</w:t>
            </w:r>
          </w:p>
          <w:p w14:paraId="493EB559" w14:textId="77777777" w:rsidR="005A7B15" w:rsidRDefault="005A7B15" w:rsidP="005A7B15">
            <w:pPr>
              <w:pStyle w:val="ListParagraph"/>
              <w:numPr>
                <w:ilvl w:val="0"/>
                <w:numId w:val="4"/>
              </w:numPr>
              <w:spacing w:after="60"/>
            </w:pPr>
            <w:r>
              <w:rPr>
                <w:sz w:val="20"/>
                <w:szCs w:val="20"/>
              </w:rPr>
              <w:t>Rebuild the FAISS index (build_vector_index.py --corpus &lt;name&gt;) against the new embeddings.</w:t>
            </w:r>
          </w:p>
          <w:p w14:paraId="05BFF42C" w14:textId="77777777" w:rsidR="005A7B15" w:rsidRDefault="005A7B15" w:rsidP="005A7B15">
            <w:pPr>
              <w:pStyle w:val="ListParagraph"/>
              <w:numPr>
                <w:ilvl w:val="0"/>
                <w:numId w:val="4"/>
              </w:numPr>
              <w:spacing w:after="60"/>
            </w:pPr>
            <w:r>
              <w:rPr>
                <w:sz w:val="20"/>
                <w:szCs w:val="20"/>
              </w:rPr>
              <w:t>Update BEDROCK_EMBEDDING_MODEL_ID and BEDROCK_MODEL_ID in settings.py (or introduce a provider abstraction layer).</w:t>
            </w:r>
          </w:p>
          <w:p w14:paraId="3006F17C" w14:textId="77777777" w:rsidR="005A7B15" w:rsidRDefault="005A7B15" w:rsidP="005A7B15">
            <w:pPr>
              <w:pStyle w:val="ListParagraph"/>
              <w:numPr>
                <w:ilvl w:val="0"/>
                <w:numId w:val="4"/>
              </w:numPr>
              <w:spacing w:after="60"/>
            </w:pPr>
            <w:r>
              <w:rPr>
                <w:sz w:val="20"/>
                <w:szCs w:val="20"/>
              </w:rPr>
              <w:t>Update bedrock_provider.py to call the Vertex AI SDK instead of boto3 (or abstract behind an interface).</w:t>
            </w:r>
          </w:p>
          <w:p w14:paraId="156AF00D" w14:textId="77777777" w:rsidR="005A7B15" w:rsidRDefault="005A7B15" w:rsidP="005A7B15">
            <w:pPr>
              <w:pStyle w:val="ListParagraph"/>
              <w:numPr>
                <w:ilvl w:val="0"/>
                <w:numId w:val="4"/>
              </w:numPr>
              <w:spacing w:after="60"/>
            </w:pPr>
            <w:r>
              <w:rPr>
                <w:sz w:val="20"/>
                <w:szCs w:val="20"/>
              </w:rPr>
              <w:t>Migrate secrets from AWS Secrets Manager to GCP Secret Manager; update IAM policies.</w:t>
            </w:r>
          </w:p>
          <w:p w14:paraId="4287D992" w14:textId="77777777" w:rsidR="005A7B15" w:rsidRDefault="005A7B15" w:rsidP="005A7B15">
            <w:pPr>
              <w:pStyle w:val="ListParagraph"/>
              <w:numPr>
                <w:ilvl w:val="0"/>
                <w:numId w:val="4"/>
              </w:numPr>
              <w:spacing w:after="60"/>
            </w:pPr>
            <w:r>
              <w:rPr>
                <w:sz w:val="20"/>
                <w:szCs w:val="20"/>
              </w:rPr>
              <w:t>Reconfigure the corpus refresh trigger (S3 event → Lambda becomes GCS Pub/Sub → Cloud Functions).</w:t>
            </w:r>
          </w:p>
          <w:p w14:paraId="70B28E60" w14:textId="77777777" w:rsidR="005A7B15" w:rsidRDefault="005A7B15" w:rsidP="005A7B15">
            <w:pPr>
              <w:pStyle w:val="ListParagraph"/>
              <w:numPr>
                <w:ilvl w:val="0"/>
                <w:numId w:val="4"/>
              </w:numPr>
              <w:spacing w:after="60"/>
            </w:pPr>
            <w:r>
              <w:rPr>
                <w:sz w:val="20"/>
                <w:szCs w:val="20"/>
              </w:rPr>
              <w:t>Re-run the full evaluation suite (run_evaluation.py) to confirm output quality is preserved after the model switch.</w:t>
            </w:r>
          </w:p>
        </w:tc>
      </w:tr>
    </w:tbl>
    <w:p w14:paraId="469F5BB8" w14:textId="77777777" w:rsidR="005A7B15" w:rsidRDefault="005A7B15" w:rsidP="005A7B15">
      <w:pPr>
        <w:spacing w:after="200"/>
      </w:pPr>
    </w:p>
    <w:p w14:paraId="6A8E8EF0" w14:textId="77777777" w:rsidR="005A7B15" w:rsidRDefault="005A7B15" w:rsidP="005A7B15">
      <w:pPr>
        <w:pStyle w:val="Heading1"/>
        <w:spacing w:before="320"/>
      </w:pPr>
      <w:r>
        <w:t>Recommendation</w:t>
      </w:r>
    </w:p>
    <w:p w14:paraId="7A0E7902" w14:textId="77777777" w:rsidR="005A7B15" w:rsidRDefault="005A7B15" w:rsidP="005A7B15">
      <w:pPr>
        <w:spacing w:after="120"/>
      </w:pPr>
      <w:r>
        <w:t>For this portfolio project, AWS remains the primary deployment target because the solution is already built against the Bedrock API (boto3 client, Titan embeddings, Claude Sonnet 4.5). The cost to migrate to GCP is dominated by re-embedding the corpus and updating the provider layer — non-trivial but achievable in a few days.</w:t>
      </w:r>
    </w:p>
    <w:p w14:paraId="18452A2E" w14:textId="77777777" w:rsidR="005A7B15" w:rsidRDefault="005A7B15" w:rsidP="005A7B15">
      <w:pPr>
        <w:spacing w:after="120"/>
      </w:pPr>
      <w:r>
        <w:t>GCP becomes the preferred choice in two scenarios:</w:t>
      </w:r>
    </w:p>
    <w:p w14:paraId="306FE221" w14:textId="77777777" w:rsidR="005A7B15" w:rsidRDefault="005A7B15" w:rsidP="005A7B15">
      <w:pPr>
        <w:pStyle w:val="ListParagraph"/>
        <w:numPr>
          <w:ilvl w:val="0"/>
          <w:numId w:val="4"/>
        </w:numPr>
        <w:spacing w:after="80"/>
      </w:pPr>
      <w:r>
        <w:t>The deployment must satisfy strict data residency or regulated-industry compliance requirements (VPC Service Controls provide a stronger perimeter than AWS VPC Endpoints).</w:t>
      </w:r>
    </w:p>
    <w:p w14:paraId="4F42E766" w14:textId="77777777" w:rsidR="005A7B15" w:rsidRDefault="005A7B15" w:rsidP="005A7B15">
      <w:pPr>
        <w:pStyle w:val="ListParagraph"/>
        <w:numPr>
          <w:ilvl w:val="0"/>
          <w:numId w:val="4"/>
        </w:numPr>
        <w:spacing w:after="80"/>
      </w:pPr>
      <w:r>
        <w:t>The organisation is already standardised on GCP and Google Workspace — Vertex AI Model Garden provides Claude without a separate Anthropic billing relationship, and Workload Identity simplifies the credential model.</w:t>
      </w:r>
    </w:p>
    <w:p w14:paraId="54B424F8" w14:textId="77777777" w:rsidR="005A7B15" w:rsidRDefault="005A7B15" w:rsidP="005A7B15">
      <w:pPr>
        <w:spacing w:after="80"/>
      </w:pPr>
    </w:p>
    <w:p w14:paraId="1DFB3409" w14:textId="77777777" w:rsidR="005A7B15" w:rsidRDefault="005A7B15" w:rsidP="005A7B15">
      <w:pPr>
        <w:spacing w:after="120"/>
      </w:pPr>
      <w:r>
        <w:t>In both cases, the solution's architecture remains sound. Only the managed service names and SDK calls change — the chunking, FAISS index, evaluation spine, bias taxonomy, and prompt contract are fully portable.</w:t>
      </w:r>
    </w:p>
    <w:p w14:paraId="4907ED00" w14:textId="77777777" w:rsidR="005A7B15" w:rsidRDefault="005A7B15" w:rsidP="005A7B15">
      <w:pPr>
        <w:spacing w:after="200"/>
      </w:pPr>
    </w:p>
    <w:p w14:paraId="20B11BFC" w14:textId="77777777" w:rsidR="005A7B15" w:rsidRDefault="005A7B15">
      <w:pPr>
        <w:spacing w:after="200"/>
      </w:pPr>
    </w:p>
    <w:p w14:paraId="2C006141" w14:textId="77777777" w:rsidR="00A96D90" w:rsidRDefault="00000000">
      <w:pPr>
        <w:pBdr>
          <w:top w:val="single" w:sz="4" w:space="8" w:color="2878BE"/>
        </w:pBdr>
        <w:spacing w:before="400"/>
        <w:jc w:val="center"/>
      </w:pPr>
      <w:r>
        <w:rPr>
          <w:i/>
          <w:iCs/>
          <w:color w:val="6B7280"/>
          <w:sz w:val="18"/>
          <w:szCs w:val="18"/>
        </w:rPr>
        <w:t>Disclaimer: This system provides research-informed decision support only. It does not replace professional judgment or organisational policy.</w:t>
      </w:r>
    </w:p>
    <w:sectPr w:rsidR="00A96D90">
      <w:headerReference w:type="default" r:id="rId13"/>
      <w:footerReference w:type="default" r:id="rId14"/>
      <w:pgSz w:w="12240" w:h="15840"/>
      <w:pgMar w:top="1080" w:right="1080" w:bottom="12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92836" w14:textId="77777777" w:rsidR="00656426" w:rsidRDefault="00656426">
      <w:r>
        <w:separator/>
      </w:r>
    </w:p>
  </w:endnote>
  <w:endnote w:type="continuationSeparator" w:id="0">
    <w:p w14:paraId="062D7796" w14:textId="77777777" w:rsidR="00656426" w:rsidRDefault="00656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1812" w14:textId="5E3158AC" w:rsidR="00A96D90" w:rsidRDefault="00000000">
    <w:pPr>
      <w:pBdr>
        <w:top w:val="single" w:sz="4" w:space="4" w:color="2878BE"/>
      </w:pBdr>
      <w:tabs>
        <w:tab w:val="right" w:pos="9026"/>
      </w:tabs>
      <w:spacing w:before="80"/>
    </w:pPr>
    <w:r>
      <w:rPr>
        <w:color w:val="6B7280"/>
        <w:sz w:val="16"/>
        <w:szCs w:val="16"/>
      </w:rPr>
      <w:t>CONFIDENTIAL — Portfolio / Public</w:t>
    </w:r>
    <w:r>
      <w:rPr>
        <w:color w:val="6B7280"/>
        <w:sz w:val="16"/>
        <w:szCs w:val="16"/>
      </w:rPr>
      <w:tab/>
      <w:t xml:space="preserve">Page </w:t>
    </w:r>
    <w:r>
      <w:rPr>
        <w:color w:val="2878BE"/>
        <w:sz w:val="16"/>
        <w:szCs w:val="16"/>
      </w:rPr>
      <w:fldChar w:fldCharType="begin"/>
    </w:r>
    <w:r>
      <w:rPr>
        <w:color w:val="2878BE"/>
        <w:sz w:val="16"/>
        <w:szCs w:val="16"/>
      </w:rPr>
      <w:instrText>PAGE</w:instrText>
    </w:r>
    <w:r>
      <w:rPr>
        <w:color w:val="2878BE"/>
        <w:sz w:val="16"/>
        <w:szCs w:val="16"/>
      </w:rPr>
      <w:fldChar w:fldCharType="separate"/>
    </w:r>
    <w:r w:rsidR="00D93111">
      <w:rPr>
        <w:noProof/>
        <w:color w:val="2878BE"/>
        <w:sz w:val="16"/>
        <w:szCs w:val="16"/>
      </w:rPr>
      <w:t>2</w:t>
    </w:r>
    <w:r>
      <w:rPr>
        <w:color w:val="2878BE"/>
        <w:sz w:val="16"/>
        <w:szCs w:val="16"/>
      </w:rPr>
      <w:fldChar w:fldCharType="end"/>
    </w:r>
    <w:r>
      <w:rPr>
        <w:color w:val="6B7280"/>
        <w:sz w:val="16"/>
        <w:szCs w:val="16"/>
      </w:rPr>
      <w:t xml:space="preserve"> of </w:t>
    </w:r>
    <w:r>
      <w:rPr>
        <w:color w:val="2878BE"/>
        <w:sz w:val="16"/>
        <w:szCs w:val="16"/>
      </w:rPr>
      <w:fldChar w:fldCharType="begin"/>
    </w:r>
    <w:r>
      <w:rPr>
        <w:color w:val="2878BE"/>
        <w:sz w:val="16"/>
        <w:szCs w:val="16"/>
      </w:rPr>
      <w:instrText>NUMPAGES</w:instrText>
    </w:r>
    <w:r>
      <w:rPr>
        <w:color w:val="2878BE"/>
        <w:sz w:val="16"/>
        <w:szCs w:val="16"/>
      </w:rPr>
      <w:fldChar w:fldCharType="separate"/>
    </w:r>
    <w:r w:rsidR="00D93111">
      <w:rPr>
        <w:noProof/>
        <w:color w:val="2878BE"/>
        <w:sz w:val="16"/>
        <w:szCs w:val="16"/>
      </w:rPr>
      <w:t>3</w:t>
    </w:r>
    <w:r>
      <w:rPr>
        <w:color w:val="2878B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7BB38" w14:textId="77777777" w:rsidR="00656426" w:rsidRDefault="00656426">
      <w:r>
        <w:separator/>
      </w:r>
    </w:p>
  </w:footnote>
  <w:footnote w:type="continuationSeparator" w:id="0">
    <w:p w14:paraId="7B527E47" w14:textId="77777777" w:rsidR="00656426" w:rsidRDefault="00656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02F2" w14:textId="2E342A64" w:rsidR="00A96D90" w:rsidRDefault="00000000">
    <w:pPr>
      <w:pBdr>
        <w:bottom w:val="single" w:sz="4" w:space="4" w:color="2878BE"/>
      </w:pBdr>
      <w:tabs>
        <w:tab w:val="right" w:pos="9026"/>
      </w:tabs>
      <w:spacing w:after="80"/>
    </w:pPr>
    <w:r>
      <w:rPr>
        <w:color w:val="6B7280"/>
        <w:sz w:val="18"/>
        <w:szCs w:val="18"/>
      </w:rPr>
      <w:t xml:space="preserve">Bias-Aware </w:t>
    </w:r>
    <w:r w:rsidR="00373951">
      <w:rPr>
        <w:color w:val="6B7280"/>
        <w:sz w:val="18"/>
        <w:szCs w:val="18"/>
      </w:rPr>
      <w:t>Decision-Making</w:t>
    </w:r>
    <w:r>
      <w:rPr>
        <w:color w:val="6B7280"/>
        <w:sz w:val="18"/>
        <w:szCs w:val="18"/>
      </w:rPr>
      <w:t xml:space="preserve"> RAG Copilot  |  Solution Design Document</w:t>
    </w:r>
    <w:r>
      <w:rPr>
        <w:sz w:val="18"/>
        <w:szCs w:val="18"/>
      </w:rPr>
      <w:tab/>
    </w:r>
    <w:r>
      <w:rPr>
        <w:color w:val="2878BE"/>
        <w:sz w:val="18"/>
        <w:szCs w:val="18"/>
      </w:rPr>
      <w:t>v1.1  |  13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598A"/>
    <w:multiLevelType w:val="hybridMultilevel"/>
    <w:tmpl w:val="AA3C74E2"/>
    <w:lvl w:ilvl="0" w:tplc="79620656">
      <w:start w:val="1"/>
      <w:numFmt w:val="bullet"/>
      <w:lvlText w:val="•"/>
      <w:lvlJc w:val="left"/>
      <w:pPr>
        <w:ind w:left="480" w:hanging="280"/>
      </w:pPr>
    </w:lvl>
    <w:lvl w:ilvl="1" w:tplc="4972EDCA">
      <w:numFmt w:val="decimal"/>
      <w:lvlText w:val=""/>
      <w:lvlJc w:val="left"/>
    </w:lvl>
    <w:lvl w:ilvl="2" w:tplc="1D8A9896">
      <w:numFmt w:val="decimal"/>
      <w:lvlText w:val=""/>
      <w:lvlJc w:val="left"/>
    </w:lvl>
    <w:lvl w:ilvl="3" w:tplc="35788C6E">
      <w:numFmt w:val="decimal"/>
      <w:lvlText w:val=""/>
      <w:lvlJc w:val="left"/>
    </w:lvl>
    <w:lvl w:ilvl="4" w:tplc="D06A1734">
      <w:numFmt w:val="decimal"/>
      <w:lvlText w:val=""/>
      <w:lvlJc w:val="left"/>
    </w:lvl>
    <w:lvl w:ilvl="5" w:tplc="8BB05642">
      <w:numFmt w:val="decimal"/>
      <w:lvlText w:val=""/>
      <w:lvlJc w:val="left"/>
    </w:lvl>
    <w:lvl w:ilvl="6" w:tplc="AA1A499E">
      <w:numFmt w:val="decimal"/>
      <w:lvlText w:val=""/>
      <w:lvlJc w:val="left"/>
    </w:lvl>
    <w:lvl w:ilvl="7" w:tplc="A850AD04">
      <w:numFmt w:val="decimal"/>
      <w:lvlText w:val=""/>
      <w:lvlJc w:val="left"/>
    </w:lvl>
    <w:lvl w:ilvl="8" w:tplc="E1DAF610">
      <w:numFmt w:val="decimal"/>
      <w:lvlText w:val=""/>
      <w:lvlJc w:val="left"/>
    </w:lvl>
  </w:abstractNum>
  <w:abstractNum w:abstractNumId="1" w15:restartNumberingAfterBreak="0">
    <w:nsid w:val="1E0B396C"/>
    <w:multiLevelType w:val="hybridMultilevel"/>
    <w:tmpl w:val="6250ECC6"/>
    <w:lvl w:ilvl="0" w:tplc="07189326">
      <w:start w:val="1"/>
      <w:numFmt w:val="bullet"/>
      <w:lvlText w:val="●"/>
      <w:lvlJc w:val="left"/>
      <w:pPr>
        <w:ind w:left="720" w:hanging="360"/>
      </w:pPr>
    </w:lvl>
    <w:lvl w:ilvl="1" w:tplc="A63E0B94">
      <w:start w:val="1"/>
      <w:numFmt w:val="bullet"/>
      <w:lvlText w:val="○"/>
      <w:lvlJc w:val="left"/>
      <w:pPr>
        <w:ind w:left="1440" w:hanging="360"/>
      </w:pPr>
    </w:lvl>
    <w:lvl w:ilvl="2" w:tplc="868AD30C">
      <w:start w:val="1"/>
      <w:numFmt w:val="bullet"/>
      <w:lvlText w:val="■"/>
      <w:lvlJc w:val="left"/>
      <w:pPr>
        <w:ind w:left="2160" w:hanging="360"/>
      </w:pPr>
    </w:lvl>
    <w:lvl w:ilvl="3" w:tplc="008C6E12">
      <w:start w:val="1"/>
      <w:numFmt w:val="bullet"/>
      <w:lvlText w:val="●"/>
      <w:lvlJc w:val="left"/>
      <w:pPr>
        <w:ind w:left="2880" w:hanging="360"/>
      </w:pPr>
    </w:lvl>
    <w:lvl w:ilvl="4" w:tplc="3A30A51E">
      <w:start w:val="1"/>
      <w:numFmt w:val="bullet"/>
      <w:lvlText w:val="○"/>
      <w:lvlJc w:val="left"/>
      <w:pPr>
        <w:ind w:left="3600" w:hanging="360"/>
      </w:pPr>
    </w:lvl>
    <w:lvl w:ilvl="5" w:tplc="E7400860">
      <w:start w:val="1"/>
      <w:numFmt w:val="bullet"/>
      <w:lvlText w:val="■"/>
      <w:lvlJc w:val="left"/>
      <w:pPr>
        <w:ind w:left="4320" w:hanging="360"/>
      </w:pPr>
    </w:lvl>
    <w:lvl w:ilvl="6" w:tplc="A19081B8">
      <w:start w:val="1"/>
      <w:numFmt w:val="bullet"/>
      <w:lvlText w:val="●"/>
      <w:lvlJc w:val="left"/>
      <w:pPr>
        <w:ind w:left="5040" w:hanging="360"/>
      </w:pPr>
    </w:lvl>
    <w:lvl w:ilvl="7" w:tplc="ECE23316">
      <w:start w:val="1"/>
      <w:numFmt w:val="bullet"/>
      <w:lvlText w:val="●"/>
      <w:lvlJc w:val="left"/>
      <w:pPr>
        <w:ind w:left="5760" w:hanging="360"/>
      </w:pPr>
    </w:lvl>
    <w:lvl w:ilvl="8" w:tplc="4A609590">
      <w:start w:val="1"/>
      <w:numFmt w:val="bullet"/>
      <w:lvlText w:val="●"/>
      <w:lvlJc w:val="left"/>
      <w:pPr>
        <w:ind w:left="6480" w:hanging="360"/>
      </w:pPr>
    </w:lvl>
  </w:abstractNum>
  <w:abstractNum w:abstractNumId="2" w15:restartNumberingAfterBreak="0">
    <w:nsid w:val="358C033F"/>
    <w:multiLevelType w:val="hybridMultilevel"/>
    <w:tmpl w:val="6C601DDA"/>
    <w:lvl w:ilvl="0" w:tplc="754ED096">
      <w:start w:val="1"/>
      <w:numFmt w:val="bullet"/>
      <w:lvlText w:val="•"/>
      <w:lvlJc w:val="left"/>
      <w:pPr>
        <w:ind w:left="480" w:hanging="280"/>
      </w:pPr>
    </w:lvl>
    <w:lvl w:ilvl="1" w:tplc="B9081954">
      <w:numFmt w:val="decimal"/>
      <w:lvlText w:val=""/>
      <w:lvlJc w:val="left"/>
    </w:lvl>
    <w:lvl w:ilvl="2" w:tplc="26447696">
      <w:numFmt w:val="decimal"/>
      <w:lvlText w:val=""/>
      <w:lvlJc w:val="left"/>
    </w:lvl>
    <w:lvl w:ilvl="3" w:tplc="B9B8552E">
      <w:numFmt w:val="decimal"/>
      <w:lvlText w:val=""/>
      <w:lvlJc w:val="left"/>
    </w:lvl>
    <w:lvl w:ilvl="4" w:tplc="2E284236">
      <w:numFmt w:val="decimal"/>
      <w:lvlText w:val=""/>
      <w:lvlJc w:val="left"/>
    </w:lvl>
    <w:lvl w:ilvl="5" w:tplc="742078AE">
      <w:numFmt w:val="decimal"/>
      <w:lvlText w:val=""/>
      <w:lvlJc w:val="left"/>
    </w:lvl>
    <w:lvl w:ilvl="6" w:tplc="3C8E7530">
      <w:numFmt w:val="decimal"/>
      <w:lvlText w:val=""/>
      <w:lvlJc w:val="left"/>
    </w:lvl>
    <w:lvl w:ilvl="7" w:tplc="0DBEA62E">
      <w:numFmt w:val="decimal"/>
      <w:lvlText w:val=""/>
      <w:lvlJc w:val="left"/>
    </w:lvl>
    <w:lvl w:ilvl="8" w:tplc="DDF6D134">
      <w:numFmt w:val="decimal"/>
      <w:lvlText w:val=""/>
      <w:lvlJc w:val="left"/>
    </w:lvl>
  </w:abstractNum>
  <w:abstractNum w:abstractNumId="3" w15:restartNumberingAfterBreak="0">
    <w:nsid w:val="40C57F1A"/>
    <w:multiLevelType w:val="hybridMultilevel"/>
    <w:tmpl w:val="C13A7312"/>
    <w:lvl w:ilvl="0" w:tplc="01C2B9AE">
      <w:start w:val="1"/>
      <w:numFmt w:val="decimal"/>
      <w:lvlText w:val="%1."/>
      <w:lvlJc w:val="left"/>
      <w:pPr>
        <w:ind w:left="560" w:hanging="320"/>
      </w:pPr>
    </w:lvl>
    <w:lvl w:ilvl="1" w:tplc="BF6E5B06">
      <w:numFmt w:val="decimal"/>
      <w:lvlText w:val=""/>
      <w:lvlJc w:val="left"/>
    </w:lvl>
    <w:lvl w:ilvl="2" w:tplc="8E12EFFA">
      <w:numFmt w:val="decimal"/>
      <w:lvlText w:val=""/>
      <w:lvlJc w:val="left"/>
    </w:lvl>
    <w:lvl w:ilvl="3" w:tplc="E7AC5234">
      <w:numFmt w:val="decimal"/>
      <w:lvlText w:val=""/>
      <w:lvlJc w:val="left"/>
    </w:lvl>
    <w:lvl w:ilvl="4" w:tplc="2AA682D8">
      <w:numFmt w:val="decimal"/>
      <w:lvlText w:val=""/>
      <w:lvlJc w:val="left"/>
    </w:lvl>
    <w:lvl w:ilvl="5" w:tplc="0D98D9E0">
      <w:numFmt w:val="decimal"/>
      <w:lvlText w:val=""/>
      <w:lvlJc w:val="left"/>
    </w:lvl>
    <w:lvl w:ilvl="6" w:tplc="F934CDFE">
      <w:numFmt w:val="decimal"/>
      <w:lvlText w:val=""/>
      <w:lvlJc w:val="left"/>
    </w:lvl>
    <w:lvl w:ilvl="7" w:tplc="35E8684C">
      <w:numFmt w:val="decimal"/>
      <w:lvlText w:val=""/>
      <w:lvlJc w:val="left"/>
    </w:lvl>
    <w:lvl w:ilvl="8" w:tplc="8C040E72">
      <w:numFmt w:val="decimal"/>
      <w:lvlText w:val=""/>
      <w:lvlJc w:val="left"/>
    </w:lvl>
  </w:abstractNum>
  <w:abstractNum w:abstractNumId="4" w15:restartNumberingAfterBreak="0">
    <w:nsid w:val="75546876"/>
    <w:multiLevelType w:val="hybridMultilevel"/>
    <w:tmpl w:val="63EA8068"/>
    <w:lvl w:ilvl="0" w:tplc="AC60634C">
      <w:start w:val="1"/>
      <w:numFmt w:val="bullet"/>
      <w:lvlText w:val="◦"/>
      <w:lvlJc w:val="left"/>
      <w:pPr>
        <w:ind w:left="720" w:hanging="280"/>
      </w:pPr>
    </w:lvl>
    <w:lvl w:ilvl="1" w:tplc="BD6A3E96">
      <w:numFmt w:val="decimal"/>
      <w:lvlText w:val=""/>
      <w:lvlJc w:val="left"/>
    </w:lvl>
    <w:lvl w:ilvl="2" w:tplc="7C1CCE8E">
      <w:numFmt w:val="decimal"/>
      <w:lvlText w:val=""/>
      <w:lvlJc w:val="left"/>
    </w:lvl>
    <w:lvl w:ilvl="3" w:tplc="D4382448">
      <w:numFmt w:val="decimal"/>
      <w:lvlText w:val=""/>
      <w:lvlJc w:val="left"/>
    </w:lvl>
    <w:lvl w:ilvl="4" w:tplc="298654E2">
      <w:numFmt w:val="decimal"/>
      <w:lvlText w:val=""/>
      <w:lvlJc w:val="left"/>
    </w:lvl>
    <w:lvl w:ilvl="5" w:tplc="EE0A7CAE">
      <w:numFmt w:val="decimal"/>
      <w:lvlText w:val=""/>
      <w:lvlJc w:val="left"/>
    </w:lvl>
    <w:lvl w:ilvl="6" w:tplc="7E142448">
      <w:numFmt w:val="decimal"/>
      <w:lvlText w:val=""/>
      <w:lvlJc w:val="left"/>
    </w:lvl>
    <w:lvl w:ilvl="7" w:tplc="36B2A16A">
      <w:numFmt w:val="decimal"/>
      <w:lvlText w:val=""/>
      <w:lvlJc w:val="left"/>
    </w:lvl>
    <w:lvl w:ilvl="8" w:tplc="0428D418">
      <w:numFmt w:val="decimal"/>
      <w:lvlText w:val=""/>
      <w:lvlJc w:val="left"/>
    </w:lvl>
  </w:abstractNum>
  <w:num w:numId="1" w16cid:durableId="1704329764">
    <w:abstractNumId w:val="1"/>
    <w:lvlOverride w:ilvl="0">
      <w:startOverride w:val="1"/>
    </w:lvlOverride>
  </w:num>
  <w:num w:numId="2" w16cid:durableId="1224174144">
    <w:abstractNumId w:val="0"/>
    <w:lvlOverride w:ilvl="0">
      <w:startOverride w:val="1"/>
    </w:lvlOverride>
  </w:num>
  <w:num w:numId="3" w16cid:durableId="78989625">
    <w:abstractNumId w:val="3"/>
    <w:lvlOverride w:ilvl="0">
      <w:startOverride w:val="1"/>
    </w:lvlOverride>
  </w:num>
  <w:num w:numId="4" w16cid:durableId="9509426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D90"/>
    <w:rsid w:val="00061264"/>
    <w:rsid w:val="000B4AB6"/>
    <w:rsid w:val="00373951"/>
    <w:rsid w:val="00401727"/>
    <w:rsid w:val="005A7B15"/>
    <w:rsid w:val="00656426"/>
    <w:rsid w:val="007D612A"/>
    <w:rsid w:val="00A96D90"/>
    <w:rsid w:val="00AE3750"/>
    <w:rsid w:val="00D93111"/>
    <w:rsid w:val="00DF4CBF"/>
    <w:rsid w:val="00FB7A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2528E02"/>
  <w15:docId w15:val="{3448D023-6EA2-8F48-98C3-18D576C4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878BE"/>
      </w:pBdr>
      <w:spacing w:before="360" w:after="160"/>
      <w:outlineLvl w:val="0"/>
    </w:pPr>
    <w:rPr>
      <w:b/>
      <w:bCs/>
      <w:color w:val="0D2444"/>
      <w:sz w:val="32"/>
      <w:szCs w:val="32"/>
    </w:rPr>
  </w:style>
  <w:style w:type="paragraph" w:styleId="Heading2">
    <w:name w:val="heading 2"/>
    <w:uiPriority w:val="9"/>
    <w:unhideWhenUsed/>
    <w:qFormat/>
    <w:pPr>
      <w:spacing w:before="280" w:after="120"/>
      <w:outlineLvl w:val="1"/>
    </w:pPr>
    <w:rPr>
      <w:b/>
      <w:bCs/>
      <w:color w:val="1E4078"/>
      <w:sz w:val="26"/>
      <w:szCs w:val="26"/>
    </w:rPr>
  </w:style>
  <w:style w:type="paragraph" w:styleId="Heading3">
    <w:name w:val="heading 3"/>
    <w:uiPriority w:val="9"/>
    <w:semiHidden/>
    <w:unhideWhenUsed/>
    <w:qFormat/>
    <w:pPr>
      <w:spacing w:before="200" w:after="80"/>
      <w:outlineLvl w:val="2"/>
    </w:pPr>
    <w:rPr>
      <w:b/>
      <w:bCs/>
      <w:color w:val="2878B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3951"/>
    <w:pPr>
      <w:tabs>
        <w:tab w:val="center" w:pos="4513"/>
        <w:tab w:val="right" w:pos="9026"/>
      </w:tabs>
    </w:pPr>
  </w:style>
  <w:style w:type="character" w:customStyle="1" w:styleId="HeaderChar">
    <w:name w:val="Header Char"/>
    <w:basedOn w:val="DefaultParagraphFont"/>
    <w:link w:val="Header"/>
    <w:uiPriority w:val="99"/>
    <w:rsid w:val="00373951"/>
  </w:style>
  <w:style w:type="paragraph" w:styleId="Footer">
    <w:name w:val="footer"/>
    <w:basedOn w:val="Normal"/>
    <w:link w:val="FooterChar"/>
    <w:uiPriority w:val="99"/>
    <w:unhideWhenUsed/>
    <w:rsid w:val="00373951"/>
    <w:pPr>
      <w:tabs>
        <w:tab w:val="center" w:pos="4513"/>
        <w:tab w:val="right" w:pos="9026"/>
      </w:tabs>
    </w:pPr>
  </w:style>
  <w:style w:type="character" w:customStyle="1" w:styleId="FooterChar">
    <w:name w:val="Footer Char"/>
    <w:basedOn w:val="DefaultParagraphFont"/>
    <w:link w:val="Footer"/>
    <w:uiPriority w:val="99"/>
    <w:rsid w:val="00373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3683</Words>
  <Characters>20960</Characters>
  <Application>Microsoft Office Word</Application>
  <DocSecurity>0</DocSecurity>
  <Lines>476</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Rommel Sharma</cp:lastModifiedBy>
  <cp:revision>9</cp:revision>
  <dcterms:created xsi:type="dcterms:W3CDTF">2026-05-13T04:23:00Z</dcterms:created>
  <dcterms:modified xsi:type="dcterms:W3CDTF">2026-05-13T05:24:00Z</dcterms:modified>
</cp:coreProperties>
</file>