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B86B0E">
      <w:pPr>
        <w:pageBreakBefore/>
        <w:spacing w:after="0"/>
        <w:ind w:left="1843"/>
        <w:jc w:val="center"/>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F36CBB">
        <w:rPr>
          <w:rFonts w:ascii="Arial" w:hAnsi="Arial" w:cs="Arial"/>
          <w:sz w:val="24"/>
        </w:rPr>
        <w:t>PEMERINTAH KOTA YOGYAKARTA</w:t>
      </w:r>
    </w:p>
    <w:p w:rsidR="00523D51" w:rsidRDefault="00F36CBB" w:rsidP="00523D51">
      <w:pPr>
        <w:spacing w:after="0"/>
        <w:ind w:left="1843" w:right="51"/>
        <w:jc w:val="center"/>
        <w:rPr>
          <w:rFonts w:cstheme="minorHAnsi"/>
          <w:b/>
          <w:sz w:val="32"/>
          <w:lang w:val="en-US"/>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A22582" w:rsidRPr="00A22582" w:rsidRDefault="00387D4C" w:rsidP="00523D51">
      <w:pPr>
        <w:spacing w:after="0"/>
        <w:ind w:left="1843" w:right="51"/>
        <w:jc w:val="center"/>
        <w:rPr>
          <w:rFonts w:ascii="Arial" w:hAnsi="Arial" w:cs="Arial"/>
          <w:sz w:val="24"/>
          <w:lang w:val="en-US"/>
        </w:rPr>
      </w:pPr>
      <w:r>
        <w:rPr>
          <w:rFonts w:ascii="Arial" w:hAnsi="Arial" w:cs="Arial"/>
          <w:noProof/>
          <w:sz w:val="24"/>
          <w:lang w:val="en-US" w:eastAsia="en-US"/>
        </w:rPr>
        <w:drawing>
          <wp:inline distT="0" distB="0" distL="0" distR="0">
            <wp:extent cx="3505200" cy="32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3951" cy="330162"/>
                    </a:xfrm>
                    <a:prstGeom prst="rect">
                      <a:avLst/>
                    </a:prstGeom>
                  </pic:spPr>
                </pic:pic>
              </a:graphicData>
            </a:graphic>
          </wp:inline>
        </w:drawing>
      </w:r>
    </w:p>
    <w:p w:rsidR="00827F14" w:rsidRDefault="00523D51" w:rsidP="00523D51">
      <w:pPr>
        <w:spacing w:after="0"/>
        <w:ind w:left="1843"/>
        <w:jc w:val="center"/>
        <w:rPr>
          <w:rFonts w:ascii="Arial" w:hAnsi="Arial" w:cs="Arial"/>
          <w:color w:val="000000"/>
          <w:sz w:val="20"/>
          <w:szCs w:val="20"/>
          <w:lang w:val="en-US"/>
        </w:rPr>
      </w:pPr>
      <w:r>
        <w:rPr>
          <w:rFonts w:ascii="Arial" w:hAnsi="Arial" w:cs="Arial"/>
          <w:color w:val="000000"/>
          <w:sz w:val="20"/>
          <w:szCs w:val="20"/>
        </w:rPr>
        <w:t>JL</w:t>
      </w:r>
      <w:r w:rsidRPr="00F60526">
        <w:rPr>
          <w:rFonts w:ascii="Arial" w:hAnsi="Arial" w:cs="Arial"/>
          <w:color w:val="000000"/>
          <w:sz w:val="20"/>
          <w:szCs w:val="20"/>
        </w:rPr>
        <w:t xml:space="preserve">.Kenari No. 56 Yogyakarta Kode pos : 55165 </w:t>
      </w:r>
    </w:p>
    <w:p w:rsidR="008E1A26" w:rsidRDefault="00523D51" w:rsidP="00827F14">
      <w:pPr>
        <w:spacing w:after="0"/>
        <w:ind w:left="1843"/>
        <w:jc w:val="center"/>
        <w:rPr>
          <w:rFonts w:ascii="Arial" w:hAnsi="Arial" w:cs="Arial"/>
          <w:color w:val="000000"/>
          <w:sz w:val="20"/>
          <w:szCs w:val="20"/>
        </w:rPr>
      </w:pPr>
      <w:r w:rsidRPr="00F60526">
        <w:rPr>
          <w:rFonts w:ascii="Arial" w:hAnsi="Arial" w:cs="Arial"/>
          <w:color w:val="000000"/>
          <w:sz w:val="20"/>
          <w:szCs w:val="20"/>
        </w:rPr>
        <w:t>Telp. (0274)</w:t>
      </w:r>
      <w:r w:rsidR="008E1A26">
        <w:rPr>
          <w:rFonts w:ascii="Arial" w:hAnsi="Arial" w:cs="Arial"/>
          <w:color w:val="000000"/>
          <w:sz w:val="20"/>
          <w:szCs w:val="20"/>
        </w:rPr>
        <w:t xml:space="preserve"> 515865, 515866,562682, 562835.</w:t>
      </w: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6"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7"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8"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01"/>
        <w:gridCol w:w="2976"/>
        <w:gridCol w:w="4995"/>
      </w:tblGrid>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rsidP="004F7321">
            <w:pPr>
              <w:rPr>
                <w:rFonts w:ascii="Arial" w:hAnsi="Arial" w:cs="Arial"/>
                <w:sz w:val="20"/>
              </w:rPr>
            </w:pPr>
            <w:r>
              <w:rPr>
                <w:rFonts w:ascii="Arial" w:hAnsi="Arial" w:cs="Arial"/>
                <w:sz w:val="20"/>
              </w:rPr>
              <w:t xml:space="preserve">Yth. </w:t>
            </w:r>
            <w:r w:rsidR="004F7321">
              <w:rPr>
                <w:rFonts w:ascii="Arial" w:hAnsi="Arial" w:cs="Arial"/>
                <w:sz w:val="20"/>
              </w:rPr>
              <w:t>Pemilik/Pengelola</w:t>
            </w:r>
          </w:p>
        </w:tc>
      </w:tr>
      <w:tr w:rsidR="00EF224B" w:rsidRPr="0068562B" w:rsidTr="00F60A74">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F60A74">
        <w:trPr>
          <w:cantSplit/>
          <w:trHeight w:hRule="exact" w:val="284"/>
        </w:trPr>
        <w:tc>
          <w:tcPr>
            <w:tcW w:w="817" w:type="dxa"/>
            <w:tcMar>
              <w:top w:w="57" w:type="dxa"/>
            </w:tcMar>
          </w:tcPr>
          <w:p w:rsidR="00EF224B" w:rsidRPr="00EF224B" w:rsidRDefault="00EF224B">
            <w:pPr>
              <w:rPr>
                <w:rFonts w:ascii="Arial" w:hAnsi="Arial" w:cs="Arial"/>
                <w:sz w:val="20"/>
              </w:rPr>
            </w:pPr>
          </w:p>
        </w:tc>
        <w:tc>
          <w:tcPr>
            <w:tcW w:w="284" w:type="dxa"/>
            <w:tcMar>
              <w:top w:w="57" w:type="dxa"/>
            </w:tcMar>
          </w:tcPr>
          <w:p w:rsidR="00EF224B" w:rsidRPr="00EF224B" w:rsidRDefault="00EF224B">
            <w:pPr>
              <w:rPr>
                <w:rFonts w:ascii="Arial" w:hAnsi="Arial" w:cs="Arial"/>
                <w:sz w:val="20"/>
              </w:rPr>
            </w:pPr>
          </w:p>
        </w:tc>
        <w:tc>
          <w:tcPr>
            <w:tcW w:w="4677" w:type="dxa"/>
            <w:gridSpan w:val="2"/>
            <w:tcMar>
              <w:top w:w="57" w:type="dxa"/>
            </w:tcMar>
          </w:tcPr>
          <w:p w:rsidR="00EF224B" w:rsidRPr="00EF224B" w:rsidRDefault="00EF224B">
            <w:pPr>
              <w:rPr>
                <w:rFonts w:ascii="Arial" w:hAnsi="Arial" w:cs="Arial"/>
                <w:sz w:val="20"/>
              </w:rPr>
            </w:pPr>
          </w:p>
        </w:tc>
        <w:tc>
          <w:tcPr>
            <w:tcW w:w="4995" w:type="dxa"/>
            <w:tcMar>
              <w:top w:w="57" w:type="dxa"/>
            </w:tcMar>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19772B" w:rsidRDefault="0019772B" w:rsidP="004807B5">
      <w:pPr>
        <w:spacing w:after="0" w:line="240" w:lineRule="auto"/>
        <w:ind w:left="993" w:right="494" w:firstLine="447"/>
        <w:jc w:val="both"/>
      </w:pP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Dengan hormat, bahwa sesuai ketentuan pasal 70 Peraturan Daerah Kota Yogyakarta Nomor 1 Tahun 2011 tentang Pajak Daerah sebagaimana telah diubah dengan Peraturan Daerah Kota Yogyakarta Nomor 5 Tahun 2018 tentang Perubahan Atas Peraturan Daerah Kota Yogyakarta Nomor 1 Tahun 2011 tentang Pajak Daerah dan Peraturan Walikota Yogyakarta Nomor 84 Tahun 2017 tentang Petunjuk Pelaksanaan Peraturan Daerah Kota Yogyakarta Nomor 1 Tahun 2011 tentang Pajak Daerah sebagaimana telah diubah beberapa kali terakhir dengan Peraturan Walikota Yogyakarta Nomor 89 Tahun 2020 tentang Perubahan Ketiga Atas Peraturan Walikota Yogyakarta Nomor 84 Tahun 2017 tentang Petunjuk Pelaksanaan Peraturan Daerah Kota Yogyakarta Nomor 1 Tahun 2011 tentang Pajak Daerah, maka Saudara wajib menyampaikan SPTPD kepada Walikota Yogyakarta paling lambat </w:t>
      </w:r>
      <w:r w:rsidRPr="004807B5">
        <w:rPr>
          <w:rFonts w:ascii="Arial" w:hAnsi="Arial" w:cs="Arial"/>
          <w:color w:val="000000"/>
        </w:rPr>
        <w:t>[dt.keterlambatan]</w:t>
      </w:r>
      <w:r>
        <w:rPr>
          <w:rFonts w:ascii="Arial" w:hAnsi="Arial" w:cs="Arial"/>
          <w:color w:val="000000"/>
        </w:rPr>
        <w:t xml:space="preserve"> hari se</w:t>
      </w:r>
      <w:r w:rsidR="00ED2AFA">
        <w:rPr>
          <w:rFonts w:ascii="Arial" w:hAnsi="Arial" w:cs="Arial"/>
          <w:color w:val="000000"/>
        </w:rPr>
        <w:t>telah masa pajak berakhir.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Berdasarkan data pada kami, saudara belum menyampaikan SPTPD dan/atau membayar pajak masa pajak bulan </w:t>
      </w:r>
      <w:r w:rsidRPr="004807B5">
        <w:rPr>
          <w:rFonts w:ascii="Arial" w:hAnsi="Arial" w:cs="Arial"/>
          <w:b/>
          <w:bCs/>
          <w:color w:val="000000"/>
        </w:rPr>
        <w:t>[dt.masapajak]</w:t>
      </w:r>
      <w:r>
        <w:rPr>
          <w:rFonts w:ascii="Arial" w:hAnsi="Arial" w:cs="Arial"/>
          <w:color w:val="000000"/>
        </w:rPr>
        <w:t>. Untuk itu diminta kepada Saudara segera menyampaikan SPTPD melalui aplikasi e-SPTPD dan membayarkan pajaknya apabila secara tunai dapat di seluruh Bank BPD DIY atau melalui transfer dan mobile banking ke nomor rekening 006.929.000368 atas nama KU Pajak Daerah Kota Yogyakarta. Untuk pembayaran melalui transfer dan mobile banking mohon menuliskan kode bayar p</w:t>
      </w:r>
      <w:r w:rsidR="00ED2AFA">
        <w:rPr>
          <w:rFonts w:ascii="Arial" w:hAnsi="Arial" w:cs="Arial"/>
          <w:color w:val="000000"/>
        </w:rPr>
        <w:t>ada kolom berita transfer.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Sesuai ketentuan pasal 71 Ayat (1) Peraturan daerah Kota Yogyakarta Nomor 1 Tahun 2011 tentang Pajak Daerah, apabila setelah menerima Surat teguran ini Saudara belum menyampaikan SPTPD sesuai dengan ketentuan diatas, maka akan ditetapkan Surat Ketetapan Pajak Daerah Kurang Bayar (SKPDKB)</w:t>
      </w:r>
      <w:r w:rsidR="00ED2AFA">
        <w:rPr>
          <w:rFonts w:ascii="Arial" w:hAnsi="Arial" w:cs="Arial"/>
          <w:color w:val="000000"/>
        </w:rPr>
        <w:t xml:space="preserve"> secara jabatan.</w:t>
      </w:r>
    </w:p>
    <w:p w:rsid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Apabila Saudara sudah menyampaikan SPTPD bulan tersebut, kami ucapkan terima kasi</w:t>
      </w:r>
      <w:r w:rsidR="00ED2AFA">
        <w:rPr>
          <w:rFonts w:ascii="Arial" w:hAnsi="Arial" w:cs="Arial"/>
          <w:color w:val="000000"/>
        </w:rPr>
        <w:t>h dan abaikan Surat Teguran ini.</w:t>
      </w:r>
    </w:p>
    <w:p w:rsidR="00241E68" w:rsidRP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Demikian untuk mendapatkan perhatian dan atas kerjasamanya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F77C8E" w:rsidRDefault="00EE0A40" w:rsidP="00296E19">
      <w:pPr>
        <w:spacing w:after="0" w:line="240" w:lineRule="auto"/>
        <w:ind w:left="6804"/>
        <w:jc w:val="center"/>
      </w:pPr>
      <w:r w:rsidRPr="00EE0A40">
        <w:drawing>
          <wp:inline distT="0" distB="0" distL="0" distR="0">
            <wp:extent cx="684000" cy="684000"/>
            <wp:effectExtent l="19050" t="0" r="1800" b="0"/>
            <wp:docPr id="3" name="Picture 0" descr="#merge_me#&#10;[zonshow.zzz;ope=changepic;tagpos=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04110400000004436.png"/>
                    <pic:cNvPicPr/>
                  </pic:nvPicPr>
                  <pic:blipFill>
                    <a:blip r:embed="rId9"/>
                    <a:stretch>
                      <a:fillRect/>
                    </a:stretch>
                  </pic:blipFill>
                  <pic:spPr>
                    <a:xfrm>
                      <a:off x="0" y="0"/>
                      <a:ext cx="684000" cy="684000"/>
                    </a:xfrm>
                    <a:prstGeom prst="rect">
                      <a:avLst/>
                    </a:prstGeom>
                  </pic:spPr>
                </pic:pic>
              </a:graphicData>
            </a:graphic>
          </wp:inline>
        </w:drawing>
      </w: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B902DF" w:rsidRDefault="00296E19" w:rsidP="00EA2A53">
      <w:pPr>
        <w:pBdr>
          <w:bottom w:val="single" w:sz="6" w:space="1" w:color="auto"/>
        </w:pBdr>
        <w:spacing w:after="0" w:line="240" w:lineRule="auto"/>
      </w:pPr>
      <w:r>
        <w:t>2.Ka</w:t>
      </w:r>
      <w:r w:rsidR="00F77C8E">
        <w:t>.</w:t>
      </w:r>
      <w:r>
        <w:t xml:space="preserve"> Sub Bidang Penetapan Pendapatan Daerah </w:t>
      </w:r>
    </w:p>
    <w:p w:rsidR="004F7321" w:rsidRPr="00EA2A53" w:rsidRDefault="004F7321" w:rsidP="00EA2A53">
      <w:pPr>
        <w:pBdr>
          <w:bottom w:val="single" w:sz="6" w:space="1" w:color="auto"/>
        </w:pBdr>
        <w:spacing w:after="0" w:line="240" w:lineRule="auto"/>
        <w:rPr>
          <w:lang w:val="en-ID"/>
        </w:rPr>
      </w:pPr>
      <w:r>
        <w:t>3.Ka. Sub Bidang Penagihan dan Keberatan Pendapatan Daerah</w:t>
      </w:r>
    </w:p>
    <w:sectPr w:rsidR="004F7321" w:rsidRPr="00EA2A53"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6214"/>
    <w:rsid w:val="00080C6A"/>
    <w:rsid w:val="000F05FB"/>
    <w:rsid w:val="000F7D10"/>
    <w:rsid w:val="00150664"/>
    <w:rsid w:val="001856FC"/>
    <w:rsid w:val="00192391"/>
    <w:rsid w:val="0019772B"/>
    <w:rsid w:val="001B7A63"/>
    <w:rsid w:val="002061A4"/>
    <w:rsid w:val="00241E68"/>
    <w:rsid w:val="00296334"/>
    <w:rsid w:val="00296E19"/>
    <w:rsid w:val="002D48E0"/>
    <w:rsid w:val="00302684"/>
    <w:rsid w:val="0035275D"/>
    <w:rsid w:val="00387D4C"/>
    <w:rsid w:val="003A59E0"/>
    <w:rsid w:val="003D7579"/>
    <w:rsid w:val="003F5983"/>
    <w:rsid w:val="0041155B"/>
    <w:rsid w:val="004807B5"/>
    <w:rsid w:val="00481176"/>
    <w:rsid w:val="00492A52"/>
    <w:rsid w:val="004C2656"/>
    <w:rsid w:val="004E7B70"/>
    <w:rsid w:val="004F7321"/>
    <w:rsid w:val="00523D51"/>
    <w:rsid w:val="00566954"/>
    <w:rsid w:val="00590450"/>
    <w:rsid w:val="005B65A5"/>
    <w:rsid w:val="005C512A"/>
    <w:rsid w:val="006162D3"/>
    <w:rsid w:val="00630C10"/>
    <w:rsid w:val="00667B13"/>
    <w:rsid w:val="00673C53"/>
    <w:rsid w:val="006817D9"/>
    <w:rsid w:val="0068562B"/>
    <w:rsid w:val="00697AEF"/>
    <w:rsid w:val="007140AE"/>
    <w:rsid w:val="00714154"/>
    <w:rsid w:val="00785B87"/>
    <w:rsid w:val="00824BFA"/>
    <w:rsid w:val="00827F14"/>
    <w:rsid w:val="008C6FE2"/>
    <w:rsid w:val="008D35CD"/>
    <w:rsid w:val="008E1A26"/>
    <w:rsid w:val="008F341F"/>
    <w:rsid w:val="00912585"/>
    <w:rsid w:val="00937AB1"/>
    <w:rsid w:val="00954E4A"/>
    <w:rsid w:val="00A13E75"/>
    <w:rsid w:val="00A22582"/>
    <w:rsid w:val="00A75D5A"/>
    <w:rsid w:val="00AB788B"/>
    <w:rsid w:val="00AC2753"/>
    <w:rsid w:val="00AC73C4"/>
    <w:rsid w:val="00B0757A"/>
    <w:rsid w:val="00B86B0E"/>
    <w:rsid w:val="00B902DF"/>
    <w:rsid w:val="00BB5495"/>
    <w:rsid w:val="00BB7609"/>
    <w:rsid w:val="00BC3D31"/>
    <w:rsid w:val="00C67E48"/>
    <w:rsid w:val="00CA7D07"/>
    <w:rsid w:val="00CB2592"/>
    <w:rsid w:val="00CD1343"/>
    <w:rsid w:val="00D01C5F"/>
    <w:rsid w:val="00DD7D6C"/>
    <w:rsid w:val="00E07F89"/>
    <w:rsid w:val="00E47728"/>
    <w:rsid w:val="00EA2A53"/>
    <w:rsid w:val="00ED2AFA"/>
    <w:rsid w:val="00EE0A40"/>
    <w:rsid w:val="00EF224B"/>
    <w:rsid w:val="00EF5CA8"/>
    <w:rsid w:val="00F36CBB"/>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4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gjakota.go.id" TargetMode="External"/><Relationship Id="rId3" Type="http://schemas.openxmlformats.org/officeDocument/2006/relationships/webSettings" Target="webSettings.xml"/><Relationship Id="rId7" Type="http://schemas.openxmlformats.org/officeDocument/2006/relationships/hyperlink" Target="mailto:upik@jogjakota.go.id"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kad@jogjakota.go.id"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2576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cp:lastModifiedBy>
  <cp:revision>3</cp:revision>
  <cp:lastPrinted>2018-05-28T02:57:00Z</cp:lastPrinted>
  <dcterms:created xsi:type="dcterms:W3CDTF">2021-04-28T22:39:00Z</dcterms:created>
  <dcterms:modified xsi:type="dcterms:W3CDTF">2021-04-28T22:40:00Z</dcterms:modified>
</cp:coreProperties>
</file>