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1253"/>
        <w:gridCol w:w="1430"/>
        <w:gridCol w:w="399"/>
        <w:gridCol w:w="34"/>
        <w:gridCol w:w="1694"/>
        <w:gridCol w:w="1711"/>
        <w:gridCol w:w="16"/>
        <w:gridCol w:w="1729"/>
        <w:gridCol w:w="1728"/>
        <w:gridCol w:w="1729"/>
        <w:gridCol w:w="149"/>
        <w:gridCol w:w="1169"/>
        <w:gridCol w:w="239"/>
        <w:gridCol w:w="1557"/>
        <w:gridCol w:w="1700"/>
        <w:gridCol w:w="1559"/>
        <w:gridCol w:w="1465"/>
      </w:tblGrid>
      <w:tr>
        <w:trPr>
          <w:tblHeader w:val="true"/>
          <w:trHeight w:val="510" w:hRule="exact"/>
          <w:cantSplit w:val="false"/>
        </w:trPr>
        <w:tc>
          <w:tcPr>
            <w:tcW w:w="6521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  <w:tc>
          <w:tcPr>
            <w:tcW w:w="6520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BUKU REKAPITULASI PENERIMAAN HARIAN</w:t>
            </w:r>
          </w:p>
        </w:tc>
        <w:tc>
          <w:tcPr>
            <w:tcW w:w="6520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>
          <w:tblHeader w:val="true"/>
          <w:trHeight w:val="284" w:hRule="exact"/>
          <w:cantSplit w:val="false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SKPD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:</w:t>
            </w:r>
          </w:p>
        </w:tc>
        <w:tc>
          <w:tcPr>
            <w:tcW w:w="16445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BADAN PENGELOLAAN KEUANGAN DAN ASET DAERAH</w:t>
            </w:r>
          </w:p>
        </w:tc>
      </w:tr>
      <w:tr>
        <w:trPr>
          <w:tblHeader w:val="true"/>
          <w:trHeight w:val="284" w:hRule="exact"/>
          <w:cantSplit w:val="false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PENGGUNA ANGGARAN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:</w:t>
            </w:r>
          </w:p>
        </w:tc>
        <w:tc>
          <w:tcPr>
            <w:tcW w:w="16445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DRS. KADRI RENGGONO, M.SI</w:t>
            </w:r>
          </w:p>
        </w:tc>
      </w:tr>
      <w:tr>
        <w:trPr>
          <w:tblHeader w:val="true"/>
          <w:trHeight w:val="284" w:hRule="exact"/>
          <w:cantSplit w:val="false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BENDAHARA PENERIMA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:</w:t>
            </w:r>
          </w:p>
        </w:tc>
        <w:tc>
          <w:tcPr>
            <w:tcW w:w="16445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WARNINGSIH</w:t>
            </w:r>
          </w:p>
        </w:tc>
      </w:tr>
      <w:tr>
        <w:trPr>
          <w:tblHeader w:val="true"/>
          <w:trHeight w:val="284" w:hRule="exact"/>
          <w:cantSplit w:val="false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BULAN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:</w:t>
            </w:r>
          </w:p>
        </w:tc>
        <w:tc>
          <w:tcPr>
            <w:tcW w:w="16445" w:type="dxa"/>
            <w:gridSpan w:val="1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  <w:t>[</w:t>
            </w:r>
            <w:r>
              <w:rPr>
                <w:rFonts w:cs="Courier New" w:ascii="Courier New" w:hAnsi="Courier New"/>
              </w:rPr>
              <w:t>onshow.</w:t>
            </w:r>
            <w:r>
              <w:rPr>
                <w:rFonts w:cs="Courier New" w:ascii="Courier New" w:hAnsi="Courier New"/>
              </w:rPr>
              <w:t>bulan]-[</w:t>
            </w:r>
            <w:r>
              <w:rPr>
                <w:rFonts w:cs="Courier New" w:ascii="Courier New" w:hAnsi="Courier New"/>
              </w:rPr>
              <w:t>onshow.</w:t>
            </w:r>
            <w:r>
              <w:rPr>
                <w:rFonts w:cs="Courier New" w:ascii="Courier New" w:hAnsi="Courier New"/>
              </w:rPr>
              <w:t>tahun]</w:t>
            </w:r>
          </w:p>
        </w:tc>
      </w:tr>
      <w:tr>
        <w:trPr>
          <w:tblHeader w:val="true"/>
          <w:trHeight w:val="113" w:hRule="exact"/>
          <w:cantSplit w:val="false"/>
        </w:trPr>
        <w:tc>
          <w:tcPr>
            <w:tcW w:w="19561" w:type="dxa"/>
            <w:gridSpan w:val="17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</w:rPr>
            </w:pPr>
            <w:r>
              <w:rPr>
                <w:rFonts w:cs="Courier New" w:ascii="Courier New" w:hAnsi="Courier New"/>
              </w:rPr>
            </w:r>
          </w:p>
        </w:tc>
      </w:tr>
      <w:tr>
        <w:trPr>
          <w:tblHeader w:val="true"/>
          <w:trHeight w:val="284" w:hRule="exact"/>
          <w:cantSplit w:val="false"/>
        </w:trPr>
        <w:tc>
          <w:tcPr>
            <w:tcW w:w="1253" w:type="dxa"/>
            <w:vMerge w:val="restart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TANGGAL</w:t>
            </w:r>
          </w:p>
        </w:tc>
        <w:tc>
          <w:tcPr>
            <w:tcW w:w="10619" w:type="dxa"/>
            <w:gridSpan w:val="10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PAJAK DAERAH (Rp.)</w:t>
            </w:r>
          </w:p>
        </w:tc>
        <w:tc>
          <w:tcPr>
            <w:tcW w:w="7689" w:type="dxa"/>
            <w:gridSpan w:val="6"/>
            <w:tcBorders>
              <w:top w:val="dashed" w:sz="4" w:space="0" w:color="00000A"/>
              <w:left w:val="nil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PAD LAIN-LAIN YANG SAH (Rp.)</w:t>
            </w:r>
          </w:p>
        </w:tc>
      </w:tr>
      <w:tr>
        <w:trPr>
          <w:tblHeader w:val="true"/>
          <w:trHeight w:val="284" w:hRule="exact"/>
          <w:cantSplit w:val="false"/>
        </w:trPr>
        <w:tc>
          <w:tcPr>
            <w:tcW w:w="1253" w:type="dxa"/>
            <w:vMerge w:val="continue"/>
            <w:tcBorders>
              <w:top w:val="single" w:sz="4" w:space="0" w:color="000001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</w:tc>
        <w:tc>
          <w:tcPr>
            <w:tcW w:w="1829" w:type="dxa"/>
            <w:gridSpan w:val="2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4.1.1.01</w:t>
            </w:r>
          </w:p>
        </w:tc>
        <w:tc>
          <w:tcPr>
            <w:tcW w:w="1728" w:type="dxa"/>
            <w:gridSpan w:val="2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4.1.1.02</w:t>
            </w:r>
          </w:p>
        </w:tc>
        <w:tc>
          <w:tcPr>
            <w:tcW w:w="1727" w:type="dxa"/>
            <w:gridSpan w:val="2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4.1.1.03</w:t>
            </w:r>
          </w:p>
        </w:tc>
        <w:tc>
          <w:tcPr>
            <w:tcW w:w="1729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4.1.1.04</w:t>
            </w:r>
          </w:p>
        </w:tc>
        <w:tc>
          <w:tcPr>
            <w:tcW w:w="1728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4.1.1.05</w:t>
            </w:r>
          </w:p>
        </w:tc>
        <w:tc>
          <w:tcPr>
            <w:tcW w:w="1729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4.1.1.07</w:t>
            </w:r>
          </w:p>
        </w:tc>
        <w:tc>
          <w:tcPr>
            <w:tcW w:w="1557" w:type="dxa"/>
            <w:gridSpan w:val="3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4.1.1.08</w:t>
            </w:r>
          </w:p>
        </w:tc>
        <w:tc>
          <w:tcPr>
            <w:tcW w:w="1557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4.1.1.09</w:t>
            </w:r>
          </w:p>
        </w:tc>
        <w:tc>
          <w:tcPr>
            <w:tcW w:w="1700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4.1.1.10</w:t>
            </w:r>
          </w:p>
        </w:tc>
        <w:tc>
          <w:tcPr>
            <w:tcW w:w="1559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4.1.1.11</w:t>
            </w:r>
          </w:p>
        </w:tc>
        <w:tc>
          <w:tcPr>
            <w:tcW w:w="1465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4.1.4.23</w:t>
            </w:r>
          </w:p>
        </w:tc>
      </w:tr>
      <w:tr>
        <w:trPr>
          <w:tblHeader w:val="true"/>
          <w:trHeight w:val="284" w:hRule="exact"/>
          <w:cantSplit w:val="false"/>
        </w:trPr>
        <w:tc>
          <w:tcPr>
            <w:tcW w:w="1253" w:type="dxa"/>
            <w:vMerge w:val="continue"/>
            <w:tcBorders>
              <w:top w:val="single" w:sz="4" w:space="0" w:color="000001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</w:tc>
        <w:tc>
          <w:tcPr>
            <w:tcW w:w="1829" w:type="dxa"/>
            <w:gridSpan w:val="2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PJK HOTEL</w:t>
            </w:r>
          </w:p>
        </w:tc>
        <w:tc>
          <w:tcPr>
            <w:tcW w:w="1728" w:type="dxa"/>
            <w:gridSpan w:val="2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PJK RESTORAN</w:t>
            </w:r>
          </w:p>
        </w:tc>
        <w:tc>
          <w:tcPr>
            <w:tcW w:w="1727" w:type="dxa"/>
            <w:gridSpan w:val="2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PJK HIBURAN</w:t>
            </w:r>
          </w:p>
        </w:tc>
        <w:tc>
          <w:tcPr>
            <w:tcW w:w="1729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PJK REKLAME</w:t>
            </w:r>
          </w:p>
        </w:tc>
        <w:tc>
          <w:tcPr>
            <w:tcW w:w="1728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P.P.J</w:t>
            </w:r>
          </w:p>
        </w:tc>
        <w:tc>
          <w:tcPr>
            <w:tcW w:w="1729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PJK PARKIR</w:t>
            </w:r>
          </w:p>
        </w:tc>
        <w:tc>
          <w:tcPr>
            <w:tcW w:w="1557" w:type="dxa"/>
            <w:gridSpan w:val="3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AIR TANAH</w:t>
            </w:r>
          </w:p>
        </w:tc>
        <w:tc>
          <w:tcPr>
            <w:tcW w:w="1557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PJK S.WALET</w:t>
            </w:r>
          </w:p>
        </w:tc>
        <w:tc>
          <w:tcPr>
            <w:tcW w:w="1700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PBB</w:t>
            </w:r>
          </w:p>
        </w:tc>
        <w:tc>
          <w:tcPr>
            <w:tcW w:w="1559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BPHTB</w:t>
            </w:r>
          </w:p>
        </w:tc>
        <w:tc>
          <w:tcPr>
            <w:tcW w:w="1465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SEWA ASET</w:t>
            </w:r>
          </w:p>
        </w:tc>
      </w:tr>
      <w:tr>
        <w:trPr>
          <w:trHeight w:val="113" w:hRule="exact"/>
          <w:cantSplit w:val="false"/>
        </w:trPr>
        <w:tc>
          <w:tcPr>
            <w:tcW w:w="1253" w:type="dxa"/>
            <w:tcBorders>
              <w:top w:val="dashed" w:sz="4" w:space="0" w:color="00000A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</w:tc>
        <w:tc>
          <w:tcPr>
            <w:tcW w:w="1829" w:type="dxa"/>
            <w:gridSpan w:val="2"/>
            <w:tcBorders>
              <w:top w:val="dashed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</w:tc>
        <w:tc>
          <w:tcPr>
            <w:tcW w:w="1728" w:type="dxa"/>
            <w:gridSpan w:val="2"/>
            <w:tcBorders>
              <w:top w:val="dashed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</w:tc>
        <w:tc>
          <w:tcPr>
            <w:tcW w:w="1727" w:type="dxa"/>
            <w:gridSpan w:val="2"/>
            <w:tcBorders>
              <w:top w:val="dashed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</w:tc>
        <w:tc>
          <w:tcPr>
            <w:tcW w:w="1729" w:type="dxa"/>
            <w:tcBorders>
              <w:top w:val="dashed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</w:tc>
        <w:tc>
          <w:tcPr>
            <w:tcW w:w="1728" w:type="dxa"/>
            <w:tcBorders>
              <w:top w:val="dashed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</w:tc>
        <w:tc>
          <w:tcPr>
            <w:tcW w:w="1729" w:type="dxa"/>
            <w:tcBorders>
              <w:top w:val="dashed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</w:tc>
        <w:tc>
          <w:tcPr>
            <w:tcW w:w="1557" w:type="dxa"/>
            <w:gridSpan w:val="3"/>
            <w:tcBorders>
              <w:top w:val="dashed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</w:tc>
        <w:tc>
          <w:tcPr>
            <w:tcW w:w="1557" w:type="dxa"/>
            <w:tcBorders>
              <w:top w:val="dashed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</w:tc>
        <w:tc>
          <w:tcPr>
            <w:tcW w:w="1700" w:type="dxa"/>
            <w:tcBorders>
              <w:top w:val="dashed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</w:tc>
        <w:tc>
          <w:tcPr>
            <w:tcW w:w="1559" w:type="dxa"/>
            <w:tcBorders>
              <w:top w:val="dashed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</w:tc>
        <w:tc>
          <w:tcPr>
            <w:tcW w:w="1465" w:type="dxa"/>
            <w:tcBorders>
              <w:top w:val="dashed" w:sz="4" w:space="0" w:color="00000A"/>
              <w:left w:val="nil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</w:r>
          </w:p>
        </w:tc>
      </w:tr>
      <w:tr>
        <w:trPr>
          <w:trHeight w:val="284" w:hRule="exact"/>
          <w:cantSplit w:val="false"/>
        </w:trPr>
        <w:tc>
          <w:tcPr>
            <w:tcW w:w="1253" w:type="dxa"/>
            <w:tcBorders>
              <w:top w:val="nil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18"/>
              </w:rPr>
            </w:pPr>
            <w:r>
              <w:rPr>
                <w:rFonts w:cs="Courier New" w:ascii="Courier New" w:hAnsi="Courier New"/>
                <w:sz w:val="18"/>
              </w:rPr>
              <w:t>[</w:t>
            </w:r>
            <w:r>
              <w:rPr>
                <w:rFonts w:cs="Courier New" w:ascii="Courier New" w:hAnsi="Courier New"/>
                <w:sz w:val="18"/>
              </w:rPr>
              <w:t>utama.tanggal</w:t>
            </w:r>
            <w:r>
              <w:rPr>
                <w:rFonts w:cs="Courier New" w:ascii="Courier New" w:hAnsi="Courier New"/>
                <w:sz w:val="18"/>
              </w:rPr>
              <w:t>]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utama.pho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utama.pres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72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utama.phib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utama.prek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utama.ppj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utama.prk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55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utama.at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utama.psbw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utama.pbb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utama.bphtb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insideH w:val="nil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utama.aset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</w:tr>
      <w:tr>
        <w:trPr>
          <w:trHeight w:val="284" w:hRule="exact"/>
          <w:cantSplit w:val="false"/>
        </w:trPr>
        <w:tc>
          <w:tcPr>
            <w:tcW w:w="1253" w:type="dxa"/>
            <w:tcBorders>
              <w:top w:val="nil"/>
              <w:left w:val="single" w:sz="4" w:space="0" w:color="000001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  <w:tcMar>
              <w:left w:w="52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BNG&amp;DND</w:t>
            </w:r>
          </w:p>
        </w:tc>
        <w:tc>
          <w:tcPr>
            <w:tcW w:w="1829" w:type="dxa"/>
            <w:gridSpan w:val="2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utama.bhot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utama.bres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727" w:type="dxa"/>
            <w:gridSpan w:val="2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utama.bhib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729" w:type="dxa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utama.brek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728" w:type="dxa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utama.bppj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729" w:type="dxa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utama.bprk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557" w:type="dxa"/>
            <w:gridSpan w:val="3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utama.bat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557" w:type="dxa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utama.bsbw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700" w:type="dxa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utama.bpbb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559" w:type="dxa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nil"/>
              <w:insideV w:val="nil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utama.bbphtb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  <w:tc>
          <w:tcPr>
            <w:tcW w:w="1465" w:type="dxa"/>
            <w:tcBorders>
              <w:top w:val="nil"/>
              <w:left w:val="nil"/>
              <w:bottom w:val="dashed" w:sz="4" w:space="0" w:color="00000A"/>
              <w:insideH w:val="dashed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[</w:t>
            </w:r>
            <w:r>
              <w:rPr>
                <w:rFonts w:cs="Courier New" w:ascii="Courier New" w:hAnsi="Courier New"/>
                <w:sz w:val="20"/>
              </w:rPr>
              <w:t>utama.baset</w:t>
            </w:r>
            <w:r>
              <w:rPr>
                <w:rFonts w:cs="Courier New" w:ascii="Courier New" w:hAnsi="Courier New"/>
                <w:sz w:val="20"/>
              </w:rPr>
              <w:t>]</w:t>
            </w:r>
          </w:p>
        </w:tc>
      </w:tr>
    </w:tbl>
    <w:p>
      <w:pPr>
        <w:pStyle w:val="Normal"/>
        <w:spacing w:before="0" w:after="0"/>
        <w:rPr/>
      </w:pPr>
      <w:r>
        <w:rPr/>
      </w:r>
      <w:r>
        <w:pict>
          <v:rect fillcolor="#FFFFFF" stroked="f" strokeweight="0pt" style="position:absolute;width:968.8pt;height:219.6pt;mso-wrap-distance-left:9pt;mso-wrap-distance-right:9pt;mso-wrap-distance-top:0pt;mso-wrap-distance-bottom:0pt;margin-top:-85.05pt;margin-left:0pt">
            <v:textbox>
              <w:txbxContent>
                <w:tbl>
                  <w:tblPr>
                    <w:jc w:val="left"/>
                    <w:tblInd w:w="-51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57" w:type="dxa"/>
                      <w:bottom w:w="0" w:type="dxa"/>
                      <w:right w:w="57" w:type="dxa"/>
                    </w:tblCellMar>
                  </w:tblPr>
                  <w:tblGrid>
                    <w:gridCol w:w="1048"/>
                    <w:gridCol w:w="1842"/>
                    <w:gridCol w:w="1701"/>
                    <w:gridCol w:w="1772"/>
                    <w:gridCol w:w="2"/>
                    <w:gridCol w:w="1725"/>
                    <w:gridCol w:w="1728"/>
                    <w:gridCol w:w="1700"/>
                    <w:gridCol w:w="1216"/>
                    <w:gridCol w:w="370"/>
                    <w:gridCol w:w="1530"/>
                    <w:gridCol w:w="1700"/>
                    <w:gridCol w:w="1545"/>
                    <w:gridCol w:w="1508"/>
                  </w:tblGrid>
                  <w:tr>
                    <w:trPr>
                      <w:trHeight w:val="284" w:hRule="exact"/>
                      <w:cantSplit w:val="false"/>
                    </w:trPr>
                    <w:tc>
                      <w:tcPr>
                        <w:tcW w:w="104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TOTAL:</w:t>
                        </w:r>
                      </w:p>
                    </w:tc>
                    <w:tc>
                      <w:tcPr>
                        <w:tcW w:w="184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</w:rPr>
                          <w:t>footer.hot</w:t>
                        </w:r>
                        <w:r>
                          <w:rPr>
                            <w:rFonts w:cs="Courier New" w:ascii="Courier New" w:hAnsi="Courier New"/>
                          </w:rPr>
                          <w:t>]</w:t>
                        </w:r>
                      </w:p>
                      <w:p>
                        <w:pPr>
                          <w:pStyle w:val="FrameContents"/>
                          <w:spacing w:before="0" w:after="0"/>
                          <w:jc w:val="righ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FrameContents"/>
                          <w:spacing w:before="0" w:after="0"/>
                          <w:jc w:val="righ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</w:rPr>
                          <w:t>footer.res</w:t>
                        </w:r>
                        <w:r>
                          <w:rPr>
                            <w:rFonts w:cs="Courier New" w:ascii="Courier New" w:hAnsi="Courier New"/>
                          </w:rPr>
                          <w:t>]</w:t>
                        </w:r>
                      </w:p>
                    </w:tc>
                    <w:tc>
                      <w:tcPr>
                        <w:tcW w:w="17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</w:rPr>
                          <w:t>footer.hib</w:t>
                        </w:r>
                        <w:r>
                          <w:rPr>
                            <w:rFonts w:cs="Courier New" w:ascii="Courier New" w:hAnsi="Courier New"/>
                          </w:rPr>
                          <w:t>]</w:t>
                        </w:r>
                      </w:p>
                    </w:tc>
                    <w:tc>
                      <w:tcPr>
                        <w:tcW w:w="1727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</w:rPr>
                          <w:t>footer.rek</w:t>
                        </w:r>
                        <w:r>
                          <w:rPr>
                            <w:rFonts w:cs="Courier New" w:ascii="Courier New" w:hAnsi="Courier New"/>
                          </w:rPr>
                          <w:t>]</w:t>
                        </w:r>
                      </w:p>
                    </w:tc>
                    <w:tc>
                      <w:tcPr>
                        <w:tcW w:w="172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</w:rPr>
                          <w:t>footer.ppj</w:t>
                        </w:r>
                        <w:r>
                          <w:rPr>
                            <w:rFonts w:cs="Courier New" w:ascii="Courier New" w:hAnsi="Courier New"/>
                          </w:rPr>
                          <w:t>]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</w:rPr>
                          <w:t>footer.prk</w:t>
                        </w:r>
                        <w:r>
                          <w:rPr>
                            <w:rFonts w:cs="Courier New" w:ascii="Courier New" w:hAnsi="Courier New"/>
                          </w:rPr>
                          <w:t>]</w:t>
                        </w:r>
                      </w:p>
                    </w:tc>
                    <w:tc>
                      <w:tcPr>
                        <w:tcW w:w="1586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</w:rPr>
                          <w:t>footer.at</w:t>
                        </w:r>
                        <w:r>
                          <w:rPr>
                            <w:rFonts w:cs="Courier New" w:ascii="Courier New" w:hAnsi="Courier New"/>
                          </w:rPr>
                          <w:t>]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</w:rPr>
                          <w:t>footer.sbw</w:t>
                        </w:r>
                        <w:r>
                          <w:rPr>
                            <w:rFonts w:cs="Courier New" w:ascii="Courier New" w:hAnsi="Courier New"/>
                          </w:rPr>
                          <w:t>]</w:t>
                        </w:r>
                      </w:p>
                    </w:tc>
                    <w:tc>
                      <w:tcPr>
                        <w:tcW w:w="170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</w:rPr>
                          <w:t>footer.pbb</w:t>
                        </w:r>
                        <w:r>
                          <w:rPr>
                            <w:rFonts w:cs="Courier New" w:ascii="Courier New" w:hAnsi="Courier New"/>
                          </w:rPr>
                          <w:t>]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</w:rPr>
                          <w:t>footer.bphtb</w:t>
                        </w:r>
                        <w:r>
                          <w:rPr>
                            <w:rFonts w:cs="Courier New" w:ascii="Courier New" w:hAnsi="Courier New"/>
                          </w:rPr>
                          <w:t>]</w:t>
                        </w:r>
                      </w:p>
                    </w:tc>
                    <w:tc>
                      <w:tcPr>
                        <w:tcW w:w="1508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vAlign w:val="cente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</w:rPr>
                          <w:t>footer.aset</w:t>
                        </w:r>
                        <w:r>
                          <w:rPr>
                            <w:rFonts w:cs="Courier New" w:ascii="Courier New" w:hAnsi="Courier New"/>
                          </w:rPr>
                          <w:t>]</w:t>
                        </w:r>
                      </w:p>
                    </w:tc>
                  </w:tr>
                  <w:tr>
                    <w:trPr>
                      <w:trHeight w:val="284" w:hRule="exact"/>
                      <w:cantSplit w:val="false"/>
                    </w:trPr>
                    <w:tc>
                      <w:tcPr>
                        <w:tcW w:w="6365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6653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</w:tr>
                  <w:tr>
                    <w:trPr>
                      <w:trHeight w:val="284" w:hRule="exact"/>
                      <w:cantSplit w:val="false"/>
                    </w:trPr>
                    <w:tc>
                      <w:tcPr>
                        <w:tcW w:w="6365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6653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YOGYAKARTA, [</w:t>
                        </w:r>
                        <w:r>
                          <w:rPr>
                            <w:rFonts w:cs="Courier New" w:ascii="Courier New" w:hAnsi="Courier New"/>
                          </w:rPr>
                          <w:t>onshow.datenow</w:t>
                        </w:r>
                        <w:r>
                          <w:rPr>
                            <w:rFonts w:cs="Courier New" w:ascii="Courier New" w:hAnsi="Courier New"/>
                          </w:rPr>
                          <w:t>]</w:t>
                        </w:r>
                      </w:p>
                    </w:tc>
                  </w:tr>
                  <w:tr>
                    <w:trPr>
                      <w:trHeight w:val="284" w:hRule="exact"/>
                      <w:cantSplit w:val="false"/>
                    </w:trPr>
                    <w:tc>
                      <w:tcPr>
                        <w:tcW w:w="6365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MENGETAHUI: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6653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</w:tr>
                  <w:tr>
                    <w:trPr>
                      <w:trHeight w:val="284" w:hRule="exact"/>
                      <w:cantSplit w:val="false"/>
                    </w:trPr>
                    <w:tc>
                      <w:tcPr>
                        <w:tcW w:w="6365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PENGGUNA ANGGARAN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6653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BENDAHARA PENERIMAAN</w:t>
                        </w:r>
                      </w:p>
                    </w:tc>
                  </w:tr>
                  <w:tr>
                    <w:trPr>
                      <w:trHeight w:val="579" w:hRule="exact"/>
                      <w:cantSplit w:val="false"/>
                    </w:trPr>
                    <w:tc>
                      <w:tcPr>
                        <w:tcW w:w="6365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ind w:left="0" w:right="1523" w:hanging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  <w:t>KEPALA BADAN PENGELOLAAN KEUANGAN DAN ASET DAERAH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6653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</w:tr>
                  <w:tr>
                    <w:trPr>
                      <w:trHeight w:val="1247" w:hRule="exact"/>
                      <w:cantSplit w:val="false"/>
                    </w:trPr>
                    <w:tc>
                      <w:tcPr>
                        <w:tcW w:w="6365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6653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</w:tr>
                  <w:tr>
                    <w:trPr>
                      <w:trHeight w:val="227" w:hRule="exact"/>
                      <w:cantSplit w:val="false"/>
                    </w:trPr>
                    <w:tc>
                      <w:tcPr>
                        <w:tcW w:w="6365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widowControl w:val="false"/>
                          <w:spacing w:lineRule="atLeast" w:line="165" w:before="0" w:after="0"/>
                          <w:rPr>
                            <w:rFonts w:cs="Courier New" w:ascii="Courier New" w:hAnsi="Courier New"/>
                            <w:color w:val="000000"/>
                          </w:rPr>
                        </w:pPr>
                        <w:r>
                          <w:rPr>
                            <w:rFonts w:cs="Courier New" w:ascii="Courier New" w:hAnsi="Courier New"/>
                            <w:color w:val="000000"/>
                          </w:rPr>
                          <w:t>DRS.KADRI RENGGONO, M.SI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6653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widowControl w:val="false"/>
                          <w:spacing w:lineRule="atLeast" w:line="165" w:before="0" w:after="0"/>
                          <w:rPr>
                            <w:rFonts w:cs="Courier New" w:ascii="Courier New" w:hAnsi="Courier New"/>
                            <w:color w:val="000000"/>
                          </w:rPr>
                        </w:pPr>
                        <w:r>
                          <w:rPr>
                            <w:rFonts w:cs="Courier New" w:ascii="Courier New" w:hAnsi="Courier New"/>
                            <w:color w:val="000000"/>
                          </w:rPr>
                          <w:t>WARNINGSIH</w:t>
                        </w:r>
                      </w:p>
                    </w:tc>
                  </w:tr>
                  <w:tr>
                    <w:trPr>
                      <w:trHeight w:val="170" w:hRule="exact"/>
                      <w:cantSplit w:val="false"/>
                    </w:trPr>
                    <w:tc>
                      <w:tcPr>
                        <w:tcW w:w="6365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widowControl w:val="false"/>
                          <w:spacing w:lineRule="atLeast" w:line="165" w:before="0" w:after="0"/>
                          <w:rPr>
                            <w:rFonts w:cs="Courier New" w:ascii="Courier New" w:hAnsi="Courier New"/>
                            <w:color w:val="000000"/>
                          </w:rPr>
                        </w:pPr>
                        <w:r>
                          <w:rPr>
                            <w:rFonts w:cs="Courier New" w:ascii="Courier New" w:hAnsi="Courier New"/>
                            <w:color w:val="000000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6653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widowControl w:val="false"/>
                          <w:spacing w:lineRule="atLeast" w:line="165" w:before="0" w:after="0"/>
                          <w:rPr>
                            <w:rFonts w:cs="Courier New" w:ascii="Courier New" w:hAnsi="Courier New"/>
                            <w:color w:val="000000"/>
                          </w:rPr>
                        </w:pPr>
                        <w:r>
                          <w:rPr>
                            <w:rFonts w:cs="Courier New" w:ascii="Courier New" w:hAnsi="Courier New"/>
                            <w:color w:val="000000"/>
                          </w:rPr>
                          <w:t>-----------------------</w:t>
                        </w:r>
                      </w:p>
                    </w:tc>
                  </w:tr>
                  <w:tr>
                    <w:trPr>
                      <w:trHeight w:val="284" w:hRule="exact"/>
                      <w:cantSplit w:val="false"/>
                    </w:trPr>
                    <w:tc>
                      <w:tcPr>
                        <w:tcW w:w="6365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widowControl w:val="false"/>
                          <w:spacing w:lineRule="atLeast" w:line="165" w:before="0" w:after="0"/>
                          <w:rPr>
                            <w:rFonts w:cs="Courier New" w:ascii="Courier New" w:hAnsi="Courier New"/>
                            <w:color w:val="000000"/>
                          </w:rPr>
                        </w:pPr>
                        <w:r>
                          <w:rPr>
                            <w:rFonts w:cs="Courier New" w:ascii="Courier New" w:hAnsi="Courier New"/>
                            <w:color w:val="000000"/>
                          </w:rPr>
                          <w:t>NIP. 196611271993031006</w:t>
                        </w:r>
                      </w:p>
                    </w:tc>
                    <w:tc>
                      <w:tcPr>
                        <w:tcW w:w="636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</w:rPr>
                        </w:pPr>
                        <w:r>
                          <w:rPr>
                            <w:rFonts w:cs="Courier New" w:ascii="Courier New" w:hAnsi="Courier New"/>
                          </w:rPr>
                        </w:r>
                      </w:p>
                    </w:tc>
                    <w:tc>
                      <w:tcPr>
                        <w:tcW w:w="6653" w:type="dxa"/>
                        <w:gridSpan w:val="5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  <w:tcMar>
                          <w:left w:w="108" w:type="dxa"/>
                          <w:right w:w="108" w:type="dxa"/>
                        </w:tcMar>
                      </w:tcPr>
                      <w:p>
                        <w:pPr>
                          <w:pStyle w:val="FrameContents"/>
                          <w:widowControl w:val="false"/>
                          <w:spacing w:lineRule="atLeast" w:line="165" w:before="0" w:after="0"/>
                          <w:rPr>
                            <w:rFonts w:cs="Courier New" w:ascii="Courier New" w:hAnsi="Courier New"/>
                            <w:color w:val="000000"/>
                          </w:rPr>
                        </w:pPr>
                        <w:r>
                          <w:rPr>
                            <w:rFonts w:cs="Courier New" w:ascii="Courier New" w:hAnsi="Courier New"/>
                            <w:color w:val="000000"/>
                          </w:rPr>
                          <w:t>NIP. 196303091987032004</w:t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sectPr>
      <w:type w:val="nextPage"/>
      <w:pgSz w:w="21420" w:h="15840"/>
      <w:pgMar w:left="306" w:right="1673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d-ID" w:eastAsia="en-US" w:bidi="ar-SA"/>
      </w:rPr>
    </w:rPrDefault>
    <w:pPrDefault>
      <w:pPr>
        <w:spacing w:lineRule="auto" w:line="25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63f28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9342b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2017-11-01T06:25:00Z</dcterms:created>
  <dc:creator>Diginet02</dc:creator>
  <dc:language>en-US</dc:language>
  <cp:lastModifiedBy>Diginet02</cp:lastModifiedBy>
  <dcterms:modified xsi:type="dcterms:W3CDTF">2017-11-01T08:54:00Z</dcterms:modified>
  <cp:revision>5</cp:revision>
</cp:coreProperties>
</file>