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b w:val="1"/>
        </w:rPr>
      </w:pPr>
      <w:bookmarkStart w:colFirst="0" w:colLast="0" w:name="_cx8nztjztsti" w:id="0"/>
      <w:bookmarkEnd w:id="0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Bircher muesli mix (90 people) - adapted from Felicity Cloake recipe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3kg rolled oats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1l apple juice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1l orange juice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1kg frozen fruit</w:t>
      </w:r>
    </w:p>
    <w:p w:rsidR="00000000" w:rsidDel="00000000" w:rsidP="00000000" w:rsidRDefault="00000000" w:rsidRPr="00000000" w14:paraId="00000007">
      <w:pPr>
        <w:ind w:left="720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Check consistency and add more juice if necessary, it gets squidgier overnight. All these mixed up and soaked </w:t>
      </w:r>
      <w:r w:rsidDel="00000000" w:rsidR="00000000" w:rsidRPr="00000000">
        <w:rPr>
          <w:rFonts w:ascii="Quicksand" w:cs="Quicksand" w:eastAsia="Quicksand" w:hAnsi="Quicksand"/>
          <w:b w:val="1"/>
          <w:sz w:val="30"/>
          <w:szCs w:val="30"/>
          <w:rtl w:val="0"/>
        </w:rPr>
        <w:t xml:space="preserve">overnight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 in a big bucket in the van, then </w:t>
      </w:r>
      <w:r w:rsidDel="00000000" w:rsidR="00000000" w:rsidRPr="00000000">
        <w:rPr>
          <w:rFonts w:ascii="Quicksand" w:cs="Quicksand" w:eastAsia="Quicksand" w:hAnsi="Quicksand"/>
          <w:b w:val="1"/>
          <w:sz w:val="30"/>
          <w:szCs w:val="30"/>
          <w:rtl w:val="0"/>
        </w:rPr>
        <w:t xml:space="preserve">in the morning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12 kg box of apples (approx 74).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Coarsely grated using food processor. Use Fabric Room so as not to wake people in main hall then stir grated apples into big bucket. Split 90:10, add: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1kg Greek yoghurt - to big portion,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100g vegan yoghurt - to small portion. 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Add more yoghurt as required to get correct consistency.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Gluten Free Bircher Museli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Also make 6 portions using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gluten free oats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240g oat flakes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300ml apple juice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300ml orange juice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Couple of spoonfuls of frozen fruit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 the morning</w:t>
      </w:r>
      <w:r w:rsidDel="00000000" w:rsidR="00000000" w:rsidRPr="00000000">
        <w:rPr>
          <w:sz w:val="30"/>
          <w:szCs w:val="30"/>
          <w:rtl w:val="0"/>
        </w:rPr>
        <w:t xml:space="preserve"> add a few spoonfuls of grated apple, and a few spoonfuls of Greek yoghurt.  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