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Quicksand Medium" w:cs="Quicksand Medium" w:eastAsia="Quicksand Medium" w:hAnsi="Quicksand Medium"/>
          <w:b w:val="0"/>
        </w:rPr>
      </w:pPr>
      <w:bookmarkStart w:colFirst="0" w:colLast="0" w:name="_heading=h.8xl73d5nab0" w:id="0"/>
      <w:bookmarkEnd w:id="0"/>
      <w:r w:rsidDel="00000000" w:rsidR="00000000" w:rsidRPr="00000000">
        <w:rPr>
          <w:rFonts w:ascii="Quicksand" w:cs="Quicksand" w:eastAsia="Quicksand" w:hAnsi="Quicksand"/>
          <w:rtl w:val="0"/>
        </w:rPr>
        <w:t xml:space="preserve">D</w:t>
      </w:r>
      <w:r w:rsidDel="00000000" w:rsidR="00000000" w:rsidRPr="00000000">
        <w:rPr>
          <w:rFonts w:ascii="Quicksand" w:cs="Quicksand" w:eastAsia="Quicksand" w:hAnsi="Quicksand"/>
          <w:rtl w:val="0"/>
        </w:rPr>
        <w:t xml:space="preserve">ahl and rice</w:t>
      </w:r>
      <w:r w:rsidDel="00000000" w:rsidR="00000000" w:rsidRPr="00000000">
        <w:rPr>
          <w:rFonts w:ascii="Quicksand Medium" w:cs="Quicksand Medium" w:eastAsia="Quicksand Medium" w:hAnsi="Quicksand Medium"/>
          <w:b w:val="0"/>
          <w:rtl w:val="0"/>
        </w:rPr>
        <w:t xml:space="preserve"> </w:t>
      </w:r>
      <w:r w:rsidDel="00000000" w:rsidR="00000000" w:rsidRPr="00000000">
        <w:rPr>
          <w:rFonts w:ascii="Quicksand Medium" w:cs="Quicksand Medium" w:eastAsia="Quicksand Medium" w:hAnsi="Quicksand Medium"/>
          <w:b w:val="0"/>
          <w:sz w:val="32"/>
          <w:szCs w:val="32"/>
          <w:rtl w:val="0"/>
        </w:rPr>
        <w:t xml:space="preserve">(serves 120)</w:t>
      </w:r>
      <w:r w:rsidDel="00000000" w:rsidR="00000000" w:rsidRPr="00000000">
        <w:rPr>
          <w:rFonts w:ascii="Quicksand Medium" w:cs="Quicksand Medium" w:eastAsia="Quicksand Medium" w:hAnsi="Quicksand Medium"/>
          <w:b w:val="0"/>
          <w:rtl w:val="0"/>
        </w:rPr>
        <w:tab/>
      </w:r>
    </w:p>
    <w:p w:rsidR="00000000" w:rsidDel="00000000" w:rsidP="00000000" w:rsidRDefault="00000000" w:rsidRPr="00000000" w14:paraId="00000002">
      <w:pPr>
        <w:spacing w:line="360" w:lineRule="auto"/>
        <w:rPr>
          <w:rFonts w:ascii="Quicksand Medium" w:cs="Quicksand Medium" w:eastAsia="Quicksand Medium" w:hAnsi="Quicksand Medium"/>
          <w:sz w:val="44"/>
          <w:szCs w:val="44"/>
        </w:rPr>
      </w:pPr>
      <w:r w:rsidDel="00000000" w:rsidR="00000000" w:rsidRPr="00000000">
        <w:rPr>
          <w:rFonts w:ascii="Quicksand Medium" w:cs="Quicksand Medium" w:eastAsia="Quicksand Medium" w:hAnsi="Quicksand Medium"/>
          <w:sz w:val="44"/>
          <w:szCs w:val="44"/>
          <w:rtl w:val="0"/>
        </w:rPr>
        <w:t xml:space="preserve">Ingredients</w:t>
      </w:r>
    </w:p>
    <w:p w:rsidR="00000000" w:rsidDel="00000000" w:rsidP="00000000" w:rsidRDefault="00000000" w:rsidRPr="00000000" w14:paraId="00000003">
      <w:pPr>
        <w:spacing w:line="360" w:lineRule="auto"/>
        <w:rPr>
          <w:rFonts w:ascii="Quicksand Medium" w:cs="Quicksand Medium" w:eastAsia="Quicksand Medium" w:hAnsi="Quicksand Medium"/>
          <w:sz w:val="30"/>
          <w:szCs w:val="30"/>
        </w:rPr>
      </w:pPr>
      <w:r w:rsidDel="00000000" w:rsidR="00000000" w:rsidRPr="00000000">
        <w:rPr>
          <w:rFonts w:ascii="Quicksand Medium" w:cs="Quicksand Medium" w:eastAsia="Quicksand Medium" w:hAnsi="Quicksand Medium"/>
          <w:sz w:val="30"/>
          <w:szCs w:val="30"/>
          <w:rtl w:val="0"/>
        </w:rPr>
        <w:t xml:space="preserve">5kg onions</w:t>
      </w:r>
    </w:p>
    <w:p w:rsidR="00000000" w:rsidDel="00000000" w:rsidP="00000000" w:rsidRDefault="00000000" w:rsidRPr="00000000" w14:paraId="00000004">
      <w:pPr>
        <w:spacing w:line="360" w:lineRule="auto"/>
        <w:rPr>
          <w:rFonts w:ascii="Quicksand Medium" w:cs="Quicksand Medium" w:eastAsia="Quicksand Medium" w:hAnsi="Quicksand Medium"/>
          <w:sz w:val="30"/>
          <w:szCs w:val="30"/>
        </w:rPr>
      </w:pPr>
      <w:r w:rsidDel="00000000" w:rsidR="00000000" w:rsidRPr="00000000">
        <w:rPr>
          <w:rFonts w:ascii="Quicksand Medium" w:cs="Quicksand Medium" w:eastAsia="Quicksand Medium" w:hAnsi="Quicksand Medium"/>
          <w:sz w:val="30"/>
          <w:szCs w:val="30"/>
          <w:rtl w:val="0"/>
        </w:rPr>
        <w:t xml:space="preserve">6.5kg red lentils</w:t>
      </w:r>
    </w:p>
    <w:p w:rsidR="00000000" w:rsidDel="00000000" w:rsidP="00000000" w:rsidRDefault="00000000" w:rsidRPr="00000000" w14:paraId="00000005">
      <w:pPr>
        <w:spacing w:line="360" w:lineRule="auto"/>
        <w:rPr>
          <w:rFonts w:ascii="Quicksand Medium" w:cs="Quicksand Medium" w:eastAsia="Quicksand Medium" w:hAnsi="Quicksand Medium"/>
          <w:sz w:val="30"/>
          <w:szCs w:val="30"/>
        </w:rPr>
      </w:pPr>
      <w:r w:rsidDel="00000000" w:rsidR="00000000" w:rsidRPr="00000000">
        <w:rPr>
          <w:rFonts w:ascii="Quicksand Medium" w:cs="Quicksand Medium" w:eastAsia="Quicksand Medium" w:hAnsi="Quicksand Medium"/>
          <w:sz w:val="30"/>
          <w:szCs w:val="30"/>
          <w:rtl w:val="0"/>
        </w:rPr>
        <w:t xml:space="preserve">110g cumin seed</w:t>
      </w:r>
    </w:p>
    <w:p w:rsidR="00000000" w:rsidDel="00000000" w:rsidP="00000000" w:rsidRDefault="00000000" w:rsidRPr="00000000" w14:paraId="00000006">
      <w:pPr>
        <w:spacing w:line="360" w:lineRule="auto"/>
        <w:rPr>
          <w:rFonts w:ascii="Quicksand Medium" w:cs="Quicksand Medium" w:eastAsia="Quicksand Medium" w:hAnsi="Quicksand Medium"/>
          <w:sz w:val="30"/>
          <w:szCs w:val="30"/>
        </w:rPr>
      </w:pPr>
      <w:r w:rsidDel="00000000" w:rsidR="00000000" w:rsidRPr="00000000">
        <w:rPr>
          <w:rFonts w:ascii="Quicksand Medium" w:cs="Quicksand Medium" w:eastAsia="Quicksand Medium" w:hAnsi="Quicksand Medium"/>
          <w:sz w:val="30"/>
          <w:szCs w:val="30"/>
          <w:rtl w:val="0"/>
        </w:rPr>
        <w:t xml:space="preserve">90g coriander seed</w:t>
      </w:r>
    </w:p>
    <w:p w:rsidR="00000000" w:rsidDel="00000000" w:rsidP="00000000" w:rsidRDefault="00000000" w:rsidRPr="00000000" w14:paraId="00000007">
      <w:pPr>
        <w:spacing w:line="360" w:lineRule="auto"/>
        <w:rPr>
          <w:rFonts w:ascii="Quicksand Medium" w:cs="Quicksand Medium" w:eastAsia="Quicksand Medium" w:hAnsi="Quicksand Medium"/>
          <w:sz w:val="30"/>
          <w:szCs w:val="30"/>
        </w:rPr>
      </w:pPr>
      <w:r w:rsidDel="00000000" w:rsidR="00000000" w:rsidRPr="00000000">
        <w:rPr>
          <w:rFonts w:ascii="Quicksand Medium" w:cs="Quicksand Medium" w:eastAsia="Quicksand Medium" w:hAnsi="Quicksand Medium"/>
          <w:sz w:val="30"/>
          <w:szCs w:val="30"/>
          <w:rtl w:val="0"/>
        </w:rPr>
        <w:t xml:space="preserve">12g chilli powder</w:t>
      </w:r>
    </w:p>
    <w:p w:rsidR="00000000" w:rsidDel="00000000" w:rsidP="00000000" w:rsidRDefault="00000000" w:rsidRPr="00000000" w14:paraId="00000008">
      <w:pPr>
        <w:spacing w:line="360" w:lineRule="auto"/>
        <w:rPr>
          <w:rFonts w:ascii="Quicksand Medium" w:cs="Quicksand Medium" w:eastAsia="Quicksand Medium" w:hAnsi="Quicksand Medium"/>
          <w:sz w:val="30"/>
          <w:szCs w:val="30"/>
        </w:rPr>
      </w:pPr>
      <w:r w:rsidDel="00000000" w:rsidR="00000000" w:rsidRPr="00000000">
        <w:rPr>
          <w:rFonts w:ascii="Quicksand Medium" w:cs="Quicksand Medium" w:eastAsia="Quicksand Medium" w:hAnsi="Quicksand Medium"/>
          <w:sz w:val="30"/>
          <w:szCs w:val="30"/>
          <w:rtl w:val="0"/>
        </w:rPr>
        <w:t xml:space="preserve">25 cinnamon sticks</w:t>
      </w:r>
    </w:p>
    <w:p w:rsidR="00000000" w:rsidDel="00000000" w:rsidP="00000000" w:rsidRDefault="00000000" w:rsidRPr="00000000" w14:paraId="00000009">
      <w:pPr>
        <w:spacing w:line="360" w:lineRule="auto"/>
        <w:rPr>
          <w:rFonts w:ascii="Quicksand Medium" w:cs="Quicksand Medium" w:eastAsia="Quicksand Medium" w:hAnsi="Quicksand Medium"/>
          <w:sz w:val="30"/>
          <w:szCs w:val="30"/>
        </w:rPr>
      </w:pPr>
      <w:r w:rsidDel="00000000" w:rsidR="00000000" w:rsidRPr="00000000">
        <w:rPr>
          <w:rFonts w:ascii="Quicksand Medium" w:cs="Quicksand Medium" w:eastAsia="Quicksand Medium" w:hAnsi="Quicksand Medium"/>
          <w:sz w:val="30"/>
          <w:szCs w:val="30"/>
          <w:rtl w:val="0"/>
        </w:rPr>
        <w:t xml:space="preserve">6 whole black cardamom</w:t>
      </w:r>
    </w:p>
    <w:p w:rsidR="00000000" w:rsidDel="00000000" w:rsidP="00000000" w:rsidRDefault="00000000" w:rsidRPr="00000000" w14:paraId="0000000A">
      <w:pPr>
        <w:spacing w:line="360" w:lineRule="auto"/>
        <w:rPr>
          <w:rFonts w:ascii="Quicksand Medium" w:cs="Quicksand Medium" w:eastAsia="Quicksand Medium" w:hAnsi="Quicksand Medium"/>
          <w:sz w:val="30"/>
          <w:szCs w:val="30"/>
        </w:rPr>
      </w:pPr>
      <w:r w:rsidDel="00000000" w:rsidR="00000000" w:rsidRPr="00000000">
        <w:rPr>
          <w:rFonts w:ascii="Quicksand Medium" w:cs="Quicksand Medium" w:eastAsia="Quicksand Medium" w:hAnsi="Quicksand Medium"/>
          <w:sz w:val="30"/>
          <w:szCs w:val="30"/>
          <w:rtl w:val="0"/>
        </w:rPr>
        <w:t xml:space="preserve">90g salt</w:t>
      </w:r>
    </w:p>
    <w:p w:rsidR="00000000" w:rsidDel="00000000" w:rsidP="00000000" w:rsidRDefault="00000000" w:rsidRPr="00000000" w14:paraId="0000000B">
      <w:pPr>
        <w:spacing w:line="360" w:lineRule="auto"/>
        <w:rPr>
          <w:rFonts w:ascii="Quicksand Medium" w:cs="Quicksand Medium" w:eastAsia="Quicksand Medium" w:hAnsi="Quicksand Medium"/>
          <w:sz w:val="30"/>
          <w:szCs w:val="30"/>
        </w:rPr>
      </w:pPr>
      <w:r w:rsidDel="00000000" w:rsidR="00000000" w:rsidRPr="00000000">
        <w:rPr>
          <w:rFonts w:ascii="Quicksand Medium" w:cs="Quicksand Medium" w:eastAsia="Quicksand Medium" w:hAnsi="Quicksand Medium"/>
          <w:sz w:val="30"/>
          <w:szCs w:val="30"/>
          <w:rtl w:val="0"/>
        </w:rPr>
        <w:t xml:space="preserve">250g frozen garlic</w:t>
      </w:r>
    </w:p>
    <w:p w:rsidR="00000000" w:rsidDel="00000000" w:rsidP="00000000" w:rsidRDefault="00000000" w:rsidRPr="00000000" w14:paraId="0000000C">
      <w:pPr>
        <w:spacing w:line="360" w:lineRule="auto"/>
        <w:rPr>
          <w:rFonts w:ascii="Quicksand Medium" w:cs="Quicksand Medium" w:eastAsia="Quicksand Medium" w:hAnsi="Quicksand Medium"/>
          <w:sz w:val="30"/>
          <w:szCs w:val="30"/>
        </w:rPr>
      </w:pPr>
      <w:r w:rsidDel="00000000" w:rsidR="00000000" w:rsidRPr="00000000">
        <w:rPr>
          <w:rFonts w:ascii="Quicksand Medium" w:cs="Quicksand Medium" w:eastAsia="Quicksand Medium" w:hAnsi="Quicksand Medium"/>
          <w:sz w:val="30"/>
          <w:szCs w:val="30"/>
          <w:rtl w:val="0"/>
        </w:rPr>
        <w:t xml:space="preserve">4kg carrot</w:t>
      </w:r>
    </w:p>
    <w:p w:rsidR="00000000" w:rsidDel="00000000" w:rsidP="00000000" w:rsidRDefault="00000000" w:rsidRPr="00000000" w14:paraId="0000000D">
      <w:pPr>
        <w:spacing w:line="360" w:lineRule="auto"/>
        <w:rPr>
          <w:rFonts w:ascii="Quicksand Medium" w:cs="Quicksand Medium" w:eastAsia="Quicksand Medium" w:hAnsi="Quicksand Medium"/>
          <w:sz w:val="30"/>
          <w:szCs w:val="30"/>
        </w:rPr>
      </w:pPr>
      <w:r w:rsidDel="00000000" w:rsidR="00000000" w:rsidRPr="00000000">
        <w:rPr>
          <w:rFonts w:ascii="Quicksand Medium" w:cs="Quicksand Medium" w:eastAsia="Quicksand Medium" w:hAnsi="Quicksand Medium"/>
          <w:sz w:val="30"/>
          <w:szCs w:val="30"/>
          <w:rtl w:val="0"/>
        </w:rPr>
        <w:t xml:space="preserve">400ml rapeseed oil</w:t>
      </w:r>
    </w:p>
    <w:p w:rsidR="00000000" w:rsidDel="00000000" w:rsidP="00000000" w:rsidRDefault="00000000" w:rsidRPr="00000000" w14:paraId="0000000E">
      <w:pPr>
        <w:spacing w:line="360" w:lineRule="auto"/>
        <w:rPr>
          <w:rFonts w:ascii="Quicksand Medium" w:cs="Quicksand Medium" w:eastAsia="Quicksand Medium" w:hAnsi="Quicksand Medium"/>
          <w:sz w:val="30"/>
          <w:szCs w:val="30"/>
        </w:rPr>
      </w:pPr>
      <w:r w:rsidDel="00000000" w:rsidR="00000000" w:rsidRPr="00000000">
        <w:rPr>
          <w:rFonts w:ascii="Quicksand Medium" w:cs="Quicksand Medium" w:eastAsia="Quicksand Medium" w:hAnsi="Quicksand Medium"/>
          <w:sz w:val="30"/>
          <w:szCs w:val="30"/>
          <w:rtl w:val="0"/>
        </w:rPr>
        <w:t xml:space="preserve">6.5kg basmati rice</w:t>
      </w:r>
    </w:p>
    <w:p w:rsidR="00000000" w:rsidDel="00000000" w:rsidP="00000000" w:rsidRDefault="00000000" w:rsidRPr="00000000" w14:paraId="0000000F">
      <w:pPr>
        <w:spacing w:line="360" w:lineRule="auto"/>
        <w:rPr>
          <w:rFonts w:ascii="Quicksand Medium" w:cs="Quicksand Medium" w:eastAsia="Quicksand Medium" w:hAnsi="Quicksand Medium"/>
          <w:sz w:val="30"/>
          <w:szCs w:val="30"/>
        </w:rPr>
      </w:pPr>
      <w:r w:rsidDel="00000000" w:rsidR="00000000" w:rsidRPr="00000000">
        <w:rPr>
          <w:rFonts w:ascii="Quicksand Medium" w:cs="Quicksand Medium" w:eastAsia="Quicksand Medium" w:hAnsi="Quicksand Medium"/>
          <w:sz w:val="30"/>
          <w:szCs w:val="30"/>
          <w:rtl w:val="0"/>
        </w:rPr>
        <w:t xml:space="preserve">3.5 kg yoghurt</w:t>
      </w:r>
    </w:p>
    <w:p w:rsidR="00000000" w:rsidDel="00000000" w:rsidP="00000000" w:rsidRDefault="00000000" w:rsidRPr="00000000" w14:paraId="00000010">
      <w:pPr>
        <w:spacing w:line="360" w:lineRule="auto"/>
        <w:rPr>
          <w:rFonts w:ascii="Quicksand Medium" w:cs="Quicksand Medium" w:eastAsia="Quicksand Medium" w:hAnsi="Quicksand Medium"/>
          <w:sz w:val="30"/>
          <w:szCs w:val="30"/>
        </w:rPr>
      </w:pPr>
      <w:r w:rsidDel="00000000" w:rsidR="00000000" w:rsidRPr="00000000">
        <w:rPr>
          <w:rFonts w:ascii="Quicksand Medium" w:cs="Quicksand Medium" w:eastAsia="Quicksand Medium" w:hAnsi="Quicksand Medium"/>
          <w:sz w:val="30"/>
          <w:szCs w:val="30"/>
          <w:rtl w:val="0"/>
        </w:rPr>
        <w:t xml:space="preserve">200g vegan yoghurt</w:t>
      </w:r>
    </w:p>
    <w:p w:rsidR="00000000" w:rsidDel="00000000" w:rsidP="00000000" w:rsidRDefault="00000000" w:rsidRPr="00000000" w14:paraId="00000011">
      <w:pPr>
        <w:spacing w:line="360" w:lineRule="auto"/>
        <w:rPr>
          <w:rFonts w:ascii="Quicksand Medium" w:cs="Quicksand Medium" w:eastAsia="Quicksand Medium" w:hAnsi="Quicksand Medium"/>
          <w:sz w:val="30"/>
          <w:szCs w:val="30"/>
        </w:rPr>
      </w:pPr>
      <w:r w:rsidDel="00000000" w:rsidR="00000000" w:rsidRPr="00000000">
        <w:rPr>
          <w:rtl w:val="0"/>
        </w:rPr>
      </w:r>
    </w:p>
    <w:p w:rsidR="00000000" w:rsidDel="00000000" w:rsidP="00000000" w:rsidRDefault="00000000" w:rsidRPr="00000000" w14:paraId="00000012">
      <w:pPr>
        <w:spacing w:line="360" w:lineRule="auto"/>
        <w:rPr>
          <w:rFonts w:ascii="Quicksand Medium" w:cs="Quicksand Medium" w:eastAsia="Quicksand Medium" w:hAnsi="Quicksand Medium"/>
          <w:sz w:val="30"/>
          <w:szCs w:val="30"/>
        </w:rPr>
      </w:pPr>
      <w:r w:rsidDel="00000000" w:rsidR="00000000" w:rsidRPr="00000000">
        <w:rPr>
          <w:rtl w:val="0"/>
        </w:rPr>
      </w:r>
    </w:p>
    <w:p w:rsidR="00000000" w:rsidDel="00000000" w:rsidP="00000000" w:rsidRDefault="00000000" w:rsidRPr="00000000" w14:paraId="00000013">
      <w:pPr>
        <w:spacing w:line="360" w:lineRule="auto"/>
        <w:rPr>
          <w:rFonts w:ascii="Quicksand Medium" w:cs="Quicksand Medium" w:eastAsia="Quicksand Medium" w:hAnsi="Quicksand Medium"/>
          <w:sz w:val="30"/>
          <w:szCs w:val="30"/>
        </w:rPr>
      </w:pPr>
      <w:r w:rsidDel="00000000" w:rsidR="00000000" w:rsidRPr="00000000">
        <w:rPr>
          <w:rtl w:val="0"/>
        </w:rPr>
      </w:r>
    </w:p>
    <w:p w:rsidR="00000000" w:rsidDel="00000000" w:rsidP="00000000" w:rsidRDefault="00000000" w:rsidRPr="00000000" w14:paraId="00000014">
      <w:pPr>
        <w:spacing w:line="360" w:lineRule="auto"/>
        <w:rPr>
          <w:rFonts w:ascii="Quicksand Medium" w:cs="Quicksand Medium" w:eastAsia="Quicksand Medium" w:hAnsi="Quicksand Medium"/>
          <w:sz w:val="30"/>
          <w:szCs w:val="30"/>
        </w:rPr>
      </w:pPr>
      <w:r w:rsidDel="00000000" w:rsidR="00000000" w:rsidRPr="00000000">
        <w:rPr>
          <w:rtl w:val="0"/>
        </w:rPr>
      </w:r>
    </w:p>
    <w:p w:rsidR="00000000" w:rsidDel="00000000" w:rsidP="00000000" w:rsidRDefault="00000000" w:rsidRPr="00000000" w14:paraId="00000015">
      <w:pPr>
        <w:spacing w:line="360" w:lineRule="auto"/>
        <w:rPr>
          <w:rFonts w:ascii="Quicksand Medium" w:cs="Quicksand Medium" w:eastAsia="Quicksand Medium" w:hAnsi="Quicksand Medium"/>
          <w:sz w:val="30"/>
          <w:szCs w:val="30"/>
        </w:rPr>
      </w:pPr>
      <w:r w:rsidDel="00000000" w:rsidR="00000000" w:rsidRPr="00000000">
        <w:rPr>
          <w:rtl w:val="0"/>
        </w:rPr>
      </w:r>
    </w:p>
    <w:p w:rsidR="00000000" w:rsidDel="00000000" w:rsidP="00000000" w:rsidRDefault="00000000" w:rsidRPr="00000000" w14:paraId="00000016">
      <w:pPr>
        <w:pStyle w:val="Title"/>
        <w:rPr>
          <w:rFonts w:ascii="Quicksand Medium" w:cs="Quicksand Medium" w:eastAsia="Quicksand Medium" w:hAnsi="Quicksand Medium"/>
          <w:b w:val="0"/>
        </w:rPr>
      </w:pPr>
      <w:bookmarkStart w:colFirst="0" w:colLast="0" w:name="_heading=h.3m0jqfij8ek" w:id="1"/>
      <w:bookmarkEnd w:id="1"/>
      <w:r w:rsidDel="00000000" w:rsidR="00000000" w:rsidRPr="00000000">
        <w:rPr>
          <w:rFonts w:ascii="Quicksand" w:cs="Quicksand" w:eastAsia="Quicksand" w:hAnsi="Quicksand"/>
          <w:rtl w:val="0"/>
        </w:rPr>
        <w:t xml:space="preserve">Dahl and rice</w:t>
      </w:r>
      <w:r w:rsidDel="00000000" w:rsidR="00000000" w:rsidRPr="00000000">
        <w:rPr>
          <w:rFonts w:ascii="Quicksand Medium" w:cs="Quicksand Medium" w:eastAsia="Quicksand Medium" w:hAnsi="Quicksand Medium"/>
          <w:b w:val="0"/>
          <w:rtl w:val="0"/>
        </w:rPr>
        <w:t xml:space="preserve"> </w:t>
      </w:r>
      <w:r w:rsidDel="00000000" w:rsidR="00000000" w:rsidRPr="00000000">
        <w:rPr>
          <w:rFonts w:ascii="Quicksand Medium" w:cs="Quicksand Medium" w:eastAsia="Quicksand Medium" w:hAnsi="Quicksand Medium"/>
          <w:b w:val="0"/>
          <w:sz w:val="32"/>
          <w:szCs w:val="32"/>
          <w:rtl w:val="0"/>
        </w:rPr>
        <w:t xml:space="preserve">(serves 120)</w:t>
      </w:r>
      <w:r w:rsidDel="00000000" w:rsidR="00000000" w:rsidRPr="00000000">
        <w:rPr>
          <w:rFonts w:ascii="Quicksand Medium" w:cs="Quicksand Medium" w:eastAsia="Quicksand Medium" w:hAnsi="Quicksand Medium"/>
          <w:b w:val="0"/>
          <w:rtl w:val="0"/>
        </w:rPr>
        <w:tab/>
      </w:r>
    </w:p>
    <w:p w:rsidR="00000000" w:rsidDel="00000000" w:rsidP="00000000" w:rsidRDefault="00000000" w:rsidRPr="00000000" w14:paraId="00000017">
      <w:pPr>
        <w:spacing w:line="360" w:lineRule="auto"/>
        <w:rPr>
          <w:rFonts w:ascii="Quicksand Medium" w:cs="Quicksand Medium" w:eastAsia="Quicksand Medium" w:hAnsi="Quicksand Medium"/>
          <w:sz w:val="44"/>
          <w:szCs w:val="44"/>
        </w:rPr>
      </w:pPr>
      <w:r w:rsidDel="00000000" w:rsidR="00000000" w:rsidRPr="00000000">
        <w:rPr>
          <w:rFonts w:ascii="Quicksand Medium" w:cs="Quicksand Medium" w:eastAsia="Quicksand Medium" w:hAnsi="Quicksand Medium"/>
          <w:sz w:val="44"/>
          <w:szCs w:val="44"/>
          <w:rtl w:val="0"/>
        </w:rPr>
        <w:t xml:space="preserve">Method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spacing w:after="0" w:before="200" w:line="276" w:lineRule="auto"/>
        <w:ind w:left="720"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rtl w:val="0"/>
        </w:rPr>
        <w:t xml:space="preserve">Chop onion </w:t>
      </w:r>
      <w:r w:rsidDel="00000000" w:rsidR="00000000" w:rsidRPr="00000000">
        <w:rPr>
          <w:rtl w:val="0"/>
        </w:rPr>
      </w:r>
    </w:p>
    <w:p w:rsidR="00000000" w:rsidDel="00000000" w:rsidP="00000000" w:rsidRDefault="00000000" w:rsidRPr="00000000" w14:paraId="0000001A">
      <w:pPr>
        <w:numPr>
          <w:ilvl w:val="0"/>
          <w:numId w:val="1"/>
        </w:numPr>
        <w:spacing w:after="0" w:before="0" w:line="276" w:lineRule="auto"/>
        <w:ind w:left="720"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rtl w:val="0"/>
        </w:rPr>
        <w:t xml:space="preserve">Fry it in a large saucepan (or several) until it browns slightly, then turn down the heat</w:t>
      </w:r>
      <w:r w:rsidDel="00000000" w:rsidR="00000000" w:rsidRPr="00000000">
        <w:rPr>
          <w:rtl w:val="0"/>
        </w:rPr>
      </w:r>
    </w:p>
    <w:p w:rsidR="00000000" w:rsidDel="00000000" w:rsidP="00000000" w:rsidRDefault="00000000" w:rsidRPr="00000000" w14:paraId="0000001B">
      <w:pPr>
        <w:numPr>
          <w:ilvl w:val="0"/>
          <w:numId w:val="1"/>
        </w:numPr>
        <w:spacing w:after="0" w:before="0" w:line="276" w:lineRule="auto"/>
        <w:ind w:left="720"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rtl w:val="0"/>
        </w:rPr>
        <w:t xml:space="preserve">Grind the cumin seed and coriander seed. Add these and the cayenne pepper and fry gently for a couple of minutes</w:t>
      </w:r>
      <w:r w:rsidDel="00000000" w:rsidR="00000000" w:rsidRPr="00000000">
        <w:rPr>
          <w:rtl w:val="0"/>
        </w:rPr>
      </w:r>
    </w:p>
    <w:p w:rsidR="00000000" w:rsidDel="00000000" w:rsidP="00000000" w:rsidRDefault="00000000" w:rsidRPr="00000000" w14:paraId="0000001C">
      <w:pPr>
        <w:numPr>
          <w:ilvl w:val="0"/>
          <w:numId w:val="1"/>
        </w:numPr>
        <w:spacing w:after="0" w:before="0" w:line="276" w:lineRule="auto"/>
        <w:ind w:left="720"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rtl w:val="0"/>
        </w:rPr>
        <w:t xml:space="preserve">Add the carrots (in thick slices) and the garlic.</w:t>
      </w:r>
      <w:r w:rsidDel="00000000" w:rsidR="00000000" w:rsidRPr="00000000">
        <w:rPr>
          <w:rtl w:val="0"/>
        </w:rPr>
      </w:r>
    </w:p>
    <w:p w:rsidR="00000000" w:rsidDel="00000000" w:rsidP="00000000" w:rsidRDefault="00000000" w:rsidRPr="00000000" w14:paraId="0000001D">
      <w:pPr>
        <w:numPr>
          <w:ilvl w:val="0"/>
          <w:numId w:val="1"/>
        </w:numPr>
        <w:spacing w:after="0" w:before="0" w:line="276" w:lineRule="auto"/>
        <w:ind w:left="720"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rtl w:val="0"/>
        </w:rPr>
        <w:t xml:space="preserve">Squash the black cardamom pods so they crack open but don’t fall apart</w:t>
      </w:r>
      <w:r w:rsidDel="00000000" w:rsidR="00000000" w:rsidRPr="00000000">
        <w:rPr>
          <w:rtl w:val="0"/>
        </w:rPr>
      </w:r>
    </w:p>
    <w:p w:rsidR="00000000" w:rsidDel="00000000" w:rsidP="00000000" w:rsidRDefault="00000000" w:rsidRPr="00000000" w14:paraId="0000001E">
      <w:pPr>
        <w:numPr>
          <w:ilvl w:val="0"/>
          <w:numId w:val="1"/>
        </w:numPr>
        <w:spacing w:after="0" w:before="0" w:line="276" w:lineRule="auto"/>
        <w:ind w:left="720"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rtl w:val="0"/>
        </w:rPr>
        <w:t xml:space="preserve">Add the cardamom pods, cinnamon sticks (whole), lentils and hot water</w:t>
      </w:r>
      <w:r w:rsidDel="00000000" w:rsidR="00000000" w:rsidRPr="00000000">
        <w:rPr>
          <w:rtl w:val="0"/>
        </w:rPr>
      </w:r>
    </w:p>
    <w:p w:rsidR="00000000" w:rsidDel="00000000" w:rsidP="00000000" w:rsidRDefault="00000000" w:rsidRPr="00000000" w14:paraId="0000001F">
      <w:pPr>
        <w:numPr>
          <w:ilvl w:val="0"/>
          <w:numId w:val="1"/>
        </w:numPr>
        <w:spacing w:before="0" w:line="276" w:lineRule="auto"/>
        <w:ind w:left="720"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rtl w:val="0"/>
        </w:rPr>
        <w:t xml:space="preserve">Bring to the boil and simmer until the lentils are well cooked – it may be prone to sticking/burning on the bottom of the pan particularly as the lentils get more cooked. Stir regularly and keep the heat low. Add more hot water if it thickens too much before the lentils are cooked.  </w:t>
      </w:r>
      <w:r w:rsidDel="00000000" w:rsidR="00000000" w:rsidRPr="00000000">
        <w:rPr>
          <w:rtl w:val="0"/>
        </w:rPr>
      </w:r>
    </w:p>
    <w:p w:rsidR="00000000" w:rsidDel="00000000" w:rsidP="00000000" w:rsidRDefault="00000000" w:rsidRPr="00000000" w14:paraId="00000020">
      <w:pPr>
        <w:spacing w:before="200" w:line="276" w:lineRule="auto"/>
        <w:ind w:left="720" w:firstLine="0"/>
        <w:rPr>
          <w:rFonts w:ascii="Quicksand" w:cs="Quicksand" w:eastAsia="Quicksand" w:hAnsi="Quicksand"/>
          <w:b w:val="1"/>
          <w:sz w:val="30"/>
          <w:szCs w:val="30"/>
        </w:rPr>
      </w:pPr>
      <w:r w:rsidDel="00000000" w:rsidR="00000000" w:rsidRPr="00000000">
        <w:rPr>
          <w:rFonts w:ascii="Quicksand" w:cs="Quicksand" w:eastAsia="Quicksand" w:hAnsi="Quicksand"/>
          <w:b w:val="1"/>
          <w:sz w:val="30"/>
          <w:szCs w:val="30"/>
          <w:rtl w:val="0"/>
        </w:rPr>
        <w:t xml:space="preserve">MEANWHILE</w:t>
      </w:r>
    </w:p>
    <w:p w:rsidR="00000000" w:rsidDel="00000000" w:rsidP="00000000" w:rsidRDefault="00000000" w:rsidRPr="00000000" w14:paraId="00000021">
      <w:pPr>
        <w:numPr>
          <w:ilvl w:val="0"/>
          <w:numId w:val="1"/>
        </w:numPr>
        <w:spacing w:after="0" w:before="200" w:line="276" w:lineRule="auto"/>
        <w:ind w:left="720"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rtl w:val="0"/>
        </w:rPr>
        <w:t xml:space="preserve">Rinse the rice in cold water</w:t>
      </w:r>
      <w:r w:rsidDel="00000000" w:rsidR="00000000" w:rsidRPr="00000000">
        <w:rPr>
          <w:rtl w:val="0"/>
        </w:rPr>
      </w:r>
    </w:p>
    <w:p w:rsidR="00000000" w:rsidDel="00000000" w:rsidP="00000000" w:rsidRDefault="00000000" w:rsidRPr="00000000" w14:paraId="00000022">
      <w:pPr>
        <w:numPr>
          <w:ilvl w:val="0"/>
          <w:numId w:val="1"/>
        </w:numPr>
        <w:spacing w:after="0" w:before="0" w:line="276" w:lineRule="auto"/>
        <w:ind w:left="720"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rtl w:val="0"/>
        </w:rPr>
        <w:t xml:space="preserve">Put the rice and hot water in a large pan, bring to the boil (aim to be doing this a similar time to adding the lentils or shortly after)</w:t>
      </w:r>
      <w:r w:rsidDel="00000000" w:rsidR="00000000" w:rsidRPr="00000000">
        <w:rPr>
          <w:rtl w:val="0"/>
        </w:rPr>
      </w:r>
    </w:p>
    <w:p w:rsidR="00000000" w:rsidDel="00000000" w:rsidP="00000000" w:rsidRDefault="00000000" w:rsidRPr="00000000" w14:paraId="00000023">
      <w:pPr>
        <w:numPr>
          <w:ilvl w:val="0"/>
          <w:numId w:val="1"/>
        </w:numPr>
        <w:spacing w:after="0" w:before="0" w:line="276" w:lineRule="auto"/>
        <w:ind w:left="720"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rtl w:val="0"/>
        </w:rPr>
        <w:t xml:space="preserve">Turn down the heat low and simmer with a lid on until most but not all of the water is absorbed. Don’t stir if you can possibly avoid it!</w:t>
      </w:r>
      <w:r w:rsidDel="00000000" w:rsidR="00000000" w:rsidRPr="00000000">
        <w:rPr>
          <w:rtl w:val="0"/>
        </w:rPr>
      </w:r>
    </w:p>
    <w:p w:rsidR="00000000" w:rsidDel="00000000" w:rsidP="00000000" w:rsidRDefault="00000000" w:rsidRPr="00000000" w14:paraId="00000024">
      <w:pPr>
        <w:numPr>
          <w:ilvl w:val="0"/>
          <w:numId w:val="1"/>
        </w:numPr>
        <w:spacing w:before="0" w:line="276" w:lineRule="auto"/>
        <w:ind w:left="720"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rtl w:val="0"/>
        </w:rPr>
        <w:t xml:space="preserve">Turn off the heat completely before the last of the water is gone and leave covered – it will continue to cook in its own heat until ready</w:t>
      </w:r>
      <w:r w:rsidDel="00000000" w:rsidR="00000000" w:rsidRPr="00000000">
        <w:rPr>
          <w:rtl w:val="0"/>
        </w:rPr>
      </w:r>
    </w:p>
    <w:sectPr>
      <w:pgSz w:h="16838" w:w="11906" w:orient="portrait"/>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Quicksand">
    <w:embedRegular w:fontKey="{00000000-0000-0000-0000-000000000000}" r:id="rId1" w:subsetted="0"/>
    <w:embedBold w:fontKey="{00000000-0000-0000-0000-000000000000}" r:id="rId2" w:subsetted="0"/>
  </w:font>
  <w:font w:name="Gill Sans">
    <w:embedRegular w:fontKey="{00000000-0000-0000-0000-000000000000}" r:id="rId3" w:subsetted="0"/>
    <w:embedBold w:fontKey="{00000000-0000-0000-0000-000000000000}" r:id="rId4" w:subsetted="0"/>
  </w:font>
  <w:font w:name="Quicksand Medium">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ill Sans" w:cs="Gill Sans" w:eastAsia="Gill Sans" w:hAnsi="Gill Sans"/>
        <w:sz w:val="22"/>
        <w:szCs w:val="22"/>
        <w:lang w:val="en-GB"/>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b w:val="1"/>
      <w:sz w:val="32"/>
      <w:szCs w:val="32"/>
    </w:rPr>
  </w:style>
  <w:style w:type="paragraph" w:styleId="Heading2">
    <w:name w:val="heading 2"/>
    <w:basedOn w:val="Normal"/>
    <w:next w:val="Normal"/>
    <w:pPr>
      <w:keepNext w:val="1"/>
      <w:keepLines w:val="1"/>
      <w:spacing w:after="0" w:before="200" w:lineRule="auto"/>
    </w:pPr>
    <w:rPr>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b w:val="1"/>
      <w:sz w:val="32"/>
      <w:szCs w:val="32"/>
    </w:rPr>
  </w:style>
  <w:style w:type="paragraph" w:styleId="Heading2">
    <w:name w:val="heading 2"/>
    <w:basedOn w:val="Normal"/>
    <w:next w:val="Normal"/>
    <w:pPr>
      <w:keepNext w:val="1"/>
      <w:keepLines w:val="1"/>
      <w:spacing w:after="0" w:before="200" w:lineRule="auto"/>
    </w:pPr>
    <w:rPr>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b w:val="1"/>
      <w:sz w:val="32"/>
      <w:szCs w:val="32"/>
    </w:rPr>
  </w:style>
  <w:style w:type="paragraph" w:styleId="Heading2">
    <w:name w:val="heading 2"/>
    <w:basedOn w:val="Normal"/>
    <w:next w:val="Normal"/>
    <w:pPr>
      <w:keepNext w:val="1"/>
      <w:keepLines w:val="1"/>
      <w:spacing w:after="0" w:before="200" w:lineRule="auto"/>
    </w:pPr>
    <w:rPr>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67B21"/>
    <w:pPr>
      <w:widowControl w:val="1"/>
      <w:bidi w:val="0"/>
      <w:spacing w:after="120" w:before="0" w:line="276" w:lineRule="auto"/>
      <w:jc w:val="left"/>
    </w:pPr>
    <w:rPr>
      <w:rFonts w:ascii="Gill Sans MT" w:cs="" w:eastAsia="Calibri" w:hAnsi="Gill Sans MT" w:cstheme="minorBidi" w:eastAsiaTheme="minorHAnsi"/>
      <w:color w:val="auto"/>
      <w:kern w:val="0"/>
      <w:sz w:val="22"/>
      <w:szCs w:val="22"/>
      <w:lang w:bidi="ar-SA" w:eastAsia="en-US" w:val="en-GB"/>
    </w:rPr>
  </w:style>
  <w:style w:type="paragraph" w:styleId="Heading1">
    <w:name w:val="Heading 1"/>
    <w:basedOn w:val="Normal"/>
    <w:next w:val="Normal"/>
    <w:link w:val="Heading1Char"/>
    <w:uiPriority w:val="9"/>
    <w:qFormat w:val="1"/>
    <w:rsid w:val="00267B21"/>
    <w:pPr>
      <w:keepNext w:val="1"/>
      <w:keepLines w:val="1"/>
      <w:spacing w:after="0" w:before="480"/>
      <w:outlineLvl w:val="0"/>
    </w:pPr>
    <w:rPr>
      <w:rFonts w:cs="" w:eastAsia="" w:cstheme="majorBidi" w:eastAsiaTheme="majorEastAsia"/>
      <w:b w:val="1"/>
      <w:bCs w:val="1"/>
      <w:sz w:val="32"/>
      <w:szCs w:val="28"/>
    </w:rPr>
  </w:style>
  <w:style w:type="paragraph" w:styleId="Heading2">
    <w:name w:val="Heading 2"/>
    <w:basedOn w:val="Normal"/>
    <w:next w:val="Normal"/>
    <w:link w:val="Heading2Char"/>
    <w:uiPriority w:val="9"/>
    <w:unhideWhenUsed w:val="1"/>
    <w:qFormat w:val="1"/>
    <w:rsid w:val="00267B21"/>
    <w:pPr>
      <w:keepNext w:val="1"/>
      <w:keepLines w:val="1"/>
      <w:spacing w:after="0" w:before="200"/>
      <w:outlineLvl w:val="1"/>
    </w:pPr>
    <w:rPr>
      <w:rFonts w:cs="" w:eastAsia="" w:cstheme="majorBidi" w:eastAsiaTheme="majorEastAsia"/>
      <w:b w:val="1"/>
      <w:bCs w:val="1"/>
      <w:sz w:val="26"/>
      <w:szCs w:val="26"/>
    </w:rPr>
  </w:style>
  <w:style w:type="character" w:styleId="DefaultParagraphFont" w:default="1">
    <w:name w:val="Default Paragraph Font"/>
    <w:uiPriority w:val="1"/>
    <w:semiHidden w:val="1"/>
    <w:unhideWhenUsed w:val="1"/>
    <w:qFormat w:val="1"/>
    <w:rPr/>
  </w:style>
  <w:style w:type="character" w:styleId="Heading1Char" w:customStyle="1">
    <w:name w:val="Heading 1 Char"/>
    <w:basedOn w:val="DefaultParagraphFont"/>
    <w:link w:val="Heading1"/>
    <w:uiPriority w:val="9"/>
    <w:qFormat w:val="1"/>
    <w:rsid w:val="00267B21"/>
    <w:rPr>
      <w:rFonts w:cs="" w:eastAsia="" w:cstheme="majorBidi" w:eastAsiaTheme="majorEastAsia"/>
      <w:b w:val="1"/>
      <w:bCs w:val="1"/>
      <w:sz w:val="32"/>
      <w:szCs w:val="28"/>
    </w:rPr>
  </w:style>
  <w:style w:type="character" w:styleId="Heading2Char" w:customStyle="1">
    <w:name w:val="Heading 2 Char"/>
    <w:basedOn w:val="DefaultParagraphFont"/>
    <w:link w:val="Heading2"/>
    <w:uiPriority w:val="9"/>
    <w:qFormat w:val="1"/>
    <w:rsid w:val="00267B21"/>
    <w:rPr>
      <w:rFonts w:cs="" w:eastAsia="" w:cstheme="majorBidi" w:eastAsiaTheme="majorEastAsia"/>
      <w:b w:val="1"/>
      <w:bCs w:val="1"/>
      <w:sz w:val="26"/>
      <w:szCs w:val="26"/>
    </w:rPr>
  </w:style>
  <w:style w:type="character" w:styleId="HeaderChar" w:customStyle="1">
    <w:name w:val="Header Char"/>
    <w:basedOn w:val="DefaultParagraphFont"/>
    <w:link w:val="Header"/>
    <w:uiPriority w:val="99"/>
    <w:qFormat w:val="1"/>
    <w:rsid w:val="00530CF7"/>
    <w:rPr>
      <w:rFonts w:ascii="Gill Sans MT" w:hAnsi="Gill Sans MT"/>
    </w:rPr>
  </w:style>
  <w:style w:type="character" w:styleId="FooterChar" w:customStyle="1">
    <w:name w:val="Footer Char"/>
    <w:basedOn w:val="DefaultParagraphFont"/>
    <w:link w:val="Footer"/>
    <w:uiPriority w:val="99"/>
    <w:qFormat w:val="1"/>
    <w:rsid w:val="00530CF7"/>
    <w:rPr>
      <w:rFonts w:ascii="Gill Sans MT" w:hAnsi="Gill Sans MT"/>
    </w:rPr>
  </w:style>
  <w:style w:type="character" w:styleId="BalloonTextChar" w:customStyle="1">
    <w:name w:val="Balloon Text Char"/>
    <w:basedOn w:val="DefaultParagraphFont"/>
    <w:link w:val="BalloonText"/>
    <w:uiPriority w:val="99"/>
    <w:semiHidden w:val="1"/>
    <w:qFormat w:val="1"/>
    <w:rsid w:val="00A11962"/>
    <w:rPr>
      <w:rFonts w:ascii="Tahoma" w:cs="Tahoma" w:hAnsi="Tahoma"/>
      <w:sz w:val="16"/>
      <w:szCs w:val="16"/>
    </w:rPr>
  </w:style>
  <w:style w:type="character" w:styleId="ListLabel1">
    <w:name w:val="ListLabel 1"/>
    <w:qFormat w:val="1"/>
    <w:rPr>
      <w:rFonts w:cs="Courier New"/>
    </w:rPr>
  </w:style>
  <w:style w:type="character" w:styleId="ListLabel2">
    <w:name w:val="ListLabel 2"/>
    <w:qFormat w:val="1"/>
    <w:rPr>
      <w:rFonts w:cs="Courier New"/>
    </w:rPr>
  </w:style>
  <w:style w:type="character" w:styleId="ListLabel3">
    <w:name w:val="ListLabel 3"/>
    <w:qFormat w:val="1"/>
    <w:rPr>
      <w:rFonts w:cs="Courier New"/>
    </w:rPr>
  </w:style>
  <w:style w:type="character" w:styleId="ListLabel4">
    <w:name w:val="ListLabel 4"/>
    <w:qFormat w:val="1"/>
    <w:rPr>
      <w:rFonts w:cs="Courier New"/>
    </w:rPr>
  </w:style>
  <w:style w:type="character" w:styleId="ListLabel5">
    <w:name w:val="ListLabel 5"/>
    <w:qFormat w:val="1"/>
    <w:rPr>
      <w:rFonts w:cs="Courier New"/>
    </w:rPr>
  </w:style>
  <w:style w:type="character" w:styleId="ListLabel6">
    <w:name w:val="ListLabel 6"/>
    <w:qFormat w:val="1"/>
    <w:rPr>
      <w:rFonts w:cs="Courier New"/>
    </w:rPr>
  </w:style>
  <w:style w:type="paragraph" w:styleId="Heading">
    <w:name w:val="Heading"/>
    <w:basedOn w:val="Normal"/>
    <w:next w:val="TextBody"/>
    <w:qFormat w:val="1"/>
    <w:pPr>
      <w:keepNext w:val="1"/>
      <w:spacing w:after="120" w:before="240"/>
    </w:pPr>
    <w:rPr>
      <w:rFonts w:ascii="Liberation Sans" w:cs="Mang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Mangal"/>
    </w:rPr>
  </w:style>
  <w:style w:type="paragraph" w:styleId="Caption">
    <w:name w:val="Caption"/>
    <w:basedOn w:val="Normal"/>
    <w:qFormat w:val="1"/>
    <w:pPr>
      <w:suppressLineNumbers w:val="1"/>
      <w:spacing w:after="120" w:before="120"/>
    </w:pPr>
    <w:rPr>
      <w:rFonts w:cs="Mangal"/>
      <w:i w:val="1"/>
      <w:iCs w:val="1"/>
      <w:sz w:val="24"/>
      <w:szCs w:val="24"/>
    </w:rPr>
  </w:style>
  <w:style w:type="paragraph" w:styleId="Index">
    <w:name w:val="Index"/>
    <w:basedOn w:val="Normal"/>
    <w:qFormat w:val="1"/>
    <w:pPr>
      <w:suppressLineNumbers w:val="1"/>
    </w:pPr>
    <w:rPr>
      <w:rFonts w:cs="Mangal"/>
    </w:rPr>
  </w:style>
  <w:style w:type="paragraph" w:styleId="ListParagraph">
    <w:name w:val="List Paragraph"/>
    <w:basedOn w:val="Normal"/>
    <w:uiPriority w:val="34"/>
    <w:qFormat w:val="1"/>
    <w:rsid w:val="00530CF7"/>
    <w:pPr>
      <w:spacing w:after="120" w:before="0"/>
      <w:ind w:left="720" w:hanging="0"/>
      <w:contextualSpacing w:val="1"/>
    </w:pPr>
    <w:rPr/>
  </w:style>
  <w:style w:type="paragraph" w:styleId="Header">
    <w:name w:val="Header"/>
    <w:basedOn w:val="Normal"/>
    <w:link w:val="HeaderChar"/>
    <w:uiPriority w:val="99"/>
    <w:unhideWhenUsed w:val="1"/>
    <w:rsid w:val="00530CF7"/>
    <w:pPr>
      <w:tabs>
        <w:tab w:val="clear" w:pos="720"/>
        <w:tab w:val="center" w:leader="none" w:pos="4513"/>
        <w:tab w:val="right" w:leader="none" w:pos="9026"/>
      </w:tabs>
      <w:spacing w:after="0" w:before="0" w:line="240" w:lineRule="auto"/>
    </w:pPr>
    <w:rPr/>
  </w:style>
  <w:style w:type="paragraph" w:styleId="Footer">
    <w:name w:val="Footer"/>
    <w:basedOn w:val="Normal"/>
    <w:link w:val="FooterChar"/>
    <w:uiPriority w:val="99"/>
    <w:unhideWhenUsed w:val="1"/>
    <w:rsid w:val="00530CF7"/>
    <w:pPr>
      <w:tabs>
        <w:tab w:val="clear" w:pos="720"/>
        <w:tab w:val="center" w:leader="none" w:pos="4513"/>
        <w:tab w:val="right" w:leader="none" w:pos="9026"/>
      </w:tabs>
      <w:spacing w:after="0" w:before="0" w:line="240" w:lineRule="auto"/>
    </w:pPr>
    <w:rPr/>
  </w:style>
  <w:style w:type="paragraph" w:styleId="BalloonText">
    <w:name w:val="Balloon Text"/>
    <w:basedOn w:val="Normal"/>
    <w:link w:val="BalloonTextChar"/>
    <w:uiPriority w:val="99"/>
    <w:semiHidden w:val="1"/>
    <w:unhideWhenUsed w:val="1"/>
    <w:qFormat w:val="1"/>
    <w:rsid w:val="00A11962"/>
    <w:pPr>
      <w:spacing w:after="0" w:before="0" w:line="240" w:lineRule="auto"/>
    </w:pPr>
    <w:rPr>
      <w:rFonts w:ascii="Tahoma" w:cs="Tahoma" w:hAnsi="Tahoma"/>
      <w:sz w:val="16"/>
      <w:szCs w:val="16"/>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30.0" w:type="dxa"/>
        <w:left w:w="45.0" w:type="dxa"/>
        <w:bottom w:w="30.0" w:type="dxa"/>
        <w:right w:w="45.0" w:type="dxa"/>
      </w:tblCellMar>
    </w:tblPr>
  </w:style>
  <w:style w:type="table" w:styleId="Table2">
    <w:basedOn w:val="TableNormal"/>
    <w:tblPr>
      <w:tblStyleRowBandSize w:val="1"/>
      <w:tblStyleColBandSize w:val="1"/>
      <w:tblCellMar>
        <w:top w:w="30.0" w:type="dxa"/>
        <w:left w:w="45.0" w:type="dxa"/>
        <w:bottom w:w="30.0" w:type="dxa"/>
        <w:right w:w="4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GillSans-regular.ttf"/><Relationship Id="rId4" Type="http://schemas.openxmlformats.org/officeDocument/2006/relationships/font" Target="fonts/GillSans-bold.ttf"/><Relationship Id="rId5" Type="http://schemas.openxmlformats.org/officeDocument/2006/relationships/font" Target="fonts/QuicksandMedium-regular.ttf"/><Relationship Id="rId6" Type="http://schemas.openxmlformats.org/officeDocument/2006/relationships/font" Target="fonts/Quicksand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qmAJAGReohAssXeXhUp9uMaq4g==">CgMxLjAyDWguOHhsNzNkNW5hYjAyDWguM20wanFmaWo4ZWs4AHIhMThBMDMxOF8yWVlKWWptb3JMSzlWYk0yQS1EME1maFJ3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2021-10-28T23:13:00Z</dcterms:created>
  <dc:creator>Dan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ies>
</file>