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F4344" w14:textId="77777777" w:rsidR="00F7333D" w:rsidRDefault="00F7333D" w:rsidP="00110FC3">
      <w:pPr>
        <w:pStyle w:val="Nagwek3"/>
        <w:numPr>
          <w:ilvl w:val="2"/>
          <w:numId w:val="2"/>
        </w:numPr>
      </w:pPr>
      <w:r>
        <w:t>Model matematyczny kamery</w:t>
      </w:r>
    </w:p>
    <w:p w14:paraId="256453AF" w14:textId="77777777" w:rsidR="00F7333D" w:rsidRPr="00F7333D" w:rsidRDefault="00F7333D" w:rsidP="00F7333D"/>
    <w:p w14:paraId="14EB1B19" w14:textId="2E55ACD1" w:rsidR="005153E7" w:rsidRDefault="00F7333D" w:rsidP="005153E7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Współczesne aparaty cyfrowe, kamery, czy telefony posiadają często stosunkowo </w:t>
      </w:r>
      <w:r w:rsidR="00483306">
        <w:rPr>
          <w:rFonts w:asciiTheme="majorHAnsi" w:hAnsiTheme="majorHAnsi"/>
        </w:rPr>
        <w:t>złożone</w:t>
      </w:r>
      <w:r>
        <w:rPr>
          <w:rFonts w:asciiTheme="majorHAnsi" w:hAnsiTheme="majorHAnsi"/>
        </w:rPr>
        <w:t xml:space="preserve"> system</w:t>
      </w:r>
      <w:r w:rsidR="00483306">
        <w:rPr>
          <w:rFonts w:asciiTheme="majorHAnsi" w:hAnsiTheme="majorHAnsi"/>
        </w:rPr>
        <w:t>y optyczne</w:t>
      </w:r>
      <w:r w:rsidR="00D30E8B">
        <w:rPr>
          <w:rFonts w:asciiTheme="majorHAnsi" w:hAnsiTheme="majorHAnsi"/>
        </w:rPr>
        <w:t xml:space="preserve"> co przekłada się na jakością otrzymywanych przez nie zdjęć</w:t>
      </w:r>
      <w:r>
        <w:rPr>
          <w:rFonts w:asciiTheme="majorHAnsi" w:hAnsiTheme="majorHAnsi"/>
        </w:rPr>
        <w:t xml:space="preserve">. Wszystkie te urządzenia znajdują jednocześnie zastosowanie w </w:t>
      </w:r>
      <w:r w:rsidR="00483306">
        <w:rPr>
          <w:rFonts w:asciiTheme="majorHAnsi" w:hAnsiTheme="majorHAnsi"/>
        </w:rPr>
        <w:t>różn</w:t>
      </w:r>
      <w:r w:rsidR="00D71F35">
        <w:rPr>
          <w:rFonts w:asciiTheme="majorHAnsi" w:hAnsiTheme="majorHAnsi"/>
        </w:rPr>
        <w:t>ego rodzaju systemach wizyjnych</w:t>
      </w:r>
      <w:r w:rsidR="00483306">
        <w:rPr>
          <w:rFonts w:asciiTheme="majorHAnsi" w:hAnsiTheme="majorHAnsi"/>
        </w:rPr>
        <w:t xml:space="preserve"> jako elementy akwizycji obrazu. W </w:t>
      </w:r>
      <w:r w:rsidR="00A462CD">
        <w:rPr>
          <w:rFonts w:asciiTheme="majorHAnsi" w:hAnsiTheme="majorHAnsi"/>
        </w:rPr>
        <w:t xml:space="preserve">przypadku takich zastosowań konieczne </w:t>
      </w:r>
      <w:r w:rsidR="00483306">
        <w:rPr>
          <w:rFonts w:asciiTheme="majorHAnsi" w:hAnsiTheme="majorHAnsi"/>
        </w:rPr>
        <w:t xml:space="preserve">jest </w:t>
      </w:r>
      <w:r w:rsidR="00A462CD">
        <w:rPr>
          <w:rFonts w:asciiTheme="majorHAnsi" w:hAnsiTheme="majorHAnsi"/>
        </w:rPr>
        <w:t>stworzenie</w:t>
      </w:r>
      <w:r w:rsidR="004C10A8">
        <w:rPr>
          <w:rFonts w:asciiTheme="majorHAnsi" w:hAnsiTheme="majorHAnsi"/>
        </w:rPr>
        <w:t xml:space="preserve"> matematycznego modelu, który </w:t>
      </w:r>
      <w:r w:rsidR="00D71F35">
        <w:rPr>
          <w:rFonts w:asciiTheme="majorHAnsi" w:hAnsiTheme="majorHAnsi"/>
        </w:rPr>
        <w:t xml:space="preserve">pozwoli </w:t>
      </w:r>
      <w:r w:rsidR="00483306">
        <w:rPr>
          <w:rFonts w:asciiTheme="majorHAnsi" w:hAnsiTheme="majorHAnsi"/>
        </w:rPr>
        <w:t>o</w:t>
      </w:r>
      <w:r w:rsidR="00D71F35">
        <w:rPr>
          <w:rFonts w:asciiTheme="majorHAnsi" w:hAnsiTheme="majorHAnsi"/>
        </w:rPr>
        <w:t>pisać</w:t>
      </w:r>
      <w:r w:rsidR="00483306">
        <w:rPr>
          <w:rFonts w:asciiTheme="majorHAnsi" w:hAnsiTheme="majorHAnsi"/>
        </w:rPr>
        <w:t xml:space="preserve"> </w:t>
      </w:r>
      <w:r w:rsidR="005A61A1">
        <w:rPr>
          <w:rFonts w:asciiTheme="majorHAnsi" w:hAnsiTheme="majorHAnsi"/>
        </w:rPr>
        <w:t>związek pomiędzy obiektem 3D, a jego obrazem zarejestrowanym przez kamerę</w:t>
      </w:r>
      <w:r w:rsidR="00483306">
        <w:rPr>
          <w:rFonts w:asciiTheme="majorHAnsi" w:hAnsiTheme="majorHAnsi"/>
        </w:rPr>
        <w:t xml:space="preserve">. Naturalnie im bardziej złożona jest wewnętrzna budowa </w:t>
      </w:r>
      <w:r w:rsidR="00D71F35">
        <w:rPr>
          <w:rFonts w:asciiTheme="majorHAnsi" w:hAnsiTheme="majorHAnsi"/>
        </w:rPr>
        <w:t>aparatu</w:t>
      </w:r>
      <w:r w:rsidR="00483306">
        <w:rPr>
          <w:rFonts w:asciiTheme="majorHAnsi" w:hAnsiTheme="majorHAnsi"/>
        </w:rPr>
        <w:t xml:space="preserve">, tym trudniej jest taki </w:t>
      </w:r>
      <w:r w:rsidR="004C10A8">
        <w:rPr>
          <w:rFonts w:asciiTheme="majorHAnsi" w:hAnsiTheme="majorHAnsi"/>
        </w:rPr>
        <w:t xml:space="preserve">model </w:t>
      </w:r>
      <w:r w:rsidR="00A462CD">
        <w:rPr>
          <w:rFonts w:asciiTheme="majorHAnsi" w:hAnsiTheme="majorHAnsi"/>
        </w:rPr>
        <w:t>zbudować</w:t>
      </w:r>
      <w:r w:rsidR="004C10A8">
        <w:rPr>
          <w:rFonts w:asciiTheme="majorHAnsi" w:hAnsiTheme="majorHAnsi"/>
        </w:rPr>
        <w:t xml:space="preserve">. W praktyce, </w:t>
      </w:r>
      <w:r w:rsidR="005A61A1">
        <w:rPr>
          <w:rFonts w:asciiTheme="majorHAnsi" w:hAnsiTheme="majorHAnsi"/>
        </w:rPr>
        <w:t>często</w:t>
      </w:r>
      <w:r w:rsidR="004C10A8">
        <w:rPr>
          <w:rFonts w:asciiTheme="majorHAnsi" w:hAnsiTheme="majorHAnsi"/>
        </w:rPr>
        <w:t xml:space="preserve"> korzysta się z </w:t>
      </w:r>
      <w:r w:rsidR="00A462CD">
        <w:rPr>
          <w:rFonts w:asciiTheme="majorHAnsi" w:hAnsiTheme="majorHAnsi"/>
        </w:rPr>
        <w:t xml:space="preserve">przybliżenia w postaci </w:t>
      </w:r>
      <w:r w:rsidR="004C10A8">
        <w:rPr>
          <w:rFonts w:asciiTheme="majorHAnsi" w:hAnsiTheme="majorHAnsi"/>
        </w:rPr>
        <w:t>prostego modelu k</w:t>
      </w:r>
      <w:r w:rsidR="00D71F35">
        <w:rPr>
          <w:rFonts w:asciiTheme="majorHAnsi" w:hAnsiTheme="majorHAnsi"/>
        </w:rPr>
        <w:t>amery otworkowej</w:t>
      </w:r>
      <w:r w:rsidR="00956901">
        <w:rPr>
          <w:rFonts w:asciiTheme="majorHAnsi" w:hAnsiTheme="majorHAnsi"/>
        </w:rPr>
        <w:t>, który następnie</w:t>
      </w:r>
      <w:r w:rsidR="00D71F35">
        <w:rPr>
          <w:rFonts w:asciiTheme="majorHAnsi" w:hAnsiTheme="majorHAnsi"/>
        </w:rPr>
        <w:t xml:space="preserve"> w miarę potrzeb uzupełnia się i rozszerza.</w:t>
      </w:r>
    </w:p>
    <w:p w14:paraId="35CE7EF3" w14:textId="77777777" w:rsidR="00A622BE" w:rsidRDefault="00A622BE" w:rsidP="005153E7">
      <w:pPr>
        <w:ind w:firstLine="360"/>
        <w:rPr>
          <w:rFonts w:asciiTheme="majorHAnsi" w:hAnsiTheme="majorHAnsi"/>
        </w:rPr>
      </w:pPr>
    </w:p>
    <w:p w14:paraId="10242A40" w14:textId="12BAE6B2" w:rsidR="00297985" w:rsidRPr="00A622BE" w:rsidRDefault="00A622BE" w:rsidP="00A622BE">
      <w:pPr>
        <w:pStyle w:val="Podtytu"/>
      </w:pPr>
      <w:r>
        <w:t>Ogólna koncepcja</w:t>
      </w:r>
    </w:p>
    <w:p w14:paraId="1FB6D05C" w14:textId="3AD5837F" w:rsidR="00A622BE" w:rsidRDefault="00A622BE" w:rsidP="00A622BE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Kamera otworkowa przedstawiana jest </w:t>
      </w:r>
      <w:r w:rsidR="00A41382">
        <w:rPr>
          <w:rFonts w:asciiTheme="majorHAnsi" w:hAnsiTheme="majorHAnsi"/>
        </w:rPr>
        <w:t>zazwyczaj</w:t>
      </w:r>
      <w:r>
        <w:rPr>
          <w:rFonts w:asciiTheme="majorHAnsi" w:hAnsiTheme="majorHAnsi"/>
        </w:rPr>
        <w:t xml:space="preserve"> jako zamknięte pudełko o czarnym wnętrzu z małym otworem na jednej ze ścian. Czarne wykończenie ma zminimalizować wewnętrzne odbicia i rozproszenia światła. Promienie świetlne, które przejdą przez otwór w zasłonie tworzą wewnątrz pudełka odwrócony obraz obserwowanego przedmiotu. Obraz ten powstaje na ścianie przeciwnej do tej w której znajduje się otwór. W podobny sposób przedstawia to rysunek 1.1.1.1 a. W ramach matematycznych uproszczeń, rysunek a można zmodyfikować tak, aby obraz przedmiotu nie był odwrócony. W tym celu przenosi się płaszczyznę obrazu między obserwowany obiekt a zasłonę, zachowując jednocześnie odległość f między aperturą/środkiem kamery C i płaszczyzną obrazu</w:t>
      </w:r>
      <w:r w:rsidR="00A41382">
        <w:rPr>
          <w:rFonts w:asciiTheme="majorHAnsi" w:hAnsiTheme="majorHAnsi"/>
        </w:rPr>
        <w:t>.</w:t>
      </w:r>
    </w:p>
    <w:p w14:paraId="4DBF10B5" w14:textId="77777777" w:rsidR="00A622BE" w:rsidRDefault="00A622BE" w:rsidP="00A622BE">
      <w:pPr>
        <w:keepNext/>
        <w:ind w:firstLine="360"/>
        <w:jc w:val="center"/>
      </w:pPr>
      <w:r>
        <w:rPr>
          <w:rFonts w:asciiTheme="majorHAnsi" w:hAnsiTheme="majorHAnsi"/>
          <w:noProof/>
          <w:lang w:eastAsia="pl-PL"/>
        </w:rPr>
        <w:drawing>
          <wp:inline distT="0" distB="0" distL="0" distR="0" wp14:anchorId="70E8A418" wp14:editId="27EC3278">
            <wp:extent cx="4894334" cy="2016000"/>
            <wp:effectExtent l="0" t="0" r="1905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nholeCame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334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ED88" w14:textId="07C9A34B" w:rsidR="00A622BE" w:rsidRPr="00A622BE" w:rsidRDefault="00A622BE" w:rsidP="00A622BE">
      <w:pPr>
        <w:pStyle w:val="Legenda"/>
        <w:jc w:val="center"/>
        <w:rPr>
          <w:i w:val="0"/>
        </w:rPr>
      </w:pPr>
      <w:r w:rsidRPr="00143A0F">
        <w:rPr>
          <w:i w:val="0"/>
        </w:rPr>
        <w:t xml:space="preserve">Rysunek </w:t>
      </w:r>
      <w:r w:rsidR="00A6212F">
        <w:rPr>
          <w:i w:val="0"/>
        </w:rPr>
        <w:fldChar w:fldCharType="begin"/>
      </w:r>
      <w:r w:rsidR="00A6212F">
        <w:rPr>
          <w:i w:val="0"/>
        </w:rPr>
        <w:instrText xml:space="preserve"> STYLEREF 3 \s </w:instrText>
      </w:r>
      <w:r w:rsidR="00A6212F">
        <w:rPr>
          <w:i w:val="0"/>
        </w:rPr>
        <w:fldChar w:fldCharType="separate"/>
      </w:r>
      <w:r w:rsidR="00A6212F">
        <w:rPr>
          <w:i w:val="0"/>
          <w:noProof/>
        </w:rPr>
        <w:t>1.1.1</w:t>
      </w:r>
      <w:r w:rsidR="00A6212F">
        <w:rPr>
          <w:i w:val="0"/>
        </w:rPr>
        <w:fldChar w:fldCharType="end"/>
      </w:r>
      <w:r w:rsidR="00A6212F">
        <w:rPr>
          <w:i w:val="0"/>
        </w:rPr>
        <w:t>.</w:t>
      </w:r>
      <w:r w:rsidR="00A6212F">
        <w:rPr>
          <w:i w:val="0"/>
        </w:rPr>
        <w:fldChar w:fldCharType="begin"/>
      </w:r>
      <w:r w:rsidR="00A6212F">
        <w:rPr>
          <w:i w:val="0"/>
        </w:rPr>
        <w:instrText xml:space="preserve"> SEQ Rysunek \* ARABIC \s 3 </w:instrText>
      </w:r>
      <w:r w:rsidR="00A6212F">
        <w:rPr>
          <w:i w:val="0"/>
        </w:rPr>
        <w:fldChar w:fldCharType="separate"/>
      </w:r>
      <w:r w:rsidR="00156FD8">
        <w:rPr>
          <w:i w:val="0"/>
          <w:noProof/>
        </w:rPr>
        <w:t>1</w:t>
      </w:r>
      <w:r w:rsidR="00A6212F">
        <w:rPr>
          <w:i w:val="0"/>
        </w:rPr>
        <w:fldChar w:fldCharType="end"/>
      </w:r>
      <w:r>
        <w:rPr>
          <w:i w:val="0"/>
        </w:rPr>
        <w:t xml:space="preserve"> Model kamery otworkowej.  Promienie przechodzące przez otwór w zasłonie tworzą obraz </w:t>
      </w:r>
      <w:r>
        <w:rPr>
          <w:i w:val="0"/>
        </w:rPr>
        <w:br/>
        <w:t xml:space="preserve">na ścianie za płaszczyźnie obrazu. f – ogniskowa układu. C - środek projekcji/kamery. </w:t>
      </w:r>
    </w:p>
    <w:p w14:paraId="32237BAE" w14:textId="77777777" w:rsidR="00A622BE" w:rsidRDefault="00A622BE" w:rsidP="005153E7">
      <w:pPr>
        <w:ind w:firstLine="360"/>
        <w:rPr>
          <w:rFonts w:asciiTheme="majorHAnsi" w:hAnsiTheme="majorHAnsi"/>
        </w:rPr>
      </w:pPr>
    </w:p>
    <w:p w14:paraId="74F25691" w14:textId="61132B95" w:rsidR="00A622BE" w:rsidRDefault="00A622BE" w:rsidP="00A622BE">
      <w:pPr>
        <w:pStyle w:val="Podtytu"/>
      </w:pPr>
      <w:r>
        <w:t>Rzutowanie perspektywiczne</w:t>
      </w:r>
    </w:p>
    <w:p w14:paraId="0149716F" w14:textId="75215E92" w:rsidR="00B30EFA" w:rsidRDefault="00B30EFA" w:rsidP="005153E7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Z rysunku </w:t>
      </w:r>
      <w:r w:rsidR="00A622BE">
        <w:rPr>
          <w:rFonts w:asciiTheme="majorHAnsi" w:hAnsiTheme="majorHAnsi"/>
        </w:rPr>
        <w:t xml:space="preserve">1.1.1.1 b </w:t>
      </w:r>
      <w:r>
        <w:rPr>
          <w:rFonts w:asciiTheme="majorHAnsi" w:hAnsiTheme="majorHAnsi"/>
        </w:rPr>
        <w:t>widać, że podczas rejestracji obrazu obiektów 3D dochodzi do mapowania pomiędzy dwoma układami</w:t>
      </w:r>
      <w:r w:rsidR="006428D3">
        <w:rPr>
          <w:rFonts w:asciiTheme="majorHAnsi" w:hAnsiTheme="majorHAnsi"/>
        </w:rPr>
        <w:t xml:space="preserve"> współrzędnych</w:t>
      </w:r>
      <w:r>
        <w:rPr>
          <w:rFonts w:asciiTheme="majorHAnsi" w:hAnsiTheme="majorHAnsi"/>
        </w:rPr>
        <w:t>:</w:t>
      </w:r>
    </w:p>
    <w:p w14:paraId="40AF4432" w14:textId="4570C635" w:rsidR="00B30EFA" w:rsidRPr="00B30EFA" w:rsidRDefault="003E253E" w:rsidP="00B30EFA">
      <w:pPr>
        <w:pStyle w:val="Akapitzlist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Układ</w:t>
      </w:r>
      <w:r w:rsidR="00D20841">
        <w:rPr>
          <w:rFonts w:asciiTheme="majorHAnsi" w:hAnsiTheme="majorHAnsi"/>
        </w:rPr>
        <w:t>em</w:t>
      </w:r>
      <w:r>
        <w:rPr>
          <w:rFonts w:asciiTheme="majorHAnsi" w:hAnsiTheme="majorHAnsi"/>
        </w:rPr>
        <w:t xml:space="preserve"> współrzędnych kamery </w:t>
      </w:r>
      <w:r w:rsidR="00A41382">
        <w:rPr>
          <w:rFonts w:asciiTheme="majorHAnsi" w:hAnsiTheme="majorHAnsi"/>
        </w:rPr>
        <w:t>UWC</w:t>
      </w:r>
      <w:r w:rsidR="006428D3">
        <w:rPr>
          <w:rFonts w:asciiTheme="majorHAnsi" w:hAnsiTheme="majorHAnsi"/>
        </w:rPr>
        <w:t xml:space="preserve"> –</w:t>
      </w:r>
      <w:r>
        <w:rPr>
          <w:rFonts w:asciiTheme="majorHAnsi" w:hAnsiTheme="majorHAnsi"/>
        </w:rPr>
        <w:t xml:space="preserve"> </w:t>
      </w:r>
      <w:r w:rsidR="00D20841">
        <w:rPr>
          <w:rFonts w:asciiTheme="majorHAnsi" w:hAnsiTheme="majorHAnsi"/>
        </w:rPr>
        <w:t xml:space="preserve">którego </w:t>
      </w:r>
      <w:r w:rsidR="00A41382">
        <w:rPr>
          <w:rFonts w:asciiTheme="majorHAnsi" w:hAnsiTheme="majorHAnsi"/>
        </w:rPr>
        <w:t>początek</w:t>
      </w:r>
      <w:r w:rsidR="00CB22FC">
        <w:rPr>
          <w:rFonts w:asciiTheme="majorHAnsi" w:hAnsiTheme="majorHAnsi"/>
        </w:rPr>
        <w:t xml:space="preserve"> </w:t>
      </w:r>
      <w:r w:rsidR="00A41382">
        <w:rPr>
          <w:rFonts w:asciiTheme="majorHAnsi" w:hAnsiTheme="majorHAnsi"/>
        </w:rPr>
        <w:t>zdefiniowany jest przez środek kamery C</w:t>
      </w:r>
      <w:r w:rsidR="00833F7E">
        <w:rPr>
          <w:rFonts w:asciiTheme="majorHAnsi" w:hAnsiTheme="majorHAnsi"/>
        </w:rPr>
        <w:t>, i</w:t>
      </w:r>
      <w:r w:rsidR="00CB22FC">
        <w:rPr>
          <w:rFonts w:asciiTheme="majorHAnsi" w:hAnsiTheme="majorHAnsi"/>
        </w:rPr>
        <w:t xml:space="preserve"> </w:t>
      </w:r>
      <w:r w:rsidR="00A41382">
        <w:rPr>
          <w:rFonts w:asciiTheme="majorHAnsi" w:hAnsiTheme="majorHAnsi"/>
        </w:rPr>
        <w:t>którego</w:t>
      </w:r>
      <w:r w:rsidR="00CB22FC">
        <w:rPr>
          <w:rFonts w:asciiTheme="majorHAnsi" w:hAnsiTheme="majorHAnsi"/>
        </w:rPr>
        <w:t xml:space="preserve"> oś CZ </w:t>
      </w:r>
      <w:r w:rsidR="00833F7E">
        <w:rPr>
          <w:rFonts w:asciiTheme="majorHAnsi" w:hAnsiTheme="majorHAnsi"/>
        </w:rPr>
        <w:t xml:space="preserve">pokrywa się </w:t>
      </w:r>
      <w:r w:rsidR="00CB22FC">
        <w:rPr>
          <w:rFonts w:asciiTheme="majorHAnsi" w:hAnsiTheme="majorHAnsi"/>
        </w:rPr>
        <w:t>z osią</w:t>
      </w:r>
      <w:r w:rsidR="0074123B">
        <w:rPr>
          <w:rFonts w:asciiTheme="majorHAnsi" w:hAnsiTheme="majorHAnsi"/>
        </w:rPr>
        <w:t xml:space="preserve"> optyczną</w:t>
      </w:r>
      <w:r w:rsidR="00CB22FC">
        <w:rPr>
          <w:rFonts w:asciiTheme="majorHAnsi" w:hAnsiTheme="majorHAnsi"/>
        </w:rPr>
        <w:t>.</w:t>
      </w:r>
    </w:p>
    <w:p w14:paraId="040B305C" w14:textId="063B6607" w:rsidR="00B30EFA" w:rsidRPr="00B30EFA" w:rsidRDefault="003E253E" w:rsidP="00B30EFA">
      <w:pPr>
        <w:pStyle w:val="Akapitzlist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Metryczny</w:t>
      </w:r>
      <w:r w:rsidR="00D20841">
        <w:rPr>
          <w:rFonts w:asciiTheme="majorHAnsi" w:hAnsiTheme="majorHAnsi"/>
        </w:rPr>
        <w:t>m</w:t>
      </w:r>
      <w:r>
        <w:rPr>
          <w:rFonts w:asciiTheme="majorHAnsi" w:hAnsiTheme="majorHAnsi"/>
        </w:rPr>
        <w:t xml:space="preserve"> układ</w:t>
      </w:r>
      <w:r w:rsidR="00D20841">
        <w:rPr>
          <w:rFonts w:asciiTheme="majorHAnsi" w:hAnsiTheme="majorHAnsi"/>
        </w:rPr>
        <w:t>em</w:t>
      </w:r>
      <w:r>
        <w:rPr>
          <w:rFonts w:asciiTheme="majorHAnsi" w:hAnsiTheme="majorHAnsi"/>
        </w:rPr>
        <w:t xml:space="preserve"> współrzędnych obrazu </w:t>
      </w:r>
      <w:r w:rsidR="00CB22FC">
        <w:rPr>
          <w:rFonts w:asciiTheme="majorHAnsi" w:hAnsiTheme="majorHAnsi"/>
        </w:rPr>
        <w:t>M</w:t>
      </w:r>
      <w:r w:rsidR="006428D3">
        <w:rPr>
          <w:rFonts w:asciiTheme="majorHAnsi" w:hAnsiTheme="majorHAnsi"/>
        </w:rPr>
        <w:t xml:space="preserve"> -</w:t>
      </w:r>
      <w:r>
        <w:rPr>
          <w:rFonts w:asciiTheme="majorHAnsi" w:hAnsiTheme="majorHAnsi"/>
        </w:rPr>
        <w:t xml:space="preserve"> związany</w:t>
      </w:r>
      <w:r w:rsidR="00D20841">
        <w:rPr>
          <w:rFonts w:asciiTheme="majorHAnsi" w:hAnsiTheme="majorHAnsi"/>
        </w:rPr>
        <w:t>m</w:t>
      </w:r>
      <w:r w:rsidR="00B30EFA" w:rsidRPr="00B30EFA">
        <w:rPr>
          <w:rFonts w:asciiTheme="majorHAnsi" w:hAnsiTheme="majorHAnsi"/>
        </w:rPr>
        <w:t xml:space="preserve"> z </w:t>
      </w:r>
      <w:r w:rsidR="00CB22FC">
        <w:rPr>
          <w:rFonts w:asciiTheme="majorHAnsi" w:hAnsiTheme="majorHAnsi"/>
        </w:rPr>
        <w:t>położeniem</w:t>
      </w:r>
      <w:r w:rsidR="00B30EFA" w:rsidRPr="00B30EFA">
        <w:rPr>
          <w:rFonts w:asciiTheme="majorHAnsi" w:hAnsiTheme="majorHAnsi"/>
        </w:rPr>
        <w:t xml:space="preserve"> punktu </w:t>
      </w:r>
      <w:r w:rsidR="007E3DBC">
        <w:rPr>
          <w:rFonts w:asciiTheme="majorHAnsi" w:hAnsiTheme="majorHAnsi"/>
        </w:rPr>
        <w:t>q</w:t>
      </w:r>
      <w:r w:rsidR="00CB22FC">
        <w:rPr>
          <w:rFonts w:asciiTheme="majorHAnsi" w:hAnsiTheme="majorHAnsi"/>
        </w:rPr>
        <w:t xml:space="preserve">, </w:t>
      </w:r>
      <w:r w:rsidR="007E3DBC">
        <w:rPr>
          <w:rFonts w:asciiTheme="majorHAnsi" w:hAnsiTheme="majorHAnsi"/>
        </w:rPr>
        <w:t>będącym</w:t>
      </w:r>
      <w:r w:rsidR="00CB22FC">
        <w:rPr>
          <w:rFonts w:asciiTheme="majorHAnsi" w:hAnsiTheme="majorHAnsi"/>
        </w:rPr>
        <w:t xml:space="preserve"> obrazem rzutu punktu</w:t>
      </w:r>
      <w:r w:rsidR="007E3DBC">
        <w:rPr>
          <w:rFonts w:asciiTheme="majorHAnsi" w:hAnsiTheme="majorHAnsi"/>
        </w:rPr>
        <w:t xml:space="preserve"> przestrzennego</w:t>
      </w:r>
      <w:r w:rsidR="00CB22FC">
        <w:rPr>
          <w:rFonts w:asciiTheme="majorHAnsi" w:hAnsiTheme="majorHAnsi"/>
        </w:rPr>
        <w:t xml:space="preserve"> Q </w:t>
      </w:r>
      <w:r w:rsidR="00B30EFA" w:rsidRPr="00B30EFA">
        <w:rPr>
          <w:rFonts w:asciiTheme="majorHAnsi" w:hAnsiTheme="majorHAnsi"/>
        </w:rPr>
        <w:t>na płaszczyźnie obrazu.</w:t>
      </w:r>
    </w:p>
    <w:p w14:paraId="57B4BCCC" w14:textId="6AF19462" w:rsidR="007A071C" w:rsidRPr="006306A3" w:rsidRDefault="00BA75E4" w:rsidP="00BA75E4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l-PL"/>
        </w:rPr>
        <w:lastRenderedPageBreak/>
        <w:drawing>
          <wp:inline distT="0" distB="0" distL="0" distR="0" wp14:anchorId="7097B8A6" wp14:editId="7FB2D1E0">
            <wp:extent cx="5760720" cy="208788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Projec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77B9" w14:textId="0FBB08E1" w:rsidR="005153E7" w:rsidRPr="001556E7" w:rsidRDefault="007A071C" w:rsidP="001556E7">
      <w:pPr>
        <w:pStyle w:val="Legenda"/>
        <w:jc w:val="center"/>
        <w:rPr>
          <w:rFonts w:asciiTheme="majorHAnsi" w:hAnsiTheme="majorHAnsi"/>
          <w:i w:val="0"/>
        </w:rPr>
      </w:pPr>
      <w:r w:rsidRPr="009828C6">
        <w:rPr>
          <w:i w:val="0"/>
        </w:rPr>
        <w:t xml:space="preserve">Rysunek </w:t>
      </w:r>
      <w:r w:rsidR="00A6212F">
        <w:rPr>
          <w:i w:val="0"/>
        </w:rPr>
        <w:fldChar w:fldCharType="begin"/>
      </w:r>
      <w:r w:rsidR="00A6212F">
        <w:rPr>
          <w:i w:val="0"/>
        </w:rPr>
        <w:instrText xml:space="preserve"> STYLEREF 3 \s </w:instrText>
      </w:r>
      <w:r w:rsidR="00A6212F">
        <w:rPr>
          <w:i w:val="0"/>
        </w:rPr>
        <w:fldChar w:fldCharType="separate"/>
      </w:r>
      <w:r w:rsidR="00A6212F">
        <w:rPr>
          <w:i w:val="0"/>
          <w:noProof/>
        </w:rPr>
        <w:t>1.1.1</w:t>
      </w:r>
      <w:r w:rsidR="00A6212F">
        <w:rPr>
          <w:i w:val="0"/>
        </w:rPr>
        <w:fldChar w:fldCharType="end"/>
      </w:r>
      <w:r w:rsidR="00A6212F">
        <w:rPr>
          <w:i w:val="0"/>
        </w:rPr>
        <w:t>.</w:t>
      </w:r>
      <w:r w:rsidR="00A6212F">
        <w:rPr>
          <w:i w:val="0"/>
        </w:rPr>
        <w:fldChar w:fldCharType="begin"/>
      </w:r>
      <w:r w:rsidR="00A6212F">
        <w:rPr>
          <w:i w:val="0"/>
        </w:rPr>
        <w:instrText xml:space="preserve"> SEQ Rysunek \* ARABIC \s 3 </w:instrText>
      </w:r>
      <w:r w:rsidR="00A6212F">
        <w:rPr>
          <w:i w:val="0"/>
        </w:rPr>
        <w:fldChar w:fldCharType="separate"/>
      </w:r>
      <w:r w:rsidR="00156FD8">
        <w:rPr>
          <w:i w:val="0"/>
          <w:noProof/>
        </w:rPr>
        <w:t>2</w:t>
      </w:r>
      <w:r w:rsidR="00A6212F">
        <w:rPr>
          <w:i w:val="0"/>
        </w:rPr>
        <w:fldChar w:fldCharType="end"/>
      </w:r>
      <w:r w:rsidR="009828C6">
        <w:rPr>
          <w:i w:val="0"/>
        </w:rPr>
        <w:t xml:space="preserve"> Rzutowanie perspektywiczne. </w:t>
      </w:r>
      <w:r w:rsidR="00110FC3">
        <w:rPr>
          <w:i w:val="0"/>
        </w:rPr>
        <w:t>Obraz rzutu punktu przestrzennego Q powstaje na płaszczyźnie obrazu w miejscu q, gdzie promień rzutujący, łączący punkt Q i środek projekcji C</w:t>
      </w:r>
      <w:r w:rsidR="00A85763">
        <w:rPr>
          <w:i w:val="0"/>
        </w:rPr>
        <w:t xml:space="preserve"> przebija rzutnię</w:t>
      </w:r>
      <w:r w:rsidR="00110FC3">
        <w:rPr>
          <w:i w:val="0"/>
        </w:rPr>
        <w:t>.</w:t>
      </w:r>
      <w:r w:rsidR="009828C6">
        <w:rPr>
          <w:i w:val="0"/>
        </w:rPr>
        <w:t xml:space="preserve"> </w:t>
      </w:r>
    </w:p>
    <w:p w14:paraId="246DB66D" w14:textId="300B4630" w:rsidR="00A6212F" w:rsidRPr="00A6212F" w:rsidRDefault="00124691" w:rsidP="00057598">
      <w:pPr>
        <w:ind w:firstLine="360"/>
      </w:pPr>
      <w:r>
        <w:rPr>
          <w:rFonts w:asciiTheme="majorHAnsi" w:hAnsiTheme="majorHAnsi"/>
        </w:rPr>
        <w:t>K</w:t>
      </w:r>
      <w:r w:rsidR="001556E7">
        <w:rPr>
          <w:rFonts w:asciiTheme="majorHAnsi" w:hAnsiTheme="majorHAnsi"/>
        </w:rPr>
        <w:t>orzystając z podobieństwa trójkątów</w:t>
      </w:r>
      <w:r w:rsidR="001368EA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łatwo</w:t>
      </w:r>
      <w:r w:rsidR="001556E7">
        <w:rPr>
          <w:rFonts w:asciiTheme="majorHAnsi" w:hAnsiTheme="majorHAnsi"/>
        </w:rPr>
        <w:t xml:space="preserve"> można wyrazić związek pomiędzy położeniem punktu q na płaszczyźnie obrazu, a punktem Q w przestrzeni.</w:t>
      </w:r>
    </w:p>
    <w:p w14:paraId="0E477D23" w14:textId="79E730D9" w:rsidR="00243627" w:rsidRDefault="00057598" w:rsidP="00243627">
      <w:pPr>
        <w:pStyle w:val="Legenda"/>
        <w:tabs>
          <w:tab w:val="right" w:pos="9072"/>
        </w:tabs>
        <w:ind w:firstLine="3386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mx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cx</m:t>
            </m:r>
          </m:num>
          <m:den>
            <m:r>
              <w:rPr>
                <w:rFonts w:ascii="Cambria Math" w:eastAsiaTheme="minorEastAsia" w:hAnsi="Cambria Math"/>
              </w:rPr>
              <m:t>cz</m:t>
            </m:r>
          </m:den>
        </m:f>
        <m:r>
          <w:rPr>
            <w:rFonts w:ascii="Cambria Math" w:eastAsiaTheme="minorEastAsia" w:hAnsi="Cambria Math"/>
          </w:rPr>
          <m:t xml:space="preserve"> ⇒mx= f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cx</m:t>
            </m:r>
          </m:num>
          <m:den>
            <m:r>
              <w:rPr>
                <w:rFonts w:ascii="Cambria Math" w:eastAsiaTheme="minorEastAsia" w:hAnsi="Cambria Math"/>
              </w:rPr>
              <m:t>cz</m:t>
            </m:r>
          </m:den>
        </m:f>
      </m:oMath>
      <w:r w:rsidR="00243627">
        <w:tab/>
        <w:t xml:space="preserve">( </w:t>
      </w:r>
      <w:r w:rsidR="00243627">
        <w:fldChar w:fldCharType="begin"/>
      </w:r>
      <w:r w:rsidR="00243627">
        <w:instrText xml:space="preserve">SEQ Equation \s </w:instrText>
      </w:r>
      <w:r w:rsidR="00243627">
        <w:fldChar w:fldCharType="separate"/>
      </w:r>
      <w:r w:rsidR="00156FD8">
        <w:rPr>
          <w:noProof/>
        </w:rPr>
        <w:t>1</w:t>
      </w:r>
      <w:r w:rsidR="00243627">
        <w:fldChar w:fldCharType="end"/>
      </w:r>
      <w:r w:rsidR="00243627">
        <w:t>.</w:t>
      </w:r>
      <w:fldSimple w:instr=" STYLEREF 3 \s ">
        <w:r w:rsidR="00156FD8">
          <w:rPr>
            <w:noProof/>
          </w:rPr>
          <w:t>1.1.1</w:t>
        </w:r>
      </w:fldSimple>
      <w:r w:rsidR="00156FD8">
        <w:t>.</w:t>
      </w:r>
      <w:fldSimple w:instr=" SEQ ( \* ARABIC \s 3 ">
        <w:r w:rsidR="00156FD8">
          <w:rPr>
            <w:noProof/>
          </w:rPr>
          <w:t>1</w:t>
        </w:r>
      </w:fldSimple>
      <w:r w:rsidR="00243627">
        <w:t xml:space="preserve"> )</w:t>
      </w:r>
    </w:p>
    <w:p w14:paraId="3486E896" w14:textId="6D57B182" w:rsidR="00124691" w:rsidRPr="00606364" w:rsidRDefault="00057598" w:rsidP="00606364">
      <w:pPr>
        <w:pStyle w:val="Legenda"/>
        <w:tabs>
          <w:tab w:val="right" w:pos="9072"/>
        </w:tabs>
        <w:ind w:firstLine="3386"/>
        <w:rPr>
          <w:rFonts w:asciiTheme="majorHAnsi" w:eastAsiaTheme="minorEastAsia" w:hAnsiTheme="majorHAnsi"/>
          <w:i w:val="0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my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cy</m:t>
            </m:r>
          </m:num>
          <m:den>
            <m:r>
              <w:rPr>
                <w:rFonts w:ascii="Cambria Math" w:eastAsiaTheme="minorEastAsia" w:hAnsi="Cambria Math"/>
              </w:rPr>
              <m:t>cz</m:t>
            </m:r>
          </m:den>
        </m:f>
        <m:r>
          <w:rPr>
            <w:rFonts w:ascii="Cambria Math" w:eastAsiaTheme="minorEastAsia" w:hAnsi="Cambria Math"/>
          </w:rPr>
          <m:t xml:space="preserve"> ⇒my= f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cy</m:t>
            </m:r>
          </m:num>
          <m:den>
            <m:r>
              <w:rPr>
                <w:rFonts w:ascii="Cambria Math" w:eastAsiaTheme="minorEastAsia" w:hAnsi="Cambria Math"/>
              </w:rPr>
              <m:t>cz</m:t>
            </m:r>
          </m:den>
        </m:f>
      </m:oMath>
      <w:r w:rsidR="00243627">
        <w:tab/>
        <w:t xml:space="preserve">( </w:t>
      </w:r>
      <w:r w:rsidR="00243627">
        <w:fldChar w:fldCharType="begin"/>
      </w:r>
      <w:r w:rsidR="00243627">
        <w:instrText xml:space="preserve">SEQ Equation \s </w:instrText>
      </w:r>
      <w:r w:rsidR="00243627">
        <w:fldChar w:fldCharType="separate"/>
      </w:r>
      <w:r w:rsidR="00156FD8">
        <w:rPr>
          <w:noProof/>
        </w:rPr>
        <w:t>2</w:t>
      </w:r>
      <w:r w:rsidR="00243627">
        <w:fldChar w:fldCharType="end"/>
      </w:r>
      <w:r w:rsidR="00243627">
        <w:t>.</w:t>
      </w:r>
      <w:fldSimple w:instr=" STYLEREF 3 \s ">
        <w:r w:rsidR="00156FD8">
          <w:rPr>
            <w:noProof/>
          </w:rPr>
          <w:t>1.1.1</w:t>
        </w:r>
      </w:fldSimple>
      <w:r w:rsidR="00156FD8">
        <w:t>.</w:t>
      </w:r>
      <w:fldSimple w:instr=" SEQ ( \* ARABIC \s 3 ">
        <w:r w:rsidR="00156FD8">
          <w:rPr>
            <w:noProof/>
          </w:rPr>
          <w:t>2</w:t>
        </w:r>
      </w:fldSimple>
      <w:r w:rsidR="00243627">
        <w:t xml:space="preserve"> )</w:t>
      </w:r>
    </w:p>
    <w:p w14:paraId="56C6DD73" w14:textId="279E02A6" w:rsidR="001368EA" w:rsidRDefault="001368EA" w:rsidP="001368EA">
      <w:pPr>
        <w:ind w:firstLine="36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Można więc zapisać</w:t>
      </w:r>
      <w:r w:rsidR="00345A53">
        <w:rPr>
          <w:rFonts w:asciiTheme="majorHAnsi" w:eastAsiaTheme="minorEastAsia" w:hAnsiTheme="majorHAnsi"/>
        </w:rPr>
        <w:t>, że</w:t>
      </w:r>
      <w:r>
        <w:rPr>
          <w:rFonts w:asciiTheme="majorHAnsi" w:eastAsiaTheme="minorEastAsia" w:hAnsiTheme="majorHAnsi"/>
        </w:rPr>
        <w:t xml:space="preserve"> proces rzutowania </w:t>
      </w:r>
      <w:r w:rsidR="00243627">
        <w:rPr>
          <w:rFonts w:asciiTheme="majorHAnsi" w:eastAsiaTheme="minorEastAsia" w:hAnsiTheme="majorHAnsi"/>
        </w:rPr>
        <w:t>punktu 3D do układu 2D przebiega w sposób</w:t>
      </w:r>
    </w:p>
    <w:p w14:paraId="73D874F7" w14:textId="591517C9" w:rsidR="00243627" w:rsidRDefault="00057598" w:rsidP="00243627">
      <w:pPr>
        <w:pStyle w:val="Legenda"/>
        <w:tabs>
          <w:tab w:val="right" w:pos="9072"/>
        </w:tabs>
        <w:ind w:firstLine="3386"/>
        <w:rPr>
          <w:rFonts w:asciiTheme="majorHAnsi" w:hAnsiTheme="majorHAnsi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cx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cz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→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cx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cy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den>
                  </m:f>
                </m:e>
              </m:mr>
            </m:m>
          </m:e>
        </m:d>
      </m:oMath>
      <w:r w:rsidR="00243627">
        <w:tab/>
        <w:t xml:space="preserve">( </w:t>
      </w:r>
      <w:r w:rsidR="00243627">
        <w:fldChar w:fldCharType="begin"/>
      </w:r>
      <w:r w:rsidR="00243627">
        <w:instrText xml:space="preserve">SEQ Equation \s </w:instrText>
      </w:r>
      <w:r w:rsidR="00243627">
        <w:fldChar w:fldCharType="separate"/>
      </w:r>
      <w:r w:rsidR="00156FD8">
        <w:rPr>
          <w:noProof/>
        </w:rPr>
        <w:t>3</w:t>
      </w:r>
      <w:r w:rsidR="00243627">
        <w:fldChar w:fldCharType="end"/>
      </w:r>
      <w:r w:rsidR="00243627">
        <w:t>.</w:t>
      </w:r>
      <w:fldSimple w:instr=" STYLEREF 3 \s ">
        <w:r w:rsidR="00156FD8">
          <w:rPr>
            <w:noProof/>
          </w:rPr>
          <w:t>1.1.1</w:t>
        </w:r>
      </w:fldSimple>
      <w:r w:rsidR="00156FD8">
        <w:t>.</w:t>
      </w:r>
      <w:fldSimple w:instr=" SEQ ( \* ARABIC \s 3 ">
        <w:r w:rsidR="00156FD8">
          <w:rPr>
            <w:noProof/>
          </w:rPr>
          <w:t>3</w:t>
        </w:r>
      </w:fldSimple>
      <w:r w:rsidR="00243627">
        <w:t xml:space="preserve"> )</w:t>
      </w:r>
    </w:p>
    <w:p w14:paraId="6AAF0C4E" w14:textId="4135B1DA" w:rsidR="001368EA" w:rsidRDefault="00243627" w:rsidP="001368EA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To samo wyrażenie we współrzędnych jednorodnych wygląda następująco</w:t>
      </w:r>
    </w:p>
    <w:p w14:paraId="3C6A6ED3" w14:textId="42297FD9" w:rsidR="001368EA" w:rsidRPr="001368EA" w:rsidRDefault="00057598" w:rsidP="00243627">
      <w:pPr>
        <w:pStyle w:val="Legenda"/>
        <w:tabs>
          <w:tab w:val="right" w:pos="9072"/>
        </w:tabs>
        <w:ind w:firstLine="3386"/>
        <w:rPr>
          <w:rFonts w:asciiTheme="majorHAnsi" w:eastAsia="Times New Roman" w:hAnsiTheme="majorHAnsi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cx</m:t>
                </m:r>
              </m:e>
              <m:e>
                <m:r>
                  <w:rPr>
                    <w:rFonts w:ascii="Cambria Math" w:hAnsi="Cambria Math"/>
                  </w:rPr>
                  <m:t>cy</m:t>
                </m:r>
                <m:ctrlPr>
                  <w:rPr>
                    <w:rFonts w:ascii="Cambria Math" w:eastAsia="Cambria Math" w:hAnsi="Cambria Math" w:cs="Cambria Math"/>
                    <w:i w:val="0"/>
                    <w:iCs w:val="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cz</m:t>
                </m:r>
                <m:ctrlPr>
                  <w:rPr>
                    <w:rFonts w:ascii="Cambria Math" w:eastAsia="Cambria Math" w:hAnsi="Cambria Math" w:cs="Cambria Math"/>
                    <w:i w:val="0"/>
                    <w:iCs w:val="0"/>
                  </w:rPr>
                </m:ctrlP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  <m:r>
          <w:rPr>
            <w:rFonts w:ascii="Cambria Math" w:eastAsia="Times New Roman" w:hAnsi="Cambria Math"/>
          </w:rPr>
          <m:t xml:space="preserve"> → 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</w:rPr>
                </m:ctrlPr>
              </m:eqArrPr>
              <m:e>
                <m:r>
                  <w:rPr>
                    <w:rFonts w:ascii="Cambria Math" w:eastAsia="Times New Roman" w:hAnsi="Cambria Math"/>
                  </w:rPr>
                  <m:t>f</m:t>
                </m:r>
                <m:f>
                  <m:fPr>
                    <m:ctrlPr>
                      <w:rPr>
                        <w:rFonts w:ascii="Cambria Math" w:eastAsia="Times New Roman" w:hAnsi="Cambria Math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</w:rPr>
                      <m:t>cx</m:t>
                    </m:r>
                  </m:num>
                  <m:den>
                    <m:r>
                      <w:rPr>
                        <w:rFonts w:ascii="Cambria Math" w:eastAsia="Times New Roman" w:hAnsi="Cambria Math"/>
                      </w:rPr>
                      <m:t>cz</m:t>
                    </m:r>
                  </m:den>
                </m:f>
              </m:e>
              <m:e>
                <m:r>
                  <w:rPr>
                    <w:rFonts w:ascii="Cambria Math" w:eastAsia="Times New Roman" w:hAnsi="Cambria Math"/>
                  </w:rPr>
                  <m:t>f</m:t>
                </m:r>
                <m:f>
                  <m:fPr>
                    <m:ctrlPr>
                      <w:rPr>
                        <w:rFonts w:ascii="Cambria Math" w:eastAsia="Times New Roman" w:hAnsi="Cambria Math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</w:rPr>
                      <m:t>cy</m:t>
                    </m:r>
                  </m:num>
                  <m:den>
                    <m:r>
                      <w:rPr>
                        <w:rFonts w:ascii="Cambria Math" w:eastAsia="Times New Roman" w:hAnsi="Cambria Math"/>
                      </w:rPr>
                      <m:t>cz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 w:val="0"/>
                    <w:iCs w:val="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 w:rsidR="00243627">
        <w:tab/>
        <w:t xml:space="preserve">( </w:t>
      </w:r>
      <w:r w:rsidR="00243627">
        <w:fldChar w:fldCharType="begin"/>
      </w:r>
      <w:r w:rsidR="00243627">
        <w:instrText xml:space="preserve">SEQ Equation \s </w:instrText>
      </w:r>
      <w:r w:rsidR="00243627">
        <w:fldChar w:fldCharType="separate"/>
      </w:r>
      <w:r w:rsidR="00156FD8">
        <w:rPr>
          <w:noProof/>
        </w:rPr>
        <w:t>4</w:t>
      </w:r>
      <w:r w:rsidR="00243627">
        <w:fldChar w:fldCharType="end"/>
      </w:r>
      <w:r w:rsidR="00243627">
        <w:t>.</w:t>
      </w:r>
      <w:fldSimple w:instr=" STYLEREF 3 \s ">
        <w:r w:rsidR="00156FD8">
          <w:rPr>
            <w:noProof/>
          </w:rPr>
          <w:t>1.1.1</w:t>
        </w:r>
      </w:fldSimple>
      <w:r w:rsidR="00156FD8">
        <w:t>.</w:t>
      </w:r>
      <w:fldSimple w:instr=" SEQ ( \* ARABIC \s 3 ">
        <w:r w:rsidR="00156FD8">
          <w:rPr>
            <w:noProof/>
          </w:rPr>
          <w:t>4</w:t>
        </w:r>
      </w:fldSimple>
      <w:r w:rsidR="00243627">
        <w:t xml:space="preserve"> )</w:t>
      </w:r>
    </w:p>
    <w:p w14:paraId="4A84CF7F" w14:textId="4CF8AA92" w:rsidR="00345A53" w:rsidRDefault="00243627" w:rsidP="004D00A8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Przechodząc dalej do postaci macierzowej, transformację tę można przedstawić </w:t>
      </w:r>
      <w:r w:rsidR="00107080">
        <w:rPr>
          <w:rFonts w:asciiTheme="majorHAnsi" w:hAnsiTheme="majorHAnsi"/>
        </w:rPr>
        <w:t>w postaci</w:t>
      </w:r>
    </w:p>
    <w:p w14:paraId="13DEA4EB" w14:textId="7647FC73" w:rsidR="00765187" w:rsidRDefault="00057598" w:rsidP="00765187">
      <w:pPr>
        <w:pStyle w:val="Legenda"/>
        <w:tabs>
          <w:tab w:val="right" w:pos="9072"/>
        </w:tabs>
        <w:ind w:firstLine="3386"/>
      </w:pPr>
      <m:oMath>
        <m:d>
          <m:dPr>
            <m:begChr m:val="["/>
            <m:endChr m:val="]"/>
            <m:ctrlPr>
              <w:rPr>
                <w:rFonts w:ascii="Cambria Math" w:eastAsia="Times New Roman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</w:rPr>
                          <m:t>f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</w:rPr>
                          <m:t>f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Times New Roman" w:hAnsi="Cambria Math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</w:rPr>
                </m:ctrlPr>
              </m:eqArrPr>
              <m:e>
                <m:r>
                  <w:rPr>
                    <w:rFonts w:ascii="Cambria Math" w:eastAsia="Times New Roman" w:hAnsi="Cambria Math"/>
                  </w:rPr>
                  <m:t>cx</m:t>
                </m:r>
              </m:e>
              <m:e>
                <m:r>
                  <w:rPr>
                    <w:rFonts w:ascii="Cambria Math" w:eastAsia="Times New Roman" w:hAnsi="Cambria Math"/>
                  </w:rPr>
                  <m:t>cy</m:t>
                </m:r>
                <m:ctrlPr>
                  <w:rPr>
                    <w:rFonts w:ascii="Cambria Math" w:eastAsia="Cambria Math" w:hAnsi="Cambria Math" w:cs="Cambria Math"/>
                    <w:i w:val="0"/>
                    <w:iCs w:val="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cz</m:t>
                </m:r>
                <m:ctrlPr>
                  <w:rPr>
                    <w:rFonts w:ascii="Cambria Math" w:eastAsia="Cambria Math" w:hAnsi="Cambria Math" w:cs="Cambria Math"/>
                    <w:i w:val="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  <m:r>
          <w:rPr>
            <w:rFonts w:ascii="Cambria Math" w:eastAsia="Times New Roman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 cx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f cy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cz</m:t>
                  </m:r>
                </m:e>
              </m:mr>
            </m:m>
          </m:e>
        </m:d>
      </m:oMath>
      <w:r w:rsidR="00765187">
        <w:tab/>
        <w:t xml:space="preserve">( </w:t>
      </w:r>
      <w:r w:rsidR="00765187">
        <w:fldChar w:fldCharType="begin"/>
      </w:r>
      <w:r w:rsidR="00765187">
        <w:instrText xml:space="preserve">SEQ Equation \s </w:instrText>
      </w:r>
      <w:r w:rsidR="00765187">
        <w:fldChar w:fldCharType="separate"/>
      </w:r>
      <w:r w:rsidR="00156FD8">
        <w:rPr>
          <w:noProof/>
        </w:rPr>
        <w:t>5</w:t>
      </w:r>
      <w:r w:rsidR="00765187">
        <w:fldChar w:fldCharType="end"/>
      </w:r>
      <w:r w:rsidR="00765187">
        <w:t>.</w:t>
      </w:r>
      <w:fldSimple w:instr=" STYLEREF 3 \s ">
        <w:r w:rsidR="00156FD8">
          <w:rPr>
            <w:noProof/>
          </w:rPr>
          <w:t>1.1.1</w:t>
        </w:r>
      </w:fldSimple>
      <w:r w:rsidR="00156FD8">
        <w:t>.</w:t>
      </w:r>
      <w:fldSimple w:instr=" SEQ ( \* ARABIC \s 3 ">
        <w:r w:rsidR="00156FD8">
          <w:rPr>
            <w:noProof/>
          </w:rPr>
          <w:t>5</w:t>
        </w:r>
      </w:fldSimple>
      <w:r w:rsidR="00765187">
        <w:t xml:space="preserve"> )</w:t>
      </w:r>
    </w:p>
    <w:p w14:paraId="7B7EEE1A" w14:textId="47292684" w:rsidR="00765187" w:rsidRDefault="00177E5C" w:rsidP="004D00A8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Przyjmując, że pierwsza macierz jest macierzą projekcji P</w:t>
      </w:r>
      <w:r w:rsidR="00765187">
        <w:rPr>
          <w:rFonts w:asciiTheme="majorHAnsi" w:hAnsiTheme="majorHAnsi"/>
        </w:rPr>
        <w:t>, związek pomiędzy punktem przestrzennym Q i odpowiadającym mu punktem na obrazie q wyraża się wzorem</w:t>
      </w:r>
    </w:p>
    <w:p w14:paraId="2CB38B08" w14:textId="6CBD52D7" w:rsidR="00606364" w:rsidRDefault="00606364" w:rsidP="00606364">
      <w:pPr>
        <w:pStyle w:val="Legenda"/>
        <w:tabs>
          <w:tab w:val="right" w:pos="9072"/>
        </w:tabs>
        <w:ind w:firstLine="3386"/>
      </w:pPr>
      <m:oMath>
        <m:r>
          <w:rPr>
            <w:rFonts w:ascii="Cambria Math" w:hAnsi="Cambria Math"/>
          </w:rPr>
          <m:t>PQ=q</m:t>
        </m:r>
      </m:oMath>
      <w:r>
        <w:tab/>
        <w:t xml:space="preserve">( </w:t>
      </w:r>
      <w:r>
        <w:fldChar w:fldCharType="begin"/>
      </w:r>
      <w:r>
        <w:instrText xml:space="preserve">SEQ Equation \s </w:instrText>
      </w:r>
      <w:r>
        <w:fldChar w:fldCharType="separate"/>
      </w:r>
      <w:r w:rsidR="00156FD8">
        <w:rPr>
          <w:noProof/>
        </w:rPr>
        <w:t>6</w:t>
      </w:r>
      <w:r>
        <w:fldChar w:fldCharType="end"/>
      </w:r>
      <w:r>
        <w:t>.</w:t>
      </w:r>
      <w:fldSimple w:instr=" STYLEREF 3 \s ">
        <w:r w:rsidR="00156FD8">
          <w:rPr>
            <w:noProof/>
          </w:rPr>
          <w:t>1.1.1</w:t>
        </w:r>
      </w:fldSimple>
      <w:r w:rsidR="00156FD8">
        <w:t>.</w:t>
      </w:r>
      <w:fldSimple w:instr=" SEQ ( \* ARABIC \s 3 ">
        <w:r w:rsidR="00156FD8">
          <w:rPr>
            <w:noProof/>
          </w:rPr>
          <w:t>6</w:t>
        </w:r>
      </w:fldSimple>
      <w:r>
        <w:t xml:space="preserve"> )</w:t>
      </w:r>
    </w:p>
    <w:p w14:paraId="10B78274" w14:textId="3BDDD366" w:rsidR="00606364" w:rsidRDefault="00606364" w:rsidP="004D00A8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Macierz P ma wymiary 3x4 i </w:t>
      </w:r>
      <w:r w:rsidR="00833F7E">
        <w:rPr>
          <w:rFonts w:asciiTheme="majorHAnsi" w:hAnsiTheme="majorHAnsi"/>
        </w:rPr>
        <w:t>jest złożeniem wszystkich transformacji</w:t>
      </w:r>
      <w:r>
        <w:rPr>
          <w:rFonts w:asciiTheme="majorHAnsi" w:hAnsiTheme="majorHAnsi"/>
        </w:rPr>
        <w:t xml:space="preserve"> jakie konieczne są do przejścia pomiędzy układami 3D i 2D.</w:t>
      </w:r>
      <w:r w:rsidR="0099415C">
        <w:rPr>
          <w:rFonts w:asciiTheme="majorHAnsi" w:hAnsiTheme="majorHAnsi"/>
        </w:rPr>
        <w:t xml:space="preserve"> </w:t>
      </w:r>
      <w:r w:rsidR="000F6231">
        <w:rPr>
          <w:rFonts w:asciiTheme="majorHAnsi" w:hAnsiTheme="majorHAnsi"/>
        </w:rPr>
        <w:t xml:space="preserve"> </w:t>
      </w:r>
    </w:p>
    <w:p w14:paraId="7CA1B99F" w14:textId="77D4A39D" w:rsidR="00494961" w:rsidRDefault="008F30A4" w:rsidP="0099415C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W trakcie omawiania procesu rzutowania perspektywicznego w tym akapicie skorzystano ze współrzędnych jednorodnych oraz przekształceń geometrycznych</w:t>
      </w:r>
      <w:r w:rsidR="00A678C0">
        <w:rPr>
          <w:rFonts w:asciiTheme="majorHAnsi" w:hAnsiTheme="majorHAnsi"/>
        </w:rPr>
        <w:t xml:space="preserve"> mimo, że</w:t>
      </w:r>
      <w:r>
        <w:rPr>
          <w:rFonts w:asciiTheme="majorHAnsi" w:hAnsiTheme="majorHAnsi"/>
        </w:rPr>
        <w:t xml:space="preserve"> </w:t>
      </w:r>
      <w:r w:rsidR="00A678C0">
        <w:rPr>
          <w:rFonts w:asciiTheme="majorHAnsi" w:hAnsiTheme="majorHAnsi"/>
        </w:rPr>
        <w:t>z</w:t>
      </w:r>
      <w:r>
        <w:rPr>
          <w:rFonts w:asciiTheme="majorHAnsi" w:hAnsiTheme="majorHAnsi"/>
        </w:rPr>
        <w:t xml:space="preserve">agadnienia </w:t>
      </w:r>
      <w:r w:rsidR="00A678C0">
        <w:rPr>
          <w:rFonts w:asciiTheme="majorHAnsi" w:hAnsiTheme="majorHAnsi"/>
        </w:rPr>
        <w:t>te nie były wcześniej omawiane,. Ich z</w:t>
      </w:r>
      <w:r>
        <w:rPr>
          <w:rFonts w:asciiTheme="majorHAnsi" w:hAnsiTheme="majorHAnsi"/>
        </w:rPr>
        <w:t xml:space="preserve">najomość jest </w:t>
      </w:r>
      <w:r w:rsidR="00A678C0">
        <w:rPr>
          <w:rFonts w:asciiTheme="majorHAnsi" w:hAnsiTheme="majorHAnsi"/>
        </w:rPr>
        <w:t>niezbędna do zrozumienia całego procesu rzutowania</w:t>
      </w:r>
      <w:r>
        <w:rPr>
          <w:rFonts w:asciiTheme="majorHAnsi" w:hAnsiTheme="majorHAnsi"/>
        </w:rPr>
        <w:t xml:space="preserve">, stąd </w:t>
      </w:r>
      <w:r w:rsidR="00A678C0">
        <w:rPr>
          <w:rFonts w:asciiTheme="majorHAnsi" w:hAnsiTheme="majorHAnsi"/>
        </w:rPr>
        <w:t>kolejny akapit poświęcony jest właśnie nim.</w:t>
      </w:r>
    </w:p>
    <w:p w14:paraId="01498BAC" w14:textId="77777777" w:rsidR="00833F7E" w:rsidRDefault="00833F7E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8FD51C7" w14:textId="4B9F223E" w:rsidR="00833F7E" w:rsidRPr="00833F7E" w:rsidRDefault="00833F7E" w:rsidP="00833F7E">
      <w:pPr>
        <w:pStyle w:val="Podtytu"/>
      </w:pPr>
      <w:r>
        <w:lastRenderedPageBreak/>
        <w:t>Transformacje</w:t>
      </w:r>
      <w:r w:rsidR="000F6231">
        <w:t xml:space="preserve"> i współrzędne jednorodne</w:t>
      </w:r>
    </w:p>
    <w:p w14:paraId="09372C8B" w14:textId="72627186" w:rsidR="00833F7E" w:rsidRDefault="00833F7E" w:rsidP="00833F7E">
      <w:pPr>
        <w:ind w:firstLine="360"/>
        <w:rPr>
          <w:rFonts w:asciiTheme="majorHAnsi" w:eastAsiaTheme="minorEastAsia" w:hAnsiTheme="majorHAnsi"/>
        </w:rPr>
      </w:pPr>
      <w:r>
        <w:rPr>
          <w:rFonts w:asciiTheme="majorHAnsi" w:hAnsiTheme="majorHAnsi"/>
        </w:rPr>
        <w:t xml:space="preserve">W szeroko rozumianej grafice komputerowej, robotyce i nie tylko, przekształcenia w przestrzeni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Theme="majorHAnsi" w:eastAsiaTheme="minorEastAsia" w:hAnsiTheme="majorHAnsi"/>
        </w:rPr>
        <w:t xml:space="preserve"> i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asciiTheme="majorHAnsi" w:eastAsiaTheme="minorEastAsia" w:hAnsiTheme="majorHAnsi"/>
        </w:rPr>
        <w:t xml:space="preserve"> stanowią jedne z fundamentalnych operacji. Należą do nich m.in.: </w:t>
      </w:r>
    </w:p>
    <w:p w14:paraId="24B47D88" w14:textId="77777777" w:rsidR="00833F7E" w:rsidRPr="004310BC" w:rsidRDefault="00833F7E" w:rsidP="00833F7E">
      <w:pPr>
        <w:pStyle w:val="Akapitzlist"/>
        <w:numPr>
          <w:ilvl w:val="0"/>
          <w:numId w:val="10"/>
        </w:numPr>
        <w:rPr>
          <w:rFonts w:asciiTheme="majorHAnsi" w:eastAsiaTheme="minorEastAsia" w:hAnsiTheme="majorHAnsi"/>
        </w:rPr>
      </w:pPr>
      <w:r w:rsidRPr="005E2919">
        <w:rPr>
          <w:rFonts w:asciiTheme="majorHAnsi" w:eastAsiaTheme="minorEastAsia" w:hAnsiTheme="majorHAnsi"/>
        </w:rPr>
        <w:t>Przesunięcie</w:t>
      </w:r>
    </w:p>
    <w:p w14:paraId="3B408440" w14:textId="0FDE5E83" w:rsidR="00833F7E" w:rsidRPr="004310BC" w:rsidRDefault="00057598" w:rsidP="00833F7E">
      <w:pPr>
        <w:pStyle w:val="Legenda"/>
        <w:tabs>
          <w:tab w:val="right" w:pos="9072"/>
        </w:tabs>
        <w:spacing w:after="0"/>
        <w:ind w:firstLine="3386"/>
        <w:rPr>
          <w:rFonts w:asciiTheme="majorHAnsi" w:eastAsiaTheme="minorEastAsia" w:hAnsiTheme="majorHAnsi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B063A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color w:val="B063A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x+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y+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color w:val="B063A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6DBC87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39A7D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 w:rsidR="00833F7E">
        <w:tab/>
        <w:t xml:space="preserve">( </w:t>
      </w:r>
      <w:r w:rsidR="00833F7E">
        <w:fldChar w:fldCharType="begin"/>
      </w:r>
      <w:r w:rsidR="00833F7E">
        <w:instrText xml:space="preserve">SEQ Equation \s </w:instrText>
      </w:r>
      <w:r w:rsidR="00833F7E">
        <w:fldChar w:fldCharType="separate"/>
      </w:r>
      <w:r w:rsidR="00156FD8">
        <w:rPr>
          <w:noProof/>
        </w:rPr>
        <w:t>7</w:t>
      </w:r>
      <w:r w:rsidR="00833F7E">
        <w:fldChar w:fldCharType="end"/>
      </w:r>
      <w:r w:rsidR="00833F7E">
        <w:t>.</w:t>
      </w:r>
      <w:fldSimple w:instr=" STYLEREF 3 \s ">
        <w:r w:rsidR="00156FD8">
          <w:rPr>
            <w:noProof/>
          </w:rPr>
          <w:t>1.1.1</w:t>
        </w:r>
      </w:fldSimple>
      <w:r w:rsidR="00156FD8">
        <w:t>.</w:t>
      </w:r>
      <w:fldSimple w:instr=" SEQ ( \* ARABIC \s 3 ">
        <w:r w:rsidR="00156FD8">
          <w:rPr>
            <w:noProof/>
          </w:rPr>
          <w:t>7</w:t>
        </w:r>
      </w:fldSimple>
      <w:r w:rsidR="00833F7E">
        <w:t xml:space="preserve"> )</w:t>
      </w:r>
    </w:p>
    <w:p w14:paraId="351E6DC8" w14:textId="77777777" w:rsidR="00833F7E" w:rsidRDefault="00833F7E" w:rsidP="00833F7E">
      <w:pPr>
        <w:pStyle w:val="Akapitzlist"/>
        <w:numPr>
          <w:ilvl w:val="0"/>
          <w:numId w:val="10"/>
        </w:numPr>
        <w:rPr>
          <w:rFonts w:asciiTheme="majorHAnsi" w:eastAsiaTheme="minorEastAsia" w:hAnsiTheme="majorHAnsi"/>
        </w:rPr>
      </w:pPr>
      <w:r w:rsidRPr="005E2919">
        <w:rPr>
          <w:rFonts w:asciiTheme="majorHAnsi" w:eastAsiaTheme="minorEastAsia" w:hAnsiTheme="majorHAnsi"/>
        </w:rPr>
        <w:t>Obrót</w:t>
      </w:r>
    </w:p>
    <w:p w14:paraId="6B666606" w14:textId="27CE7AA3" w:rsidR="00833F7E" w:rsidRPr="004310BC" w:rsidRDefault="00057598" w:rsidP="00833F7E">
      <w:pPr>
        <w:pStyle w:val="Legenda"/>
        <w:tabs>
          <w:tab w:val="right" w:pos="9072"/>
        </w:tabs>
        <w:spacing w:after="0"/>
        <w:ind w:firstLine="3386"/>
        <w:rPr>
          <w:rFonts w:asciiTheme="majorHAnsi" w:eastAsiaTheme="minorEastAsia" w:hAnsiTheme="majorHAnsi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B063A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color w:val="B063A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x+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y+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color w:val="B063A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6DBC87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39A7D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 w:rsidR="00833F7E">
        <w:tab/>
        <w:t xml:space="preserve">( </w:t>
      </w:r>
      <w:r w:rsidR="00833F7E">
        <w:fldChar w:fldCharType="begin"/>
      </w:r>
      <w:r w:rsidR="00833F7E">
        <w:instrText xml:space="preserve">SEQ Equation \s </w:instrText>
      </w:r>
      <w:r w:rsidR="00833F7E">
        <w:fldChar w:fldCharType="separate"/>
      </w:r>
      <w:r w:rsidR="00156FD8">
        <w:rPr>
          <w:noProof/>
        </w:rPr>
        <w:t>8</w:t>
      </w:r>
      <w:r w:rsidR="00833F7E">
        <w:fldChar w:fldCharType="end"/>
      </w:r>
      <w:r w:rsidR="00833F7E">
        <w:t>.</w:t>
      </w:r>
      <w:fldSimple w:instr=" STYLEREF 3 \s ">
        <w:r w:rsidR="00156FD8">
          <w:rPr>
            <w:noProof/>
          </w:rPr>
          <w:t>1.1.1</w:t>
        </w:r>
      </w:fldSimple>
      <w:r w:rsidR="00156FD8">
        <w:t>.</w:t>
      </w:r>
      <w:fldSimple w:instr=" SEQ ( \* ARABIC \s 3 ">
        <w:r w:rsidR="00156FD8">
          <w:rPr>
            <w:noProof/>
          </w:rPr>
          <w:t>8</w:t>
        </w:r>
      </w:fldSimple>
      <w:r w:rsidR="00833F7E">
        <w:t xml:space="preserve"> )</w:t>
      </w:r>
    </w:p>
    <w:p w14:paraId="5264E240" w14:textId="77777777" w:rsidR="00833F7E" w:rsidRDefault="00833F7E" w:rsidP="00833F7E">
      <w:pPr>
        <w:pStyle w:val="Akapitzlist"/>
        <w:numPr>
          <w:ilvl w:val="0"/>
          <w:numId w:val="10"/>
        </w:numPr>
        <w:rPr>
          <w:rFonts w:asciiTheme="majorHAnsi" w:eastAsiaTheme="minorEastAsia" w:hAnsiTheme="majorHAnsi"/>
        </w:rPr>
      </w:pPr>
      <w:r w:rsidRPr="005E2919">
        <w:rPr>
          <w:rFonts w:asciiTheme="majorHAnsi" w:eastAsiaTheme="minorEastAsia" w:hAnsiTheme="majorHAnsi"/>
        </w:rPr>
        <w:t>Skalowanie</w:t>
      </w:r>
    </w:p>
    <w:p w14:paraId="034884A6" w14:textId="1837E082" w:rsidR="00833F7E" w:rsidRPr="004310BC" w:rsidRDefault="00057598" w:rsidP="00833F7E">
      <w:pPr>
        <w:pStyle w:val="Legenda"/>
        <w:tabs>
          <w:tab w:val="right" w:pos="9072"/>
        </w:tabs>
        <w:spacing w:after="0"/>
        <w:ind w:firstLine="3386"/>
        <w:rPr>
          <w:rFonts w:asciiTheme="majorHAnsi" w:eastAsiaTheme="minorEastAsia" w:hAnsiTheme="majorHAnsi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B063A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6DBC87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39A7D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 w:rsidR="00833F7E">
        <w:tab/>
        <w:t xml:space="preserve">( </w:t>
      </w:r>
      <w:r w:rsidR="00833F7E">
        <w:fldChar w:fldCharType="begin"/>
      </w:r>
      <w:r w:rsidR="00833F7E">
        <w:instrText xml:space="preserve">SEQ Equation \s </w:instrText>
      </w:r>
      <w:r w:rsidR="00833F7E">
        <w:fldChar w:fldCharType="separate"/>
      </w:r>
      <w:r w:rsidR="00156FD8">
        <w:rPr>
          <w:noProof/>
        </w:rPr>
        <w:t>9</w:t>
      </w:r>
      <w:r w:rsidR="00833F7E">
        <w:fldChar w:fldCharType="end"/>
      </w:r>
      <w:r w:rsidR="00833F7E">
        <w:t>.</w:t>
      </w:r>
      <w:fldSimple w:instr=" STYLEREF 3 \s ">
        <w:r w:rsidR="00156FD8">
          <w:rPr>
            <w:noProof/>
          </w:rPr>
          <w:t>1.1.1</w:t>
        </w:r>
      </w:fldSimple>
      <w:r w:rsidR="00156FD8">
        <w:t>.</w:t>
      </w:r>
      <w:fldSimple w:instr=" SEQ ( \* ARABIC \s 3 ">
        <w:r w:rsidR="00156FD8">
          <w:rPr>
            <w:noProof/>
          </w:rPr>
          <w:t>9</w:t>
        </w:r>
      </w:fldSimple>
      <w:r w:rsidR="00833F7E">
        <w:t xml:space="preserve"> )</w:t>
      </w:r>
    </w:p>
    <w:p w14:paraId="10158E27" w14:textId="77777777" w:rsidR="00833F7E" w:rsidRDefault="00833F7E" w:rsidP="00833F7E">
      <w:pPr>
        <w:pStyle w:val="Akapitzlist"/>
        <w:numPr>
          <w:ilvl w:val="0"/>
          <w:numId w:val="10"/>
        </w:numP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Pochylenie</w:t>
      </w:r>
    </w:p>
    <w:p w14:paraId="25FB2A57" w14:textId="67C37ACC" w:rsidR="00833F7E" w:rsidRPr="004310BC" w:rsidRDefault="00057598" w:rsidP="00833F7E">
      <w:pPr>
        <w:pStyle w:val="Legenda"/>
        <w:tabs>
          <w:tab w:val="right" w:pos="9072"/>
        </w:tabs>
        <w:spacing w:after="0"/>
        <w:ind w:firstLine="3386"/>
        <w:rPr>
          <w:rFonts w:asciiTheme="majorHAnsi" w:eastAsiaTheme="minorEastAsia" w:hAnsiTheme="majorHAnsi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B063A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x+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y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y+ 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6DBC87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39A7D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 w:rsidR="00833F7E">
        <w:tab/>
        <w:t xml:space="preserve">( </w:t>
      </w:r>
      <w:r w:rsidR="00833F7E">
        <w:fldChar w:fldCharType="begin"/>
      </w:r>
      <w:r w:rsidR="00833F7E">
        <w:instrText xml:space="preserve">SEQ Equation \s </w:instrText>
      </w:r>
      <w:r w:rsidR="00833F7E">
        <w:fldChar w:fldCharType="separate"/>
      </w:r>
      <w:r w:rsidR="00156FD8">
        <w:rPr>
          <w:noProof/>
        </w:rPr>
        <w:t>10</w:t>
      </w:r>
      <w:r w:rsidR="00833F7E">
        <w:fldChar w:fldCharType="end"/>
      </w:r>
      <w:r w:rsidR="00833F7E">
        <w:t>.</w:t>
      </w:r>
      <w:fldSimple w:instr=" STYLEREF 3 \s ">
        <w:r w:rsidR="00156FD8">
          <w:rPr>
            <w:noProof/>
          </w:rPr>
          <w:t>1.1.1</w:t>
        </w:r>
      </w:fldSimple>
      <w:r w:rsidR="00156FD8">
        <w:t>.</w:t>
      </w:r>
      <w:fldSimple w:instr=" SEQ ( \* ARABIC \s 3 ">
        <w:r w:rsidR="00156FD8">
          <w:rPr>
            <w:noProof/>
          </w:rPr>
          <w:t>10</w:t>
        </w:r>
      </w:fldSimple>
      <w:r w:rsidR="00833F7E">
        <w:t xml:space="preserve"> )</w:t>
      </w:r>
    </w:p>
    <w:p w14:paraId="2F94109E" w14:textId="77777777" w:rsidR="00833F7E" w:rsidRDefault="00833F7E" w:rsidP="00833F7E">
      <w:pPr>
        <w:keepNext/>
        <w:spacing w:before="240" w:after="120"/>
        <w:ind w:firstLine="360"/>
        <w:jc w:val="center"/>
      </w:pPr>
      <w:r>
        <w:rPr>
          <w:rFonts w:asciiTheme="majorHAnsi" w:hAnsiTheme="majorHAnsi"/>
          <w:noProof/>
          <w:lang w:eastAsia="pl-PL"/>
        </w:rPr>
        <w:drawing>
          <wp:inline distT="0" distB="0" distL="0" distR="0" wp14:anchorId="216057B7" wp14:editId="0811D170">
            <wp:extent cx="4437392" cy="1080000"/>
            <wp:effectExtent l="0" t="0" r="127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rixTransform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392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3C09" w14:textId="780D9D23" w:rsidR="00833F7E" w:rsidRPr="00325141" w:rsidRDefault="00833F7E" w:rsidP="00833F7E">
      <w:pPr>
        <w:pStyle w:val="Legenda"/>
        <w:jc w:val="center"/>
        <w:rPr>
          <w:i w:val="0"/>
        </w:rPr>
      </w:pPr>
      <w:r w:rsidRPr="008F7F37">
        <w:rPr>
          <w:i w:val="0"/>
        </w:rPr>
        <w:t xml:space="preserve">Rysunek </w:t>
      </w:r>
      <w:r w:rsidR="00A6212F">
        <w:rPr>
          <w:i w:val="0"/>
        </w:rPr>
        <w:fldChar w:fldCharType="begin"/>
      </w:r>
      <w:r w:rsidR="00A6212F">
        <w:rPr>
          <w:i w:val="0"/>
        </w:rPr>
        <w:instrText xml:space="preserve"> STYLEREF 3 \s </w:instrText>
      </w:r>
      <w:r w:rsidR="00A6212F">
        <w:rPr>
          <w:i w:val="0"/>
        </w:rPr>
        <w:fldChar w:fldCharType="separate"/>
      </w:r>
      <w:r w:rsidR="00A6212F">
        <w:rPr>
          <w:i w:val="0"/>
          <w:noProof/>
        </w:rPr>
        <w:t>1.1.1</w:t>
      </w:r>
      <w:r w:rsidR="00A6212F">
        <w:rPr>
          <w:i w:val="0"/>
        </w:rPr>
        <w:fldChar w:fldCharType="end"/>
      </w:r>
      <w:r w:rsidR="00A6212F">
        <w:rPr>
          <w:i w:val="0"/>
        </w:rPr>
        <w:t>.</w:t>
      </w:r>
      <w:r w:rsidR="00A6212F">
        <w:rPr>
          <w:i w:val="0"/>
        </w:rPr>
        <w:fldChar w:fldCharType="begin"/>
      </w:r>
      <w:r w:rsidR="00A6212F">
        <w:rPr>
          <w:i w:val="0"/>
        </w:rPr>
        <w:instrText xml:space="preserve"> SEQ Rysunek \* ARABIC \s 3 </w:instrText>
      </w:r>
      <w:r w:rsidR="00A6212F">
        <w:rPr>
          <w:i w:val="0"/>
        </w:rPr>
        <w:fldChar w:fldCharType="separate"/>
      </w:r>
      <w:r w:rsidR="00156FD8">
        <w:rPr>
          <w:i w:val="0"/>
          <w:noProof/>
        </w:rPr>
        <w:t>3</w:t>
      </w:r>
      <w:r w:rsidR="00A6212F">
        <w:rPr>
          <w:i w:val="0"/>
        </w:rPr>
        <w:fldChar w:fldCharType="end"/>
      </w:r>
      <w:r w:rsidRPr="008F7F37">
        <w:rPr>
          <w:i w:val="0"/>
        </w:rPr>
        <w:t xml:space="preserve"> </w:t>
      </w:r>
      <w:r>
        <w:rPr>
          <w:i w:val="0"/>
        </w:rPr>
        <w:t xml:space="preserve">Podstawowe przekształcenia geometryczne na płaszczyźnie. </w:t>
      </w:r>
      <w:r>
        <w:rPr>
          <w:i w:val="0"/>
        </w:rPr>
        <w:br/>
        <w:t>Kolejno od lewej: przesunięcie, obrót, skalowanie, przycinanie.</w:t>
      </w:r>
    </w:p>
    <w:p w14:paraId="7A621FC6" w14:textId="77777777" w:rsidR="00833F7E" w:rsidRDefault="00833F7E" w:rsidP="00833F7E">
      <w:pPr>
        <w:ind w:firstLine="360"/>
        <w:rPr>
          <w:rFonts w:asciiTheme="majorHAnsi" w:eastAsiaTheme="minorEastAsia" w:hAnsiTheme="majorHAnsi"/>
        </w:rPr>
      </w:pPr>
      <w:r>
        <w:rPr>
          <w:rFonts w:asciiTheme="majorHAnsi" w:hAnsiTheme="majorHAnsi"/>
        </w:rPr>
        <w:t>P</w:t>
      </w:r>
      <w:r>
        <w:rPr>
          <w:rFonts w:asciiTheme="majorHAnsi" w:eastAsiaTheme="minorEastAsia" w:hAnsiTheme="majorHAnsi"/>
        </w:rPr>
        <w:t xml:space="preserve">odczas pracy z przekształceniami geometrycznymi korzysta się głównie z rachunku macierzowego. Jest to podyktowane prostotą zapisu i efektywnością obliczeń, zwłaszcza w obszarze grafiki komputerowej. Położenie punktu można wtedy potraktować jako wektor n liczb, gdzie n we współrzędnych kartezjańskich jest równe wymiarowi przestrzeni. </w:t>
      </w:r>
    </w:p>
    <w:p w14:paraId="2169EE76" w14:textId="77777777" w:rsidR="00833F7E" w:rsidRDefault="00833F7E" w:rsidP="00833F7E">
      <w:pPr>
        <w:ind w:firstLine="36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W takim układzie współrzędnych, pokazane na rys. 1.1.1.4 transformacje można zapisać w postaci macierzy transformacji. Wynikiem zastosowania przekształcenia obrotu, skalowania lub pochylenia jest iloraz macierzy transformacji i wektora położenia punktu. W przypadku translacji nie ma innej możliwości zapisu jak tylko suma dwóch wektorów: położenia i przesunięcia. Ta niejednolita notacja uniemożliwia wykonanie złożenia np. translacji i obrotu, czyli zapisania tych dwóch przekształceń w postaci jednej macierzy.</w:t>
      </w:r>
    </w:p>
    <w:p w14:paraId="77EDDE56" w14:textId="77777777" w:rsidR="00833F7E" w:rsidRDefault="00833F7E" w:rsidP="00833F7E">
      <w:pPr>
        <w:ind w:firstLine="36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Rozwiązaniem tego problemu jest użycie współrzędnych jednorodnych, w których punkt w n-wymiarowej przestrzeni posiada n+1 współrzędnych. </w:t>
      </w:r>
    </w:p>
    <w:p w14:paraId="7B776F4B" w14:textId="368BCAAC" w:rsidR="00833F7E" w:rsidRDefault="00057598" w:rsidP="00833F7E">
      <w:pPr>
        <w:pStyle w:val="Legenda"/>
        <w:tabs>
          <w:tab w:val="right" w:pos="9072"/>
        </w:tabs>
        <w:ind w:firstLine="3386"/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 w:val="0"/>
                <w:iCs w:val="0"/>
                <w:color w:val="auto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 w:val="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 w:val="0"/>
                <w:iCs w:val="0"/>
                <w:color w:val="auto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 w:val="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 w:val="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 w:val="0"/>
                <w:iCs w:val="0"/>
                <w:color w:val="auto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 w:val="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xw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yw</m:t>
                </m:r>
                <m:ctrlPr>
                  <w:rPr>
                    <w:rFonts w:ascii="Cambria Math" w:eastAsia="Cambria Math" w:hAnsi="Cambria Math" w:cs="Cambria Math"/>
                    <w:i w:val="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w</m:t>
                </m:r>
              </m:e>
            </m:eqArr>
          </m:e>
        </m:d>
      </m:oMath>
      <w:r w:rsidR="00833F7E">
        <w:tab/>
        <w:t xml:space="preserve">( </w:t>
      </w:r>
      <w:r w:rsidR="00833F7E">
        <w:fldChar w:fldCharType="begin"/>
      </w:r>
      <w:r w:rsidR="00833F7E">
        <w:instrText xml:space="preserve">SEQ Equation \s </w:instrText>
      </w:r>
      <w:r w:rsidR="00833F7E">
        <w:fldChar w:fldCharType="separate"/>
      </w:r>
      <w:r w:rsidR="00156FD8">
        <w:rPr>
          <w:noProof/>
        </w:rPr>
        <w:t>11</w:t>
      </w:r>
      <w:r w:rsidR="00833F7E">
        <w:fldChar w:fldCharType="end"/>
      </w:r>
      <w:r w:rsidR="00833F7E">
        <w:t>.</w:t>
      </w:r>
      <w:fldSimple w:instr=" STYLEREF 3 \s ">
        <w:r w:rsidR="00156FD8">
          <w:rPr>
            <w:noProof/>
          </w:rPr>
          <w:t>1.1.1</w:t>
        </w:r>
      </w:fldSimple>
      <w:r w:rsidR="00156FD8">
        <w:t>.</w:t>
      </w:r>
      <w:fldSimple w:instr=" SEQ ( \* ARABIC \s 3 ">
        <w:r w:rsidR="00156FD8">
          <w:rPr>
            <w:noProof/>
          </w:rPr>
          <w:t>11</w:t>
        </w:r>
      </w:fldSimple>
      <w:r w:rsidR="00833F7E">
        <w:t xml:space="preserve"> )</w:t>
      </w:r>
    </w:p>
    <w:p w14:paraId="2FF5795F" w14:textId="04020F1C" w:rsidR="00833F7E" w:rsidRDefault="00057598" w:rsidP="00833F7E">
      <w:pPr>
        <w:pStyle w:val="Legenda"/>
        <w:tabs>
          <w:tab w:val="right" w:pos="9072"/>
        </w:tabs>
        <w:ind w:firstLine="3386"/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 w:val="0"/>
                <w:iCs w:val="0"/>
                <w:color w:val="auto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 w:val="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 w:val="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 w:val="0"/>
                <w:iCs w:val="0"/>
                <w:color w:val="auto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 w:val="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 w:val="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 w:val="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 w:val="0"/>
                <w:iCs w:val="0"/>
                <w:color w:val="auto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 w:val="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xw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yw</m:t>
                </m:r>
                <m:ctrlPr>
                  <w:rPr>
                    <w:rFonts w:ascii="Cambria Math" w:eastAsia="Cambria Math" w:hAnsi="Cambria Math" w:cs="Cambria Math"/>
                    <w:i w:val="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zw</m:t>
                </m:r>
                <m:ctrlPr>
                  <w:rPr>
                    <w:rFonts w:ascii="Cambria Math" w:eastAsia="Cambria Math" w:hAnsi="Cambria Math" w:cs="Cambria Math"/>
                    <w:i w:val="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w</m:t>
                </m:r>
              </m:e>
            </m:eqArr>
          </m:e>
        </m:d>
      </m:oMath>
      <w:r w:rsidR="00833F7E">
        <w:tab/>
        <w:t xml:space="preserve">( </w:t>
      </w:r>
      <w:r w:rsidR="00833F7E">
        <w:fldChar w:fldCharType="begin"/>
      </w:r>
      <w:r w:rsidR="00833F7E">
        <w:instrText xml:space="preserve">SEQ Equation \s </w:instrText>
      </w:r>
      <w:r w:rsidR="00833F7E">
        <w:fldChar w:fldCharType="separate"/>
      </w:r>
      <w:r w:rsidR="00156FD8">
        <w:rPr>
          <w:noProof/>
        </w:rPr>
        <w:t>12</w:t>
      </w:r>
      <w:r w:rsidR="00833F7E">
        <w:fldChar w:fldCharType="end"/>
      </w:r>
      <w:r w:rsidR="00833F7E">
        <w:t>.</w:t>
      </w:r>
      <w:fldSimple w:instr=" STYLEREF 3 \s ">
        <w:r w:rsidR="00156FD8">
          <w:rPr>
            <w:noProof/>
          </w:rPr>
          <w:t>1.1.1</w:t>
        </w:r>
      </w:fldSimple>
      <w:r w:rsidR="00156FD8">
        <w:t>.</w:t>
      </w:r>
      <w:fldSimple w:instr=" SEQ ( \* ARABIC \s 3 ">
        <w:r w:rsidR="00156FD8">
          <w:rPr>
            <w:noProof/>
          </w:rPr>
          <w:t>12</w:t>
        </w:r>
      </w:fldSimple>
      <w:r w:rsidR="00833F7E">
        <w:t xml:space="preserve"> )</w:t>
      </w:r>
    </w:p>
    <w:p w14:paraId="5CF720AD" w14:textId="773E055A" w:rsidR="00833F7E" w:rsidRDefault="00833F7E" w:rsidP="00833F7E">
      <w:pPr>
        <w:ind w:firstLine="360"/>
        <w:rPr>
          <w:rFonts w:asciiTheme="majorHAnsi" w:hAnsiTheme="majorHAnsi"/>
        </w:rPr>
      </w:pPr>
      <w:r>
        <w:rPr>
          <w:rFonts w:asciiTheme="majorHAnsi" w:eastAsiaTheme="minorEastAsia" w:hAnsiTheme="majorHAnsi"/>
        </w:rPr>
        <w:lastRenderedPageBreak/>
        <w:t xml:space="preserve">Użycie współrzędnych jednorodnych pozwala zapisać każdą transformację w przestrzeni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Theme="majorHAnsi" w:eastAsiaTheme="minorEastAsia" w:hAnsiTheme="majorHAnsi"/>
        </w:rPr>
        <w:t xml:space="preserve"> w postaci macierzy 3x3, a w przestrzeni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asciiTheme="majorHAnsi" w:eastAsiaTheme="minorEastAsia" w:hAnsiTheme="majorHAnsi"/>
        </w:rPr>
        <w:t xml:space="preserve"> w postaci macierzy 4x4. W konsekwencji możliwe jest złożenie dowolnej liczby przekształceń zapisując je jako macierz będącą iloczynem wybranych macierzy transformacji.</w:t>
      </w:r>
    </w:p>
    <w:p w14:paraId="5B9F020F" w14:textId="0041DC8E" w:rsidR="0099415C" w:rsidRDefault="0099415C" w:rsidP="0099415C">
      <w:pPr>
        <w:pStyle w:val="Podtytu"/>
      </w:pPr>
      <w:r>
        <w:t>Układy współrzędnych</w:t>
      </w:r>
    </w:p>
    <w:p w14:paraId="1870318F" w14:textId="05B6AA6C" w:rsidR="00567E70" w:rsidRDefault="00A678C0" w:rsidP="00567E70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Na początku tego rozdziału wprowadzono dwa układy współrzędnych</w:t>
      </w:r>
      <w:r w:rsidR="00385A07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kamery UW</w:t>
      </w:r>
      <w:r w:rsidR="0099415C">
        <w:rPr>
          <w:rFonts w:asciiTheme="majorHAnsi" w:hAnsiTheme="majorHAnsi"/>
        </w:rPr>
        <w:t xml:space="preserve">C i </w:t>
      </w:r>
      <w:r>
        <w:rPr>
          <w:rFonts w:asciiTheme="majorHAnsi" w:hAnsiTheme="majorHAnsi"/>
        </w:rPr>
        <w:t>metryczny obrazu UW</w:t>
      </w:r>
      <w:r w:rsidR="0099415C">
        <w:rPr>
          <w:rFonts w:asciiTheme="majorHAnsi" w:hAnsiTheme="majorHAnsi"/>
        </w:rPr>
        <w:t>M</w:t>
      </w:r>
      <w:r>
        <w:rPr>
          <w:rFonts w:asciiTheme="majorHAnsi" w:hAnsiTheme="majorHAnsi"/>
        </w:rPr>
        <w:t>O, które</w:t>
      </w:r>
      <w:r w:rsidR="0099415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związane</w:t>
      </w:r>
      <w:r w:rsidR="0099415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są </w:t>
      </w:r>
      <w:r w:rsidR="0099415C">
        <w:rPr>
          <w:rFonts w:asciiTheme="majorHAnsi" w:hAnsiTheme="majorHAnsi"/>
        </w:rPr>
        <w:t>ściśle z rzutowaniem perspek</w:t>
      </w:r>
      <w:r>
        <w:rPr>
          <w:rFonts w:asciiTheme="majorHAnsi" w:hAnsiTheme="majorHAnsi"/>
        </w:rPr>
        <w:t xml:space="preserve">tywicznym. </w:t>
      </w:r>
      <w:r w:rsidR="00567E70">
        <w:rPr>
          <w:rFonts w:asciiTheme="majorHAnsi" w:hAnsiTheme="majorHAnsi"/>
        </w:rPr>
        <w:t>Przedstawiono również w jaki sposób przekształcenia geometryczne pozwalają przejść z jednego układu współrzędnych do drugiego.</w:t>
      </w:r>
    </w:p>
    <w:p w14:paraId="1182A19F" w14:textId="3B30286D" w:rsidR="00F06F10" w:rsidRDefault="006F4740" w:rsidP="00084A8F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 układzie UWC zdefiniowano położenie kamery </w:t>
      </w:r>
      <w:r w:rsidR="00BA504A">
        <w:rPr>
          <w:rFonts w:asciiTheme="majorHAnsi" w:hAnsiTheme="majorHAnsi"/>
        </w:rPr>
        <w:t>jako początek tego układu, a także wyrażono współrzędne punktu przestrzennego Q który widzi kamera. Naturalnie</w:t>
      </w:r>
      <w:r w:rsidR="00567E70">
        <w:rPr>
          <w:rFonts w:asciiTheme="majorHAnsi" w:hAnsiTheme="majorHAnsi"/>
        </w:rPr>
        <w:t>,</w:t>
      </w:r>
      <w:r w:rsidR="00BA504A">
        <w:rPr>
          <w:rFonts w:asciiTheme="majorHAnsi" w:hAnsiTheme="majorHAnsi"/>
        </w:rPr>
        <w:t xml:space="preserve"> kamera i obiekty które rejestruje nie są </w:t>
      </w:r>
      <w:r w:rsidR="00084A8F">
        <w:rPr>
          <w:rFonts w:asciiTheme="majorHAnsi" w:hAnsiTheme="majorHAnsi"/>
        </w:rPr>
        <w:t xml:space="preserve">najczęściej </w:t>
      </w:r>
      <w:r w:rsidR="00BA504A">
        <w:rPr>
          <w:rFonts w:asciiTheme="majorHAnsi" w:hAnsiTheme="majorHAnsi"/>
        </w:rPr>
        <w:t xml:space="preserve">ze sobą połączone i nie poruszają się razem ze sobą. </w:t>
      </w:r>
      <w:r w:rsidR="00567E70">
        <w:rPr>
          <w:rFonts w:asciiTheme="majorHAnsi" w:hAnsiTheme="majorHAnsi"/>
        </w:rPr>
        <w:t>Wynika stąd, że punkt Q nie należy do układu UWC, może natomiast – dzięki przeds</w:t>
      </w:r>
      <w:r w:rsidR="00084A8F">
        <w:rPr>
          <w:rFonts w:asciiTheme="majorHAnsi" w:hAnsiTheme="majorHAnsi"/>
        </w:rPr>
        <w:t>tawionym wcześniej transformacjom</w:t>
      </w:r>
      <w:r w:rsidR="00567E70">
        <w:rPr>
          <w:rFonts w:asciiTheme="majorHAnsi" w:hAnsiTheme="majorHAnsi"/>
        </w:rPr>
        <w:t xml:space="preserve"> – zostać wyrażone jego położenie względem tego układu. </w:t>
      </w:r>
      <w:r w:rsidR="00084A8F">
        <w:rPr>
          <w:rFonts w:asciiTheme="majorHAnsi" w:hAnsiTheme="majorHAnsi"/>
        </w:rPr>
        <w:t xml:space="preserve">Zarówno układ współrzędnych UWC jak i obiekty które rejestruje kamera definiuje się w globalnym układzie współrzędnych </w:t>
      </w:r>
      <w:commentRangeStart w:id="0"/>
      <w:r w:rsidR="00084A8F">
        <w:rPr>
          <w:rFonts w:asciiTheme="majorHAnsi" w:hAnsiTheme="majorHAnsi"/>
        </w:rPr>
        <w:t>UWG</w:t>
      </w:r>
      <w:commentRangeEnd w:id="0"/>
      <w:r w:rsidR="00084A8F">
        <w:rPr>
          <w:rStyle w:val="Odwoaniedokomentarza"/>
        </w:rPr>
        <w:commentReference w:id="0"/>
      </w:r>
      <w:r w:rsidR="00084A8F">
        <w:rPr>
          <w:rFonts w:asciiTheme="majorHAnsi" w:hAnsiTheme="majorHAnsi"/>
        </w:rPr>
        <w:t xml:space="preserve">. </w:t>
      </w:r>
      <w:r w:rsidR="00F06F10">
        <w:rPr>
          <w:rFonts w:asciiTheme="majorHAnsi" w:hAnsiTheme="majorHAnsi"/>
        </w:rPr>
        <w:t xml:space="preserve"> </w:t>
      </w:r>
    </w:p>
    <w:p w14:paraId="30EB3F37" w14:textId="10CA1A87" w:rsidR="0099415C" w:rsidRDefault="0099415C" w:rsidP="0099415C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Na obrazie zarejestrowanym przez kamerę, położenie książki można wyrazić za pomocą jednostek metrycznych w układzie </w:t>
      </w:r>
      <w:r w:rsidR="00100D0E">
        <w:rPr>
          <w:rFonts w:asciiTheme="majorHAnsi" w:hAnsiTheme="majorHAnsi"/>
        </w:rPr>
        <w:t>UW</w:t>
      </w:r>
      <w:r>
        <w:rPr>
          <w:rFonts w:asciiTheme="majorHAnsi" w:hAnsiTheme="majorHAnsi"/>
        </w:rPr>
        <w:t>M</w:t>
      </w:r>
      <w:r w:rsidR="00100D0E">
        <w:rPr>
          <w:rFonts w:asciiTheme="majorHAnsi" w:hAnsiTheme="majorHAnsi"/>
        </w:rPr>
        <w:t>O</w:t>
      </w:r>
      <w:r>
        <w:rPr>
          <w:rFonts w:asciiTheme="majorHAnsi" w:hAnsiTheme="majorHAnsi"/>
        </w:rPr>
        <w:t xml:space="preserve"> lub za pomocą pikseli - w układzie współrzędnych </w:t>
      </w:r>
      <w:r w:rsidR="00100D0E">
        <w:rPr>
          <w:rFonts w:asciiTheme="majorHAnsi" w:hAnsiTheme="majorHAnsi"/>
        </w:rPr>
        <w:t>UW</w:t>
      </w:r>
      <w:r>
        <w:rPr>
          <w:rFonts w:asciiTheme="majorHAnsi" w:hAnsiTheme="majorHAnsi"/>
        </w:rPr>
        <w:t>P</w:t>
      </w:r>
      <w:r w:rsidR="00100D0E">
        <w:rPr>
          <w:rFonts w:asciiTheme="majorHAnsi" w:hAnsiTheme="majorHAnsi"/>
        </w:rPr>
        <w:t>O</w:t>
      </w:r>
      <w:r>
        <w:rPr>
          <w:rFonts w:asciiTheme="majorHAnsi" w:hAnsiTheme="majorHAnsi"/>
        </w:rPr>
        <w:t xml:space="preserve">. Jest to uzasadnione, ponieważ rolę płaszczyzny obrazu w aparacie pełni najczęściej matryca CCD lub CMOS. W dużym uproszczeniu są to macierze bardzo małych prostokątnych elementów światłoczułych. Zarejestrowany przez nie obraz jest więc gęstą macierzą pojedynczych prostokątów – </w:t>
      </w:r>
      <w:commentRangeStart w:id="1"/>
      <w:r>
        <w:rPr>
          <w:rFonts w:asciiTheme="majorHAnsi" w:hAnsiTheme="majorHAnsi"/>
        </w:rPr>
        <w:t>pikseli</w:t>
      </w:r>
      <w:commentRangeEnd w:id="1"/>
      <w:r w:rsidR="00E75A27">
        <w:rPr>
          <w:rStyle w:val="Odwoaniedokomentarza"/>
        </w:rPr>
        <w:commentReference w:id="1"/>
      </w:r>
      <w:r>
        <w:rPr>
          <w:rFonts w:asciiTheme="majorHAnsi" w:hAnsiTheme="majorHAnsi"/>
        </w:rPr>
        <w:t>.</w:t>
      </w:r>
    </w:p>
    <w:p w14:paraId="4BE50083" w14:textId="77777777" w:rsidR="0099415C" w:rsidRDefault="0099415C" w:rsidP="0099415C">
      <w:pPr>
        <w:keepNext/>
        <w:ind w:firstLine="360"/>
      </w:pPr>
      <w:r>
        <w:rPr>
          <w:rFonts w:asciiTheme="majorHAnsi" w:hAnsiTheme="majorHAnsi"/>
          <w:noProof/>
          <w:lang w:eastAsia="pl-PL"/>
        </w:rPr>
        <w:drawing>
          <wp:inline distT="0" distB="0" distL="0" distR="0" wp14:anchorId="0591ED71" wp14:editId="4A4EADE4">
            <wp:extent cx="5528615" cy="13532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CoordinateSystem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615" cy="13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9222" w14:textId="2703B94A" w:rsidR="0099415C" w:rsidRPr="005B1689" w:rsidRDefault="0099415C" w:rsidP="0099415C">
      <w:pPr>
        <w:pStyle w:val="Legenda"/>
        <w:jc w:val="center"/>
        <w:rPr>
          <w:rFonts w:asciiTheme="majorHAnsi" w:hAnsiTheme="majorHAnsi"/>
          <w:i w:val="0"/>
        </w:rPr>
      </w:pPr>
      <w:r w:rsidRPr="005B1689">
        <w:rPr>
          <w:i w:val="0"/>
        </w:rPr>
        <w:t xml:space="preserve">Rysunek </w:t>
      </w:r>
      <w:r w:rsidR="00A6212F">
        <w:rPr>
          <w:i w:val="0"/>
        </w:rPr>
        <w:fldChar w:fldCharType="begin"/>
      </w:r>
      <w:r w:rsidR="00A6212F">
        <w:rPr>
          <w:i w:val="0"/>
        </w:rPr>
        <w:instrText xml:space="preserve"> STYLEREF 3 \s </w:instrText>
      </w:r>
      <w:r w:rsidR="00A6212F">
        <w:rPr>
          <w:i w:val="0"/>
        </w:rPr>
        <w:fldChar w:fldCharType="separate"/>
      </w:r>
      <w:r w:rsidR="00A6212F">
        <w:rPr>
          <w:i w:val="0"/>
          <w:noProof/>
        </w:rPr>
        <w:t>1.1.1</w:t>
      </w:r>
      <w:r w:rsidR="00A6212F">
        <w:rPr>
          <w:i w:val="0"/>
        </w:rPr>
        <w:fldChar w:fldCharType="end"/>
      </w:r>
      <w:r w:rsidR="00A6212F">
        <w:rPr>
          <w:i w:val="0"/>
        </w:rPr>
        <w:t>.</w:t>
      </w:r>
      <w:r w:rsidR="00A6212F">
        <w:rPr>
          <w:i w:val="0"/>
        </w:rPr>
        <w:fldChar w:fldCharType="begin"/>
      </w:r>
      <w:r w:rsidR="00A6212F">
        <w:rPr>
          <w:i w:val="0"/>
        </w:rPr>
        <w:instrText xml:space="preserve"> SEQ Rysunek \* ARABIC \s 3 </w:instrText>
      </w:r>
      <w:r w:rsidR="00A6212F">
        <w:rPr>
          <w:i w:val="0"/>
        </w:rPr>
        <w:fldChar w:fldCharType="separate"/>
      </w:r>
      <w:r w:rsidR="00156FD8">
        <w:rPr>
          <w:i w:val="0"/>
          <w:noProof/>
        </w:rPr>
        <w:t>4</w:t>
      </w:r>
      <w:r w:rsidR="00A6212F">
        <w:rPr>
          <w:i w:val="0"/>
        </w:rPr>
        <w:fldChar w:fldCharType="end"/>
      </w:r>
      <w:r>
        <w:rPr>
          <w:i w:val="0"/>
        </w:rPr>
        <w:t xml:space="preserve"> Matryca CMOS/CCD zbudowana z 8x4 prostokątnych elementów światłoczułych. </w:t>
      </w:r>
      <w:r w:rsidR="00990B0B">
        <w:rPr>
          <w:i w:val="0"/>
        </w:rPr>
        <w:br/>
      </w:r>
      <w:r w:rsidR="005A4691">
        <w:rPr>
          <w:i w:val="0"/>
        </w:rPr>
        <w:t>Układ współrzędnych UWPO</w:t>
      </w:r>
      <w:r>
        <w:rPr>
          <w:i w:val="0"/>
        </w:rPr>
        <w:t xml:space="preserve"> zaczepiony jest w lewym górnym rogu matrycy. </w:t>
      </w:r>
      <w:r w:rsidR="00990B0B">
        <w:rPr>
          <w:i w:val="0"/>
        </w:rPr>
        <w:br/>
      </w:r>
      <w:r>
        <w:rPr>
          <w:i w:val="0"/>
        </w:rPr>
        <w:t>Oś optyczna</w:t>
      </w:r>
      <w:r w:rsidR="00990B0B">
        <w:rPr>
          <w:i w:val="0"/>
        </w:rPr>
        <w:t xml:space="preserve"> </w:t>
      </w:r>
      <w:r w:rsidR="005A4691">
        <w:rPr>
          <w:i w:val="0"/>
        </w:rPr>
        <w:t>przechodzi przez początek</w:t>
      </w:r>
      <w:r>
        <w:rPr>
          <w:i w:val="0"/>
        </w:rPr>
        <w:t xml:space="preserve"> układu </w:t>
      </w:r>
      <w:r w:rsidR="005A4691">
        <w:rPr>
          <w:i w:val="0"/>
        </w:rPr>
        <w:t>UW</w:t>
      </w:r>
      <w:r>
        <w:rPr>
          <w:i w:val="0"/>
        </w:rPr>
        <w:t>M</w:t>
      </w:r>
      <w:r w:rsidR="005A4691">
        <w:rPr>
          <w:i w:val="0"/>
        </w:rPr>
        <w:t>O</w:t>
      </w:r>
      <w:r w:rsidR="00990B0B">
        <w:rPr>
          <w:i w:val="0"/>
        </w:rPr>
        <w:t xml:space="preserve">, który na rys. a znajduje się w </w:t>
      </w:r>
      <w:r w:rsidR="00990B0B">
        <w:rPr>
          <w:i w:val="0"/>
        </w:rPr>
        <w:br/>
        <w:t xml:space="preserve">środku płaszczyzny obrazu S, a na rys. b jest względem niego </w:t>
      </w:r>
      <w:commentRangeStart w:id="2"/>
      <w:r w:rsidR="00990B0B">
        <w:rPr>
          <w:i w:val="0"/>
        </w:rPr>
        <w:t>przesunięty</w:t>
      </w:r>
      <w:commentRangeEnd w:id="2"/>
      <w:r w:rsidR="00990B0B">
        <w:rPr>
          <w:rStyle w:val="Odwoaniedokomentarza"/>
          <w:i w:val="0"/>
          <w:iCs w:val="0"/>
          <w:color w:val="auto"/>
        </w:rPr>
        <w:commentReference w:id="2"/>
      </w:r>
      <w:r>
        <w:rPr>
          <w:i w:val="0"/>
        </w:rPr>
        <w:t xml:space="preserve">. </w:t>
      </w:r>
    </w:p>
    <w:p w14:paraId="735FF572" w14:textId="77777777" w:rsidR="0099415C" w:rsidRDefault="0099415C" w:rsidP="0099415C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 idealnym przypadku – rysunek 1.1.1.2. a - matryca CCD/CMOS jest: </w:t>
      </w:r>
    </w:p>
    <w:p w14:paraId="4358011D" w14:textId="77777777" w:rsidR="0099415C" w:rsidRPr="003C2682" w:rsidRDefault="0099415C" w:rsidP="0099415C">
      <w:pPr>
        <w:pStyle w:val="Akapitzlist"/>
        <w:numPr>
          <w:ilvl w:val="0"/>
          <w:numId w:val="7"/>
        </w:numPr>
        <w:rPr>
          <w:rFonts w:asciiTheme="majorHAnsi" w:hAnsiTheme="majorHAnsi"/>
        </w:rPr>
      </w:pPr>
      <w:r w:rsidRPr="003C2682">
        <w:rPr>
          <w:rFonts w:asciiTheme="majorHAnsi" w:hAnsiTheme="majorHAnsi"/>
        </w:rPr>
        <w:t xml:space="preserve">zbudowana z kwadratowych elementów światłoczułych </w:t>
      </w:r>
    </w:p>
    <w:p w14:paraId="222F8230" w14:textId="77777777" w:rsidR="0099415C" w:rsidRPr="003C2682" w:rsidRDefault="0099415C" w:rsidP="0099415C">
      <w:pPr>
        <w:pStyle w:val="Akapitzlist"/>
        <w:numPr>
          <w:ilvl w:val="0"/>
          <w:numId w:val="7"/>
        </w:numPr>
        <w:rPr>
          <w:rFonts w:asciiTheme="majorHAnsi" w:hAnsiTheme="majorHAnsi"/>
        </w:rPr>
      </w:pPr>
      <w:r w:rsidRPr="003C2682">
        <w:rPr>
          <w:rFonts w:asciiTheme="majorHAnsi" w:hAnsiTheme="majorHAnsi"/>
        </w:rPr>
        <w:t>ustawiona prostopadle do osi optycznej</w:t>
      </w:r>
      <w:r>
        <w:rPr>
          <w:rFonts w:asciiTheme="majorHAnsi" w:hAnsiTheme="majorHAnsi"/>
        </w:rPr>
        <w:t>,</w:t>
      </w:r>
      <w:r w:rsidRPr="003C268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która przechodzi przez jej środek</w:t>
      </w:r>
      <w:r w:rsidRPr="003C2682">
        <w:rPr>
          <w:rFonts w:asciiTheme="majorHAnsi" w:hAnsiTheme="majorHAnsi"/>
        </w:rPr>
        <w:t xml:space="preserve"> </w:t>
      </w:r>
    </w:p>
    <w:p w14:paraId="13A23E50" w14:textId="77777777" w:rsidR="0099415C" w:rsidRDefault="0099415C" w:rsidP="0099415C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 rzeczywistości, tak jak ilustruje to rysunek 1.1.1.2 b matryca może: </w:t>
      </w:r>
    </w:p>
    <w:p w14:paraId="523D327E" w14:textId="77777777" w:rsidR="0099415C" w:rsidRPr="003C2682" w:rsidRDefault="0099415C" w:rsidP="0099415C">
      <w:pPr>
        <w:pStyle w:val="Akapitzlist"/>
        <w:numPr>
          <w:ilvl w:val="0"/>
          <w:numId w:val="8"/>
        </w:numPr>
        <w:rPr>
          <w:rFonts w:asciiTheme="majorHAnsi" w:hAnsiTheme="majorHAnsi"/>
        </w:rPr>
      </w:pPr>
      <w:r w:rsidRPr="003C2682">
        <w:rPr>
          <w:rFonts w:asciiTheme="majorHAnsi" w:hAnsiTheme="majorHAnsi"/>
        </w:rPr>
        <w:t>posiadać elementy światłocz</w:t>
      </w:r>
      <w:r>
        <w:rPr>
          <w:rFonts w:asciiTheme="majorHAnsi" w:hAnsiTheme="majorHAnsi"/>
        </w:rPr>
        <w:t>ułe w kształcie równoległoboku</w:t>
      </w:r>
    </w:p>
    <w:p w14:paraId="10C6E4CB" w14:textId="77777777" w:rsidR="0099415C" w:rsidRPr="003C2682" w:rsidRDefault="0099415C" w:rsidP="0099415C">
      <w:pPr>
        <w:pStyle w:val="Akapitzlist"/>
        <w:numPr>
          <w:ilvl w:val="0"/>
          <w:numId w:val="8"/>
        </w:numPr>
        <w:rPr>
          <w:rFonts w:asciiTheme="majorHAnsi" w:hAnsiTheme="majorHAnsi"/>
        </w:rPr>
      </w:pPr>
      <w:r w:rsidRPr="003C2682">
        <w:rPr>
          <w:rFonts w:asciiTheme="majorHAnsi" w:hAnsiTheme="majorHAnsi"/>
        </w:rPr>
        <w:t xml:space="preserve">nie być ustawiona </w:t>
      </w:r>
      <w:r>
        <w:rPr>
          <w:rFonts w:asciiTheme="majorHAnsi" w:hAnsiTheme="majorHAnsi"/>
        </w:rPr>
        <w:t>prostopadle</w:t>
      </w:r>
      <w:r w:rsidRPr="003C2682">
        <w:rPr>
          <w:rFonts w:asciiTheme="majorHAnsi" w:hAnsiTheme="majorHAnsi"/>
        </w:rPr>
        <w:t xml:space="preserve"> do osi optycznej</w:t>
      </w:r>
    </w:p>
    <w:p w14:paraId="38FEA385" w14:textId="1E4317E5" w:rsidR="00084A8F" w:rsidRPr="00084A8F" w:rsidRDefault="0099415C" w:rsidP="00084A8F">
      <w:pPr>
        <w:pStyle w:val="Akapitzlist"/>
        <w:numPr>
          <w:ilvl w:val="0"/>
          <w:numId w:val="8"/>
        </w:numPr>
        <w:rPr>
          <w:rFonts w:asciiTheme="majorHAnsi" w:hAnsiTheme="majorHAnsi"/>
        </w:rPr>
      </w:pPr>
      <w:r w:rsidRPr="003C2682">
        <w:rPr>
          <w:rFonts w:asciiTheme="majorHAnsi" w:hAnsiTheme="majorHAnsi"/>
        </w:rPr>
        <w:t xml:space="preserve">oś </w:t>
      </w:r>
      <w:r>
        <w:rPr>
          <w:rFonts w:asciiTheme="majorHAnsi" w:hAnsiTheme="majorHAnsi"/>
        </w:rPr>
        <w:t>optyczna</w:t>
      </w:r>
      <w:r w:rsidRPr="003C2682">
        <w:rPr>
          <w:rFonts w:asciiTheme="majorHAnsi" w:hAnsiTheme="majorHAnsi"/>
        </w:rPr>
        <w:t xml:space="preserve"> może nie przechodzić </w:t>
      </w:r>
      <w:r w:rsidR="00084A8F">
        <w:rPr>
          <w:rFonts w:asciiTheme="majorHAnsi" w:hAnsiTheme="majorHAnsi"/>
        </w:rPr>
        <w:t>przez środek matrycy</w:t>
      </w:r>
    </w:p>
    <w:p w14:paraId="45BFD482" w14:textId="77777777" w:rsidR="00990B0B" w:rsidRDefault="00990B0B" w:rsidP="00291E67">
      <w:pPr>
        <w:ind w:firstLine="360"/>
        <w:rPr>
          <w:rFonts w:asciiTheme="majorHAnsi" w:hAnsiTheme="majorHAnsi"/>
        </w:rPr>
      </w:pPr>
    </w:p>
    <w:p w14:paraId="413CED69" w14:textId="77777777" w:rsidR="00990B0B" w:rsidRDefault="00990B0B" w:rsidP="00990B0B">
      <w:pPr>
        <w:pStyle w:val="Podtytu"/>
      </w:pPr>
    </w:p>
    <w:p w14:paraId="5DD4CDF3" w14:textId="77777777" w:rsidR="00990B0B" w:rsidRDefault="00990B0B" w:rsidP="00990B0B">
      <w:pPr>
        <w:pStyle w:val="Podtytu"/>
      </w:pPr>
    </w:p>
    <w:p w14:paraId="42A2C1B4" w14:textId="77777777" w:rsidR="00990B0B" w:rsidRDefault="00990B0B" w:rsidP="00990B0B">
      <w:pPr>
        <w:pStyle w:val="Podtytu"/>
      </w:pPr>
    </w:p>
    <w:p w14:paraId="553F2E02" w14:textId="58956DB2" w:rsidR="00990B0B" w:rsidRPr="00990B0B" w:rsidRDefault="00990B0B" w:rsidP="00990B0B">
      <w:pPr>
        <w:pStyle w:val="Podtytu"/>
      </w:pPr>
      <w:r>
        <w:t>Przejście z UWG do UWPO</w:t>
      </w:r>
    </w:p>
    <w:p w14:paraId="28A088EA" w14:textId="66AFE9AE" w:rsidR="00990B0B" w:rsidRDefault="00494961" w:rsidP="00291E67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 poprzedniej części tego rozdziału omówiono cztery układy współrzędnych jakie towarzyszą w pracy z </w:t>
      </w:r>
      <w:r w:rsidR="00990B0B">
        <w:rPr>
          <w:rFonts w:asciiTheme="majorHAnsi" w:hAnsiTheme="majorHAnsi"/>
        </w:rPr>
        <w:t>modelem kamery otworkowej</w:t>
      </w:r>
      <w:r>
        <w:rPr>
          <w:rFonts w:asciiTheme="majorHAnsi" w:hAnsiTheme="majorHAnsi"/>
        </w:rPr>
        <w:t xml:space="preserve">. </w:t>
      </w:r>
      <w:r w:rsidR="00193D41">
        <w:rPr>
          <w:rFonts w:asciiTheme="majorHAnsi" w:hAnsiTheme="majorHAnsi"/>
        </w:rPr>
        <w:t>Przedstawiono również macierz projekcji P która pozwala</w:t>
      </w:r>
      <w:r w:rsidR="00C007B7">
        <w:rPr>
          <w:rFonts w:asciiTheme="majorHAnsi" w:hAnsiTheme="majorHAnsi"/>
        </w:rPr>
        <w:t>ła</w:t>
      </w:r>
      <w:r w:rsidR="00193D41">
        <w:rPr>
          <w:rFonts w:asciiTheme="majorHAnsi" w:hAnsiTheme="majorHAnsi"/>
        </w:rPr>
        <w:t xml:space="preserve"> przejść z układu współrzędnych kamery</w:t>
      </w:r>
      <w:r w:rsidR="00C23ADD">
        <w:rPr>
          <w:rFonts w:asciiTheme="majorHAnsi" w:hAnsiTheme="majorHAnsi"/>
        </w:rPr>
        <w:t xml:space="preserve"> </w:t>
      </w:r>
      <w:r w:rsidR="00193D41">
        <w:rPr>
          <w:rFonts w:asciiTheme="majorHAnsi" w:hAnsiTheme="majorHAnsi"/>
        </w:rPr>
        <w:t xml:space="preserve">do układu metrycznego </w:t>
      </w:r>
      <w:commentRangeStart w:id="3"/>
      <w:r w:rsidR="00193D41">
        <w:rPr>
          <w:rFonts w:asciiTheme="majorHAnsi" w:hAnsiTheme="majorHAnsi"/>
        </w:rPr>
        <w:t>obrazu</w:t>
      </w:r>
      <w:commentRangeEnd w:id="3"/>
      <w:r w:rsidR="005867C5">
        <w:rPr>
          <w:rStyle w:val="Odwoaniedokomentarza"/>
        </w:rPr>
        <w:commentReference w:id="3"/>
      </w:r>
      <w:r w:rsidR="00193D41">
        <w:rPr>
          <w:rFonts w:asciiTheme="majorHAnsi" w:hAnsiTheme="majorHAnsi"/>
        </w:rPr>
        <w:t xml:space="preserve">. </w:t>
      </w:r>
    </w:p>
    <w:p w14:paraId="05A4B8B8" w14:textId="6923A6D8" w:rsidR="005867C5" w:rsidRDefault="005867C5" w:rsidP="00291E67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l-PL"/>
        </w:rPr>
        <w:drawing>
          <wp:inline distT="0" distB="0" distL="0" distR="0" wp14:anchorId="17C494C6" wp14:editId="25B33E38">
            <wp:extent cx="5760720" cy="930910"/>
            <wp:effectExtent l="0" t="0" r="0" b="254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ez nazwy-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0346" w14:textId="464DD80A" w:rsidR="000B5D35" w:rsidRDefault="00193D41" w:rsidP="005867C5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Docelowo macierz P powinna </w:t>
      </w:r>
      <w:r w:rsidR="00CA1E62">
        <w:rPr>
          <w:rFonts w:asciiTheme="majorHAnsi" w:hAnsiTheme="majorHAnsi"/>
        </w:rPr>
        <w:t xml:space="preserve">wiązać położenie punktu przestrzennego Q zdefiniowanego w układzie globalnym, </w:t>
      </w:r>
      <w:r w:rsidR="00C23ADD">
        <w:rPr>
          <w:rFonts w:asciiTheme="majorHAnsi" w:hAnsiTheme="majorHAnsi"/>
        </w:rPr>
        <w:t>z położeniem rzutu tego punktu na obrazie</w:t>
      </w:r>
      <w:r w:rsidR="00535F58">
        <w:rPr>
          <w:rFonts w:asciiTheme="majorHAnsi" w:hAnsiTheme="majorHAnsi"/>
        </w:rPr>
        <w:t xml:space="preserve"> q</w:t>
      </w:r>
      <w:r w:rsidR="00F32ED9">
        <w:rPr>
          <w:rFonts w:asciiTheme="majorHAnsi" w:hAnsiTheme="majorHAnsi"/>
        </w:rPr>
        <w:t xml:space="preserve">, którego współrzędne wyrażone będą w pikselach, tj. w </w:t>
      </w:r>
      <w:r w:rsidR="00535F58">
        <w:rPr>
          <w:rFonts w:asciiTheme="majorHAnsi" w:hAnsiTheme="majorHAnsi"/>
        </w:rPr>
        <w:t>UWPO</w:t>
      </w:r>
      <w:r w:rsidR="00F32ED9">
        <w:rPr>
          <w:rFonts w:asciiTheme="majorHAnsi" w:hAnsiTheme="majorHAnsi"/>
        </w:rPr>
        <w:t>.</w:t>
      </w:r>
      <w:r w:rsidR="00C007B7">
        <w:rPr>
          <w:rFonts w:asciiTheme="majorHAnsi" w:hAnsiTheme="majorHAnsi"/>
        </w:rPr>
        <w:t xml:space="preserve"> W tym celu należy, </w:t>
      </w:r>
      <w:r w:rsidR="00061D78">
        <w:rPr>
          <w:rFonts w:asciiTheme="majorHAnsi" w:hAnsiTheme="majorHAnsi"/>
        </w:rPr>
        <w:t>rozszerzyć obecną macierz projekcji o dodatkowe transformacje które umożliwią przejście pomiędzy tymi dwoma układami współrzędnych</w:t>
      </w:r>
    </w:p>
    <w:p w14:paraId="28D8BFD6" w14:textId="6557A90A" w:rsidR="00494961" w:rsidRDefault="00494961" w:rsidP="00C007B7">
      <w:pPr>
        <w:keepNext/>
        <w:ind w:firstLine="360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l-PL"/>
        </w:rPr>
        <w:drawing>
          <wp:inline distT="0" distB="0" distL="0" distR="0" wp14:anchorId="6EFCD074" wp14:editId="6C9CB991">
            <wp:extent cx="5943600" cy="301864"/>
            <wp:effectExtent l="19050" t="0" r="19050" b="22225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051A2EE3" w14:textId="5481F8F9" w:rsidR="00C007B7" w:rsidRDefault="00C007B7" w:rsidP="00C007B7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SEQ Figure \* ARABIC </w:instrText>
      </w:r>
      <w:r>
        <w:fldChar w:fldCharType="separate"/>
      </w:r>
      <w:r w:rsidR="00156FD8">
        <w:rPr>
          <w:noProof/>
        </w:rPr>
        <w:t>1</w:t>
      </w:r>
      <w:r>
        <w:fldChar w:fldCharType="end"/>
      </w:r>
      <w:r>
        <w:t>.1.1.5 Schemat przejścia z układu globalnego do pikselowego obrazu.</w:t>
      </w:r>
      <w:bookmarkStart w:id="4" w:name="_GoBack"/>
      <w:bookmarkEnd w:id="4"/>
    </w:p>
    <w:p w14:paraId="6A3F31FD" w14:textId="2F66C278" w:rsidR="00057598" w:rsidRDefault="00E75A27" w:rsidP="00057598">
      <w:pPr>
        <w:ind w:firstLine="36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Chcąc wyrazić położenie punktu na obrazie q nie w jednostkach metrycznych jak dotychczas ale w pikselach</w:t>
      </w:r>
      <w:r w:rsidR="000F27F4">
        <w:rPr>
          <w:rFonts w:asciiTheme="majorHAnsi" w:eastAsiaTheme="minorEastAsia" w:hAnsiTheme="majorHAnsi"/>
        </w:rPr>
        <w:t>,</w:t>
      </w:r>
      <w:r>
        <w:rPr>
          <w:rFonts w:asciiTheme="majorHAnsi" w:eastAsiaTheme="minorEastAsia" w:hAnsiTheme="majorHAnsi"/>
        </w:rPr>
        <w:t xml:space="preserve"> konieczne jest przejście z układu UWMO do UWPO. Wiąże się z tym użycie transformacji:</w:t>
      </w:r>
    </w:p>
    <w:p w14:paraId="156DA43C" w14:textId="77777777" w:rsidR="00057598" w:rsidRDefault="00057598" w:rsidP="00057598">
      <w:pPr>
        <w:pStyle w:val="Akapitzlist"/>
        <w:numPr>
          <w:ilvl w:val="0"/>
          <w:numId w:val="11"/>
        </w:numP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s</w:t>
      </w:r>
      <w:r w:rsidRPr="00E75A27">
        <w:rPr>
          <w:rFonts w:asciiTheme="majorHAnsi" w:eastAsiaTheme="minorEastAsia" w:hAnsiTheme="majorHAnsi"/>
        </w:rPr>
        <w:t>kalowania</w:t>
      </w:r>
    </w:p>
    <w:p w14:paraId="2A4245CC" w14:textId="77777777" w:rsidR="00057598" w:rsidRDefault="00057598" w:rsidP="00057598">
      <w:pPr>
        <w:ind w:left="72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Matryca aparatu ma swoje wymiary fizyczne, np. 23,6 x 15,7 mm. Jej rozmiar jest również określony poprzez rozdzielczość, np. 5184 x 3456 pikseli. Stosunki tych wielkości, odpowiednio dla pierwszej i drugiej współrzędnej pozwalają określić położenie punktu na obrazie q, zarówno w jednostkach metrycznych, jak również w pikselach</w:t>
      </w:r>
    </w:p>
    <w:p w14:paraId="4B7C7F32" w14:textId="65A9EF96" w:rsidR="00057598" w:rsidRDefault="00057598" w:rsidP="00057598">
      <w:pPr>
        <w:pStyle w:val="Legenda"/>
        <w:tabs>
          <w:tab w:val="right" w:pos="9072"/>
        </w:tabs>
        <w:ind w:firstLine="3386"/>
      </w:pPr>
      <m:oMath>
        <m:sSub>
          <m:sSubPr>
            <m:ctrlPr>
              <w:rPr>
                <w:rFonts w:ascii="Cambria Math" w:eastAsiaTheme="minorEastAsia" w:hAnsi="Cambria Math"/>
                <w:iCs w:val="0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 w:val="0"/>
              </w:rPr>
            </m:ctrlPr>
          </m:fPr>
          <m:num>
            <m:r>
              <w:rPr>
                <w:rFonts w:ascii="Cambria Math" w:eastAsiaTheme="minorEastAsia" w:hAnsi="Cambria Math"/>
              </w:rPr>
              <m:t>5184 piksel</m:t>
            </m:r>
          </m:num>
          <m:den>
            <m:r>
              <w:rPr>
                <w:rFonts w:ascii="Cambria Math" w:eastAsiaTheme="minorEastAsia" w:hAnsi="Cambria Math"/>
              </w:rPr>
              <m:t>23,6 mm</m:t>
            </m:r>
          </m:den>
        </m:f>
      </m:oMath>
      <w:r>
        <w:tab/>
        <w:t xml:space="preserve">( </w:t>
      </w:r>
      <w:r>
        <w:fldChar w:fldCharType="begin"/>
      </w:r>
      <w:r>
        <w:instrText xml:space="preserve">SEQ Equation \s </w:instrText>
      </w:r>
      <w:r>
        <w:fldChar w:fldCharType="separate"/>
      </w:r>
      <w:r w:rsidR="00156FD8">
        <w:rPr>
          <w:noProof/>
        </w:rPr>
        <w:t>13</w:t>
      </w:r>
      <w:r>
        <w:fldChar w:fldCharType="end"/>
      </w:r>
      <w:r>
        <w:t>.</w:t>
      </w:r>
      <w:fldSimple w:instr=" STYLEREF 3 \s ">
        <w:r w:rsidR="00156FD8">
          <w:rPr>
            <w:noProof/>
          </w:rPr>
          <w:t>1.1.1</w:t>
        </w:r>
      </w:fldSimple>
      <w:r w:rsidR="00156FD8">
        <w:t>.</w:t>
      </w:r>
      <w:fldSimple w:instr=" SEQ ( \* ARABIC \s 3 ">
        <w:r w:rsidR="00156FD8">
          <w:rPr>
            <w:noProof/>
          </w:rPr>
          <w:t>13</w:t>
        </w:r>
      </w:fldSimple>
      <w:r>
        <w:t xml:space="preserve"> )</w:t>
      </w:r>
    </w:p>
    <w:p w14:paraId="02288413" w14:textId="2DE04440" w:rsidR="00057598" w:rsidRPr="00057598" w:rsidRDefault="00057598" w:rsidP="00057598">
      <w:pPr>
        <w:pStyle w:val="Legenda"/>
        <w:tabs>
          <w:tab w:val="right" w:pos="9072"/>
        </w:tabs>
        <w:ind w:firstLine="3386"/>
      </w:pPr>
      <m:oMath>
        <m:sSub>
          <m:sSubPr>
            <m:ctrlPr>
              <w:rPr>
                <w:rFonts w:ascii="Cambria Math" w:eastAsiaTheme="minorEastAsia" w:hAnsi="Cambria Math"/>
                <w:iCs w:val="0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 w:val="0"/>
              </w:rPr>
            </m:ctrlPr>
          </m:fPr>
          <m:num>
            <m:r>
              <w:rPr>
                <w:rFonts w:ascii="Cambria Math" w:eastAsiaTheme="minorEastAsia" w:hAnsi="Cambria Math"/>
              </w:rPr>
              <m:t>3456 piksel</m:t>
            </m:r>
          </m:num>
          <m:den>
            <m:r>
              <w:rPr>
                <w:rFonts w:ascii="Cambria Math" w:eastAsiaTheme="minorEastAsia" w:hAnsi="Cambria Math"/>
              </w:rPr>
              <m:t>15,7 mm</m:t>
            </m:r>
          </m:den>
        </m:f>
      </m:oMath>
      <w:r>
        <w:tab/>
        <w:t xml:space="preserve">( </w:t>
      </w:r>
      <w:r>
        <w:fldChar w:fldCharType="begin"/>
      </w:r>
      <w:r>
        <w:instrText xml:space="preserve">SEQ Equation \s </w:instrText>
      </w:r>
      <w:r>
        <w:fldChar w:fldCharType="separate"/>
      </w:r>
      <w:r w:rsidR="00156FD8">
        <w:rPr>
          <w:noProof/>
        </w:rPr>
        <w:t>14</w:t>
      </w:r>
      <w:r>
        <w:fldChar w:fldCharType="end"/>
      </w:r>
      <w:r>
        <w:t>.</w:t>
      </w:r>
      <w:fldSimple w:instr=" STYLEREF 3 \s ">
        <w:r w:rsidR="00156FD8">
          <w:rPr>
            <w:noProof/>
          </w:rPr>
          <w:t>1.1.1</w:t>
        </w:r>
      </w:fldSimple>
      <w:r w:rsidR="00156FD8">
        <w:t>.</w:t>
      </w:r>
      <w:fldSimple w:instr=" SEQ ( \* ARABIC \s 3 ">
        <w:r w:rsidR="00156FD8">
          <w:rPr>
            <w:noProof/>
          </w:rPr>
          <w:t>14</w:t>
        </w:r>
      </w:fldSimple>
      <w:r>
        <w:t xml:space="preserve"> )</w:t>
      </w:r>
    </w:p>
    <w:p w14:paraId="675F7762" w14:textId="77777777" w:rsidR="00057598" w:rsidRDefault="00057598" w:rsidP="00057598">
      <w:pPr>
        <w:pStyle w:val="Akapitzlist"/>
        <w:numPr>
          <w:ilvl w:val="0"/>
          <w:numId w:val="11"/>
        </w:numPr>
        <w:rPr>
          <w:rFonts w:asciiTheme="majorHAnsi" w:eastAsiaTheme="minorEastAsia" w:hAnsiTheme="majorHAnsi"/>
        </w:rPr>
      </w:pPr>
      <w:r w:rsidRPr="00E75A27">
        <w:rPr>
          <w:rFonts w:asciiTheme="majorHAnsi" w:eastAsiaTheme="minorEastAsia" w:hAnsiTheme="majorHAnsi"/>
        </w:rPr>
        <w:t>translacji</w:t>
      </w:r>
    </w:p>
    <w:p w14:paraId="5473EA6E" w14:textId="77777777" w:rsidR="00057598" w:rsidRPr="007E7F76" w:rsidRDefault="00057598" w:rsidP="00057598">
      <w:pPr>
        <w:ind w:left="720"/>
        <w:rPr>
          <w:rFonts w:asciiTheme="majorHAnsi" w:eastAsiaTheme="minorEastAsia" w:hAnsiTheme="majorHAnsi"/>
        </w:rPr>
      </w:pPr>
      <w:r w:rsidRPr="007E7F76">
        <w:rPr>
          <w:rFonts w:asciiTheme="majorHAnsi" w:eastAsiaTheme="minorEastAsia" w:hAnsiTheme="majorHAnsi"/>
        </w:rPr>
        <w:t xml:space="preserve">Zgodnie z zamieszczonym wcześniej rysunkiem 1.1.1.4 układ współrzędnych UWMO zaczepiony jest w punkcie, gdzie oś optyczna przebija płaszczyznę obrazu. Początek układu UWPO położony jest natomiast w jej lewym górnym rogu. Oba układy są więc przesunięte względem siebie 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Pr="007E7F76">
        <w:rPr>
          <w:rFonts w:asciiTheme="majorHAnsi" w:eastAsiaTheme="minorEastAsia" w:hAnsiTheme="majorHAnsi"/>
        </w:rPr>
        <w:t xml:space="preserve">i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Pr="007E7F76">
        <w:rPr>
          <w:rFonts w:asciiTheme="majorHAnsi" w:eastAsiaTheme="minorEastAsia" w:hAnsiTheme="majorHAnsi"/>
        </w:rPr>
        <w:t>.</w:t>
      </w:r>
    </w:p>
    <w:p w14:paraId="5DB825BC" w14:textId="5F9EE376" w:rsidR="00057598" w:rsidRDefault="00057598" w:rsidP="00057598">
      <w:pPr>
        <w:pStyle w:val="Akapitzlist"/>
        <w:numPr>
          <w:ilvl w:val="0"/>
          <w:numId w:val="11"/>
        </w:numP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pochylenia</w:t>
      </w:r>
    </w:p>
    <w:p w14:paraId="7F854F0E" w14:textId="0DBE6F15" w:rsidR="00057598" w:rsidRPr="00057598" w:rsidRDefault="00057598" w:rsidP="00057598">
      <w:pPr>
        <w:ind w:left="720"/>
        <w:rPr>
          <w:rFonts w:asciiTheme="majorHAnsi" w:eastAsiaTheme="minorEastAsia" w:hAnsiTheme="majorHAnsi"/>
        </w:rPr>
      </w:pPr>
      <w:r w:rsidRPr="00057598">
        <w:rPr>
          <w:rFonts w:asciiTheme="majorHAnsi" w:eastAsiaTheme="minorEastAsia" w:hAnsiTheme="majorHAnsi"/>
        </w:rPr>
        <w:t xml:space="preserve">Pochylenie, jest w tym przypadku związane z kształtem elementów światłoczułych matrycy, współczynniki pochylenia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Pr="00057598">
        <w:rPr>
          <w:rFonts w:asciiTheme="majorHAnsi" w:eastAsiaTheme="minorEastAsia" w:hAnsiTheme="majorHAnsi"/>
        </w:rPr>
        <w:t xml:space="preserve">i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Pr="00057598">
        <w:rPr>
          <w:rFonts w:asciiTheme="majorHAnsi" w:eastAsiaTheme="minorEastAsia" w:hAnsiTheme="majorHAnsi"/>
        </w:rPr>
        <w:t xml:space="preserve"> wzdłuż każdej osi układu UWPO zależy od kąta pomiędzy nimi – rysunek 1.1.1.4 b. Zwykle, osie </w:t>
      </w:r>
      <m:oMath>
        <m:r>
          <m:rPr>
            <m:sty m:val="p"/>
          </m:rPr>
          <w:rPr>
            <w:rFonts w:ascii="Cambria Math" w:eastAsiaTheme="minorEastAsia" w:hAnsi="Cambria Math"/>
          </w:rPr>
          <m:t>PX</m:t>
        </m:r>
      </m:oMath>
      <w:r w:rsidRPr="00057598">
        <w:rPr>
          <w:rFonts w:asciiTheme="majorHAnsi" w:eastAsiaTheme="minorEastAsia" w:hAnsiTheme="majorHAnsi"/>
        </w:rPr>
        <w:t xml:space="preserve"> i </w:t>
      </w:r>
      <m:oMath>
        <m:r>
          <m:rPr>
            <m:sty m:val="p"/>
          </m:rPr>
          <w:rPr>
            <w:rFonts w:ascii="Cambria Math" w:eastAsiaTheme="minorEastAsia" w:hAnsi="Cambria Math"/>
          </w:rPr>
          <m:t>PY</m:t>
        </m:r>
      </m:oMath>
      <w:r w:rsidRPr="00057598">
        <w:rPr>
          <w:rFonts w:asciiTheme="majorHAnsi" w:eastAsiaTheme="minorEastAsia" w:hAnsiTheme="majorHAnsi"/>
        </w:rPr>
        <w:t xml:space="preserve"> są prostopadłe więc nie uwzględnia się tej transformacji w obliczeniach.</w:t>
      </w:r>
    </w:p>
    <w:p w14:paraId="46A8D05E" w14:textId="48A95D1D" w:rsidR="00057598" w:rsidRDefault="00F90447" w:rsidP="00833F7E">
      <w:pPr>
        <w:ind w:firstLine="36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Uaktualniona macierz projekcji P powinna zatem przybrać postać</w:t>
      </w:r>
    </w:p>
    <w:p w14:paraId="2465EE6A" w14:textId="3C47015F" w:rsidR="00F90447" w:rsidRDefault="00156FD8" w:rsidP="00F90447">
      <w:pPr>
        <w:pStyle w:val="Legenda"/>
        <w:tabs>
          <w:tab w:val="right" w:pos="9072"/>
        </w:tabs>
        <w:ind w:firstLine="3386"/>
        <w:rPr>
          <w:rFonts w:asciiTheme="majorHAnsi" w:eastAsiaTheme="minorEastAsia" w:hAnsiTheme="majorHAnsi"/>
        </w:rPr>
      </w:pPr>
      <m:oMath>
        <m:r>
          <w:rPr>
            <w:rFonts w:ascii="Cambria Math" w:eastAsia="Times New Roman" w:hAnsi="Cambria Math"/>
          </w:rPr>
          <w:lastRenderedPageBreak/>
          <m:t>P=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F90447">
        <w:tab/>
        <w:t xml:space="preserve">( </w:t>
      </w:r>
      <w:r w:rsidR="00F90447">
        <w:fldChar w:fldCharType="begin"/>
      </w:r>
      <w:r w:rsidR="00F90447">
        <w:instrText xml:space="preserve">SEQ Equation \s </w:instrText>
      </w:r>
      <w:r w:rsidR="00F90447">
        <w:fldChar w:fldCharType="separate"/>
      </w:r>
      <w:r>
        <w:rPr>
          <w:noProof/>
        </w:rPr>
        <w:t>15</w:t>
      </w:r>
      <w:r w:rsidR="00F90447">
        <w:fldChar w:fldCharType="end"/>
      </w:r>
      <w:r w:rsidR="00F90447">
        <w:t>.</w:t>
      </w:r>
      <w:fldSimple w:instr=" STYLEREF 3 \s ">
        <w:r>
          <w:rPr>
            <w:noProof/>
          </w:rPr>
          <w:t>1.1.1</w:t>
        </w:r>
      </w:fldSimple>
      <w:r>
        <w:t>.</w:t>
      </w:r>
      <w:fldSimple w:instr=" SEQ ( \* ARABIC \s 3 ">
        <w:r>
          <w:rPr>
            <w:noProof/>
          </w:rPr>
          <w:t>15</w:t>
        </w:r>
      </w:fldSimple>
      <w:r w:rsidR="00F90447">
        <w:t xml:space="preserve"> )</w:t>
      </w:r>
    </w:p>
    <w:p w14:paraId="1805C0B7" w14:textId="77777777" w:rsidR="00156FD8" w:rsidRDefault="00156FD8">
      <w:pP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br w:type="page"/>
      </w:r>
    </w:p>
    <w:p w14:paraId="48AC4754" w14:textId="5C2D318D" w:rsidR="00156FD8" w:rsidRDefault="00156FD8" w:rsidP="00156FD8">
      <w:pPr>
        <w:ind w:firstLine="36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lastRenderedPageBreak/>
        <w:t>W równoważnej, skróconej formie można zapisać ją jako</w:t>
      </w:r>
    </w:p>
    <w:p w14:paraId="6D8B47F1" w14:textId="7667BEED" w:rsidR="00156FD8" w:rsidRPr="00156FD8" w:rsidRDefault="00156FD8" w:rsidP="00156FD8">
      <w:pPr>
        <w:pStyle w:val="Legenda"/>
        <w:tabs>
          <w:tab w:val="right" w:pos="9072"/>
        </w:tabs>
        <w:ind w:firstLine="3386"/>
      </w:pPr>
      <m:oMath>
        <m:r>
          <w:rPr>
            <w:rFonts w:ascii="Cambria Math" w:eastAsiaTheme="minorEastAsia" w:hAnsi="Cambria Math"/>
          </w:rPr>
          <m:t>P=K[I|0]</m:t>
        </m:r>
      </m:oMath>
      <w:r>
        <w:tab/>
        <w:t xml:space="preserve">( </w:t>
      </w:r>
      <w:r>
        <w:fldChar w:fldCharType="begin"/>
      </w:r>
      <w:r>
        <w:instrText xml:space="preserve">SEQ Equation \s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>.</w:t>
      </w:r>
      <w:fldSimple w:instr=" STYLEREF 3 \s ">
        <w:r>
          <w:rPr>
            <w:noProof/>
          </w:rPr>
          <w:t>1.1.1</w:t>
        </w:r>
      </w:fldSimple>
      <w:r>
        <w:t>.</w:t>
      </w:r>
      <w:fldSimple w:instr=" SEQ ( \* ARABIC \s 3 ">
        <w:r>
          <w:rPr>
            <w:noProof/>
          </w:rPr>
          <w:t>16</w:t>
        </w:r>
      </w:fldSimple>
      <w:r>
        <w:t xml:space="preserve"> )</w:t>
      </w:r>
    </w:p>
    <w:p w14:paraId="6F241F87" w14:textId="698C32CD" w:rsidR="00156FD8" w:rsidRDefault="00156FD8" w:rsidP="00833F7E">
      <w:pPr>
        <w:ind w:firstLine="36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,gdzie K jest macierzą kalibracji </w:t>
      </w:r>
    </w:p>
    <w:p w14:paraId="30128784" w14:textId="2B6441FC" w:rsidR="00156FD8" w:rsidRDefault="00156FD8" w:rsidP="00156FD8">
      <w:pPr>
        <w:pStyle w:val="Legenda"/>
        <w:tabs>
          <w:tab w:val="right" w:pos="9072"/>
        </w:tabs>
        <w:ind w:firstLine="3386"/>
        <w:rPr>
          <w:rFonts w:asciiTheme="majorHAnsi" w:eastAsiaTheme="minorEastAsia" w:hAnsiTheme="majorHAnsi"/>
        </w:rPr>
      </w:pPr>
      <m:oMath>
        <m:r>
          <w:rPr>
            <w:rFonts w:ascii="Cambria Math" w:eastAsiaTheme="minorEastAsia" w:hAnsi="Cambria Math"/>
          </w:rPr>
          <m:t>K=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</w:rPr>
                    <m:t>f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Times New Roman" w:hAnsi="Cambria Math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/>
                    </w:rPr>
                    <m:t>f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Times New Roman" w:hAnsi="Cambria Math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/>
                    </w:rPr>
                    <m:t>1</m:t>
                  </m:r>
                </m:e>
              </m:mr>
            </m:m>
          </m:e>
        </m:d>
      </m:oMath>
      <w:r>
        <w:tab/>
        <w:t xml:space="preserve">( </w:t>
      </w:r>
      <w:r>
        <w:fldChar w:fldCharType="begin"/>
      </w:r>
      <w:r>
        <w:instrText xml:space="preserve">SEQ Equation \s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>.</w:t>
      </w:r>
      <w:fldSimple w:instr=" SEQ ( \* ARABIC \s 3 ">
        <w:r>
          <w:rPr>
            <w:noProof/>
          </w:rPr>
          <w:t>17</w:t>
        </w:r>
      </w:fldSimple>
      <w:r>
        <w:t xml:space="preserve"> )</w:t>
      </w:r>
    </w:p>
    <w:p w14:paraId="178FBBFC" w14:textId="31EBF420" w:rsidR="00156FD8" w:rsidRDefault="00156FD8" w:rsidP="00156FD8">
      <w:pPr>
        <w:ind w:firstLine="36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natomiast </w:t>
      </w:r>
      <w:r>
        <w:rPr>
          <w:rFonts w:asciiTheme="majorHAnsi" w:eastAsiaTheme="minorEastAsia" w:hAnsiTheme="majorHAnsi"/>
        </w:rPr>
        <w:t xml:space="preserve">I to macierz jednostkowa </w:t>
      </w:r>
      <w:r>
        <w:rPr>
          <w:rFonts w:asciiTheme="majorHAnsi" w:eastAsiaTheme="minorEastAsia" w:hAnsiTheme="majorHAnsi"/>
        </w:rPr>
        <w:t xml:space="preserve">o wymiarach </w:t>
      </w:r>
      <w:r>
        <w:rPr>
          <w:rFonts w:asciiTheme="majorHAnsi" w:eastAsiaTheme="minorEastAsia" w:hAnsiTheme="majorHAnsi"/>
        </w:rPr>
        <w:t>3x3, natomiast</w:t>
      </w:r>
      <w:r>
        <w:rPr>
          <w:rFonts w:asciiTheme="majorHAnsi" w:eastAsiaTheme="minorEastAsia" w:hAnsiTheme="majorHAnsi"/>
        </w:rPr>
        <w:t xml:space="preserve"> 0</w:t>
      </w:r>
      <w:r>
        <w:rPr>
          <w:rFonts w:asciiTheme="majorHAnsi" w:eastAsiaTheme="minorEastAsia" w:hAnsiTheme="majorHAnsi"/>
        </w:rPr>
        <w:t xml:space="preserve"> to zerowy wektor kolumnowy</w:t>
      </w:r>
    </w:p>
    <w:p w14:paraId="606B0E8D" w14:textId="2A20E426" w:rsidR="00156FD8" w:rsidRDefault="00156FD8" w:rsidP="00156FD8">
      <w:pPr>
        <w:ind w:firstLine="360"/>
        <w:rPr>
          <w:rFonts w:asciiTheme="majorHAnsi" w:eastAsiaTheme="minorEastAsia" w:hAnsiTheme="majorHAnsi"/>
        </w:rPr>
      </w:pPr>
    </w:p>
    <w:p w14:paraId="4ADD609E" w14:textId="5F0E4366" w:rsidR="00156FD8" w:rsidRDefault="00156FD8" w:rsidP="00156FD8">
      <w:pPr>
        <w:ind w:firstLine="36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Przejście</w:t>
      </w:r>
    </w:p>
    <w:p w14:paraId="54714807" w14:textId="77777777" w:rsidR="00057598" w:rsidRDefault="00057598" w:rsidP="00833F7E">
      <w:pPr>
        <w:ind w:firstLine="360"/>
        <w:rPr>
          <w:rFonts w:asciiTheme="majorHAnsi" w:eastAsiaTheme="minorEastAsia" w:hAnsiTheme="majorHAnsi"/>
        </w:rPr>
      </w:pPr>
    </w:p>
    <w:p w14:paraId="5F47F4B5" w14:textId="77777777" w:rsidR="00057598" w:rsidRDefault="00057598" w:rsidP="00833F7E">
      <w:pPr>
        <w:ind w:firstLine="360"/>
        <w:rPr>
          <w:rFonts w:asciiTheme="majorHAnsi" w:eastAsiaTheme="minorEastAsia" w:hAnsiTheme="majorHAnsi"/>
        </w:rPr>
      </w:pPr>
    </w:p>
    <w:p w14:paraId="4D14A23D" w14:textId="246C5D88" w:rsidR="00057598" w:rsidRDefault="00057598" w:rsidP="00057598">
      <w:pPr>
        <w:ind w:left="720"/>
        <w:rPr>
          <w:rFonts w:asciiTheme="majorHAnsi" w:eastAsiaTheme="minorEastAsia" w:hAnsiTheme="majorHAnsi"/>
        </w:rPr>
      </w:pPr>
    </w:p>
    <w:p w14:paraId="72D72C8D" w14:textId="77777777" w:rsidR="00057598" w:rsidRPr="00057598" w:rsidRDefault="00057598" w:rsidP="00057598">
      <w:pPr>
        <w:rPr>
          <w:rFonts w:asciiTheme="majorHAnsi" w:eastAsiaTheme="minorEastAsia" w:hAnsiTheme="majorHAnsi"/>
        </w:rPr>
      </w:pPr>
    </w:p>
    <w:sectPr w:rsidR="00057598" w:rsidRPr="00057598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emigiusz.brzebrzycki@gmail.com" w:date="2016-04-03T11:52:00Z" w:initials="r">
    <w:p w14:paraId="37417851" w14:textId="7E1F7E1A" w:rsidR="00057598" w:rsidRDefault="00057598">
      <w:pPr>
        <w:pStyle w:val="Tekstkomentarza"/>
        <w:rPr>
          <w:rStyle w:val="Odwoaniedokomentarza"/>
        </w:rPr>
      </w:pPr>
      <w:r>
        <w:rPr>
          <w:rStyle w:val="Odwoaniedokomentarza"/>
        </w:rPr>
        <w:annotationRef/>
      </w:r>
      <w:r>
        <w:rPr>
          <w:rStyle w:val="Odwoaniedokomentarza"/>
        </w:rPr>
        <w:t>Przeczytać jeszcze raz i ewentualnie poprawić</w:t>
      </w:r>
    </w:p>
    <w:p w14:paraId="1935AD26" w14:textId="1D8BD72F" w:rsidR="00057598" w:rsidRDefault="00057598">
      <w:pPr>
        <w:pStyle w:val="Tekstkomentarza"/>
        <w:rPr>
          <w:rStyle w:val="Odwoaniedokomentarza"/>
        </w:rPr>
      </w:pPr>
    </w:p>
    <w:p w14:paraId="18CAF174" w14:textId="56EFFBE1" w:rsidR="00057598" w:rsidRPr="00084A8F" w:rsidRDefault="00057598" w:rsidP="00084A8F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Obserwując kamerą dowolny przedmiot, można określić jego położenie względem niej umieszczając ją w układzie UWC. Nie jest to jednak dobre rozwiązanie, gdyż książka zwykle nie porusza się razem z kamerą. Podobny problem powstanie kiedy tą samą książkę będą obserwowały dwie kamery zamiast jednej. W jaki sposób określić ich wzajemne położenie? Najlepszym rozwiązaniem jest stworzenie globalnego układu współrzędnych UWG i zdefiniowanie właśnie w nim  położenia i orientacji zarówno kamer, jak i obserwowanych przez nie przedmiotów. </w:t>
      </w:r>
    </w:p>
  </w:comment>
  <w:comment w:id="1" w:author="remigiusz.brzebrzycki@gmail.com" w:date="2016-04-03T12:37:00Z" w:initials="r">
    <w:p w14:paraId="5F526640" w14:textId="710B2893" w:rsidR="00057598" w:rsidRDefault="00057598">
      <w:pPr>
        <w:pStyle w:val="Tekstkomentarza"/>
      </w:pPr>
      <w:r>
        <w:rPr>
          <w:rStyle w:val="Odwoaniedokomentarza"/>
        </w:rPr>
        <w:annotationRef/>
      </w:r>
      <w:r>
        <w:t>Ten rysunek jest chyba błędny, nie wiem</w:t>
      </w:r>
    </w:p>
  </w:comment>
  <w:comment w:id="2" w:author="remigiusz.brzebrzycki@gmail.com" w:date="2016-04-03T12:18:00Z" w:initials="r">
    <w:p w14:paraId="6BBCD726" w14:textId="72A30A66" w:rsidR="00057598" w:rsidRDefault="00057598">
      <w:pPr>
        <w:pStyle w:val="Tekstkomentarza"/>
      </w:pPr>
      <w:r>
        <w:rPr>
          <w:rStyle w:val="Odwoaniedokomentarza"/>
        </w:rPr>
        <w:annotationRef/>
      </w:r>
      <w:r>
        <w:t>Może popraw później ten komentarz, na pewno da się to napisać lepiej</w:t>
      </w:r>
    </w:p>
  </w:comment>
  <w:comment w:id="3" w:author="remigiusz.brzebrzycki@gmail.com" w:date="2016-04-03T20:55:00Z" w:initials="r">
    <w:p w14:paraId="2E37BAF2" w14:textId="77777777" w:rsidR="005867C5" w:rsidRDefault="005867C5">
      <w:pPr>
        <w:pStyle w:val="Tekstkomentarza"/>
      </w:pPr>
      <w:r>
        <w:rPr>
          <w:rStyle w:val="Odwoaniedokomentarza"/>
        </w:rPr>
        <w:annotationRef/>
      </w:r>
      <w:r>
        <w:t xml:space="preserve">Schemat przejścia </w:t>
      </w:r>
      <w:r w:rsidR="00061D78">
        <w:t>ze współrzędnych</w:t>
      </w:r>
      <w:r>
        <w:t xml:space="preserve"> </w:t>
      </w:r>
      <w:r w:rsidR="00061D78">
        <w:t xml:space="preserve">globalnych </w:t>
      </w:r>
      <w:r>
        <w:t xml:space="preserve">do </w:t>
      </w:r>
      <w:r w:rsidR="00061D78">
        <w:t xml:space="preserve">współrzędnych </w:t>
      </w:r>
      <w:r>
        <w:t xml:space="preserve">pikselowych obrazu. </w:t>
      </w:r>
    </w:p>
    <w:p w14:paraId="37E9E53C" w14:textId="77777777" w:rsidR="00061D78" w:rsidRDefault="00061D78">
      <w:pPr>
        <w:pStyle w:val="Tekstkomentarza"/>
      </w:pPr>
    </w:p>
    <w:p w14:paraId="01822157" w14:textId="0CAD3FD0" w:rsidR="00061D78" w:rsidRDefault="00061D78">
      <w:pPr>
        <w:pStyle w:val="Tekstkomentarza"/>
      </w:pPr>
      <w:r>
        <w:t xml:space="preserve">Dotychczasowa postać macierzy projekcji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8CAF174" w15:done="0"/>
  <w15:commentEx w15:paraId="5F526640" w15:done="0"/>
  <w15:commentEx w15:paraId="6BBCD726" w15:done="0"/>
  <w15:commentEx w15:paraId="0182215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58E57F" w14:textId="77777777" w:rsidR="00057598" w:rsidRDefault="00057598" w:rsidP="007A071C">
      <w:pPr>
        <w:spacing w:after="0" w:line="240" w:lineRule="auto"/>
      </w:pPr>
      <w:r>
        <w:separator/>
      </w:r>
    </w:p>
  </w:endnote>
  <w:endnote w:type="continuationSeparator" w:id="0">
    <w:p w14:paraId="319E7238" w14:textId="77777777" w:rsidR="00057598" w:rsidRDefault="00057598" w:rsidP="007A0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</w:rPr>
      <w:id w:val="732279146"/>
      <w:docPartObj>
        <w:docPartGallery w:val="Page Numbers (Bottom of Page)"/>
        <w:docPartUnique/>
      </w:docPartObj>
    </w:sdtPr>
    <w:sdtContent>
      <w:p w14:paraId="14467F22" w14:textId="2F48722F" w:rsidR="00057598" w:rsidRDefault="00057598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 w:rsidR="00061D78" w:rsidRPr="00061D78">
          <w:rPr>
            <w:rFonts w:asciiTheme="majorHAnsi" w:eastAsiaTheme="majorEastAsia" w:hAnsiTheme="majorHAnsi" w:cstheme="majorBidi"/>
            <w:noProof/>
            <w:sz w:val="28"/>
            <w:szCs w:val="28"/>
          </w:rPr>
          <w:t>5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6F87EB14" w14:textId="77777777" w:rsidR="00057598" w:rsidRDefault="0005759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2AE342" w14:textId="77777777" w:rsidR="00057598" w:rsidRDefault="00057598" w:rsidP="007A071C">
      <w:pPr>
        <w:spacing w:after="0" w:line="240" w:lineRule="auto"/>
      </w:pPr>
      <w:r>
        <w:separator/>
      </w:r>
    </w:p>
  </w:footnote>
  <w:footnote w:type="continuationSeparator" w:id="0">
    <w:p w14:paraId="39F2C049" w14:textId="77777777" w:rsidR="00057598" w:rsidRDefault="00057598" w:rsidP="007A0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67DA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B56323"/>
    <w:multiLevelType w:val="hybridMultilevel"/>
    <w:tmpl w:val="5A56186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9375BB"/>
    <w:multiLevelType w:val="hybridMultilevel"/>
    <w:tmpl w:val="8EBE983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1155C5"/>
    <w:multiLevelType w:val="hybridMultilevel"/>
    <w:tmpl w:val="79345BE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D81402"/>
    <w:multiLevelType w:val="hybridMultilevel"/>
    <w:tmpl w:val="8868751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516012"/>
    <w:multiLevelType w:val="hybridMultilevel"/>
    <w:tmpl w:val="D0B8AC5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E31C43"/>
    <w:multiLevelType w:val="hybridMultilevel"/>
    <w:tmpl w:val="E586039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4F24E8"/>
    <w:multiLevelType w:val="hybridMultilevel"/>
    <w:tmpl w:val="0376458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8636CC"/>
    <w:multiLevelType w:val="hybridMultilevel"/>
    <w:tmpl w:val="F184EAE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A81157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B5C5DAD"/>
    <w:multiLevelType w:val="hybridMultilevel"/>
    <w:tmpl w:val="028C1F1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10"/>
  </w:num>
  <w:num w:numId="8">
    <w:abstractNumId w:val="2"/>
  </w:num>
  <w:num w:numId="9">
    <w:abstractNumId w:val="8"/>
  </w:num>
  <w:num w:numId="10">
    <w:abstractNumId w:val="1"/>
  </w:num>
  <w:num w:numId="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emigiusz.brzebrzycki@gmail.com">
    <w15:presenceInfo w15:providerId="Windows Live" w15:userId="d4b86c45364602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33D"/>
    <w:rsid w:val="00022464"/>
    <w:rsid w:val="0002314D"/>
    <w:rsid w:val="00025556"/>
    <w:rsid w:val="0004027B"/>
    <w:rsid w:val="00041EEB"/>
    <w:rsid w:val="00044EC6"/>
    <w:rsid w:val="00057598"/>
    <w:rsid w:val="00061D78"/>
    <w:rsid w:val="00084A8F"/>
    <w:rsid w:val="000978AB"/>
    <w:rsid w:val="000B5D35"/>
    <w:rsid w:val="000F27F4"/>
    <w:rsid w:val="000F6231"/>
    <w:rsid w:val="00100D0E"/>
    <w:rsid w:val="00107080"/>
    <w:rsid w:val="00110FC3"/>
    <w:rsid w:val="00124691"/>
    <w:rsid w:val="001368EA"/>
    <w:rsid w:val="00143A0F"/>
    <w:rsid w:val="001556E7"/>
    <w:rsid w:val="00156FD8"/>
    <w:rsid w:val="001637A7"/>
    <w:rsid w:val="00165DBE"/>
    <w:rsid w:val="001708F3"/>
    <w:rsid w:val="0017355C"/>
    <w:rsid w:val="00177E5C"/>
    <w:rsid w:val="00191A58"/>
    <w:rsid w:val="00193D41"/>
    <w:rsid w:val="001B2029"/>
    <w:rsid w:val="001C2091"/>
    <w:rsid w:val="001C5B0A"/>
    <w:rsid w:val="001D6DF4"/>
    <w:rsid w:val="0020619C"/>
    <w:rsid w:val="00211323"/>
    <w:rsid w:val="00227F71"/>
    <w:rsid w:val="00243627"/>
    <w:rsid w:val="00256CF8"/>
    <w:rsid w:val="002743E8"/>
    <w:rsid w:val="00291E67"/>
    <w:rsid w:val="00297985"/>
    <w:rsid w:val="002B0560"/>
    <w:rsid w:val="00325141"/>
    <w:rsid w:val="00345A53"/>
    <w:rsid w:val="00352274"/>
    <w:rsid w:val="00381AB3"/>
    <w:rsid w:val="00385A07"/>
    <w:rsid w:val="00390633"/>
    <w:rsid w:val="00395680"/>
    <w:rsid w:val="003B7E53"/>
    <w:rsid w:val="003C2682"/>
    <w:rsid w:val="003E1967"/>
    <w:rsid w:val="003E253E"/>
    <w:rsid w:val="003F53C3"/>
    <w:rsid w:val="0041030D"/>
    <w:rsid w:val="00430CC2"/>
    <w:rsid w:val="004310BC"/>
    <w:rsid w:val="004611B6"/>
    <w:rsid w:val="00483306"/>
    <w:rsid w:val="00494961"/>
    <w:rsid w:val="004B60B0"/>
    <w:rsid w:val="004C10A8"/>
    <w:rsid w:val="004C3FDC"/>
    <w:rsid w:val="004D00A8"/>
    <w:rsid w:val="004F3CB0"/>
    <w:rsid w:val="005153E7"/>
    <w:rsid w:val="00522757"/>
    <w:rsid w:val="00535F58"/>
    <w:rsid w:val="005678CA"/>
    <w:rsid w:val="00567E70"/>
    <w:rsid w:val="005821C8"/>
    <w:rsid w:val="005867C5"/>
    <w:rsid w:val="00586C1D"/>
    <w:rsid w:val="005A4691"/>
    <w:rsid w:val="005A61A1"/>
    <w:rsid w:val="005B1689"/>
    <w:rsid w:val="005B54D6"/>
    <w:rsid w:val="005D5C06"/>
    <w:rsid w:val="005E2424"/>
    <w:rsid w:val="005E2919"/>
    <w:rsid w:val="005F2283"/>
    <w:rsid w:val="00606364"/>
    <w:rsid w:val="006306A3"/>
    <w:rsid w:val="006428D3"/>
    <w:rsid w:val="006663E8"/>
    <w:rsid w:val="006964B0"/>
    <w:rsid w:val="00696C19"/>
    <w:rsid w:val="006F4740"/>
    <w:rsid w:val="0074123B"/>
    <w:rsid w:val="007434F2"/>
    <w:rsid w:val="007574AB"/>
    <w:rsid w:val="00765187"/>
    <w:rsid w:val="007A071C"/>
    <w:rsid w:val="007D71FB"/>
    <w:rsid w:val="007E3DBC"/>
    <w:rsid w:val="007E7F76"/>
    <w:rsid w:val="00833F7E"/>
    <w:rsid w:val="00845E55"/>
    <w:rsid w:val="008572ED"/>
    <w:rsid w:val="00885E7D"/>
    <w:rsid w:val="008C59AA"/>
    <w:rsid w:val="008F30A4"/>
    <w:rsid w:val="008F7F37"/>
    <w:rsid w:val="00932C76"/>
    <w:rsid w:val="00936EE8"/>
    <w:rsid w:val="00956901"/>
    <w:rsid w:val="009828C6"/>
    <w:rsid w:val="009909F4"/>
    <w:rsid w:val="00990B0B"/>
    <w:rsid w:val="0099415C"/>
    <w:rsid w:val="009B718A"/>
    <w:rsid w:val="009C5045"/>
    <w:rsid w:val="00A127D5"/>
    <w:rsid w:val="00A2208C"/>
    <w:rsid w:val="00A41382"/>
    <w:rsid w:val="00A462CD"/>
    <w:rsid w:val="00A566B3"/>
    <w:rsid w:val="00A6212F"/>
    <w:rsid w:val="00A622BE"/>
    <w:rsid w:val="00A678C0"/>
    <w:rsid w:val="00A85763"/>
    <w:rsid w:val="00AA4B76"/>
    <w:rsid w:val="00AA6BE9"/>
    <w:rsid w:val="00AB5D33"/>
    <w:rsid w:val="00AD07F0"/>
    <w:rsid w:val="00AE4502"/>
    <w:rsid w:val="00AE45BD"/>
    <w:rsid w:val="00AE5004"/>
    <w:rsid w:val="00AF16EF"/>
    <w:rsid w:val="00AF2288"/>
    <w:rsid w:val="00B30EFA"/>
    <w:rsid w:val="00B70CAA"/>
    <w:rsid w:val="00B80829"/>
    <w:rsid w:val="00BA359C"/>
    <w:rsid w:val="00BA504A"/>
    <w:rsid w:val="00BA75E4"/>
    <w:rsid w:val="00C007B7"/>
    <w:rsid w:val="00C23ADD"/>
    <w:rsid w:val="00C42797"/>
    <w:rsid w:val="00C6698E"/>
    <w:rsid w:val="00C7757F"/>
    <w:rsid w:val="00C8428C"/>
    <w:rsid w:val="00CA1E62"/>
    <w:rsid w:val="00CB1096"/>
    <w:rsid w:val="00CB22FC"/>
    <w:rsid w:val="00CB3668"/>
    <w:rsid w:val="00CD3687"/>
    <w:rsid w:val="00CE6DEC"/>
    <w:rsid w:val="00D15010"/>
    <w:rsid w:val="00D20841"/>
    <w:rsid w:val="00D30E8B"/>
    <w:rsid w:val="00D342F1"/>
    <w:rsid w:val="00D34E41"/>
    <w:rsid w:val="00D71F35"/>
    <w:rsid w:val="00D7265F"/>
    <w:rsid w:val="00D97EC8"/>
    <w:rsid w:val="00DA3265"/>
    <w:rsid w:val="00DC39DA"/>
    <w:rsid w:val="00DD584F"/>
    <w:rsid w:val="00DF2845"/>
    <w:rsid w:val="00DF3BDD"/>
    <w:rsid w:val="00E22FCD"/>
    <w:rsid w:val="00E2524E"/>
    <w:rsid w:val="00E2625D"/>
    <w:rsid w:val="00E342F6"/>
    <w:rsid w:val="00E4602C"/>
    <w:rsid w:val="00E75A27"/>
    <w:rsid w:val="00E84AAD"/>
    <w:rsid w:val="00EE3B15"/>
    <w:rsid w:val="00F06F10"/>
    <w:rsid w:val="00F312BB"/>
    <w:rsid w:val="00F32ED9"/>
    <w:rsid w:val="00F335F0"/>
    <w:rsid w:val="00F667E9"/>
    <w:rsid w:val="00F7333D"/>
    <w:rsid w:val="00F90447"/>
    <w:rsid w:val="00F95D9D"/>
    <w:rsid w:val="00FE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B8554"/>
  <w15:chartTrackingRefBased/>
  <w15:docId w15:val="{DDECFBF1-AD51-4E83-9781-0AA1D890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B1096"/>
  </w:style>
  <w:style w:type="paragraph" w:styleId="Nagwek1">
    <w:name w:val="heading 1"/>
    <w:basedOn w:val="Normalny"/>
    <w:next w:val="Normalny"/>
    <w:link w:val="Nagwek1Znak"/>
    <w:uiPriority w:val="9"/>
    <w:qFormat/>
    <w:rsid w:val="00F7333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7333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333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7333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7333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7333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7333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7333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7333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F733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F733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F733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733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7333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7333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7333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733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733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ny"/>
    <w:next w:val="Normalny"/>
    <w:uiPriority w:val="35"/>
    <w:unhideWhenUsed/>
    <w:qFormat/>
    <w:rsid w:val="00143A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143A0F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7A07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A071C"/>
  </w:style>
  <w:style w:type="paragraph" w:styleId="Stopka">
    <w:name w:val="footer"/>
    <w:basedOn w:val="Normalny"/>
    <w:link w:val="StopkaZnak"/>
    <w:uiPriority w:val="99"/>
    <w:unhideWhenUsed/>
    <w:rsid w:val="007A07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A071C"/>
  </w:style>
  <w:style w:type="character" w:styleId="Odwoaniedokomentarza">
    <w:name w:val="annotation reference"/>
    <w:basedOn w:val="Domylnaczcionkaakapitu"/>
    <w:uiPriority w:val="99"/>
    <w:semiHidden/>
    <w:unhideWhenUsed/>
    <w:rsid w:val="00AF16E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F16E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F16E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F16E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F16E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F1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16EF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9798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9798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97985"/>
    <w:rPr>
      <w:vertAlign w:val="superscript"/>
    </w:rPr>
  </w:style>
  <w:style w:type="table" w:styleId="Tabela-Siatka">
    <w:name w:val="Table Grid"/>
    <w:basedOn w:val="Standardowy"/>
    <w:uiPriority w:val="39"/>
    <w:rsid w:val="00345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CD3687"/>
    <w:rPr>
      <w:color w:val="808080"/>
    </w:rPr>
  </w:style>
  <w:style w:type="character" w:styleId="Wyrnieniedelikatne">
    <w:name w:val="Subtle Emphasis"/>
    <w:basedOn w:val="Domylnaczcionkaakapitu"/>
    <w:uiPriority w:val="19"/>
    <w:qFormat/>
    <w:rsid w:val="00DF3BDD"/>
    <w:rPr>
      <w:i/>
      <w:iCs/>
      <w:color w:val="404040" w:themeColor="text1" w:themeTint="BF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949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9496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diagramColors" Target="diagrams/colors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microsoft.com/office/2011/relationships/people" Target="peop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0C72EA2-E52C-4983-8EE0-8222C0F2B000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01ACC798-4E64-4945-9C4C-08F9FD5614DF}">
      <dgm:prSet phldrT="[Tekst]"/>
      <dgm:spPr/>
      <dgm:t>
        <a:bodyPr/>
        <a:lstStyle/>
        <a:p>
          <a:pPr algn="ctr"/>
          <a:r>
            <a:rPr lang="pl-PL"/>
            <a:t>Globalny UWG</a:t>
          </a:r>
        </a:p>
      </dgm:t>
    </dgm:pt>
    <dgm:pt modelId="{7EF301E8-791D-4FDA-ABC5-3BCD67DDAE9D}" type="parTrans" cxnId="{F1339646-E906-4658-87E1-D3FE4B3C4F67}">
      <dgm:prSet/>
      <dgm:spPr/>
      <dgm:t>
        <a:bodyPr/>
        <a:lstStyle/>
        <a:p>
          <a:pPr algn="ctr"/>
          <a:endParaRPr lang="pl-PL"/>
        </a:p>
      </dgm:t>
    </dgm:pt>
    <dgm:pt modelId="{83DED422-4B7A-4F9B-ABAC-6B3CAAEBAFA4}" type="sibTrans" cxnId="{F1339646-E906-4658-87E1-D3FE4B3C4F67}">
      <dgm:prSet/>
      <dgm:spPr/>
      <dgm:t>
        <a:bodyPr/>
        <a:lstStyle/>
        <a:p>
          <a:pPr algn="ctr"/>
          <a:endParaRPr lang="pl-PL"/>
        </a:p>
      </dgm:t>
    </dgm:pt>
    <dgm:pt modelId="{FB0372A8-7CE5-426C-9D38-CF42597352E0}">
      <dgm:prSet phldrT="[Tekst]"/>
      <dgm:spPr/>
      <dgm:t>
        <a:bodyPr/>
        <a:lstStyle/>
        <a:p>
          <a:pPr algn="ctr"/>
          <a:r>
            <a:rPr lang="pl-PL"/>
            <a:t>Kamery UWK</a:t>
          </a:r>
        </a:p>
      </dgm:t>
    </dgm:pt>
    <dgm:pt modelId="{4F93B930-6C26-4D19-8204-D43316E9420D}" type="parTrans" cxnId="{67D07F4A-41B7-4533-9575-7FE855884269}">
      <dgm:prSet/>
      <dgm:spPr/>
      <dgm:t>
        <a:bodyPr/>
        <a:lstStyle/>
        <a:p>
          <a:pPr algn="ctr"/>
          <a:endParaRPr lang="pl-PL"/>
        </a:p>
      </dgm:t>
    </dgm:pt>
    <dgm:pt modelId="{8FCA43CC-A15B-4806-8BB4-CBD57FF68569}" type="sibTrans" cxnId="{67D07F4A-41B7-4533-9575-7FE855884269}">
      <dgm:prSet/>
      <dgm:spPr/>
      <dgm:t>
        <a:bodyPr/>
        <a:lstStyle/>
        <a:p>
          <a:pPr algn="ctr"/>
          <a:endParaRPr lang="pl-PL"/>
        </a:p>
      </dgm:t>
    </dgm:pt>
    <dgm:pt modelId="{740D3E32-0655-4DF3-A34A-DD71058387E1}">
      <dgm:prSet phldrT="[Tekst]"/>
      <dgm:spPr/>
      <dgm:t>
        <a:bodyPr/>
        <a:lstStyle/>
        <a:p>
          <a:pPr algn="ctr"/>
          <a:r>
            <a:rPr lang="pl-PL"/>
            <a:t>Metryczny obrazu UWMO</a:t>
          </a:r>
        </a:p>
      </dgm:t>
    </dgm:pt>
    <dgm:pt modelId="{C5696CA1-7D0C-4D97-98CE-67B18F892B92}" type="parTrans" cxnId="{8808095A-FE48-4DF2-8D85-0F051595C33E}">
      <dgm:prSet/>
      <dgm:spPr/>
      <dgm:t>
        <a:bodyPr/>
        <a:lstStyle/>
        <a:p>
          <a:pPr algn="ctr"/>
          <a:endParaRPr lang="pl-PL"/>
        </a:p>
      </dgm:t>
    </dgm:pt>
    <dgm:pt modelId="{C3BDAA7E-8C24-4995-93A9-7AB12225C768}" type="sibTrans" cxnId="{8808095A-FE48-4DF2-8D85-0F051595C33E}">
      <dgm:prSet/>
      <dgm:spPr/>
      <dgm:t>
        <a:bodyPr/>
        <a:lstStyle/>
        <a:p>
          <a:pPr algn="ctr"/>
          <a:endParaRPr lang="pl-PL"/>
        </a:p>
      </dgm:t>
    </dgm:pt>
    <dgm:pt modelId="{C25D32E8-E219-4BD1-9672-E8047928FBBF}">
      <dgm:prSet phldrT="[Tekst]"/>
      <dgm:spPr>
        <a:solidFill>
          <a:schemeClr val="accent1"/>
        </a:solidFill>
      </dgm:spPr>
      <dgm:t>
        <a:bodyPr/>
        <a:lstStyle/>
        <a:p>
          <a:pPr algn="ctr"/>
          <a:r>
            <a:rPr lang="pl-PL"/>
            <a:t>Pikselowy obrazu UWPO</a:t>
          </a:r>
        </a:p>
      </dgm:t>
    </dgm:pt>
    <dgm:pt modelId="{86B4DF25-DD7D-4292-B1D8-B00CF17FC84E}" type="parTrans" cxnId="{852B28B2-BE8B-4DDC-AC1B-0ED2B88913CB}">
      <dgm:prSet/>
      <dgm:spPr/>
      <dgm:t>
        <a:bodyPr/>
        <a:lstStyle/>
        <a:p>
          <a:pPr algn="ctr"/>
          <a:endParaRPr lang="pl-PL"/>
        </a:p>
      </dgm:t>
    </dgm:pt>
    <dgm:pt modelId="{F6ECB0A7-A685-463F-882C-C24B84F39E2B}" type="sibTrans" cxnId="{852B28B2-BE8B-4DDC-AC1B-0ED2B88913CB}">
      <dgm:prSet/>
      <dgm:spPr/>
      <dgm:t>
        <a:bodyPr/>
        <a:lstStyle/>
        <a:p>
          <a:pPr algn="ctr"/>
          <a:endParaRPr lang="pl-PL"/>
        </a:p>
      </dgm:t>
    </dgm:pt>
    <dgm:pt modelId="{7FE0797E-2D2F-4919-B2C0-C0ADE1ABA23C}" type="pres">
      <dgm:prSet presAssocID="{70C72EA2-E52C-4983-8EE0-8222C0F2B000}" presName="Name0" presStyleCnt="0">
        <dgm:presLayoutVars>
          <dgm:dir/>
          <dgm:animLvl val="lvl"/>
          <dgm:resizeHandles val="exact"/>
        </dgm:presLayoutVars>
      </dgm:prSet>
      <dgm:spPr/>
    </dgm:pt>
    <dgm:pt modelId="{33AA3E7F-71B0-455B-A5EF-BD46D213EBC7}" type="pres">
      <dgm:prSet presAssocID="{01ACC798-4E64-4945-9C4C-08F9FD5614DF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B6F7874B-2628-4D42-9EA7-212D0A476BD4}" type="pres">
      <dgm:prSet presAssocID="{83DED422-4B7A-4F9B-ABAC-6B3CAAEBAFA4}" presName="parTxOnlySpace" presStyleCnt="0"/>
      <dgm:spPr/>
    </dgm:pt>
    <dgm:pt modelId="{779F4FB3-68AE-43A9-A339-F87185D098E4}" type="pres">
      <dgm:prSet presAssocID="{FB0372A8-7CE5-426C-9D38-CF42597352E0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ED5D447E-7E55-40C6-ABCA-54E7559B3EAF}" type="pres">
      <dgm:prSet presAssocID="{8FCA43CC-A15B-4806-8BB4-CBD57FF68569}" presName="parTxOnlySpace" presStyleCnt="0"/>
      <dgm:spPr/>
    </dgm:pt>
    <dgm:pt modelId="{241DF40D-C516-4C28-ABC0-3FAF933B01EA}" type="pres">
      <dgm:prSet presAssocID="{740D3E32-0655-4DF3-A34A-DD71058387E1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6A2D53E1-B971-4364-ACD3-12E0D7480333}" type="pres">
      <dgm:prSet presAssocID="{C3BDAA7E-8C24-4995-93A9-7AB12225C768}" presName="parTxOnlySpace" presStyleCnt="0"/>
      <dgm:spPr/>
    </dgm:pt>
    <dgm:pt modelId="{0EE3499A-4500-4C78-B630-A9D96FA06936}" type="pres">
      <dgm:prSet presAssocID="{C25D32E8-E219-4BD1-9672-E8047928FBBF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67D07F4A-41B7-4533-9575-7FE855884269}" srcId="{70C72EA2-E52C-4983-8EE0-8222C0F2B000}" destId="{FB0372A8-7CE5-426C-9D38-CF42597352E0}" srcOrd="1" destOrd="0" parTransId="{4F93B930-6C26-4D19-8204-D43316E9420D}" sibTransId="{8FCA43CC-A15B-4806-8BB4-CBD57FF68569}"/>
    <dgm:cxn modelId="{852B28B2-BE8B-4DDC-AC1B-0ED2B88913CB}" srcId="{70C72EA2-E52C-4983-8EE0-8222C0F2B000}" destId="{C25D32E8-E219-4BD1-9672-E8047928FBBF}" srcOrd="3" destOrd="0" parTransId="{86B4DF25-DD7D-4292-B1D8-B00CF17FC84E}" sibTransId="{F6ECB0A7-A685-463F-882C-C24B84F39E2B}"/>
    <dgm:cxn modelId="{E3952D70-7D76-4955-B31D-ACF6D6293267}" type="presOf" srcId="{01ACC798-4E64-4945-9C4C-08F9FD5614DF}" destId="{33AA3E7F-71B0-455B-A5EF-BD46D213EBC7}" srcOrd="0" destOrd="0" presId="urn:microsoft.com/office/officeart/2005/8/layout/chevron1"/>
    <dgm:cxn modelId="{E1CF03CE-8ABB-4472-A188-C97E1986A33D}" type="presOf" srcId="{70C72EA2-E52C-4983-8EE0-8222C0F2B000}" destId="{7FE0797E-2D2F-4919-B2C0-C0ADE1ABA23C}" srcOrd="0" destOrd="0" presId="urn:microsoft.com/office/officeart/2005/8/layout/chevron1"/>
    <dgm:cxn modelId="{8808095A-FE48-4DF2-8D85-0F051595C33E}" srcId="{70C72EA2-E52C-4983-8EE0-8222C0F2B000}" destId="{740D3E32-0655-4DF3-A34A-DD71058387E1}" srcOrd="2" destOrd="0" parTransId="{C5696CA1-7D0C-4D97-98CE-67B18F892B92}" sibTransId="{C3BDAA7E-8C24-4995-93A9-7AB12225C768}"/>
    <dgm:cxn modelId="{1BD65E47-E567-4137-BFEE-C0B128E00254}" type="presOf" srcId="{FB0372A8-7CE5-426C-9D38-CF42597352E0}" destId="{779F4FB3-68AE-43A9-A339-F87185D098E4}" srcOrd="0" destOrd="0" presId="urn:microsoft.com/office/officeart/2005/8/layout/chevron1"/>
    <dgm:cxn modelId="{0D7C0AD8-FA01-4E44-8CE5-426EC6211B7B}" type="presOf" srcId="{C25D32E8-E219-4BD1-9672-E8047928FBBF}" destId="{0EE3499A-4500-4C78-B630-A9D96FA06936}" srcOrd="0" destOrd="0" presId="urn:microsoft.com/office/officeart/2005/8/layout/chevron1"/>
    <dgm:cxn modelId="{F1339646-E906-4658-87E1-D3FE4B3C4F67}" srcId="{70C72EA2-E52C-4983-8EE0-8222C0F2B000}" destId="{01ACC798-4E64-4945-9C4C-08F9FD5614DF}" srcOrd="0" destOrd="0" parTransId="{7EF301E8-791D-4FDA-ABC5-3BCD67DDAE9D}" sibTransId="{83DED422-4B7A-4F9B-ABAC-6B3CAAEBAFA4}"/>
    <dgm:cxn modelId="{D92604EE-ECBA-4224-A552-2FFF931C4530}" type="presOf" srcId="{740D3E32-0655-4DF3-A34A-DD71058387E1}" destId="{241DF40D-C516-4C28-ABC0-3FAF933B01EA}" srcOrd="0" destOrd="0" presId="urn:microsoft.com/office/officeart/2005/8/layout/chevron1"/>
    <dgm:cxn modelId="{D9D577CE-A335-4A18-B117-582341BCD0BC}" type="presParOf" srcId="{7FE0797E-2D2F-4919-B2C0-C0ADE1ABA23C}" destId="{33AA3E7F-71B0-455B-A5EF-BD46D213EBC7}" srcOrd="0" destOrd="0" presId="urn:microsoft.com/office/officeart/2005/8/layout/chevron1"/>
    <dgm:cxn modelId="{D93CF821-B149-484B-B23B-6AD90500A573}" type="presParOf" srcId="{7FE0797E-2D2F-4919-B2C0-C0ADE1ABA23C}" destId="{B6F7874B-2628-4D42-9EA7-212D0A476BD4}" srcOrd="1" destOrd="0" presId="urn:microsoft.com/office/officeart/2005/8/layout/chevron1"/>
    <dgm:cxn modelId="{9BE6131F-0BB2-4BF6-9F02-BC84FE8AFBA1}" type="presParOf" srcId="{7FE0797E-2D2F-4919-B2C0-C0ADE1ABA23C}" destId="{779F4FB3-68AE-43A9-A339-F87185D098E4}" srcOrd="2" destOrd="0" presId="urn:microsoft.com/office/officeart/2005/8/layout/chevron1"/>
    <dgm:cxn modelId="{6E334219-3C13-4747-8882-FFF843D054B9}" type="presParOf" srcId="{7FE0797E-2D2F-4919-B2C0-C0ADE1ABA23C}" destId="{ED5D447E-7E55-40C6-ABCA-54E7559B3EAF}" srcOrd="3" destOrd="0" presId="urn:microsoft.com/office/officeart/2005/8/layout/chevron1"/>
    <dgm:cxn modelId="{E1BDC2F8-C27E-434D-9D94-E414272C7B19}" type="presParOf" srcId="{7FE0797E-2D2F-4919-B2C0-C0ADE1ABA23C}" destId="{241DF40D-C516-4C28-ABC0-3FAF933B01EA}" srcOrd="4" destOrd="0" presId="urn:microsoft.com/office/officeart/2005/8/layout/chevron1"/>
    <dgm:cxn modelId="{3A6A8ADA-37E8-41E1-953E-AC90F550CB96}" type="presParOf" srcId="{7FE0797E-2D2F-4919-B2C0-C0ADE1ABA23C}" destId="{6A2D53E1-B971-4364-ACD3-12E0D7480333}" srcOrd="5" destOrd="0" presId="urn:microsoft.com/office/officeart/2005/8/layout/chevron1"/>
    <dgm:cxn modelId="{AAD3B43F-6346-4EB8-9BE6-280BBCEEB5C7}" type="presParOf" srcId="{7FE0797E-2D2F-4919-B2C0-C0ADE1ABA23C}" destId="{0EE3499A-4500-4C78-B630-A9D96FA06936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AA3E7F-71B0-455B-A5EF-BD46D213EBC7}">
      <dsp:nvSpPr>
        <dsp:cNvPr id="0" name=""/>
        <dsp:cNvSpPr/>
      </dsp:nvSpPr>
      <dsp:spPr>
        <a:xfrm>
          <a:off x="2757" y="0"/>
          <a:ext cx="1604888" cy="30186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Globalny UWG</a:t>
          </a:r>
        </a:p>
      </dsp:txBody>
      <dsp:txXfrm>
        <a:off x="153689" y="0"/>
        <a:ext cx="1303024" cy="301864"/>
      </dsp:txXfrm>
    </dsp:sp>
    <dsp:sp modelId="{779F4FB3-68AE-43A9-A339-F87185D098E4}">
      <dsp:nvSpPr>
        <dsp:cNvPr id="0" name=""/>
        <dsp:cNvSpPr/>
      </dsp:nvSpPr>
      <dsp:spPr>
        <a:xfrm>
          <a:off x="1447156" y="0"/>
          <a:ext cx="1604888" cy="30186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Kamery UWK</a:t>
          </a:r>
        </a:p>
      </dsp:txBody>
      <dsp:txXfrm>
        <a:off x="1598088" y="0"/>
        <a:ext cx="1303024" cy="301864"/>
      </dsp:txXfrm>
    </dsp:sp>
    <dsp:sp modelId="{241DF40D-C516-4C28-ABC0-3FAF933B01EA}">
      <dsp:nvSpPr>
        <dsp:cNvPr id="0" name=""/>
        <dsp:cNvSpPr/>
      </dsp:nvSpPr>
      <dsp:spPr>
        <a:xfrm>
          <a:off x="2891555" y="0"/>
          <a:ext cx="1604888" cy="30186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Metryczny obrazu UWMO</a:t>
          </a:r>
        </a:p>
      </dsp:txBody>
      <dsp:txXfrm>
        <a:off x="3042487" y="0"/>
        <a:ext cx="1303024" cy="301864"/>
      </dsp:txXfrm>
    </dsp:sp>
    <dsp:sp modelId="{0EE3499A-4500-4C78-B630-A9D96FA06936}">
      <dsp:nvSpPr>
        <dsp:cNvPr id="0" name=""/>
        <dsp:cNvSpPr/>
      </dsp:nvSpPr>
      <dsp:spPr>
        <a:xfrm>
          <a:off x="4335954" y="0"/>
          <a:ext cx="1604888" cy="301864"/>
        </a:xfrm>
        <a:prstGeom prst="chevron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Pikselowy obrazu UWPO</a:t>
          </a:r>
        </a:p>
      </dsp:txBody>
      <dsp:txXfrm>
        <a:off x="4486886" y="0"/>
        <a:ext cx="1303024" cy="3018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F6C"/>
    <w:rsid w:val="002C6E2C"/>
    <w:rsid w:val="004E00D0"/>
    <w:rsid w:val="00C05F6C"/>
    <w:rsid w:val="00D0563A"/>
    <w:rsid w:val="00FB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E00D0"/>
    <w:rPr>
      <w:color w:val="808080"/>
    </w:rPr>
  </w:style>
  <w:style w:type="paragraph" w:customStyle="1" w:styleId="267442237B3D43E7B6E37F22C6A0B800">
    <w:name w:val="267442237B3D43E7B6E37F22C6A0B800"/>
    <w:rsid w:val="00C05F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D1631-0466-43E9-9176-68A445CDA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7135</TotalTime>
  <Pages>7</Pages>
  <Words>1660</Words>
  <Characters>9962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remigiusz.brzebrzycki@gmail.com</dc:creator>
  <cp:keywords/>
  <dc:description/>
  <cp:lastModifiedBy>remigiusz.brzebrzycki@gmail.com</cp:lastModifiedBy>
  <cp:revision>26</cp:revision>
  <cp:lastPrinted>2016-03-29T21:41:00Z</cp:lastPrinted>
  <dcterms:created xsi:type="dcterms:W3CDTF">2016-03-25T21:44:00Z</dcterms:created>
  <dcterms:modified xsi:type="dcterms:W3CDTF">2016-04-03T19:11:00Z</dcterms:modified>
</cp:coreProperties>
</file>