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pPr>
      <w:r>
        <w:rPr>
          <w:b/>
          <w:color w:val="2E74B5"/>
          <w:sz w:val="20"/>
        </w:rPr>
        <w:t>RÉFÉRENCE TECHNIQUE</w:t>
      </w:r>
    </w:p>
    <w:p>
      <w:pPr>
        <w:pStyle w:val="Title"/>
      </w:pPr>
      <w:r>
        <w:t>API Tara Money</w:t>
      </w:r>
    </w:p>
    <w:p>
      <w:pPr>
        <w:pStyle w:val="Subtitle"/>
      </w:pPr>
      <w:r>
        <w:t>Paiements, payouts, transactions, identité utilisateur et webhooks</w:t>
      </w:r>
    </w:p>
    <w:p>
      <w:r>
        <w:t>Version structurée à partir de la documentation fournie — base URL : https://www.dklo.co/api</w:t>
      </w:r>
    </w:p>
    <w:p>
      <w:pPr>
        <w:pStyle w:val="APINote"/>
      </w:pPr>
      <w:r>
        <w:rPr>
          <w:b/>
        </w:rPr>
        <w:t xml:space="preserve">Objectif — </w:t>
      </w:r>
      <w:r>
        <w:t>Référence normalisée pour préparer une intégration côté serveur. Les exemples utilisent des variables d’environnement et n’exposent aucun secret.</w:t>
      </w:r>
    </w:p>
    <w:p>
      <w:pPr>
        <w:pStyle w:val="APIWarning"/>
      </w:pPr>
      <w:r>
        <w:rPr>
          <w:b/>
        </w:rPr>
        <w:t xml:space="preserve">Sécurité immédiate — </w:t>
      </w:r>
      <w:r>
        <w:t>La clé API et l’identifiant d’entreprise ont été partagés en clair dans la source. Faites tourner la clé avant toute mise en production et ne l’intégrez jamais dans un client web ou mobile.</w:t>
      </w:r>
    </w:p>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088"/>
            <w:shd w:fill="E8EEF5"/>
            <w:tcMar>
              <w:top w:w="80" w:type="dxa"/>
              <w:start w:w="100" w:type="dxa"/>
              <w:bottom w:w="80" w:type="dxa"/>
              <w:end w:w="100" w:type="dxa"/>
            </w:tcMar>
            <w:vAlign w:val="center"/>
          </w:tcPr>
          <w:p>
            <w:pPr>
              <w:spacing w:after="0"/>
            </w:pPr>
            <w:r>
              <w:rPr>
                <w:b/>
                <w:color w:val="183153"/>
                <w:sz w:val="18"/>
              </w:rPr>
              <w:t>Portée</w:t>
            </w:r>
          </w:p>
        </w:tc>
        <w:tc>
          <w:tcPr>
            <w:tcW w:type="dxa" w:w="7848"/>
            <w:shd w:fill="E8EEF5"/>
            <w:tcMar>
              <w:top w:w="80" w:type="dxa"/>
              <w:start w:w="100" w:type="dxa"/>
              <w:bottom w:w="80" w:type="dxa"/>
              <w:end w:w="100" w:type="dxa"/>
            </w:tcMar>
            <w:vAlign w:val="center"/>
          </w:tcPr>
          <w:p>
            <w:pPr>
              <w:spacing w:after="0"/>
            </w:pPr>
            <w:r>
              <w:rPr>
                <w:b/>
                <w:color w:val="183153"/>
                <w:sz w:val="18"/>
              </w:rPr>
              <w:t>Contenu</w:t>
            </w:r>
          </w:p>
        </w:tc>
      </w:tr>
      <w:tr>
        <w:tc>
          <w:tcPr>
            <w:tcW w:type="dxa" w:w="2088"/>
            <w:tcMar>
              <w:top w:w="80" w:type="dxa"/>
              <w:start w:w="100" w:type="dxa"/>
              <w:bottom w:w="80" w:type="dxa"/>
              <w:end w:w="100" w:type="dxa"/>
            </w:tcMar>
            <w:vAlign w:val="center"/>
          </w:tcPr>
          <w:p>
            <w:pPr>
              <w:spacing w:after="0"/>
            </w:pPr>
            <w:r>
              <w:rPr>
                <w:sz w:val="18"/>
              </w:rPr>
              <w:t>Encaissement</w:t>
            </w:r>
          </w:p>
        </w:tc>
        <w:tc>
          <w:tcPr>
            <w:tcW w:type="dxa" w:w="7848"/>
            <w:tcMar>
              <w:top w:w="80" w:type="dxa"/>
              <w:start w:w="100" w:type="dxa"/>
              <w:bottom w:w="80" w:type="dxa"/>
              <w:end w:w="100" w:type="dxa"/>
            </w:tcMar>
            <w:vAlign w:val="center"/>
          </w:tcPr>
          <w:p>
            <w:pPr>
              <w:spacing w:after="0"/>
            </w:pPr>
            <w:r>
              <w:rPr>
                <w:sz w:val="18"/>
              </w:rPr>
              <w:t>Liens de paiement, Mobile Money, statut de transaction</w:t>
            </w:r>
          </w:p>
        </w:tc>
      </w:tr>
      <w:tr>
        <w:tc>
          <w:tcPr>
            <w:tcW w:type="dxa" w:w="2088"/>
            <w:tcMar>
              <w:top w:w="80" w:type="dxa"/>
              <w:start w:w="100" w:type="dxa"/>
              <w:bottom w:w="80" w:type="dxa"/>
              <w:end w:w="100" w:type="dxa"/>
            </w:tcMar>
            <w:vAlign w:val="center"/>
          </w:tcPr>
          <w:p>
            <w:pPr>
              <w:spacing w:after="0"/>
            </w:pPr>
            <w:r>
              <w:rPr>
                <w:sz w:val="18"/>
              </w:rPr>
              <w:t>Décaissement</w:t>
            </w:r>
          </w:p>
        </w:tc>
        <w:tc>
          <w:tcPr>
            <w:tcW w:type="dxa" w:w="7848"/>
            <w:tcMar>
              <w:top w:w="80" w:type="dxa"/>
              <w:start w:w="100" w:type="dxa"/>
              <w:bottom w:w="80" w:type="dxa"/>
              <w:end w:w="100" w:type="dxa"/>
            </w:tcMar>
            <w:vAlign w:val="center"/>
          </w:tcPr>
          <w:p>
            <w:pPr>
              <w:spacing w:after="0"/>
            </w:pPr>
            <w:r>
              <w:rPr>
                <w:sz w:val="18"/>
              </w:rPr>
              <w:t>Payout générique et payout Mobile Money restreint</w:t>
            </w:r>
          </w:p>
        </w:tc>
      </w:tr>
      <w:tr>
        <w:tc>
          <w:tcPr>
            <w:tcW w:type="dxa" w:w="2088"/>
            <w:tcMar>
              <w:top w:w="80" w:type="dxa"/>
              <w:start w:w="100" w:type="dxa"/>
              <w:bottom w:w="80" w:type="dxa"/>
              <w:end w:w="100" w:type="dxa"/>
            </w:tcMar>
            <w:vAlign w:val="center"/>
          </w:tcPr>
          <w:p>
            <w:pPr>
              <w:spacing w:after="0"/>
            </w:pPr>
            <w:r>
              <w:rPr>
                <w:sz w:val="18"/>
              </w:rPr>
              <w:t>Données</w:t>
            </w:r>
          </w:p>
        </w:tc>
        <w:tc>
          <w:tcPr>
            <w:tcW w:type="dxa" w:w="7848"/>
            <w:tcMar>
              <w:top w:w="80" w:type="dxa"/>
              <w:start w:w="100" w:type="dxa"/>
              <w:bottom w:w="80" w:type="dxa"/>
              <w:end w:w="100" w:type="dxa"/>
            </w:tcMar>
            <w:vAlign w:val="center"/>
          </w:tcPr>
          <w:p>
            <w:pPr>
              <w:spacing w:after="0"/>
            </w:pPr>
            <w:r>
              <w:rPr>
                <w:sz w:val="18"/>
              </w:rPr>
              <w:t>Identité utilisateur et listes de transactions</w:t>
            </w:r>
          </w:p>
        </w:tc>
      </w:tr>
      <w:tr>
        <w:tc>
          <w:tcPr>
            <w:tcW w:type="dxa" w:w="2088"/>
            <w:tcMar>
              <w:top w:w="80" w:type="dxa"/>
              <w:start w:w="100" w:type="dxa"/>
              <w:bottom w:w="80" w:type="dxa"/>
              <w:end w:w="100" w:type="dxa"/>
            </w:tcMar>
            <w:vAlign w:val="center"/>
          </w:tcPr>
          <w:p>
            <w:pPr>
              <w:spacing w:after="0"/>
            </w:pPr>
            <w:r>
              <w:rPr>
                <w:sz w:val="18"/>
              </w:rPr>
              <w:t>Événements</w:t>
            </w:r>
          </w:p>
        </w:tc>
        <w:tc>
          <w:tcPr>
            <w:tcW w:type="dxa" w:w="7848"/>
            <w:tcMar>
              <w:top w:w="80" w:type="dxa"/>
              <w:start w:w="100" w:type="dxa"/>
              <w:bottom w:w="80" w:type="dxa"/>
              <w:end w:w="100" w:type="dxa"/>
            </w:tcMar>
            <w:vAlign w:val="center"/>
          </w:tcPr>
          <w:p>
            <w:pPr>
              <w:spacing w:after="0"/>
            </w:pPr>
            <w:r>
              <w:rPr>
                <w:sz w:val="18"/>
              </w:rPr>
              <w:t>Webhooks Mobile Money, collectes et paiements carte</w:t>
            </w:r>
          </w:p>
        </w:tc>
      </w:tr>
      <w:tr>
        <w:tc>
          <w:tcPr>
            <w:tcW w:type="dxa" w:w="2088"/>
            <w:tcMar>
              <w:top w:w="80" w:type="dxa"/>
              <w:start w:w="100" w:type="dxa"/>
              <w:bottom w:w="80" w:type="dxa"/>
              <w:end w:w="100" w:type="dxa"/>
            </w:tcMar>
            <w:vAlign w:val="center"/>
          </w:tcPr>
          <w:p>
            <w:pPr>
              <w:spacing w:after="0"/>
            </w:pPr>
            <w:r>
              <w:rPr>
                <w:sz w:val="18"/>
              </w:rPr>
              <w:t>Exploitation</w:t>
            </w:r>
          </w:p>
        </w:tc>
        <w:tc>
          <w:tcPr>
            <w:tcW w:type="dxa" w:w="7848"/>
            <w:tcMar>
              <w:top w:w="80" w:type="dxa"/>
              <w:start w:w="100" w:type="dxa"/>
              <w:bottom w:w="80" w:type="dxa"/>
              <w:end w:w="100" w:type="dxa"/>
            </w:tcMar>
            <w:vAlign w:val="center"/>
          </w:tcPr>
          <w:p>
            <w:pPr>
              <w:spacing w:after="0"/>
            </w:pPr>
            <w:r>
              <w:rPr>
                <w:sz w:val="18"/>
              </w:rPr>
              <w:t>Renvoi manuel de webhook, pagination et points à confirmer</w:t>
            </w:r>
          </w:p>
        </w:tc>
      </w:tr>
    </w:tbl>
    <w:p>
      <w:pPr>
        <w:spacing w:after="20"/>
      </w:pPr>
    </w:p>
    <w:p>
      <w:r>
        <w:br w:type="page"/>
      </w:r>
    </w:p>
    <w:p>
      <w:pPr>
        <w:pStyle w:val="Heading1"/>
      </w:pPr>
      <w:r>
        <w:t>1. Démarrage rapide</w:t>
      </w:r>
    </w:p>
    <w:p>
      <w:pPr>
        <w:pStyle w:val="Heading2"/>
      </w:pPr>
      <w:r>
        <w:t>Configuration serveur</w:t>
      </w:r>
    </w:p>
    <w:p>
      <w:pPr>
        <w:spacing w:before="60" w:after="160" w:line="240" w:lineRule="auto"/>
        <w:ind w:left="259" w:right="259"/>
        <w:shd w:fill="F2F4F7"/>
      </w:pPr>
      <w:r>
        <w:rPr>
          <w:rFonts w:ascii="Consolas" w:hAnsi="Consolas"/>
          <w:sz w:val="16"/>
        </w:rPr>
        <w:t>TARA_BASE_URL=https://www.dklo.co/api</w:t>
      </w:r>
      <w:r>
        <w:br/>
      </w:r>
      <w:r>
        <w:rPr>
          <w:rFonts w:ascii="Consolas" w:hAnsi="Consolas"/>
          <w:sz w:val="16"/>
        </w:rPr>
        <w:t>TARA_API_KEY=&lt;votre_clé_api&gt;</w:t>
      </w:r>
      <w:r>
        <w:br/>
      </w:r>
      <w:r>
        <w:rPr>
          <w:rFonts w:ascii="Consolas" w:hAnsi="Consolas"/>
          <w:sz w:val="16"/>
        </w:rPr>
        <w:t>TARA_BUSINESS_ID=&lt;votre_business_id&gt;</w:t>
      </w:r>
      <w:r>
        <w:br/>
      </w:r>
      <w:r>
        <w:rPr>
          <w:rFonts w:ascii="Consolas" w:hAnsi="Consolas"/>
          <w:sz w:val="16"/>
        </w:rPr>
        <w:t>TARA_WEBHOOK_SECRET=&lt;secret_webhook_à_confirmer&gt;</w:t>
      </w:r>
    </w:p>
    <w:p>
      <w:pPr>
        <w:pStyle w:val="ListBullet"/>
        <w:spacing w:after="60"/>
        <w:ind w:left="403" w:hanging="230"/>
      </w:pPr>
      <w:r>
        <w:t>Envoyer et recevoir du JSON avec Content-Type: application/json.</w:t>
      </w:r>
    </w:p>
    <w:p>
      <w:pPr>
        <w:pStyle w:val="ListBullet"/>
        <w:spacing w:after="60"/>
        <w:ind w:left="403" w:hanging="230"/>
      </w:pPr>
      <w:r>
        <w:t>Effectuer tous les appels depuis un serveur de confiance.</w:t>
      </w:r>
    </w:p>
    <w:p>
      <w:pPr>
        <w:pStyle w:val="ListBullet"/>
        <w:spacing w:after="60"/>
        <w:ind w:left="403" w:hanging="230"/>
      </w:pPr>
      <w:r>
        <w:t>Utiliser HTTPS pour returnUrl et webHookUrl.</w:t>
      </w:r>
    </w:p>
    <w:p>
      <w:pPr>
        <w:pStyle w:val="ListBullet"/>
        <w:spacing w:after="60"/>
        <w:ind w:left="403" w:hanging="230"/>
      </w:pPr>
      <w:r>
        <w:t>Générer un productId unique par commande ou tentative de paiement selon la stratégie d’idempotence retenue.</w:t>
      </w:r>
    </w:p>
    <w:p>
      <w:pPr>
        <w:pStyle w:val="ListBullet"/>
        <w:spacing w:after="60"/>
        <w:ind w:left="403" w:hanging="230"/>
      </w:pPr>
      <w:r>
        <w:t>Stocker la requête initiale, la réponse Tara et chaque événement webhook pour audit.</w:t>
      </w:r>
    </w:p>
    <w:p>
      <w:pPr>
        <w:pStyle w:val="Heading2"/>
      </w:pPr>
      <w:r>
        <w:t>Conventions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015"/>
            <w:shd w:fill="E8EEF5"/>
            <w:tcMar>
              <w:top w:w="80" w:type="dxa"/>
              <w:start w:w="100" w:type="dxa"/>
              <w:bottom w:w="80" w:type="dxa"/>
              <w:end w:w="100" w:type="dxa"/>
            </w:tcMar>
            <w:vAlign w:val="center"/>
          </w:tcPr>
          <w:p>
            <w:pPr>
              <w:spacing w:after="0"/>
            </w:pPr>
            <w:r>
              <w:rPr>
                <w:b/>
                <w:color w:val="183153"/>
                <w:sz w:val="17"/>
              </w:rPr>
              <w:t>Sujet</w:t>
            </w:r>
          </w:p>
        </w:tc>
        <w:tc>
          <w:tcPr>
            <w:tcW w:type="dxa" w:w="7920"/>
            <w:shd w:fill="E8EEF5"/>
            <w:tcMar>
              <w:top w:w="80" w:type="dxa"/>
              <w:start w:w="100" w:type="dxa"/>
              <w:bottom w:w="80" w:type="dxa"/>
              <w:end w:w="100" w:type="dxa"/>
            </w:tcMar>
            <w:vAlign w:val="center"/>
          </w:tcPr>
          <w:p>
            <w:pPr>
              <w:spacing w:after="0"/>
            </w:pPr>
            <w:r>
              <w:rPr>
                <w:b/>
                <w:color w:val="183153"/>
                <w:sz w:val="17"/>
              </w:rPr>
              <w:t>Convention recommandée</w:t>
            </w:r>
          </w:p>
        </w:tc>
      </w:tr>
      <w:tr>
        <w:tc>
          <w:tcPr>
            <w:tcW w:type="dxa" w:w="2015"/>
            <w:tcMar>
              <w:top w:w="80" w:type="dxa"/>
              <w:start w:w="100" w:type="dxa"/>
              <w:bottom w:w="80" w:type="dxa"/>
              <w:end w:w="100" w:type="dxa"/>
            </w:tcMar>
            <w:vAlign w:val="center"/>
          </w:tcPr>
          <w:p>
            <w:pPr>
              <w:spacing w:after="0"/>
            </w:pPr>
            <w:r>
              <w:rPr>
                <w:sz w:val="17"/>
              </w:rPr>
              <w:t>Montants</w:t>
            </w:r>
          </w:p>
        </w:tc>
        <w:tc>
          <w:tcPr>
            <w:tcW w:type="dxa" w:w="7920"/>
            <w:tcMar>
              <w:top w:w="80" w:type="dxa"/>
              <w:start w:w="100" w:type="dxa"/>
              <w:bottom w:w="80" w:type="dxa"/>
              <w:end w:w="100" w:type="dxa"/>
            </w:tcMar>
            <w:vAlign w:val="center"/>
          </w:tcPr>
          <w:p>
            <w:pPr>
              <w:spacing w:after="0"/>
            </w:pPr>
            <w:r>
              <w:rPr>
                <w:sz w:val="17"/>
              </w:rPr>
              <w:t>Entiers, sans décimales. FCFA/XAF/XOF selon le pays et l’endpoint.</w:t>
            </w:r>
          </w:p>
        </w:tc>
      </w:tr>
      <w:tr>
        <w:tc>
          <w:tcPr>
            <w:tcW w:type="dxa" w:w="2015"/>
            <w:tcMar>
              <w:top w:w="80" w:type="dxa"/>
              <w:start w:w="100" w:type="dxa"/>
              <w:bottom w:w="80" w:type="dxa"/>
              <w:end w:w="100" w:type="dxa"/>
            </w:tcMar>
            <w:vAlign w:val="center"/>
          </w:tcPr>
          <w:p>
            <w:pPr>
              <w:spacing w:after="0"/>
            </w:pPr>
            <w:r>
              <w:rPr>
                <w:sz w:val="17"/>
              </w:rPr>
              <w:t>Téléphone</w:t>
            </w:r>
          </w:p>
        </w:tc>
        <w:tc>
          <w:tcPr>
            <w:tcW w:type="dxa" w:w="7920"/>
            <w:tcMar>
              <w:top w:w="80" w:type="dxa"/>
              <w:start w:w="100" w:type="dxa"/>
              <w:bottom w:w="80" w:type="dxa"/>
              <w:end w:w="100" w:type="dxa"/>
            </w:tcMar>
            <w:vAlign w:val="center"/>
          </w:tcPr>
          <w:p>
            <w:pPr>
              <w:spacing w:after="0"/>
            </w:pPr>
            <w:r>
              <w:rPr>
                <w:sz w:val="17"/>
              </w:rPr>
              <w:t>Indicatif pays inclus, sans « + » ni espaces (ex. 2376xxxxxxxx).</w:t>
            </w:r>
          </w:p>
        </w:tc>
      </w:tr>
      <w:tr>
        <w:tc>
          <w:tcPr>
            <w:tcW w:type="dxa" w:w="2015"/>
            <w:tcMar>
              <w:top w:w="80" w:type="dxa"/>
              <w:start w:w="100" w:type="dxa"/>
              <w:bottom w:w="80" w:type="dxa"/>
              <w:end w:w="100" w:type="dxa"/>
            </w:tcMar>
            <w:vAlign w:val="center"/>
          </w:tcPr>
          <w:p>
            <w:pPr>
              <w:spacing w:after="0"/>
            </w:pPr>
            <w:r>
              <w:rPr>
                <w:sz w:val="17"/>
              </w:rPr>
              <w:t>Statuts</w:t>
            </w:r>
          </w:p>
        </w:tc>
        <w:tc>
          <w:tcPr>
            <w:tcW w:type="dxa" w:w="7920"/>
            <w:tcMar>
              <w:top w:w="80" w:type="dxa"/>
              <w:start w:w="100" w:type="dxa"/>
              <w:bottom w:w="80" w:type="dxa"/>
              <w:end w:w="100" w:type="dxa"/>
            </w:tcMar>
            <w:vAlign w:val="center"/>
          </w:tcPr>
          <w:p>
            <w:pPr>
              <w:spacing w:after="0"/>
            </w:pPr>
            <w:r>
              <w:rPr>
                <w:sz w:val="17"/>
              </w:rPr>
              <w:t>Normaliser SUCCESS, FAILURE, PENDING et PAID dans votre domaine.</w:t>
            </w:r>
          </w:p>
        </w:tc>
      </w:tr>
      <w:tr>
        <w:tc>
          <w:tcPr>
            <w:tcW w:type="dxa" w:w="2015"/>
            <w:tcMar>
              <w:top w:w="80" w:type="dxa"/>
              <w:start w:w="100" w:type="dxa"/>
              <w:bottom w:w="80" w:type="dxa"/>
              <w:end w:w="100" w:type="dxa"/>
            </w:tcMar>
            <w:vAlign w:val="center"/>
          </w:tcPr>
          <w:p>
            <w:pPr>
              <w:spacing w:after="0"/>
            </w:pPr>
            <w:r>
              <w:rPr>
                <w:sz w:val="17"/>
              </w:rPr>
              <w:t>Dates</w:t>
            </w:r>
          </w:p>
        </w:tc>
        <w:tc>
          <w:tcPr>
            <w:tcW w:type="dxa" w:w="7920"/>
            <w:tcMar>
              <w:top w:w="80" w:type="dxa"/>
              <w:start w:w="100" w:type="dxa"/>
              <w:bottom w:w="80" w:type="dxa"/>
              <w:end w:w="100" w:type="dxa"/>
            </w:tcMar>
            <w:vAlign w:val="center"/>
          </w:tcPr>
          <w:p>
            <w:pPr>
              <w:spacing w:after="0"/>
            </w:pPr>
            <w:r>
              <w:rPr>
                <w:sz w:val="17"/>
              </w:rPr>
              <w:t>Chaînes ISO 8601 avec fuseau quand fourni.</w:t>
            </w:r>
          </w:p>
        </w:tc>
      </w:tr>
      <w:tr>
        <w:tc>
          <w:tcPr>
            <w:tcW w:type="dxa" w:w="2015"/>
            <w:tcMar>
              <w:top w:w="80" w:type="dxa"/>
              <w:start w:w="100" w:type="dxa"/>
              <w:bottom w:w="80" w:type="dxa"/>
              <w:end w:w="100" w:type="dxa"/>
            </w:tcMar>
            <w:vAlign w:val="center"/>
          </w:tcPr>
          <w:p>
            <w:pPr>
              <w:spacing w:after="0"/>
            </w:pPr>
            <w:r>
              <w:rPr>
                <w:sz w:val="17"/>
              </w:rPr>
              <w:t>Succès HTTP</w:t>
            </w:r>
          </w:p>
        </w:tc>
        <w:tc>
          <w:tcPr>
            <w:tcW w:type="dxa" w:w="7920"/>
            <w:tcMar>
              <w:top w:w="80" w:type="dxa"/>
              <w:start w:w="100" w:type="dxa"/>
              <w:bottom w:w="80" w:type="dxa"/>
              <w:end w:w="100" w:type="dxa"/>
            </w:tcMar>
            <w:vAlign w:val="center"/>
          </w:tcPr>
          <w:p>
            <w:pPr>
              <w:spacing w:after="0"/>
            </w:pPr>
            <w:r>
              <w:rPr>
                <w:sz w:val="17"/>
              </w:rPr>
              <w:t>Ne pas déduire le succès métier du seul code 200 ; vérifier status/message.</w:t>
            </w:r>
          </w:p>
        </w:tc>
      </w:tr>
    </w:tbl>
    <w:p>
      <w:pPr>
        <w:spacing w:after="20"/>
      </w:pPr>
    </w:p>
    <w:p>
      <w:pPr>
        <w:pStyle w:val="Heading1"/>
      </w:pPr>
      <w:r>
        <w:t>2. Catalogue des endpoints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592"/>
            <w:shd w:fill="E8EEF5"/>
            <w:tcMar>
              <w:top w:w="80" w:type="dxa"/>
              <w:start w:w="100" w:type="dxa"/>
              <w:bottom w:w="80" w:type="dxa"/>
              <w:end w:w="100" w:type="dxa"/>
            </w:tcMar>
            <w:vAlign w:val="center"/>
          </w:tcPr>
          <w:p>
            <w:pPr>
              <w:spacing w:after="0"/>
            </w:pPr>
            <w:r>
              <w:rPr>
                <w:b/>
                <w:color w:val="183153"/>
                <w:sz w:val="15"/>
              </w:rPr>
              <w:t>Fonction</w:t>
            </w:r>
          </w:p>
        </w:tc>
        <w:tc>
          <w:tcPr>
            <w:tcW w:type="dxa" w:w="936"/>
            <w:shd w:fill="E8EEF5"/>
            <w:tcMar>
              <w:top w:w="80" w:type="dxa"/>
              <w:start w:w="100" w:type="dxa"/>
              <w:bottom w:w="80" w:type="dxa"/>
              <w:end w:w="100" w:type="dxa"/>
            </w:tcMar>
            <w:vAlign w:val="center"/>
          </w:tcPr>
          <w:p>
            <w:pPr>
              <w:spacing w:after="0"/>
            </w:pPr>
            <w:r>
              <w:rPr>
                <w:b/>
                <w:color w:val="183153"/>
                <w:sz w:val="15"/>
              </w:rPr>
              <w:t>Méthode</w:t>
            </w:r>
          </w:p>
        </w:tc>
        <w:tc>
          <w:tcPr>
            <w:tcW w:type="dxa" w:w="3888"/>
            <w:shd w:fill="E8EEF5"/>
            <w:tcMar>
              <w:top w:w="80" w:type="dxa"/>
              <w:start w:w="100" w:type="dxa"/>
              <w:bottom w:w="80" w:type="dxa"/>
              <w:end w:w="100" w:type="dxa"/>
            </w:tcMar>
            <w:vAlign w:val="center"/>
          </w:tcPr>
          <w:p>
            <w:pPr>
              <w:spacing w:after="0"/>
            </w:pPr>
            <w:r>
              <w:rPr>
                <w:b/>
                <w:color w:val="183153"/>
                <w:sz w:val="15"/>
              </w:rPr>
              <w:t>Chemin</w:t>
            </w:r>
          </w:p>
        </w:tc>
        <w:tc>
          <w:tcPr>
            <w:tcW w:type="dxa" w:w="2520"/>
            <w:shd w:fill="E8EEF5"/>
            <w:tcMar>
              <w:top w:w="80" w:type="dxa"/>
              <w:start w:w="100" w:type="dxa"/>
              <w:bottom w:w="80" w:type="dxa"/>
              <w:end w:w="100" w:type="dxa"/>
            </w:tcMar>
            <w:vAlign w:val="center"/>
          </w:tcPr>
          <w:p>
            <w:pPr>
              <w:spacing w:after="0"/>
            </w:pPr>
            <w:r>
              <w:rPr>
                <w:b/>
                <w:color w:val="183153"/>
                <w:sz w:val="15"/>
              </w:rPr>
              <w:t>Accès</w:t>
            </w:r>
          </w:p>
        </w:tc>
      </w:tr>
      <w:tr>
        <w:tc>
          <w:tcPr>
            <w:tcW w:type="dxa" w:w="2592"/>
            <w:tcMar>
              <w:top w:w="80" w:type="dxa"/>
              <w:start w:w="100" w:type="dxa"/>
              <w:bottom w:w="80" w:type="dxa"/>
              <w:end w:w="100" w:type="dxa"/>
            </w:tcMar>
            <w:vAlign w:val="center"/>
          </w:tcPr>
          <w:p>
            <w:pPr>
              <w:spacing w:after="0"/>
            </w:pPr>
            <w:r>
              <w:rPr>
                <w:sz w:val="15"/>
              </w:rPr>
              <w:t>Créer des liens de paiement</w:t>
            </w:r>
          </w:p>
        </w:tc>
        <w:tc>
          <w:tcPr>
            <w:tcW w:type="dxa" w:w="936"/>
            <w:tcMar>
              <w:top w:w="80" w:type="dxa"/>
              <w:start w:w="100" w:type="dxa"/>
              <w:bottom w:w="80" w:type="dxa"/>
              <w:end w:w="100" w:type="dxa"/>
            </w:tcMar>
            <w:vAlign w:val="center"/>
          </w:tcPr>
          <w:p>
            <w:pPr>
              <w:spacing w:after="0"/>
            </w:pPr>
            <w:r>
              <w:rPr>
                <w:sz w:val="15"/>
              </w:rPr>
              <w:t>POST</w:t>
            </w:r>
          </w:p>
        </w:tc>
        <w:tc>
          <w:tcPr>
            <w:tcW w:type="dxa" w:w="3888"/>
            <w:tcMar>
              <w:top w:w="80" w:type="dxa"/>
              <w:start w:w="100" w:type="dxa"/>
              <w:bottom w:w="80" w:type="dxa"/>
              <w:end w:w="100" w:type="dxa"/>
            </w:tcMar>
            <w:vAlign w:val="center"/>
          </w:tcPr>
          <w:p>
            <w:pPr>
              <w:spacing w:after="0"/>
            </w:pPr>
            <w:r>
              <w:rPr>
                <w:sz w:val="15"/>
              </w:rPr>
              <w:t>/tara/paymentlinks</w:t>
            </w:r>
          </w:p>
        </w:tc>
        <w:tc>
          <w:tcPr>
            <w:tcW w:type="dxa" w:w="2520"/>
            <w:tcMar>
              <w:top w:w="80" w:type="dxa"/>
              <w:start w:w="100" w:type="dxa"/>
              <w:bottom w:w="80" w:type="dxa"/>
              <w:end w:w="100" w:type="dxa"/>
            </w:tcMar>
            <w:vAlign w:val="center"/>
          </w:tcPr>
          <w:p>
            <w:pPr>
              <w:spacing w:after="0"/>
            </w:pPr>
            <w:r>
              <w:rPr>
                <w:sz w:val="15"/>
              </w:rPr>
              <w:t>Standard</w:t>
            </w:r>
          </w:p>
        </w:tc>
      </w:tr>
      <w:tr>
        <w:tc>
          <w:tcPr>
            <w:tcW w:type="dxa" w:w="2592"/>
            <w:tcMar>
              <w:top w:w="80" w:type="dxa"/>
              <w:start w:w="100" w:type="dxa"/>
              <w:bottom w:w="80" w:type="dxa"/>
              <w:end w:w="100" w:type="dxa"/>
            </w:tcMar>
            <w:vAlign w:val="center"/>
          </w:tcPr>
          <w:p>
            <w:pPr>
              <w:spacing w:after="0"/>
            </w:pPr>
            <w:r>
              <w:rPr>
                <w:sz w:val="15"/>
              </w:rPr>
              <w:t>Identifier un utilisateur</w:t>
            </w:r>
          </w:p>
        </w:tc>
        <w:tc>
          <w:tcPr>
            <w:tcW w:type="dxa" w:w="936"/>
            <w:tcMar>
              <w:top w:w="80" w:type="dxa"/>
              <w:start w:w="100" w:type="dxa"/>
              <w:bottom w:w="80" w:type="dxa"/>
              <w:end w:w="100" w:type="dxa"/>
            </w:tcMar>
            <w:vAlign w:val="center"/>
          </w:tcPr>
          <w:p>
            <w:pPr>
              <w:spacing w:after="0"/>
            </w:pPr>
            <w:r>
              <w:rPr>
                <w:sz w:val="15"/>
              </w:rPr>
              <w:t>POST</w:t>
            </w:r>
          </w:p>
        </w:tc>
        <w:tc>
          <w:tcPr>
            <w:tcW w:type="dxa" w:w="3888"/>
            <w:tcMar>
              <w:top w:w="80" w:type="dxa"/>
              <w:start w:w="100" w:type="dxa"/>
              <w:bottom w:w="80" w:type="dxa"/>
              <w:end w:w="100" w:type="dxa"/>
            </w:tcMar>
            <w:vAlign w:val="center"/>
          </w:tcPr>
          <w:p>
            <w:pPr>
              <w:spacing w:after="0"/>
            </w:pPr>
            <w:r>
              <w:rPr>
                <w:sz w:val="15"/>
              </w:rPr>
              <w:t>/tara/useridentity</w:t>
            </w:r>
          </w:p>
        </w:tc>
        <w:tc>
          <w:tcPr>
            <w:tcW w:type="dxa" w:w="2520"/>
            <w:tcMar>
              <w:top w:w="80" w:type="dxa"/>
              <w:start w:w="100" w:type="dxa"/>
              <w:bottom w:w="80" w:type="dxa"/>
              <w:end w:w="100" w:type="dxa"/>
            </w:tcMar>
            <w:vAlign w:val="center"/>
          </w:tcPr>
          <w:p>
            <w:pPr>
              <w:spacing w:after="0"/>
            </w:pPr>
            <w:r>
              <w:rPr>
                <w:sz w:val="15"/>
              </w:rPr>
              <w:t>Cameroun • 10 XAF/appel</w:t>
            </w:r>
          </w:p>
        </w:tc>
      </w:tr>
      <w:tr>
        <w:tc>
          <w:tcPr>
            <w:tcW w:type="dxa" w:w="2592"/>
            <w:tcMar>
              <w:top w:w="80" w:type="dxa"/>
              <w:start w:w="100" w:type="dxa"/>
              <w:bottom w:w="80" w:type="dxa"/>
              <w:end w:w="100" w:type="dxa"/>
            </w:tcMar>
            <w:vAlign w:val="center"/>
          </w:tcPr>
          <w:p>
            <w:pPr>
              <w:spacing w:after="0"/>
            </w:pPr>
            <w:r>
              <w:rPr>
                <w:sz w:val="15"/>
              </w:rPr>
              <w:t>Initier un paiement Mobile Money</w:t>
            </w:r>
          </w:p>
        </w:tc>
        <w:tc>
          <w:tcPr>
            <w:tcW w:type="dxa" w:w="936"/>
            <w:tcMar>
              <w:top w:w="80" w:type="dxa"/>
              <w:start w:w="100" w:type="dxa"/>
              <w:bottom w:w="80" w:type="dxa"/>
              <w:end w:w="100" w:type="dxa"/>
            </w:tcMar>
            <w:vAlign w:val="center"/>
          </w:tcPr>
          <w:p>
            <w:pPr>
              <w:spacing w:after="0"/>
            </w:pPr>
            <w:r>
              <w:rPr>
                <w:sz w:val="15"/>
              </w:rPr>
              <w:t>POST</w:t>
            </w:r>
          </w:p>
        </w:tc>
        <w:tc>
          <w:tcPr>
            <w:tcW w:type="dxa" w:w="3888"/>
            <w:tcMar>
              <w:top w:w="80" w:type="dxa"/>
              <w:start w:w="100" w:type="dxa"/>
              <w:bottom w:w="80" w:type="dxa"/>
              <w:end w:w="100" w:type="dxa"/>
            </w:tcMar>
            <w:vAlign w:val="center"/>
          </w:tcPr>
          <w:p>
            <w:pPr>
              <w:spacing w:after="0"/>
            </w:pPr>
            <w:r>
              <w:rPr>
                <w:sz w:val="15"/>
              </w:rPr>
              <w:t>/tara/mobilepay</w:t>
            </w:r>
          </w:p>
        </w:tc>
        <w:tc>
          <w:tcPr>
            <w:tcW w:type="dxa" w:w="2520"/>
            <w:tcMar>
              <w:top w:w="80" w:type="dxa"/>
              <w:start w:w="100" w:type="dxa"/>
              <w:bottom w:w="80" w:type="dxa"/>
              <w:end w:w="100" w:type="dxa"/>
            </w:tcMar>
            <w:vAlign w:val="center"/>
          </w:tcPr>
          <w:p>
            <w:pPr>
              <w:spacing w:after="0"/>
            </w:pPr>
            <w:r>
              <w:rPr>
                <w:sz w:val="15"/>
              </w:rPr>
              <w:t>14+ pays annoncés</w:t>
            </w:r>
          </w:p>
        </w:tc>
      </w:tr>
      <w:tr>
        <w:tc>
          <w:tcPr>
            <w:tcW w:type="dxa" w:w="2592"/>
            <w:tcMar>
              <w:top w:w="80" w:type="dxa"/>
              <w:start w:w="100" w:type="dxa"/>
              <w:bottom w:w="80" w:type="dxa"/>
              <w:end w:w="100" w:type="dxa"/>
            </w:tcMar>
            <w:vAlign w:val="center"/>
          </w:tcPr>
          <w:p>
            <w:pPr>
              <w:spacing w:after="0"/>
            </w:pPr>
            <w:r>
              <w:rPr>
                <w:sz w:val="15"/>
              </w:rPr>
              <w:t>Créer un payout générique</w:t>
            </w:r>
          </w:p>
        </w:tc>
        <w:tc>
          <w:tcPr>
            <w:tcW w:type="dxa" w:w="936"/>
            <w:tcMar>
              <w:top w:w="80" w:type="dxa"/>
              <w:start w:w="100" w:type="dxa"/>
              <w:bottom w:w="80" w:type="dxa"/>
              <w:end w:w="100" w:type="dxa"/>
            </w:tcMar>
            <w:vAlign w:val="center"/>
          </w:tcPr>
          <w:p>
            <w:pPr>
              <w:spacing w:after="0"/>
            </w:pPr>
            <w:r>
              <w:rPr>
                <w:sz w:val="15"/>
              </w:rPr>
              <w:t>POST</w:t>
            </w:r>
          </w:p>
        </w:tc>
        <w:tc>
          <w:tcPr>
            <w:tcW w:type="dxa" w:w="3888"/>
            <w:tcMar>
              <w:top w:w="80" w:type="dxa"/>
              <w:start w:w="100" w:type="dxa"/>
              <w:bottom w:w="80" w:type="dxa"/>
              <w:end w:w="100" w:type="dxa"/>
            </w:tcMar>
            <w:vAlign w:val="center"/>
          </w:tcPr>
          <w:p>
            <w:pPr>
              <w:spacing w:after="0"/>
            </w:pPr>
            <w:r>
              <w:rPr>
                <w:sz w:val="15"/>
              </w:rPr>
              <w:t>/tara/payout/create</w:t>
            </w:r>
          </w:p>
        </w:tc>
        <w:tc>
          <w:tcPr>
            <w:tcW w:type="dxa" w:w="2520"/>
            <w:tcMar>
              <w:top w:w="80" w:type="dxa"/>
              <w:start w:w="100" w:type="dxa"/>
              <w:bottom w:w="80" w:type="dxa"/>
              <w:end w:w="100" w:type="dxa"/>
            </w:tcMar>
            <w:vAlign w:val="center"/>
          </w:tcPr>
          <w:p>
            <w:pPr>
              <w:spacing w:after="0"/>
            </w:pPr>
            <w:r>
              <w:rPr>
                <w:sz w:val="15"/>
              </w:rPr>
              <w:t>Standard/à confirmer</w:t>
            </w:r>
          </w:p>
        </w:tc>
      </w:tr>
      <w:tr>
        <w:tc>
          <w:tcPr>
            <w:tcW w:type="dxa" w:w="2592"/>
            <w:tcMar>
              <w:top w:w="80" w:type="dxa"/>
              <w:start w:w="100" w:type="dxa"/>
              <w:bottom w:w="80" w:type="dxa"/>
              <w:end w:w="100" w:type="dxa"/>
            </w:tcMar>
            <w:vAlign w:val="center"/>
          </w:tcPr>
          <w:p>
            <w:pPr>
              <w:spacing w:after="0"/>
            </w:pPr>
            <w:r>
              <w:rPr>
                <w:sz w:val="15"/>
              </w:rPr>
              <w:t>Lister les transactions</w:t>
            </w:r>
          </w:p>
        </w:tc>
        <w:tc>
          <w:tcPr>
            <w:tcW w:type="dxa" w:w="936"/>
            <w:tcMar>
              <w:top w:w="80" w:type="dxa"/>
              <w:start w:w="100" w:type="dxa"/>
              <w:bottom w:w="80" w:type="dxa"/>
              <w:end w:w="100" w:type="dxa"/>
            </w:tcMar>
            <w:vAlign w:val="center"/>
          </w:tcPr>
          <w:p>
            <w:pPr>
              <w:spacing w:after="0"/>
            </w:pPr>
            <w:r>
              <w:rPr>
                <w:sz w:val="15"/>
              </w:rPr>
              <w:t>POST</w:t>
            </w:r>
          </w:p>
        </w:tc>
        <w:tc>
          <w:tcPr>
            <w:tcW w:type="dxa" w:w="3888"/>
            <w:tcMar>
              <w:top w:w="80" w:type="dxa"/>
              <w:start w:w="100" w:type="dxa"/>
              <w:bottom w:w="80" w:type="dxa"/>
              <w:end w:w="100" w:type="dxa"/>
            </w:tcMar>
            <w:vAlign w:val="center"/>
          </w:tcPr>
          <w:p>
            <w:pPr>
              <w:spacing w:after="0"/>
            </w:pPr>
            <w:r>
              <w:rPr>
                <w:sz w:val="15"/>
              </w:rPr>
              <w:t>/tara/transactionlist</w:t>
            </w:r>
          </w:p>
        </w:tc>
        <w:tc>
          <w:tcPr>
            <w:tcW w:type="dxa" w:w="2520"/>
            <w:tcMar>
              <w:top w:w="80" w:type="dxa"/>
              <w:start w:w="100" w:type="dxa"/>
              <w:bottom w:w="80" w:type="dxa"/>
              <w:end w:w="100" w:type="dxa"/>
            </w:tcMar>
            <w:vAlign w:val="center"/>
          </w:tcPr>
          <w:p>
            <w:pPr>
              <w:spacing w:after="0"/>
            </w:pPr>
            <w:r>
              <w:rPr>
                <w:sz w:val="15"/>
              </w:rPr>
              <w:t>Standard</w:t>
            </w:r>
          </w:p>
        </w:tc>
      </w:tr>
      <w:tr>
        <w:tc>
          <w:tcPr>
            <w:tcW w:type="dxa" w:w="2592"/>
            <w:tcMar>
              <w:top w:w="80" w:type="dxa"/>
              <w:start w:w="100" w:type="dxa"/>
              <w:bottom w:w="80" w:type="dxa"/>
              <w:end w:w="100" w:type="dxa"/>
            </w:tcMar>
            <w:vAlign w:val="center"/>
          </w:tcPr>
          <w:p>
            <w:pPr>
              <w:spacing w:after="0"/>
            </w:pPr>
            <w:r>
              <w:rPr>
                <w:sz w:val="15"/>
              </w:rPr>
              <w:t>Lister les transactions payées</w:t>
            </w:r>
          </w:p>
        </w:tc>
        <w:tc>
          <w:tcPr>
            <w:tcW w:type="dxa" w:w="936"/>
            <w:tcMar>
              <w:top w:w="80" w:type="dxa"/>
              <w:start w:w="100" w:type="dxa"/>
              <w:bottom w:w="80" w:type="dxa"/>
              <w:end w:w="100" w:type="dxa"/>
            </w:tcMar>
            <w:vAlign w:val="center"/>
          </w:tcPr>
          <w:p>
            <w:pPr>
              <w:spacing w:after="0"/>
            </w:pPr>
            <w:r>
              <w:rPr>
                <w:sz w:val="15"/>
              </w:rPr>
              <w:t>POST</w:t>
            </w:r>
          </w:p>
        </w:tc>
        <w:tc>
          <w:tcPr>
            <w:tcW w:type="dxa" w:w="3888"/>
            <w:tcMar>
              <w:top w:w="80" w:type="dxa"/>
              <w:start w:w="100" w:type="dxa"/>
              <w:bottom w:w="80" w:type="dxa"/>
              <w:end w:w="100" w:type="dxa"/>
            </w:tcMar>
            <w:vAlign w:val="center"/>
          </w:tcPr>
          <w:p>
            <w:pPr>
              <w:spacing w:after="0"/>
            </w:pPr>
            <w:r>
              <w:rPr>
                <w:sz w:val="15"/>
              </w:rPr>
              <w:t>/tara/paid/transactionlist</w:t>
            </w:r>
          </w:p>
        </w:tc>
        <w:tc>
          <w:tcPr>
            <w:tcW w:type="dxa" w:w="2520"/>
            <w:tcMar>
              <w:top w:w="80" w:type="dxa"/>
              <w:start w:w="100" w:type="dxa"/>
              <w:bottom w:w="80" w:type="dxa"/>
              <w:end w:w="100" w:type="dxa"/>
            </w:tcMar>
            <w:vAlign w:val="center"/>
          </w:tcPr>
          <w:p>
            <w:pPr>
              <w:spacing w:after="0"/>
            </w:pPr>
            <w:r>
              <w:rPr>
                <w:sz w:val="15"/>
              </w:rPr>
              <w:t>Standard</w:t>
            </w:r>
          </w:p>
        </w:tc>
      </w:tr>
      <w:tr>
        <w:tc>
          <w:tcPr>
            <w:tcW w:type="dxa" w:w="2592"/>
            <w:tcMar>
              <w:top w:w="80" w:type="dxa"/>
              <w:start w:w="100" w:type="dxa"/>
              <w:bottom w:w="80" w:type="dxa"/>
              <w:end w:w="100" w:type="dxa"/>
            </w:tcMar>
            <w:vAlign w:val="center"/>
          </w:tcPr>
          <w:p>
            <w:pPr>
              <w:spacing w:after="0"/>
            </w:pPr>
            <w:r>
              <w:rPr>
                <w:sz w:val="15"/>
              </w:rPr>
              <w:t>Renvoyer un webhook</w:t>
            </w:r>
          </w:p>
        </w:tc>
        <w:tc>
          <w:tcPr>
            <w:tcW w:type="dxa" w:w="936"/>
            <w:tcMar>
              <w:top w:w="80" w:type="dxa"/>
              <w:start w:w="100" w:type="dxa"/>
              <w:bottom w:w="80" w:type="dxa"/>
              <w:end w:w="100" w:type="dxa"/>
            </w:tcMar>
            <w:vAlign w:val="center"/>
          </w:tcPr>
          <w:p>
            <w:pPr>
              <w:spacing w:after="0"/>
            </w:pPr>
            <w:r>
              <w:rPr>
                <w:sz w:val="15"/>
              </w:rPr>
              <w:t>POST</w:t>
            </w:r>
          </w:p>
        </w:tc>
        <w:tc>
          <w:tcPr>
            <w:tcW w:type="dxa" w:w="3888"/>
            <w:tcMar>
              <w:top w:w="80" w:type="dxa"/>
              <w:start w:w="100" w:type="dxa"/>
              <w:bottom w:w="80" w:type="dxa"/>
              <w:end w:w="100" w:type="dxa"/>
            </w:tcMar>
            <w:vAlign w:val="center"/>
          </w:tcPr>
          <w:p>
            <w:pPr>
              <w:spacing w:after="0"/>
            </w:pPr>
            <w:r>
              <w:rPr>
                <w:sz w:val="15"/>
              </w:rPr>
              <w:t>/tara/resend-webhook</w:t>
            </w:r>
          </w:p>
        </w:tc>
        <w:tc>
          <w:tcPr>
            <w:tcW w:type="dxa" w:w="2520"/>
            <w:tcMar>
              <w:top w:w="80" w:type="dxa"/>
              <w:start w:w="100" w:type="dxa"/>
              <w:bottom w:w="80" w:type="dxa"/>
              <w:end w:w="100" w:type="dxa"/>
            </w:tcMar>
            <w:vAlign w:val="center"/>
          </w:tcPr>
          <w:p>
            <w:pPr>
              <w:spacing w:after="0"/>
            </w:pPr>
            <w:r>
              <w:rPr>
                <w:sz w:val="15"/>
              </w:rPr>
              <w:t>Manuel</w:t>
            </w:r>
          </w:p>
        </w:tc>
      </w:tr>
      <w:tr>
        <w:tc>
          <w:tcPr>
            <w:tcW w:type="dxa" w:w="2592"/>
            <w:tcMar>
              <w:top w:w="80" w:type="dxa"/>
              <w:start w:w="100" w:type="dxa"/>
              <w:bottom w:w="80" w:type="dxa"/>
              <w:end w:w="100" w:type="dxa"/>
            </w:tcMar>
            <w:vAlign w:val="center"/>
          </w:tcPr>
          <w:p>
            <w:pPr>
              <w:spacing w:after="0"/>
            </w:pPr>
            <w:r>
              <w:rPr>
                <w:sz w:val="15"/>
              </w:rPr>
              <w:t>Payout Mobile Money direct</w:t>
            </w:r>
          </w:p>
        </w:tc>
        <w:tc>
          <w:tcPr>
            <w:tcW w:type="dxa" w:w="936"/>
            <w:tcMar>
              <w:top w:w="80" w:type="dxa"/>
              <w:start w:w="100" w:type="dxa"/>
              <w:bottom w:w="80" w:type="dxa"/>
              <w:end w:w="100" w:type="dxa"/>
            </w:tcMar>
            <w:vAlign w:val="center"/>
          </w:tcPr>
          <w:p>
            <w:pPr>
              <w:spacing w:after="0"/>
            </w:pPr>
            <w:r>
              <w:rPr>
                <w:sz w:val="15"/>
              </w:rPr>
              <w:t>POST</w:t>
            </w:r>
          </w:p>
        </w:tc>
        <w:tc>
          <w:tcPr>
            <w:tcW w:type="dxa" w:w="3888"/>
            <w:tcMar>
              <w:top w:w="80" w:type="dxa"/>
              <w:start w:w="100" w:type="dxa"/>
              <w:bottom w:w="80" w:type="dxa"/>
              <w:end w:w="100" w:type="dxa"/>
            </w:tcMar>
            <w:vAlign w:val="center"/>
          </w:tcPr>
          <w:p>
            <w:pPr>
              <w:spacing w:after="0"/>
            </w:pPr>
            <w:r>
              <w:rPr>
                <w:sz w:val="15"/>
              </w:rPr>
              <w:t>/tara/mobilemoneypayout</w:t>
            </w:r>
          </w:p>
        </w:tc>
        <w:tc>
          <w:tcPr>
            <w:tcW w:type="dxa" w:w="2520"/>
            <w:tcMar>
              <w:top w:w="80" w:type="dxa"/>
              <w:start w:w="100" w:type="dxa"/>
              <w:bottom w:w="80" w:type="dxa"/>
              <w:end w:w="100" w:type="dxa"/>
            </w:tcMar>
            <w:vAlign w:val="center"/>
          </w:tcPr>
          <w:p>
            <w:pPr>
              <w:spacing w:after="0"/>
            </w:pPr>
            <w:r>
              <w:rPr>
                <w:sz w:val="15"/>
              </w:rPr>
              <w:t>Autorisation spéciale</w:t>
            </w:r>
          </w:p>
        </w:tc>
      </w:tr>
      <w:tr>
        <w:tc>
          <w:tcPr>
            <w:tcW w:type="dxa" w:w="2592"/>
            <w:tcMar>
              <w:top w:w="80" w:type="dxa"/>
              <w:start w:w="100" w:type="dxa"/>
              <w:bottom w:w="80" w:type="dxa"/>
              <w:end w:w="100" w:type="dxa"/>
            </w:tcMar>
            <w:vAlign w:val="center"/>
          </w:tcPr>
          <w:p>
            <w:pPr>
              <w:spacing w:after="0"/>
            </w:pPr>
            <w:r>
              <w:rPr>
                <w:sz w:val="15"/>
              </w:rPr>
              <w:t>Consulter un statut mobile</w:t>
            </w:r>
          </w:p>
        </w:tc>
        <w:tc>
          <w:tcPr>
            <w:tcW w:type="dxa" w:w="936"/>
            <w:tcMar>
              <w:top w:w="80" w:type="dxa"/>
              <w:start w:w="100" w:type="dxa"/>
              <w:bottom w:w="80" w:type="dxa"/>
              <w:end w:w="100" w:type="dxa"/>
            </w:tcMar>
            <w:vAlign w:val="center"/>
          </w:tcPr>
          <w:p>
            <w:pPr>
              <w:spacing w:after="0"/>
            </w:pPr>
            <w:r>
              <w:rPr>
                <w:sz w:val="15"/>
              </w:rPr>
              <w:t>POST</w:t>
            </w:r>
          </w:p>
        </w:tc>
        <w:tc>
          <w:tcPr>
            <w:tcW w:type="dxa" w:w="3888"/>
            <w:tcMar>
              <w:top w:w="80" w:type="dxa"/>
              <w:start w:w="100" w:type="dxa"/>
              <w:bottom w:w="80" w:type="dxa"/>
              <w:end w:w="100" w:type="dxa"/>
            </w:tcMar>
            <w:vAlign w:val="center"/>
          </w:tcPr>
          <w:p>
            <w:pPr>
              <w:spacing w:after="0"/>
            </w:pPr>
            <w:r>
              <w:rPr>
                <w:sz w:val="15"/>
              </w:rPr>
              <w:t>/tara/transactions/status</w:t>
            </w:r>
          </w:p>
        </w:tc>
        <w:tc>
          <w:tcPr>
            <w:tcW w:type="dxa" w:w="2520"/>
            <w:tcMar>
              <w:top w:w="80" w:type="dxa"/>
              <w:start w:w="100" w:type="dxa"/>
              <w:bottom w:w="80" w:type="dxa"/>
              <w:end w:w="100" w:type="dxa"/>
            </w:tcMar>
            <w:vAlign w:val="center"/>
          </w:tcPr>
          <w:p>
            <w:pPr>
              <w:spacing w:after="0"/>
            </w:pPr>
            <w:r>
              <w:rPr>
                <w:sz w:val="15"/>
              </w:rPr>
              <w:t>POST documenté</w:t>
            </w:r>
          </w:p>
        </w:tc>
      </w:tr>
    </w:tbl>
    <w:p>
      <w:pPr>
        <w:spacing w:after="20"/>
      </w:pPr>
    </w:p>
    <w:p>
      <w:r>
        <w:br w:type="page"/>
      </w:r>
    </w:p>
    <w:p>
      <w:pPr>
        <w:pStyle w:val="Heading1"/>
      </w:pPr>
      <w:r>
        <w:t>3. Liens de paiement</w:t>
      </w:r>
    </w:p>
    <w:p>
      <w:r>
        <w:rPr>
          <w:rFonts w:ascii="Consolas" w:hAnsi="Consolas"/>
          <w:b/>
          <w:color w:val="2E74B5"/>
          <w:sz w:val="20"/>
        </w:rPr>
        <w:t>POST  /tara/paymentlinks</w:t>
      </w:r>
      <w:r>
        <w:br/>
        <w:t>Génère plusieurs canaux de paiement et de partage pour un produit ou service.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088"/>
            <w:shd w:fill="E8EEF5"/>
            <w:tcMar>
              <w:top w:w="80" w:type="dxa"/>
              <w:start w:w="100" w:type="dxa"/>
              <w:bottom w:w="80" w:type="dxa"/>
              <w:end w:w="100" w:type="dxa"/>
            </w:tcMar>
            <w:vAlign w:val="center"/>
          </w:tcPr>
          <w:p>
            <w:pPr>
              <w:spacing w:after="0"/>
            </w:pPr>
            <w:r>
              <w:rPr>
                <w:b/>
                <w:color w:val="183153"/>
                <w:sz w:val="16"/>
              </w:rPr>
              <w:t>Paramètre</w:t>
            </w:r>
          </w:p>
        </w:tc>
        <w:tc>
          <w:tcPr>
            <w:tcW w:type="dxa" w:w="1080"/>
            <w:shd w:fill="E8EEF5"/>
            <w:tcMar>
              <w:top w:w="80" w:type="dxa"/>
              <w:start w:w="100" w:type="dxa"/>
              <w:bottom w:w="80" w:type="dxa"/>
              <w:end w:w="100" w:type="dxa"/>
            </w:tcMar>
            <w:vAlign w:val="center"/>
          </w:tcPr>
          <w:p>
            <w:pPr>
              <w:spacing w:after="0"/>
            </w:pPr>
            <w:r>
              <w:rPr>
                <w:b/>
                <w:color w:val="183153"/>
                <w:sz w:val="16"/>
              </w:rPr>
              <w:t>Type</w:t>
            </w:r>
          </w:p>
        </w:tc>
        <w:tc>
          <w:tcPr>
            <w:tcW w:type="dxa" w:w="1224"/>
            <w:shd w:fill="E8EEF5"/>
            <w:tcMar>
              <w:top w:w="80" w:type="dxa"/>
              <w:start w:w="100" w:type="dxa"/>
              <w:bottom w:w="80" w:type="dxa"/>
              <w:end w:w="100" w:type="dxa"/>
            </w:tcMar>
            <w:vAlign w:val="center"/>
          </w:tcPr>
          <w:p>
            <w:pPr>
              <w:spacing w:after="0"/>
            </w:pPr>
            <w:r>
              <w:rPr>
                <w:b/>
                <w:color w:val="183153"/>
                <w:sz w:val="16"/>
              </w:rPr>
              <w:t>Obligatoire</w:t>
            </w:r>
          </w:p>
        </w:tc>
        <w:tc>
          <w:tcPr>
            <w:tcW w:type="dxa" w:w="5544"/>
            <w:shd w:fill="E8EEF5"/>
            <w:tcMar>
              <w:top w:w="80" w:type="dxa"/>
              <w:start w:w="100" w:type="dxa"/>
              <w:bottom w:w="80" w:type="dxa"/>
              <w:end w:w="100" w:type="dxa"/>
            </w:tcMar>
            <w:vAlign w:val="center"/>
          </w:tcPr>
          <w:p>
            <w:pPr>
              <w:spacing w:after="0"/>
            </w:pPr>
            <w:r>
              <w:rPr>
                <w:b/>
                <w:color w:val="183153"/>
                <w:sz w:val="16"/>
              </w:rPr>
              <w:t>Description</w:t>
            </w:r>
          </w:p>
        </w:tc>
      </w:tr>
      <w:tr>
        <w:tc>
          <w:tcPr>
            <w:tcW w:type="dxa" w:w="2088"/>
            <w:tcMar>
              <w:top w:w="80" w:type="dxa"/>
              <w:start w:w="100" w:type="dxa"/>
              <w:bottom w:w="80" w:type="dxa"/>
              <w:end w:w="100" w:type="dxa"/>
            </w:tcMar>
            <w:vAlign w:val="center"/>
          </w:tcPr>
          <w:p>
            <w:pPr>
              <w:spacing w:after="0"/>
            </w:pPr>
            <w:r>
              <w:rPr>
                <w:sz w:val="16"/>
              </w:rPr>
              <w:t>apiKey</w:t>
            </w:r>
          </w:p>
        </w:tc>
        <w:tc>
          <w:tcPr>
            <w:tcW w:type="dxa" w:w="1080"/>
            <w:tcMar>
              <w:top w:w="80" w:type="dxa"/>
              <w:start w:w="100" w:type="dxa"/>
              <w:bottom w:w="80" w:type="dxa"/>
              <w:end w:w="100" w:type="dxa"/>
            </w:tcMar>
            <w:vAlign w:val="center"/>
          </w:tcPr>
          <w:p>
            <w:pPr>
              <w:spacing w:after="0"/>
            </w:pPr>
            <w:r>
              <w:rPr>
                <w:sz w:val="16"/>
              </w:rPr>
              <w:t>string</w:t>
            </w:r>
          </w:p>
        </w:tc>
        <w:tc>
          <w:tcPr>
            <w:tcW w:type="dxa" w:w="1224"/>
            <w:tcMar>
              <w:top w:w="80" w:type="dxa"/>
              <w:start w:w="100" w:type="dxa"/>
              <w:bottom w:w="80" w:type="dxa"/>
              <w:end w:w="100" w:type="dxa"/>
            </w:tcMar>
            <w:vAlign w:val="center"/>
          </w:tcPr>
          <w:p>
            <w:pPr>
              <w:spacing w:after="0"/>
            </w:pPr>
            <w:r>
              <w:rPr>
                <w:sz w:val="16"/>
              </w:rPr>
              <w:t>Oui</w:t>
            </w:r>
          </w:p>
        </w:tc>
        <w:tc>
          <w:tcPr>
            <w:tcW w:type="dxa" w:w="5544"/>
            <w:tcMar>
              <w:top w:w="80" w:type="dxa"/>
              <w:start w:w="100" w:type="dxa"/>
              <w:bottom w:w="80" w:type="dxa"/>
              <w:end w:w="100" w:type="dxa"/>
            </w:tcMar>
            <w:vAlign w:val="center"/>
          </w:tcPr>
          <w:p>
            <w:pPr>
              <w:spacing w:after="0"/>
            </w:pPr>
            <w:r>
              <w:rPr>
                <w:sz w:val="16"/>
              </w:rPr>
              <w:t>Clé API publique, transmise côté serveur.</w:t>
            </w:r>
          </w:p>
        </w:tc>
      </w:tr>
      <w:tr>
        <w:tc>
          <w:tcPr>
            <w:tcW w:type="dxa" w:w="2088"/>
            <w:tcMar>
              <w:top w:w="80" w:type="dxa"/>
              <w:start w:w="100" w:type="dxa"/>
              <w:bottom w:w="80" w:type="dxa"/>
              <w:end w:w="100" w:type="dxa"/>
            </w:tcMar>
            <w:vAlign w:val="center"/>
          </w:tcPr>
          <w:p>
            <w:pPr>
              <w:spacing w:after="0"/>
            </w:pPr>
            <w:r>
              <w:rPr>
                <w:sz w:val="16"/>
              </w:rPr>
              <w:t>businessId</w:t>
            </w:r>
          </w:p>
        </w:tc>
        <w:tc>
          <w:tcPr>
            <w:tcW w:type="dxa" w:w="1080"/>
            <w:tcMar>
              <w:top w:w="80" w:type="dxa"/>
              <w:start w:w="100" w:type="dxa"/>
              <w:bottom w:w="80" w:type="dxa"/>
              <w:end w:w="100" w:type="dxa"/>
            </w:tcMar>
            <w:vAlign w:val="center"/>
          </w:tcPr>
          <w:p>
            <w:pPr>
              <w:spacing w:after="0"/>
            </w:pPr>
            <w:r>
              <w:rPr>
                <w:sz w:val="16"/>
              </w:rPr>
              <w:t>string</w:t>
            </w:r>
          </w:p>
        </w:tc>
        <w:tc>
          <w:tcPr>
            <w:tcW w:type="dxa" w:w="1224"/>
            <w:tcMar>
              <w:top w:w="80" w:type="dxa"/>
              <w:start w:w="100" w:type="dxa"/>
              <w:bottom w:w="80" w:type="dxa"/>
              <w:end w:w="100" w:type="dxa"/>
            </w:tcMar>
            <w:vAlign w:val="center"/>
          </w:tcPr>
          <w:p>
            <w:pPr>
              <w:spacing w:after="0"/>
            </w:pPr>
            <w:r>
              <w:rPr>
                <w:sz w:val="16"/>
              </w:rPr>
              <w:t>Oui</w:t>
            </w:r>
          </w:p>
        </w:tc>
        <w:tc>
          <w:tcPr>
            <w:tcW w:type="dxa" w:w="5544"/>
            <w:tcMar>
              <w:top w:w="80" w:type="dxa"/>
              <w:start w:w="100" w:type="dxa"/>
              <w:bottom w:w="80" w:type="dxa"/>
              <w:end w:w="100" w:type="dxa"/>
            </w:tcMar>
            <w:vAlign w:val="center"/>
          </w:tcPr>
          <w:p>
            <w:pPr>
              <w:spacing w:after="0"/>
            </w:pPr>
            <w:r>
              <w:rPr>
                <w:sz w:val="16"/>
              </w:rPr>
              <w:t>Identifiant de l’entreprise.</w:t>
            </w:r>
          </w:p>
        </w:tc>
      </w:tr>
      <w:tr>
        <w:tc>
          <w:tcPr>
            <w:tcW w:type="dxa" w:w="2088"/>
            <w:tcMar>
              <w:top w:w="80" w:type="dxa"/>
              <w:start w:w="100" w:type="dxa"/>
              <w:bottom w:w="80" w:type="dxa"/>
              <w:end w:w="100" w:type="dxa"/>
            </w:tcMar>
            <w:vAlign w:val="center"/>
          </w:tcPr>
          <w:p>
            <w:pPr>
              <w:spacing w:after="0"/>
            </w:pPr>
            <w:r>
              <w:rPr>
                <w:sz w:val="16"/>
              </w:rPr>
              <w:t>productId</w:t>
            </w:r>
          </w:p>
        </w:tc>
        <w:tc>
          <w:tcPr>
            <w:tcW w:type="dxa" w:w="1080"/>
            <w:tcMar>
              <w:top w:w="80" w:type="dxa"/>
              <w:start w:w="100" w:type="dxa"/>
              <w:bottom w:w="80" w:type="dxa"/>
              <w:end w:w="100" w:type="dxa"/>
            </w:tcMar>
            <w:vAlign w:val="center"/>
          </w:tcPr>
          <w:p>
            <w:pPr>
              <w:spacing w:after="0"/>
            </w:pPr>
            <w:r>
              <w:rPr>
                <w:sz w:val="16"/>
              </w:rPr>
              <w:t>string</w:t>
            </w:r>
          </w:p>
        </w:tc>
        <w:tc>
          <w:tcPr>
            <w:tcW w:type="dxa" w:w="1224"/>
            <w:tcMar>
              <w:top w:w="80" w:type="dxa"/>
              <w:start w:w="100" w:type="dxa"/>
              <w:bottom w:w="80" w:type="dxa"/>
              <w:end w:w="100" w:type="dxa"/>
            </w:tcMar>
            <w:vAlign w:val="center"/>
          </w:tcPr>
          <w:p>
            <w:pPr>
              <w:spacing w:after="0"/>
            </w:pPr>
            <w:r>
              <w:rPr>
                <w:sz w:val="16"/>
              </w:rPr>
              <w:t>Oui</w:t>
            </w:r>
          </w:p>
        </w:tc>
        <w:tc>
          <w:tcPr>
            <w:tcW w:type="dxa" w:w="5544"/>
            <w:tcMar>
              <w:top w:w="80" w:type="dxa"/>
              <w:start w:w="100" w:type="dxa"/>
              <w:bottom w:w="80" w:type="dxa"/>
              <w:end w:w="100" w:type="dxa"/>
            </w:tcMar>
            <w:vAlign w:val="center"/>
          </w:tcPr>
          <w:p>
            <w:pPr>
              <w:spacing w:after="0"/>
            </w:pPr>
            <w:r>
              <w:rPr>
                <w:sz w:val="16"/>
              </w:rPr>
              <w:t>Identifiant unique du produit/de la commande.</w:t>
            </w:r>
          </w:p>
        </w:tc>
      </w:tr>
      <w:tr>
        <w:tc>
          <w:tcPr>
            <w:tcW w:type="dxa" w:w="2088"/>
            <w:tcMar>
              <w:top w:w="80" w:type="dxa"/>
              <w:start w:w="100" w:type="dxa"/>
              <w:bottom w:w="80" w:type="dxa"/>
              <w:end w:w="100" w:type="dxa"/>
            </w:tcMar>
            <w:vAlign w:val="center"/>
          </w:tcPr>
          <w:p>
            <w:pPr>
              <w:spacing w:after="0"/>
            </w:pPr>
            <w:r>
              <w:rPr>
                <w:sz w:val="16"/>
              </w:rPr>
              <w:t>productName</w:t>
            </w:r>
          </w:p>
        </w:tc>
        <w:tc>
          <w:tcPr>
            <w:tcW w:type="dxa" w:w="1080"/>
            <w:tcMar>
              <w:top w:w="80" w:type="dxa"/>
              <w:start w:w="100" w:type="dxa"/>
              <w:bottom w:w="80" w:type="dxa"/>
              <w:end w:w="100" w:type="dxa"/>
            </w:tcMar>
            <w:vAlign w:val="center"/>
          </w:tcPr>
          <w:p>
            <w:pPr>
              <w:spacing w:after="0"/>
            </w:pPr>
            <w:r>
              <w:rPr>
                <w:sz w:val="16"/>
              </w:rPr>
              <w:t>string</w:t>
            </w:r>
          </w:p>
        </w:tc>
        <w:tc>
          <w:tcPr>
            <w:tcW w:type="dxa" w:w="1224"/>
            <w:tcMar>
              <w:top w:w="80" w:type="dxa"/>
              <w:start w:w="100" w:type="dxa"/>
              <w:bottom w:w="80" w:type="dxa"/>
              <w:end w:w="100" w:type="dxa"/>
            </w:tcMar>
            <w:vAlign w:val="center"/>
          </w:tcPr>
          <w:p>
            <w:pPr>
              <w:spacing w:after="0"/>
            </w:pPr>
            <w:r>
              <w:rPr>
                <w:sz w:val="16"/>
              </w:rPr>
              <w:t>Oui</w:t>
            </w:r>
          </w:p>
        </w:tc>
        <w:tc>
          <w:tcPr>
            <w:tcW w:type="dxa" w:w="5544"/>
            <w:tcMar>
              <w:top w:w="80" w:type="dxa"/>
              <w:start w:w="100" w:type="dxa"/>
              <w:bottom w:w="80" w:type="dxa"/>
              <w:end w:w="100" w:type="dxa"/>
            </w:tcMar>
            <w:vAlign w:val="center"/>
          </w:tcPr>
          <w:p>
            <w:pPr>
              <w:spacing w:after="0"/>
            </w:pPr>
            <w:r>
              <w:rPr>
                <w:sz w:val="16"/>
              </w:rPr>
              <w:t>Nom du produit ou service.</w:t>
            </w:r>
          </w:p>
        </w:tc>
      </w:tr>
      <w:tr>
        <w:tc>
          <w:tcPr>
            <w:tcW w:type="dxa" w:w="2088"/>
            <w:tcMar>
              <w:top w:w="80" w:type="dxa"/>
              <w:start w:w="100" w:type="dxa"/>
              <w:bottom w:w="80" w:type="dxa"/>
              <w:end w:w="100" w:type="dxa"/>
            </w:tcMar>
            <w:vAlign w:val="center"/>
          </w:tcPr>
          <w:p>
            <w:pPr>
              <w:spacing w:after="0"/>
            </w:pPr>
            <w:r>
              <w:rPr>
                <w:sz w:val="16"/>
              </w:rPr>
              <w:t>productPrice</w:t>
            </w:r>
          </w:p>
        </w:tc>
        <w:tc>
          <w:tcPr>
            <w:tcW w:type="dxa" w:w="1080"/>
            <w:tcMar>
              <w:top w:w="80" w:type="dxa"/>
              <w:start w:w="100" w:type="dxa"/>
              <w:bottom w:w="80" w:type="dxa"/>
              <w:end w:w="100" w:type="dxa"/>
            </w:tcMar>
            <w:vAlign w:val="center"/>
          </w:tcPr>
          <w:p>
            <w:pPr>
              <w:spacing w:after="0"/>
            </w:pPr>
            <w:r>
              <w:rPr>
                <w:sz w:val="16"/>
              </w:rPr>
              <w:t>integer</w:t>
            </w:r>
          </w:p>
        </w:tc>
        <w:tc>
          <w:tcPr>
            <w:tcW w:type="dxa" w:w="1224"/>
            <w:tcMar>
              <w:top w:w="80" w:type="dxa"/>
              <w:start w:w="100" w:type="dxa"/>
              <w:bottom w:w="80" w:type="dxa"/>
              <w:end w:w="100" w:type="dxa"/>
            </w:tcMar>
            <w:vAlign w:val="center"/>
          </w:tcPr>
          <w:p>
            <w:pPr>
              <w:spacing w:after="0"/>
            </w:pPr>
            <w:r>
              <w:rPr>
                <w:sz w:val="16"/>
              </w:rPr>
              <w:t>Oui</w:t>
            </w:r>
          </w:p>
        </w:tc>
        <w:tc>
          <w:tcPr>
            <w:tcW w:type="dxa" w:w="5544"/>
            <w:tcMar>
              <w:top w:w="80" w:type="dxa"/>
              <w:start w:w="100" w:type="dxa"/>
              <w:bottom w:w="80" w:type="dxa"/>
              <w:end w:w="100" w:type="dxa"/>
            </w:tcMar>
            <w:vAlign w:val="center"/>
          </w:tcPr>
          <w:p>
            <w:pPr>
              <w:spacing w:after="0"/>
            </w:pPr>
            <w:r>
              <w:rPr>
                <w:sz w:val="16"/>
              </w:rPr>
              <w:t>Prix en FCFA.</w:t>
            </w:r>
          </w:p>
        </w:tc>
      </w:tr>
      <w:tr>
        <w:tc>
          <w:tcPr>
            <w:tcW w:type="dxa" w:w="2088"/>
            <w:tcMar>
              <w:top w:w="80" w:type="dxa"/>
              <w:start w:w="100" w:type="dxa"/>
              <w:bottom w:w="80" w:type="dxa"/>
              <w:end w:w="100" w:type="dxa"/>
            </w:tcMar>
            <w:vAlign w:val="center"/>
          </w:tcPr>
          <w:p>
            <w:pPr>
              <w:spacing w:after="0"/>
            </w:pPr>
            <w:r>
              <w:rPr>
                <w:sz w:val="16"/>
              </w:rPr>
              <w:t>productDescription</w:t>
            </w:r>
          </w:p>
        </w:tc>
        <w:tc>
          <w:tcPr>
            <w:tcW w:type="dxa" w:w="1080"/>
            <w:tcMar>
              <w:top w:w="80" w:type="dxa"/>
              <w:start w:w="100" w:type="dxa"/>
              <w:bottom w:w="80" w:type="dxa"/>
              <w:end w:w="100" w:type="dxa"/>
            </w:tcMar>
            <w:vAlign w:val="center"/>
          </w:tcPr>
          <w:p>
            <w:pPr>
              <w:spacing w:after="0"/>
            </w:pPr>
            <w:r>
              <w:rPr>
                <w:sz w:val="16"/>
              </w:rPr>
              <w:t>string</w:t>
            </w:r>
          </w:p>
        </w:tc>
        <w:tc>
          <w:tcPr>
            <w:tcW w:type="dxa" w:w="1224"/>
            <w:tcMar>
              <w:top w:w="80" w:type="dxa"/>
              <w:start w:w="100" w:type="dxa"/>
              <w:bottom w:w="80" w:type="dxa"/>
              <w:end w:w="100" w:type="dxa"/>
            </w:tcMar>
            <w:vAlign w:val="center"/>
          </w:tcPr>
          <w:p>
            <w:pPr>
              <w:spacing w:after="0"/>
            </w:pPr>
            <w:r>
              <w:rPr>
                <w:sz w:val="16"/>
              </w:rPr>
              <w:t>Oui</w:t>
            </w:r>
          </w:p>
        </w:tc>
        <w:tc>
          <w:tcPr>
            <w:tcW w:type="dxa" w:w="5544"/>
            <w:tcMar>
              <w:top w:w="80" w:type="dxa"/>
              <w:start w:w="100" w:type="dxa"/>
              <w:bottom w:w="80" w:type="dxa"/>
              <w:end w:w="100" w:type="dxa"/>
            </w:tcMar>
            <w:vAlign w:val="center"/>
          </w:tcPr>
          <w:p>
            <w:pPr>
              <w:spacing w:after="0"/>
            </w:pPr>
            <w:r>
              <w:rPr>
                <w:sz w:val="16"/>
              </w:rPr>
              <w:t>Description du produit.</w:t>
            </w:r>
          </w:p>
        </w:tc>
      </w:tr>
      <w:tr>
        <w:tc>
          <w:tcPr>
            <w:tcW w:type="dxa" w:w="2088"/>
            <w:tcMar>
              <w:top w:w="80" w:type="dxa"/>
              <w:start w:w="100" w:type="dxa"/>
              <w:bottom w:w="80" w:type="dxa"/>
              <w:end w:w="100" w:type="dxa"/>
            </w:tcMar>
            <w:vAlign w:val="center"/>
          </w:tcPr>
          <w:p>
            <w:pPr>
              <w:spacing w:after="0"/>
            </w:pPr>
            <w:r>
              <w:rPr>
                <w:sz w:val="16"/>
              </w:rPr>
              <w:t>productPictureUrl</w:t>
            </w:r>
          </w:p>
        </w:tc>
        <w:tc>
          <w:tcPr>
            <w:tcW w:type="dxa" w:w="1080"/>
            <w:tcMar>
              <w:top w:w="80" w:type="dxa"/>
              <w:start w:w="100" w:type="dxa"/>
              <w:bottom w:w="80" w:type="dxa"/>
              <w:end w:w="100" w:type="dxa"/>
            </w:tcMar>
            <w:vAlign w:val="center"/>
          </w:tcPr>
          <w:p>
            <w:pPr>
              <w:spacing w:after="0"/>
            </w:pPr>
            <w:r>
              <w:rPr>
                <w:sz w:val="16"/>
              </w:rPr>
              <w:t>string(URL)</w:t>
            </w:r>
          </w:p>
        </w:tc>
        <w:tc>
          <w:tcPr>
            <w:tcW w:type="dxa" w:w="1224"/>
            <w:tcMar>
              <w:top w:w="80" w:type="dxa"/>
              <w:start w:w="100" w:type="dxa"/>
              <w:bottom w:w="80" w:type="dxa"/>
              <w:end w:w="100" w:type="dxa"/>
            </w:tcMar>
            <w:vAlign w:val="center"/>
          </w:tcPr>
          <w:p>
            <w:pPr>
              <w:spacing w:after="0"/>
            </w:pPr>
            <w:r>
              <w:rPr>
                <w:sz w:val="16"/>
              </w:rPr>
              <w:t>Non</w:t>
            </w:r>
          </w:p>
        </w:tc>
        <w:tc>
          <w:tcPr>
            <w:tcW w:type="dxa" w:w="5544"/>
            <w:tcMar>
              <w:top w:w="80" w:type="dxa"/>
              <w:start w:w="100" w:type="dxa"/>
              <w:bottom w:w="80" w:type="dxa"/>
              <w:end w:w="100" w:type="dxa"/>
            </w:tcMar>
            <w:vAlign w:val="center"/>
          </w:tcPr>
          <w:p>
            <w:pPr>
              <w:spacing w:after="0"/>
            </w:pPr>
            <w:r>
              <w:rPr>
                <w:sz w:val="16"/>
              </w:rPr>
              <w:t>Image publique du produit.</w:t>
            </w:r>
          </w:p>
        </w:tc>
      </w:tr>
      <w:tr>
        <w:tc>
          <w:tcPr>
            <w:tcW w:type="dxa" w:w="2088"/>
            <w:tcMar>
              <w:top w:w="80" w:type="dxa"/>
              <w:start w:w="100" w:type="dxa"/>
              <w:bottom w:w="80" w:type="dxa"/>
              <w:end w:w="100" w:type="dxa"/>
            </w:tcMar>
            <w:vAlign w:val="center"/>
          </w:tcPr>
          <w:p>
            <w:pPr>
              <w:spacing w:after="0"/>
            </w:pPr>
            <w:r>
              <w:rPr>
                <w:sz w:val="16"/>
              </w:rPr>
              <w:t>returnUrl</w:t>
            </w:r>
          </w:p>
        </w:tc>
        <w:tc>
          <w:tcPr>
            <w:tcW w:type="dxa" w:w="1080"/>
            <w:tcMar>
              <w:top w:w="80" w:type="dxa"/>
              <w:start w:w="100" w:type="dxa"/>
              <w:bottom w:w="80" w:type="dxa"/>
              <w:end w:w="100" w:type="dxa"/>
            </w:tcMar>
            <w:vAlign w:val="center"/>
          </w:tcPr>
          <w:p>
            <w:pPr>
              <w:spacing w:after="0"/>
            </w:pPr>
            <w:r>
              <w:rPr>
                <w:sz w:val="16"/>
              </w:rPr>
              <w:t>string(URL)</w:t>
            </w:r>
          </w:p>
        </w:tc>
        <w:tc>
          <w:tcPr>
            <w:tcW w:type="dxa" w:w="1224"/>
            <w:tcMar>
              <w:top w:w="80" w:type="dxa"/>
              <w:start w:w="100" w:type="dxa"/>
              <w:bottom w:w="80" w:type="dxa"/>
              <w:end w:w="100" w:type="dxa"/>
            </w:tcMar>
            <w:vAlign w:val="center"/>
          </w:tcPr>
          <w:p>
            <w:pPr>
              <w:spacing w:after="0"/>
            </w:pPr>
            <w:r>
              <w:rPr>
                <w:sz w:val="16"/>
              </w:rPr>
              <w:t>Non</w:t>
            </w:r>
          </w:p>
        </w:tc>
        <w:tc>
          <w:tcPr>
            <w:tcW w:type="dxa" w:w="5544"/>
            <w:tcMar>
              <w:top w:w="80" w:type="dxa"/>
              <w:start w:w="100" w:type="dxa"/>
              <w:bottom w:w="80" w:type="dxa"/>
              <w:end w:w="100" w:type="dxa"/>
            </w:tcMar>
            <w:vAlign w:val="center"/>
          </w:tcPr>
          <w:p>
            <w:pPr>
              <w:spacing w:after="0"/>
            </w:pPr>
            <w:r>
              <w:rPr>
                <w:sz w:val="16"/>
              </w:rPr>
              <w:t>Redirection après paiement.</w:t>
            </w:r>
          </w:p>
        </w:tc>
      </w:tr>
      <w:tr>
        <w:tc>
          <w:tcPr>
            <w:tcW w:type="dxa" w:w="2088"/>
            <w:tcMar>
              <w:top w:w="80" w:type="dxa"/>
              <w:start w:w="100" w:type="dxa"/>
              <w:bottom w:w="80" w:type="dxa"/>
              <w:end w:w="100" w:type="dxa"/>
            </w:tcMar>
            <w:vAlign w:val="center"/>
          </w:tcPr>
          <w:p>
            <w:pPr>
              <w:spacing w:after="0"/>
            </w:pPr>
            <w:r>
              <w:rPr>
                <w:sz w:val="16"/>
              </w:rPr>
              <w:t>webHookUrl</w:t>
            </w:r>
          </w:p>
        </w:tc>
        <w:tc>
          <w:tcPr>
            <w:tcW w:type="dxa" w:w="1080"/>
            <w:tcMar>
              <w:top w:w="80" w:type="dxa"/>
              <w:start w:w="100" w:type="dxa"/>
              <w:bottom w:w="80" w:type="dxa"/>
              <w:end w:w="100" w:type="dxa"/>
            </w:tcMar>
            <w:vAlign w:val="center"/>
          </w:tcPr>
          <w:p>
            <w:pPr>
              <w:spacing w:after="0"/>
            </w:pPr>
            <w:r>
              <w:rPr>
                <w:sz w:val="16"/>
              </w:rPr>
              <w:t>string(URL)</w:t>
            </w:r>
          </w:p>
        </w:tc>
        <w:tc>
          <w:tcPr>
            <w:tcW w:type="dxa" w:w="1224"/>
            <w:tcMar>
              <w:top w:w="80" w:type="dxa"/>
              <w:start w:w="100" w:type="dxa"/>
              <w:bottom w:w="80" w:type="dxa"/>
              <w:end w:w="100" w:type="dxa"/>
            </w:tcMar>
            <w:vAlign w:val="center"/>
          </w:tcPr>
          <w:p>
            <w:pPr>
              <w:spacing w:after="0"/>
            </w:pPr>
            <w:r>
              <w:rPr>
                <w:sz w:val="16"/>
              </w:rPr>
              <w:t>Oui</w:t>
            </w:r>
          </w:p>
        </w:tc>
        <w:tc>
          <w:tcPr>
            <w:tcW w:type="dxa" w:w="5544"/>
            <w:tcMar>
              <w:top w:w="80" w:type="dxa"/>
              <w:start w:w="100" w:type="dxa"/>
              <w:bottom w:w="80" w:type="dxa"/>
              <w:end w:w="100" w:type="dxa"/>
            </w:tcMar>
            <w:vAlign w:val="center"/>
          </w:tcPr>
          <w:p>
            <w:pPr>
              <w:spacing w:after="0"/>
            </w:pPr>
            <w:r>
              <w:rPr>
                <w:sz w:val="16"/>
              </w:rPr>
              <w:t>Réception des notifications de paiement.</w:t>
            </w:r>
          </w:p>
        </w:tc>
      </w:tr>
    </w:tbl>
    <w:p>
      <w:pPr>
        <w:spacing w:after="20"/>
      </w:pPr>
    </w:p>
    <w:p>
      <w:pPr>
        <w:pStyle w:val="Heading2"/>
      </w:pPr>
      <w:r>
        <w:t>Exemple de requête</w:t>
      </w:r>
    </w:p>
    <w:p>
      <w:pPr>
        <w:spacing w:before="60" w:after="160" w:line="240" w:lineRule="auto"/>
        <w:ind w:left="259" w:right="259"/>
        <w:shd w:fill="F2F4F7"/>
      </w:pPr>
      <w:r>
        <w:rPr>
          <w:rFonts w:ascii="Consolas" w:hAnsi="Consolas"/>
          <w:sz w:val="16"/>
        </w:rPr>
        <w:t>{</w:t>
      </w:r>
      <w:r>
        <w:br/>
      </w:r>
      <w:r>
        <w:rPr>
          <w:rFonts w:ascii="Consolas" w:hAnsi="Consolas"/>
          <w:sz w:val="16"/>
        </w:rPr>
        <w:t xml:space="preserve">  "apiKey": "${TARA_API_KEY}",</w:t>
      </w:r>
      <w:r>
        <w:br/>
      </w:r>
      <w:r>
        <w:rPr>
          <w:rFonts w:ascii="Consolas" w:hAnsi="Consolas"/>
          <w:sz w:val="16"/>
        </w:rPr>
        <w:t xml:space="preserve">  "businessId": "${TARA_BUSINESS_ID}",</w:t>
      </w:r>
      <w:r>
        <w:br/>
      </w:r>
      <w:r>
        <w:rPr>
          <w:rFonts w:ascii="Consolas" w:hAnsi="Consolas"/>
          <w:sz w:val="16"/>
        </w:rPr>
        <w:t xml:space="preserve">  "productId": "order_456",</w:t>
      </w:r>
      <w:r>
        <w:br/>
      </w:r>
      <w:r>
        <w:rPr>
          <w:rFonts w:ascii="Consolas" w:hAnsi="Consolas"/>
          <w:sz w:val="16"/>
        </w:rPr>
        <w:t xml:space="preserve">  "productName": "Nom du produit",</w:t>
      </w:r>
      <w:r>
        <w:br/>
      </w:r>
      <w:r>
        <w:rPr>
          <w:rFonts w:ascii="Consolas" w:hAnsi="Consolas"/>
          <w:sz w:val="16"/>
        </w:rPr>
        <w:t xml:space="preserve">  "productPrice": 100,</w:t>
      </w:r>
      <w:r>
        <w:br/>
      </w:r>
      <w:r>
        <w:rPr>
          <w:rFonts w:ascii="Consolas" w:hAnsi="Consolas"/>
          <w:sz w:val="16"/>
        </w:rPr>
        <w:t xml:space="preserve">  "productDescription": "Description du produit",</w:t>
      </w:r>
      <w:r>
        <w:br/>
      </w:r>
      <w:r>
        <w:rPr>
          <w:rFonts w:ascii="Consolas" w:hAnsi="Consolas"/>
          <w:sz w:val="16"/>
        </w:rPr>
        <w:t xml:space="preserve">  "productPictureUrl": "https://example.com/image.jpg",</w:t>
      </w:r>
      <w:r>
        <w:br/>
      </w:r>
      <w:r>
        <w:rPr>
          <w:rFonts w:ascii="Consolas" w:hAnsi="Consolas"/>
          <w:sz w:val="16"/>
        </w:rPr>
        <w:t xml:space="preserve">  "returnUrl": "https://example.com/payment/return",</w:t>
      </w:r>
      <w:r>
        <w:br/>
      </w:r>
      <w:r>
        <w:rPr>
          <w:rFonts w:ascii="Consolas" w:hAnsi="Consolas"/>
          <w:sz w:val="16"/>
        </w:rPr>
        <w:t xml:space="preserve">  "webHookUrl": "https://example.com/webhooks/tara"</w:t>
      </w:r>
      <w:r>
        <w:br/>
      </w:r>
      <w:r>
        <w:rPr>
          <w:rFonts w:ascii="Consolas" w:hAnsi="Consolas"/>
          <w:sz w:val="16"/>
        </w:rPr>
        <w:t>}</w:t>
      </w:r>
    </w:p>
    <w:p>
      <w:pPr>
        <w:pStyle w:val="Heading2"/>
      </w:pPr>
      <w:r>
        <w:t>Réponse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232"/>
            <w:shd w:fill="E8EEF5"/>
            <w:tcMar>
              <w:top w:w="80" w:type="dxa"/>
              <w:start w:w="100" w:type="dxa"/>
              <w:bottom w:w="80" w:type="dxa"/>
              <w:end w:w="100" w:type="dxa"/>
            </w:tcMar>
            <w:vAlign w:val="center"/>
          </w:tcPr>
          <w:p>
            <w:pPr>
              <w:spacing w:after="0"/>
            </w:pPr>
            <w:r>
              <w:rPr>
                <w:b/>
                <w:color w:val="183153"/>
                <w:sz w:val="16"/>
              </w:rPr>
              <w:t>Champ</w:t>
            </w:r>
          </w:p>
        </w:tc>
        <w:tc>
          <w:tcPr>
            <w:tcW w:type="dxa" w:w="1152"/>
            <w:shd w:fill="E8EEF5"/>
            <w:tcMar>
              <w:top w:w="80" w:type="dxa"/>
              <w:start w:w="100" w:type="dxa"/>
              <w:bottom w:w="80" w:type="dxa"/>
              <w:end w:w="100" w:type="dxa"/>
            </w:tcMar>
            <w:vAlign w:val="center"/>
          </w:tcPr>
          <w:p>
            <w:pPr>
              <w:spacing w:after="0"/>
            </w:pPr>
            <w:r>
              <w:rPr>
                <w:b/>
                <w:color w:val="183153"/>
                <w:sz w:val="16"/>
              </w:rPr>
              <w:t>Type</w:t>
            </w:r>
          </w:p>
        </w:tc>
        <w:tc>
          <w:tcPr>
            <w:tcW w:type="dxa" w:w="6552"/>
            <w:shd w:fill="E8EEF5"/>
            <w:tcMar>
              <w:top w:w="80" w:type="dxa"/>
              <w:start w:w="100" w:type="dxa"/>
              <w:bottom w:w="80" w:type="dxa"/>
              <w:end w:w="100" w:type="dxa"/>
            </w:tcMar>
            <w:vAlign w:val="center"/>
          </w:tcPr>
          <w:p>
            <w:pPr>
              <w:spacing w:after="0"/>
            </w:pPr>
            <w:r>
              <w:rPr>
                <w:b/>
                <w:color w:val="183153"/>
                <w:sz w:val="16"/>
              </w:rPr>
              <w:t>Description</w:t>
            </w:r>
          </w:p>
        </w:tc>
      </w:tr>
      <w:tr>
        <w:tc>
          <w:tcPr>
            <w:tcW w:type="dxa" w:w="2232"/>
            <w:tcMar>
              <w:top w:w="80" w:type="dxa"/>
              <w:start w:w="100" w:type="dxa"/>
              <w:bottom w:w="80" w:type="dxa"/>
              <w:end w:w="100" w:type="dxa"/>
            </w:tcMar>
            <w:vAlign w:val="center"/>
          </w:tcPr>
          <w:p>
            <w:pPr>
              <w:spacing w:after="0"/>
            </w:pPr>
            <w:r>
              <w:rPr>
                <w:sz w:val="16"/>
              </w:rPr>
              <w:t>status</w:t>
            </w:r>
          </w:p>
        </w:tc>
        <w:tc>
          <w:tcPr>
            <w:tcW w:type="dxa" w:w="1152"/>
            <w:tcMar>
              <w:top w:w="80" w:type="dxa"/>
              <w:start w:w="100" w:type="dxa"/>
              <w:bottom w:w="80" w:type="dxa"/>
              <w:end w:w="100" w:type="dxa"/>
            </w:tcMar>
            <w:vAlign w:val="center"/>
          </w:tcPr>
          <w:p>
            <w:pPr>
              <w:spacing w:after="0"/>
            </w:pPr>
            <w:r>
              <w:rPr>
                <w:sz w:val="16"/>
              </w:rPr>
              <w:t>string</w:t>
            </w:r>
          </w:p>
        </w:tc>
        <w:tc>
          <w:tcPr>
            <w:tcW w:type="dxa" w:w="6552"/>
            <w:tcMar>
              <w:top w:w="80" w:type="dxa"/>
              <w:start w:w="100" w:type="dxa"/>
              <w:bottom w:w="80" w:type="dxa"/>
              <w:end w:w="100" w:type="dxa"/>
            </w:tcMar>
            <w:vAlign w:val="center"/>
          </w:tcPr>
          <w:p>
            <w:pPr>
              <w:spacing w:after="0"/>
            </w:pPr>
            <w:r>
              <w:rPr>
                <w:sz w:val="16"/>
              </w:rPr>
              <w:t>Statut global, exemple : success.</w:t>
            </w:r>
          </w:p>
        </w:tc>
      </w:tr>
      <w:tr>
        <w:tc>
          <w:tcPr>
            <w:tcW w:type="dxa" w:w="2232"/>
            <w:tcMar>
              <w:top w:w="80" w:type="dxa"/>
              <w:start w:w="100" w:type="dxa"/>
              <w:bottom w:w="80" w:type="dxa"/>
              <w:end w:w="100" w:type="dxa"/>
            </w:tcMar>
            <w:vAlign w:val="center"/>
          </w:tcPr>
          <w:p>
            <w:pPr>
              <w:spacing w:after="0"/>
            </w:pPr>
            <w:r>
              <w:rPr>
                <w:sz w:val="16"/>
              </w:rPr>
              <w:t>message</w:t>
            </w:r>
          </w:p>
        </w:tc>
        <w:tc>
          <w:tcPr>
            <w:tcW w:type="dxa" w:w="1152"/>
            <w:tcMar>
              <w:top w:w="80" w:type="dxa"/>
              <w:start w:w="100" w:type="dxa"/>
              <w:bottom w:w="80" w:type="dxa"/>
              <w:end w:w="100" w:type="dxa"/>
            </w:tcMar>
            <w:vAlign w:val="center"/>
          </w:tcPr>
          <w:p>
            <w:pPr>
              <w:spacing w:after="0"/>
            </w:pPr>
            <w:r>
              <w:rPr>
                <w:sz w:val="16"/>
              </w:rPr>
              <w:t>string</w:t>
            </w:r>
          </w:p>
        </w:tc>
        <w:tc>
          <w:tcPr>
            <w:tcW w:type="dxa" w:w="6552"/>
            <w:tcMar>
              <w:top w:w="80" w:type="dxa"/>
              <w:start w:w="100" w:type="dxa"/>
              <w:bottom w:w="80" w:type="dxa"/>
              <w:end w:w="100" w:type="dxa"/>
            </w:tcMar>
            <w:vAlign w:val="center"/>
          </w:tcPr>
          <w:p>
            <w:pPr>
              <w:spacing w:after="0"/>
            </w:pPr>
            <w:r>
              <w:rPr>
                <w:sz w:val="16"/>
              </w:rPr>
              <w:t>Message lisible.</w:t>
            </w:r>
          </w:p>
        </w:tc>
      </w:tr>
      <w:tr>
        <w:tc>
          <w:tcPr>
            <w:tcW w:type="dxa" w:w="2232"/>
            <w:tcMar>
              <w:top w:w="80" w:type="dxa"/>
              <w:start w:w="100" w:type="dxa"/>
              <w:bottom w:w="80" w:type="dxa"/>
              <w:end w:w="100" w:type="dxa"/>
            </w:tcMar>
            <w:vAlign w:val="center"/>
          </w:tcPr>
          <w:p>
            <w:pPr>
              <w:spacing w:after="0"/>
            </w:pPr>
            <w:r>
              <w:rPr>
                <w:sz w:val="16"/>
              </w:rPr>
              <w:t>whatsappLink</w:t>
            </w:r>
          </w:p>
        </w:tc>
        <w:tc>
          <w:tcPr>
            <w:tcW w:type="dxa" w:w="1152"/>
            <w:tcMar>
              <w:top w:w="80" w:type="dxa"/>
              <w:start w:w="100" w:type="dxa"/>
              <w:bottom w:w="80" w:type="dxa"/>
              <w:end w:w="100" w:type="dxa"/>
            </w:tcMar>
            <w:vAlign w:val="center"/>
          </w:tcPr>
          <w:p>
            <w:pPr>
              <w:spacing w:after="0"/>
            </w:pPr>
            <w:r>
              <w:rPr>
                <w:sz w:val="16"/>
              </w:rPr>
              <w:t>string(URL)</w:t>
            </w:r>
          </w:p>
        </w:tc>
        <w:tc>
          <w:tcPr>
            <w:tcW w:type="dxa" w:w="6552"/>
            <w:tcMar>
              <w:top w:w="80" w:type="dxa"/>
              <w:start w:w="100" w:type="dxa"/>
              <w:bottom w:w="80" w:type="dxa"/>
              <w:end w:w="100" w:type="dxa"/>
            </w:tcMar>
            <w:vAlign w:val="center"/>
          </w:tcPr>
          <w:p>
            <w:pPr>
              <w:spacing w:after="0"/>
            </w:pPr>
            <w:r>
              <w:rPr>
                <w:sz w:val="16"/>
              </w:rPr>
              <w:t>Lien de partage WhatsApp.</w:t>
            </w:r>
          </w:p>
        </w:tc>
      </w:tr>
      <w:tr>
        <w:tc>
          <w:tcPr>
            <w:tcW w:type="dxa" w:w="2232"/>
            <w:tcMar>
              <w:top w:w="80" w:type="dxa"/>
              <w:start w:w="100" w:type="dxa"/>
              <w:bottom w:w="80" w:type="dxa"/>
              <w:end w:w="100" w:type="dxa"/>
            </w:tcMar>
            <w:vAlign w:val="center"/>
          </w:tcPr>
          <w:p>
            <w:pPr>
              <w:spacing w:after="0"/>
            </w:pPr>
            <w:r>
              <w:rPr>
                <w:sz w:val="16"/>
              </w:rPr>
              <w:t>telegramLink</w:t>
            </w:r>
          </w:p>
        </w:tc>
        <w:tc>
          <w:tcPr>
            <w:tcW w:type="dxa" w:w="1152"/>
            <w:tcMar>
              <w:top w:w="80" w:type="dxa"/>
              <w:start w:w="100" w:type="dxa"/>
              <w:bottom w:w="80" w:type="dxa"/>
              <w:end w:w="100" w:type="dxa"/>
            </w:tcMar>
            <w:vAlign w:val="center"/>
          </w:tcPr>
          <w:p>
            <w:pPr>
              <w:spacing w:after="0"/>
            </w:pPr>
            <w:r>
              <w:rPr>
                <w:sz w:val="16"/>
              </w:rPr>
              <w:t>string(URL)</w:t>
            </w:r>
          </w:p>
        </w:tc>
        <w:tc>
          <w:tcPr>
            <w:tcW w:type="dxa" w:w="6552"/>
            <w:tcMar>
              <w:top w:w="80" w:type="dxa"/>
              <w:start w:w="100" w:type="dxa"/>
              <w:bottom w:w="80" w:type="dxa"/>
              <w:end w:w="100" w:type="dxa"/>
            </w:tcMar>
            <w:vAlign w:val="center"/>
          </w:tcPr>
          <w:p>
            <w:pPr>
              <w:spacing w:after="0"/>
            </w:pPr>
            <w:r>
              <w:rPr>
                <w:sz w:val="16"/>
              </w:rPr>
              <w:t>Lien de partage Telegram.</w:t>
            </w:r>
          </w:p>
        </w:tc>
      </w:tr>
      <w:tr>
        <w:tc>
          <w:tcPr>
            <w:tcW w:type="dxa" w:w="2232"/>
            <w:tcMar>
              <w:top w:w="80" w:type="dxa"/>
              <w:start w:w="100" w:type="dxa"/>
              <w:bottom w:w="80" w:type="dxa"/>
              <w:end w:w="100" w:type="dxa"/>
            </w:tcMar>
            <w:vAlign w:val="center"/>
          </w:tcPr>
          <w:p>
            <w:pPr>
              <w:spacing w:after="0"/>
            </w:pPr>
            <w:r>
              <w:rPr>
                <w:sz w:val="16"/>
              </w:rPr>
              <w:t>dikaloLink</w:t>
            </w:r>
          </w:p>
        </w:tc>
        <w:tc>
          <w:tcPr>
            <w:tcW w:type="dxa" w:w="1152"/>
            <w:tcMar>
              <w:top w:w="80" w:type="dxa"/>
              <w:start w:w="100" w:type="dxa"/>
              <w:bottom w:w="80" w:type="dxa"/>
              <w:end w:w="100" w:type="dxa"/>
            </w:tcMar>
            <w:vAlign w:val="center"/>
          </w:tcPr>
          <w:p>
            <w:pPr>
              <w:spacing w:after="0"/>
            </w:pPr>
            <w:r>
              <w:rPr>
                <w:sz w:val="16"/>
              </w:rPr>
              <w:t>string(URL)</w:t>
            </w:r>
          </w:p>
        </w:tc>
        <w:tc>
          <w:tcPr>
            <w:tcW w:type="dxa" w:w="6552"/>
            <w:tcMar>
              <w:top w:w="80" w:type="dxa"/>
              <w:start w:w="100" w:type="dxa"/>
              <w:bottom w:w="80" w:type="dxa"/>
              <w:end w:w="100" w:type="dxa"/>
            </w:tcMar>
            <w:vAlign w:val="center"/>
          </w:tcPr>
          <w:p>
            <w:pPr>
              <w:spacing w:after="0"/>
            </w:pPr>
            <w:r>
              <w:rPr>
                <w:sz w:val="16"/>
              </w:rPr>
              <w:t>Lien Dikalo.</w:t>
            </w:r>
          </w:p>
        </w:tc>
      </w:tr>
      <w:tr>
        <w:tc>
          <w:tcPr>
            <w:tcW w:type="dxa" w:w="2232"/>
            <w:tcMar>
              <w:top w:w="80" w:type="dxa"/>
              <w:start w:w="100" w:type="dxa"/>
              <w:bottom w:w="80" w:type="dxa"/>
              <w:end w:w="100" w:type="dxa"/>
            </w:tcMar>
            <w:vAlign w:val="center"/>
          </w:tcPr>
          <w:p>
            <w:pPr>
              <w:spacing w:after="0"/>
            </w:pPr>
            <w:r>
              <w:rPr>
                <w:sz w:val="16"/>
              </w:rPr>
              <w:t>generalLink</w:t>
            </w:r>
          </w:p>
        </w:tc>
        <w:tc>
          <w:tcPr>
            <w:tcW w:type="dxa" w:w="1152"/>
            <w:tcMar>
              <w:top w:w="80" w:type="dxa"/>
              <w:start w:w="100" w:type="dxa"/>
              <w:bottom w:w="80" w:type="dxa"/>
              <w:end w:w="100" w:type="dxa"/>
            </w:tcMar>
            <w:vAlign w:val="center"/>
          </w:tcPr>
          <w:p>
            <w:pPr>
              <w:spacing w:after="0"/>
            </w:pPr>
            <w:r>
              <w:rPr>
                <w:sz w:val="16"/>
              </w:rPr>
              <w:t>string(URL)</w:t>
            </w:r>
          </w:p>
        </w:tc>
        <w:tc>
          <w:tcPr>
            <w:tcW w:type="dxa" w:w="6552"/>
            <w:tcMar>
              <w:top w:w="80" w:type="dxa"/>
              <w:start w:w="100" w:type="dxa"/>
              <w:bottom w:w="80" w:type="dxa"/>
              <w:end w:w="100" w:type="dxa"/>
            </w:tcMar>
            <w:vAlign w:val="center"/>
          </w:tcPr>
          <w:p>
            <w:pPr>
              <w:spacing w:after="0"/>
            </w:pPr>
            <w:r>
              <w:rPr>
                <w:sz w:val="16"/>
              </w:rPr>
              <w:t>Lien de paiement général.</w:t>
            </w:r>
          </w:p>
        </w:tc>
      </w:tr>
      <w:tr>
        <w:tc>
          <w:tcPr>
            <w:tcW w:type="dxa" w:w="2232"/>
            <w:tcMar>
              <w:top w:w="80" w:type="dxa"/>
              <w:start w:w="100" w:type="dxa"/>
              <w:bottom w:w="80" w:type="dxa"/>
              <w:end w:w="100" w:type="dxa"/>
            </w:tcMar>
            <w:vAlign w:val="center"/>
          </w:tcPr>
          <w:p>
            <w:pPr>
              <w:spacing w:after="0"/>
            </w:pPr>
            <w:r>
              <w:rPr>
                <w:sz w:val="16"/>
              </w:rPr>
              <w:t>cardLink</w:t>
            </w:r>
          </w:p>
        </w:tc>
        <w:tc>
          <w:tcPr>
            <w:tcW w:type="dxa" w:w="1152"/>
            <w:tcMar>
              <w:top w:w="80" w:type="dxa"/>
              <w:start w:w="100" w:type="dxa"/>
              <w:bottom w:w="80" w:type="dxa"/>
              <w:end w:w="100" w:type="dxa"/>
            </w:tcMar>
            <w:vAlign w:val="center"/>
          </w:tcPr>
          <w:p>
            <w:pPr>
              <w:spacing w:after="0"/>
            </w:pPr>
            <w:r>
              <w:rPr>
                <w:sz w:val="16"/>
              </w:rPr>
              <w:t>string(URL)</w:t>
            </w:r>
          </w:p>
        </w:tc>
        <w:tc>
          <w:tcPr>
            <w:tcW w:type="dxa" w:w="6552"/>
            <w:tcMar>
              <w:top w:w="80" w:type="dxa"/>
              <w:start w:w="100" w:type="dxa"/>
              <w:bottom w:w="80" w:type="dxa"/>
              <w:end w:w="100" w:type="dxa"/>
            </w:tcMar>
            <w:vAlign w:val="center"/>
          </w:tcPr>
          <w:p>
            <w:pPr>
              <w:spacing w:after="0"/>
            </w:pPr>
            <w:r>
              <w:rPr>
                <w:sz w:val="16"/>
              </w:rPr>
              <w:t>Lien de paiement par carte.</w:t>
            </w:r>
          </w:p>
        </w:tc>
      </w:tr>
      <w:tr>
        <w:tc>
          <w:tcPr>
            <w:tcW w:type="dxa" w:w="2232"/>
            <w:tcMar>
              <w:top w:w="80" w:type="dxa"/>
              <w:start w:w="100" w:type="dxa"/>
              <w:bottom w:w="80" w:type="dxa"/>
              <w:end w:w="100" w:type="dxa"/>
            </w:tcMar>
            <w:vAlign w:val="center"/>
          </w:tcPr>
          <w:p>
            <w:pPr>
              <w:spacing w:after="0"/>
            </w:pPr>
            <w:r>
              <w:rPr>
                <w:sz w:val="16"/>
              </w:rPr>
              <w:t>smsLink</w:t>
            </w:r>
          </w:p>
        </w:tc>
        <w:tc>
          <w:tcPr>
            <w:tcW w:type="dxa" w:w="1152"/>
            <w:tcMar>
              <w:top w:w="80" w:type="dxa"/>
              <w:start w:w="100" w:type="dxa"/>
              <w:bottom w:w="80" w:type="dxa"/>
              <w:end w:w="100" w:type="dxa"/>
            </w:tcMar>
            <w:vAlign w:val="center"/>
          </w:tcPr>
          <w:p>
            <w:pPr>
              <w:spacing w:after="0"/>
            </w:pPr>
            <w:r>
              <w:rPr>
                <w:sz w:val="16"/>
              </w:rPr>
              <w:t>string(URI)</w:t>
            </w:r>
          </w:p>
        </w:tc>
        <w:tc>
          <w:tcPr>
            <w:tcW w:type="dxa" w:w="6552"/>
            <w:tcMar>
              <w:top w:w="80" w:type="dxa"/>
              <w:start w:w="100" w:type="dxa"/>
              <w:bottom w:w="80" w:type="dxa"/>
              <w:end w:w="100" w:type="dxa"/>
            </w:tcMar>
            <w:vAlign w:val="center"/>
          </w:tcPr>
          <w:p>
            <w:pPr>
              <w:spacing w:after="0"/>
            </w:pPr>
            <w:r>
              <w:rPr>
                <w:sz w:val="16"/>
              </w:rPr>
              <w:t>URI sms: préremplie.</w:t>
            </w:r>
          </w:p>
        </w:tc>
      </w:tr>
    </w:tbl>
    <w:p>
      <w:pPr>
        <w:spacing w:after="20"/>
      </w:pPr>
    </w:p>
    <w:p>
      <w:pPr>
        <w:pStyle w:val="APINote"/>
      </w:pPr>
      <w:r>
        <w:rPr>
          <w:b/>
        </w:rPr>
        <w:t xml:space="preserve">À valider — </w:t>
      </w:r>
      <w:r>
        <w:t>Durée de validité des liens, comportement en cas de productId réutilisé, devises par pays et schéma des réponses d’erreur.</w:t>
      </w:r>
    </w:p>
    <w:p>
      <w:r>
        <w:br w:type="page"/>
      </w:r>
    </w:p>
    <w:p>
      <w:pPr>
        <w:pStyle w:val="Heading1"/>
      </w:pPr>
      <w:r>
        <w:t>4. Identité utilisateur</w:t>
      </w:r>
    </w:p>
    <w:p>
      <w:r>
        <w:rPr>
          <w:rFonts w:ascii="Consolas" w:hAnsi="Consolas"/>
          <w:b/>
          <w:color w:val="2E74B5"/>
          <w:sz w:val="20"/>
        </w:rPr>
        <w:t>POST  /tara/useridentity</w:t>
      </w:r>
      <w:r>
        <w:br/>
        <w:t>Retourne l’identité associée à un numéro Mobile Money. Cameroun uniquement ; coût annoncé : 10 XAF par requête.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088"/>
            <w:shd w:fill="E8EEF5"/>
            <w:tcMar>
              <w:top w:w="80" w:type="dxa"/>
              <w:start w:w="100" w:type="dxa"/>
              <w:bottom w:w="80" w:type="dxa"/>
              <w:end w:w="100" w:type="dxa"/>
            </w:tcMar>
            <w:vAlign w:val="center"/>
          </w:tcPr>
          <w:p>
            <w:pPr>
              <w:spacing w:after="0"/>
            </w:pPr>
            <w:r>
              <w:rPr>
                <w:b/>
                <w:color w:val="183153"/>
                <w:sz w:val="16"/>
              </w:rPr>
              <w:t>Paramètre</w:t>
            </w:r>
          </w:p>
        </w:tc>
        <w:tc>
          <w:tcPr>
            <w:tcW w:type="dxa" w:w="1080"/>
            <w:shd w:fill="E8EEF5"/>
            <w:tcMar>
              <w:top w:w="80" w:type="dxa"/>
              <w:start w:w="100" w:type="dxa"/>
              <w:bottom w:w="80" w:type="dxa"/>
              <w:end w:w="100" w:type="dxa"/>
            </w:tcMar>
            <w:vAlign w:val="center"/>
          </w:tcPr>
          <w:p>
            <w:pPr>
              <w:spacing w:after="0"/>
            </w:pPr>
            <w:r>
              <w:rPr>
                <w:b/>
                <w:color w:val="183153"/>
                <w:sz w:val="16"/>
              </w:rPr>
              <w:t>Type</w:t>
            </w:r>
          </w:p>
        </w:tc>
        <w:tc>
          <w:tcPr>
            <w:tcW w:type="dxa" w:w="1224"/>
            <w:shd w:fill="E8EEF5"/>
            <w:tcMar>
              <w:top w:w="80" w:type="dxa"/>
              <w:start w:w="100" w:type="dxa"/>
              <w:bottom w:w="80" w:type="dxa"/>
              <w:end w:w="100" w:type="dxa"/>
            </w:tcMar>
            <w:vAlign w:val="center"/>
          </w:tcPr>
          <w:p>
            <w:pPr>
              <w:spacing w:after="0"/>
            </w:pPr>
            <w:r>
              <w:rPr>
                <w:b/>
                <w:color w:val="183153"/>
                <w:sz w:val="16"/>
              </w:rPr>
              <w:t>Obligatoire</w:t>
            </w:r>
          </w:p>
        </w:tc>
        <w:tc>
          <w:tcPr>
            <w:tcW w:type="dxa" w:w="5544"/>
            <w:shd w:fill="E8EEF5"/>
            <w:tcMar>
              <w:top w:w="80" w:type="dxa"/>
              <w:start w:w="100" w:type="dxa"/>
              <w:bottom w:w="80" w:type="dxa"/>
              <w:end w:w="100" w:type="dxa"/>
            </w:tcMar>
            <w:vAlign w:val="center"/>
          </w:tcPr>
          <w:p>
            <w:pPr>
              <w:spacing w:after="0"/>
            </w:pPr>
            <w:r>
              <w:rPr>
                <w:b/>
                <w:color w:val="183153"/>
                <w:sz w:val="16"/>
              </w:rPr>
              <w:t>Description</w:t>
            </w:r>
          </w:p>
        </w:tc>
      </w:tr>
      <w:tr>
        <w:tc>
          <w:tcPr>
            <w:tcW w:type="dxa" w:w="2088"/>
            <w:tcMar>
              <w:top w:w="80" w:type="dxa"/>
              <w:start w:w="100" w:type="dxa"/>
              <w:bottom w:w="80" w:type="dxa"/>
              <w:end w:w="100" w:type="dxa"/>
            </w:tcMar>
            <w:vAlign w:val="center"/>
          </w:tcPr>
          <w:p>
            <w:pPr>
              <w:spacing w:after="0"/>
            </w:pPr>
            <w:r>
              <w:rPr>
                <w:sz w:val="16"/>
              </w:rPr>
              <w:t>apiKey</w:t>
            </w:r>
          </w:p>
        </w:tc>
        <w:tc>
          <w:tcPr>
            <w:tcW w:type="dxa" w:w="1080"/>
            <w:tcMar>
              <w:top w:w="80" w:type="dxa"/>
              <w:start w:w="100" w:type="dxa"/>
              <w:bottom w:w="80" w:type="dxa"/>
              <w:end w:w="100" w:type="dxa"/>
            </w:tcMar>
            <w:vAlign w:val="center"/>
          </w:tcPr>
          <w:p>
            <w:pPr>
              <w:spacing w:after="0"/>
            </w:pPr>
            <w:r>
              <w:rPr>
                <w:sz w:val="16"/>
              </w:rPr>
              <w:t>string</w:t>
            </w:r>
          </w:p>
        </w:tc>
        <w:tc>
          <w:tcPr>
            <w:tcW w:type="dxa" w:w="1224"/>
            <w:tcMar>
              <w:top w:w="80" w:type="dxa"/>
              <w:start w:w="100" w:type="dxa"/>
              <w:bottom w:w="80" w:type="dxa"/>
              <w:end w:w="100" w:type="dxa"/>
            </w:tcMar>
            <w:vAlign w:val="center"/>
          </w:tcPr>
          <w:p>
            <w:pPr>
              <w:spacing w:after="0"/>
            </w:pPr>
            <w:r>
              <w:rPr>
                <w:sz w:val="16"/>
              </w:rPr>
              <w:t>Oui</w:t>
            </w:r>
          </w:p>
        </w:tc>
        <w:tc>
          <w:tcPr>
            <w:tcW w:type="dxa" w:w="5544"/>
            <w:tcMar>
              <w:top w:w="80" w:type="dxa"/>
              <w:start w:w="100" w:type="dxa"/>
              <w:bottom w:w="80" w:type="dxa"/>
              <w:end w:w="100" w:type="dxa"/>
            </w:tcMar>
            <w:vAlign w:val="center"/>
          </w:tcPr>
          <w:p>
            <w:pPr>
              <w:spacing w:after="0"/>
            </w:pPr>
            <w:r>
              <w:rPr>
                <w:sz w:val="16"/>
              </w:rPr>
              <w:t>Clé API.</w:t>
            </w:r>
          </w:p>
        </w:tc>
      </w:tr>
      <w:tr>
        <w:tc>
          <w:tcPr>
            <w:tcW w:type="dxa" w:w="2088"/>
            <w:tcMar>
              <w:top w:w="80" w:type="dxa"/>
              <w:start w:w="100" w:type="dxa"/>
              <w:bottom w:w="80" w:type="dxa"/>
              <w:end w:w="100" w:type="dxa"/>
            </w:tcMar>
            <w:vAlign w:val="center"/>
          </w:tcPr>
          <w:p>
            <w:pPr>
              <w:spacing w:after="0"/>
            </w:pPr>
            <w:r>
              <w:rPr>
                <w:sz w:val="16"/>
              </w:rPr>
              <w:t>businessId</w:t>
            </w:r>
          </w:p>
        </w:tc>
        <w:tc>
          <w:tcPr>
            <w:tcW w:type="dxa" w:w="1080"/>
            <w:tcMar>
              <w:top w:w="80" w:type="dxa"/>
              <w:start w:w="100" w:type="dxa"/>
              <w:bottom w:w="80" w:type="dxa"/>
              <w:end w:w="100" w:type="dxa"/>
            </w:tcMar>
            <w:vAlign w:val="center"/>
          </w:tcPr>
          <w:p>
            <w:pPr>
              <w:spacing w:after="0"/>
            </w:pPr>
            <w:r>
              <w:rPr>
                <w:sz w:val="16"/>
              </w:rPr>
              <w:t>string</w:t>
            </w:r>
          </w:p>
        </w:tc>
        <w:tc>
          <w:tcPr>
            <w:tcW w:type="dxa" w:w="1224"/>
            <w:tcMar>
              <w:top w:w="80" w:type="dxa"/>
              <w:start w:w="100" w:type="dxa"/>
              <w:bottom w:w="80" w:type="dxa"/>
              <w:end w:w="100" w:type="dxa"/>
            </w:tcMar>
            <w:vAlign w:val="center"/>
          </w:tcPr>
          <w:p>
            <w:pPr>
              <w:spacing w:after="0"/>
            </w:pPr>
            <w:r>
              <w:rPr>
                <w:sz w:val="16"/>
              </w:rPr>
              <w:t>Oui</w:t>
            </w:r>
          </w:p>
        </w:tc>
        <w:tc>
          <w:tcPr>
            <w:tcW w:type="dxa" w:w="5544"/>
            <w:tcMar>
              <w:top w:w="80" w:type="dxa"/>
              <w:start w:w="100" w:type="dxa"/>
              <w:bottom w:w="80" w:type="dxa"/>
              <w:end w:w="100" w:type="dxa"/>
            </w:tcMar>
            <w:vAlign w:val="center"/>
          </w:tcPr>
          <w:p>
            <w:pPr>
              <w:spacing w:after="0"/>
            </w:pPr>
            <w:r>
              <w:rPr>
                <w:sz w:val="16"/>
              </w:rPr>
              <w:t>Identifiant de l’entreprise.</w:t>
            </w:r>
          </w:p>
        </w:tc>
      </w:tr>
      <w:tr>
        <w:tc>
          <w:tcPr>
            <w:tcW w:type="dxa" w:w="2088"/>
            <w:tcMar>
              <w:top w:w="80" w:type="dxa"/>
              <w:start w:w="100" w:type="dxa"/>
              <w:bottom w:w="80" w:type="dxa"/>
              <w:end w:w="100" w:type="dxa"/>
            </w:tcMar>
            <w:vAlign w:val="center"/>
          </w:tcPr>
          <w:p>
            <w:pPr>
              <w:spacing w:after="0"/>
            </w:pPr>
            <w:r>
              <w:rPr>
                <w:sz w:val="16"/>
              </w:rPr>
              <w:t>phoneNumber</w:t>
            </w:r>
          </w:p>
        </w:tc>
        <w:tc>
          <w:tcPr>
            <w:tcW w:type="dxa" w:w="1080"/>
            <w:tcMar>
              <w:top w:w="80" w:type="dxa"/>
              <w:start w:w="100" w:type="dxa"/>
              <w:bottom w:w="80" w:type="dxa"/>
              <w:end w:w="100" w:type="dxa"/>
            </w:tcMar>
            <w:vAlign w:val="center"/>
          </w:tcPr>
          <w:p>
            <w:pPr>
              <w:spacing w:after="0"/>
            </w:pPr>
            <w:r>
              <w:rPr>
                <w:sz w:val="16"/>
              </w:rPr>
              <w:t>string</w:t>
            </w:r>
          </w:p>
        </w:tc>
        <w:tc>
          <w:tcPr>
            <w:tcW w:type="dxa" w:w="1224"/>
            <w:tcMar>
              <w:top w:w="80" w:type="dxa"/>
              <w:start w:w="100" w:type="dxa"/>
              <w:bottom w:w="80" w:type="dxa"/>
              <w:end w:w="100" w:type="dxa"/>
            </w:tcMar>
            <w:vAlign w:val="center"/>
          </w:tcPr>
          <w:p>
            <w:pPr>
              <w:spacing w:after="0"/>
            </w:pPr>
            <w:r>
              <w:rPr>
                <w:sz w:val="16"/>
              </w:rPr>
              <w:t>Oui</w:t>
            </w:r>
          </w:p>
        </w:tc>
        <w:tc>
          <w:tcPr>
            <w:tcW w:type="dxa" w:w="5544"/>
            <w:tcMar>
              <w:top w:w="80" w:type="dxa"/>
              <w:start w:w="100" w:type="dxa"/>
              <w:bottom w:w="80" w:type="dxa"/>
              <w:end w:w="100" w:type="dxa"/>
            </w:tcMar>
            <w:vAlign w:val="center"/>
          </w:tcPr>
          <w:p>
            <w:pPr>
              <w:spacing w:after="0"/>
            </w:pPr>
            <w:r>
              <w:rPr>
                <w:sz w:val="16"/>
              </w:rPr>
              <w:t>Numéro camerounais avec préfixe 237.</w:t>
            </w:r>
          </w:p>
        </w:tc>
      </w:tr>
    </w:tbl>
    <w:p>
      <w:pPr>
        <w:spacing w:after="20"/>
      </w:pPr>
    </w:p>
    <w:p>
      <w:pPr>
        <w:spacing w:before="60" w:after="160" w:line="240" w:lineRule="auto"/>
        <w:ind w:left="259" w:right="259"/>
        <w:shd w:fill="F2F4F7"/>
      </w:pPr>
      <w:r>
        <w:rPr>
          <w:rFonts w:ascii="Consolas" w:hAnsi="Consolas"/>
          <w:sz w:val="16"/>
        </w:rPr>
        <w:t>{</w:t>
      </w:r>
      <w:r>
        <w:br/>
      </w:r>
      <w:r>
        <w:rPr>
          <w:rFonts w:ascii="Consolas" w:hAnsi="Consolas"/>
          <w:sz w:val="16"/>
        </w:rPr>
        <w:t xml:space="preserve">  "apiKey": "${TARA_API_KEY}",</w:t>
      </w:r>
      <w:r>
        <w:br/>
      </w:r>
      <w:r>
        <w:rPr>
          <w:rFonts w:ascii="Consolas" w:hAnsi="Consolas"/>
          <w:sz w:val="16"/>
        </w:rPr>
        <w:t xml:space="preserve">  "businessId": "${TARA_BUSINESS_ID}",</w:t>
      </w:r>
      <w:r>
        <w:br/>
      </w:r>
      <w:r>
        <w:rPr>
          <w:rFonts w:ascii="Consolas" w:hAnsi="Consolas"/>
          <w:sz w:val="16"/>
        </w:rPr>
        <w:t xml:space="preserve">  "phoneNumber": "2376xxxxxxxx"</w:t>
      </w:r>
      <w:r>
        <w:br/>
      </w:r>
      <w:r>
        <w:rPr>
          <w:rFonts w:ascii="Consolas" w:hAnsi="Consolas"/>
          <w:sz w:val="16"/>
        </w:rPr>
        <w:t>}</w:t>
      </w:r>
    </w:p>
    <w:p>
      <w:pPr>
        <w:pStyle w:val="Heading2"/>
      </w:pPr>
      <w:r>
        <w:t>Réponse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232"/>
            <w:shd w:fill="E8EEF5"/>
            <w:tcMar>
              <w:top w:w="80" w:type="dxa"/>
              <w:start w:w="100" w:type="dxa"/>
              <w:bottom w:w="80" w:type="dxa"/>
              <w:end w:w="100" w:type="dxa"/>
            </w:tcMar>
            <w:vAlign w:val="center"/>
          </w:tcPr>
          <w:p>
            <w:pPr>
              <w:spacing w:after="0"/>
            </w:pPr>
            <w:r>
              <w:rPr>
                <w:b/>
                <w:color w:val="183153"/>
                <w:sz w:val="16"/>
              </w:rPr>
              <w:t>Champ</w:t>
            </w:r>
          </w:p>
        </w:tc>
        <w:tc>
          <w:tcPr>
            <w:tcW w:type="dxa" w:w="1152"/>
            <w:shd w:fill="E8EEF5"/>
            <w:tcMar>
              <w:top w:w="80" w:type="dxa"/>
              <w:start w:w="100" w:type="dxa"/>
              <w:bottom w:w="80" w:type="dxa"/>
              <w:end w:w="100" w:type="dxa"/>
            </w:tcMar>
            <w:vAlign w:val="center"/>
          </w:tcPr>
          <w:p>
            <w:pPr>
              <w:spacing w:after="0"/>
            </w:pPr>
            <w:r>
              <w:rPr>
                <w:b/>
                <w:color w:val="183153"/>
                <w:sz w:val="16"/>
              </w:rPr>
              <w:t>Type</w:t>
            </w:r>
          </w:p>
        </w:tc>
        <w:tc>
          <w:tcPr>
            <w:tcW w:type="dxa" w:w="6552"/>
            <w:shd w:fill="E8EEF5"/>
            <w:tcMar>
              <w:top w:w="80" w:type="dxa"/>
              <w:start w:w="100" w:type="dxa"/>
              <w:bottom w:w="80" w:type="dxa"/>
              <w:end w:w="100" w:type="dxa"/>
            </w:tcMar>
            <w:vAlign w:val="center"/>
          </w:tcPr>
          <w:p>
            <w:pPr>
              <w:spacing w:after="0"/>
            </w:pPr>
            <w:r>
              <w:rPr>
                <w:b/>
                <w:color w:val="183153"/>
                <w:sz w:val="16"/>
              </w:rPr>
              <w:t>Description</w:t>
            </w:r>
          </w:p>
        </w:tc>
      </w:tr>
      <w:tr>
        <w:tc>
          <w:tcPr>
            <w:tcW w:type="dxa" w:w="2232"/>
            <w:tcMar>
              <w:top w:w="80" w:type="dxa"/>
              <w:start w:w="100" w:type="dxa"/>
              <w:bottom w:w="80" w:type="dxa"/>
              <w:end w:w="100" w:type="dxa"/>
            </w:tcMar>
            <w:vAlign w:val="center"/>
          </w:tcPr>
          <w:p>
            <w:pPr>
              <w:spacing w:after="0"/>
            </w:pPr>
            <w:r>
              <w:rPr>
                <w:sz w:val="16"/>
              </w:rPr>
              <w:t>firstName</w:t>
            </w:r>
          </w:p>
        </w:tc>
        <w:tc>
          <w:tcPr>
            <w:tcW w:type="dxa" w:w="1152"/>
            <w:tcMar>
              <w:top w:w="80" w:type="dxa"/>
              <w:start w:w="100" w:type="dxa"/>
              <w:bottom w:w="80" w:type="dxa"/>
              <w:end w:w="100" w:type="dxa"/>
            </w:tcMar>
            <w:vAlign w:val="center"/>
          </w:tcPr>
          <w:p>
            <w:pPr>
              <w:spacing w:after="0"/>
            </w:pPr>
            <w:r>
              <w:rPr>
                <w:sz w:val="16"/>
              </w:rPr>
              <w:t>string</w:t>
            </w:r>
          </w:p>
        </w:tc>
        <w:tc>
          <w:tcPr>
            <w:tcW w:type="dxa" w:w="6552"/>
            <w:tcMar>
              <w:top w:w="80" w:type="dxa"/>
              <w:start w:w="100" w:type="dxa"/>
              <w:bottom w:w="80" w:type="dxa"/>
              <w:end w:w="100" w:type="dxa"/>
            </w:tcMar>
            <w:vAlign w:val="center"/>
          </w:tcPr>
          <w:p>
            <w:pPr>
              <w:spacing w:after="0"/>
            </w:pPr>
            <w:r>
              <w:rPr>
                <w:sz w:val="16"/>
              </w:rPr>
              <w:t>Prénom.</w:t>
            </w:r>
          </w:p>
        </w:tc>
      </w:tr>
      <w:tr>
        <w:tc>
          <w:tcPr>
            <w:tcW w:type="dxa" w:w="2232"/>
            <w:tcMar>
              <w:top w:w="80" w:type="dxa"/>
              <w:start w:w="100" w:type="dxa"/>
              <w:bottom w:w="80" w:type="dxa"/>
              <w:end w:w="100" w:type="dxa"/>
            </w:tcMar>
            <w:vAlign w:val="center"/>
          </w:tcPr>
          <w:p>
            <w:pPr>
              <w:spacing w:after="0"/>
            </w:pPr>
            <w:r>
              <w:rPr>
                <w:sz w:val="16"/>
              </w:rPr>
              <w:t>lastName</w:t>
            </w:r>
          </w:p>
        </w:tc>
        <w:tc>
          <w:tcPr>
            <w:tcW w:type="dxa" w:w="1152"/>
            <w:tcMar>
              <w:top w:w="80" w:type="dxa"/>
              <w:start w:w="100" w:type="dxa"/>
              <w:bottom w:w="80" w:type="dxa"/>
              <w:end w:w="100" w:type="dxa"/>
            </w:tcMar>
            <w:vAlign w:val="center"/>
          </w:tcPr>
          <w:p>
            <w:pPr>
              <w:spacing w:after="0"/>
            </w:pPr>
            <w:r>
              <w:rPr>
                <w:sz w:val="16"/>
              </w:rPr>
              <w:t>string</w:t>
            </w:r>
          </w:p>
        </w:tc>
        <w:tc>
          <w:tcPr>
            <w:tcW w:type="dxa" w:w="6552"/>
            <w:tcMar>
              <w:top w:w="80" w:type="dxa"/>
              <w:start w:w="100" w:type="dxa"/>
              <w:bottom w:w="80" w:type="dxa"/>
              <w:end w:w="100" w:type="dxa"/>
            </w:tcMar>
            <w:vAlign w:val="center"/>
          </w:tcPr>
          <w:p>
            <w:pPr>
              <w:spacing w:after="0"/>
            </w:pPr>
            <w:r>
              <w:rPr>
                <w:sz w:val="16"/>
              </w:rPr>
              <w:t>Nom.</w:t>
            </w:r>
          </w:p>
        </w:tc>
      </w:tr>
      <w:tr>
        <w:tc>
          <w:tcPr>
            <w:tcW w:type="dxa" w:w="2232"/>
            <w:tcMar>
              <w:top w:w="80" w:type="dxa"/>
              <w:start w:w="100" w:type="dxa"/>
              <w:bottom w:w="80" w:type="dxa"/>
              <w:end w:w="100" w:type="dxa"/>
            </w:tcMar>
            <w:vAlign w:val="center"/>
          </w:tcPr>
          <w:p>
            <w:pPr>
              <w:spacing w:after="0"/>
            </w:pPr>
            <w:r>
              <w:rPr>
                <w:sz w:val="16"/>
              </w:rPr>
              <w:t>vendor</w:t>
            </w:r>
          </w:p>
        </w:tc>
        <w:tc>
          <w:tcPr>
            <w:tcW w:type="dxa" w:w="1152"/>
            <w:tcMar>
              <w:top w:w="80" w:type="dxa"/>
              <w:start w:w="100" w:type="dxa"/>
              <w:bottom w:w="80" w:type="dxa"/>
              <w:end w:w="100" w:type="dxa"/>
            </w:tcMar>
            <w:vAlign w:val="center"/>
          </w:tcPr>
          <w:p>
            <w:pPr>
              <w:spacing w:after="0"/>
            </w:pPr>
            <w:r>
              <w:rPr>
                <w:sz w:val="16"/>
              </w:rPr>
              <w:t>string</w:t>
            </w:r>
          </w:p>
        </w:tc>
        <w:tc>
          <w:tcPr>
            <w:tcW w:type="dxa" w:w="6552"/>
            <w:tcMar>
              <w:top w:w="80" w:type="dxa"/>
              <w:start w:w="100" w:type="dxa"/>
              <w:bottom w:w="80" w:type="dxa"/>
              <w:end w:w="100" w:type="dxa"/>
            </w:tcMar>
            <w:vAlign w:val="center"/>
          </w:tcPr>
          <w:p>
            <w:pPr>
              <w:spacing w:after="0"/>
            </w:pPr>
            <w:r>
              <w:rPr>
                <w:sz w:val="16"/>
              </w:rPr>
              <w:t>Opérateur, ex. MTN ou ORANGE.</w:t>
            </w:r>
          </w:p>
        </w:tc>
      </w:tr>
    </w:tbl>
    <w:p>
      <w:pPr>
        <w:spacing w:after="20"/>
      </w:pPr>
    </w:p>
    <w:p>
      <w:pPr>
        <w:pStyle w:val="APIWarning"/>
      </w:pPr>
      <w:r>
        <w:rPr>
          <w:b/>
        </w:rPr>
        <w:t xml:space="preserve">Données personnelles — </w:t>
      </w:r>
      <w:r>
        <w:t>Documenter la base légale, limiter la conservation, contrôler l’accès et éviter d’utiliser cette réponse comme preuve d’identité forte.</w:t>
      </w:r>
    </w:p>
    <w:p>
      <w:pPr>
        <w:pStyle w:val="Heading1"/>
      </w:pPr>
      <w:r>
        <w:t>5. Paiement Mobile Money</w:t>
      </w:r>
    </w:p>
    <w:p>
      <w:r>
        <w:rPr>
          <w:rFonts w:ascii="Consolas" w:hAnsi="Consolas"/>
          <w:b/>
          <w:color w:val="2E74B5"/>
          <w:sz w:val="20"/>
        </w:rPr>
        <w:t>POST  /tara/mobilepay</w:t>
      </w:r>
      <w:r>
        <w:br/>
        <w:t>Initie un encaissement Mobile Money. Wave nécessite une redirection vers authUrl.</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088"/>
            <w:shd w:fill="E8EEF5"/>
            <w:tcMar>
              <w:top w:w="80" w:type="dxa"/>
              <w:start w:w="100" w:type="dxa"/>
              <w:bottom w:w="80" w:type="dxa"/>
              <w:end w:w="100" w:type="dxa"/>
            </w:tcMar>
            <w:vAlign w:val="center"/>
          </w:tcPr>
          <w:p>
            <w:pPr>
              <w:spacing w:after="0"/>
            </w:pPr>
            <w:r>
              <w:rPr>
                <w:b/>
                <w:color w:val="183153"/>
                <w:sz w:val="16"/>
              </w:rPr>
              <w:t>Paramètre</w:t>
            </w:r>
          </w:p>
        </w:tc>
        <w:tc>
          <w:tcPr>
            <w:tcW w:type="dxa" w:w="1080"/>
            <w:shd w:fill="E8EEF5"/>
            <w:tcMar>
              <w:top w:w="80" w:type="dxa"/>
              <w:start w:w="100" w:type="dxa"/>
              <w:bottom w:w="80" w:type="dxa"/>
              <w:end w:w="100" w:type="dxa"/>
            </w:tcMar>
            <w:vAlign w:val="center"/>
          </w:tcPr>
          <w:p>
            <w:pPr>
              <w:spacing w:after="0"/>
            </w:pPr>
            <w:r>
              <w:rPr>
                <w:b/>
                <w:color w:val="183153"/>
                <w:sz w:val="16"/>
              </w:rPr>
              <w:t>Type</w:t>
            </w:r>
          </w:p>
        </w:tc>
        <w:tc>
          <w:tcPr>
            <w:tcW w:type="dxa" w:w="1224"/>
            <w:shd w:fill="E8EEF5"/>
            <w:tcMar>
              <w:top w:w="80" w:type="dxa"/>
              <w:start w:w="100" w:type="dxa"/>
              <w:bottom w:w="80" w:type="dxa"/>
              <w:end w:w="100" w:type="dxa"/>
            </w:tcMar>
            <w:vAlign w:val="center"/>
          </w:tcPr>
          <w:p>
            <w:pPr>
              <w:spacing w:after="0"/>
            </w:pPr>
            <w:r>
              <w:rPr>
                <w:b/>
                <w:color w:val="183153"/>
                <w:sz w:val="16"/>
              </w:rPr>
              <w:t>Obligatoire</w:t>
            </w:r>
          </w:p>
        </w:tc>
        <w:tc>
          <w:tcPr>
            <w:tcW w:type="dxa" w:w="5544"/>
            <w:shd w:fill="E8EEF5"/>
            <w:tcMar>
              <w:top w:w="80" w:type="dxa"/>
              <w:start w:w="100" w:type="dxa"/>
              <w:bottom w:w="80" w:type="dxa"/>
              <w:end w:w="100" w:type="dxa"/>
            </w:tcMar>
            <w:vAlign w:val="center"/>
          </w:tcPr>
          <w:p>
            <w:pPr>
              <w:spacing w:after="0"/>
            </w:pPr>
            <w:r>
              <w:rPr>
                <w:b/>
                <w:color w:val="183153"/>
                <w:sz w:val="16"/>
              </w:rPr>
              <w:t>Description</w:t>
            </w:r>
          </w:p>
        </w:tc>
      </w:tr>
      <w:tr>
        <w:tc>
          <w:tcPr>
            <w:tcW w:type="dxa" w:w="2088"/>
            <w:tcMar>
              <w:top w:w="80" w:type="dxa"/>
              <w:start w:w="100" w:type="dxa"/>
              <w:bottom w:w="80" w:type="dxa"/>
              <w:end w:w="100" w:type="dxa"/>
            </w:tcMar>
            <w:vAlign w:val="center"/>
          </w:tcPr>
          <w:p>
            <w:pPr>
              <w:spacing w:after="0"/>
            </w:pPr>
            <w:r>
              <w:rPr>
                <w:sz w:val="16"/>
              </w:rPr>
              <w:t>apiKey</w:t>
            </w:r>
          </w:p>
        </w:tc>
        <w:tc>
          <w:tcPr>
            <w:tcW w:type="dxa" w:w="1080"/>
            <w:tcMar>
              <w:top w:w="80" w:type="dxa"/>
              <w:start w:w="100" w:type="dxa"/>
              <w:bottom w:w="80" w:type="dxa"/>
              <w:end w:w="100" w:type="dxa"/>
            </w:tcMar>
            <w:vAlign w:val="center"/>
          </w:tcPr>
          <w:p>
            <w:pPr>
              <w:spacing w:after="0"/>
            </w:pPr>
            <w:r>
              <w:rPr>
                <w:sz w:val="16"/>
              </w:rPr>
              <w:t>string</w:t>
            </w:r>
          </w:p>
        </w:tc>
        <w:tc>
          <w:tcPr>
            <w:tcW w:type="dxa" w:w="1224"/>
            <w:tcMar>
              <w:top w:w="80" w:type="dxa"/>
              <w:start w:w="100" w:type="dxa"/>
              <w:bottom w:w="80" w:type="dxa"/>
              <w:end w:w="100" w:type="dxa"/>
            </w:tcMar>
            <w:vAlign w:val="center"/>
          </w:tcPr>
          <w:p>
            <w:pPr>
              <w:spacing w:after="0"/>
            </w:pPr>
            <w:r>
              <w:rPr>
                <w:sz w:val="16"/>
              </w:rPr>
              <w:t>Oui</w:t>
            </w:r>
          </w:p>
        </w:tc>
        <w:tc>
          <w:tcPr>
            <w:tcW w:type="dxa" w:w="5544"/>
            <w:tcMar>
              <w:top w:w="80" w:type="dxa"/>
              <w:start w:w="100" w:type="dxa"/>
              <w:bottom w:w="80" w:type="dxa"/>
              <w:end w:w="100" w:type="dxa"/>
            </w:tcMar>
            <w:vAlign w:val="center"/>
          </w:tcPr>
          <w:p>
            <w:pPr>
              <w:spacing w:after="0"/>
            </w:pPr>
            <w:r>
              <w:rPr>
                <w:sz w:val="16"/>
              </w:rPr>
              <w:t>Clé API.</w:t>
            </w:r>
          </w:p>
        </w:tc>
      </w:tr>
      <w:tr>
        <w:tc>
          <w:tcPr>
            <w:tcW w:type="dxa" w:w="2088"/>
            <w:tcMar>
              <w:top w:w="80" w:type="dxa"/>
              <w:start w:w="100" w:type="dxa"/>
              <w:bottom w:w="80" w:type="dxa"/>
              <w:end w:w="100" w:type="dxa"/>
            </w:tcMar>
            <w:vAlign w:val="center"/>
          </w:tcPr>
          <w:p>
            <w:pPr>
              <w:spacing w:after="0"/>
            </w:pPr>
            <w:r>
              <w:rPr>
                <w:sz w:val="16"/>
              </w:rPr>
              <w:t>businessId</w:t>
            </w:r>
          </w:p>
        </w:tc>
        <w:tc>
          <w:tcPr>
            <w:tcW w:type="dxa" w:w="1080"/>
            <w:tcMar>
              <w:top w:w="80" w:type="dxa"/>
              <w:start w:w="100" w:type="dxa"/>
              <w:bottom w:w="80" w:type="dxa"/>
              <w:end w:w="100" w:type="dxa"/>
            </w:tcMar>
            <w:vAlign w:val="center"/>
          </w:tcPr>
          <w:p>
            <w:pPr>
              <w:spacing w:after="0"/>
            </w:pPr>
            <w:r>
              <w:rPr>
                <w:sz w:val="16"/>
              </w:rPr>
              <w:t>string</w:t>
            </w:r>
          </w:p>
        </w:tc>
        <w:tc>
          <w:tcPr>
            <w:tcW w:type="dxa" w:w="1224"/>
            <w:tcMar>
              <w:top w:w="80" w:type="dxa"/>
              <w:start w:w="100" w:type="dxa"/>
              <w:bottom w:w="80" w:type="dxa"/>
              <w:end w:w="100" w:type="dxa"/>
            </w:tcMar>
            <w:vAlign w:val="center"/>
          </w:tcPr>
          <w:p>
            <w:pPr>
              <w:spacing w:after="0"/>
            </w:pPr>
            <w:r>
              <w:rPr>
                <w:sz w:val="16"/>
              </w:rPr>
              <w:t>Oui</w:t>
            </w:r>
          </w:p>
        </w:tc>
        <w:tc>
          <w:tcPr>
            <w:tcW w:type="dxa" w:w="5544"/>
            <w:tcMar>
              <w:top w:w="80" w:type="dxa"/>
              <w:start w:w="100" w:type="dxa"/>
              <w:bottom w:w="80" w:type="dxa"/>
              <w:end w:w="100" w:type="dxa"/>
            </w:tcMar>
            <w:vAlign w:val="center"/>
          </w:tcPr>
          <w:p>
            <w:pPr>
              <w:spacing w:after="0"/>
            </w:pPr>
            <w:r>
              <w:rPr>
                <w:sz w:val="16"/>
              </w:rPr>
              <w:t>Identifiant de l’entreprise.</w:t>
            </w:r>
          </w:p>
        </w:tc>
      </w:tr>
      <w:tr>
        <w:tc>
          <w:tcPr>
            <w:tcW w:type="dxa" w:w="2088"/>
            <w:tcMar>
              <w:top w:w="80" w:type="dxa"/>
              <w:start w:w="100" w:type="dxa"/>
              <w:bottom w:w="80" w:type="dxa"/>
              <w:end w:w="100" w:type="dxa"/>
            </w:tcMar>
            <w:vAlign w:val="center"/>
          </w:tcPr>
          <w:p>
            <w:pPr>
              <w:spacing w:after="0"/>
            </w:pPr>
            <w:r>
              <w:rPr>
                <w:sz w:val="16"/>
              </w:rPr>
              <w:t>productId</w:t>
            </w:r>
          </w:p>
        </w:tc>
        <w:tc>
          <w:tcPr>
            <w:tcW w:type="dxa" w:w="1080"/>
            <w:tcMar>
              <w:top w:w="80" w:type="dxa"/>
              <w:start w:w="100" w:type="dxa"/>
              <w:bottom w:w="80" w:type="dxa"/>
              <w:end w:w="100" w:type="dxa"/>
            </w:tcMar>
            <w:vAlign w:val="center"/>
          </w:tcPr>
          <w:p>
            <w:pPr>
              <w:spacing w:after="0"/>
            </w:pPr>
            <w:r>
              <w:rPr>
                <w:sz w:val="16"/>
              </w:rPr>
              <w:t>string</w:t>
            </w:r>
          </w:p>
        </w:tc>
        <w:tc>
          <w:tcPr>
            <w:tcW w:type="dxa" w:w="1224"/>
            <w:tcMar>
              <w:top w:w="80" w:type="dxa"/>
              <w:start w:w="100" w:type="dxa"/>
              <w:bottom w:w="80" w:type="dxa"/>
              <w:end w:w="100" w:type="dxa"/>
            </w:tcMar>
            <w:vAlign w:val="center"/>
          </w:tcPr>
          <w:p>
            <w:pPr>
              <w:spacing w:after="0"/>
            </w:pPr>
            <w:r>
              <w:rPr>
                <w:sz w:val="16"/>
              </w:rPr>
              <w:t>Oui</w:t>
            </w:r>
          </w:p>
        </w:tc>
        <w:tc>
          <w:tcPr>
            <w:tcW w:type="dxa" w:w="5544"/>
            <w:tcMar>
              <w:top w:w="80" w:type="dxa"/>
              <w:start w:w="100" w:type="dxa"/>
              <w:bottom w:w="80" w:type="dxa"/>
              <w:end w:w="100" w:type="dxa"/>
            </w:tcMar>
            <w:vAlign w:val="center"/>
          </w:tcPr>
          <w:p>
            <w:pPr>
              <w:spacing w:after="0"/>
            </w:pPr>
            <w:r>
              <w:rPr>
                <w:sz w:val="16"/>
              </w:rPr>
              <w:t>Référence unique du paiement/produit.</w:t>
            </w:r>
          </w:p>
        </w:tc>
      </w:tr>
      <w:tr>
        <w:tc>
          <w:tcPr>
            <w:tcW w:type="dxa" w:w="2088"/>
            <w:tcMar>
              <w:top w:w="80" w:type="dxa"/>
              <w:start w:w="100" w:type="dxa"/>
              <w:bottom w:w="80" w:type="dxa"/>
              <w:end w:w="100" w:type="dxa"/>
            </w:tcMar>
            <w:vAlign w:val="center"/>
          </w:tcPr>
          <w:p>
            <w:pPr>
              <w:spacing w:after="0"/>
            </w:pPr>
            <w:r>
              <w:rPr>
                <w:sz w:val="16"/>
              </w:rPr>
              <w:t>productName</w:t>
            </w:r>
          </w:p>
        </w:tc>
        <w:tc>
          <w:tcPr>
            <w:tcW w:type="dxa" w:w="1080"/>
            <w:tcMar>
              <w:top w:w="80" w:type="dxa"/>
              <w:start w:w="100" w:type="dxa"/>
              <w:bottom w:w="80" w:type="dxa"/>
              <w:end w:w="100" w:type="dxa"/>
            </w:tcMar>
            <w:vAlign w:val="center"/>
          </w:tcPr>
          <w:p>
            <w:pPr>
              <w:spacing w:after="0"/>
            </w:pPr>
            <w:r>
              <w:rPr>
                <w:sz w:val="16"/>
              </w:rPr>
              <w:t>string</w:t>
            </w:r>
          </w:p>
        </w:tc>
        <w:tc>
          <w:tcPr>
            <w:tcW w:type="dxa" w:w="1224"/>
            <w:tcMar>
              <w:top w:w="80" w:type="dxa"/>
              <w:start w:w="100" w:type="dxa"/>
              <w:bottom w:w="80" w:type="dxa"/>
              <w:end w:w="100" w:type="dxa"/>
            </w:tcMar>
            <w:vAlign w:val="center"/>
          </w:tcPr>
          <w:p>
            <w:pPr>
              <w:spacing w:after="0"/>
            </w:pPr>
            <w:r>
              <w:rPr>
                <w:sz w:val="16"/>
              </w:rPr>
              <w:t>Oui</w:t>
            </w:r>
          </w:p>
        </w:tc>
        <w:tc>
          <w:tcPr>
            <w:tcW w:type="dxa" w:w="5544"/>
            <w:tcMar>
              <w:top w:w="80" w:type="dxa"/>
              <w:start w:w="100" w:type="dxa"/>
              <w:bottom w:w="80" w:type="dxa"/>
              <w:end w:w="100" w:type="dxa"/>
            </w:tcMar>
            <w:vAlign w:val="center"/>
          </w:tcPr>
          <w:p>
            <w:pPr>
              <w:spacing w:after="0"/>
            </w:pPr>
            <w:r>
              <w:rPr>
                <w:sz w:val="16"/>
              </w:rPr>
              <w:t>Libellé affiché.</w:t>
            </w:r>
          </w:p>
        </w:tc>
      </w:tr>
      <w:tr>
        <w:tc>
          <w:tcPr>
            <w:tcW w:type="dxa" w:w="2088"/>
            <w:tcMar>
              <w:top w:w="80" w:type="dxa"/>
              <w:start w:w="100" w:type="dxa"/>
              <w:bottom w:w="80" w:type="dxa"/>
              <w:end w:w="100" w:type="dxa"/>
            </w:tcMar>
            <w:vAlign w:val="center"/>
          </w:tcPr>
          <w:p>
            <w:pPr>
              <w:spacing w:after="0"/>
            </w:pPr>
            <w:r>
              <w:rPr>
                <w:sz w:val="16"/>
              </w:rPr>
              <w:t>network</w:t>
            </w:r>
          </w:p>
        </w:tc>
        <w:tc>
          <w:tcPr>
            <w:tcW w:type="dxa" w:w="1080"/>
            <w:tcMar>
              <w:top w:w="80" w:type="dxa"/>
              <w:start w:w="100" w:type="dxa"/>
              <w:bottom w:w="80" w:type="dxa"/>
              <w:end w:w="100" w:type="dxa"/>
            </w:tcMar>
            <w:vAlign w:val="center"/>
          </w:tcPr>
          <w:p>
            <w:pPr>
              <w:spacing w:after="0"/>
            </w:pPr>
            <w:r>
              <w:rPr>
                <w:sz w:val="16"/>
              </w:rPr>
              <w:t>string</w:t>
            </w:r>
          </w:p>
        </w:tc>
        <w:tc>
          <w:tcPr>
            <w:tcW w:type="dxa" w:w="1224"/>
            <w:tcMar>
              <w:top w:w="80" w:type="dxa"/>
              <w:start w:w="100" w:type="dxa"/>
              <w:bottom w:w="80" w:type="dxa"/>
              <w:end w:w="100" w:type="dxa"/>
            </w:tcMar>
            <w:vAlign w:val="center"/>
          </w:tcPr>
          <w:p>
            <w:pPr>
              <w:spacing w:after="0"/>
            </w:pPr>
            <w:r>
              <w:rPr>
                <w:sz w:val="16"/>
              </w:rPr>
              <w:t>Non</w:t>
            </w:r>
          </w:p>
        </w:tc>
        <w:tc>
          <w:tcPr>
            <w:tcW w:type="dxa" w:w="5544"/>
            <w:tcMar>
              <w:top w:w="80" w:type="dxa"/>
              <w:start w:w="100" w:type="dxa"/>
              <w:bottom w:w="80" w:type="dxa"/>
              <w:end w:w="100" w:type="dxa"/>
            </w:tcMar>
            <w:vAlign w:val="center"/>
          </w:tcPr>
          <w:p>
            <w:pPr>
              <w:spacing w:after="0"/>
            </w:pPr>
            <w:r>
              <w:rPr>
                <w:sz w:val="16"/>
              </w:rPr>
              <w:t>Utiliser « wave » pour Wave dans les pays pris en charge.</w:t>
            </w:r>
          </w:p>
        </w:tc>
      </w:tr>
      <w:tr>
        <w:tc>
          <w:tcPr>
            <w:tcW w:type="dxa" w:w="2088"/>
            <w:tcMar>
              <w:top w:w="80" w:type="dxa"/>
              <w:start w:w="100" w:type="dxa"/>
              <w:bottom w:w="80" w:type="dxa"/>
              <w:end w:w="100" w:type="dxa"/>
            </w:tcMar>
            <w:vAlign w:val="center"/>
          </w:tcPr>
          <w:p>
            <w:pPr>
              <w:spacing w:after="0"/>
            </w:pPr>
            <w:r>
              <w:rPr>
                <w:sz w:val="16"/>
              </w:rPr>
              <w:t>productPrice</w:t>
            </w:r>
          </w:p>
        </w:tc>
        <w:tc>
          <w:tcPr>
            <w:tcW w:type="dxa" w:w="1080"/>
            <w:tcMar>
              <w:top w:w="80" w:type="dxa"/>
              <w:start w:w="100" w:type="dxa"/>
              <w:bottom w:w="80" w:type="dxa"/>
              <w:end w:w="100" w:type="dxa"/>
            </w:tcMar>
            <w:vAlign w:val="center"/>
          </w:tcPr>
          <w:p>
            <w:pPr>
              <w:spacing w:after="0"/>
            </w:pPr>
            <w:r>
              <w:rPr>
                <w:sz w:val="16"/>
              </w:rPr>
              <w:t>integer</w:t>
            </w:r>
          </w:p>
        </w:tc>
        <w:tc>
          <w:tcPr>
            <w:tcW w:type="dxa" w:w="1224"/>
            <w:tcMar>
              <w:top w:w="80" w:type="dxa"/>
              <w:start w:w="100" w:type="dxa"/>
              <w:bottom w:w="80" w:type="dxa"/>
              <w:end w:w="100" w:type="dxa"/>
            </w:tcMar>
            <w:vAlign w:val="center"/>
          </w:tcPr>
          <w:p>
            <w:pPr>
              <w:spacing w:after="0"/>
            </w:pPr>
            <w:r>
              <w:rPr>
                <w:sz w:val="16"/>
              </w:rPr>
              <w:t>Oui</w:t>
            </w:r>
          </w:p>
        </w:tc>
        <w:tc>
          <w:tcPr>
            <w:tcW w:type="dxa" w:w="5544"/>
            <w:tcMar>
              <w:top w:w="80" w:type="dxa"/>
              <w:start w:w="100" w:type="dxa"/>
              <w:bottom w:w="80" w:type="dxa"/>
              <w:end w:w="100" w:type="dxa"/>
            </w:tcMar>
            <w:vAlign w:val="center"/>
          </w:tcPr>
          <w:p>
            <w:pPr>
              <w:spacing w:after="0"/>
            </w:pPr>
            <w:r>
              <w:rPr>
                <w:sz w:val="16"/>
              </w:rPr>
              <w:t>Montant en FCFA selon la documentation.</w:t>
            </w:r>
          </w:p>
        </w:tc>
      </w:tr>
      <w:tr>
        <w:tc>
          <w:tcPr>
            <w:tcW w:type="dxa" w:w="2088"/>
            <w:tcMar>
              <w:top w:w="80" w:type="dxa"/>
              <w:start w:w="100" w:type="dxa"/>
              <w:bottom w:w="80" w:type="dxa"/>
              <w:end w:w="100" w:type="dxa"/>
            </w:tcMar>
            <w:vAlign w:val="center"/>
          </w:tcPr>
          <w:p>
            <w:pPr>
              <w:spacing w:after="0"/>
            </w:pPr>
            <w:r>
              <w:rPr>
                <w:sz w:val="16"/>
              </w:rPr>
              <w:t>phoneNumber</w:t>
            </w:r>
          </w:p>
        </w:tc>
        <w:tc>
          <w:tcPr>
            <w:tcW w:type="dxa" w:w="1080"/>
            <w:tcMar>
              <w:top w:w="80" w:type="dxa"/>
              <w:start w:w="100" w:type="dxa"/>
              <w:bottom w:w="80" w:type="dxa"/>
              <w:end w:w="100" w:type="dxa"/>
            </w:tcMar>
            <w:vAlign w:val="center"/>
          </w:tcPr>
          <w:p>
            <w:pPr>
              <w:spacing w:after="0"/>
            </w:pPr>
            <w:r>
              <w:rPr>
                <w:sz w:val="16"/>
              </w:rPr>
              <w:t>string</w:t>
            </w:r>
          </w:p>
        </w:tc>
        <w:tc>
          <w:tcPr>
            <w:tcW w:type="dxa" w:w="1224"/>
            <w:tcMar>
              <w:top w:w="80" w:type="dxa"/>
              <w:start w:w="100" w:type="dxa"/>
              <w:bottom w:w="80" w:type="dxa"/>
              <w:end w:w="100" w:type="dxa"/>
            </w:tcMar>
            <w:vAlign w:val="center"/>
          </w:tcPr>
          <w:p>
            <w:pPr>
              <w:spacing w:after="0"/>
            </w:pPr>
            <w:r>
              <w:rPr>
                <w:sz w:val="16"/>
              </w:rPr>
              <w:t>Oui</w:t>
            </w:r>
          </w:p>
        </w:tc>
        <w:tc>
          <w:tcPr>
            <w:tcW w:type="dxa" w:w="5544"/>
            <w:tcMar>
              <w:top w:w="80" w:type="dxa"/>
              <w:start w:w="100" w:type="dxa"/>
              <w:bottom w:w="80" w:type="dxa"/>
              <w:end w:w="100" w:type="dxa"/>
            </w:tcMar>
            <w:vAlign w:val="center"/>
          </w:tcPr>
          <w:p>
            <w:pPr>
              <w:spacing w:after="0"/>
            </w:pPr>
            <w:r>
              <w:rPr>
                <w:sz w:val="16"/>
              </w:rPr>
              <w:t>Numéro avec indicatif pays.</w:t>
            </w:r>
          </w:p>
        </w:tc>
      </w:tr>
      <w:tr>
        <w:tc>
          <w:tcPr>
            <w:tcW w:type="dxa" w:w="2088"/>
            <w:tcMar>
              <w:top w:w="80" w:type="dxa"/>
              <w:start w:w="100" w:type="dxa"/>
              <w:bottom w:w="80" w:type="dxa"/>
              <w:end w:w="100" w:type="dxa"/>
            </w:tcMar>
            <w:vAlign w:val="center"/>
          </w:tcPr>
          <w:p>
            <w:pPr>
              <w:spacing w:after="0"/>
            </w:pPr>
            <w:r>
              <w:rPr>
                <w:sz w:val="16"/>
              </w:rPr>
              <w:t>webHookUrl</w:t>
            </w:r>
          </w:p>
        </w:tc>
        <w:tc>
          <w:tcPr>
            <w:tcW w:type="dxa" w:w="1080"/>
            <w:tcMar>
              <w:top w:w="80" w:type="dxa"/>
              <w:start w:w="100" w:type="dxa"/>
              <w:bottom w:w="80" w:type="dxa"/>
              <w:end w:w="100" w:type="dxa"/>
            </w:tcMar>
            <w:vAlign w:val="center"/>
          </w:tcPr>
          <w:p>
            <w:pPr>
              <w:spacing w:after="0"/>
            </w:pPr>
            <w:r>
              <w:rPr>
                <w:sz w:val="16"/>
              </w:rPr>
              <w:t>string(URL)</w:t>
            </w:r>
          </w:p>
        </w:tc>
        <w:tc>
          <w:tcPr>
            <w:tcW w:type="dxa" w:w="1224"/>
            <w:tcMar>
              <w:top w:w="80" w:type="dxa"/>
              <w:start w:w="100" w:type="dxa"/>
              <w:bottom w:w="80" w:type="dxa"/>
              <w:end w:w="100" w:type="dxa"/>
            </w:tcMar>
            <w:vAlign w:val="center"/>
          </w:tcPr>
          <w:p>
            <w:pPr>
              <w:spacing w:after="0"/>
            </w:pPr>
            <w:r>
              <w:rPr>
                <w:sz w:val="16"/>
              </w:rPr>
              <w:t>Oui</w:t>
            </w:r>
          </w:p>
        </w:tc>
        <w:tc>
          <w:tcPr>
            <w:tcW w:type="dxa" w:w="5544"/>
            <w:tcMar>
              <w:top w:w="80" w:type="dxa"/>
              <w:start w:w="100" w:type="dxa"/>
              <w:bottom w:w="80" w:type="dxa"/>
              <w:end w:w="100" w:type="dxa"/>
            </w:tcMar>
            <w:vAlign w:val="center"/>
          </w:tcPr>
          <w:p>
            <w:pPr>
              <w:spacing w:after="0"/>
            </w:pPr>
            <w:r>
              <w:rPr>
                <w:sz w:val="16"/>
              </w:rPr>
              <w:t>URL HTTPS de notification.</w:t>
            </w:r>
          </w:p>
        </w:tc>
      </w:tr>
    </w:tbl>
    <w:p>
      <w:pPr>
        <w:spacing w:after="20"/>
      </w:pPr>
    </w:p>
    <w:p>
      <w:pPr>
        <w:spacing w:before="60" w:after="160" w:line="240" w:lineRule="auto"/>
        <w:ind w:left="259" w:right="259"/>
        <w:shd w:fill="F2F4F7"/>
      </w:pPr>
      <w:r>
        <w:rPr>
          <w:rFonts w:ascii="Consolas" w:hAnsi="Consolas"/>
          <w:sz w:val="16"/>
        </w:rPr>
        <w:t>{</w:t>
      </w:r>
      <w:r>
        <w:br/>
      </w:r>
      <w:r>
        <w:rPr>
          <w:rFonts w:ascii="Consolas" w:hAnsi="Consolas"/>
          <w:sz w:val="16"/>
        </w:rPr>
        <w:t xml:space="preserve">  "apiKey": "${TARA_API_KEY}",</w:t>
      </w:r>
      <w:r>
        <w:br/>
      </w:r>
      <w:r>
        <w:rPr>
          <w:rFonts w:ascii="Consolas" w:hAnsi="Consolas"/>
          <w:sz w:val="16"/>
        </w:rPr>
        <w:t xml:space="preserve">  "businessId": "${TARA_BUSINESS_ID}",</w:t>
      </w:r>
      <w:r>
        <w:br/>
      </w:r>
      <w:r>
        <w:rPr>
          <w:rFonts w:ascii="Consolas" w:hAnsi="Consolas"/>
          <w:sz w:val="16"/>
        </w:rPr>
        <w:t xml:space="preserve">  "productId": "order_456",</w:t>
      </w:r>
      <w:r>
        <w:br/>
      </w:r>
      <w:r>
        <w:rPr>
          <w:rFonts w:ascii="Consolas" w:hAnsi="Consolas"/>
          <w:sz w:val="16"/>
        </w:rPr>
        <w:t xml:space="preserve">  "productName": "Nom du produit",</w:t>
      </w:r>
      <w:r>
        <w:br/>
      </w:r>
      <w:r>
        <w:rPr>
          <w:rFonts w:ascii="Consolas" w:hAnsi="Consolas"/>
          <w:sz w:val="16"/>
        </w:rPr>
        <w:t xml:space="preserve">  "network": "",</w:t>
      </w:r>
      <w:r>
        <w:br/>
      </w:r>
      <w:r>
        <w:rPr>
          <w:rFonts w:ascii="Consolas" w:hAnsi="Consolas"/>
          <w:sz w:val="16"/>
        </w:rPr>
        <w:t xml:space="preserve">  "productPrice": 100,</w:t>
      </w:r>
      <w:r>
        <w:br/>
      </w:r>
      <w:r>
        <w:rPr>
          <w:rFonts w:ascii="Consolas" w:hAnsi="Consolas"/>
          <w:sz w:val="16"/>
        </w:rPr>
        <w:t xml:space="preserve">  "phoneNumber": "2376xxxxxxx",</w:t>
      </w:r>
      <w:r>
        <w:br/>
      </w:r>
      <w:r>
        <w:rPr>
          <w:rFonts w:ascii="Consolas" w:hAnsi="Consolas"/>
          <w:sz w:val="16"/>
        </w:rPr>
        <w:t xml:space="preserve">  "webHookUrl": "https://example.com/webhooks/tara"</w:t>
      </w:r>
      <w:r>
        <w:br/>
      </w:r>
      <w:r>
        <w:rPr>
          <w:rFonts w:ascii="Consolas" w:hAnsi="Consolas"/>
          <w:sz w:val="16"/>
        </w:rPr>
        <w:t>}</w:t>
      </w:r>
    </w:p>
    <w:p>
      <w:pPr>
        <w:pStyle w:val="Heading2"/>
      </w:pPr>
      <w:r>
        <w:t>Réponse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232"/>
            <w:shd w:fill="E8EEF5"/>
            <w:tcMar>
              <w:top w:w="80" w:type="dxa"/>
              <w:start w:w="100" w:type="dxa"/>
              <w:bottom w:w="80" w:type="dxa"/>
              <w:end w:w="100" w:type="dxa"/>
            </w:tcMar>
            <w:vAlign w:val="center"/>
          </w:tcPr>
          <w:p>
            <w:pPr>
              <w:spacing w:after="0"/>
            </w:pPr>
            <w:r>
              <w:rPr>
                <w:b/>
                <w:color w:val="183153"/>
                <w:sz w:val="16"/>
              </w:rPr>
              <w:t>Champ</w:t>
            </w:r>
          </w:p>
        </w:tc>
        <w:tc>
          <w:tcPr>
            <w:tcW w:type="dxa" w:w="1152"/>
            <w:shd w:fill="E8EEF5"/>
            <w:tcMar>
              <w:top w:w="80" w:type="dxa"/>
              <w:start w:w="100" w:type="dxa"/>
              <w:bottom w:w="80" w:type="dxa"/>
              <w:end w:w="100" w:type="dxa"/>
            </w:tcMar>
            <w:vAlign w:val="center"/>
          </w:tcPr>
          <w:p>
            <w:pPr>
              <w:spacing w:after="0"/>
            </w:pPr>
            <w:r>
              <w:rPr>
                <w:b/>
                <w:color w:val="183153"/>
                <w:sz w:val="16"/>
              </w:rPr>
              <w:t>Type</w:t>
            </w:r>
          </w:p>
        </w:tc>
        <w:tc>
          <w:tcPr>
            <w:tcW w:type="dxa" w:w="6552"/>
            <w:shd w:fill="E8EEF5"/>
            <w:tcMar>
              <w:top w:w="80" w:type="dxa"/>
              <w:start w:w="100" w:type="dxa"/>
              <w:bottom w:w="80" w:type="dxa"/>
              <w:end w:w="100" w:type="dxa"/>
            </w:tcMar>
            <w:vAlign w:val="center"/>
          </w:tcPr>
          <w:p>
            <w:pPr>
              <w:spacing w:after="0"/>
            </w:pPr>
            <w:r>
              <w:rPr>
                <w:b/>
                <w:color w:val="183153"/>
                <w:sz w:val="16"/>
              </w:rPr>
              <w:t>Description</w:t>
            </w:r>
          </w:p>
        </w:tc>
      </w:tr>
      <w:tr>
        <w:tc>
          <w:tcPr>
            <w:tcW w:type="dxa" w:w="2232"/>
            <w:tcMar>
              <w:top w:w="80" w:type="dxa"/>
              <w:start w:w="100" w:type="dxa"/>
              <w:bottom w:w="80" w:type="dxa"/>
              <w:end w:w="100" w:type="dxa"/>
            </w:tcMar>
            <w:vAlign w:val="center"/>
          </w:tcPr>
          <w:p>
            <w:pPr>
              <w:spacing w:after="0"/>
            </w:pPr>
            <w:r>
              <w:rPr>
                <w:sz w:val="16"/>
              </w:rPr>
              <w:t>message</w:t>
            </w:r>
          </w:p>
        </w:tc>
        <w:tc>
          <w:tcPr>
            <w:tcW w:type="dxa" w:w="1152"/>
            <w:tcMar>
              <w:top w:w="80" w:type="dxa"/>
              <w:start w:w="100" w:type="dxa"/>
              <w:bottom w:w="80" w:type="dxa"/>
              <w:end w:w="100" w:type="dxa"/>
            </w:tcMar>
            <w:vAlign w:val="center"/>
          </w:tcPr>
          <w:p>
            <w:pPr>
              <w:spacing w:after="0"/>
            </w:pPr>
            <w:r>
              <w:rPr>
                <w:sz w:val="16"/>
              </w:rPr>
              <w:t>string</w:t>
            </w:r>
          </w:p>
        </w:tc>
        <w:tc>
          <w:tcPr>
            <w:tcW w:type="dxa" w:w="6552"/>
            <w:tcMar>
              <w:top w:w="80" w:type="dxa"/>
              <w:start w:w="100" w:type="dxa"/>
              <w:bottom w:w="80" w:type="dxa"/>
              <w:end w:w="100" w:type="dxa"/>
            </w:tcMar>
            <w:vAlign w:val="center"/>
          </w:tcPr>
          <w:p>
            <w:pPr>
              <w:spacing w:after="0"/>
            </w:pPr>
            <w:r>
              <w:rPr>
                <w:sz w:val="16"/>
              </w:rPr>
              <w:t>Exemple documenté : API_ORDER_SUCESSFULL (orthographe source).</w:t>
            </w:r>
          </w:p>
        </w:tc>
      </w:tr>
      <w:tr>
        <w:tc>
          <w:tcPr>
            <w:tcW w:type="dxa" w:w="2232"/>
            <w:tcMar>
              <w:top w:w="80" w:type="dxa"/>
              <w:start w:w="100" w:type="dxa"/>
              <w:bottom w:w="80" w:type="dxa"/>
              <w:end w:w="100" w:type="dxa"/>
            </w:tcMar>
            <w:vAlign w:val="center"/>
          </w:tcPr>
          <w:p>
            <w:pPr>
              <w:spacing w:after="0"/>
            </w:pPr>
            <w:r>
              <w:rPr>
                <w:sz w:val="16"/>
              </w:rPr>
              <w:t>status</w:t>
            </w:r>
          </w:p>
        </w:tc>
        <w:tc>
          <w:tcPr>
            <w:tcW w:type="dxa" w:w="1152"/>
            <w:tcMar>
              <w:top w:w="80" w:type="dxa"/>
              <w:start w:w="100" w:type="dxa"/>
              <w:bottom w:w="80" w:type="dxa"/>
              <w:end w:w="100" w:type="dxa"/>
            </w:tcMar>
            <w:vAlign w:val="center"/>
          </w:tcPr>
          <w:p>
            <w:pPr>
              <w:spacing w:after="0"/>
            </w:pPr>
            <w:r>
              <w:rPr>
                <w:sz w:val="16"/>
              </w:rPr>
              <w:t>string</w:t>
            </w:r>
          </w:p>
        </w:tc>
        <w:tc>
          <w:tcPr>
            <w:tcW w:type="dxa" w:w="6552"/>
            <w:tcMar>
              <w:top w:w="80" w:type="dxa"/>
              <w:start w:w="100" w:type="dxa"/>
              <w:bottom w:w="80" w:type="dxa"/>
              <w:end w:w="100" w:type="dxa"/>
            </w:tcMar>
            <w:vAlign w:val="center"/>
          </w:tcPr>
          <w:p>
            <w:pPr>
              <w:spacing w:after="0"/>
            </w:pPr>
            <w:r>
              <w:rPr>
                <w:sz w:val="16"/>
              </w:rPr>
              <w:t>SUCCESS ou FAILURE.</w:t>
            </w:r>
          </w:p>
        </w:tc>
      </w:tr>
      <w:tr>
        <w:tc>
          <w:tcPr>
            <w:tcW w:type="dxa" w:w="2232"/>
            <w:tcMar>
              <w:top w:w="80" w:type="dxa"/>
              <w:start w:w="100" w:type="dxa"/>
              <w:bottom w:w="80" w:type="dxa"/>
              <w:end w:w="100" w:type="dxa"/>
            </w:tcMar>
            <w:vAlign w:val="center"/>
          </w:tcPr>
          <w:p>
            <w:pPr>
              <w:spacing w:after="0"/>
            </w:pPr>
            <w:r>
              <w:rPr>
                <w:sz w:val="16"/>
              </w:rPr>
              <w:t>vendor</w:t>
            </w:r>
          </w:p>
        </w:tc>
        <w:tc>
          <w:tcPr>
            <w:tcW w:type="dxa" w:w="1152"/>
            <w:tcMar>
              <w:top w:w="80" w:type="dxa"/>
              <w:start w:w="100" w:type="dxa"/>
              <w:bottom w:w="80" w:type="dxa"/>
              <w:end w:w="100" w:type="dxa"/>
            </w:tcMar>
            <w:vAlign w:val="center"/>
          </w:tcPr>
          <w:p>
            <w:pPr>
              <w:spacing w:after="0"/>
            </w:pPr>
            <w:r>
              <w:rPr>
                <w:sz w:val="16"/>
              </w:rPr>
              <w:t>string</w:t>
            </w:r>
          </w:p>
        </w:tc>
        <w:tc>
          <w:tcPr>
            <w:tcW w:type="dxa" w:w="6552"/>
            <w:tcMar>
              <w:top w:w="80" w:type="dxa"/>
              <w:start w:w="100" w:type="dxa"/>
              <w:bottom w:w="80" w:type="dxa"/>
              <w:end w:w="100" w:type="dxa"/>
            </w:tcMar>
            <w:vAlign w:val="center"/>
          </w:tcPr>
          <w:p>
            <w:pPr>
              <w:spacing w:after="0"/>
            </w:pPr>
            <w:r>
              <w:rPr>
                <w:sz w:val="16"/>
              </w:rPr>
              <w:t>Ex. ORANGE_CAMEROON ou MTN_CAMEROON.</w:t>
            </w:r>
          </w:p>
        </w:tc>
      </w:tr>
      <w:tr>
        <w:tc>
          <w:tcPr>
            <w:tcW w:type="dxa" w:w="2232"/>
            <w:tcMar>
              <w:top w:w="80" w:type="dxa"/>
              <w:start w:w="100" w:type="dxa"/>
              <w:bottom w:w="80" w:type="dxa"/>
              <w:end w:w="100" w:type="dxa"/>
            </w:tcMar>
            <w:vAlign w:val="center"/>
          </w:tcPr>
          <w:p>
            <w:pPr>
              <w:spacing w:after="0"/>
            </w:pPr>
            <w:r>
              <w:rPr>
                <w:sz w:val="16"/>
              </w:rPr>
              <w:t>authUrl</w:t>
            </w:r>
          </w:p>
        </w:tc>
        <w:tc>
          <w:tcPr>
            <w:tcW w:type="dxa" w:w="1152"/>
            <w:tcMar>
              <w:top w:w="80" w:type="dxa"/>
              <w:start w:w="100" w:type="dxa"/>
              <w:bottom w:w="80" w:type="dxa"/>
              <w:end w:w="100" w:type="dxa"/>
            </w:tcMar>
            <w:vAlign w:val="center"/>
          </w:tcPr>
          <w:p>
            <w:pPr>
              <w:spacing w:after="0"/>
            </w:pPr>
            <w:r>
              <w:rPr>
                <w:sz w:val="16"/>
              </w:rPr>
              <w:t>string(URL)</w:t>
            </w:r>
          </w:p>
        </w:tc>
        <w:tc>
          <w:tcPr>
            <w:tcW w:type="dxa" w:w="6552"/>
            <w:tcMar>
              <w:top w:w="80" w:type="dxa"/>
              <w:start w:w="100" w:type="dxa"/>
              <w:bottom w:w="80" w:type="dxa"/>
              <w:end w:w="100" w:type="dxa"/>
            </w:tcMar>
            <w:vAlign w:val="center"/>
          </w:tcPr>
          <w:p>
            <w:pPr>
              <w:spacing w:after="0"/>
            </w:pPr>
            <w:r>
              <w:rPr>
                <w:sz w:val="16"/>
              </w:rPr>
              <w:t>Présent pour Wave ; rediriger l’utilisateur.</w:t>
            </w:r>
          </w:p>
        </w:tc>
      </w:tr>
    </w:tbl>
    <w:p>
      <w:pPr>
        <w:spacing w:after="20"/>
      </w:pPr>
    </w:p>
    <w:p>
      <w:pPr>
        <w:pStyle w:val="Heading2"/>
      </w:pPr>
      <w:r>
        <w:t>Flux d’intégration</w:t>
      </w:r>
    </w:p>
    <w:p>
      <w:pPr>
        <w:pStyle w:val="ListNumber"/>
      </w:pPr>
      <w:r>
        <w:t>Créer une référence productId et enregistrer la commande en PENDING.</w:t>
      </w:r>
    </w:p>
    <w:p>
      <w:pPr>
        <w:pStyle w:val="ListNumber"/>
      </w:pPr>
      <w:r>
        <w:t>Appeler /tara/mobilepay côté serveur.</w:t>
      </w:r>
    </w:p>
    <w:p>
      <w:pPr>
        <w:pStyle w:val="ListNumber"/>
      </w:pPr>
      <w:r>
        <w:t>Si authUrl est présent, rediriger l’utilisateur ; sinon afficher les instructions adaptées à l’opérateur.</w:t>
      </w:r>
    </w:p>
    <w:p>
      <w:pPr>
        <w:pStyle w:val="ListNumber"/>
      </w:pPr>
      <w:r>
        <w:t>Attendre le webhook final et vérifier son authenticité.</w:t>
      </w:r>
    </w:p>
    <w:p>
      <w:pPr>
        <w:pStyle w:val="ListNumber"/>
      </w:pPr>
      <w:r>
        <w:t>Rendre le traitement idempotent sur paymentId et/ou productId.</w:t>
      </w:r>
    </w:p>
    <w:p>
      <w:pPr>
        <w:pStyle w:val="ListNumber"/>
      </w:pPr>
      <w:r>
        <w:t>En absence de webhook, consulter /tara/transactions/status puis, si nécessaire, relancer manuellement le webhook.</w:t>
      </w:r>
    </w:p>
    <w:p>
      <w:pPr>
        <w:pStyle w:val="APINote"/>
      </w:pPr>
      <w:r>
        <w:rPr>
          <w:b/>
        </w:rPr>
        <w:t xml:space="preserve">Pays et réseaux — </w:t>
      </w:r>
      <w:r>
        <w:t>La source annonce 14+ pays, mais ne fournit qu’un extrait des opérateurs (Bénin et Cameroun). La liste contractuelle complète des providers, devises et valeurs network doit être obtenue avant implémentation multi-pays.</w:t>
      </w:r>
    </w:p>
    <w:p>
      <w:r>
        <w:br w:type="page"/>
      </w:r>
    </w:p>
    <w:p>
      <w:pPr>
        <w:pStyle w:val="Heading1"/>
      </w:pPr>
      <w:r>
        <w:t>6. Payout générique</w:t>
      </w:r>
    </w:p>
    <w:p>
      <w:r>
        <w:rPr>
          <w:rFonts w:ascii="Consolas" w:hAnsi="Consolas"/>
          <w:b/>
          <w:color w:val="2E74B5"/>
          <w:sz w:val="20"/>
        </w:rPr>
        <w:t>POST  /tara/payout/create</w:t>
      </w:r>
      <w:r>
        <w:br/>
        <w:t>Initie un décaissement vers Mobile Money, PayPal, virement bancaire ou un compte Tara.</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088"/>
            <w:shd w:fill="E8EEF5"/>
            <w:tcMar>
              <w:top w:w="80" w:type="dxa"/>
              <w:start w:w="100" w:type="dxa"/>
              <w:bottom w:w="80" w:type="dxa"/>
              <w:end w:w="100" w:type="dxa"/>
            </w:tcMar>
            <w:vAlign w:val="center"/>
          </w:tcPr>
          <w:p>
            <w:pPr>
              <w:spacing w:after="0"/>
            </w:pPr>
            <w:r>
              <w:rPr>
                <w:b/>
                <w:color w:val="183153"/>
                <w:sz w:val="16"/>
              </w:rPr>
              <w:t>Paramètre</w:t>
            </w:r>
          </w:p>
        </w:tc>
        <w:tc>
          <w:tcPr>
            <w:tcW w:type="dxa" w:w="1080"/>
            <w:shd w:fill="E8EEF5"/>
            <w:tcMar>
              <w:top w:w="80" w:type="dxa"/>
              <w:start w:w="100" w:type="dxa"/>
              <w:bottom w:w="80" w:type="dxa"/>
              <w:end w:w="100" w:type="dxa"/>
            </w:tcMar>
            <w:vAlign w:val="center"/>
          </w:tcPr>
          <w:p>
            <w:pPr>
              <w:spacing w:after="0"/>
            </w:pPr>
            <w:r>
              <w:rPr>
                <w:b/>
                <w:color w:val="183153"/>
                <w:sz w:val="16"/>
              </w:rPr>
              <w:t>Type</w:t>
            </w:r>
          </w:p>
        </w:tc>
        <w:tc>
          <w:tcPr>
            <w:tcW w:type="dxa" w:w="1224"/>
            <w:shd w:fill="E8EEF5"/>
            <w:tcMar>
              <w:top w:w="80" w:type="dxa"/>
              <w:start w:w="100" w:type="dxa"/>
              <w:bottom w:w="80" w:type="dxa"/>
              <w:end w:w="100" w:type="dxa"/>
            </w:tcMar>
            <w:vAlign w:val="center"/>
          </w:tcPr>
          <w:p>
            <w:pPr>
              <w:spacing w:after="0"/>
            </w:pPr>
            <w:r>
              <w:rPr>
                <w:b/>
                <w:color w:val="183153"/>
                <w:sz w:val="16"/>
              </w:rPr>
              <w:t>Obligatoire</w:t>
            </w:r>
          </w:p>
        </w:tc>
        <w:tc>
          <w:tcPr>
            <w:tcW w:type="dxa" w:w="5544"/>
            <w:shd w:fill="E8EEF5"/>
            <w:tcMar>
              <w:top w:w="80" w:type="dxa"/>
              <w:start w:w="100" w:type="dxa"/>
              <w:bottom w:w="80" w:type="dxa"/>
              <w:end w:w="100" w:type="dxa"/>
            </w:tcMar>
            <w:vAlign w:val="center"/>
          </w:tcPr>
          <w:p>
            <w:pPr>
              <w:spacing w:after="0"/>
            </w:pPr>
            <w:r>
              <w:rPr>
                <w:b/>
                <w:color w:val="183153"/>
                <w:sz w:val="16"/>
              </w:rPr>
              <w:t>Description</w:t>
            </w:r>
          </w:p>
        </w:tc>
      </w:tr>
      <w:tr>
        <w:tc>
          <w:tcPr>
            <w:tcW w:type="dxa" w:w="2088"/>
            <w:tcMar>
              <w:top w:w="80" w:type="dxa"/>
              <w:start w:w="100" w:type="dxa"/>
              <w:bottom w:w="80" w:type="dxa"/>
              <w:end w:w="100" w:type="dxa"/>
            </w:tcMar>
            <w:vAlign w:val="center"/>
          </w:tcPr>
          <w:p>
            <w:pPr>
              <w:spacing w:after="0"/>
            </w:pPr>
            <w:r>
              <w:rPr>
                <w:sz w:val="16"/>
              </w:rPr>
              <w:t>apiKey</w:t>
            </w:r>
          </w:p>
        </w:tc>
        <w:tc>
          <w:tcPr>
            <w:tcW w:type="dxa" w:w="1080"/>
            <w:tcMar>
              <w:top w:w="80" w:type="dxa"/>
              <w:start w:w="100" w:type="dxa"/>
              <w:bottom w:w="80" w:type="dxa"/>
              <w:end w:w="100" w:type="dxa"/>
            </w:tcMar>
            <w:vAlign w:val="center"/>
          </w:tcPr>
          <w:p>
            <w:pPr>
              <w:spacing w:after="0"/>
            </w:pPr>
            <w:r>
              <w:rPr>
                <w:sz w:val="16"/>
              </w:rPr>
              <w:t>string</w:t>
            </w:r>
          </w:p>
        </w:tc>
        <w:tc>
          <w:tcPr>
            <w:tcW w:type="dxa" w:w="1224"/>
            <w:tcMar>
              <w:top w:w="80" w:type="dxa"/>
              <w:start w:w="100" w:type="dxa"/>
              <w:bottom w:w="80" w:type="dxa"/>
              <w:end w:w="100" w:type="dxa"/>
            </w:tcMar>
            <w:vAlign w:val="center"/>
          </w:tcPr>
          <w:p>
            <w:pPr>
              <w:spacing w:after="0"/>
            </w:pPr>
            <w:r>
              <w:rPr>
                <w:sz w:val="16"/>
              </w:rPr>
              <w:t>Oui</w:t>
            </w:r>
          </w:p>
        </w:tc>
        <w:tc>
          <w:tcPr>
            <w:tcW w:type="dxa" w:w="5544"/>
            <w:tcMar>
              <w:top w:w="80" w:type="dxa"/>
              <w:start w:w="100" w:type="dxa"/>
              <w:bottom w:w="80" w:type="dxa"/>
              <w:end w:w="100" w:type="dxa"/>
            </w:tcMar>
            <w:vAlign w:val="center"/>
          </w:tcPr>
          <w:p>
            <w:pPr>
              <w:spacing w:after="0"/>
            </w:pPr>
            <w:r>
              <w:rPr>
                <w:sz w:val="16"/>
              </w:rPr>
              <w:t>Clé API.</w:t>
            </w:r>
          </w:p>
        </w:tc>
      </w:tr>
      <w:tr>
        <w:tc>
          <w:tcPr>
            <w:tcW w:type="dxa" w:w="2088"/>
            <w:tcMar>
              <w:top w:w="80" w:type="dxa"/>
              <w:start w:w="100" w:type="dxa"/>
              <w:bottom w:w="80" w:type="dxa"/>
              <w:end w:w="100" w:type="dxa"/>
            </w:tcMar>
            <w:vAlign w:val="center"/>
          </w:tcPr>
          <w:p>
            <w:pPr>
              <w:spacing w:after="0"/>
            </w:pPr>
            <w:r>
              <w:rPr>
                <w:sz w:val="16"/>
              </w:rPr>
              <w:t>businessId</w:t>
            </w:r>
          </w:p>
        </w:tc>
        <w:tc>
          <w:tcPr>
            <w:tcW w:type="dxa" w:w="1080"/>
            <w:tcMar>
              <w:top w:w="80" w:type="dxa"/>
              <w:start w:w="100" w:type="dxa"/>
              <w:bottom w:w="80" w:type="dxa"/>
              <w:end w:w="100" w:type="dxa"/>
            </w:tcMar>
            <w:vAlign w:val="center"/>
          </w:tcPr>
          <w:p>
            <w:pPr>
              <w:spacing w:after="0"/>
            </w:pPr>
            <w:r>
              <w:rPr>
                <w:sz w:val="16"/>
              </w:rPr>
              <w:t>string</w:t>
            </w:r>
          </w:p>
        </w:tc>
        <w:tc>
          <w:tcPr>
            <w:tcW w:type="dxa" w:w="1224"/>
            <w:tcMar>
              <w:top w:w="80" w:type="dxa"/>
              <w:start w:w="100" w:type="dxa"/>
              <w:bottom w:w="80" w:type="dxa"/>
              <w:end w:w="100" w:type="dxa"/>
            </w:tcMar>
            <w:vAlign w:val="center"/>
          </w:tcPr>
          <w:p>
            <w:pPr>
              <w:spacing w:after="0"/>
            </w:pPr>
            <w:r>
              <w:rPr>
                <w:sz w:val="16"/>
              </w:rPr>
              <w:t>Oui</w:t>
            </w:r>
          </w:p>
        </w:tc>
        <w:tc>
          <w:tcPr>
            <w:tcW w:type="dxa" w:w="5544"/>
            <w:tcMar>
              <w:top w:w="80" w:type="dxa"/>
              <w:start w:w="100" w:type="dxa"/>
              <w:bottom w:w="80" w:type="dxa"/>
              <w:end w:w="100" w:type="dxa"/>
            </w:tcMar>
            <w:vAlign w:val="center"/>
          </w:tcPr>
          <w:p>
            <w:pPr>
              <w:spacing w:after="0"/>
            </w:pPr>
            <w:r>
              <w:rPr>
                <w:sz w:val="16"/>
              </w:rPr>
              <w:t>Identifiant de l’entreprise.</w:t>
            </w:r>
          </w:p>
        </w:tc>
      </w:tr>
      <w:tr>
        <w:tc>
          <w:tcPr>
            <w:tcW w:type="dxa" w:w="2088"/>
            <w:tcMar>
              <w:top w:w="80" w:type="dxa"/>
              <w:start w:w="100" w:type="dxa"/>
              <w:bottom w:w="80" w:type="dxa"/>
              <w:end w:w="100" w:type="dxa"/>
            </w:tcMar>
            <w:vAlign w:val="center"/>
          </w:tcPr>
          <w:p>
            <w:pPr>
              <w:spacing w:after="0"/>
            </w:pPr>
            <w:r>
              <w:rPr>
                <w:sz w:val="16"/>
              </w:rPr>
              <w:t>receiverName</w:t>
            </w:r>
          </w:p>
        </w:tc>
        <w:tc>
          <w:tcPr>
            <w:tcW w:type="dxa" w:w="1080"/>
            <w:tcMar>
              <w:top w:w="80" w:type="dxa"/>
              <w:start w:w="100" w:type="dxa"/>
              <w:bottom w:w="80" w:type="dxa"/>
              <w:end w:w="100" w:type="dxa"/>
            </w:tcMar>
            <w:vAlign w:val="center"/>
          </w:tcPr>
          <w:p>
            <w:pPr>
              <w:spacing w:after="0"/>
            </w:pPr>
            <w:r>
              <w:rPr>
                <w:sz w:val="16"/>
              </w:rPr>
              <w:t>string</w:t>
            </w:r>
          </w:p>
        </w:tc>
        <w:tc>
          <w:tcPr>
            <w:tcW w:type="dxa" w:w="1224"/>
            <w:tcMar>
              <w:top w:w="80" w:type="dxa"/>
              <w:start w:w="100" w:type="dxa"/>
              <w:bottom w:w="80" w:type="dxa"/>
              <w:end w:w="100" w:type="dxa"/>
            </w:tcMar>
            <w:vAlign w:val="center"/>
          </w:tcPr>
          <w:p>
            <w:pPr>
              <w:spacing w:after="0"/>
            </w:pPr>
            <w:r>
              <w:rPr>
                <w:sz w:val="16"/>
              </w:rPr>
              <w:t>Oui</w:t>
            </w:r>
          </w:p>
        </w:tc>
        <w:tc>
          <w:tcPr>
            <w:tcW w:type="dxa" w:w="5544"/>
            <w:tcMar>
              <w:top w:w="80" w:type="dxa"/>
              <w:start w:w="100" w:type="dxa"/>
              <w:bottom w:w="80" w:type="dxa"/>
              <w:end w:w="100" w:type="dxa"/>
            </w:tcMar>
            <w:vAlign w:val="center"/>
          </w:tcPr>
          <w:p>
            <w:pPr>
              <w:spacing w:after="0"/>
            </w:pPr>
            <w:r>
              <w:rPr>
                <w:sz w:val="16"/>
              </w:rPr>
              <w:t>Nom complet du bénéficiaire.</w:t>
            </w:r>
          </w:p>
        </w:tc>
      </w:tr>
      <w:tr>
        <w:tc>
          <w:tcPr>
            <w:tcW w:type="dxa" w:w="2088"/>
            <w:tcMar>
              <w:top w:w="80" w:type="dxa"/>
              <w:start w:w="100" w:type="dxa"/>
              <w:bottom w:w="80" w:type="dxa"/>
              <w:end w:w="100" w:type="dxa"/>
            </w:tcMar>
            <w:vAlign w:val="center"/>
          </w:tcPr>
          <w:p>
            <w:pPr>
              <w:spacing w:after="0"/>
            </w:pPr>
            <w:r>
              <w:rPr>
                <w:sz w:val="16"/>
              </w:rPr>
              <w:t>paymentMethod</w:t>
            </w:r>
          </w:p>
        </w:tc>
        <w:tc>
          <w:tcPr>
            <w:tcW w:type="dxa" w:w="1080"/>
            <w:tcMar>
              <w:top w:w="80" w:type="dxa"/>
              <w:start w:w="100" w:type="dxa"/>
              <w:bottom w:w="80" w:type="dxa"/>
              <w:end w:w="100" w:type="dxa"/>
            </w:tcMar>
            <w:vAlign w:val="center"/>
          </w:tcPr>
          <w:p>
            <w:pPr>
              <w:spacing w:after="0"/>
            </w:pPr>
            <w:r>
              <w:rPr>
                <w:sz w:val="16"/>
              </w:rPr>
              <w:t>string</w:t>
            </w:r>
          </w:p>
        </w:tc>
        <w:tc>
          <w:tcPr>
            <w:tcW w:type="dxa" w:w="1224"/>
            <w:tcMar>
              <w:top w:w="80" w:type="dxa"/>
              <w:start w:w="100" w:type="dxa"/>
              <w:bottom w:w="80" w:type="dxa"/>
              <w:end w:w="100" w:type="dxa"/>
            </w:tcMar>
            <w:vAlign w:val="center"/>
          </w:tcPr>
          <w:p>
            <w:pPr>
              <w:spacing w:after="0"/>
            </w:pPr>
            <w:r>
              <w:rPr>
                <w:sz w:val="16"/>
              </w:rPr>
              <w:t>Oui</w:t>
            </w:r>
          </w:p>
        </w:tc>
        <w:tc>
          <w:tcPr>
            <w:tcW w:type="dxa" w:w="5544"/>
            <w:tcMar>
              <w:top w:w="80" w:type="dxa"/>
              <w:start w:w="100" w:type="dxa"/>
              <w:bottom w:w="80" w:type="dxa"/>
              <w:end w:w="100" w:type="dxa"/>
            </w:tcMar>
            <w:vAlign w:val="center"/>
          </w:tcPr>
          <w:p>
            <w:pPr>
              <w:spacing w:after="0"/>
            </w:pPr>
            <w:r>
              <w:rPr>
                <w:sz w:val="16"/>
              </w:rPr>
              <w:t>Méthode de paiement.</w:t>
            </w:r>
          </w:p>
        </w:tc>
      </w:tr>
      <w:tr>
        <w:tc>
          <w:tcPr>
            <w:tcW w:type="dxa" w:w="2088"/>
            <w:tcMar>
              <w:top w:w="80" w:type="dxa"/>
              <w:start w:w="100" w:type="dxa"/>
              <w:bottom w:w="80" w:type="dxa"/>
              <w:end w:w="100" w:type="dxa"/>
            </w:tcMar>
            <w:vAlign w:val="center"/>
          </w:tcPr>
          <w:p>
            <w:pPr>
              <w:spacing w:after="0"/>
            </w:pPr>
            <w:r>
              <w:rPr>
                <w:sz w:val="16"/>
              </w:rPr>
              <w:t>receiverPhoneNumber</w:t>
            </w:r>
          </w:p>
        </w:tc>
        <w:tc>
          <w:tcPr>
            <w:tcW w:type="dxa" w:w="1080"/>
            <w:tcMar>
              <w:top w:w="80" w:type="dxa"/>
              <w:start w:w="100" w:type="dxa"/>
              <w:bottom w:w="80" w:type="dxa"/>
              <w:end w:w="100" w:type="dxa"/>
            </w:tcMar>
            <w:vAlign w:val="center"/>
          </w:tcPr>
          <w:p>
            <w:pPr>
              <w:spacing w:after="0"/>
            </w:pPr>
            <w:r>
              <w:rPr>
                <w:sz w:val="16"/>
              </w:rPr>
              <w:t>string</w:t>
            </w:r>
          </w:p>
        </w:tc>
        <w:tc>
          <w:tcPr>
            <w:tcW w:type="dxa" w:w="1224"/>
            <w:tcMar>
              <w:top w:w="80" w:type="dxa"/>
              <w:start w:w="100" w:type="dxa"/>
              <w:bottom w:w="80" w:type="dxa"/>
              <w:end w:w="100" w:type="dxa"/>
            </w:tcMar>
            <w:vAlign w:val="center"/>
          </w:tcPr>
          <w:p>
            <w:pPr>
              <w:spacing w:after="0"/>
            </w:pPr>
            <w:r>
              <w:rPr>
                <w:sz w:val="16"/>
              </w:rPr>
              <w:t>Oui*</w:t>
            </w:r>
          </w:p>
        </w:tc>
        <w:tc>
          <w:tcPr>
            <w:tcW w:type="dxa" w:w="5544"/>
            <w:tcMar>
              <w:top w:w="80" w:type="dxa"/>
              <w:start w:w="100" w:type="dxa"/>
              <w:bottom w:w="80" w:type="dxa"/>
              <w:end w:w="100" w:type="dxa"/>
            </w:tcMar>
            <w:vAlign w:val="center"/>
          </w:tcPr>
          <w:p>
            <w:pPr>
              <w:spacing w:after="0"/>
            </w:pPr>
            <w:r>
              <w:rPr>
                <w:sz w:val="16"/>
              </w:rPr>
              <w:t>Téléphone avec indicatif ; pertinence à confirmer hors Mobile Money.</w:t>
            </w:r>
          </w:p>
        </w:tc>
      </w:tr>
      <w:tr>
        <w:tc>
          <w:tcPr>
            <w:tcW w:type="dxa" w:w="2088"/>
            <w:tcMar>
              <w:top w:w="80" w:type="dxa"/>
              <w:start w:w="100" w:type="dxa"/>
              <w:bottom w:w="80" w:type="dxa"/>
              <w:end w:w="100" w:type="dxa"/>
            </w:tcMar>
            <w:vAlign w:val="center"/>
          </w:tcPr>
          <w:p>
            <w:pPr>
              <w:spacing w:after="0"/>
            </w:pPr>
            <w:r>
              <w:rPr>
                <w:sz w:val="16"/>
              </w:rPr>
              <w:t>receiverId</w:t>
            </w:r>
          </w:p>
        </w:tc>
        <w:tc>
          <w:tcPr>
            <w:tcW w:type="dxa" w:w="1080"/>
            <w:tcMar>
              <w:top w:w="80" w:type="dxa"/>
              <w:start w:w="100" w:type="dxa"/>
              <w:bottom w:w="80" w:type="dxa"/>
              <w:end w:w="100" w:type="dxa"/>
            </w:tcMar>
            <w:vAlign w:val="center"/>
          </w:tcPr>
          <w:p>
            <w:pPr>
              <w:spacing w:after="0"/>
            </w:pPr>
            <w:r>
              <w:rPr>
                <w:sz w:val="16"/>
              </w:rPr>
              <w:t>string</w:t>
            </w:r>
          </w:p>
        </w:tc>
        <w:tc>
          <w:tcPr>
            <w:tcW w:type="dxa" w:w="1224"/>
            <w:tcMar>
              <w:top w:w="80" w:type="dxa"/>
              <w:start w:w="100" w:type="dxa"/>
              <w:bottom w:w="80" w:type="dxa"/>
              <w:end w:w="100" w:type="dxa"/>
            </w:tcMar>
            <w:vAlign w:val="center"/>
          </w:tcPr>
          <w:p>
            <w:pPr>
              <w:spacing w:after="0"/>
            </w:pPr>
            <w:r>
              <w:rPr>
                <w:sz w:val="16"/>
              </w:rPr>
              <w:t>Oui</w:t>
            </w:r>
          </w:p>
        </w:tc>
        <w:tc>
          <w:tcPr>
            <w:tcW w:type="dxa" w:w="5544"/>
            <w:tcMar>
              <w:top w:w="80" w:type="dxa"/>
              <w:start w:w="100" w:type="dxa"/>
              <w:bottom w:w="80" w:type="dxa"/>
              <w:end w:w="100" w:type="dxa"/>
            </w:tcMar>
            <w:vAlign w:val="center"/>
          </w:tcPr>
          <w:p>
            <w:pPr>
              <w:spacing w:after="0"/>
            </w:pPr>
            <w:r>
              <w:rPr>
                <w:sz w:val="16"/>
              </w:rPr>
              <w:t>Téléphone, email, Tara ID ou IBAN selon la méthode.</w:t>
            </w:r>
          </w:p>
        </w:tc>
      </w:tr>
      <w:tr>
        <w:tc>
          <w:tcPr>
            <w:tcW w:type="dxa" w:w="2088"/>
            <w:tcMar>
              <w:top w:w="80" w:type="dxa"/>
              <w:start w:w="100" w:type="dxa"/>
              <w:bottom w:w="80" w:type="dxa"/>
              <w:end w:w="100" w:type="dxa"/>
            </w:tcMar>
            <w:vAlign w:val="center"/>
          </w:tcPr>
          <w:p>
            <w:pPr>
              <w:spacing w:after="0"/>
            </w:pPr>
            <w:r>
              <w:rPr>
                <w:sz w:val="16"/>
              </w:rPr>
              <w:t>amount</w:t>
            </w:r>
          </w:p>
        </w:tc>
        <w:tc>
          <w:tcPr>
            <w:tcW w:type="dxa" w:w="1080"/>
            <w:tcMar>
              <w:top w:w="80" w:type="dxa"/>
              <w:start w:w="100" w:type="dxa"/>
              <w:bottom w:w="80" w:type="dxa"/>
              <w:end w:w="100" w:type="dxa"/>
            </w:tcMar>
            <w:vAlign w:val="center"/>
          </w:tcPr>
          <w:p>
            <w:pPr>
              <w:spacing w:after="0"/>
            </w:pPr>
            <w:r>
              <w:rPr>
                <w:sz w:val="16"/>
              </w:rPr>
              <w:t>number</w:t>
            </w:r>
          </w:p>
        </w:tc>
        <w:tc>
          <w:tcPr>
            <w:tcW w:type="dxa" w:w="1224"/>
            <w:tcMar>
              <w:top w:w="80" w:type="dxa"/>
              <w:start w:w="100" w:type="dxa"/>
              <w:bottom w:w="80" w:type="dxa"/>
              <w:end w:w="100" w:type="dxa"/>
            </w:tcMar>
            <w:vAlign w:val="center"/>
          </w:tcPr>
          <w:p>
            <w:pPr>
              <w:spacing w:after="0"/>
            </w:pPr>
            <w:r>
              <w:rPr>
                <w:sz w:val="16"/>
              </w:rPr>
              <w:t>Oui</w:t>
            </w:r>
          </w:p>
        </w:tc>
        <w:tc>
          <w:tcPr>
            <w:tcW w:type="dxa" w:w="5544"/>
            <w:tcMar>
              <w:top w:w="80" w:type="dxa"/>
              <w:start w:w="100" w:type="dxa"/>
              <w:bottom w:w="80" w:type="dxa"/>
              <w:end w:w="100" w:type="dxa"/>
            </w:tcMar>
            <w:vAlign w:val="center"/>
          </w:tcPr>
          <w:p>
            <w:pPr>
              <w:spacing w:after="0"/>
            </w:pPr>
            <w:r>
              <w:rPr>
                <w:sz w:val="16"/>
              </w:rPr>
              <w:t>Montant en FCFA.</w:t>
            </w:r>
          </w:p>
        </w:tc>
      </w:tr>
    </w:tbl>
    <w:p>
      <w:pPr>
        <w:spacing w:after="20"/>
      </w:pPr>
    </w:p>
    <w:p>
      <w:pPr>
        <w:pStyle w:val="Heading2"/>
      </w:pPr>
      <w:r>
        <w:t>Méthodes et receiverId</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168"/>
            <w:shd w:fill="E8EEF5"/>
            <w:tcMar>
              <w:top w:w="80" w:type="dxa"/>
              <w:start w:w="100" w:type="dxa"/>
              <w:bottom w:w="80" w:type="dxa"/>
              <w:end w:w="100" w:type="dxa"/>
            </w:tcMar>
            <w:vAlign w:val="center"/>
          </w:tcPr>
          <w:p>
            <w:pPr>
              <w:spacing w:after="0"/>
            </w:pPr>
            <w:r>
              <w:rPr>
                <w:b/>
                <w:color w:val="183153"/>
                <w:sz w:val="16"/>
              </w:rPr>
              <w:t>Méthode</w:t>
            </w:r>
          </w:p>
        </w:tc>
        <w:tc>
          <w:tcPr>
            <w:tcW w:type="dxa" w:w="2592"/>
            <w:shd w:fill="E8EEF5"/>
            <w:tcMar>
              <w:top w:w="80" w:type="dxa"/>
              <w:start w:w="100" w:type="dxa"/>
              <w:bottom w:w="80" w:type="dxa"/>
              <w:end w:w="100" w:type="dxa"/>
            </w:tcMar>
            <w:vAlign w:val="center"/>
          </w:tcPr>
          <w:p>
            <w:pPr>
              <w:spacing w:after="0"/>
            </w:pPr>
            <w:r>
              <w:rPr>
                <w:b/>
                <w:color w:val="183153"/>
                <w:sz w:val="16"/>
              </w:rPr>
              <w:t>receiverId attendu</w:t>
            </w:r>
          </w:p>
        </w:tc>
        <w:tc>
          <w:tcPr>
            <w:tcW w:type="dxa" w:w="4176"/>
            <w:shd w:fill="E8EEF5"/>
            <w:tcMar>
              <w:top w:w="80" w:type="dxa"/>
              <w:start w:w="100" w:type="dxa"/>
              <w:bottom w:w="80" w:type="dxa"/>
              <w:end w:w="100" w:type="dxa"/>
            </w:tcMar>
            <w:vAlign w:val="center"/>
          </w:tcPr>
          <w:p>
            <w:pPr>
              <w:spacing w:after="0"/>
            </w:pPr>
            <w:r>
              <w:rPr>
                <w:b/>
                <w:color w:val="183153"/>
                <w:sz w:val="16"/>
              </w:rPr>
              <w:t>Remarque</w:t>
            </w:r>
          </w:p>
        </w:tc>
      </w:tr>
      <w:tr>
        <w:tc>
          <w:tcPr>
            <w:tcW w:type="dxa" w:w="3168"/>
            <w:tcMar>
              <w:top w:w="80" w:type="dxa"/>
              <w:start w:w="100" w:type="dxa"/>
              <w:bottom w:w="80" w:type="dxa"/>
              <w:end w:w="100" w:type="dxa"/>
            </w:tcMar>
            <w:vAlign w:val="center"/>
          </w:tcPr>
          <w:p>
            <w:pPr>
              <w:spacing w:after="0"/>
            </w:pPr>
            <w:r>
              <w:rPr>
                <w:sz w:val="16"/>
              </w:rPr>
              <w:t>MOBILE_MONEY / MTN_MOBILE_MONEY</w:t>
            </w:r>
          </w:p>
        </w:tc>
        <w:tc>
          <w:tcPr>
            <w:tcW w:type="dxa" w:w="2592"/>
            <w:tcMar>
              <w:top w:w="80" w:type="dxa"/>
              <w:start w:w="100" w:type="dxa"/>
              <w:bottom w:w="80" w:type="dxa"/>
              <w:end w:w="100" w:type="dxa"/>
            </w:tcMar>
            <w:vAlign w:val="center"/>
          </w:tcPr>
          <w:p>
            <w:pPr>
              <w:spacing w:after="0"/>
            </w:pPr>
            <w:r>
              <w:rPr>
                <w:sz w:val="16"/>
              </w:rPr>
              <w:t>Numéro de téléphone</w:t>
            </w:r>
          </w:p>
        </w:tc>
        <w:tc>
          <w:tcPr>
            <w:tcW w:type="dxa" w:w="4176"/>
            <w:tcMar>
              <w:top w:w="80" w:type="dxa"/>
              <w:start w:w="100" w:type="dxa"/>
              <w:bottom w:w="80" w:type="dxa"/>
              <w:end w:w="100" w:type="dxa"/>
            </w:tcMar>
            <w:vAlign w:val="center"/>
          </w:tcPr>
          <w:p>
            <w:pPr>
              <w:spacing w:after="0"/>
            </w:pPr>
            <w:r>
              <w:rPr>
                <w:sz w:val="16"/>
              </w:rPr>
              <w:t>Nomenclature contradictoire dans la source.</w:t>
            </w:r>
          </w:p>
        </w:tc>
      </w:tr>
      <w:tr>
        <w:tc>
          <w:tcPr>
            <w:tcW w:type="dxa" w:w="3168"/>
            <w:tcMar>
              <w:top w:w="80" w:type="dxa"/>
              <w:start w:w="100" w:type="dxa"/>
              <w:bottom w:w="80" w:type="dxa"/>
              <w:end w:w="100" w:type="dxa"/>
            </w:tcMar>
            <w:vAlign w:val="center"/>
          </w:tcPr>
          <w:p>
            <w:pPr>
              <w:spacing w:after="0"/>
            </w:pPr>
            <w:r>
              <w:rPr>
                <w:sz w:val="16"/>
              </w:rPr>
              <w:t>PAYPAL</w:t>
            </w:r>
          </w:p>
        </w:tc>
        <w:tc>
          <w:tcPr>
            <w:tcW w:type="dxa" w:w="2592"/>
            <w:tcMar>
              <w:top w:w="80" w:type="dxa"/>
              <w:start w:w="100" w:type="dxa"/>
              <w:bottom w:w="80" w:type="dxa"/>
              <w:end w:w="100" w:type="dxa"/>
            </w:tcMar>
            <w:vAlign w:val="center"/>
          </w:tcPr>
          <w:p>
            <w:pPr>
              <w:spacing w:after="0"/>
            </w:pPr>
            <w:r>
              <w:rPr>
                <w:sz w:val="16"/>
              </w:rPr>
              <w:t>Adresse email</w:t>
            </w:r>
          </w:p>
        </w:tc>
        <w:tc>
          <w:tcPr>
            <w:tcW w:type="dxa" w:w="4176"/>
            <w:tcMar>
              <w:top w:w="80" w:type="dxa"/>
              <w:start w:w="100" w:type="dxa"/>
              <w:bottom w:w="80" w:type="dxa"/>
              <w:end w:w="100" w:type="dxa"/>
            </w:tcMar>
            <w:vAlign w:val="center"/>
          </w:tcPr>
          <w:p>
            <w:pPr>
              <w:spacing w:after="0"/>
            </w:pPr>
            <w:r>
              <w:rPr>
                <w:sz w:val="16"/>
              </w:rPr>
              <w:t>Devise et frais non documentés.</w:t>
            </w:r>
          </w:p>
        </w:tc>
      </w:tr>
      <w:tr>
        <w:tc>
          <w:tcPr>
            <w:tcW w:type="dxa" w:w="3168"/>
            <w:tcMar>
              <w:top w:w="80" w:type="dxa"/>
              <w:start w:w="100" w:type="dxa"/>
              <w:bottom w:w="80" w:type="dxa"/>
              <w:end w:w="100" w:type="dxa"/>
            </w:tcMar>
            <w:vAlign w:val="center"/>
          </w:tcPr>
          <w:p>
            <w:pPr>
              <w:spacing w:after="0"/>
            </w:pPr>
            <w:r>
              <w:rPr>
                <w:sz w:val="16"/>
              </w:rPr>
              <w:t>BANK_WIRE_TRANSFER</w:t>
            </w:r>
          </w:p>
        </w:tc>
        <w:tc>
          <w:tcPr>
            <w:tcW w:type="dxa" w:w="2592"/>
            <w:tcMar>
              <w:top w:w="80" w:type="dxa"/>
              <w:start w:w="100" w:type="dxa"/>
              <w:bottom w:w="80" w:type="dxa"/>
              <w:end w:w="100" w:type="dxa"/>
            </w:tcMar>
            <w:vAlign w:val="center"/>
          </w:tcPr>
          <w:p>
            <w:pPr>
              <w:spacing w:after="0"/>
            </w:pPr>
            <w:r>
              <w:rPr>
                <w:sz w:val="16"/>
              </w:rPr>
              <w:t>IBAN</w:t>
            </w:r>
          </w:p>
        </w:tc>
        <w:tc>
          <w:tcPr>
            <w:tcW w:type="dxa" w:w="4176"/>
            <w:tcMar>
              <w:top w:w="80" w:type="dxa"/>
              <w:start w:w="100" w:type="dxa"/>
              <w:bottom w:w="80" w:type="dxa"/>
              <w:end w:w="100" w:type="dxa"/>
            </w:tcMar>
            <w:vAlign w:val="center"/>
          </w:tcPr>
          <w:p>
            <w:pPr>
              <w:spacing w:after="0"/>
            </w:pPr>
            <w:r>
              <w:rPr>
                <w:sz w:val="16"/>
              </w:rPr>
              <w:t>receiverPhoneNumber marqué obligatoire.</w:t>
            </w:r>
          </w:p>
        </w:tc>
      </w:tr>
      <w:tr>
        <w:tc>
          <w:tcPr>
            <w:tcW w:type="dxa" w:w="3168"/>
            <w:tcMar>
              <w:top w:w="80" w:type="dxa"/>
              <w:start w:w="100" w:type="dxa"/>
              <w:bottom w:w="80" w:type="dxa"/>
              <w:end w:w="100" w:type="dxa"/>
            </w:tcMar>
            <w:vAlign w:val="center"/>
          </w:tcPr>
          <w:p>
            <w:pPr>
              <w:spacing w:after="0"/>
            </w:pPr>
            <w:r>
              <w:rPr>
                <w:sz w:val="16"/>
              </w:rPr>
              <w:t>TARA_BUSINESS</w:t>
            </w:r>
          </w:p>
        </w:tc>
        <w:tc>
          <w:tcPr>
            <w:tcW w:type="dxa" w:w="2592"/>
            <w:tcMar>
              <w:top w:w="80" w:type="dxa"/>
              <w:start w:w="100" w:type="dxa"/>
              <w:bottom w:w="80" w:type="dxa"/>
              <w:end w:w="100" w:type="dxa"/>
            </w:tcMar>
            <w:vAlign w:val="center"/>
          </w:tcPr>
          <w:p>
            <w:pPr>
              <w:spacing w:after="0"/>
            </w:pPr>
            <w:r>
              <w:rPr>
                <w:sz w:val="16"/>
              </w:rPr>
              <w:t>Tara ID</w:t>
            </w:r>
          </w:p>
        </w:tc>
        <w:tc>
          <w:tcPr>
            <w:tcW w:type="dxa" w:w="4176"/>
            <w:tcMar>
              <w:top w:w="80" w:type="dxa"/>
              <w:start w:w="100" w:type="dxa"/>
              <w:bottom w:w="80" w:type="dxa"/>
              <w:end w:w="100" w:type="dxa"/>
            </w:tcMar>
            <w:vAlign w:val="center"/>
          </w:tcPr>
          <w:p>
            <w:pPr>
              <w:spacing w:after="0"/>
            </w:pPr>
            <w:r>
              <w:rPr>
                <w:sz w:val="16"/>
              </w:rPr>
              <w:t>Libellé documenté.</w:t>
            </w:r>
          </w:p>
        </w:tc>
      </w:tr>
      <w:tr>
        <w:tc>
          <w:tcPr>
            <w:tcW w:type="dxa" w:w="3168"/>
            <w:tcMar>
              <w:top w:w="80" w:type="dxa"/>
              <w:start w:w="100" w:type="dxa"/>
              <w:bottom w:w="80" w:type="dxa"/>
              <w:end w:w="100" w:type="dxa"/>
            </w:tcMar>
            <w:vAlign w:val="center"/>
          </w:tcPr>
          <w:p>
            <w:pPr>
              <w:spacing w:after="0"/>
            </w:pPr>
            <w:r>
              <w:rPr>
                <w:sz w:val="16"/>
              </w:rPr>
              <w:t>TARA_PERSON / TARA_BOT</w:t>
            </w:r>
          </w:p>
        </w:tc>
        <w:tc>
          <w:tcPr>
            <w:tcW w:type="dxa" w:w="2592"/>
            <w:tcMar>
              <w:top w:w="80" w:type="dxa"/>
              <w:start w:w="100" w:type="dxa"/>
              <w:bottom w:w="80" w:type="dxa"/>
              <w:end w:w="100" w:type="dxa"/>
            </w:tcMar>
            <w:vAlign w:val="center"/>
          </w:tcPr>
          <w:p>
            <w:pPr>
              <w:spacing w:after="0"/>
            </w:pPr>
            <w:r>
              <w:rPr>
                <w:sz w:val="16"/>
              </w:rPr>
              <w:t>Tara ID</w:t>
            </w:r>
          </w:p>
        </w:tc>
        <w:tc>
          <w:tcPr>
            <w:tcW w:type="dxa" w:w="4176"/>
            <w:tcMar>
              <w:top w:w="80" w:type="dxa"/>
              <w:start w:w="100" w:type="dxa"/>
              <w:bottom w:w="80" w:type="dxa"/>
              <w:end w:w="100" w:type="dxa"/>
            </w:tcMar>
            <w:vAlign w:val="center"/>
          </w:tcPr>
          <w:p>
            <w:pPr>
              <w:spacing w:after="0"/>
            </w:pPr>
            <w:r>
              <w:rPr>
                <w:sz w:val="16"/>
              </w:rPr>
              <w:t>La source utilise les deux noms selon la section.</w:t>
            </w:r>
          </w:p>
        </w:tc>
      </w:tr>
    </w:tbl>
    <w:p>
      <w:pPr>
        <w:spacing w:after="20"/>
      </w:pPr>
    </w:p>
    <w:p>
      <w:pPr>
        <w:spacing w:before="60" w:after="160" w:line="240" w:lineRule="auto"/>
        <w:ind w:left="259" w:right="259"/>
        <w:shd w:fill="F2F4F7"/>
      </w:pPr>
      <w:r>
        <w:rPr>
          <w:rFonts w:ascii="Consolas" w:hAnsi="Consolas"/>
          <w:sz w:val="16"/>
        </w:rPr>
        <w:t>{</w:t>
      </w:r>
      <w:r>
        <w:br/>
      </w:r>
      <w:r>
        <w:rPr>
          <w:rFonts w:ascii="Consolas" w:hAnsi="Consolas"/>
          <w:sz w:val="16"/>
        </w:rPr>
        <w:t xml:space="preserve">  "apiKey": "${TARA_API_KEY}",</w:t>
      </w:r>
      <w:r>
        <w:br/>
      </w:r>
      <w:r>
        <w:rPr>
          <w:rFonts w:ascii="Consolas" w:hAnsi="Consolas"/>
          <w:sz w:val="16"/>
        </w:rPr>
        <w:t xml:space="preserve">  "businessId": "${TARA_BUSINESS_ID}",</w:t>
      </w:r>
      <w:r>
        <w:br/>
      </w:r>
      <w:r>
        <w:rPr>
          <w:rFonts w:ascii="Consolas" w:hAnsi="Consolas"/>
          <w:sz w:val="16"/>
        </w:rPr>
        <w:t xml:space="preserve">  "receiverName": "Jean Dupont",</w:t>
      </w:r>
      <w:r>
        <w:br/>
      </w:r>
      <w:r>
        <w:rPr>
          <w:rFonts w:ascii="Consolas" w:hAnsi="Consolas"/>
          <w:sz w:val="16"/>
        </w:rPr>
        <w:t xml:space="preserve">  "paymentMethod": "MOBILE_MONEY",</w:t>
      </w:r>
      <w:r>
        <w:br/>
      </w:r>
      <w:r>
        <w:rPr>
          <w:rFonts w:ascii="Consolas" w:hAnsi="Consolas"/>
          <w:sz w:val="16"/>
        </w:rPr>
        <w:t xml:space="preserve">  "receiverPhoneNumber": "2376xxxxxxxx",</w:t>
      </w:r>
      <w:r>
        <w:br/>
      </w:r>
      <w:r>
        <w:rPr>
          <w:rFonts w:ascii="Consolas" w:hAnsi="Consolas"/>
          <w:sz w:val="16"/>
        </w:rPr>
        <w:t xml:space="preserve">  "receiverId": "2376xxxxxxxx",</w:t>
      </w:r>
      <w:r>
        <w:br/>
      </w:r>
      <w:r>
        <w:rPr>
          <w:rFonts w:ascii="Consolas" w:hAnsi="Consolas"/>
          <w:sz w:val="16"/>
        </w:rPr>
        <w:t xml:space="preserve">  "amount": 5000</w:t>
      </w:r>
      <w:r>
        <w:br/>
      </w:r>
      <w:r>
        <w:rPr>
          <w:rFonts w:ascii="Consolas" w:hAnsi="Consolas"/>
          <w:sz w:val="16"/>
        </w:rPr>
        <w:t>}</w:t>
      </w:r>
    </w:p>
    <w:p>
      <w:pPr>
        <w:pStyle w:val="Heading2"/>
      </w:pPr>
      <w:r>
        <w:t>Réponse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232"/>
            <w:shd w:fill="E8EEF5"/>
            <w:tcMar>
              <w:top w:w="80" w:type="dxa"/>
              <w:start w:w="100" w:type="dxa"/>
              <w:bottom w:w="80" w:type="dxa"/>
              <w:end w:w="100" w:type="dxa"/>
            </w:tcMar>
            <w:vAlign w:val="center"/>
          </w:tcPr>
          <w:p>
            <w:pPr>
              <w:spacing w:after="0"/>
            </w:pPr>
            <w:r>
              <w:rPr>
                <w:b/>
                <w:color w:val="183153"/>
                <w:sz w:val="16"/>
              </w:rPr>
              <w:t>Champ</w:t>
            </w:r>
          </w:p>
        </w:tc>
        <w:tc>
          <w:tcPr>
            <w:tcW w:type="dxa" w:w="1152"/>
            <w:shd w:fill="E8EEF5"/>
            <w:tcMar>
              <w:top w:w="80" w:type="dxa"/>
              <w:start w:w="100" w:type="dxa"/>
              <w:bottom w:w="80" w:type="dxa"/>
              <w:end w:w="100" w:type="dxa"/>
            </w:tcMar>
            <w:vAlign w:val="center"/>
          </w:tcPr>
          <w:p>
            <w:pPr>
              <w:spacing w:after="0"/>
            </w:pPr>
            <w:r>
              <w:rPr>
                <w:b/>
                <w:color w:val="183153"/>
                <w:sz w:val="16"/>
              </w:rPr>
              <w:t>Type</w:t>
            </w:r>
          </w:p>
        </w:tc>
        <w:tc>
          <w:tcPr>
            <w:tcW w:type="dxa" w:w="6552"/>
            <w:shd w:fill="E8EEF5"/>
            <w:tcMar>
              <w:top w:w="80" w:type="dxa"/>
              <w:start w:w="100" w:type="dxa"/>
              <w:bottom w:w="80" w:type="dxa"/>
              <w:end w:w="100" w:type="dxa"/>
            </w:tcMar>
            <w:vAlign w:val="center"/>
          </w:tcPr>
          <w:p>
            <w:pPr>
              <w:spacing w:after="0"/>
            </w:pPr>
            <w:r>
              <w:rPr>
                <w:b/>
                <w:color w:val="183153"/>
                <w:sz w:val="16"/>
              </w:rPr>
              <w:t>Description</w:t>
            </w:r>
          </w:p>
        </w:tc>
      </w:tr>
      <w:tr>
        <w:tc>
          <w:tcPr>
            <w:tcW w:type="dxa" w:w="2232"/>
            <w:tcMar>
              <w:top w:w="80" w:type="dxa"/>
              <w:start w:w="100" w:type="dxa"/>
              <w:bottom w:w="80" w:type="dxa"/>
              <w:end w:w="100" w:type="dxa"/>
            </w:tcMar>
            <w:vAlign w:val="center"/>
          </w:tcPr>
          <w:p>
            <w:pPr>
              <w:spacing w:after="0"/>
            </w:pPr>
            <w:r>
              <w:rPr>
                <w:sz w:val="16"/>
              </w:rPr>
              <w:t>status</w:t>
            </w:r>
          </w:p>
        </w:tc>
        <w:tc>
          <w:tcPr>
            <w:tcW w:type="dxa" w:w="1152"/>
            <w:tcMar>
              <w:top w:w="80" w:type="dxa"/>
              <w:start w:w="100" w:type="dxa"/>
              <w:bottom w:w="80" w:type="dxa"/>
              <w:end w:w="100" w:type="dxa"/>
            </w:tcMar>
            <w:vAlign w:val="center"/>
          </w:tcPr>
          <w:p>
            <w:pPr>
              <w:spacing w:after="0"/>
            </w:pPr>
            <w:r>
              <w:rPr>
                <w:sz w:val="16"/>
              </w:rPr>
              <w:t>string</w:t>
            </w:r>
          </w:p>
        </w:tc>
        <w:tc>
          <w:tcPr>
            <w:tcW w:type="dxa" w:w="6552"/>
            <w:tcMar>
              <w:top w:w="80" w:type="dxa"/>
              <w:start w:w="100" w:type="dxa"/>
              <w:bottom w:w="80" w:type="dxa"/>
              <w:end w:w="100" w:type="dxa"/>
            </w:tcMar>
            <w:vAlign w:val="center"/>
          </w:tcPr>
          <w:p>
            <w:pPr>
              <w:spacing w:after="0"/>
            </w:pPr>
            <w:r>
              <w:rPr>
                <w:sz w:val="16"/>
              </w:rPr>
              <w:t>SUCCESS ou FAILURE.</w:t>
            </w:r>
          </w:p>
        </w:tc>
      </w:tr>
      <w:tr>
        <w:tc>
          <w:tcPr>
            <w:tcW w:type="dxa" w:w="2232"/>
            <w:tcMar>
              <w:top w:w="80" w:type="dxa"/>
              <w:start w:w="100" w:type="dxa"/>
              <w:bottom w:w="80" w:type="dxa"/>
              <w:end w:w="100" w:type="dxa"/>
            </w:tcMar>
            <w:vAlign w:val="center"/>
          </w:tcPr>
          <w:p>
            <w:pPr>
              <w:spacing w:after="0"/>
            </w:pPr>
            <w:r>
              <w:rPr>
                <w:sz w:val="16"/>
              </w:rPr>
              <w:t>payoutId</w:t>
            </w:r>
          </w:p>
        </w:tc>
        <w:tc>
          <w:tcPr>
            <w:tcW w:type="dxa" w:w="1152"/>
            <w:tcMar>
              <w:top w:w="80" w:type="dxa"/>
              <w:start w:w="100" w:type="dxa"/>
              <w:bottom w:w="80" w:type="dxa"/>
              <w:end w:w="100" w:type="dxa"/>
            </w:tcMar>
            <w:vAlign w:val="center"/>
          </w:tcPr>
          <w:p>
            <w:pPr>
              <w:spacing w:after="0"/>
            </w:pPr>
            <w:r>
              <w:rPr>
                <w:sz w:val="16"/>
              </w:rPr>
              <w:t>string</w:t>
            </w:r>
          </w:p>
        </w:tc>
        <w:tc>
          <w:tcPr>
            <w:tcW w:type="dxa" w:w="6552"/>
            <w:tcMar>
              <w:top w:w="80" w:type="dxa"/>
              <w:start w:w="100" w:type="dxa"/>
              <w:bottom w:w="80" w:type="dxa"/>
              <w:end w:w="100" w:type="dxa"/>
            </w:tcMar>
            <w:vAlign w:val="center"/>
          </w:tcPr>
          <w:p>
            <w:pPr>
              <w:spacing w:after="0"/>
            </w:pPr>
            <w:r>
              <w:rPr>
                <w:sz w:val="16"/>
              </w:rPr>
              <w:t>Identifiant unique du payout.</w:t>
            </w:r>
          </w:p>
        </w:tc>
      </w:tr>
      <w:tr>
        <w:tc>
          <w:tcPr>
            <w:tcW w:type="dxa" w:w="2232"/>
            <w:tcMar>
              <w:top w:w="80" w:type="dxa"/>
              <w:start w:w="100" w:type="dxa"/>
              <w:bottom w:w="80" w:type="dxa"/>
              <w:end w:w="100" w:type="dxa"/>
            </w:tcMar>
            <w:vAlign w:val="center"/>
          </w:tcPr>
          <w:p>
            <w:pPr>
              <w:spacing w:after="0"/>
            </w:pPr>
            <w:r>
              <w:rPr>
                <w:sz w:val="16"/>
              </w:rPr>
              <w:t>message</w:t>
            </w:r>
          </w:p>
        </w:tc>
        <w:tc>
          <w:tcPr>
            <w:tcW w:type="dxa" w:w="1152"/>
            <w:tcMar>
              <w:top w:w="80" w:type="dxa"/>
              <w:start w:w="100" w:type="dxa"/>
              <w:bottom w:w="80" w:type="dxa"/>
              <w:end w:w="100" w:type="dxa"/>
            </w:tcMar>
            <w:vAlign w:val="center"/>
          </w:tcPr>
          <w:p>
            <w:pPr>
              <w:spacing w:after="0"/>
            </w:pPr>
            <w:r>
              <w:rPr>
                <w:sz w:val="16"/>
              </w:rPr>
              <w:t>string</w:t>
            </w:r>
          </w:p>
        </w:tc>
        <w:tc>
          <w:tcPr>
            <w:tcW w:type="dxa" w:w="6552"/>
            <w:tcMar>
              <w:top w:w="80" w:type="dxa"/>
              <w:start w:w="100" w:type="dxa"/>
              <w:bottom w:w="80" w:type="dxa"/>
              <w:end w:w="100" w:type="dxa"/>
            </w:tcMar>
            <w:vAlign w:val="center"/>
          </w:tcPr>
          <w:p>
            <w:pPr>
              <w:spacing w:after="0"/>
            </w:pPr>
            <w:r>
              <w:rPr>
                <w:sz w:val="16"/>
              </w:rPr>
              <w:t>Description du résultat.</w:t>
            </w:r>
          </w:p>
        </w:tc>
      </w:tr>
    </w:tbl>
    <w:p>
      <w:pPr>
        <w:spacing w:after="20"/>
      </w:pPr>
    </w:p>
    <w:p>
      <w:pPr>
        <w:pStyle w:val="APIWarning"/>
      </w:pPr>
      <w:r>
        <w:rPr>
          <w:b/>
        </w:rPr>
        <w:t xml:space="preserve">Risque opérationnel — </w:t>
      </w:r>
      <w:r>
        <w:t>Un payout déplace des fonds. Ajouter authentification forte, autorisations par rôle, plafonds, validation à deux personnes, journal d’audit et détection de doublons.</w:t>
      </w:r>
    </w:p>
    <w:p>
      <w:pPr>
        <w:pStyle w:val="Heading1"/>
      </w:pPr>
      <w:r>
        <w:t>7. Listes de transactions</w:t>
      </w:r>
    </w:p>
    <w:p>
      <w:r>
        <w:rPr>
          <w:rFonts w:ascii="Consolas" w:hAnsi="Consolas"/>
          <w:b/>
          <w:color w:val="2E74B5"/>
          <w:sz w:val="20"/>
        </w:rPr>
        <w:t>POST  /tara/transactionlist</w:t>
      </w:r>
      <w:r>
        <w:br/>
        <w:t>Retourne les transactions de l’entreprise avec pagination.</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088"/>
            <w:shd w:fill="E8EEF5"/>
            <w:tcMar>
              <w:top w:w="80" w:type="dxa"/>
              <w:start w:w="100" w:type="dxa"/>
              <w:bottom w:w="80" w:type="dxa"/>
              <w:end w:w="100" w:type="dxa"/>
            </w:tcMar>
            <w:vAlign w:val="center"/>
          </w:tcPr>
          <w:p>
            <w:pPr>
              <w:spacing w:after="0"/>
            </w:pPr>
            <w:r>
              <w:rPr>
                <w:b/>
                <w:color w:val="183153"/>
                <w:sz w:val="16"/>
              </w:rPr>
              <w:t>Paramètre</w:t>
            </w:r>
          </w:p>
        </w:tc>
        <w:tc>
          <w:tcPr>
            <w:tcW w:type="dxa" w:w="1080"/>
            <w:shd w:fill="E8EEF5"/>
            <w:tcMar>
              <w:top w:w="80" w:type="dxa"/>
              <w:start w:w="100" w:type="dxa"/>
              <w:bottom w:w="80" w:type="dxa"/>
              <w:end w:w="100" w:type="dxa"/>
            </w:tcMar>
            <w:vAlign w:val="center"/>
          </w:tcPr>
          <w:p>
            <w:pPr>
              <w:spacing w:after="0"/>
            </w:pPr>
            <w:r>
              <w:rPr>
                <w:b/>
                <w:color w:val="183153"/>
                <w:sz w:val="16"/>
              </w:rPr>
              <w:t>Type</w:t>
            </w:r>
          </w:p>
        </w:tc>
        <w:tc>
          <w:tcPr>
            <w:tcW w:type="dxa" w:w="1224"/>
            <w:shd w:fill="E8EEF5"/>
            <w:tcMar>
              <w:top w:w="80" w:type="dxa"/>
              <w:start w:w="100" w:type="dxa"/>
              <w:bottom w:w="80" w:type="dxa"/>
              <w:end w:w="100" w:type="dxa"/>
            </w:tcMar>
            <w:vAlign w:val="center"/>
          </w:tcPr>
          <w:p>
            <w:pPr>
              <w:spacing w:after="0"/>
            </w:pPr>
            <w:r>
              <w:rPr>
                <w:b/>
                <w:color w:val="183153"/>
                <w:sz w:val="16"/>
              </w:rPr>
              <w:t>Obligatoire</w:t>
            </w:r>
          </w:p>
        </w:tc>
        <w:tc>
          <w:tcPr>
            <w:tcW w:type="dxa" w:w="5544"/>
            <w:shd w:fill="E8EEF5"/>
            <w:tcMar>
              <w:top w:w="80" w:type="dxa"/>
              <w:start w:w="100" w:type="dxa"/>
              <w:bottom w:w="80" w:type="dxa"/>
              <w:end w:w="100" w:type="dxa"/>
            </w:tcMar>
            <w:vAlign w:val="center"/>
          </w:tcPr>
          <w:p>
            <w:pPr>
              <w:spacing w:after="0"/>
            </w:pPr>
            <w:r>
              <w:rPr>
                <w:b/>
                <w:color w:val="183153"/>
                <w:sz w:val="16"/>
              </w:rPr>
              <w:t>Description</w:t>
            </w:r>
          </w:p>
        </w:tc>
      </w:tr>
      <w:tr>
        <w:tc>
          <w:tcPr>
            <w:tcW w:type="dxa" w:w="2088"/>
            <w:tcMar>
              <w:top w:w="80" w:type="dxa"/>
              <w:start w:w="100" w:type="dxa"/>
              <w:bottom w:w="80" w:type="dxa"/>
              <w:end w:w="100" w:type="dxa"/>
            </w:tcMar>
            <w:vAlign w:val="center"/>
          </w:tcPr>
          <w:p>
            <w:pPr>
              <w:spacing w:after="0"/>
            </w:pPr>
            <w:r>
              <w:rPr>
                <w:sz w:val="16"/>
              </w:rPr>
              <w:t>apiKey</w:t>
            </w:r>
          </w:p>
        </w:tc>
        <w:tc>
          <w:tcPr>
            <w:tcW w:type="dxa" w:w="1080"/>
            <w:tcMar>
              <w:top w:w="80" w:type="dxa"/>
              <w:start w:w="100" w:type="dxa"/>
              <w:bottom w:w="80" w:type="dxa"/>
              <w:end w:w="100" w:type="dxa"/>
            </w:tcMar>
            <w:vAlign w:val="center"/>
          </w:tcPr>
          <w:p>
            <w:pPr>
              <w:spacing w:after="0"/>
            </w:pPr>
            <w:r>
              <w:rPr>
                <w:sz w:val="16"/>
              </w:rPr>
              <w:t>string</w:t>
            </w:r>
          </w:p>
        </w:tc>
        <w:tc>
          <w:tcPr>
            <w:tcW w:type="dxa" w:w="1224"/>
            <w:tcMar>
              <w:top w:w="80" w:type="dxa"/>
              <w:start w:w="100" w:type="dxa"/>
              <w:bottom w:w="80" w:type="dxa"/>
              <w:end w:w="100" w:type="dxa"/>
            </w:tcMar>
            <w:vAlign w:val="center"/>
          </w:tcPr>
          <w:p>
            <w:pPr>
              <w:spacing w:after="0"/>
            </w:pPr>
            <w:r>
              <w:rPr>
                <w:sz w:val="16"/>
              </w:rPr>
              <w:t>Oui</w:t>
            </w:r>
          </w:p>
        </w:tc>
        <w:tc>
          <w:tcPr>
            <w:tcW w:type="dxa" w:w="5544"/>
            <w:tcMar>
              <w:top w:w="80" w:type="dxa"/>
              <w:start w:w="100" w:type="dxa"/>
              <w:bottom w:w="80" w:type="dxa"/>
              <w:end w:w="100" w:type="dxa"/>
            </w:tcMar>
            <w:vAlign w:val="center"/>
          </w:tcPr>
          <w:p>
            <w:pPr>
              <w:spacing w:after="0"/>
            </w:pPr>
            <w:r>
              <w:rPr>
                <w:sz w:val="16"/>
              </w:rPr>
              <w:t>Clé API.</w:t>
            </w:r>
          </w:p>
        </w:tc>
      </w:tr>
      <w:tr>
        <w:tc>
          <w:tcPr>
            <w:tcW w:type="dxa" w:w="2088"/>
            <w:tcMar>
              <w:top w:w="80" w:type="dxa"/>
              <w:start w:w="100" w:type="dxa"/>
              <w:bottom w:w="80" w:type="dxa"/>
              <w:end w:w="100" w:type="dxa"/>
            </w:tcMar>
            <w:vAlign w:val="center"/>
          </w:tcPr>
          <w:p>
            <w:pPr>
              <w:spacing w:after="0"/>
            </w:pPr>
            <w:r>
              <w:rPr>
                <w:sz w:val="16"/>
              </w:rPr>
              <w:t>businessId</w:t>
            </w:r>
          </w:p>
        </w:tc>
        <w:tc>
          <w:tcPr>
            <w:tcW w:type="dxa" w:w="1080"/>
            <w:tcMar>
              <w:top w:w="80" w:type="dxa"/>
              <w:start w:w="100" w:type="dxa"/>
              <w:bottom w:w="80" w:type="dxa"/>
              <w:end w:w="100" w:type="dxa"/>
            </w:tcMar>
            <w:vAlign w:val="center"/>
          </w:tcPr>
          <w:p>
            <w:pPr>
              <w:spacing w:after="0"/>
            </w:pPr>
            <w:r>
              <w:rPr>
                <w:sz w:val="16"/>
              </w:rPr>
              <w:t>string</w:t>
            </w:r>
          </w:p>
        </w:tc>
        <w:tc>
          <w:tcPr>
            <w:tcW w:type="dxa" w:w="1224"/>
            <w:tcMar>
              <w:top w:w="80" w:type="dxa"/>
              <w:start w:w="100" w:type="dxa"/>
              <w:bottom w:w="80" w:type="dxa"/>
              <w:end w:w="100" w:type="dxa"/>
            </w:tcMar>
            <w:vAlign w:val="center"/>
          </w:tcPr>
          <w:p>
            <w:pPr>
              <w:spacing w:after="0"/>
            </w:pPr>
            <w:r>
              <w:rPr>
                <w:sz w:val="16"/>
              </w:rPr>
              <w:t>Oui</w:t>
            </w:r>
          </w:p>
        </w:tc>
        <w:tc>
          <w:tcPr>
            <w:tcW w:type="dxa" w:w="5544"/>
            <w:tcMar>
              <w:top w:w="80" w:type="dxa"/>
              <w:start w:w="100" w:type="dxa"/>
              <w:bottom w:w="80" w:type="dxa"/>
              <w:end w:w="100" w:type="dxa"/>
            </w:tcMar>
            <w:vAlign w:val="center"/>
          </w:tcPr>
          <w:p>
            <w:pPr>
              <w:spacing w:after="0"/>
            </w:pPr>
            <w:r>
              <w:rPr>
                <w:sz w:val="16"/>
              </w:rPr>
              <w:t>Identifiant de l’entreprise.</w:t>
            </w:r>
          </w:p>
        </w:tc>
      </w:tr>
      <w:tr>
        <w:tc>
          <w:tcPr>
            <w:tcW w:type="dxa" w:w="2088"/>
            <w:tcMar>
              <w:top w:w="80" w:type="dxa"/>
              <w:start w:w="100" w:type="dxa"/>
              <w:bottom w:w="80" w:type="dxa"/>
              <w:end w:w="100" w:type="dxa"/>
            </w:tcMar>
            <w:vAlign w:val="center"/>
          </w:tcPr>
          <w:p>
            <w:pPr>
              <w:spacing w:after="0"/>
            </w:pPr>
            <w:r>
              <w:rPr>
                <w:sz w:val="16"/>
              </w:rPr>
              <w:t>start</w:t>
            </w:r>
          </w:p>
        </w:tc>
        <w:tc>
          <w:tcPr>
            <w:tcW w:type="dxa" w:w="1080"/>
            <w:tcMar>
              <w:top w:w="80" w:type="dxa"/>
              <w:start w:w="100" w:type="dxa"/>
              <w:bottom w:w="80" w:type="dxa"/>
              <w:end w:w="100" w:type="dxa"/>
            </w:tcMar>
            <w:vAlign w:val="center"/>
          </w:tcPr>
          <w:p>
            <w:pPr>
              <w:spacing w:after="0"/>
            </w:pPr>
            <w:r>
              <w:rPr>
                <w:sz w:val="16"/>
              </w:rPr>
              <w:t>integer</w:t>
            </w:r>
          </w:p>
        </w:tc>
        <w:tc>
          <w:tcPr>
            <w:tcW w:type="dxa" w:w="1224"/>
            <w:tcMar>
              <w:top w:w="80" w:type="dxa"/>
              <w:start w:w="100" w:type="dxa"/>
              <w:bottom w:w="80" w:type="dxa"/>
              <w:end w:w="100" w:type="dxa"/>
            </w:tcMar>
            <w:vAlign w:val="center"/>
          </w:tcPr>
          <w:p>
            <w:pPr>
              <w:spacing w:after="0"/>
            </w:pPr>
            <w:r>
              <w:rPr>
                <w:sz w:val="16"/>
              </w:rPr>
              <w:t>Non</w:t>
            </w:r>
          </w:p>
        </w:tc>
        <w:tc>
          <w:tcPr>
            <w:tcW w:type="dxa" w:w="5544"/>
            <w:tcMar>
              <w:top w:w="80" w:type="dxa"/>
              <w:start w:w="100" w:type="dxa"/>
              <w:bottom w:w="80" w:type="dxa"/>
              <w:end w:w="100" w:type="dxa"/>
            </w:tcMar>
            <w:vAlign w:val="center"/>
          </w:tcPr>
          <w:p>
            <w:pPr>
              <w:spacing w:after="0"/>
            </w:pPr>
            <w:r>
              <w:rPr>
                <w:sz w:val="16"/>
              </w:rPr>
              <w:t>Offset ; valeur par défaut annoncée : 0.</w:t>
            </w:r>
          </w:p>
        </w:tc>
      </w:tr>
      <w:tr>
        <w:tc>
          <w:tcPr>
            <w:tcW w:type="dxa" w:w="2088"/>
            <w:tcMar>
              <w:top w:w="80" w:type="dxa"/>
              <w:start w:w="100" w:type="dxa"/>
              <w:bottom w:w="80" w:type="dxa"/>
              <w:end w:w="100" w:type="dxa"/>
            </w:tcMar>
            <w:vAlign w:val="center"/>
          </w:tcPr>
          <w:p>
            <w:pPr>
              <w:spacing w:after="0"/>
            </w:pPr>
            <w:r>
              <w:rPr>
                <w:sz w:val="16"/>
              </w:rPr>
              <w:t>size</w:t>
            </w:r>
          </w:p>
        </w:tc>
        <w:tc>
          <w:tcPr>
            <w:tcW w:type="dxa" w:w="1080"/>
            <w:tcMar>
              <w:top w:w="80" w:type="dxa"/>
              <w:start w:w="100" w:type="dxa"/>
              <w:bottom w:w="80" w:type="dxa"/>
              <w:end w:w="100" w:type="dxa"/>
            </w:tcMar>
            <w:vAlign w:val="center"/>
          </w:tcPr>
          <w:p>
            <w:pPr>
              <w:spacing w:after="0"/>
            </w:pPr>
            <w:r>
              <w:rPr>
                <w:sz w:val="16"/>
              </w:rPr>
              <w:t>integer</w:t>
            </w:r>
          </w:p>
        </w:tc>
        <w:tc>
          <w:tcPr>
            <w:tcW w:type="dxa" w:w="1224"/>
            <w:tcMar>
              <w:top w:w="80" w:type="dxa"/>
              <w:start w:w="100" w:type="dxa"/>
              <w:bottom w:w="80" w:type="dxa"/>
              <w:end w:w="100" w:type="dxa"/>
            </w:tcMar>
            <w:vAlign w:val="center"/>
          </w:tcPr>
          <w:p>
            <w:pPr>
              <w:spacing w:after="0"/>
            </w:pPr>
            <w:r>
              <w:rPr>
                <w:sz w:val="16"/>
              </w:rPr>
              <w:t>Non</w:t>
            </w:r>
          </w:p>
        </w:tc>
        <w:tc>
          <w:tcPr>
            <w:tcW w:type="dxa" w:w="5544"/>
            <w:tcMar>
              <w:top w:w="80" w:type="dxa"/>
              <w:start w:w="100" w:type="dxa"/>
              <w:bottom w:w="80" w:type="dxa"/>
              <w:end w:w="100" w:type="dxa"/>
            </w:tcMar>
            <w:vAlign w:val="center"/>
          </w:tcPr>
          <w:p>
            <w:pPr>
              <w:spacing w:after="0"/>
            </w:pPr>
            <w:r>
              <w:rPr>
                <w:sz w:val="16"/>
              </w:rPr>
              <w:t>Taille de page ; valeur par défaut annoncée : 20.</w:t>
            </w:r>
          </w:p>
        </w:tc>
      </w:tr>
    </w:tbl>
    <w:p>
      <w:pPr>
        <w:spacing w:after="20"/>
      </w:pPr>
    </w:p>
    <w:p>
      <w:pPr>
        <w:spacing w:before="60" w:after="160" w:line="240" w:lineRule="auto"/>
        <w:ind w:left="259" w:right="259"/>
        <w:shd w:fill="F2F4F7"/>
      </w:pPr>
      <w:r>
        <w:rPr>
          <w:rFonts w:ascii="Consolas" w:hAnsi="Consolas"/>
          <w:sz w:val="16"/>
        </w:rPr>
        <w:t>{</w:t>
      </w:r>
      <w:r>
        <w:br/>
      </w:r>
      <w:r>
        <w:rPr>
          <w:rFonts w:ascii="Consolas" w:hAnsi="Consolas"/>
          <w:sz w:val="16"/>
        </w:rPr>
        <w:t xml:space="preserve">  "apiKey": "${TARA_API_KEY}",</w:t>
      </w:r>
      <w:r>
        <w:br/>
      </w:r>
      <w:r>
        <w:rPr>
          <w:rFonts w:ascii="Consolas" w:hAnsi="Consolas"/>
          <w:sz w:val="16"/>
        </w:rPr>
        <w:t xml:space="preserve">  "businessId": "${TARA_BUSINESS_ID}",</w:t>
      </w:r>
      <w:r>
        <w:br/>
      </w:r>
      <w:r>
        <w:rPr>
          <w:rFonts w:ascii="Consolas" w:hAnsi="Consolas"/>
          <w:sz w:val="16"/>
        </w:rPr>
        <w:t xml:space="preserve">  "start": 0,</w:t>
      </w:r>
      <w:r>
        <w:br/>
      </w:r>
      <w:r>
        <w:rPr>
          <w:rFonts w:ascii="Consolas" w:hAnsi="Consolas"/>
          <w:sz w:val="16"/>
        </w:rPr>
        <w:t xml:space="preserve">  "size": 20</w:t>
      </w:r>
      <w:r>
        <w:br/>
      </w:r>
      <w:r>
        <w:rPr>
          <w:rFonts w:ascii="Consolas" w:hAnsi="Consolas"/>
          <w:sz w:val="16"/>
        </w:rPr>
        <w:t>}</w:t>
      </w:r>
    </w:p>
    <w:p>
      <w:pPr>
        <w:pStyle w:val="Heading2"/>
      </w:pPr>
      <w:r>
        <w:t>Transactions payées</w:t>
      </w:r>
    </w:p>
    <w:p>
      <w:r>
        <w:t>Utiliser POST /tara/paid/transactionlist avec le même corps pour ne récupérer que les transactions dont le statut est PAID.</w:t>
      </w:r>
    </w:p>
    <w:p>
      <w:pPr>
        <w:pStyle w:val="Heading2"/>
      </w:pPr>
      <w:r>
        <w:t>Réponse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232"/>
            <w:shd w:fill="E8EEF5"/>
            <w:tcMar>
              <w:top w:w="80" w:type="dxa"/>
              <w:start w:w="100" w:type="dxa"/>
              <w:bottom w:w="80" w:type="dxa"/>
              <w:end w:w="100" w:type="dxa"/>
            </w:tcMar>
            <w:vAlign w:val="center"/>
          </w:tcPr>
          <w:p>
            <w:pPr>
              <w:spacing w:after="0"/>
            </w:pPr>
            <w:r>
              <w:rPr>
                <w:b/>
                <w:color w:val="183153"/>
                <w:sz w:val="16"/>
              </w:rPr>
              <w:t>Champ</w:t>
            </w:r>
          </w:p>
        </w:tc>
        <w:tc>
          <w:tcPr>
            <w:tcW w:type="dxa" w:w="1152"/>
            <w:shd w:fill="E8EEF5"/>
            <w:tcMar>
              <w:top w:w="80" w:type="dxa"/>
              <w:start w:w="100" w:type="dxa"/>
              <w:bottom w:w="80" w:type="dxa"/>
              <w:end w:w="100" w:type="dxa"/>
            </w:tcMar>
            <w:vAlign w:val="center"/>
          </w:tcPr>
          <w:p>
            <w:pPr>
              <w:spacing w:after="0"/>
            </w:pPr>
            <w:r>
              <w:rPr>
                <w:b/>
                <w:color w:val="183153"/>
                <w:sz w:val="16"/>
              </w:rPr>
              <w:t>Type</w:t>
            </w:r>
          </w:p>
        </w:tc>
        <w:tc>
          <w:tcPr>
            <w:tcW w:type="dxa" w:w="6552"/>
            <w:shd w:fill="E8EEF5"/>
            <w:tcMar>
              <w:top w:w="80" w:type="dxa"/>
              <w:start w:w="100" w:type="dxa"/>
              <w:bottom w:w="80" w:type="dxa"/>
              <w:end w:w="100" w:type="dxa"/>
            </w:tcMar>
            <w:vAlign w:val="center"/>
          </w:tcPr>
          <w:p>
            <w:pPr>
              <w:spacing w:after="0"/>
            </w:pPr>
            <w:r>
              <w:rPr>
                <w:b/>
                <w:color w:val="183153"/>
                <w:sz w:val="16"/>
              </w:rPr>
              <w:t>Description</w:t>
            </w:r>
          </w:p>
        </w:tc>
      </w:tr>
      <w:tr>
        <w:tc>
          <w:tcPr>
            <w:tcW w:type="dxa" w:w="2232"/>
            <w:tcMar>
              <w:top w:w="80" w:type="dxa"/>
              <w:start w:w="100" w:type="dxa"/>
              <w:bottom w:w="80" w:type="dxa"/>
              <w:end w:w="100" w:type="dxa"/>
            </w:tcMar>
            <w:vAlign w:val="center"/>
          </w:tcPr>
          <w:p>
            <w:pPr>
              <w:spacing w:after="0"/>
            </w:pPr>
            <w:r>
              <w:rPr>
                <w:sz w:val="16"/>
              </w:rPr>
              <w:t>transactionId</w:t>
            </w:r>
          </w:p>
        </w:tc>
        <w:tc>
          <w:tcPr>
            <w:tcW w:type="dxa" w:w="1152"/>
            <w:tcMar>
              <w:top w:w="80" w:type="dxa"/>
              <w:start w:w="100" w:type="dxa"/>
              <w:bottom w:w="80" w:type="dxa"/>
              <w:end w:w="100" w:type="dxa"/>
            </w:tcMar>
            <w:vAlign w:val="center"/>
          </w:tcPr>
          <w:p>
            <w:pPr>
              <w:spacing w:after="0"/>
            </w:pPr>
            <w:r>
              <w:rPr>
                <w:sz w:val="16"/>
              </w:rPr>
              <w:t>string</w:t>
            </w:r>
          </w:p>
        </w:tc>
        <w:tc>
          <w:tcPr>
            <w:tcW w:type="dxa" w:w="6552"/>
            <w:tcMar>
              <w:top w:w="80" w:type="dxa"/>
              <w:start w:w="100" w:type="dxa"/>
              <w:bottom w:w="80" w:type="dxa"/>
              <w:end w:w="100" w:type="dxa"/>
            </w:tcMar>
            <w:vAlign w:val="center"/>
          </w:tcPr>
          <w:p>
            <w:pPr>
              <w:spacing w:after="0"/>
            </w:pPr>
            <w:r>
              <w:rPr>
                <w:sz w:val="16"/>
              </w:rPr>
              <w:t>Identifiant de transaction.</w:t>
            </w:r>
          </w:p>
        </w:tc>
      </w:tr>
      <w:tr>
        <w:tc>
          <w:tcPr>
            <w:tcW w:type="dxa" w:w="2232"/>
            <w:tcMar>
              <w:top w:w="80" w:type="dxa"/>
              <w:start w:w="100" w:type="dxa"/>
              <w:bottom w:w="80" w:type="dxa"/>
              <w:end w:w="100" w:type="dxa"/>
            </w:tcMar>
            <w:vAlign w:val="center"/>
          </w:tcPr>
          <w:p>
            <w:pPr>
              <w:spacing w:after="0"/>
            </w:pPr>
            <w:r>
              <w:rPr>
                <w:sz w:val="16"/>
              </w:rPr>
              <w:t>amount</w:t>
            </w:r>
          </w:p>
        </w:tc>
        <w:tc>
          <w:tcPr>
            <w:tcW w:type="dxa" w:w="1152"/>
            <w:tcMar>
              <w:top w:w="80" w:type="dxa"/>
              <w:start w:w="100" w:type="dxa"/>
              <w:bottom w:w="80" w:type="dxa"/>
              <w:end w:w="100" w:type="dxa"/>
            </w:tcMar>
            <w:vAlign w:val="center"/>
          </w:tcPr>
          <w:p>
            <w:pPr>
              <w:spacing w:after="0"/>
            </w:pPr>
            <w:r>
              <w:rPr>
                <w:sz w:val="16"/>
              </w:rPr>
              <w:t>number</w:t>
            </w:r>
          </w:p>
        </w:tc>
        <w:tc>
          <w:tcPr>
            <w:tcW w:type="dxa" w:w="6552"/>
            <w:tcMar>
              <w:top w:w="80" w:type="dxa"/>
              <w:start w:w="100" w:type="dxa"/>
              <w:bottom w:w="80" w:type="dxa"/>
              <w:end w:w="100" w:type="dxa"/>
            </w:tcMar>
            <w:vAlign w:val="center"/>
          </w:tcPr>
          <w:p>
            <w:pPr>
              <w:spacing w:after="0"/>
            </w:pPr>
            <w:r>
              <w:rPr>
                <w:sz w:val="16"/>
              </w:rPr>
              <w:t>Montant.</w:t>
            </w:r>
          </w:p>
        </w:tc>
      </w:tr>
      <w:tr>
        <w:tc>
          <w:tcPr>
            <w:tcW w:type="dxa" w:w="2232"/>
            <w:tcMar>
              <w:top w:w="80" w:type="dxa"/>
              <w:start w:w="100" w:type="dxa"/>
              <w:bottom w:w="80" w:type="dxa"/>
              <w:end w:w="100" w:type="dxa"/>
            </w:tcMar>
            <w:vAlign w:val="center"/>
          </w:tcPr>
          <w:p>
            <w:pPr>
              <w:spacing w:after="0"/>
            </w:pPr>
            <w:r>
              <w:rPr>
                <w:sz w:val="16"/>
              </w:rPr>
              <w:t>currency</w:t>
            </w:r>
          </w:p>
        </w:tc>
        <w:tc>
          <w:tcPr>
            <w:tcW w:type="dxa" w:w="1152"/>
            <w:tcMar>
              <w:top w:w="80" w:type="dxa"/>
              <w:start w:w="100" w:type="dxa"/>
              <w:bottom w:w="80" w:type="dxa"/>
              <w:end w:w="100" w:type="dxa"/>
            </w:tcMar>
            <w:vAlign w:val="center"/>
          </w:tcPr>
          <w:p>
            <w:pPr>
              <w:spacing w:after="0"/>
            </w:pPr>
            <w:r>
              <w:rPr>
                <w:sz w:val="16"/>
              </w:rPr>
              <w:t>string</w:t>
            </w:r>
          </w:p>
        </w:tc>
        <w:tc>
          <w:tcPr>
            <w:tcW w:type="dxa" w:w="6552"/>
            <w:tcMar>
              <w:top w:w="80" w:type="dxa"/>
              <w:start w:w="100" w:type="dxa"/>
              <w:bottom w:w="80" w:type="dxa"/>
              <w:end w:w="100" w:type="dxa"/>
            </w:tcMar>
            <w:vAlign w:val="center"/>
          </w:tcPr>
          <w:p>
            <w:pPr>
              <w:spacing w:after="0"/>
            </w:pPr>
            <w:r>
              <w:rPr>
                <w:sz w:val="16"/>
              </w:rPr>
              <w:t>Ex. XAF.</w:t>
            </w:r>
          </w:p>
        </w:tc>
      </w:tr>
      <w:tr>
        <w:tc>
          <w:tcPr>
            <w:tcW w:type="dxa" w:w="2232"/>
            <w:tcMar>
              <w:top w:w="80" w:type="dxa"/>
              <w:start w:w="100" w:type="dxa"/>
              <w:bottom w:w="80" w:type="dxa"/>
              <w:end w:w="100" w:type="dxa"/>
            </w:tcMar>
            <w:vAlign w:val="center"/>
          </w:tcPr>
          <w:p>
            <w:pPr>
              <w:spacing w:after="0"/>
            </w:pPr>
            <w:r>
              <w:rPr>
                <w:sz w:val="16"/>
              </w:rPr>
              <w:t>status</w:t>
            </w:r>
          </w:p>
        </w:tc>
        <w:tc>
          <w:tcPr>
            <w:tcW w:type="dxa" w:w="1152"/>
            <w:tcMar>
              <w:top w:w="80" w:type="dxa"/>
              <w:start w:w="100" w:type="dxa"/>
              <w:bottom w:w="80" w:type="dxa"/>
              <w:end w:w="100" w:type="dxa"/>
            </w:tcMar>
            <w:vAlign w:val="center"/>
          </w:tcPr>
          <w:p>
            <w:pPr>
              <w:spacing w:after="0"/>
            </w:pPr>
            <w:r>
              <w:rPr>
                <w:sz w:val="16"/>
              </w:rPr>
              <w:t>string</w:t>
            </w:r>
          </w:p>
        </w:tc>
        <w:tc>
          <w:tcPr>
            <w:tcW w:type="dxa" w:w="6552"/>
            <w:tcMar>
              <w:top w:w="80" w:type="dxa"/>
              <w:start w:w="100" w:type="dxa"/>
              <w:bottom w:w="80" w:type="dxa"/>
              <w:end w:w="100" w:type="dxa"/>
            </w:tcMar>
            <w:vAlign w:val="center"/>
          </w:tcPr>
          <w:p>
            <w:pPr>
              <w:spacing w:after="0"/>
            </w:pPr>
            <w:r>
              <w:rPr>
                <w:sz w:val="16"/>
              </w:rPr>
              <w:t>Ex. PENDING ou PAID.</w:t>
            </w:r>
          </w:p>
        </w:tc>
      </w:tr>
      <w:tr>
        <w:tc>
          <w:tcPr>
            <w:tcW w:type="dxa" w:w="2232"/>
            <w:tcMar>
              <w:top w:w="80" w:type="dxa"/>
              <w:start w:w="100" w:type="dxa"/>
              <w:bottom w:w="80" w:type="dxa"/>
              <w:end w:w="100" w:type="dxa"/>
            </w:tcMar>
            <w:vAlign w:val="center"/>
          </w:tcPr>
          <w:p>
            <w:pPr>
              <w:spacing w:after="0"/>
            </w:pPr>
            <w:r>
              <w:rPr>
                <w:sz w:val="16"/>
              </w:rPr>
              <w:t>createdAt</w:t>
            </w:r>
          </w:p>
        </w:tc>
        <w:tc>
          <w:tcPr>
            <w:tcW w:type="dxa" w:w="1152"/>
            <w:tcMar>
              <w:top w:w="80" w:type="dxa"/>
              <w:start w:w="100" w:type="dxa"/>
              <w:bottom w:w="80" w:type="dxa"/>
              <w:end w:w="100" w:type="dxa"/>
            </w:tcMar>
            <w:vAlign w:val="center"/>
          </w:tcPr>
          <w:p>
            <w:pPr>
              <w:spacing w:after="0"/>
            </w:pPr>
            <w:r>
              <w:rPr>
                <w:sz w:val="16"/>
              </w:rPr>
              <w:t>string(date-time)</w:t>
            </w:r>
          </w:p>
        </w:tc>
        <w:tc>
          <w:tcPr>
            <w:tcW w:type="dxa" w:w="6552"/>
            <w:tcMar>
              <w:top w:w="80" w:type="dxa"/>
              <w:start w:w="100" w:type="dxa"/>
              <w:bottom w:w="80" w:type="dxa"/>
              <w:end w:w="100" w:type="dxa"/>
            </w:tcMar>
            <w:vAlign w:val="center"/>
          </w:tcPr>
          <w:p>
            <w:pPr>
              <w:spacing w:after="0"/>
            </w:pPr>
            <w:r>
              <w:rPr>
                <w:sz w:val="16"/>
              </w:rPr>
              <w:t>Présent dans l’exemple PENDING.</w:t>
            </w:r>
          </w:p>
        </w:tc>
      </w:tr>
      <w:tr>
        <w:tc>
          <w:tcPr>
            <w:tcW w:type="dxa" w:w="2232"/>
            <w:tcMar>
              <w:top w:w="80" w:type="dxa"/>
              <w:start w:w="100" w:type="dxa"/>
              <w:bottom w:w="80" w:type="dxa"/>
              <w:end w:w="100" w:type="dxa"/>
            </w:tcMar>
            <w:vAlign w:val="center"/>
          </w:tcPr>
          <w:p>
            <w:pPr>
              <w:spacing w:after="0"/>
            </w:pPr>
            <w:r>
              <w:rPr>
                <w:sz w:val="16"/>
              </w:rPr>
              <w:t>paidAt</w:t>
            </w:r>
          </w:p>
        </w:tc>
        <w:tc>
          <w:tcPr>
            <w:tcW w:type="dxa" w:w="1152"/>
            <w:tcMar>
              <w:top w:w="80" w:type="dxa"/>
              <w:start w:w="100" w:type="dxa"/>
              <w:bottom w:w="80" w:type="dxa"/>
              <w:end w:w="100" w:type="dxa"/>
            </w:tcMar>
            <w:vAlign w:val="center"/>
          </w:tcPr>
          <w:p>
            <w:pPr>
              <w:spacing w:after="0"/>
            </w:pPr>
            <w:r>
              <w:rPr>
                <w:sz w:val="16"/>
              </w:rPr>
              <w:t>string(date-time)</w:t>
            </w:r>
          </w:p>
        </w:tc>
        <w:tc>
          <w:tcPr>
            <w:tcW w:type="dxa" w:w="6552"/>
            <w:tcMar>
              <w:top w:w="80" w:type="dxa"/>
              <w:start w:w="100" w:type="dxa"/>
              <w:bottom w:w="80" w:type="dxa"/>
              <w:end w:w="100" w:type="dxa"/>
            </w:tcMar>
            <w:vAlign w:val="center"/>
          </w:tcPr>
          <w:p>
            <w:pPr>
              <w:spacing w:after="0"/>
            </w:pPr>
            <w:r>
              <w:rPr>
                <w:sz w:val="16"/>
              </w:rPr>
              <w:t>Présent dans l’exemple PAID.</w:t>
            </w:r>
          </w:p>
        </w:tc>
      </w:tr>
    </w:tbl>
    <w:p>
      <w:pPr>
        <w:spacing w:after="20"/>
      </w:pPr>
    </w:p>
    <w:p>
      <w:pPr>
        <w:pStyle w:val="APINote"/>
      </w:pPr>
      <w:r>
        <w:rPr>
          <w:b/>
        </w:rPr>
        <w:t xml:space="preserve">Pagination incomplète — </w:t>
      </w:r>
      <w:r>
        <w:t>La réponse documentée est un tableau sans total, curseur ni indicateur hasMore. Prévoir de continuer tant que le nombre d’éléments retournés égale size, puis confirmer le comportement exact.</w:t>
      </w:r>
    </w:p>
    <w:p>
      <w:r>
        <w:br w:type="page"/>
      </w:r>
    </w:p>
    <w:p>
      <w:pPr>
        <w:pStyle w:val="Heading1"/>
      </w:pPr>
      <w:r>
        <w:t>8. Renvoyer un webhook</w:t>
      </w:r>
    </w:p>
    <w:p>
      <w:r>
        <w:rPr>
          <w:rFonts w:ascii="Consolas" w:hAnsi="Consolas"/>
          <w:b/>
          <w:color w:val="2E74B5"/>
          <w:sz w:val="20"/>
        </w:rPr>
        <w:t>POST  /tara/resend-webhook</w:t>
      </w:r>
      <w:r>
        <w:br/>
        <w:t>Déclenche manuellement une nouvelle livraison pour une transaction/collecte donnée.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088"/>
            <w:shd w:fill="E8EEF5"/>
            <w:tcMar>
              <w:top w:w="80" w:type="dxa"/>
              <w:start w:w="100" w:type="dxa"/>
              <w:bottom w:w="80" w:type="dxa"/>
              <w:end w:w="100" w:type="dxa"/>
            </w:tcMar>
            <w:vAlign w:val="center"/>
          </w:tcPr>
          <w:p>
            <w:pPr>
              <w:spacing w:after="0"/>
            </w:pPr>
            <w:r>
              <w:rPr>
                <w:b/>
                <w:color w:val="183153"/>
                <w:sz w:val="16"/>
              </w:rPr>
              <w:t>Paramètre</w:t>
            </w:r>
          </w:p>
        </w:tc>
        <w:tc>
          <w:tcPr>
            <w:tcW w:type="dxa" w:w="1080"/>
            <w:shd w:fill="E8EEF5"/>
            <w:tcMar>
              <w:top w:w="80" w:type="dxa"/>
              <w:start w:w="100" w:type="dxa"/>
              <w:bottom w:w="80" w:type="dxa"/>
              <w:end w:w="100" w:type="dxa"/>
            </w:tcMar>
            <w:vAlign w:val="center"/>
          </w:tcPr>
          <w:p>
            <w:pPr>
              <w:spacing w:after="0"/>
            </w:pPr>
            <w:r>
              <w:rPr>
                <w:b/>
                <w:color w:val="183153"/>
                <w:sz w:val="16"/>
              </w:rPr>
              <w:t>Type</w:t>
            </w:r>
          </w:p>
        </w:tc>
        <w:tc>
          <w:tcPr>
            <w:tcW w:type="dxa" w:w="1224"/>
            <w:shd w:fill="E8EEF5"/>
            <w:tcMar>
              <w:top w:w="80" w:type="dxa"/>
              <w:start w:w="100" w:type="dxa"/>
              <w:bottom w:w="80" w:type="dxa"/>
              <w:end w:w="100" w:type="dxa"/>
            </w:tcMar>
            <w:vAlign w:val="center"/>
          </w:tcPr>
          <w:p>
            <w:pPr>
              <w:spacing w:after="0"/>
            </w:pPr>
            <w:r>
              <w:rPr>
                <w:b/>
                <w:color w:val="183153"/>
                <w:sz w:val="16"/>
              </w:rPr>
              <w:t>Obligatoire</w:t>
            </w:r>
          </w:p>
        </w:tc>
        <w:tc>
          <w:tcPr>
            <w:tcW w:type="dxa" w:w="5544"/>
            <w:shd w:fill="E8EEF5"/>
            <w:tcMar>
              <w:top w:w="80" w:type="dxa"/>
              <w:start w:w="100" w:type="dxa"/>
              <w:bottom w:w="80" w:type="dxa"/>
              <w:end w:w="100" w:type="dxa"/>
            </w:tcMar>
            <w:vAlign w:val="center"/>
          </w:tcPr>
          <w:p>
            <w:pPr>
              <w:spacing w:after="0"/>
            </w:pPr>
            <w:r>
              <w:rPr>
                <w:b/>
                <w:color w:val="183153"/>
                <w:sz w:val="16"/>
              </w:rPr>
              <w:t>Description</w:t>
            </w:r>
          </w:p>
        </w:tc>
      </w:tr>
      <w:tr>
        <w:tc>
          <w:tcPr>
            <w:tcW w:type="dxa" w:w="2088"/>
            <w:tcMar>
              <w:top w:w="80" w:type="dxa"/>
              <w:start w:w="100" w:type="dxa"/>
              <w:bottom w:w="80" w:type="dxa"/>
              <w:end w:w="100" w:type="dxa"/>
            </w:tcMar>
            <w:vAlign w:val="center"/>
          </w:tcPr>
          <w:p>
            <w:pPr>
              <w:spacing w:after="0"/>
            </w:pPr>
            <w:r>
              <w:rPr>
                <w:sz w:val="16"/>
              </w:rPr>
              <w:t>apiKey</w:t>
            </w:r>
          </w:p>
        </w:tc>
        <w:tc>
          <w:tcPr>
            <w:tcW w:type="dxa" w:w="1080"/>
            <w:tcMar>
              <w:top w:w="80" w:type="dxa"/>
              <w:start w:w="100" w:type="dxa"/>
              <w:bottom w:w="80" w:type="dxa"/>
              <w:end w:w="100" w:type="dxa"/>
            </w:tcMar>
            <w:vAlign w:val="center"/>
          </w:tcPr>
          <w:p>
            <w:pPr>
              <w:spacing w:after="0"/>
            </w:pPr>
            <w:r>
              <w:rPr>
                <w:sz w:val="16"/>
              </w:rPr>
              <w:t>string</w:t>
            </w:r>
          </w:p>
        </w:tc>
        <w:tc>
          <w:tcPr>
            <w:tcW w:type="dxa" w:w="1224"/>
            <w:tcMar>
              <w:top w:w="80" w:type="dxa"/>
              <w:start w:w="100" w:type="dxa"/>
              <w:bottom w:w="80" w:type="dxa"/>
              <w:end w:w="100" w:type="dxa"/>
            </w:tcMar>
            <w:vAlign w:val="center"/>
          </w:tcPr>
          <w:p>
            <w:pPr>
              <w:spacing w:after="0"/>
            </w:pPr>
            <w:r>
              <w:rPr>
                <w:sz w:val="16"/>
              </w:rPr>
              <w:t>Oui</w:t>
            </w:r>
          </w:p>
        </w:tc>
        <w:tc>
          <w:tcPr>
            <w:tcW w:type="dxa" w:w="5544"/>
            <w:tcMar>
              <w:top w:w="80" w:type="dxa"/>
              <w:start w:w="100" w:type="dxa"/>
              <w:bottom w:w="80" w:type="dxa"/>
              <w:end w:w="100" w:type="dxa"/>
            </w:tcMar>
            <w:vAlign w:val="center"/>
          </w:tcPr>
          <w:p>
            <w:pPr>
              <w:spacing w:after="0"/>
            </w:pPr>
            <w:r>
              <w:rPr>
                <w:sz w:val="16"/>
              </w:rPr>
              <w:t>Clé API.</w:t>
            </w:r>
          </w:p>
        </w:tc>
      </w:tr>
      <w:tr>
        <w:tc>
          <w:tcPr>
            <w:tcW w:type="dxa" w:w="2088"/>
            <w:tcMar>
              <w:top w:w="80" w:type="dxa"/>
              <w:start w:w="100" w:type="dxa"/>
              <w:bottom w:w="80" w:type="dxa"/>
              <w:end w:w="100" w:type="dxa"/>
            </w:tcMar>
            <w:vAlign w:val="center"/>
          </w:tcPr>
          <w:p>
            <w:pPr>
              <w:spacing w:after="0"/>
            </w:pPr>
            <w:r>
              <w:rPr>
                <w:sz w:val="16"/>
              </w:rPr>
              <w:t>businessId</w:t>
            </w:r>
          </w:p>
        </w:tc>
        <w:tc>
          <w:tcPr>
            <w:tcW w:type="dxa" w:w="1080"/>
            <w:tcMar>
              <w:top w:w="80" w:type="dxa"/>
              <w:start w:w="100" w:type="dxa"/>
              <w:bottom w:w="80" w:type="dxa"/>
              <w:end w:w="100" w:type="dxa"/>
            </w:tcMar>
            <w:vAlign w:val="center"/>
          </w:tcPr>
          <w:p>
            <w:pPr>
              <w:spacing w:after="0"/>
            </w:pPr>
            <w:r>
              <w:rPr>
                <w:sz w:val="16"/>
              </w:rPr>
              <w:t>string</w:t>
            </w:r>
          </w:p>
        </w:tc>
        <w:tc>
          <w:tcPr>
            <w:tcW w:type="dxa" w:w="1224"/>
            <w:tcMar>
              <w:top w:w="80" w:type="dxa"/>
              <w:start w:w="100" w:type="dxa"/>
              <w:bottom w:w="80" w:type="dxa"/>
              <w:end w:w="100" w:type="dxa"/>
            </w:tcMar>
            <w:vAlign w:val="center"/>
          </w:tcPr>
          <w:p>
            <w:pPr>
              <w:spacing w:after="0"/>
            </w:pPr>
            <w:r>
              <w:rPr>
                <w:sz w:val="16"/>
              </w:rPr>
              <w:t>Oui</w:t>
            </w:r>
          </w:p>
        </w:tc>
        <w:tc>
          <w:tcPr>
            <w:tcW w:type="dxa" w:w="5544"/>
            <w:tcMar>
              <w:top w:w="80" w:type="dxa"/>
              <w:start w:w="100" w:type="dxa"/>
              <w:bottom w:w="80" w:type="dxa"/>
              <w:end w:w="100" w:type="dxa"/>
            </w:tcMar>
            <w:vAlign w:val="center"/>
          </w:tcPr>
          <w:p>
            <w:pPr>
              <w:spacing w:after="0"/>
            </w:pPr>
            <w:r>
              <w:rPr>
                <w:sz w:val="16"/>
              </w:rPr>
              <w:t>Identifiant de l’entreprise.</w:t>
            </w:r>
          </w:p>
        </w:tc>
      </w:tr>
      <w:tr>
        <w:tc>
          <w:tcPr>
            <w:tcW w:type="dxa" w:w="2088"/>
            <w:tcMar>
              <w:top w:w="80" w:type="dxa"/>
              <w:start w:w="100" w:type="dxa"/>
              <w:bottom w:w="80" w:type="dxa"/>
              <w:end w:w="100" w:type="dxa"/>
            </w:tcMar>
            <w:vAlign w:val="center"/>
          </w:tcPr>
          <w:p>
            <w:pPr>
              <w:spacing w:after="0"/>
            </w:pPr>
            <w:r>
              <w:rPr>
                <w:sz w:val="16"/>
              </w:rPr>
              <w:t>productId</w:t>
            </w:r>
          </w:p>
        </w:tc>
        <w:tc>
          <w:tcPr>
            <w:tcW w:type="dxa" w:w="1080"/>
            <w:tcMar>
              <w:top w:w="80" w:type="dxa"/>
              <w:start w:w="100" w:type="dxa"/>
              <w:bottom w:w="80" w:type="dxa"/>
              <w:end w:w="100" w:type="dxa"/>
            </w:tcMar>
            <w:vAlign w:val="center"/>
          </w:tcPr>
          <w:p>
            <w:pPr>
              <w:spacing w:after="0"/>
            </w:pPr>
            <w:r>
              <w:rPr>
                <w:sz w:val="16"/>
              </w:rPr>
              <w:t>string</w:t>
            </w:r>
          </w:p>
        </w:tc>
        <w:tc>
          <w:tcPr>
            <w:tcW w:type="dxa" w:w="1224"/>
            <w:tcMar>
              <w:top w:w="80" w:type="dxa"/>
              <w:start w:w="100" w:type="dxa"/>
              <w:bottom w:w="80" w:type="dxa"/>
              <w:end w:w="100" w:type="dxa"/>
            </w:tcMar>
            <w:vAlign w:val="center"/>
          </w:tcPr>
          <w:p>
            <w:pPr>
              <w:spacing w:after="0"/>
            </w:pPr>
            <w:r>
              <w:rPr>
                <w:sz w:val="16"/>
              </w:rPr>
              <w:t>Oui</w:t>
            </w:r>
          </w:p>
        </w:tc>
        <w:tc>
          <w:tcPr>
            <w:tcW w:type="dxa" w:w="5544"/>
            <w:tcMar>
              <w:top w:w="80" w:type="dxa"/>
              <w:start w:w="100" w:type="dxa"/>
              <w:bottom w:w="80" w:type="dxa"/>
              <w:end w:w="100" w:type="dxa"/>
            </w:tcMar>
            <w:vAlign w:val="center"/>
          </w:tcPr>
          <w:p>
            <w:pPr>
              <w:spacing w:after="0"/>
            </w:pPr>
            <w:r>
              <w:rPr>
                <w:sz w:val="16"/>
              </w:rPr>
              <w:t>Produit dont le webhook doit être renvoyé.</w:t>
            </w:r>
          </w:p>
        </w:tc>
      </w:tr>
    </w:tbl>
    <w:p>
      <w:pPr>
        <w:spacing w:after="20"/>
      </w:pPr>
    </w:p>
    <w:p>
      <w:pPr>
        <w:spacing w:before="60" w:after="160" w:line="240" w:lineRule="auto"/>
        <w:ind w:left="259" w:right="259"/>
        <w:shd w:fill="F2F4F7"/>
      </w:pPr>
      <w:r>
        <w:rPr>
          <w:rFonts w:ascii="Consolas" w:hAnsi="Consolas"/>
          <w:sz w:val="16"/>
        </w:rPr>
        <w:t>{</w:t>
      </w:r>
      <w:r>
        <w:br/>
      </w:r>
      <w:r>
        <w:rPr>
          <w:rFonts w:ascii="Consolas" w:hAnsi="Consolas"/>
          <w:sz w:val="16"/>
        </w:rPr>
        <w:t xml:space="preserve">  "apiKey": "${TARA_API_KEY}",</w:t>
      </w:r>
      <w:r>
        <w:br/>
      </w:r>
      <w:r>
        <w:rPr>
          <w:rFonts w:ascii="Consolas" w:hAnsi="Consolas"/>
          <w:sz w:val="16"/>
        </w:rPr>
        <w:t xml:space="preserve">  "businessId": "${TARA_BUSINESS_ID}",</w:t>
      </w:r>
      <w:r>
        <w:br/>
      </w:r>
      <w:r>
        <w:rPr>
          <w:rFonts w:ascii="Consolas" w:hAnsi="Consolas"/>
          <w:sz w:val="16"/>
        </w:rPr>
        <w:t xml:space="preserve">  "productId": "prod_12345"</w:t>
      </w:r>
      <w:r>
        <w:br/>
      </w:r>
      <w:r>
        <w:rPr>
          <w:rFonts w:ascii="Consolas" w:hAnsi="Consolas"/>
          <w:sz w:val="16"/>
        </w:rPr>
        <w:t>}</w:t>
      </w:r>
    </w:p>
    <w:p>
      <w:pPr>
        <w:pStyle w:val="APIWarning"/>
      </w:pPr>
      <w:r>
        <w:rPr>
          <w:b/>
        </w:rPr>
        <w:t xml:space="preserve">Réponse absente — </w:t>
      </w:r>
      <w:r>
        <w:t>La documentation fournie ne décrit ni le corps de réponse, ni les codes d’erreur, ni la sélection d’un événement lorsque plusieurs paiements partagent le même productId.</w:t>
      </w:r>
    </w:p>
    <w:p>
      <w:pPr>
        <w:pStyle w:val="Heading1"/>
      </w:pPr>
      <w:r>
        <w:t>9. Payout Mobile Money direct</w:t>
      </w:r>
    </w:p>
    <w:p>
      <w:r>
        <w:rPr>
          <w:rFonts w:ascii="Consolas" w:hAnsi="Consolas"/>
          <w:b/>
          <w:color w:val="2E74B5"/>
          <w:sz w:val="20"/>
        </w:rPr>
        <w:t>POST  /tara/mobilemoneypayout</w:t>
      </w:r>
      <w:r>
        <w:br/>
        <w:t>Envoie directement des fonds vers un numéro Mobile Money. Accès restreint, sur autorisation spéciale.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088"/>
            <w:shd w:fill="E8EEF5"/>
            <w:tcMar>
              <w:top w:w="80" w:type="dxa"/>
              <w:start w:w="100" w:type="dxa"/>
              <w:bottom w:w="80" w:type="dxa"/>
              <w:end w:w="100" w:type="dxa"/>
            </w:tcMar>
            <w:vAlign w:val="center"/>
          </w:tcPr>
          <w:p>
            <w:pPr>
              <w:spacing w:after="0"/>
            </w:pPr>
            <w:r>
              <w:rPr>
                <w:b/>
                <w:color w:val="183153"/>
                <w:sz w:val="16"/>
              </w:rPr>
              <w:t>Paramètre</w:t>
            </w:r>
          </w:p>
        </w:tc>
        <w:tc>
          <w:tcPr>
            <w:tcW w:type="dxa" w:w="1080"/>
            <w:shd w:fill="E8EEF5"/>
            <w:tcMar>
              <w:top w:w="80" w:type="dxa"/>
              <w:start w:w="100" w:type="dxa"/>
              <w:bottom w:w="80" w:type="dxa"/>
              <w:end w:w="100" w:type="dxa"/>
            </w:tcMar>
            <w:vAlign w:val="center"/>
          </w:tcPr>
          <w:p>
            <w:pPr>
              <w:spacing w:after="0"/>
            </w:pPr>
            <w:r>
              <w:rPr>
                <w:b/>
                <w:color w:val="183153"/>
                <w:sz w:val="16"/>
              </w:rPr>
              <w:t>Type</w:t>
            </w:r>
          </w:p>
        </w:tc>
        <w:tc>
          <w:tcPr>
            <w:tcW w:type="dxa" w:w="1224"/>
            <w:shd w:fill="E8EEF5"/>
            <w:tcMar>
              <w:top w:w="80" w:type="dxa"/>
              <w:start w:w="100" w:type="dxa"/>
              <w:bottom w:w="80" w:type="dxa"/>
              <w:end w:w="100" w:type="dxa"/>
            </w:tcMar>
            <w:vAlign w:val="center"/>
          </w:tcPr>
          <w:p>
            <w:pPr>
              <w:spacing w:after="0"/>
            </w:pPr>
            <w:r>
              <w:rPr>
                <w:b/>
                <w:color w:val="183153"/>
                <w:sz w:val="16"/>
              </w:rPr>
              <w:t>Obligatoire</w:t>
            </w:r>
          </w:p>
        </w:tc>
        <w:tc>
          <w:tcPr>
            <w:tcW w:type="dxa" w:w="5544"/>
            <w:shd w:fill="E8EEF5"/>
            <w:tcMar>
              <w:top w:w="80" w:type="dxa"/>
              <w:start w:w="100" w:type="dxa"/>
              <w:bottom w:w="80" w:type="dxa"/>
              <w:end w:w="100" w:type="dxa"/>
            </w:tcMar>
            <w:vAlign w:val="center"/>
          </w:tcPr>
          <w:p>
            <w:pPr>
              <w:spacing w:after="0"/>
            </w:pPr>
            <w:r>
              <w:rPr>
                <w:b/>
                <w:color w:val="183153"/>
                <w:sz w:val="16"/>
              </w:rPr>
              <w:t>Description</w:t>
            </w:r>
          </w:p>
        </w:tc>
      </w:tr>
      <w:tr>
        <w:tc>
          <w:tcPr>
            <w:tcW w:type="dxa" w:w="2088"/>
            <w:tcMar>
              <w:top w:w="80" w:type="dxa"/>
              <w:start w:w="100" w:type="dxa"/>
              <w:bottom w:w="80" w:type="dxa"/>
              <w:end w:w="100" w:type="dxa"/>
            </w:tcMar>
            <w:vAlign w:val="center"/>
          </w:tcPr>
          <w:p>
            <w:pPr>
              <w:spacing w:after="0"/>
            </w:pPr>
            <w:r>
              <w:rPr>
                <w:sz w:val="16"/>
              </w:rPr>
              <w:t>apiKey</w:t>
            </w:r>
          </w:p>
        </w:tc>
        <w:tc>
          <w:tcPr>
            <w:tcW w:type="dxa" w:w="1080"/>
            <w:tcMar>
              <w:top w:w="80" w:type="dxa"/>
              <w:start w:w="100" w:type="dxa"/>
              <w:bottom w:w="80" w:type="dxa"/>
              <w:end w:w="100" w:type="dxa"/>
            </w:tcMar>
            <w:vAlign w:val="center"/>
          </w:tcPr>
          <w:p>
            <w:pPr>
              <w:spacing w:after="0"/>
            </w:pPr>
            <w:r>
              <w:rPr>
                <w:sz w:val="16"/>
              </w:rPr>
              <w:t>string</w:t>
            </w:r>
          </w:p>
        </w:tc>
        <w:tc>
          <w:tcPr>
            <w:tcW w:type="dxa" w:w="1224"/>
            <w:tcMar>
              <w:top w:w="80" w:type="dxa"/>
              <w:start w:w="100" w:type="dxa"/>
              <w:bottom w:w="80" w:type="dxa"/>
              <w:end w:w="100" w:type="dxa"/>
            </w:tcMar>
            <w:vAlign w:val="center"/>
          </w:tcPr>
          <w:p>
            <w:pPr>
              <w:spacing w:after="0"/>
            </w:pPr>
            <w:r>
              <w:rPr>
                <w:sz w:val="16"/>
              </w:rPr>
              <w:t>Oui</w:t>
            </w:r>
          </w:p>
        </w:tc>
        <w:tc>
          <w:tcPr>
            <w:tcW w:type="dxa" w:w="5544"/>
            <w:tcMar>
              <w:top w:w="80" w:type="dxa"/>
              <w:start w:w="100" w:type="dxa"/>
              <w:bottom w:w="80" w:type="dxa"/>
              <w:end w:w="100" w:type="dxa"/>
            </w:tcMar>
            <w:vAlign w:val="center"/>
          </w:tcPr>
          <w:p>
            <w:pPr>
              <w:spacing w:after="0"/>
            </w:pPr>
            <w:r>
              <w:rPr>
                <w:sz w:val="16"/>
              </w:rPr>
              <w:t>Clé API.</w:t>
            </w:r>
          </w:p>
        </w:tc>
      </w:tr>
      <w:tr>
        <w:tc>
          <w:tcPr>
            <w:tcW w:type="dxa" w:w="2088"/>
            <w:tcMar>
              <w:top w:w="80" w:type="dxa"/>
              <w:start w:w="100" w:type="dxa"/>
              <w:bottom w:w="80" w:type="dxa"/>
              <w:end w:w="100" w:type="dxa"/>
            </w:tcMar>
            <w:vAlign w:val="center"/>
          </w:tcPr>
          <w:p>
            <w:pPr>
              <w:spacing w:after="0"/>
            </w:pPr>
            <w:r>
              <w:rPr>
                <w:sz w:val="16"/>
              </w:rPr>
              <w:t>businessId</w:t>
            </w:r>
          </w:p>
        </w:tc>
        <w:tc>
          <w:tcPr>
            <w:tcW w:type="dxa" w:w="1080"/>
            <w:tcMar>
              <w:top w:w="80" w:type="dxa"/>
              <w:start w:w="100" w:type="dxa"/>
              <w:bottom w:w="80" w:type="dxa"/>
              <w:end w:w="100" w:type="dxa"/>
            </w:tcMar>
            <w:vAlign w:val="center"/>
          </w:tcPr>
          <w:p>
            <w:pPr>
              <w:spacing w:after="0"/>
            </w:pPr>
            <w:r>
              <w:rPr>
                <w:sz w:val="16"/>
              </w:rPr>
              <w:t>string</w:t>
            </w:r>
          </w:p>
        </w:tc>
        <w:tc>
          <w:tcPr>
            <w:tcW w:type="dxa" w:w="1224"/>
            <w:tcMar>
              <w:top w:w="80" w:type="dxa"/>
              <w:start w:w="100" w:type="dxa"/>
              <w:bottom w:w="80" w:type="dxa"/>
              <w:end w:w="100" w:type="dxa"/>
            </w:tcMar>
            <w:vAlign w:val="center"/>
          </w:tcPr>
          <w:p>
            <w:pPr>
              <w:spacing w:after="0"/>
            </w:pPr>
            <w:r>
              <w:rPr>
                <w:sz w:val="16"/>
              </w:rPr>
              <w:t>Oui</w:t>
            </w:r>
          </w:p>
        </w:tc>
        <w:tc>
          <w:tcPr>
            <w:tcW w:type="dxa" w:w="5544"/>
            <w:tcMar>
              <w:top w:w="80" w:type="dxa"/>
              <w:start w:w="100" w:type="dxa"/>
              <w:bottom w:w="80" w:type="dxa"/>
              <w:end w:w="100" w:type="dxa"/>
            </w:tcMar>
            <w:vAlign w:val="center"/>
          </w:tcPr>
          <w:p>
            <w:pPr>
              <w:spacing w:after="0"/>
            </w:pPr>
            <w:r>
              <w:rPr>
                <w:sz w:val="16"/>
              </w:rPr>
              <w:t>Identifiant de l’entreprise.</w:t>
            </w:r>
          </w:p>
        </w:tc>
      </w:tr>
      <w:tr>
        <w:tc>
          <w:tcPr>
            <w:tcW w:type="dxa" w:w="2088"/>
            <w:tcMar>
              <w:top w:w="80" w:type="dxa"/>
              <w:start w:w="100" w:type="dxa"/>
              <w:bottom w:w="80" w:type="dxa"/>
              <w:end w:w="100" w:type="dxa"/>
            </w:tcMar>
            <w:vAlign w:val="center"/>
          </w:tcPr>
          <w:p>
            <w:pPr>
              <w:spacing w:after="0"/>
            </w:pPr>
            <w:r>
              <w:rPr>
                <w:sz w:val="16"/>
              </w:rPr>
              <w:t>amount</w:t>
            </w:r>
          </w:p>
        </w:tc>
        <w:tc>
          <w:tcPr>
            <w:tcW w:type="dxa" w:w="1080"/>
            <w:tcMar>
              <w:top w:w="80" w:type="dxa"/>
              <w:start w:w="100" w:type="dxa"/>
              <w:bottom w:w="80" w:type="dxa"/>
              <w:end w:w="100" w:type="dxa"/>
            </w:tcMar>
            <w:vAlign w:val="center"/>
          </w:tcPr>
          <w:p>
            <w:pPr>
              <w:spacing w:after="0"/>
            </w:pPr>
            <w:r>
              <w:rPr>
                <w:sz w:val="16"/>
              </w:rPr>
              <w:t>number</w:t>
            </w:r>
          </w:p>
        </w:tc>
        <w:tc>
          <w:tcPr>
            <w:tcW w:type="dxa" w:w="1224"/>
            <w:tcMar>
              <w:top w:w="80" w:type="dxa"/>
              <w:start w:w="100" w:type="dxa"/>
              <w:bottom w:w="80" w:type="dxa"/>
              <w:end w:w="100" w:type="dxa"/>
            </w:tcMar>
            <w:vAlign w:val="center"/>
          </w:tcPr>
          <w:p>
            <w:pPr>
              <w:spacing w:after="0"/>
            </w:pPr>
            <w:r>
              <w:rPr>
                <w:sz w:val="16"/>
              </w:rPr>
              <w:t>Oui</w:t>
            </w:r>
          </w:p>
        </w:tc>
        <w:tc>
          <w:tcPr>
            <w:tcW w:type="dxa" w:w="5544"/>
            <w:tcMar>
              <w:top w:w="80" w:type="dxa"/>
              <w:start w:w="100" w:type="dxa"/>
              <w:bottom w:w="80" w:type="dxa"/>
              <w:end w:w="100" w:type="dxa"/>
            </w:tcMar>
            <w:vAlign w:val="center"/>
          </w:tcPr>
          <w:p>
            <w:pPr>
              <w:spacing w:after="0"/>
            </w:pPr>
            <w:r>
              <w:rPr>
                <w:sz w:val="16"/>
              </w:rPr>
              <w:t>Montant en XAF.</w:t>
            </w:r>
          </w:p>
        </w:tc>
      </w:tr>
      <w:tr>
        <w:tc>
          <w:tcPr>
            <w:tcW w:type="dxa" w:w="2088"/>
            <w:tcMar>
              <w:top w:w="80" w:type="dxa"/>
              <w:start w:w="100" w:type="dxa"/>
              <w:bottom w:w="80" w:type="dxa"/>
              <w:end w:w="100" w:type="dxa"/>
            </w:tcMar>
            <w:vAlign w:val="center"/>
          </w:tcPr>
          <w:p>
            <w:pPr>
              <w:spacing w:after="0"/>
            </w:pPr>
            <w:r>
              <w:rPr>
                <w:sz w:val="16"/>
              </w:rPr>
              <w:t>phoneNumber</w:t>
            </w:r>
          </w:p>
        </w:tc>
        <w:tc>
          <w:tcPr>
            <w:tcW w:type="dxa" w:w="1080"/>
            <w:tcMar>
              <w:top w:w="80" w:type="dxa"/>
              <w:start w:w="100" w:type="dxa"/>
              <w:bottom w:w="80" w:type="dxa"/>
              <w:end w:w="100" w:type="dxa"/>
            </w:tcMar>
            <w:vAlign w:val="center"/>
          </w:tcPr>
          <w:p>
            <w:pPr>
              <w:spacing w:after="0"/>
            </w:pPr>
            <w:r>
              <w:rPr>
                <w:sz w:val="16"/>
              </w:rPr>
              <w:t>string</w:t>
            </w:r>
          </w:p>
        </w:tc>
        <w:tc>
          <w:tcPr>
            <w:tcW w:type="dxa" w:w="1224"/>
            <w:tcMar>
              <w:top w:w="80" w:type="dxa"/>
              <w:start w:w="100" w:type="dxa"/>
              <w:bottom w:w="80" w:type="dxa"/>
              <w:end w:w="100" w:type="dxa"/>
            </w:tcMar>
            <w:vAlign w:val="center"/>
          </w:tcPr>
          <w:p>
            <w:pPr>
              <w:spacing w:after="0"/>
            </w:pPr>
            <w:r>
              <w:rPr>
                <w:sz w:val="16"/>
              </w:rPr>
              <w:t>Oui</w:t>
            </w:r>
          </w:p>
        </w:tc>
        <w:tc>
          <w:tcPr>
            <w:tcW w:type="dxa" w:w="5544"/>
            <w:tcMar>
              <w:top w:w="80" w:type="dxa"/>
              <w:start w:w="100" w:type="dxa"/>
              <w:bottom w:w="80" w:type="dxa"/>
              <w:end w:w="100" w:type="dxa"/>
            </w:tcMar>
            <w:vAlign w:val="center"/>
          </w:tcPr>
          <w:p>
            <w:pPr>
              <w:spacing w:after="0"/>
            </w:pPr>
            <w:r>
              <w:rPr>
                <w:sz w:val="16"/>
              </w:rPr>
              <w:t>Numéro camerounais commençant par 237.</w:t>
            </w:r>
          </w:p>
        </w:tc>
      </w:tr>
    </w:tbl>
    <w:p>
      <w:pPr>
        <w:spacing w:after="20"/>
      </w:pPr>
    </w:p>
    <w:p>
      <w:pPr>
        <w:spacing w:before="60" w:after="160" w:line="240" w:lineRule="auto"/>
        <w:ind w:left="259" w:right="259"/>
        <w:shd w:fill="F2F4F7"/>
      </w:pPr>
      <w:r>
        <w:rPr>
          <w:rFonts w:ascii="Consolas" w:hAnsi="Consolas"/>
          <w:sz w:val="16"/>
        </w:rPr>
        <w:t>{</w:t>
      </w:r>
      <w:r>
        <w:br/>
      </w:r>
      <w:r>
        <w:rPr>
          <w:rFonts w:ascii="Consolas" w:hAnsi="Consolas"/>
          <w:sz w:val="16"/>
        </w:rPr>
        <w:t xml:space="preserve">  "apiKey": "${TARA_API_KEY}",</w:t>
      </w:r>
      <w:r>
        <w:br/>
      </w:r>
      <w:r>
        <w:rPr>
          <w:rFonts w:ascii="Consolas" w:hAnsi="Consolas"/>
          <w:sz w:val="16"/>
        </w:rPr>
        <w:t xml:space="preserve">  "businessId": "${TARA_BUSINESS_ID}",</w:t>
      </w:r>
      <w:r>
        <w:br/>
      </w:r>
      <w:r>
        <w:rPr>
          <w:rFonts w:ascii="Consolas" w:hAnsi="Consolas"/>
          <w:sz w:val="16"/>
        </w:rPr>
        <w:t xml:space="preserve">  "amount": 5000,</w:t>
      </w:r>
      <w:r>
        <w:br/>
      </w:r>
      <w:r>
        <w:rPr>
          <w:rFonts w:ascii="Consolas" w:hAnsi="Consolas"/>
          <w:sz w:val="16"/>
        </w:rPr>
        <w:t xml:space="preserve">  "phoneNumber": "2376xxxxxxxx"</w:t>
      </w:r>
      <w:r>
        <w:br/>
      </w:r>
      <w:r>
        <w:rPr>
          <w:rFonts w:ascii="Consolas" w:hAnsi="Consolas"/>
          <w:sz w:val="16"/>
        </w:rPr>
        <w:t>}</w:t>
      </w:r>
    </w:p>
    <w:p>
      <w:pPr>
        <w:pStyle w:val="APIWarning"/>
      </w:pPr>
      <w:r>
        <w:rPr>
          <w:b/>
        </w:rPr>
        <w:t xml:space="preserve">Réponse absente — </w:t>
      </w:r>
      <w:r>
        <w:t>Le schéma de réponse, les statuts, limites, frais et mécanismes de suivi ne sont pas documentés. Ne pas activer ce flux avant validation contractuelle et technique.</w:t>
      </w:r>
    </w:p>
    <w:p>
      <w:pPr>
        <w:pStyle w:val="Heading1"/>
      </w:pPr>
      <w:r>
        <w:t>10. Statut de transaction mobile</w:t>
      </w:r>
    </w:p>
    <w:p>
      <w:r>
        <w:rPr>
          <w:rFonts w:ascii="Consolas" w:hAnsi="Consolas"/>
          <w:b/>
          <w:color w:val="2E74B5"/>
          <w:sz w:val="20"/>
        </w:rPr>
        <w:t>POST  /tara/transactions/status</w:t>
      </w:r>
      <w:r>
        <w:br/>
        <w:t>Vérifie le statut courant à partir du productId.</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088"/>
            <w:shd w:fill="E8EEF5"/>
            <w:tcMar>
              <w:top w:w="80" w:type="dxa"/>
              <w:start w:w="100" w:type="dxa"/>
              <w:bottom w:w="80" w:type="dxa"/>
              <w:end w:w="100" w:type="dxa"/>
            </w:tcMar>
            <w:vAlign w:val="center"/>
          </w:tcPr>
          <w:p>
            <w:pPr>
              <w:spacing w:after="0"/>
            </w:pPr>
            <w:r>
              <w:rPr>
                <w:b/>
                <w:color w:val="183153"/>
                <w:sz w:val="16"/>
              </w:rPr>
              <w:t>Paramètre</w:t>
            </w:r>
          </w:p>
        </w:tc>
        <w:tc>
          <w:tcPr>
            <w:tcW w:type="dxa" w:w="1080"/>
            <w:shd w:fill="E8EEF5"/>
            <w:tcMar>
              <w:top w:w="80" w:type="dxa"/>
              <w:start w:w="100" w:type="dxa"/>
              <w:bottom w:w="80" w:type="dxa"/>
              <w:end w:w="100" w:type="dxa"/>
            </w:tcMar>
            <w:vAlign w:val="center"/>
          </w:tcPr>
          <w:p>
            <w:pPr>
              <w:spacing w:after="0"/>
            </w:pPr>
            <w:r>
              <w:rPr>
                <w:b/>
                <w:color w:val="183153"/>
                <w:sz w:val="16"/>
              </w:rPr>
              <w:t>Type</w:t>
            </w:r>
          </w:p>
        </w:tc>
        <w:tc>
          <w:tcPr>
            <w:tcW w:type="dxa" w:w="1224"/>
            <w:shd w:fill="E8EEF5"/>
            <w:tcMar>
              <w:top w:w="80" w:type="dxa"/>
              <w:start w:w="100" w:type="dxa"/>
              <w:bottom w:w="80" w:type="dxa"/>
              <w:end w:w="100" w:type="dxa"/>
            </w:tcMar>
            <w:vAlign w:val="center"/>
          </w:tcPr>
          <w:p>
            <w:pPr>
              <w:spacing w:after="0"/>
            </w:pPr>
            <w:r>
              <w:rPr>
                <w:b/>
                <w:color w:val="183153"/>
                <w:sz w:val="16"/>
              </w:rPr>
              <w:t>Obligatoire</w:t>
            </w:r>
          </w:p>
        </w:tc>
        <w:tc>
          <w:tcPr>
            <w:tcW w:type="dxa" w:w="5544"/>
            <w:shd w:fill="E8EEF5"/>
            <w:tcMar>
              <w:top w:w="80" w:type="dxa"/>
              <w:start w:w="100" w:type="dxa"/>
              <w:bottom w:w="80" w:type="dxa"/>
              <w:end w:w="100" w:type="dxa"/>
            </w:tcMar>
            <w:vAlign w:val="center"/>
          </w:tcPr>
          <w:p>
            <w:pPr>
              <w:spacing w:after="0"/>
            </w:pPr>
            <w:r>
              <w:rPr>
                <w:b/>
                <w:color w:val="183153"/>
                <w:sz w:val="16"/>
              </w:rPr>
              <w:t>Description</w:t>
            </w:r>
          </w:p>
        </w:tc>
      </w:tr>
      <w:tr>
        <w:tc>
          <w:tcPr>
            <w:tcW w:type="dxa" w:w="2088"/>
            <w:tcMar>
              <w:top w:w="80" w:type="dxa"/>
              <w:start w:w="100" w:type="dxa"/>
              <w:bottom w:w="80" w:type="dxa"/>
              <w:end w:w="100" w:type="dxa"/>
            </w:tcMar>
            <w:vAlign w:val="center"/>
          </w:tcPr>
          <w:p>
            <w:pPr>
              <w:spacing w:after="0"/>
            </w:pPr>
            <w:r>
              <w:rPr>
                <w:sz w:val="16"/>
              </w:rPr>
              <w:t>apiKey</w:t>
            </w:r>
          </w:p>
        </w:tc>
        <w:tc>
          <w:tcPr>
            <w:tcW w:type="dxa" w:w="1080"/>
            <w:tcMar>
              <w:top w:w="80" w:type="dxa"/>
              <w:start w:w="100" w:type="dxa"/>
              <w:bottom w:w="80" w:type="dxa"/>
              <w:end w:w="100" w:type="dxa"/>
            </w:tcMar>
            <w:vAlign w:val="center"/>
          </w:tcPr>
          <w:p>
            <w:pPr>
              <w:spacing w:after="0"/>
            </w:pPr>
            <w:r>
              <w:rPr>
                <w:sz w:val="16"/>
              </w:rPr>
              <w:t>string</w:t>
            </w:r>
          </w:p>
        </w:tc>
        <w:tc>
          <w:tcPr>
            <w:tcW w:type="dxa" w:w="1224"/>
            <w:tcMar>
              <w:top w:w="80" w:type="dxa"/>
              <w:start w:w="100" w:type="dxa"/>
              <w:bottom w:w="80" w:type="dxa"/>
              <w:end w:w="100" w:type="dxa"/>
            </w:tcMar>
            <w:vAlign w:val="center"/>
          </w:tcPr>
          <w:p>
            <w:pPr>
              <w:spacing w:after="0"/>
            </w:pPr>
            <w:r>
              <w:rPr>
                <w:sz w:val="16"/>
              </w:rPr>
              <w:t>Oui</w:t>
            </w:r>
          </w:p>
        </w:tc>
        <w:tc>
          <w:tcPr>
            <w:tcW w:type="dxa" w:w="5544"/>
            <w:tcMar>
              <w:top w:w="80" w:type="dxa"/>
              <w:start w:w="100" w:type="dxa"/>
              <w:bottom w:w="80" w:type="dxa"/>
              <w:end w:w="100" w:type="dxa"/>
            </w:tcMar>
            <w:vAlign w:val="center"/>
          </w:tcPr>
          <w:p>
            <w:pPr>
              <w:spacing w:after="0"/>
            </w:pPr>
            <w:r>
              <w:rPr>
                <w:sz w:val="16"/>
              </w:rPr>
              <w:t>Clé API.</w:t>
            </w:r>
          </w:p>
        </w:tc>
      </w:tr>
      <w:tr>
        <w:tc>
          <w:tcPr>
            <w:tcW w:type="dxa" w:w="2088"/>
            <w:tcMar>
              <w:top w:w="80" w:type="dxa"/>
              <w:start w:w="100" w:type="dxa"/>
              <w:bottom w:w="80" w:type="dxa"/>
              <w:end w:w="100" w:type="dxa"/>
            </w:tcMar>
            <w:vAlign w:val="center"/>
          </w:tcPr>
          <w:p>
            <w:pPr>
              <w:spacing w:after="0"/>
            </w:pPr>
            <w:r>
              <w:rPr>
                <w:sz w:val="16"/>
              </w:rPr>
              <w:t>businessId</w:t>
            </w:r>
          </w:p>
        </w:tc>
        <w:tc>
          <w:tcPr>
            <w:tcW w:type="dxa" w:w="1080"/>
            <w:tcMar>
              <w:top w:w="80" w:type="dxa"/>
              <w:start w:w="100" w:type="dxa"/>
              <w:bottom w:w="80" w:type="dxa"/>
              <w:end w:w="100" w:type="dxa"/>
            </w:tcMar>
            <w:vAlign w:val="center"/>
          </w:tcPr>
          <w:p>
            <w:pPr>
              <w:spacing w:after="0"/>
            </w:pPr>
            <w:r>
              <w:rPr>
                <w:sz w:val="16"/>
              </w:rPr>
              <w:t>string</w:t>
            </w:r>
          </w:p>
        </w:tc>
        <w:tc>
          <w:tcPr>
            <w:tcW w:type="dxa" w:w="1224"/>
            <w:tcMar>
              <w:top w:w="80" w:type="dxa"/>
              <w:start w:w="100" w:type="dxa"/>
              <w:bottom w:w="80" w:type="dxa"/>
              <w:end w:w="100" w:type="dxa"/>
            </w:tcMar>
            <w:vAlign w:val="center"/>
          </w:tcPr>
          <w:p>
            <w:pPr>
              <w:spacing w:after="0"/>
            </w:pPr>
            <w:r>
              <w:rPr>
                <w:sz w:val="16"/>
              </w:rPr>
              <w:t>Oui</w:t>
            </w:r>
          </w:p>
        </w:tc>
        <w:tc>
          <w:tcPr>
            <w:tcW w:type="dxa" w:w="5544"/>
            <w:tcMar>
              <w:top w:w="80" w:type="dxa"/>
              <w:start w:w="100" w:type="dxa"/>
              <w:bottom w:w="80" w:type="dxa"/>
              <w:end w:w="100" w:type="dxa"/>
            </w:tcMar>
            <w:vAlign w:val="center"/>
          </w:tcPr>
          <w:p>
            <w:pPr>
              <w:spacing w:after="0"/>
            </w:pPr>
            <w:r>
              <w:rPr>
                <w:sz w:val="16"/>
              </w:rPr>
              <w:t>Identifiant de l’entreprise.</w:t>
            </w:r>
          </w:p>
        </w:tc>
      </w:tr>
      <w:tr>
        <w:tc>
          <w:tcPr>
            <w:tcW w:type="dxa" w:w="2088"/>
            <w:tcMar>
              <w:top w:w="80" w:type="dxa"/>
              <w:start w:w="100" w:type="dxa"/>
              <w:bottom w:w="80" w:type="dxa"/>
              <w:end w:w="100" w:type="dxa"/>
            </w:tcMar>
            <w:vAlign w:val="center"/>
          </w:tcPr>
          <w:p>
            <w:pPr>
              <w:spacing w:after="0"/>
            </w:pPr>
            <w:r>
              <w:rPr>
                <w:sz w:val="16"/>
              </w:rPr>
              <w:t>productId</w:t>
            </w:r>
          </w:p>
        </w:tc>
        <w:tc>
          <w:tcPr>
            <w:tcW w:type="dxa" w:w="1080"/>
            <w:tcMar>
              <w:top w:w="80" w:type="dxa"/>
              <w:start w:w="100" w:type="dxa"/>
              <w:bottom w:w="80" w:type="dxa"/>
              <w:end w:w="100" w:type="dxa"/>
            </w:tcMar>
            <w:vAlign w:val="center"/>
          </w:tcPr>
          <w:p>
            <w:pPr>
              <w:spacing w:after="0"/>
            </w:pPr>
            <w:r>
              <w:rPr>
                <w:sz w:val="16"/>
              </w:rPr>
              <w:t>string</w:t>
            </w:r>
          </w:p>
        </w:tc>
        <w:tc>
          <w:tcPr>
            <w:tcW w:type="dxa" w:w="1224"/>
            <w:tcMar>
              <w:top w:w="80" w:type="dxa"/>
              <w:start w:w="100" w:type="dxa"/>
              <w:bottom w:w="80" w:type="dxa"/>
              <w:end w:w="100" w:type="dxa"/>
            </w:tcMar>
            <w:vAlign w:val="center"/>
          </w:tcPr>
          <w:p>
            <w:pPr>
              <w:spacing w:after="0"/>
            </w:pPr>
            <w:r>
              <w:rPr>
                <w:sz w:val="16"/>
              </w:rPr>
              <w:t>Oui</w:t>
            </w:r>
          </w:p>
        </w:tc>
        <w:tc>
          <w:tcPr>
            <w:tcW w:type="dxa" w:w="5544"/>
            <w:tcMar>
              <w:top w:w="80" w:type="dxa"/>
              <w:start w:w="100" w:type="dxa"/>
              <w:bottom w:w="80" w:type="dxa"/>
              <w:end w:w="100" w:type="dxa"/>
            </w:tcMar>
            <w:vAlign w:val="center"/>
          </w:tcPr>
          <w:p>
            <w:pPr>
              <w:spacing w:after="0"/>
            </w:pPr>
            <w:r>
              <w:rPr>
                <w:sz w:val="16"/>
              </w:rPr>
              <w:t>Référence du produit/de la transaction.</w:t>
            </w:r>
          </w:p>
        </w:tc>
      </w:tr>
    </w:tbl>
    <w:p>
      <w:pPr>
        <w:spacing w:after="20"/>
      </w:pPr>
    </w:p>
    <w:p>
      <w:pPr>
        <w:spacing w:before="60" w:after="160" w:line="240" w:lineRule="auto"/>
        <w:ind w:left="259" w:right="259"/>
        <w:shd w:fill="F2F4F7"/>
      </w:pPr>
      <w:r>
        <w:rPr>
          <w:rFonts w:ascii="Consolas" w:hAnsi="Consolas"/>
          <w:sz w:val="16"/>
        </w:rPr>
        <w:t>{</w:t>
      </w:r>
      <w:r>
        <w:br/>
      </w:r>
      <w:r>
        <w:rPr>
          <w:rFonts w:ascii="Consolas" w:hAnsi="Consolas"/>
          <w:sz w:val="16"/>
        </w:rPr>
        <w:t xml:space="preserve">  "apiKey": "${TARA_API_KEY}",</w:t>
      </w:r>
      <w:r>
        <w:br/>
      </w:r>
      <w:r>
        <w:rPr>
          <w:rFonts w:ascii="Consolas" w:hAnsi="Consolas"/>
          <w:sz w:val="16"/>
        </w:rPr>
        <w:t xml:space="preserve">  "businessId": "${TARA_BUSINESS_ID}",</w:t>
      </w:r>
      <w:r>
        <w:br/>
      </w:r>
      <w:r>
        <w:rPr>
          <w:rFonts w:ascii="Consolas" w:hAnsi="Consolas"/>
          <w:sz w:val="16"/>
        </w:rPr>
        <w:t xml:space="preserve">  "productId": "prod_98765"</w:t>
      </w:r>
      <w:r>
        <w:br/>
      </w:r>
      <w:r>
        <w:rPr>
          <w:rFonts w:ascii="Consolas" w:hAnsi="Consolas"/>
          <w:sz w:val="16"/>
        </w:rPr>
        <w:t>}</w:t>
      </w:r>
    </w:p>
    <w:p>
      <w:pPr>
        <w:pStyle w:val="Heading2"/>
      </w:pPr>
      <w:r>
        <w:t>Réponse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232"/>
            <w:shd w:fill="E8EEF5"/>
            <w:tcMar>
              <w:top w:w="80" w:type="dxa"/>
              <w:start w:w="100" w:type="dxa"/>
              <w:bottom w:w="80" w:type="dxa"/>
              <w:end w:w="100" w:type="dxa"/>
            </w:tcMar>
            <w:vAlign w:val="center"/>
          </w:tcPr>
          <w:p>
            <w:pPr>
              <w:spacing w:after="0"/>
            </w:pPr>
            <w:r>
              <w:rPr>
                <w:b/>
                <w:color w:val="183153"/>
                <w:sz w:val="16"/>
              </w:rPr>
              <w:t>Champ</w:t>
            </w:r>
          </w:p>
        </w:tc>
        <w:tc>
          <w:tcPr>
            <w:tcW w:type="dxa" w:w="1152"/>
            <w:shd w:fill="E8EEF5"/>
            <w:tcMar>
              <w:top w:w="80" w:type="dxa"/>
              <w:start w:w="100" w:type="dxa"/>
              <w:bottom w:w="80" w:type="dxa"/>
              <w:end w:w="100" w:type="dxa"/>
            </w:tcMar>
            <w:vAlign w:val="center"/>
          </w:tcPr>
          <w:p>
            <w:pPr>
              <w:spacing w:after="0"/>
            </w:pPr>
            <w:r>
              <w:rPr>
                <w:b/>
                <w:color w:val="183153"/>
                <w:sz w:val="16"/>
              </w:rPr>
              <w:t>Type</w:t>
            </w:r>
          </w:p>
        </w:tc>
        <w:tc>
          <w:tcPr>
            <w:tcW w:type="dxa" w:w="6552"/>
            <w:shd w:fill="E8EEF5"/>
            <w:tcMar>
              <w:top w:w="80" w:type="dxa"/>
              <w:start w:w="100" w:type="dxa"/>
              <w:bottom w:w="80" w:type="dxa"/>
              <w:end w:w="100" w:type="dxa"/>
            </w:tcMar>
            <w:vAlign w:val="center"/>
          </w:tcPr>
          <w:p>
            <w:pPr>
              <w:spacing w:after="0"/>
            </w:pPr>
            <w:r>
              <w:rPr>
                <w:b/>
                <w:color w:val="183153"/>
                <w:sz w:val="16"/>
              </w:rPr>
              <w:t>Description</w:t>
            </w:r>
          </w:p>
        </w:tc>
      </w:tr>
      <w:tr>
        <w:tc>
          <w:tcPr>
            <w:tcW w:type="dxa" w:w="2232"/>
            <w:tcMar>
              <w:top w:w="80" w:type="dxa"/>
              <w:start w:w="100" w:type="dxa"/>
              <w:bottom w:w="80" w:type="dxa"/>
              <w:end w:w="100" w:type="dxa"/>
            </w:tcMar>
            <w:vAlign w:val="center"/>
          </w:tcPr>
          <w:p>
            <w:pPr>
              <w:spacing w:after="0"/>
            </w:pPr>
            <w:r>
              <w:rPr>
                <w:sz w:val="16"/>
              </w:rPr>
              <w:t>productId</w:t>
            </w:r>
          </w:p>
        </w:tc>
        <w:tc>
          <w:tcPr>
            <w:tcW w:type="dxa" w:w="1152"/>
            <w:tcMar>
              <w:top w:w="80" w:type="dxa"/>
              <w:start w:w="100" w:type="dxa"/>
              <w:bottom w:w="80" w:type="dxa"/>
              <w:end w:w="100" w:type="dxa"/>
            </w:tcMar>
            <w:vAlign w:val="center"/>
          </w:tcPr>
          <w:p>
            <w:pPr>
              <w:spacing w:after="0"/>
            </w:pPr>
            <w:r>
              <w:rPr>
                <w:sz w:val="16"/>
              </w:rPr>
              <w:t>string</w:t>
            </w:r>
          </w:p>
        </w:tc>
        <w:tc>
          <w:tcPr>
            <w:tcW w:type="dxa" w:w="6552"/>
            <w:tcMar>
              <w:top w:w="80" w:type="dxa"/>
              <w:start w:w="100" w:type="dxa"/>
              <w:bottom w:w="80" w:type="dxa"/>
              <w:end w:w="100" w:type="dxa"/>
            </w:tcMar>
            <w:vAlign w:val="center"/>
          </w:tcPr>
          <w:p>
            <w:pPr>
              <w:spacing w:after="0"/>
            </w:pPr>
            <w:r>
              <w:rPr>
                <w:sz w:val="16"/>
              </w:rPr>
              <w:t>Référence interrogée.</w:t>
            </w:r>
          </w:p>
        </w:tc>
      </w:tr>
      <w:tr>
        <w:tc>
          <w:tcPr>
            <w:tcW w:type="dxa" w:w="2232"/>
            <w:tcMar>
              <w:top w:w="80" w:type="dxa"/>
              <w:start w:w="100" w:type="dxa"/>
              <w:bottom w:w="80" w:type="dxa"/>
              <w:end w:w="100" w:type="dxa"/>
            </w:tcMar>
            <w:vAlign w:val="center"/>
          </w:tcPr>
          <w:p>
            <w:pPr>
              <w:spacing w:after="0"/>
            </w:pPr>
            <w:r>
              <w:rPr>
                <w:sz w:val="16"/>
              </w:rPr>
              <w:t>status</w:t>
            </w:r>
          </w:p>
        </w:tc>
        <w:tc>
          <w:tcPr>
            <w:tcW w:type="dxa" w:w="1152"/>
            <w:tcMar>
              <w:top w:w="80" w:type="dxa"/>
              <w:start w:w="100" w:type="dxa"/>
              <w:bottom w:w="80" w:type="dxa"/>
              <w:end w:w="100" w:type="dxa"/>
            </w:tcMar>
            <w:vAlign w:val="center"/>
          </w:tcPr>
          <w:p>
            <w:pPr>
              <w:spacing w:after="0"/>
            </w:pPr>
            <w:r>
              <w:rPr>
                <w:sz w:val="16"/>
              </w:rPr>
              <w:t>string</w:t>
            </w:r>
          </w:p>
        </w:tc>
        <w:tc>
          <w:tcPr>
            <w:tcW w:type="dxa" w:w="6552"/>
            <w:tcMar>
              <w:top w:w="80" w:type="dxa"/>
              <w:start w:w="100" w:type="dxa"/>
              <w:bottom w:w="80" w:type="dxa"/>
              <w:end w:w="100" w:type="dxa"/>
            </w:tcMar>
            <w:vAlign w:val="center"/>
          </w:tcPr>
          <w:p>
            <w:pPr>
              <w:spacing w:after="0"/>
            </w:pPr>
            <w:r>
              <w:rPr>
                <w:sz w:val="16"/>
              </w:rPr>
              <w:t>SUCCESS, FAILURE ou PENDING.</w:t>
            </w:r>
          </w:p>
        </w:tc>
      </w:tr>
      <w:tr>
        <w:tc>
          <w:tcPr>
            <w:tcW w:type="dxa" w:w="2232"/>
            <w:tcMar>
              <w:top w:w="80" w:type="dxa"/>
              <w:start w:w="100" w:type="dxa"/>
              <w:bottom w:w="80" w:type="dxa"/>
              <w:end w:w="100" w:type="dxa"/>
            </w:tcMar>
            <w:vAlign w:val="center"/>
          </w:tcPr>
          <w:p>
            <w:pPr>
              <w:spacing w:after="0"/>
            </w:pPr>
            <w:r>
              <w:rPr>
                <w:sz w:val="16"/>
              </w:rPr>
              <w:t>message</w:t>
            </w:r>
          </w:p>
        </w:tc>
        <w:tc>
          <w:tcPr>
            <w:tcW w:type="dxa" w:w="1152"/>
            <w:tcMar>
              <w:top w:w="80" w:type="dxa"/>
              <w:start w:w="100" w:type="dxa"/>
              <w:bottom w:w="80" w:type="dxa"/>
              <w:end w:w="100" w:type="dxa"/>
            </w:tcMar>
            <w:vAlign w:val="center"/>
          </w:tcPr>
          <w:p>
            <w:pPr>
              <w:spacing w:after="0"/>
            </w:pPr>
            <w:r>
              <w:rPr>
                <w:sz w:val="16"/>
              </w:rPr>
              <w:t>string</w:t>
            </w:r>
          </w:p>
        </w:tc>
        <w:tc>
          <w:tcPr>
            <w:tcW w:type="dxa" w:w="6552"/>
            <w:tcMar>
              <w:top w:w="80" w:type="dxa"/>
              <w:start w:w="100" w:type="dxa"/>
              <w:bottom w:w="80" w:type="dxa"/>
              <w:end w:w="100" w:type="dxa"/>
            </w:tcMar>
            <w:vAlign w:val="center"/>
          </w:tcPr>
          <w:p>
            <w:pPr>
              <w:spacing w:after="0"/>
            </w:pPr>
            <w:r>
              <w:rPr>
                <w:sz w:val="16"/>
              </w:rPr>
              <w:t>Message lisible.</w:t>
            </w:r>
          </w:p>
        </w:tc>
      </w:tr>
    </w:tbl>
    <w:p>
      <w:pPr>
        <w:spacing w:after="20"/>
      </w:pPr>
    </w:p>
    <w:p>
      <w:pPr>
        <w:pStyle w:val="APINote"/>
      </w:pPr>
      <w:r>
        <w:rPr>
          <w:b/>
        </w:rPr>
        <w:t xml:space="preserve">Méthode HTTP — </w:t>
      </w:r>
      <w:r>
        <w:t>Le texte mentionne « GET ou POST », mais seul POST avec corps JSON est spécifié. Utiliser POST jusqu’à confirmation d’un contrat GET.</w:t>
      </w:r>
    </w:p>
    <w:p>
      <w:r>
        <w:br w:type="page"/>
      </w:r>
    </w:p>
    <w:p>
      <w:pPr>
        <w:pStyle w:val="Heading1"/>
      </w:pPr>
      <w:r>
        <w:t>11. Webhooks</w:t>
      </w:r>
    </w:p>
    <w:p>
      <w:r>
        <w:t>Tara envoie une requête POST à l’URL HTTPS fournie. La source indique qu’un échec n’est pas relancé automatiquement ; le renvoi doit être déclenché manuellement.</w:t>
      </w:r>
    </w:p>
    <w:p>
      <w:pPr>
        <w:pStyle w:val="Heading2"/>
      </w:pPr>
      <w:r>
        <w:t>Payload Mobile Money</w:t>
      </w:r>
    </w:p>
    <w:p>
      <w:pPr>
        <w:spacing w:before="60" w:after="160" w:line="240" w:lineRule="auto"/>
        <w:ind w:left="259" w:right="259"/>
        <w:shd w:fill="F2F4F7"/>
      </w:pPr>
      <w:r>
        <w:rPr>
          <w:rFonts w:ascii="Consolas" w:hAnsi="Consolas"/>
          <w:sz w:val="16"/>
        </w:rPr>
        <w:t>{</w:t>
      </w:r>
      <w:r>
        <w:br/>
      </w:r>
      <w:r>
        <w:rPr>
          <w:rFonts w:ascii="Consolas" w:hAnsi="Consolas"/>
          <w:sz w:val="16"/>
        </w:rPr>
        <w:t xml:space="preserve">  "businessId": "…",</w:t>
      </w:r>
      <w:r>
        <w:br/>
      </w:r>
      <w:r>
        <w:rPr>
          <w:rFonts w:ascii="Consolas" w:hAnsi="Consolas"/>
          <w:sz w:val="16"/>
        </w:rPr>
        <w:t xml:space="preserve">  "paymentId": "…",</w:t>
      </w:r>
      <w:r>
        <w:br/>
      </w:r>
      <w:r>
        <w:rPr>
          <w:rFonts w:ascii="Consolas" w:hAnsi="Consolas"/>
          <w:sz w:val="16"/>
        </w:rPr>
        <w:t xml:space="preserve">  "collectionId": "…",</w:t>
      </w:r>
      <w:r>
        <w:br/>
      </w:r>
      <w:r>
        <w:rPr>
          <w:rFonts w:ascii="Consolas" w:hAnsi="Consolas"/>
          <w:sz w:val="16"/>
        </w:rPr>
        <w:t xml:space="preserve">  "phoneNumber": "696717597",</w:t>
      </w:r>
      <w:r>
        <w:br/>
      </w:r>
      <w:r>
        <w:rPr>
          <w:rFonts w:ascii="Consolas" w:hAnsi="Consolas"/>
          <w:sz w:val="16"/>
        </w:rPr>
        <w:t xml:space="preserve">  "creationDate": "2025-07-24T15:28:53.678+02:00",</w:t>
      </w:r>
      <w:r>
        <w:br/>
      </w:r>
      <w:r>
        <w:rPr>
          <w:rFonts w:ascii="Consolas" w:hAnsi="Consolas"/>
          <w:sz w:val="16"/>
        </w:rPr>
        <w:t xml:space="preserve">  "changeDate": "2025-07-24T15:28:53.678+02:00",</w:t>
      </w:r>
      <w:r>
        <w:br/>
      </w:r>
      <w:r>
        <w:rPr>
          <w:rFonts w:ascii="Consolas" w:hAnsi="Consolas"/>
          <w:sz w:val="16"/>
        </w:rPr>
        <w:t xml:space="preserve">  "status": "SUCCESS"</w:t>
      </w:r>
      <w:r>
        <w:br/>
      </w:r>
      <w:r>
        <w:rPr>
          <w:rFonts w:ascii="Consolas" w:hAnsi="Consolas"/>
          <w:sz w:val="16"/>
        </w:rPr>
        <w:t>}</w:t>
      </w:r>
    </w:p>
    <w:p>
      <w:pPr>
        <w:pStyle w:val="Heading2"/>
      </w:pPr>
      <w:r>
        <w:t>Payload collecte</w:t>
      </w:r>
    </w:p>
    <w:p>
      <w:pPr>
        <w:spacing w:before="60" w:after="160" w:line="240" w:lineRule="auto"/>
        <w:ind w:left="259" w:right="259"/>
        <w:shd w:fill="F2F4F7"/>
      </w:pPr>
      <w:r>
        <w:rPr>
          <w:rFonts w:ascii="Consolas" w:hAnsi="Consolas"/>
          <w:sz w:val="16"/>
        </w:rPr>
        <w:t>{</w:t>
      </w:r>
      <w:r>
        <w:br/>
      </w:r>
      <w:r>
        <w:rPr>
          <w:rFonts w:ascii="Consolas" w:hAnsi="Consolas"/>
          <w:sz w:val="16"/>
        </w:rPr>
        <w:t xml:space="preserve">  "businessId": "…",</w:t>
      </w:r>
      <w:r>
        <w:br/>
      </w:r>
      <w:r>
        <w:rPr>
          <w:rFonts w:ascii="Consolas" w:hAnsi="Consolas"/>
          <w:sz w:val="16"/>
        </w:rPr>
        <w:t xml:space="preserve">  "paymentId": "…",</w:t>
      </w:r>
      <w:r>
        <w:br/>
      </w:r>
      <w:r>
        <w:rPr>
          <w:rFonts w:ascii="Consolas" w:hAnsi="Consolas"/>
          <w:sz w:val="16"/>
        </w:rPr>
        <w:t xml:space="preserve">  "productId": "…",</w:t>
      </w:r>
      <w:r>
        <w:br/>
      </w:r>
      <w:r>
        <w:rPr>
          <w:rFonts w:ascii="Consolas" w:hAnsi="Consolas"/>
          <w:sz w:val="16"/>
        </w:rPr>
        <w:t xml:space="preserve">  "amount": "100",</w:t>
      </w:r>
      <w:r>
        <w:br/>
      </w:r>
      <w:r>
        <w:rPr>
          <w:rFonts w:ascii="Consolas" w:hAnsi="Consolas"/>
          <w:sz w:val="16"/>
        </w:rPr>
        <w:t xml:space="preserve">  "collectionId": "27731",</w:t>
      </w:r>
      <w:r>
        <w:br/>
      </w:r>
      <w:r>
        <w:rPr>
          <w:rFonts w:ascii="Consolas" w:hAnsi="Consolas"/>
          <w:sz w:val="16"/>
        </w:rPr>
        <w:t xml:space="preserve">  "phoneNumber": "611111111",</w:t>
      </w:r>
      <w:r>
        <w:br/>
      </w:r>
      <w:r>
        <w:rPr>
          <w:rFonts w:ascii="Consolas" w:hAnsi="Consolas"/>
          <w:sz w:val="16"/>
        </w:rPr>
        <w:t xml:space="preserve">  "creationDate": "2025-07-02T14:13:53.888+02:00",</w:t>
      </w:r>
      <w:r>
        <w:br/>
      </w:r>
      <w:r>
        <w:rPr>
          <w:rFonts w:ascii="Consolas" w:hAnsi="Consolas"/>
          <w:sz w:val="16"/>
        </w:rPr>
        <w:t xml:space="preserve">  "changeDate": "2025-07-02T14:13:53.088+02:00",</w:t>
      </w:r>
      <w:r>
        <w:br/>
      </w:r>
      <w:r>
        <w:rPr>
          <w:rFonts w:ascii="Consolas" w:hAnsi="Consolas"/>
          <w:sz w:val="16"/>
        </w:rPr>
        <w:t xml:space="preserve">  "status": "SUCCESS"</w:t>
      </w:r>
      <w:r>
        <w:br/>
      </w:r>
      <w:r>
        <w:rPr>
          <w:rFonts w:ascii="Consolas" w:hAnsi="Consolas"/>
          <w:sz w:val="16"/>
        </w:rPr>
        <w:t>}</w:t>
      </w:r>
    </w:p>
    <w:p>
      <w:pPr>
        <w:pStyle w:val="Heading2"/>
      </w:pPr>
      <w:r>
        <w:t>Payload paiement carte</w:t>
      </w:r>
    </w:p>
    <w:p>
      <w:pPr>
        <w:spacing w:before="60" w:after="160" w:line="240" w:lineRule="auto"/>
        <w:ind w:left="259" w:right="259"/>
        <w:shd w:fill="F2F4F7"/>
      </w:pPr>
      <w:r>
        <w:rPr>
          <w:rFonts w:ascii="Consolas" w:hAnsi="Consolas"/>
          <w:sz w:val="16"/>
        </w:rPr>
        <w:t>{</w:t>
      </w:r>
      <w:r>
        <w:br/>
      </w:r>
      <w:r>
        <w:rPr>
          <w:rFonts w:ascii="Consolas" w:hAnsi="Consolas"/>
          <w:sz w:val="16"/>
        </w:rPr>
        <w:t xml:space="preserve">  "businessId": "…",</w:t>
      </w:r>
      <w:r>
        <w:br/>
      </w:r>
      <w:r>
        <w:rPr>
          <w:rFonts w:ascii="Consolas" w:hAnsi="Consolas"/>
          <w:sz w:val="16"/>
        </w:rPr>
        <w:t xml:space="preserve">  "status": "SUCCESS",</w:t>
      </w:r>
      <w:r>
        <w:br/>
      </w:r>
      <w:r>
        <w:rPr>
          <w:rFonts w:ascii="Consolas" w:hAnsi="Consolas"/>
          <w:sz w:val="16"/>
        </w:rPr>
        <w:t xml:space="preserve">  "amount": "95300",</w:t>
      </w:r>
      <w:r>
        <w:br/>
      </w:r>
      <w:r>
        <w:rPr>
          <w:rFonts w:ascii="Consolas" w:hAnsi="Consolas"/>
          <w:sz w:val="16"/>
        </w:rPr>
        <w:t xml:space="preserve">  "paymentId": "…",</w:t>
      </w:r>
      <w:r>
        <w:br/>
      </w:r>
      <w:r>
        <w:rPr>
          <w:rFonts w:ascii="Consolas" w:hAnsi="Consolas"/>
          <w:sz w:val="16"/>
        </w:rPr>
        <w:t xml:space="preserve">  "productId": "…",</w:t>
      </w:r>
      <w:r>
        <w:br/>
      </w:r>
      <w:r>
        <w:rPr>
          <w:rFonts w:ascii="Consolas" w:hAnsi="Consolas"/>
          <w:sz w:val="16"/>
        </w:rPr>
        <w:t xml:space="preserve">  "collectionId": "27731",</w:t>
      </w:r>
      <w:r>
        <w:br/>
      </w:r>
      <w:r>
        <w:rPr>
          <w:rFonts w:ascii="Consolas" w:hAnsi="Consolas"/>
          <w:sz w:val="16"/>
        </w:rPr>
        <w:t xml:space="preserve">  "creationDate": "2025-07-02T14:13:53.888+02:00",</w:t>
      </w:r>
      <w:r>
        <w:br/>
      </w:r>
      <w:r>
        <w:rPr>
          <w:rFonts w:ascii="Consolas" w:hAnsi="Consolas"/>
          <w:sz w:val="16"/>
        </w:rPr>
        <w:t xml:space="preserve">  "changeDate": "2025-07-02T14:13:53.088+02:00"</w:t>
      </w:r>
      <w:r>
        <w:br/>
      </w:r>
      <w:r>
        <w:rPr>
          <w:rFonts w:ascii="Consolas" w:hAnsi="Consolas"/>
          <w:sz w:val="16"/>
        </w:rPr>
        <w:t>}</w:t>
      </w:r>
    </w:p>
    <w:p>
      <w:pPr>
        <w:pStyle w:val="Heading2"/>
      </w:pPr>
      <w:r>
        <w:t>Traitement recommandé</w:t>
      </w:r>
    </w:p>
    <w:p>
      <w:pPr>
        <w:pStyle w:val="ListBullet"/>
        <w:spacing w:after="60"/>
        <w:ind w:left="403" w:hanging="230"/>
      </w:pPr>
      <w:r>
        <w:t>Lire le corps brut avant le parsing JSON afin de pouvoir vérifier la signature.</w:t>
      </w:r>
    </w:p>
    <w:p>
      <w:pPr>
        <w:pStyle w:val="ListBullet"/>
        <w:spacing w:after="60"/>
        <w:ind w:left="403" w:hanging="230"/>
      </w:pPr>
      <w:r>
        <w:t>Vérifier la signature avec le secret webhook et l’algorithme officiel — en-tête et algorithme non fournis dans la source.</w:t>
      </w:r>
    </w:p>
    <w:p>
      <w:pPr>
        <w:pStyle w:val="ListBullet"/>
        <w:spacing w:after="60"/>
        <w:ind w:left="403" w:hanging="230"/>
      </w:pPr>
      <w:r>
        <w:t>Vérifier businessId et rejeter les événements inconnus.</w:t>
      </w:r>
    </w:p>
    <w:p>
      <w:pPr>
        <w:pStyle w:val="ListBullet"/>
        <w:spacing w:after="60"/>
        <w:ind w:left="403" w:hanging="230"/>
      </w:pPr>
      <w:r>
        <w:t>Dédupliquer sur paymentId + status, ou sur l’identifiant d’événement officiel s’il existe.</w:t>
      </w:r>
    </w:p>
    <w:p>
      <w:pPr>
        <w:pStyle w:val="ListBullet"/>
        <w:spacing w:after="60"/>
        <w:ind w:left="403" w:hanging="230"/>
      </w:pPr>
      <w:r>
        <w:t>Ne jamais rétrograder un paiement déjà finalisé en SUCCESS à cause d’un événement plus ancien.</w:t>
      </w:r>
    </w:p>
    <w:p>
      <w:pPr>
        <w:pStyle w:val="ListBullet"/>
        <w:spacing w:after="60"/>
        <w:ind w:left="403" w:hanging="230"/>
      </w:pPr>
      <w:r>
        <w:t>Répondre rapidement en 2xx après persistance durable, puis traiter les effets métier de façon asynchrone.</w:t>
      </w:r>
    </w:p>
    <w:p>
      <w:pPr>
        <w:pStyle w:val="ListBullet"/>
        <w:spacing w:after="60"/>
        <w:ind w:left="403" w:hanging="230"/>
      </w:pPr>
      <w:r>
        <w:t>Conserver le payload brut, les en-têtes utiles, l’heure de réception et le résultat du traitement.</w:t>
      </w:r>
    </w:p>
    <w:p>
      <w:pPr>
        <w:pStyle w:val="APIWarning"/>
      </w:pPr>
      <w:r>
        <w:rPr>
          <w:b/>
        </w:rPr>
        <w:t xml:space="preserve">Blocage de sécurité — </w:t>
      </w:r>
      <w:r>
        <w:t>La documentation évoque un secret webhook mais ne précise pas le nom de l’en-tête, le format de signature, l’algorithme, l’encodage, la tolérance temporelle ou la protection anti-rejeu. Ces éléments sont indispensables avant production.</w:t>
      </w:r>
    </w:p>
    <w:p>
      <w:pPr>
        <w:pStyle w:val="Heading1"/>
      </w:pPr>
      <w:r>
        <w:t>12. Modèle de statuts interne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232"/>
            <w:shd w:fill="E8EEF5"/>
            <w:tcMar>
              <w:top w:w="80" w:type="dxa"/>
              <w:start w:w="100" w:type="dxa"/>
              <w:bottom w:w="80" w:type="dxa"/>
              <w:end w:w="100" w:type="dxa"/>
            </w:tcMar>
            <w:vAlign w:val="center"/>
          </w:tcPr>
          <w:p>
            <w:pPr>
              <w:spacing w:after="0"/>
            </w:pPr>
            <w:r>
              <w:rPr>
                <w:b/>
                <w:color w:val="183153"/>
                <w:sz w:val="17"/>
              </w:rPr>
              <w:t>Valeur Tara observée</w:t>
            </w:r>
          </w:p>
        </w:tc>
        <w:tc>
          <w:tcPr>
            <w:tcW w:type="dxa" w:w="4536"/>
            <w:shd w:fill="E8EEF5"/>
            <w:tcMar>
              <w:top w:w="80" w:type="dxa"/>
              <w:start w:w="100" w:type="dxa"/>
              <w:bottom w:w="80" w:type="dxa"/>
              <w:end w:w="100" w:type="dxa"/>
            </w:tcMar>
            <w:vAlign w:val="center"/>
          </w:tcPr>
          <w:p>
            <w:pPr>
              <w:spacing w:after="0"/>
            </w:pPr>
            <w:r>
              <w:rPr>
                <w:b/>
                <w:color w:val="183153"/>
                <w:sz w:val="17"/>
              </w:rPr>
              <w:t>Interprétation</w:t>
            </w:r>
          </w:p>
        </w:tc>
        <w:tc>
          <w:tcPr>
            <w:tcW w:type="dxa" w:w="3168"/>
            <w:shd w:fill="E8EEF5"/>
            <w:tcMar>
              <w:top w:w="80" w:type="dxa"/>
              <w:start w:w="100" w:type="dxa"/>
              <w:bottom w:w="80" w:type="dxa"/>
              <w:end w:w="100" w:type="dxa"/>
            </w:tcMar>
            <w:vAlign w:val="center"/>
          </w:tcPr>
          <w:p>
            <w:pPr>
              <w:spacing w:after="0"/>
            </w:pPr>
            <w:r>
              <w:rPr>
                <w:b/>
                <w:color w:val="183153"/>
                <w:sz w:val="17"/>
              </w:rPr>
              <w:t>État interne conseillé</w:t>
            </w:r>
          </w:p>
        </w:tc>
      </w:tr>
      <w:tr>
        <w:tc>
          <w:tcPr>
            <w:tcW w:type="dxa" w:w="2232"/>
            <w:tcMar>
              <w:top w:w="80" w:type="dxa"/>
              <w:start w:w="100" w:type="dxa"/>
              <w:bottom w:w="80" w:type="dxa"/>
              <w:end w:w="100" w:type="dxa"/>
            </w:tcMar>
            <w:vAlign w:val="center"/>
          </w:tcPr>
          <w:p>
            <w:pPr>
              <w:spacing w:after="0"/>
            </w:pPr>
            <w:r>
              <w:rPr>
                <w:sz w:val="17"/>
              </w:rPr>
              <w:t>PENDING</w:t>
            </w:r>
          </w:p>
        </w:tc>
        <w:tc>
          <w:tcPr>
            <w:tcW w:type="dxa" w:w="4536"/>
            <w:tcMar>
              <w:top w:w="80" w:type="dxa"/>
              <w:start w:w="100" w:type="dxa"/>
              <w:bottom w:w="80" w:type="dxa"/>
              <w:end w:w="100" w:type="dxa"/>
            </w:tcMar>
            <w:vAlign w:val="center"/>
          </w:tcPr>
          <w:p>
            <w:pPr>
              <w:spacing w:after="0"/>
            </w:pPr>
            <w:r>
              <w:rPr>
                <w:sz w:val="17"/>
              </w:rPr>
              <w:t>Paiement en cours/non final</w:t>
            </w:r>
          </w:p>
        </w:tc>
        <w:tc>
          <w:tcPr>
            <w:tcW w:type="dxa" w:w="3168"/>
            <w:tcMar>
              <w:top w:w="80" w:type="dxa"/>
              <w:start w:w="100" w:type="dxa"/>
              <w:bottom w:w="80" w:type="dxa"/>
              <w:end w:w="100" w:type="dxa"/>
            </w:tcMar>
            <w:vAlign w:val="center"/>
          </w:tcPr>
          <w:p>
            <w:pPr>
              <w:spacing w:after="0"/>
            </w:pPr>
            <w:r>
              <w:rPr>
                <w:sz w:val="17"/>
              </w:rPr>
              <w:t>pending</w:t>
            </w:r>
          </w:p>
        </w:tc>
      </w:tr>
      <w:tr>
        <w:tc>
          <w:tcPr>
            <w:tcW w:type="dxa" w:w="2232"/>
            <w:tcMar>
              <w:top w:w="80" w:type="dxa"/>
              <w:start w:w="100" w:type="dxa"/>
              <w:bottom w:w="80" w:type="dxa"/>
              <w:end w:w="100" w:type="dxa"/>
            </w:tcMar>
            <w:vAlign w:val="center"/>
          </w:tcPr>
          <w:p>
            <w:pPr>
              <w:spacing w:after="0"/>
            </w:pPr>
            <w:r>
              <w:rPr>
                <w:sz w:val="17"/>
              </w:rPr>
              <w:t>SUCCESS</w:t>
            </w:r>
          </w:p>
        </w:tc>
        <w:tc>
          <w:tcPr>
            <w:tcW w:type="dxa" w:w="4536"/>
            <w:tcMar>
              <w:top w:w="80" w:type="dxa"/>
              <w:start w:w="100" w:type="dxa"/>
              <w:bottom w:w="80" w:type="dxa"/>
              <w:end w:w="100" w:type="dxa"/>
            </w:tcMar>
            <w:vAlign w:val="center"/>
          </w:tcPr>
          <w:p>
            <w:pPr>
              <w:spacing w:after="0"/>
            </w:pPr>
            <w:r>
              <w:rPr>
                <w:sz w:val="17"/>
              </w:rPr>
              <w:t>Paiement ou lancement réussi selon l’endpoint</w:t>
            </w:r>
          </w:p>
        </w:tc>
        <w:tc>
          <w:tcPr>
            <w:tcW w:type="dxa" w:w="3168"/>
            <w:tcMar>
              <w:top w:w="80" w:type="dxa"/>
              <w:start w:w="100" w:type="dxa"/>
              <w:bottom w:w="80" w:type="dxa"/>
              <w:end w:w="100" w:type="dxa"/>
            </w:tcMar>
            <w:vAlign w:val="center"/>
          </w:tcPr>
          <w:p>
            <w:pPr>
              <w:spacing w:after="0"/>
            </w:pPr>
            <w:r>
              <w:rPr>
                <w:sz w:val="17"/>
              </w:rPr>
              <w:t>succeeded*</w:t>
            </w:r>
          </w:p>
        </w:tc>
      </w:tr>
      <w:tr>
        <w:tc>
          <w:tcPr>
            <w:tcW w:type="dxa" w:w="2232"/>
            <w:tcMar>
              <w:top w:w="80" w:type="dxa"/>
              <w:start w:w="100" w:type="dxa"/>
              <w:bottom w:w="80" w:type="dxa"/>
              <w:end w:w="100" w:type="dxa"/>
            </w:tcMar>
            <w:vAlign w:val="center"/>
          </w:tcPr>
          <w:p>
            <w:pPr>
              <w:spacing w:after="0"/>
            </w:pPr>
            <w:r>
              <w:rPr>
                <w:sz w:val="17"/>
              </w:rPr>
              <w:t>FAILURE</w:t>
            </w:r>
          </w:p>
        </w:tc>
        <w:tc>
          <w:tcPr>
            <w:tcW w:type="dxa" w:w="4536"/>
            <w:tcMar>
              <w:top w:w="80" w:type="dxa"/>
              <w:start w:w="100" w:type="dxa"/>
              <w:bottom w:w="80" w:type="dxa"/>
              <w:end w:w="100" w:type="dxa"/>
            </w:tcMar>
            <w:vAlign w:val="center"/>
          </w:tcPr>
          <w:p>
            <w:pPr>
              <w:spacing w:after="0"/>
            </w:pPr>
            <w:r>
              <w:rPr>
                <w:sz w:val="17"/>
              </w:rPr>
              <w:t>Échec</w:t>
            </w:r>
          </w:p>
        </w:tc>
        <w:tc>
          <w:tcPr>
            <w:tcW w:type="dxa" w:w="3168"/>
            <w:tcMar>
              <w:top w:w="80" w:type="dxa"/>
              <w:start w:w="100" w:type="dxa"/>
              <w:bottom w:w="80" w:type="dxa"/>
              <w:end w:w="100" w:type="dxa"/>
            </w:tcMar>
            <w:vAlign w:val="center"/>
          </w:tcPr>
          <w:p>
            <w:pPr>
              <w:spacing w:after="0"/>
            </w:pPr>
            <w:r>
              <w:rPr>
                <w:sz w:val="17"/>
              </w:rPr>
              <w:t>failed</w:t>
            </w:r>
          </w:p>
        </w:tc>
      </w:tr>
      <w:tr>
        <w:tc>
          <w:tcPr>
            <w:tcW w:type="dxa" w:w="2232"/>
            <w:tcMar>
              <w:top w:w="80" w:type="dxa"/>
              <w:start w:w="100" w:type="dxa"/>
              <w:bottom w:w="80" w:type="dxa"/>
              <w:end w:w="100" w:type="dxa"/>
            </w:tcMar>
            <w:vAlign w:val="center"/>
          </w:tcPr>
          <w:p>
            <w:pPr>
              <w:spacing w:after="0"/>
            </w:pPr>
            <w:r>
              <w:rPr>
                <w:sz w:val="17"/>
              </w:rPr>
              <w:t>PAID</w:t>
            </w:r>
          </w:p>
        </w:tc>
        <w:tc>
          <w:tcPr>
            <w:tcW w:type="dxa" w:w="4536"/>
            <w:tcMar>
              <w:top w:w="80" w:type="dxa"/>
              <w:start w:w="100" w:type="dxa"/>
              <w:bottom w:w="80" w:type="dxa"/>
              <w:end w:w="100" w:type="dxa"/>
            </w:tcMar>
            <w:vAlign w:val="center"/>
          </w:tcPr>
          <w:p>
            <w:pPr>
              <w:spacing w:after="0"/>
            </w:pPr>
            <w:r>
              <w:rPr>
                <w:sz w:val="17"/>
              </w:rPr>
              <w:t>Transaction payée dans les listes</w:t>
            </w:r>
          </w:p>
        </w:tc>
        <w:tc>
          <w:tcPr>
            <w:tcW w:type="dxa" w:w="3168"/>
            <w:tcMar>
              <w:top w:w="80" w:type="dxa"/>
              <w:start w:w="100" w:type="dxa"/>
              <w:bottom w:w="80" w:type="dxa"/>
              <w:end w:w="100" w:type="dxa"/>
            </w:tcMar>
            <w:vAlign w:val="center"/>
          </w:tcPr>
          <w:p>
            <w:pPr>
              <w:spacing w:after="0"/>
            </w:pPr>
            <w:r>
              <w:rPr>
                <w:sz w:val="17"/>
              </w:rPr>
              <w:t>succeeded</w:t>
            </w:r>
          </w:p>
        </w:tc>
      </w:tr>
      <w:tr>
        <w:tc>
          <w:tcPr>
            <w:tcW w:type="dxa" w:w="2232"/>
            <w:tcMar>
              <w:top w:w="80" w:type="dxa"/>
              <w:start w:w="100" w:type="dxa"/>
              <w:bottom w:w="80" w:type="dxa"/>
              <w:end w:w="100" w:type="dxa"/>
            </w:tcMar>
            <w:vAlign w:val="center"/>
          </w:tcPr>
          <w:p>
            <w:pPr>
              <w:spacing w:after="0"/>
            </w:pPr>
            <w:r>
              <w:rPr>
                <w:sz w:val="17"/>
              </w:rPr>
              <w:t>success (minuscule)</w:t>
            </w:r>
          </w:p>
        </w:tc>
        <w:tc>
          <w:tcPr>
            <w:tcW w:type="dxa" w:w="4536"/>
            <w:tcMar>
              <w:top w:w="80" w:type="dxa"/>
              <w:start w:w="100" w:type="dxa"/>
              <w:bottom w:w="80" w:type="dxa"/>
              <w:end w:w="100" w:type="dxa"/>
            </w:tcMar>
            <w:vAlign w:val="center"/>
          </w:tcPr>
          <w:p>
            <w:pPr>
              <w:spacing w:after="0"/>
            </w:pPr>
            <w:r>
              <w:rPr>
                <w:sz w:val="17"/>
              </w:rPr>
              <w:t>Succès de création de lien</w:t>
            </w:r>
          </w:p>
        </w:tc>
        <w:tc>
          <w:tcPr>
            <w:tcW w:type="dxa" w:w="3168"/>
            <w:tcMar>
              <w:top w:w="80" w:type="dxa"/>
              <w:start w:w="100" w:type="dxa"/>
              <w:bottom w:w="80" w:type="dxa"/>
              <w:end w:w="100" w:type="dxa"/>
            </w:tcMar>
            <w:vAlign w:val="center"/>
          </w:tcPr>
          <w:p>
            <w:pPr>
              <w:spacing w:after="0"/>
            </w:pPr>
            <w:r>
              <w:rPr>
                <w:sz w:val="17"/>
              </w:rPr>
              <w:t>created</w:t>
            </w:r>
          </w:p>
        </w:tc>
      </w:tr>
    </w:tbl>
    <w:p>
      <w:pPr>
        <w:spacing w:after="20"/>
      </w:pPr>
    </w:p>
    <w:p>
      <w:pPr>
        <w:pStyle w:val="APIWarning"/>
      </w:pPr>
      <w:r>
        <w:rPr>
          <w:b/>
        </w:rPr>
        <w:t xml:space="preserve">Attention — </w:t>
      </w:r>
      <w:r>
        <w:t>SUCCESS n’a pas toujours le même sens : sur /mobilepay, il peut indiquer que l’initiation a réussi, pas que les fonds sont définitivement reçus. Le webhook/statut final doit faire foi.</w:t>
      </w:r>
    </w:p>
    <w:p>
      <w:pPr>
        <w:pStyle w:val="Heading1"/>
      </w:pPr>
      <w:r>
        <w:t>13. Contrat d’erreur recommandé côté intégration</w:t>
      </w:r>
    </w:p>
    <w:p>
      <w:r>
        <w:t>Comme les réponses d’erreur Tara ne sont pas documentées, encapsuler le fournisseur derrière un contrat interne stable :</w:t>
      </w:r>
    </w:p>
    <w:p>
      <w:pPr>
        <w:spacing w:before="60" w:after="160" w:line="240" w:lineRule="auto"/>
        <w:ind w:left="259" w:right="259"/>
        <w:shd w:fill="F2F4F7"/>
      </w:pPr>
      <w:r>
        <w:rPr>
          <w:rFonts w:ascii="Consolas" w:hAnsi="Consolas"/>
          <w:sz w:val="16"/>
        </w:rPr>
        <w:t>{</w:t>
      </w:r>
      <w:r>
        <w:br/>
      </w:r>
      <w:r>
        <w:rPr>
          <w:rFonts w:ascii="Consolas" w:hAnsi="Consolas"/>
          <w:sz w:val="16"/>
        </w:rPr>
        <w:t xml:space="preserve">  "provider": "tara",</w:t>
      </w:r>
      <w:r>
        <w:br/>
      </w:r>
      <w:r>
        <w:rPr>
          <w:rFonts w:ascii="Consolas" w:hAnsi="Consolas"/>
          <w:sz w:val="16"/>
        </w:rPr>
        <w:t xml:space="preserve">  "operation": "mobile_payment",</w:t>
      </w:r>
      <w:r>
        <w:br/>
      </w:r>
      <w:r>
        <w:rPr>
          <w:rFonts w:ascii="Consolas" w:hAnsi="Consolas"/>
          <w:sz w:val="16"/>
        </w:rPr>
        <w:t xml:space="preserve">  "httpStatus": 200,</w:t>
      </w:r>
      <w:r>
        <w:br/>
      </w:r>
      <w:r>
        <w:rPr>
          <w:rFonts w:ascii="Consolas" w:hAnsi="Consolas"/>
          <w:sz w:val="16"/>
        </w:rPr>
        <w:t xml:space="preserve">  "providerStatus": "FAILURE",</w:t>
      </w:r>
      <w:r>
        <w:br/>
      </w:r>
      <w:r>
        <w:rPr>
          <w:rFonts w:ascii="Consolas" w:hAnsi="Consolas"/>
          <w:sz w:val="16"/>
        </w:rPr>
        <w:t xml:space="preserve">  "providerMessage": "…",</w:t>
      </w:r>
      <w:r>
        <w:br/>
      </w:r>
      <w:r>
        <w:rPr>
          <w:rFonts w:ascii="Consolas" w:hAnsi="Consolas"/>
          <w:sz w:val="16"/>
        </w:rPr>
        <w:t xml:space="preserve">  "retryable": false,</w:t>
      </w:r>
      <w:r>
        <w:br/>
      </w:r>
      <w:r>
        <w:rPr>
          <w:rFonts w:ascii="Consolas" w:hAnsi="Consolas"/>
          <w:sz w:val="16"/>
        </w:rPr>
        <w:t xml:space="preserve">  "correlationId": "internal_request_id"</w:t>
      </w:r>
      <w:r>
        <w:br/>
      </w:r>
      <w:r>
        <w:rPr>
          <w:rFonts w:ascii="Consolas" w:hAnsi="Consolas"/>
          <w:sz w:val="16"/>
        </w:rPr>
        <w:t>}</w:t>
      </w:r>
    </w:p>
    <w:p>
      <w:pPr>
        <w:pStyle w:val="ListBullet"/>
        <w:spacing w:after="60"/>
        <w:ind w:left="403" w:hanging="230"/>
      </w:pPr>
      <w:r>
        <w:t>Timeout réseau : résultat inconnu ; vérifier le statut avant de retenter.</w:t>
      </w:r>
    </w:p>
    <w:p>
      <w:pPr>
        <w:pStyle w:val="ListBullet"/>
        <w:spacing w:after="60"/>
        <w:ind w:left="403" w:hanging="230"/>
      </w:pPr>
      <w:r>
        <w:t>HTTP 4xx : ne pas retenter automatiquement sans correction.</w:t>
      </w:r>
    </w:p>
    <w:p>
      <w:pPr>
        <w:pStyle w:val="ListBullet"/>
        <w:spacing w:after="60"/>
        <w:ind w:left="403" w:hanging="230"/>
      </w:pPr>
      <w:r>
        <w:t>HTTP 5xx/timeout : backoff contrôlé uniquement si l’idempotence est garantie.</w:t>
      </w:r>
    </w:p>
    <w:p>
      <w:pPr>
        <w:pStyle w:val="ListBullet"/>
        <w:spacing w:after="60"/>
        <w:ind w:left="403" w:hanging="230"/>
      </w:pPr>
      <w:r>
        <w:t>HTTP 200 avec status FAILURE : échec métier, pas succès.</w:t>
      </w:r>
    </w:p>
    <w:p>
      <w:pPr>
        <w:pStyle w:val="ListBullet"/>
        <w:spacing w:after="60"/>
        <w:ind w:left="403" w:hanging="230"/>
      </w:pPr>
      <w:r>
        <w:t>Payload inattendu : journaliser de façon expurgée et placer l’événement en quarantaine.</w:t>
      </w:r>
    </w:p>
    <w:p>
      <w:r>
        <w:br w:type="page"/>
      </w:r>
    </w:p>
    <w:p>
      <w:pPr>
        <w:pStyle w:val="Heading1"/>
      </w:pPr>
      <w:r>
        <w:t>14. Points à confirmer avec Tara</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152"/>
            <w:shd w:fill="E8EEF5"/>
            <w:tcMar>
              <w:top w:w="80" w:type="dxa"/>
              <w:start w:w="100" w:type="dxa"/>
              <w:bottom w:w="80" w:type="dxa"/>
              <w:end w:w="100" w:type="dxa"/>
            </w:tcMar>
            <w:vAlign w:val="center"/>
          </w:tcPr>
          <w:p>
            <w:pPr>
              <w:spacing w:after="0"/>
            </w:pPr>
            <w:r>
              <w:rPr>
                <w:b/>
                <w:color w:val="183153"/>
                <w:sz w:val="16"/>
              </w:rPr>
              <w:t>Priorité</w:t>
            </w:r>
          </w:p>
        </w:tc>
        <w:tc>
          <w:tcPr>
            <w:tcW w:type="dxa" w:w="5616"/>
            <w:shd w:fill="E8EEF5"/>
            <w:tcMar>
              <w:top w:w="80" w:type="dxa"/>
              <w:start w:w="100" w:type="dxa"/>
              <w:bottom w:w="80" w:type="dxa"/>
              <w:end w:w="100" w:type="dxa"/>
            </w:tcMar>
            <w:vAlign w:val="center"/>
          </w:tcPr>
          <w:p>
            <w:pPr>
              <w:spacing w:after="0"/>
            </w:pPr>
            <w:r>
              <w:rPr>
                <w:b/>
                <w:color w:val="183153"/>
                <w:sz w:val="16"/>
              </w:rPr>
              <w:t>Question</w:t>
            </w:r>
          </w:p>
        </w:tc>
        <w:tc>
          <w:tcPr>
            <w:tcW w:type="dxa" w:w="3168"/>
            <w:shd w:fill="E8EEF5"/>
            <w:tcMar>
              <w:top w:w="80" w:type="dxa"/>
              <w:start w:w="100" w:type="dxa"/>
              <w:bottom w:w="80" w:type="dxa"/>
              <w:end w:w="100" w:type="dxa"/>
            </w:tcMar>
            <w:vAlign w:val="center"/>
          </w:tcPr>
          <w:p>
            <w:pPr>
              <w:spacing w:after="0"/>
            </w:pPr>
            <w:r>
              <w:rPr>
                <w:b/>
                <w:color w:val="183153"/>
                <w:sz w:val="16"/>
              </w:rPr>
              <w:t>Impact</w:t>
            </w:r>
          </w:p>
        </w:tc>
      </w:tr>
      <w:tr>
        <w:tc>
          <w:tcPr>
            <w:tcW w:type="dxa" w:w="1152"/>
            <w:tcMar>
              <w:top w:w="80" w:type="dxa"/>
              <w:start w:w="100" w:type="dxa"/>
              <w:bottom w:w="80" w:type="dxa"/>
              <w:end w:w="100" w:type="dxa"/>
            </w:tcMar>
            <w:vAlign w:val="center"/>
          </w:tcPr>
          <w:p>
            <w:pPr>
              <w:spacing w:after="0"/>
            </w:pPr>
            <w:r>
              <w:rPr>
                <w:sz w:val="16"/>
              </w:rPr>
              <w:t>Bloquant</w:t>
            </w:r>
          </w:p>
        </w:tc>
        <w:tc>
          <w:tcPr>
            <w:tcW w:type="dxa" w:w="5616"/>
            <w:tcMar>
              <w:top w:w="80" w:type="dxa"/>
              <w:start w:w="100" w:type="dxa"/>
              <w:bottom w:w="80" w:type="dxa"/>
              <w:end w:w="100" w:type="dxa"/>
            </w:tcMar>
            <w:vAlign w:val="center"/>
          </w:tcPr>
          <w:p>
            <w:pPr>
              <w:spacing w:after="0"/>
            </w:pPr>
            <w:r>
              <w:rPr>
                <w:sz w:val="16"/>
              </w:rPr>
              <w:t>Quel est le mécanisme exact de signature des webhooks ?</w:t>
            </w:r>
          </w:p>
        </w:tc>
        <w:tc>
          <w:tcPr>
            <w:tcW w:type="dxa" w:w="3168"/>
            <w:tcMar>
              <w:top w:w="80" w:type="dxa"/>
              <w:start w:w="100" w:type="dxa"/>
              <w:bottom w:w="80" w:type="dxa"/>
              <w:end w:w="100" w:type="dxa"/>
            </w:tcMar>
            <w:vAlign w:val="center"/>
          </w:tcPr>
          <w:p>
            <w:pPr>
              <w:spacing w:after="0"/>
            </w:pPr>
            <w:r>
              <w:rPr>
                <w:sz w:val="16"/>
              </w:rPr>
              <w:t>Authenticité et anti-rejeu</w:t>
            </w:r>
          </w:p>
        </w:tc>
      </w:tr>
      <w:tr>
        <w:tc>
          <w:tcPr>
            <w:tcW w:type="dxa" w:w="1152"/>
            <w:tcMar>
              <w:top w:w="80" w:type="dxa"/>
              <w:start w:w="100" w:type="dxa"/>
              <w:bottom w:w="80" w:type="dxa"/>
              <w:end w:w="100" w:type="dxa"/>
            </w:tcMar>
            <w:vAlign w:val="center"/>
          </w:tcPr>
          <w:p>
            <w:pPr>
              <w:spacing w:after="0"/>
            </w:pPr>
            <w:r>
              <w:rPr>
                <w:sz w:val="16"/>
              </w:rPr>
              <w:t>Bloquant</w:t>
            </w:r>
          </w:p>
        </w:tc>
        <w:tc>
          <w:tcPr>
            <w:tcW w:type="dxa" w:w="5616"/>
            <w:tcMar>
              <w:top w:w="80" w:type="dxa"/>
              <w:start w:w="100" w:type="dxa"/>
              <w:bottom w:w="80" w:type="dxa"/>
              <w:end w:w="100" w:type="dxa"/>
            </w:tcMar>
            <w:vAlign w:val="center"/>
          </w:tcPr>
          <w:p>
            <w:pPr>
              <w:spacing w:after="0"/>
            </w:pPr>
            <w:r>
              <w:rPr>
                <w:sz w:val="16"/>
              </w:rPr>
              <w:t>Les clés montrées sont-elles publiques, secrètes ou de test ? Comment les faire tourner ?</w:t>
            </w:r>
          </w:p>
        </w:tc>
        <w:tc>
          <w:tcPr>
            <w:tcW w:type="dxa" w:w="3168"/>
            <w:tcMar>
              <w:top w:w="80" w:type="dxa"/>
              <w:start w:w="100" w:type="dxa"/>
              <w:bottom w:w="80" w:type="dxa"/>
              <w:end w:w="100" w:type="dxa"/>
            </w:tcMar>
            <w:vAlign w:val="center"/>
          </w:tcPr>
          <w:p>
            <w:pPr>
              <w:spacing w:after="0"/>
            </w:pPr>
            <w:r>
              <w:rPr>
                <w:sz w:val="16"/>
              </w:rPr>
              <w:t>Sécurité des identifiants</w:t>
            </w:r>
          </w:p>
        </w:tc>
      </w:tr>
      <w:tr>
        <w:tc>
          <w:tcPr>
            <w:tcW w:type="dxa" w:w="1152"/>
            <w:tcMar>
              <w:top w:w="80" w:type="dxa"/>
              <w:start w:w="100" w:type="dxa"/>
              <w:bottom w:w="80" w:type="dxa"/>
              <w:end w:w="100" w:type="dxa"/>
            </w:tcMar>
            <w:vAlign w:val="center"/>
          </w:tcPr>
          <w:p>
            <w:pPr>
              <w:spacing w:after="0"/>
            </w:pPr>
            <w:r>
              <w:rPr>
                <w:sz w:val="16"/>
              </w:rPr>
              <w:t>Bloquant</w:t>
            </w:r>
          </w:p>
        </w:tc>
        <w:tc>
          <w:tcPr>
            <w:tcW w:type="dxa" w:w="5616"/>
            <w:tcMar>
              <w:top w:w="80" w:type="dxa"/>
              <w:start w:w="100" w:type="dxa"/>
              <w:bottom w:w="80" w:type="dxa"/>
              <w:end w:w="100" w:type="dxa"/>
            </w:tcMar>
            <w:vAlign w:val="center"/>
          </w:tcPr>
          <w:p>
            <w:pPr>
              <w:spacing w:after="0"/>
            </w:pPr>
            <w:r>
              <w:rPr>
                <w:sz w:val="16"/>
              </w:rPr>
              <w:t>Quel est le contrat d’idempotence pour productId et les payouts ?</w:t>
            </w:r>
          </w:p>
        </w:tc>
        <w:tc>
          <w:tcPr>
            <w:tcW w:type="dxa" w:w="3168"/>
            <w:tcMar>
              <w:top w:w="80" w:type="dxa"/>
              <w:start w:w="100" w:type="dxa"/>
              <w:bottom w:w="80" w:type="dxa"/>
              <w:end w:w="100" w:type="dxa"/>
            </w:tcMar>
            <w:vAlign w:val="center"/>
          </w:tcPr>
          <w:p>
            <w:pPr>
              <w:spacing w:after="0"/>
            </w:pPr>
            <w:r>
              <w:rPr>
                <w:sz w:val="16"/>
              </w:rPr>
              <w:t>Risque de double débit/crédit</w:t>
            </w:r>
          </w:p>
        </w:tc>
      </w:tr>
      <w:tr>
        <w:tc>
          <w:tcPr>
            <w:tcW w:type="dxa" w:w="1152"/>
            <w:tcMar>
              <w:top w:w="80" w:type="dxa"/>
              <w:start w:w="100" w:type="dxa"/>
              <w:bottom w:w="80" w:type="dxa"/>
              <w:end w:w="100" w:type="dxa"/>
            </w:tcMar>
            <w:vAlign w:val="center"/>
          </w:tcPr>
          <w:p>
            <w:pPr>
              <w:spacing w:after="0"/>
            </w:pPr>
            <w:r>
              <w:rPr>
                <w:sz w:val="16"/>
              </w:rPr>
              <w:t>Bloquant</w:t>
            </w:r>
          </w:p>
        </w:tc>
        <w:tc>
          <w:tcPr>
            <w:tcW w:type="dxa" w:w="5616"/>
            <w:tcMar>
              <w:top w:w="80" w:type="dxa"/>
              <w:start w:w="100" w:type="dxa"/>
              <w:bottom w:w="80" w:type="dxa"/>
              <w:end w:w="100" w:type="dxa"/>
            </w:tcMar>
            <w:vAlign w:val="center"/>
          </w:tcPr>
          <w:p>
            <w:pPr>
              <w:spacing w:after="0"/>
            </w:pPr>
            <w:r>
              <w:rPr>
                <w:sz w:val="16"/>
              </w:rPr>
              <w:t>Quels sont les schémas et codes d’erreur pour chaque endpoint ?</w:t>
            </w:r>
          </w:p>
        </w:tc>
        <w:tc>
          <w:tcPr>
            <w:tcW w:type="dxa" w:w="3168"/>
            <w:tcMar>
              <w:top w:w="80" w:type="dxa"/>
              <w:start w:w="100" w:type="dxa"/>
              <w:bottom w:w="80" w:type="dxa"/>
              <w:end w:w="100" w:type="dxa"/>
            </w:tcMar>
            <w:vAlign w:val="center"/>
          </w:tcPr>
          <w:p>
            <w:pPr>
              <w:spacing w:after="0"/>
            </w:pPr>
            <w:r>
              <w:rPr>
                <w:sz w:val="16"/>
              </w:rPr>
              <w:t>Gestion fiable des échecs</w:t>
            </w:r>
          </w:p>
        </w:tc>
      </w:tr>
      <w:tr>
        <w:tc>
          <w:tcPr>
            <w:tcW w:type="dxa" w:w="1152"/>
            <w:tcMar>
              <w:top w:w="80" w:type="dxa"/>
              <w:start w:w="100" w:type="dxa"/>
              <w:bottom w:w="80" w:type="dxa"/>
              <w:end w:w="100" w:type="dxa"/>
            </w:tcMar>
            <w:vAlign w:val="center"/>
          </w:tcPr>
          <w:p>
            <w:pPr>
              <w:spacing w:after="0"/>
            </w:pPr>
            <w:r>
              <w:rPr>
                <w:sz w:val="16"/>
              </w:rPr>
              <w:t>Haute</w:t>
            </w:r>
          </w:p>
        </w:tc>
        <w:tc>
          <w:tcPr>
            <w:tcW w:type="dxa" w:w="5616"/>
            <w:tcMar>
              <w:top w:w="80" w:type="dxa"/>
              <w:start w:w="100" w:type="dxa"/>
              <w:bottom w:w="80" w:type="dxa"/>
              <w:end w:w="100" w:type="dxa"/>
            </w:tcMar>
            <w:vAlign w:val="center"/>
          </w:tcPr>
          <w:p>
            <w:pPr>
              <w:spacing w:after="0"/>
            </w:pPr>
            <w:r>
              <w:rPr>
                <w:sz w:val="16"/>
              </w:rPr>
              <w:t>SUCCESS sur /mobilepay signifie-t-il initiation ou paiement final ?</w:t>
            </w:r>
          </w:p>
        </w:tc>
        <w:tc>
          <w:tcPr>
            <w:tcW w:type="dxa" w:w="3168"/>
            <w:tcMar>
              <w:top w:w="80" w:type="dxa"/>
              <w:start w:w="100" w:type="dxa"/>
              <w:bottom w:w="80" w:type="dxa"/>
              <w:end w:w="100" w:type="dxa"/>
            </w:tcMar>
            <w:vAlign w:val="center"/>
          </w:tcPr>
          <w:p>
            <w:pPr>
              <w:spacing w:after="0"/>
            </w:pPr>
            <w:r>
              <w:rPr>
                <w:sz w:val="16"/>
              </w:rPr>
              <w:t>Logique de confirmation</w:t>
            </w:r>
          </w:p>
        </w:tc>
      </w:tr>
      <w:tr>
        <w:tc>
          <w:tcPr>
            <w:tcW w:type="dxa" w:w="1152"/>
            <w:tcMar>
              <w:top w:w="80" w:type="dxa"/>
              <w:start w:w="100" w:type="dxa"/>
              <w:bottom w:w="80" w:type="dxa"/>
              <w:end w:w="100" w:type="dxa"/>
            </w:tcMar>
            <w:vAlign w:val="center"/>
          </w:tcPr>
          <w:p>
            <w:pPr>
              <w:spacing w:after="0"/>
            </w:pPr>
            <w:r>
              <w:rPr>
                <w:sz w:val="16"/>
              </w:rPr>
              <w:t>Haute</w:t>
            </w:r>
          </w:p>
        </w:tc>
        <w:tc>
          <w:tcPr>
            <w:tcW w:type="dxa" w:w="5616"/>
            <w:tcMar>
              <w:top w:w="80" w:type="dxa"/>
              <w:start w:w="100" w:type="dxa"/>
              <w:bottom w:w="80" w:type="dxa"/>
              <w:end w:w="100" w:type="dxa"/>
            </w:tcMar>
            <w:vAlign w:val="center"/>
          </w:tcPr>
          <w:p>
            <w:pPr>
              <w:spacing w:after="0"/>
            </w:pPr>
            <w:r>
              <w:rPr>
                <w:sz w:val="16"/>
              </w:rPr>
              <w:t>Quelles valeurs paymentMethod sont réellement acceptées ?</w:t>
            </w:r>
          </w:p>
        </w:tc>
        <w:tc>
          <w:tcPr>
            <w:tcW w:type="dxa" w:w="3168"/>
            <w:tcMar>
              <w:top w:w="80" w:type="dxa"/>
              <w:start w:w="100" w:type="dxa"/>
              <w:bottom w:w="80" w:type="dxa"/>
              <w:end w:w="100" w:type="dxa"/>
            </w:tcMar>
            <w:vAlign w:val="center"/>
          </w:tcPr>
          <w:p>
            <w:pPr>
              <w:spacing w:after="0"/>
            </w:pPr>
            <w:r>
              <w:rPr>
                <w:sz w:val="16"/>
              </w:rPr>
              <w:t>Compatibilité payout</w:t>
            </w:r>
          </w:p>
        </w:tc>
      </w:tr>
      <w:tr>
        <w:tc>
          <w:tcPr>
            <w:tcW w:type="dxa" w:w="1152"/>
            <w:tcMar>
              <w:top w:w="80" w:type="dxa"/>
              <w:start w:w="100" w:type="dxa"/>
              <w:bottom w:w="80" w:type="dxa"/>
              <w:end w:w="100" w:type="dxa"/>
            </w:tcMar>
            <w:vAlign w:val="center"/>
          </w:tcPr>
          <w:p>
            <w:pPr>
              <w:spacing w:after="0"/>
            </w:pPr>
            <w:r>
              <w:rPr>
                <w:sz w:val="16"/>
              </w:rPr>
              <w:t>Haute</w:t>
            </w:r>
          </w:p>
        </w:tc>
        <w:tc>
          <w:tcPr>
            <w:tcW w:type="dxa" w:w="5616"/>
            <w:tcMar>
              <w:top w:w="80" w:type="dxa"/>
              <w:start w:w="100" w:type="dxa"/>
              <w:bottom w:w="80" w:type="dxa"/>
              <w:end w:w="100" w:type="dxa"/>
            </w:tcMar>
            <w:vAlign w:val="center"/>
          </w:tcPr>
          <w:p>
            <w:pPr>
              <w:spacing w:after="0"/>
            </w:pPr>
            <w:r>
              <w:rPr>
                <w:sz w:val="16"/>
              </w:rPr>
              <w:t>Quels pays, opérateurs, devises, limites et valeurs network sont supportés ?</w:t>
            </w:r>
          </w:p>
        </w:tc>
        <w:tc>
          <w:tcPr>
            <w:tcW w:type="dxa" w:w="3168"/>
            <w:tcMar>
              <w:top w:w="80" w:type="dxa"/>
              <w:start w:w="100" w:type="dxa"/>
              <w:bottom w:w="80" w:type="dxa"/>
              <w:end w:w="100" w:type="dxa"/>
            </w:tcMar>
            <w:vAlign w:val="center"/>
          </w:tcPr>
          <w:p>
            <w:pPr>
              <w:spacing w:after="0"/>
            </w:pPr>
            <w:r>
              <w:rPr>
                <w:sz w:val="16"/>
              </w:rPr>
              <w:t>Déploiement multi-pays</w:t>
            </w:r>
          </w:p>
        </w:tc>
      </w:tr>
      <w:tr>
        <w:tc>
          <w:tcPr>
            <w:tcW w:type="dxa" w:w="1152"/>
            <w:tcMar>
              <w:top w:w="80" w:type="dxa"/>
              <w:start w:w="100" w:type="dxa"/>
              <w:bottom w:w="80" w:type="dxa"/>
              <w:end w:w="100" w:type="dxa"/>
            </w:tcMar>
            <w:vAlign w:val="center"/>
          </w:tcPr>
          <w:p>
            <w:pPr>
              <w:spacing w:after="0"/>
            </w:pPr>
            <w:r>
              <w:rPr>
                <w:sz w:val="16"/>
              </w:rPr>
              <w:t>Haute</w:t>
            </w:r>
          </w:p>
        </w:tc>
        <w:tc>
          <w:tcPr>
            <w:tcW w:type="dxa" w:w="5616"/>
            <w:tcMar>
              <w:top w:w="80" w:type="dxa"/>
              <w:start w:w="100" w:type="dxa"/>
              <w:bottom w:w="80" w:type="dxa"/>
              <w:end w:w="100" w:type="dxa"/>
            </w:tcMar>
            <w:vAlign w:val="center"/>
          </w:tcPr>
          <w:p>
            <w:pPr>
              <w:spacing w:after="0"/>
            </w:pPr>
            <w:r>
              <w:rPr>
                <w:sz w:val="16"/>
              </w:rPr>
              <w:t>Quelle réponse retourne /mobilemoneypayout et comment suivre le payout ?</w:t>
            </w:r>
          </w:p>
        </w:tc>
        <w:tc>
          <w:tcPr>
            <w:tcW w:type="dxa" w:w="3168"/>
            <w:tcMar>
              <w:top w:w="80" w:type="dxa"/>
              <w:start w:w="100" w:type="dxa"/>
              <w:bottom w:w="80" w:type="dxa"/>
              <w:end w:w="100" w:type="dxa"/>
            </w:tcMar>
            <w:vAlign w:val="center"/>
          </w:tcPr>
          <w:p>
            <w:pPr>
              <w:spacing w:after="0"/>
            </w:pPr>
            <w:r>
              <w:rPr>
                <w:sz w:val="16"/>
              </w:rPr>
              <w:t>Suivi des fonds</w:t>
            </w:r>
          </w:p>
        </w:tc>
      </w:tr>
      <w:tr>
        <w:tc>
          <w:tcPr>
            <w:tcW w:type="dxa" w:w="1152"/>
            <w:tcMar>
              <w:top w:w="80" w:type="dxa"/>
              <w:start w:w="100" w:type="dxa"/>
              <w:bottom w:w="80" w:type="dxa"/>
              <w:end w:w="100" w:type="dxa"/>
            </w:tcMar>
            <w:vAlign w:val="center"/>
          </w:tcPr>
          <w:p>
            <w:pPr>
              <w:spacing w:after="0"/>
            </w:pPr>
            <w:r>
              <w:rPr>
                <w:sz w:val="16"/>
              </w:rPr>
              <w:t>Moyenne</w:t>
            </w:r>
          </w:p>
        </w:tc>
        <w:tc>
          <w:tcPr>
            <w:tcW w:type="dxa" w:w="5616"/>
            <w:tcMar>
              <w:top w:w="80" w:type="dxa"/>
              <w:start w:w="100" w:type="dxa"/>
              <w:bottom w:w="80" w:type="dxa"/>
              <w:end w:w="100" w:type="dxa"/>
            </w:tcMar>
            <w:vAlign w:val="center"/>
          </w:tcPr>
          <w:p>
            <w:pPr>
              <w:spacing w:after="0"/>
            </w:pPr>
            <w:r>
              <w:rPr>
                <w:sz w:val="16"/>
              </w:rPr>
              <w:t>Quelles limites de débit, timeouts et politiques de retry s’appliquent ?</w:t>
            </w:r>
          </w:p>
        </w:tc>
        <w:tc>
          <w:tcPr>
            <w:tcW w:type="dxa" w:w="3168"/>
            <w:tcMar>
              <w:top w:w="80" w:type="dxa"/>
              <w:start w:w="100" w:type="dxa"/>
              <w:bottom w:w="80" w:type="dxa"/>
              <w:end w:w="100" w:type="dxa"/>
            </w:tcMar>
            <w:vAlign w:val="center"/>
          </w:tcPr>
          <w:p>
            <w:pPr>
              <w:spacing w:after="0"/>
            </w:pPr>
            <w:r>
              <w:rPr>
                <w:sz w:val="16"/>
              </w:rPr>
              <w:t>Résilience</w:t>
            </w:r>
          </w:p>
        </w:tc>
      </w:tr>
      <w:tr>
        <w:tc>
          <w:tcPr>
            <w:tcW w:type="dxa" w:w="1152"/>
            <w:tcMar>
              <w:top w:w="80" w:type="dxa"/>
              <w:start w:w="100" w:type="dxa"/>
              <w:bottom w:w="80" w:type="dxa"/>
              <w:end w:w="100" w:type="dxa"/>
            </w:tcMar>
            <w:vAlign w:val="center"/>
          </w:tcPr>
          <w:p>
            <w:pPr>
              <w:spacing w:after="0"/>
            </w:pPr>
            <w:r>
              <w:rPr>
                <w:sz w:val="16"/>
              </w:rPr>
              <w:t>Moyenne</w:t>
            </w:r>
          </w:p>
        </w:tc>
        <w:tc>
          <w:tcPr>
            <w:tcW w:type="dxa" w:w="5616"/>
            <w:tcMar>
              <w:top w:w="80" w:type="dxa"/>
              <w:start w:w="100" w:type="dxa"/>
              <w:bottom w:w="80" w:type="dxa"/>
              <w:end w:w="100" w:type="dxa"/>
            </w:tcMar>
            <w:vAlign w:val="center"/>
          </w:tcPr>
          <w:p>
            <w:pPr>
              <w:spacing w:after="0"/>
            </w:pPr>
            <w:r>
              <w:rPr>
                <w:sz w:val="16"/>
              </w:rPr>
              <w:t>La pagination expose-t-elle total ou hasMore ? Taille maximale ?</w:t>
            </w:r>
          </w:p>
        </w:tc>
        <w:tc>
          <w:tcPr>
            <w:tcW w:type="dxa" w:w="3168"/>
            <w:tcMar>
              <w:top w:w="80" w:type="dxa"/>
              <w:start w:w="100" w:type="dxa"/>
              <w:bottom w:w="80" w:type="dxa"/>
              <w:end w:w="100" w:type="dxa"/>
            </w:tcMar>
            <w:vAlign w:val="center"/>
          </w:tcPr>
          <w:p>
            <w:pPr>
              <w:spacing w:after="0"/>
            </w:pPr>
            <w:r>
              <w:rPr>
                <w:sz w:val="16"/>
              </w:rPr>
              <w:t>Synchronisation</w:t>
            </w:r>
          </w:p>
        </w:tc>
      </w:tr>
      <w:tr>
        <w:tc>
          <w:tcPr>
            <w:tcW w:type="dxa" w:w="1152"/>
            <w:tcMar>
              <w:top w:w="80" w:type="dxa"/>
              <w:start w:w="100" w:type="dxa"/>
              <w:bottom w:w="80" w:type="dxa"/>
              <w:end w:w="100" w:type="dxa"/>
            </w:tcMar>
            <w:vAlign w:val="center"/>
          </w:tcPr>
          <w:p>
            <w:pPr>
              <w:spacing w:after="0"/>
            </w:pPr>
            <w:r>
              <w:rPr>
                <w:sz w:val="16"/>
              </w:rPr>
              <w:t>Moyenne</w:t>
            </w:r>
          </w:p>
        </w:tc>
        <w:tc>
          <w:tcPr>
            <w:tcW w:type="dxa" w:w="5616"/>
            <w:tcMar>
              <w:top w:w="80" w:type="dxa"/>
              <w:start w:w="100" w:type="dxa"/>
              <w:bottom w:w="80" w:type="dxa"/>
              <w:end w:w="100" w:type="dxa"/>
            </w:tcMar>
            <w:vAlign w:val="center"/>
          </w:tcPr>
          <w:p>
            <w:pPr>
              <w:spacing w:after="0"/>
            </w:pPr>
            <w:r>
              <w:rPr>
                <w:sz w:val="16"/>
              </w:rPr>
              <w:t>GET est-il réellement supporté pour /transactions/status ?</w:t>
            </w:r>
          </w:p>
        </w:tc>
        <w:tc>
          <w:tcPr>
            <w:tcW w:type="dxa" w:w="3168"/>
            <w:tcMar>
              <w:top w:w="80" w:type="dxa"/>
              <w:start w:w="100" w:type="dxa"/>
              <w:bottom w:w="80" w:type="dxa"/>
              <w:end w:w="100" w:type="dxa"/>
            </w:tcMar>
            <w:vAlign w:val="center"/>
          </w:tcPr>
          <w:p>
            <w:pPr>
              <w:spacing w:after="0"/>
            </w:pPr>
            <w:r>
              <w:rPr>
                <w:sz w:val="16"/>
              </w:rPr>
              <w:t>Contrat HTTP</w:t>
            </w:r>
          </w:p>
        </w:tc>
      </w:tr>
      <w:tr>
        <w:tc>
          <w:tcPr>
            <w:tcW w:type="dxa" w:w="1152"/>
            <w:tcMar>
              <w:top w:w="80" w:type="dxa"/>
              <w:start w:w="100" w:type="dxa"/>
              <w:bottom w:w="80" w:type="dxa"/>
              <w:end w:w="100" w:type="dxa"/>
            </w:tcMar>
            <w:vAlign w:val="center"/>
          </w:tcPr>
          <w:p>
            <w:pPr>
              <w:spacing w:after="0"/>
            </w:pPr>
            <w:r>
              <w:rPr>
                <w:sz w:val="16"/>
              </w:rPr>
              <w:t>Moyenne</w:t>
            </w:r>
          </w:p>
        </w:tc>
        <w:tc>
          <w:tcPr>
            <w:tcW w:type="dxa" w:w="5616"/>
            <w:tcMar>
              <w:top w:w="80" w:type="dxa"/>
              <w:start w:w="100" w:type="dxa"/>
              <w:bottom w:w="80" w:type="dxa"/>
              <w:end w:w="100" w:type="dxa"/>
            </w:tcMar>
            <w:vAlign w:val="center"/>
          </w:tcPr>
          <w:p>
            <w:pPr>
              <w:spacing w:after="0"/>
            </w:pPr>
            <w:r>
              <w:rPr>
                <w:sz w:val="16"/>
              </w:rPr>
              <w:t>Quelle est la durée de vie des liens et de authUrl ?</w:t>
            </w:r>
          </w:p>
        </w:tc>
        <w:tc>
          <w:tcPr>
            <w:tcW w:type="dxa" w:w="3168"/>
            <w:tcMar>
              <w:top w:w="80" w:type="dxa"/>
              <w:start w:w="100" w:type="dxa"/>
              <w:bottom w:w="80" w:type="dxa"/>
              <w:end w:w="100" w:type="dxa"/>
            </w:tcMar>
            <w:vAlign w:val="center"/>
          </w:tcPr>
          <w:p>
            <w:pPr>
              <w:spacing w:after="0"/>
            </w:pPr>
            <w:r>
              <w:rPr>
                <w:sz w:val="16"/>
              </w:rPr>
              <w:t>Expérience utilisateur</w:t>
            </w:r>
          </w:p>
        </w:tc>
      </w:tr>
    </w:tbl>
    <w:p>
      <w:pPr>
        <w:spacing w:after="20"/>
      </w:pPr>
    </w:p>
    <w:p>
      <w:pPr>
        <w:pStyle w:val="Heading1"/>
      </w:pPr>
      <w:r>
        <w:t>15. Checklist avant production</w:t>
      </w:r>
    </w:p>
    <w:p>
      <w:pPr>
        <w:pStyle w:val="ListBullet"/>
        <w:spacing w:after="60"/>
        <w:ind w:left="403" w:hanging="230"/>
      </w:pPr>
      <w:r>
        <w:t>Clé compromise remplacée ; secrets stockés dans un gestionnaire de secrets.</w:t>
      </w:r>
    </w:p>
    <w:p>
      <w:pPr>
        <w:pStyle w:val="ListBullet"/>
        <w:spacing w:after="60"/>
        <w:ind w:left="403" w:hanging="230"/>
      </w:pPr>
      <w:r>
        <w:t>Appels Tara exclusivement côté serveur, avec journalisation expurgée.</w:t>
      </w:r>
    </w:p>
    <w:p>
      <w:pPr>
        <w:pStyle w:val="ListBullet"/>
        <w:spacing w:after="60"/>
        <w:ind w:left="403" w:hanging="230"/>
      </w:pPr>
      <w:r>
        <w:t>Validation stricte des montants, téléphones, URLs et valeurs d’énumération.</w:t>
      </w:r>
    </w:p>
    <w:p>
      <w:pPr>
        <w:pStyle w:val="ListBullet"/>
        <w:spacing w:after="60"/>
        <w:ind w:left="403" w:hanging="230"/>
      </w:pPr>
      <w:r>
        <w:t>Identifiants internes uniques et stratégie d’idempotence testée.</w:t>
      </w:r>
    </w:p>
    <w:p>
      <w:pPr>
        <w:pStyle w:val="ListBullet"/>
        <w:spacing w:after="60"/>
        <w:ind w:left="403" w:hanging="230"/>
      </w:pPr>
      <w:r>
        <w:t>Signature webhook vérifiée et tests anti-rejeu réussis.</w:t>
      </w:r>
    </w:p>
    <w:p>
      <w:pPr>
        <w:pStyle w:val="ListBullet"/>
        <w:spacing w:after="60"/>
        <w:ind w:left="403" w:hanging="230"/>
      </w:pPr>
      <w:r>
        <w:t>Machine à états empêchant les doubles livraisons et régressions de statut.</w:t>
      </w:r>
    </w:p>
    <w:p>
      <w:pPr>
        <w:pStyle w:val="ListBullet"/>
        <w:spacing w:after="60"/>
        <w:ind w:left="403" w:hanging="230"/>
      </w:pPr>
      <w:r>
        <w:t>Réconciliation périodique via listes/statut, avec alertes sur divergences.</w:t>
      </w:r>
    </w:p>
    <w:p>
      <w:pPr>
        <w:pStyle w:val="ListBullet"/>
        <w:spacing w:after="60"/>
        <w:ind w:left="403" w:hanging="230"/>
      </w:pPr>
      <w:r>
        <w:t>Timeouts, retry/backoff et circuit breaker définis par opération.</w:t>
      </w:r>
    </w:p>
    <w:p>
      <w:pPr>
        <w:pStyle w:val="ListBullet"/>
        <w:spacing w:after="60"/>
        <w:ind w:left="403" w:hanging="230"/>
      </w:pPr>
      <w:r>
        <w:t>Payouts protégés par rôles, plafonds, double validation et audit.</w:t>
      </w:r>
    </w:p>
    <w:p>
      <w:pPr>
        <w:pStyle w:val="ListBullet"/>
        <w:spacing w:after="60"/>
        <w:ind w:left="403" w:hanging="230"/>
      </w:pPr>
      <w:r>
        <w:t>Tests sandbox couvrant succès, refus, timeout, webhook dupliqué, webhook tardif et payload invalide.</w:t>
      </w:r>
    </w:p>
    <w:p>
      <w:pPr>
        <w:pStyle w:val="ListBullet"/>
        <w:spacing w:after="60"/>
        <w:ind w:left="403" w:hanging="230"/>
      </w:pPr>
      <w:r>
        <w:t>Politique de conservation des données personnelles et financières documentée.</w:t>
      </w:r>
    </w:p>
    <w:p>
      <w:pPr>
        <w:pStyle w:val="Heading1"/>
      </w:pPr>
      <w:r>
        <w:t>Annexe A — Incohérences normalisées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944"/>
            <w:shd w:fill="E8EEF5"/>
            <w:tcMar>
              <w:top w:w="80" w:type="dxa"/>
              <w:start w:w="100" w:type="dxa"/>
              <w:bottom w:w="80" w:type="dxa"/>
              <w:end w:w="100" w:type="dxa"/>
            </w:tcMar>
            <w:vAlign w:val="center"/>
          </w:tcPr>
          <w:p>
            <w:pPr>
              <w:spacing w:after="0"/>
            </w:pPr>
            <w:r>
              <w:rPr>
                <w:b/>
                <w:color w:val="183153"/>
                <w:sz w:val="16"/>
              </w:rPr>
              <w:t>Sujet</w:t>
            </w:r>
          </w:p>
        </w:tc>
        <w:tc>
          <w:tcPr>
            <w:tcW w:type="dxa" w:w="3960"/>
            <w:shd w:fill="E8EEF5"/>
            <w:tcMar>
              <w:top w:w="80" w:type="dxa"/>
              <w:start w:w="100" w:type="dxa"/>
              <w:bottom w:w="80" w:type="dxa"/>
              <w:end w:w="100" w:type="dxa"/>
            </w:tcMar>
            <w:vAlign w:val="center"/>
          </w:tcPr>
          <w:p>
            <w:pPr>
              <w:spacing w:after="0"/>
            </w:pPr>
            <w:r>
              <w:rPr>
                <w:b/>
                <w:color w:val="183153"/>
                <w:sz w:val="16"/>
              </w:rPr>
              <w:t>Source fournie</w:t>
            </w:r>
          </w:p>
        </w:tc>
        <w:tc>
          <w:tcPr>
            <w:tcW w:type="dxa" w:w="4031"/>
            <w:shd w:fill="E8EEF5"/>
            <w:tcMar>
              <w:top w:w="80" w:type="dxa"/>
              <w:start w:w="100" w:type="dxa"/>
              <w:bottom w:w="80" w:type="dxa"/>
              <w:end w:w="100" w:type="dxa"/>
            </w:tcMar>
            <w:vAlign w:val="center"/>
          </w:tcPr>
          <w:p>
            <w:pPr>
              <w:spacing w:after="0"/>
            </w:pPr>
            <w:r>
              <w:rPr>
                <w:b/>
                <w:color w:val="183153"/>
                <w:sz w:val="16"/>
              </w:rPr>
              <w:t>Position dans ce document</w:t>
            </w:r>
          </w:p>
        </w:tc>
      </w:tr>
      <w:tr>
        <w:tc>
          <w:tcPr>
            <w:tcW w:type="dxa" w:w="1944"/>
            <w:tcMar>
              <w:top w:w="80" w:type="dxa"/>
              <w:start w:w="100" w:type="dxa"/>
              <w:bottom w:w="80" w:type="dxa"/>
              <w:end w:w="100" w:type="dxa"/>
            </w:tcMar>
            <w:vAlign w:val="center"/>
          </w:tcPr>
          <w:p>
            <w:pPr>
              <w:spacing w:after="0"/>
            </w:pPr>
            <w:r>
              <w:rPr>
                <w:sz w:val="16"/>
              </w:rPr>
              <w:t>Clé API</w:t>
            </w:r>
          </w:p>
        </w:tc>
        <w:tc>
          <w:tcPr>
            <w:tcW w:type="dxa" w:w="3960"/>
            <w:tcMar>
              <w:top w:w="80" w:type="dxa"/>
              <w:start w:w="100" w:type="dxa"/>
              <w:bottom w:w="80" w:type="dxa"/>
              <w:end w:w="100" w:type="dxa"/>
            </w:tcMar>
            <w:vAlign w:val="center"/>
          </w:tcPr>
          <w:p>
            <w:pPr>
              <w:spacing w:after="0"/>
            </w:pPr>
            <w:r>
              <w:rPr>
                <w:sz w:val="16"/>
              </w:rPr>
              <w:t>Décrite comme « publique » mais envoyée dans tous les appels</w:t>
            </w:r>
          </w:p>
        </w:tc>
        <w:tc>
          <w:tcPr>
            <w:tcW w:type="dxa" w:w="4031"/>
            <w:tcMar>
              <w:top w:w="80" w:type="dxa"/>
              <w:start w:w="100" w:type="dxa"/>
              <w:bottom w:w="80" w:type="dxa"/>
              <w:end w:w="100" w:type="dxa"/>
            </w:tcMar>
            <w:vAlign w:val="center"/>
          </w:tcPr>
          <w:p>
            <w:pPr>
              <w:spacing w:after="0"/>
            </w:pPr>
            <w:r>
              <w:rPr>
                <w:sz w:val="16"/>
              </w:rPr>
              <w:t>Traiter comme un secret serveur jusqu’à clarification.</w:t>
            </w:r>
          </w:p>
        </w:tc>
      </w:tr>
      <w:tr>
        <w:tc>
          <w:tcPr>
            <w:tcW w:type="dxa" w:w="1944"/>
            <w:tcMar>
              <w:top w:w="80" w:type="dxa"/>
              <w:start w:w="100" w:type="dxa"/>
              <w:bottom w:w="80" w:type="dxa"/>
              <w:end w:w="100" w:type="dxa"/>
            </w:tcMar>
            <w:vAlign w:val="center"/>
          </w:tcPr>
          <w:p>
            <w:pPr>
              <w:spacing w:after="0"/>
            </w:pPr>
            <w:r>
              <w:rPr>
                <w:sz w:val="16"/>
              </w:rPr>
              <w:t>Payout Mobile Money</w:t>
            </w:r>
          </w:p>
        </w:tc>
        <w:tc>
          <w:tcPr>
            <w:tcW w:type="dxa" w:w="3960"/>
            <w:tcMar>
              <w:top w:w="80" w:type="dxa"/>
              <w:start w:w="100" w:type="dxa"/>
              <w:bottom w:w="80" w:type="dxa"/>
              <w:end w:w="100" w:type="dxa"/>
            </w:tcMar>
            <w:vAlign w:val="center"/>
          </w:tcPr>
          <w:p>
            <w:pPr>
              <w:spacing w:after="0"/>
            </w:pPr>
            <w:r>
              <w:rPr>
                <w:sz w:val="16"/>
              </w:rPr>
              <w:t>MTN_MOBILE_MONEY dans l’exemple, MOBILE_MONEY dans la liste</w:t>
            </w:r>
          </w:p>
        </w:tc>
        <w:tc>
          <w:tcPr>
            <w:tcW w:type="dxa" w:w="4031"/>
            <w:tcMar>
              <w:top w:w="80" w:type="dxa"/>
              <w:start w:w="100" w:type="dxa"/>
              <w:bottom w:w="80" w:type="dxa"/>
              <w:end w:w="100" w:type="dxa"/>
            </w:tcMar>
            <w:vAlign w:val="center"/>
          </w:tcPr>
          <w:p>
            <w:pPr>
              <w:spacing w:after="0"/>
            </w:pPr>
            <w:r>
              <w:rPr>
                <w:sz w:val="16"/>
              </w:rPr>
              <w:t>MOBILE_MONEY utilisé comme valeur générique ; confirmer l’énumération.</w:t>
            </w:r>
          </w:p>
        </w:tc>
      </w:tr>
      <w:tr>
        <w:tc>
          <w:tcPr>
            <w:tcW w:type="dxa" w:w="1944"/>
            <w:tcMar>
              <w:top w:w="80" w:type="dxa"/>
              <w:start w:w="100" w:type="dxa"/>
              <w:bottom w:w="80" w:type="dxa"/>
              <w:end w:w="100" w:type="dxa"/>
            </w:tcMar>
            <w:vAlign w:val="center"/>
          </w:tcPr>
          <w:p>
            <w:pPr>
              <w:spacing w:after="0"/>
            </w:pPr>
            <w:r>
              <w:rPr>
                <w:sz w:val="16"/>
              </w:rPr>
              <w:t>Comptes Tara</w:t>
            </w:r>
          </w:p>
        </w:tc>
        <w:tc>
          <w:tcPr>
            <w:tcW w:type="dxa" w:w="3960"/>
            <w:tcMar>
              <w:top w:w="80" w:type="dxa"/>
              <w:start w:w="100" w:type="dxa"/>
              <w:bottom w:w="80" w:type="dxa"/>
              <w:end w:w="100" w:type="dxa"/>
            </w:tcMar>
            <w:vAlign w:val="center"/>
          </w:tcPr>
          <w:p>
            <w:pPr>
              <w:spacing w:after="0"/>
            </w:pPr>
            <w:r>
              <w:rPr>
                <w:sz w:val="16"/>
              </w:rPr>
              <w:t>TARA_PERSON, TARA_BOT et TARA_BUSINESS selon les sections</w:t>
            </w:r>
          </w:p>
        </w:tc>
        <w:tc>
          <w:tcPr>
            <w:tcW w:type="dxa" w:w="4031"/>
            <w:tcMar>
              <w:top w:w="80" w:type="dxa"/>
              <w:start w:w="100" w:type="dxa"/>
              <w:bottom w:w="80" w:type="dxa"/>
              <w:end w:w="100" w:type="dxa"/>
            </w:tcMar>
            <w:vAlign w:val="center"/>
          </w:tcPr>
          <w:p>
            <w:pPr>
              <w:spacing w:after="0"/>
            </w:pPr>
            <w:r>
              <w:rPr>
                <w:sz w:val="16"/>
              </w:rPr>
              <w:t>Conserver les noms séparés ; ne pas supposer d’équivalence.</w:t>
            </w:r>
          </w:p>
        </w:tc>
      </w:tr>
      <w:tr>
        <w:tc>
          <w:tcPr>
            <w:tcW w:type="dxa" w:w="1944"/>
            <w:tcMar>
              <w:top w:w="80" w:type="dxa"/>
              <w:start w:w="100" w:type="dxa"/>
              <w:bottom w:w="80" w:type="dxa"/>
              <w:end w:w="100" w:type="dxa"/>
            </w:tcMar>
            <w:vAlign w:val="center"/>
          </w:tcPr>
          <w:p>
            <w:pPr>
              <w:spacing w:after="0"/>
            </w:pPr>
            <w:r>
              <w:rPr>
                <w:sz w:val="16"/>
              </w:rPr>
              <w:t>Statut</w:t>
            </w:r>
          </w:p>
        </w:tc>
        <w:tc>
          <w:tcPr>
            <w:tcW w:type="dxa" w:w="3960"/>
            <w:tcMar>
              <w:top w:w="80" w:type="dxa"/>
              <w:start w:w="100" w:type="dxa"/>
              <w:bottom w:w="80" w:type="dxa"/>
              <w:end w:w="100" w:type="dxa"/>
            </w:tcMar>
            <w:vAlign w:val="center"/>
          </w:tcPr>
          <w:p>
            <w:pPr>
              <w:spacing w:after="0"/>
            </w:pPr>
            <w:r>
              <w:rPr>
                <w:sz w:val="16"/>
              </w:rPr>
              <w:t>SUCCESS, PAID et success</w:t>
            </w:r>
          </w:p>
        </w:tc>
        <w:tc>
          <w:tcPr>
            <w:tcW w:type="dxa" w:w="4031"/>
            <w:tcMar>
              <w:top w:w="80" w:type="dxa"/>
              <w:start w:w="100" w:type="dxa"/>
              <w:bottom w:w="80" w:type="dxa"/>
              <w:end w:w="100" w:type="dxa"/>
            </w:tcMar>
            <w:vAlign w:val="center"/>
          </w:tcPr>
          <w:p>
            <w:pPr>
              <w:spacing w:after="0"/>
            </w:pPr>
            <w:r>
              <w:rPr>
                <w:sz w:val="16"/>
              </w:rPr>
              <w:t>Mapper par endpoint vers un modèle interne.</w:t>
            </w:r>
          </w:p>
        </w:tc>
      </w:tr>
      <w:tr>
        <w:tc>
          <w:tcPr>
            <w:tcW w:type="dxa" w:w="1944"/>
            <w:tcMar>
              <w:top w:w="80" w:type="dxa"/>
              <w:start w:w="100" w:type="dxa"/>
              <w:bottom w:w="80" w:type="dxa"/>
              <w:end w:w="100" w:type="dxa"/>
            </w:tcMar>
            <w:vAlign w:val="center"/>
          </w:tcPr>
          <w:p>
            <w:pPr>
              <w:spacing w:after="0"/>
            </w:pPr>
            <w:r>
              <w:rPr>
                <w:sz w:val="16"/>
              </w:rPr>
              <w:t>Montant webhook</w:t>
            </w:r>
          </w:p>
        </w:tc>
        <w:tc>
          <w:tcPr>
            <w:tcW w:type="dxa" w:w="3960"/>
            <w:tcMar>
              <w:top w:w="80" w:type="dxa"/>
              <w:start w:w="100" w:type="dxa"/>
              <w:bottom w:w="80" w:type="dxa"/>
              <w:end w:w="100" w:type="dxa"/>
            </w:tcMar>
            <w:vAlign w:val="center"/>
          </w:tcPr>
          <w:p>
            <w:pPr>
              <w:spacing w:after="0"/>
            </w:pPr>
            <w:r>
              <w:rPr>
                <w:sz w:val="16"/>
              </w:rPr>
              <w:t>string dans les webhooks, number dans les requêtes</w:t>
            </w:r>
          </w:p>
        </w:tc>
        <w:tc>
          <w:tcPr>
            <w:tcW w:type="dxa" w:w="4031"/>
            <w:tcMar>
              <w:top w:w="80" w:type="dxa"/>
              <w:start w:w="100" w:type="dxa"/>
              <w:bottom w:w="80" w:type="dxa"/>
              <w:end w:w="100" w:type="dxa"/>
            </w:tcMar>
            <w:vAlign w:val="center"/>
          </w:tcPr>
          <w:p>
            <w:pPr>
              <w:spacing w:after="0"/>
            </w:pPr>
            <w:r>
              <w:rPr>
                <w:sz w:val="16"/>
              </w:rPr>
              <w:t>Parser en entier décimal strict après validation.</w:t>
            </w:r>
          </w:p>
        </w:tc>
      </w:tr>
      <w:tr>
        <w:tc>
          <w:tcPr>
            <w:tcW w:type="dxa" w:w="1944"/>
            <w:tcMar>
              <w:top w:w="80" w:type="dxa"/>
              <w:start w:w="100" w:type="dxa"/>
              <w:bottom w:w="80" w:type="dxa"/>
              <w:end w:w="100" w:type="dxa"/>
            </w:tcMar>
            <w:vAlign w:val="center"/>
          </w:tcPr>
          <w:p>
            <w:pPr>
              <w:spacing w:after="0"/>
            </w:pPr>
            <w:r>
              <w:rPr>
                <w:sz w:val="16"/>
              </w:rPr>
              <w:t>Statut endpoint</w:t>
            </w:r>
          </w:p>
        </w:tc>
        <w:tc>
          <w:tcPr>
            <w:tcW w:type="dxa" w:w="3960"/>
            <w:tcMar>
              <w:top w:w="80" w:type="dxa"/>
              <w:start w:w="100" w:type="dxa"/>
              <w:bottom w:w="80" w:type="dxa"/>
              <w:end w:w="100" w:type="dxa"/>
            </w:tcMar>
            <w:vAlign w:val="center"/>
          </w:tcPr>
          <w:p>
            <w:pPr>
              <w:spacing w:after="0"/>
            </w:pPr>
            <w:r>
              <w:rPr>
                <w:sz w:val="16"/>
              </w:rPr>
              <w:t>GET ou POST annoncé, seul POST détaillé</w:t>
            </w:r>
          </w:p>
        </w:tc>
        <w:tc>
          <w:tcPr>
            <w:tcW w:type="dxa" w:w="4031"/>
            <w:tcMar>
              <w:top w:w="80" w:type="dxa"/>
              <w:start w:w="100" w:type="dxa"/>
              <w:bottom w:w="80" w:type="dxa"/>
              <w:end w:w="100" w:type="dxa"/>
            </w:tcMar>
            <w:vAlign w:val="center"/>
          </w:tcPr>
          <w:p>
            <w:pPr>
              <w:spacing w:after="0"/>
            </w:pPr>
            <w:r>
              <w:rPr>
                <w:sz w:val="16"/>
              </w:rPr>
              <w:t>POST retenu.</w:t>
            </w:r>
          </w:p>
        </w:tc>
      </w:tr>
      <w:tr>
        <w:tc>
          <w:tcPr>
            <w:tcW w:type="dxa" w:w="1944"/>
            <w:tcMar>
              <w:top w:w="80" w:type="dxa"/>
              <w:start w:w="100" w:type="dxa"/>
              <w:bottom w:w="80" w:type="dxa"/>
              <w:end w:w="100" w:type="dxa"/>
            </w:tcMar>
            <w:vAlign w:val="center"/>
          </w:tcPr>
          <w:p>
            <w:pPr>
              <w:spacing w:after="0"/>
            </w:pPr>
            <w:r>
              <w:rPr>
                <w:sz w:val="16"/>
              </w:rPr>
              <w:t>Webhook mobile</w:t>
            </w:r>
          </w:p>
        </w:tc>
        <w:tc>
          <w:tcPr>
            <w:tcW w:type="dxa" w:w="3960"/>
            <w:tcMar>
              <w:top w:w="80" w:type="dxa"/>
              <w:start w:w="100" w:type="dxa"/>
              <w:bottom w:w="80" w:type="dxa"/>
              <w:end w:w="100" w:type="dxa"/>
            </w:tcMar>
            <w:vAlign w:val="center"/>
          </w:tcPr>
          <w:p>
            <w:pPr>
              <w:spacing w:after="0"/>
            </w:pPr>
            <w:r>
              <w:rPr>
                <w:sz w:val="16"/>
              </w:rPr>
              <w:t>productId absent du premier payload présenté</w:t>
            </w:r>
          </w:p>
        </w:tc>
        <w:tc>
          <w:tcPr>
            <w:tcW w:type="dxa" w:w="4031"/>
            <w:tcMar>
              <w:top w:w="80" w:type="dxa"/>
              <w:start w:w="100" w:type="dxa"/>
              <w:bottom w:w="80" w:type="dxa"/>
              <w:end w:w="100" w:type="dxa"/>
            </w:tcMar>
            <w:vAlign w:val="center"/>
          </w:tcPr>
          <w:p>
            <w:pPr>
              <w:spacing w:after="0"/>
            </w:pPr>
            <w:r>
              <w:rPr>
                <w:sz w:val="16"/>
              </w:rPr>
              <w:t>Corrélation via paymentId/collectionId ; confirmer le contrat.</w:t>
            </w:r>
          </w:p>
        </w:tc>
      </w:tr>
    </w:tbl>
    <w:p>
      <w:pPr>
        <w:spacing w:after="20"/>
      </w:pPr>
    </w:p>
    <w:p>
      <w:pPr>
        <w:pStyle w:val="Heading1"/>
      </w:pPr>
      <w:r>
        <w:t>Annexe B — Glossaire</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968"/>
            <w:shd w:fill="E8EEF5"/>
            <w:tcMar>
              <w:top w:w="80" w:type="dxa"/>
              <w:start w:w="100" w:type="dxa"/>
              <w:bottom w:w="80" w:type="dxa"/>
              <w:end w:w="100" w:type="dxa"/>
            </w:tcMar>
            <w:vAlign w:val="center"/>
          </w:tcPr>
          <w:p>
            <w:pPr>
              <w:spacing w:after="0"/>
            </w:pPr>
            <w:r>
              <w:rPr>
                <w:b/>
                <w:color w:val="183153"/>
                <w:sz w:val="17"/>
              </w:rPr>
              <w:t>Terme</w:t>
            </w:r>
          </w:p>
        </w:tc>
        <w:tc>
          <w:tcPr>
            <w:tcW w:type="dxa" w:w="4968"/>
            <w:shd w:fill="E8EEF5"/>
            <w:tcMar>
              <w:top w:w="80" w:type="dxa"/>
              <w:start w:w="100" w:type="dxa"/>
              <w:bottom w:w="80" w:type="dxa"/>
              <w:end w:w="100" w:type="dxa"/>
            </w:tcMar>
            <w:vAlign w:val="center"/>
          </w:tcPr>
          <w:p>
            <w:pPr>
              <w:spacing w:after="0"/>
            </w:pPr>
            <w:r>
              <w:rPr>
                <w:b/>
                <w:color w:val="183153"/>
                <w:sz w:val="17"/>
              </w:rPr>
              <w:t>Définition de travail</w:t>
            </w:r>
          </w:p>
        </w:tc>
      </w:tr>
      <w:tr>
        <w:tc>
          <w:tcPr>
            <w:tcW w:type="dxa" w:w="4968"/>
            <w:tcMar>
              <w:top w:w="80" w:type="dxa"/>
              <w:start w:w="100" w:type="dxa"/>
              <w:bottom w:w="80" w:type="dxa"/>
              <w:end w:w="100" w:type="dxa"/>
            </w:tcMar>
            <w:vAlign w:val="center"/>
          </w:tcPr>
          <w:p>
            <w:pPr>
              <w:spacing w:after="0"/>
            </w:pPr>
            <w:r>
              <w:rPr>
                <w:sz w:val="17"/>
              </w:rPr>
              <w:t>businessId</w:t>
            </w:r>
          </w:p>
        </w:tc>
        <w:tc>
          <w:tcPr>
            <w:tcW w:type="dxa" w:w="4968"/>
            <w:tcMar>
              <w:top w:w="80" w:type="dxa"/>
              <w:start w:w="100" w:type="dxa"/>
              <w:bottom w:w="80" w:type="dxa"/>
              <w:end w:w="100" w:type="dxa"/>
            </w:tcMar>
            <w:vAlign w:val="center"/>
          </w:tcPr>
          <w:p>
            <w:pPr>
              <w:spacing w:after="0"/>
            </w:pPr>
            <w:r>
              <w:rPr>
                <w:sz w:val="17"/>
              </w:rPr>
              <w:t>Identifiant de l’entreprise chez Tara.</w:t>
            </w:r>
          </w:p>
        </w:tc>
      </w:tr>
      <w:tr>
        <w:tc>
          <w:tcPr>
            <w:tcW w:type="dxa" w:w="4968"/>
            <w:tcMar>
              <w:top w:w="80" w:type="dxa"/>
              <w:start w:w="100" w:type="dxa"/>
              <w:bottom w:w="80" w:type="dxa"/>
              <w:end w:w="100" w:type="dxa"/>
            </w:tcMar>
            <w:vAlign w:val="center"/>
          </w:tcPr>
          <w:p>
            <w:pPr>
              <w:spacing w:after="0"/>
            </w:pPr>
            <w:r>
              <w:rPr>
                <w:sz w:val="17"/>
              </w:rPr>
              <w:t>productId</w:t>
            </w:r>
          </w:p>
        </w:tc>
        <w:tc>
          <w:tcPr>
            <w:tcW w:type="dxa" w:w="4968"/>
            <w:tcMar>
              <w:top w:w="80" w:type="dxa"/>
              <w:start w:w="100" w:type="dxa"/>
              <w:bottom w:w="80" w:type="dxa"/>
              <w:end w:w="100" w:type="dxa"/>
            </w:tcMar>
            <w:vAlign w:val="center"/>
          </w:tcPr>
          <w:p>
            <w:pPr>
              <w:spacing w:after="0"/>
            </w:pPr>
            <w:r>
              <w:rPr>
                <w:sz w:val="17"/>
              </w:rPr>
              <w:t>Référence fournie par l’intégrateur pour le produit, la commande ou la transaction.</w:t>
            </w:r>
          </w:p>
        </w:tc>
      </w:tr>
      <w:tr>
        <w:tc>
          <w:tcPr>
            <w:tcW w:type="dxa" w:w="4968"/>
            <w:tcMar>
              <w:top w:w="80" w:type="dxa"/>
              <w:start w:w="100" w:type="dxa"/>
              <w:bottom w:w="80" w:type="dxa"/>
              <w:end w:w="100" w:type="dxa"/>
            </w:tcMar>
            <w:vAlign w:val="center"/>
          </w:tcPr>
          <w:p>
            <w:pPr>
              <w:spacing w:after="0"/>
            </w:pPr>
            <w:r>
              <w:rPr>
                <w:sz w:val="17"/>
              </w:rPr>
              <w:t>paymentId</w:t>
            </w:r>
          </w:p>
        </w:tc>
        <w:tc>
          <w:tcPr>
            <w:tcW w:type="dxa" w:w="4968"/>
            <w:tcMar>
              <w:top w:w="80" w:type="dxa"/>
              <w:start w:w="100" w:type="dxa"/>
              <w:bottom w:w="80" w:type="dxa"/>
              <w:end w:w="100" w:type="dxa"/>
            </w:tcMar>
            <w:vAlign w:val="center"/>
          </w:tcPr>
          <w:p>
            <w:pPr>
              <w:spacing w:after="0"/>
            </w:pPr>
            <w:r>
              <w:rPr>
                <w:sz w:val="17"/>
              </w:rPr>
              <w:t>Identifiant Tara d’un paiement.</w:t>
            </w:r>
          </w:p>
        </w:tc>
      </w:tr>
      <w:tr>
        <w:tc>
          <w:tcPr>
            <w:tcW w:type="dxa" w:w="4968"/>
            <w:tcMar>
              <w:top w:w="80" w:type="dxa"/>
              <w:start w:w="100" w:type="dxa"/>
              <w:bottom w:w="80" w:type="dxa"/>
              <w:end w:w="100" w:type="dxa"/>
            </w:tcMar>
            <w:vAlign w:val="center"/>
          </w:tcPr>
          <w:p>
            <w:pPr>
              <w:spacing w:after="0"/>
            </w:pPr>
            <w:r>
              <w:rPr>
                <w:sz w:val="17"/>
              </w:rPr>
              <w:t>collectionId</w:t>
            </w:r>
          </w:p>
        </w:tc>
        <w:tc>
          <w:tcPr>
            <w:tcW w:type="dxa" w:w="4968"/>
            <w:tcMar>
              <w:top w:w="80" w:type="dxa"/>
              <w:start w:w="100" w:type="dxa"/>
              <w:bottom w:w="80" w:type="dxa"/>
              <w:end w:w="100" w:type="dxa"/>
            </w:tcMar>
            <w:vAlign w:val="center"/>
          </w:tcPr>
          <w:p>
            <w:pPr>
              <w:spacing w:after="0"/>
            </w:pPr>
            <w:r>
              <w:rPr>
                <w:sz w:val="17"/>
              </w:rPr>
              <w:t>Identifiant de collecte/collecteur lié au paiement.</w:t>
            </w:r>
          </w:p>
        </w:tc>
      </w:tr>
      <w:tr>
        <w:tc>
          <w:tcPr>
            <w:tcW w:type="dxa" w:w="4968"/>
            <w:tcMar>
              <w:top w:w="80" w:type="dxa"/>
              <w:start w:w="100" w:type="dxa"/>
              <w:bottom w:w="80" w:type="dxa"/>
              <w:end w:w="100" w:type="dxa"/>
            </w:tcMar>
            <w:vAlign w:val="center"/>
          </w:tcPr>
          <w:p>
            <w:pPr>
              <w:spacing w:after="0"/>
            </w:pPr>
            <w:r>
              <w:rPr>
                <w:sz w:val="17"/>
              </w:rPr>
              <w:t>payoutId</w:t>
            </w:r>
          </w:p>
        </w:tc>
        <w:tc>
          <w:tcPr>
            <w:tcW w:type="dxa" w:w="4968"/>
            <w:tcMar>
              <w:top w:w="80" w:type="dxa"/>
              <w:start w:w="100" w:type="dxa"/>
              <w:bottom w:w="80" w:type="dxa"/>
              <w:end w:w="100" w:type="dxa"/>
            </w:tcMar>
            <w:vAlign w:val="center"/>
          </w:tcPr>
          <w:p>
            <w:pPr>
              <w:spacing w:after="0"/>
            </w:pPr>
            <w:r>
              <w:rPr>
                <w:sz w:val="17"/>
              </w:rPr>
              <w:t>Identifiant Tara d’un décaissement.</w:t>
            </w:r>
          </w:p>
        </w:tc>
      </w:tr>
      <w:tr>
        <w:tc>
          <w:tcPr>
            <w:tcW w:type="dxa" w:w="4968"/>
            <w:tcMar>
              <w:top w:w="80" w:type="dxa"/>
              <w:start w:w="100" w:type="dxa"/>
              <w:bottom w:w="80" w:type="dxa"/>
              <w:end w:w="100" w:type="dxa"/>
            </w:tcMar>
            <w:vAlign w:val="center"/>
          </w:tcPr>
          <w:p>
            <w:pPr>
              <w:spacing w:after="0"/>
            </w:pPr>
            <w:r>
              <w:rPr>
                <w:sz w:val="17"/>
              </w:rPr>
              <w:t>vendor</w:t>
            </w:r>
          </w:p>
        </w:tc>
        <w:tc>
          <w:tcPr>
            <w:tcW w:type="dxa" w:w="4968"/>
            <w:tcMar>
              <w:top w:w="80" w:type="dxa"/>
              <w:start w:w="100" w:type="dxa"/>
              <w:bottom w:w="80" w:type="dxa"/>
              <w:end w:w="100" w:type="dxa"/>
            </w:tcMar>
            <w:vAlign w:val="center"/>
          </w:tcPr>
          <w:p>
            <w:pPr>
              <w:spacing w:after="0"/>
            </w:pPr>
            <w:r>
              <w:rPr>
                <w:sz w:val="17"/>
              </w:rPr>
              <w:t>Opérateur ou fournisseur Mobile Money détecté/utilisé.</w:t>
            </w:r>
          </w:p>
        </w:tc>
      </w:tr>
      <w:tr>
        <w:tc>
          <w:tcPr>
            <w:tcW w:type="dxa" w:w="4968"/>
            <w:tcMar>
              <w:top w:w="80" w:type="dxa"/>
              <w:start w:w="100" w:type="dxa"/>
              <w:bottom w:w="80" w:type="dxa"/>
              <w:end w:w="100" w:type="dxa"/>
            </w:tcMar>
            <w:vAlign w:val="center"/>
          </w:tcPr>
          <w:p>
            <w:pPr>
              <w:spacing w:after="0"/>
            </w:pPr>
            <w:r>
              <w:rPr>
                <w:sz w:val="17"/>
              </w:rPr>
              <w:t>authUrl</w:t>
            </w:r>
          </w:p>
        </w:tc>
        <w:tc>
          <w:tcPr>
            <w:tcW w:type="dxa" w:w="4968"/>
            <w:tcMar>
              <w:top w:w="80" w:type="dxa"/>
              <w:start w:w="100" w:type="dxa"/>
              <w:bottom w:w="80" w:type="dxa"/>
              <w:end w:w="100" w:type="dxa"/>
            </w:tcMar>
            <w:vAlign w:val="center"/>
          </w:tcPr>
          <w:p>
            <w:pPr>
              <w:spacing w:after="0"/>
            </w:pPr>
            <w:r>
              <w:rPr>
                <w:sz w:val="17"/>
              </w:rPr>
              <w:t>URL de redirection permettant de terminer un paiement Wave.</w:t>
            </w:r>
          </w:p>
        </w:tc>
      </w:tr>
    </w:tbl>
    <w:p>
      <w:pPr>
        <w:spacing w:after="20"/>
      </w:pPr>
    </w:p>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Document de travail • 30 juillet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B6573"/>
        <w:sz w:val="16"/>
      </w:rPr>
      <w:t>TARA MONEY  /  RÉFÉRENCE API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83153"/>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831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8315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5B65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INote">
    <w:name w:val="API Note"/>
    <w:pPr>
      <w:spacing w:before="120" w:after="160"/>
      <w:ind w:left="173" w:right="173"/>
    </w:pPr>
    <w:rPr>
      <w:rFonts w:ascii="Calibri" w:hAnsi="Calibri"/>
      <w:color w:val="183153"/>
      <w:sz w:val="19"/>
    </w:rPr>
  </w:style>
  <w:style w:type="paragraph" w:customStyle="1" w:styleId="APIWarning">
    <w:name w:val="API Warning"/>
    <w:pPr>
      <w:spacing w:before="120" w:after="160"/>
      <w:ind w:left="173" w:right="173"/>
    </w:pPr>
    <w:rPr>
      <w:rFonts w:ascii="Calibri" w:hAnsi="Calibri"/>
      <w:color w:val="9B1C1C"/>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Tara Money — Référence technique</dc:title>
  <dc:subject>Documentation structurée des endpoints Tara Money</dc:subject>
  <dc:creator>OpenAI</dc:creator>
  <cp:keywords>Tara Money, API, Mobile Money, payout, webhook</cp:keywords>
  <dc:description>generated by python-docx</dc:description>
  <cp:lastModifiedBy/>
  <cp:revision>1</cp:revision>
  <dcterms:created xsi:type="dcterms:W3CDTF">2013-12-23T23:15:00Z</dcterms:created>
  <dcterms:modified xsi:type="dcterms:W3CDTF">2013-12-23T23:15:00Z</dcterms:modified>
  <cp:category/>
</cp:coreProperties>
</file>