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500"/>
        <w:jc w:val="center"/>
      </w:pPr>
      <w:r>
        <w:rPr>
          <w:rFonts w:ascii="Arial" w:cs="Arial" w:eastAsia="Arial" w:hAnsi="Arial"/>
          <w:b/>
          <w:bCs/>
          <w:color w:val="1F3864"/>
          <w:sz w:val="52"/>
          <w:szCs w:val="52"/>
        </w:rPr>
        <w:t xml:space="preserve">TRILHAS 2 E 3</w:t>
      </w:r>
    </w:p>
    <w:p>
      <w:pPr>
        <w:spacing w:after="100"/>
        <w:jc w:val="center"/>
      </w:pPr>
      <w:r>
        <w:rPr>
          <w:rFonts w:ascii="Arial" w:cs="Arial" w:eastAsia="Arial" w:hAnsi="Arial"/>
          <w:i/>
          <w:iCs/>
          <w:color w:val="4472C4"/>
          <w:sz w:val="24"/>
          <w:szCs w:val="24"/>
        </w:rPr>
        <w:t xml:space="preserve">Textos completos para publicação no site</w:t>
      </w:r>
    </w:p>
    <w:p>
      <w:pPr>
        <w:spacing w:after="500"/>
        <w:jc w:val="center"/>
      </w:pPr>
      <w:r>
        <w:rPr>
          <w:rFonts w:ascii="Arial" w:cs="Arial" w:eastAsia="Arial" w:hAnsi="Arial"/>
          <w:color w:val="888888"/>
          <w:sz w:val="19"/>
          <w:szCs w:val="19"/>
        </w:rPr>
        <w:t xml:space="preserve">Projeto Guerreiro em Cristo · sejamos1.wordpress.com</w:t>
      </w:r>
    </w:p>
    <w:p>
      <w:pPr>
        <w:pBdr>
          <w:bottom w:val="single" w:color="DDDDDD" w:sz="4" w:space="1"/>
        </w:pBdr>
        <w:spacing w:after="240"/>
      </w:pPr>
    </w:p>
    <w:p>
      <w:pPr>
        <w:spacing w:after="120"/>
      </w:pPr>
      <w:r>
        <w:rPr>
          <w:rFonts w:ascii="Arial" w:cs="Arial" w:eastAsia="Arial" w:hAnsi="Arial"/>
          <w:i/>
          <w:iCs/>
          <w:color w:val="777777"/>
          <w:sz w:val="19"/>
          <w:szCs w:val="19"/>
        </w:rPr>
        <w:t xml:space="preserve">📝 Cada seção corresponde a uma página do WordPress. Copie diretamente para o editor. Os botões de CTA (→) devem ser criados como links ou botões para a próxima página.</w:t>
      </w:r>
    </w:p>
    <w:p>
      <w:pPr>
        <w:spacing w:after="160"/>
      </w:pPr>
      <w:r>
        <w:rPr>
          <w:rFonts w:ascii="Arial" w:cs="Arial" w:eastAsia="Arial" w:hAnsi="Arial"/>
          <w:color w:val="222222"/>
          <w:sz w:val="22"/>
          <w:szCs w:val="22"/>
        </w:rPr>
        <w:t xml:space="preserve"/>
      </w:r>
    </w:p>
    <w:p>
      <w:pPr>
        <w:pageBreakBefore/>
      </w:pPr>
    </w:p>
    <w:p>
      <w:pPr>
        <w:spacing w:after="300" w:before="600"/>
        <w:jc w:val="center"/>
      </w:pPr>
      <w:r>
        <w:rPr>
          <w:rFonts w:ascii="Arial" w:cs="Arial" w:eastAsia="Arial" w:hAnsi="Arial"/>
          <w:b/>
          <w:bCs/>
          <w:color w:val="2E5090"/>
          <w:sz w:val="44"/>
          <w:szCs w:val="44"/>
        </w:rPr>
        <w:t xml:space="preserve">TRILHA 2</w:t>
      </w:r>
    </w:p>
    <w:p>
      <w:pPr>
        <w:spacing w:after="80"/>
        <w:jc w:val="center"/>
      </w:pPr>
      <w:r>
        <w:rPr>
          <w:rFonts w:ascii="Arial" w:cs="Arial" w:eastAsia="Arial" w:hAnsi="Arial"/>
          <w:i/>
          <w:iCs/>
          <w:color w:val="4472C4"/>
          <w:sz w:val="24"/>
          <w:szCs w:val="24"/>
        </w:rPr>
        <w:t xml:space="preserve">Para quem já ouviu, mas nunca se aprofundou</w:t>
      </w:r>
    </w:p>
    <w:p>
      <w:pPr>
        <w:spacing w:after="400"/>
        <w:jc w:val="center"/>
      </w:pPr>
      <w:r>
        <w:rPr>
          <w:rFonts w:ascii="Arial" w:cs="Arial" w:eastAsia="Arial" w:hAnsi="Arial"/>
          <w:color w:val="888888"/>
          <w:sz w:val="19"/>
          <w:szCs w:val="19"/>
        </w:rPr>
        <w:t xml:space="preserve">6 páginas · Tom: didático, apologético, com base bíblica</w:t>
      </w:r>
    </w:p>
    <w:p>
      <w:pPr>
        <w:pBdr>
          <w:bottom w:val="single" w:color="DDDDDD" w:sz="4" w:space="1"/>
        </w:pBdr>
        <w:spacing w:after="240"/>
      </w:pPr>
    </w:p>
    <w:p>
      <w:pPr>
        <w:pageBreakBefore/>
      </w:pPr>
    </w:p>
    <w:p>
      <w:pPr>
        <w:spacing w:after="200" w:before="400"/>
      </w:pPr>
      <w:r>
        <w:rPr>
          <w:rFonts w:ascii="Arial" w:cs="Arial" w:eastAsia="Arial" w:hAnsi="Arial"/>
          <w:b/>
          <w:bCs/>
          <w:color w:val="888888"/>
          <w:sz w:val="20"/>
          <w:szCs w:val="20"/>
        </w:rPr>
        <w:t xml:space="preserve">TRILHA 2 · PÁGINA 1   </w:t>
      </w:r>
      <w:r>
        <w:rPr>
          <w:rFonts w:ascii="Arial" w:cs="Arial" w:eastAsia="Arial" w:hAnsi="Arial"/>
          <w:b/>
          <w:bCs/>
          <w:color w:val="1F3864"/>
          <w:sz w:val="32"/>
          <w:szCs w:val="32"/>
        </w:rPr>
        <w:t xml:space="preserve">Você já ouviu... mas será que entendeu?</w:t>
      </w:r>
    </w:p>
    <w:p>
      <w:pPr>
        <w:pBdr>
          <w:bottom w:val="single" w:color="DDDDDD" w:sz="4" w:space="1"/>
        </w:pBdr>
        <w:spacing w:after="240"/>
      </w:pPr>
    </w:p>
    <w:p>
      <w:pPr>
        <w:spacing w:after="120"/>
      </w:pPr>
      <w:r>
        <w:rPr>
          <w:rFonts w:ascii="Arial" w:cs="Arial" w:eastAsia="Arial" w:hAnsi="Arial"/>
          <w:i/>
          <w:iCs/>
          <w:color w:val="777777"/>
          <w:sz w:val="19"/>
          <w:szCs w:val="19"/>
        </w:rPr>
        <w:t xml:space="preserve">📝 Objetivo: Diferenciação entre conhecer sobre Jesus e conhecer Jesus. Despertar a percepção de que saber de superfície não é o mesmo que fé real.</w:t>
      </w:r>
    </w:p>
    <w:p>
      <w:pPr>
        <w:spacing w:after="100" w:before="260"/>
      </w:pPr>
      <w:r>
        <w:rPr>
          <w:rFonts w:ascii="Arial" w:cs="Arial" w:eastAsia="Arial" w:hAnsi="Arial"/>
          <w:b/>
          <w:bCs/>
          <w:color w:val="2E5090"/>
          <w:sz w:val="24"/>
          <w:szCs w:val="24"/>
        </w:rPr>
        <w:t xml:space="preserve">Texto da Página</w:t>
      </w:r>
    </w:p>
    <w:p>
      <w:pPr>
        <w:spacing w:after="160"/>
      </w:pPr>
      <w:r>
        <w:rPr>
          <w:rFonts w:ascii="Arial" w:cs="Arial" w:eastAsia="Arial" w:hAnsi="Arial"/>
          <w:color w:val="222222"/>
          <w:sz w:val="22"/>
          <w:szCs w:val="22"/>
        </w:rPr>
        <w:t xml:space="preserve">Talvez você tenha crescido ouvindo sobre Jesus. Natal, Páscoa, talvez uma missa ou culto de vez em quando. Jesus é um nome familiar — mas familiar não é o mesmo que conhecido.</w:t>
      </w:r>
    </w:p>
    <w:p>
      <w:pPr>
        <w:spacing w:after="160"/>
      </w:pPr>
      <w:r>
        <w:rPr>
          <w:rFonts w:ascii="Arial" w:cs="Arial" w:eastAsia="Arial" w:hAnsi="Arial"/>
          <w:color w:val="222222"/>
          <w:sz w:val="22"/>
          <w:szCs w:val="22"/>
        </w:rPr>
        <w:t xml:space="preserve">Existe uma diferença enorme entre saber sobre alguém e conhecer essa pessoa. Você pode saber que o presidente existe, conhecer seu nome, ver seu rosto na televisão — e ainda assim não ter nenhuma relação real com ele.</w:t>
      </w:r>
    </w:p>
    <w:p>
      <w:pPr>
        <w:spacing w:after="160"/>
      </w:pPr>
      <w:r>
        <w:rPr>
          <w:rFonts w:ascii="Arial" w:cs="Arial" w:eastAsia="Arial" w:hAnsi="Arial"/>
          <w:color w:val="222222"/>
          <w:sz w:val="22"/>
          <w:szCs w:val="22"/>
        </w:rPr>
        <w:t xml:space="preserve">Com Jesus, muita gente está nessa situação. Sabe que existiu. Sabe que é figura religiosa importante. Talvez conheça alguns versículos de cabeça. Mas nunca parou para perguntar: o que Jesus tem a ver comigo, de verdade?</w:t>
      </w:r>
    </w:p>
    <w:p>
      <w:pPr>
        <w:spacing w:after="100" w:before="260"/>
      </w:pPr>
      <w:r>
        <w:rPr>
          <w:rFonts w:ascii="Arial" w:cs="Arial" w:eastAsia="Arial" w:hAnsi="Arial"/>
          <w:b/>
          <w:bCs/>
          <w:color w:val="2E5090"/>
          <w:sz w:val="24"/>
          <w:szCs w:val="24"/>
        </w:rPr>
        <w:t xml:space="preserve">A pergunta que muda tudo</w:t>
      </w:r>
    </w:p>
    <w:p>
      <w:pPr>
        <w:spacing w:after="160"/>
      </w:pPr>
      <w:r>
        <w:rPr>
          <w:rFonts w:ascii="Arial" w:cs="Arial" w:eastAsia="Arial" w:hAnsi="Arial"/>
          <w:color w:val="222222"/>
          <w:sz w:val="22"/>
          <w:szCs w:val="22"/>
        </w:rPr>
        <w:t xml:space="preserve">Jesus um dia fez uma pergunta direta aos seus discípulos — pessoas que viviam com ele, ouviam seus ensinamentos, viam seus milagres. Ele perguntou: "Quem dizeis vós que eu sou?"</w:t>
      </w:r>
    </w:p>
    <w:p>
      <w:pPr>
        <w:spacing w:after="160"/>
      </w:pPr>
      <w:r>
        <w:rPr>
          <w:rFonts w:ascii="Arial" w:cs="Arial" w:eastAsia="Arial" w:hAnsi="Arial"/>
          <w:color w:val="222222"/>
          <w:sz w:val="22"/>
          <w:szCs w:val="22"/>
        </w:rPr>
        <w:t xml:space="preserve">Não era uma questão teológica abstrata. Era pessoal. E ainda é. A resposta que você dá a essa pergunta muda tudo — a forma como você vive, o que você espera do futuro, como você lida com o sofrimento.</w:t>
      </w:r>
    </w:p>
    <w:p>
      <w:pPr>
        <w:spacing w:after="160"/>
      </w:pPr>
      <w:r>
        <w:rPr>
          <w:rFonts w:ascii="Arial" w:cs="Arial" w:eastAsia="Arial" w:hAnsi="Arial"/>
          <w:color w:val="222222"/>
          <w:sz w:val="22"/>
          <w:szCs w:val="22"/>
        </w:rPr>
        <w:t xml:space="preserve">Nessa trilha, vamos ir além do superficial. Vamos olhar para evidências, para perguntas difíceis, para o que a fé cristã realmente diz — e o que ela exige.</w:t>
      </w:r>
    </w:p>
    <w:p>
      <w:pPr>
        <w:pBdr>
          <w:left w:val="thick" w:color="4472C4" w:sz="12" w:space="12"/>
        </w:pBdr>
        <w:spacing w:after="200" w:before="160"/>
        <w:ind w:left="400"/>
      </w:pPr>
      <w:r>
        <w:rPr>
          <w:rFonts w:ascii="Arial" w:cs="Arial" w:eastAsia="Arial" w:hAnsi="Arial"/>
          <w:i/>
          <w:iCs/>
          <w:color w:val="1F3864"/>
          <w:sz w:val="22"/>
          <w:szCs w:val="22"/>
        </w:rPr>
        <w:t xml:space="preserve">"Quem dizeis vós que eu sou?"  </w:t>
      </w:r>
      <w:r>
        <w:rPr>
          <w:rFonts w:ascii="Arial" w:cs="Arial" w:eastAsia="Arial" w:hAnsi="Arial"/>
          <w:b/>
          <w:bCs/>
          <w:color w:val="4472C4"/>
          <w:sz w:val="20"/>
          <w:szCs w:val="20"/>
        </w:rPr>
        <w:t xml:space="preserve">— Mateus 16:15</w:t>
      </w:r>
    </w:p>
    <w:p>
      <w:pPr>
        <w:spacing w:after="160"/>
      </w:pPr>
      <w:r>
        <w:rPr>
          <w:rFonts w:ascii="Arial" w:cs="Arial" w:eastAsia="Arial" w:hAnsi="Arial"/>
          <w:color w:val="222222"/>
          <w:sz w:val="22"/>
          <w:szCs w:val="22"/>
        </w:rPr>
        <w:t xml:space="preserve">Se você já ouviu, mas ainda não decidiu o que fazer com isso — este caminho é para você.</w:t>
      </w:r>
    </w:p>
    <w:p>
      <w:pPr>
        <w:spacing w:after="60" w:before="160"/>
      </w:pPr>
      <w:r>
        <w:rPr>
          <w:rFonts w:ascii="Arial" w:cs="Arial" w:eastAsia="Arial" w:hAnsi="Arial"/>
          <w:b/>
          <w:bCs/>
          <w:color w:val="1F3864"/>
          <w:sz w:val="22"/>
          <w:szCs w:val="22"/>
        </w:rPr>
        <w:t xml:space="preserve">→  "Quero ir mais fundo — próxima página"</w:t>
      </w:r>
    </w:p>
    <w:p>
      <w:pPr>
        <w:pageBreakBefore/>
      </w:pPr>
    </w:p>
    <w:p>
      <w:pPr>
        <w:spacing w:after="200" w:before="400"/>
      </w:pPr>
      <w:r>
        <w:rPr>
          <w:rFonts w:ascii="Arial" w:cs="Arial" w:eastAsia="Arial" w:hAnsi="Arial"/>
          <w:b/>
          <w:bCs/>
          <w:color w:val="888888"/>
          <w:sz w:val="20"/>
          <w:szCs w:val="20"/>
        </w:rPr>
        <w:t xml:space="preserve">TRILHA 2 · PÁGINA 2   </w:t>
      </w:r>
      <w:r>
        <w:rPr>
          <w:rFonts w:ascii="Arial" w:cs="Arial" w:eastAsia="Arial" w:hAnsi="Arial"/>
          <w:b/>
          <w:bCs/>
          <w:color w:val="1F3864"/>
          <w:sz w:val="32"/>
          <w:szCs w:val="32"/>
        </w:rPr>
        <w:t xml:space="preserve">A Bíblia é confiável?</w:t>
      </w:r>
    </w:p>
    <w:p>
      <w:pPr>
        <w:pBdr>
          <w:bottom w:val="single" w:color="DDDDDD" w:sz="4" w:space="1"/>
        </w:pBdr>
        <w:spacing w:after="240"/>
      </w:pPr>
    </w:p>
    <w:p>
      <w:pPr>
        <w:spacing w:after="120"/>
      </w:pPr>
      <w:r>
        <w:rPr>
          <w:rFonts w:ascii="Arial" w:cs="Arial" w:eastAsia="Arial" w:hAnsi="Arial"/>
          <w:i/>
          <w:iCs/>
          <w:color w:val="777777"/>
          <w:sz w:val="19"/>
          <w:szCs w:val="19"/>
        </w:rPr>
        <w:t xml:space="preserve">📝 Objetivo: Apresentar evidências históricas, arqueológicas e literárias da confiabilidade bíblica. Sem apologética defensiva — tom de investigação honesta.</w:t>
      </w:r>
    </w:p>
    <w:p>
      <w:pPr>
        <w:spacing w:after="100" w:before="260"/>
      </w:pPr>
      <w:r>
        <w:rPr>
          <w:rFonts w:ascii="Arial" w:cs="Arial" w:eastAsia="Arial" w:hAnsi="Arial"/>
          <w:b/>
          <w:bCs/>
          <w:color w:val="2E5090"/>
          <w:sz w:val="24"/>
          <w:szCs w:val="24"/>
        </w:rPr>
        <w:t xml:space="preserve">Texto da Página</w:t>
      </w:r>
    </w:p>
    <w:p>
      <w:pPr>
        <w:spacing w:after="160"/>
      </w:pPr>
      <w:r>
        <w:rPr>
          <w:rFonts w:ascii="Arial" w:cs="Arial" w:eastAsia="Arial" w:hAnsi="Arial"/>
          <w:color w:val="222222"/>
          <w:sz w:val="22"/>
          <w:szCs w:val="22"/>
        </w:rPr>
        <w:t xml:space="preserve">É uma pergunta legítima. Antes de confiar no que a Bíblia diz, faz sentido perguntar: por que confiar nela?</w:t>
      </w:r>
    </w:p>
    <w:p>
      <w:pPr>
        <w:spacing w:after="160"/>
      </w:pPr>
      <w:r>
        <w:rPr>
          <w:rFonts w:ascii="Arial" w:cs="Arial" w:eastAsia="Arial" w:hAnsi="Arial"/>
          <w:color w:val="222222"/>
          <w:sz w:val="22"/>
          <w:szCs w:val="22"/>
        </w:rPr>
        <w:t xml:space="preserve">A Bíblia não caiu do céu pronta e encadernada. É uma coleção de 66 livros, escritos por cerca de 40 autores diferentes, ao longo de aproximadamente 1.500 anos, em três idiomas, em três continentes. E ainda assim apresenta uma coerência interna impressionante — uma história única, de criação à redenção.</w:t>
      </w:r>
    </w:p>
    <w:p>
      <w:pPr>
        <w:spacing w:after="100" w:before="260"/>
      </w:pPr>
      <w:r>
        <w:rPr>
          <w:rFonts w:ascii="Arial" w:cs="Arial" w:eastAsia="Arial" w:hAnsi="Arial"/>
          <w:b/>
          <w:bCs/>
          <w:color w:val="2E5090"/>
          <w:sz w:val="24"/>
          <w:szCs w:val="24"/>
        </w:rPr>
        <w:t xml:space="preserve">O que a história diz</w:t>
      </w:r>
    </w:p>
    <w:p>
      <w:pPr>
        <w:spacing w:after="160"/>
      </w:pPr>
      <w:r>
        <w:rPr>
          <w:rFonts w:ascii="Arial" w:cs="Arial" w:eastAsia="Arial" w:hAnsi="Arial"/>
          <w:color w:val="222222"/>
          <w:sz w:val="22"/>
          <w:szCs w:val="22"/>
        </w:rPr>
        <w:t xml:space="preserve">Do ponto de vista histórico, a Bíblia é o documento da Antiguidade com mais manuscritos preservados — mais de 5.800 manuscritos gregos do Novo Testamento, comparado a menos de 700 da Ilíada de Homero (que ninguém questiona como fonte histórica).</w:t>
      </w:r>
    </w:p>
    <w:p>
      <w:pPr>
        <w:spacing w:after="160"/>
      </w:pPr>
      <w:r>
        <w:rPr>
          <w:rFonts w:ascii="Arial" w:cs="Arial" w:eastAsia="Arial" w:hAnsi="Arial"/>
          <w:color w:val="222222"/>
          <w:sz w:val="22"/>
          <w:szCs w:val="22"/>
        </w:rPr>
        <w:t xml:space="preserve">Arqueólogos continuam encontrando evidências que confirmam lugares, reis, eventos e costumes descritos na Bíblia. Cidades que eram consideradas fictícias foram encontradas. Personagens mencionados só na Bíblia aparecem em inscrições antigas.</w:t>
      </w:r>
    </w:p>
    <w:p>
      <w:pPr>
        <w:spacing w:after="160"/>
      </w:pPr>
      <w:r>
        <w:rPr>
          <w:rFonts w:ascii="Arial" w:cs="Arial" w:eastAsia="Arial" w:hAnsi="Arial"/>
          <w:color w:val="222222"/>
          <w:sz w:val="22"/>
          <w:szCs w:val="22"/>
        </w:rPr>
        <w:t xml:space="preserve">Isso não prova que tudo é divinamente inspirado — mas prova que a Bíblia é historicamente séria, não uma coleção de mitos inventados.</w:t>
      </w:r>
    </w:p>
    <w:p>
      <w:pPr>
        <w:spacing w:after="100" w:before="260"/>
      </w:pPr>
      <w:r>
        <w:rPr>
          <w:rFonts w:ascii="Arial" w:cs="Arial" w:eastAsia="Arial" w:hAnsi="Arial"/>
          <w:b/>
          <w:bCs/>
          <w:color w:val="2E5090"/>
          <w:sz w:val="24"/>
          <w:szCs w:val="24"/>
        </w:rPr>
        <w:t xml:space="preserve">O que as profecias dizem</w:t>
      </w:r>
    </w:p>
    <w:p>
      <w:pPr>
        <w:spacing w:after="160"/>
      </w:pPr>
      <w:r>
        <w:rPr>
          <w:rFonts w:ascii="Arial" w:cs="Arial" w:eastAsia="Arial" w:hAnsi="Arial"/>
          <w:color w:val="222222"/>
          <w:sz w:val="22"/>
          <w:szCs w:val="22"/>
        </w:rPr>
        <w:t xml:space="preserve">Um dos argumentos mais impressionantes pela origem sobrenatural da Bíblia é a profecia cumprida. O Antigo Testamento contém centenas de profecias específicas sobre o Messias — local de nascimento, forma de morte, detalhes da crucificação — escritas séculos antes de Jesus nascer. A probabilidade estatística de um único homem cumprir todas elas por acaso é matematicamente desprezível.</w:t>
      </w:r>
    </w:p>
    <w:p>
      <w:pPr>
        <w:pBdr>
          <w:left w:val="thick" w:color="4472C4" w:sz="12" w:space="12"/>
        </w:pBdr>
        <w:spacing w:after="200" w:before="160"/>
        <w:ind w:left="400"/>
      </w:pPr>
      <w:r>
        <w:rPr>
          <w:rFonts w:ascii="Arial" w:cs="Arial" w:eastAsia="Arial" w:hAnsi="Arial"/>
          <w:i/>
          <w:iCs/>
          <w:color w:val="1F3864"/>
          <w:sz w:val="22"/>
          <w:szCs w:val="22"/>
        </w:rPr>
        <w:t xml:space="preserve">"Toda a Escritura é inspirada por Deus e útil para o ensino, para a repreensão, para a correção e para a instrução na justiça."  </w:t>
      </w:r>
      <w:r>
        <w:rPr>
          <w:rFonts w:ascii="Arial" w:cs="Arial" w:eastAsia="Arial" w:hAnsi="Arial"/>
          <w:b/>
          <w:bCs/>
          <w:color w:val="4472C4"/>
          <w:sz w:val="20"/>
          <w:szCs w:val="20"/>
        </w:rPr>
        <w:t xml:space="preserve">— 2 Timóteo 3:16</w:t>
      </w:r>
    </w:p>
    <w:p>
      <w:pPr>
        <w:spacing w:after="100" w:before="260"/>
      </w:pPr>
      <w:r>
        <w:rPr>
          <w:rFonts w:ascii="Arial" w:cs="Arial" w:eastAsia="Arial" w:hAnsi="Arial"/>
          <w:b/>
          <w:bCs/>
          <w:color w:val="2E5090"/>
          <w:sz w:val="24"/>
          <w:szCs w:val="24"/>
        </w:rPr>
        <w:t xml:space="preserve">A questão da fé</w:t>
      </w:r>
    </w:p>
    <w:p>
      <w:pPr>
        <w:spacing w:after="160"/>
      </w:pPr>
      <w:r>
        <w:rPr>
          <w:rFonts w:ascii="Arial" w:cs="Arial" w:eastAsia="Arial" w:hAnsi="Arial"/>
          <w:color w:val="222222"/>
          <w:sz w:val="22"/>
          <w:szCs w:val="22"/>
        </w:rPr>
        <w:t xml:space="preserve">A Bíblia não se propõe a ser um livro científico. Ela se propõe a revelar quem é Deus e como ele se relaciona com a humanidade. Lida dessa forma — e com honestidade intelectual — ela resiste muito bem ao escrutínio.</w:t>
      </w:r>
    </w:p>
    <w:p>
      <w:pPr>
        <w:spacing w:after="160"/>
      </w:pPr>
      <w:r>
        <w:rPr>
          <w:rFonts w:ascii="Arial" w:cs="Arial" w:eastAsia="Arial" w:hAnsi="Arial"/>
          <w:color w:val="222222"/>
          <w:sz w:val="22"/>
          <w:szCs w:val="22"/>
        </w:rPr>
        <w:t xml:space="preserve">A fé que a Bíblia pede não é fé cega. É fé baseada em evidências, em testemunho, em experiência — e em uma decisão pessoal de confiar.</w:t>
      </w:r>
    </w:p>
    <w:p>
      <w:pPr>
        <w:spacing w:after="200" w:before="160"/>
        <w:ind w:left="280" w:right="280"/>
      </w:pPr>
      <w:r>
        <w:rPr>
          <w:rFonts w:ascii="Arial" w:cs="Arial" w:eastAsia="Arial" w:hAnsi="Arial"/>
          <w:color w:val="2E5090"/>
          <w:sz w:val="21"/>
          <w:szCs w:val="21"/>
        </w:rPr>
        <w:t xml:space="preserve">💡 Para ir mais fundo: o livro 'Evidências que Exigem um Veredicto', de Josh McDowell, é uma das melhores investigações já feitas sobre a confiabilidade bíblica. Vale a leitura.</w:t>
      </w:r>
    </w:p>
    <w:p>
      <w:pPr>
        <w:spacing w:after="60" w:before="160"/>
      </w:pPr>
      <w:r>
        <w:rPr>
          <w:rFonts w:ascii="Arial" w:cs="Arial" w:eastAsia="Arial" w:hAnsi="Arial"/>
          <w:b/>
          <w:bCs/>
          <w:color w:val="1F3864"/>
          <w:sz w:val="22"/>
          <w:szCs w:val="22"/>
        </w:rPr>
        <w:t xml:space="preserve">→  "Próxima página — e a ressurreição, é verdade?"</w:t>
      </w:r>
    </w:p>
    <w:p>
      <w:pPr>
        <w:pageBreakBefore/>
      </w:pPr>
    </w:p>
    <w:p>
      <w:pPr>
        <w:spacing w:after="200" w:before="400"/>
      </w:pPr>
      <w:r>
        <w:rPr>
          <w:rFonts w:ascii="Arial" w:cs="Arial" w:eastAsia="Arial" w:hAnsi="Arial"/>
          <w:b/>
          <w:bCs/>
          <w:color w:val="888888"/>
          <w:sz w:val="20"/>
          <w:szCs w:val="20"/>
        </w:rPr>
        <w:t xml:space="preserve">TRILHA 2 · PÁGINA 3   </w:t>
      </w:r>
      <w:r>
        <w:rPr>
          <w:rFonts w:ascii="Arial" w:cs="Arial" w:eastAsia="Arial" w:hAnsi="Arial"/>
          <w:b/>
          <w:bCs/>
          <w:color w:val="1F3864"/>
          <w:sz w:val="32"/>
          <w:szCs w:val="32"/>
        </w:rPr>
        <w:t xml:space="preserve">Jesus ressuscitou — e daí?</w:t>
      </w:r>
    </w:p>
    <w:p>
      <w:pPr>
        <w:pBdr>
          <w:bottom w:val="single" w:color="DDDDDD" w:sz="4" w:space="1"/>
        </w:pBdr>
        <w:spacing w:after="240"/>
      </w:pPr>
    </w:p>
    <w:p>
      <w:pPr>
        <w:spacing w:after="120"/>
      </w:pPr>
      <w:r>
        <w:rPr>
          <w:rFonts w:ascii="Arial" w:cs="Arial" w:eastAsia="Arial" w:hAnsi="Arial"/>
          <w:i/>
          <w:iCs/>
          <w:color w:val="777777"/>
          <w:sz w:val="19"/>
          <w:szCs w:val="19"/>
        </w:rPr>
        <w:t xml:space="preserve">📝 Objetivo: Apresentar as evidências da ressurreição e mostrar por que ela é o fundamento de tudo. Se a ressurreição é verdadeira, muda tudo.</w:t>
      </w:r>
    </w:p>
    <w:p>
      <w:pPr>
        <w:spacing w:after="100" w:before="260"/>
      </w:pPr>
      <w:r>
        <w:rPr>
          <w:rFonts w:ascii="Arial" w:cs="Arial" w:eastAsia="Arial" w:hAnsi="Arial"/>
          <w:b/>
          <w:bCs/>
          <w:color w:val="2E5090"/>
          <w:sz w:val="24"/>
          <w:szCs w:val="24"/>
        </w:rPr>
        <w:t xml:space="preserve">Texto da Página</w:t>
      </w:r>
    </w:p>
    <w:p>
      <w:pPr>
        <w:spacing w:after="160"/>
      </w:pPr>
      <w:r>
        <w:rPr>
          <w:rFonts w:ascii="Arial" w:cs="Arial" w:eastAsia="Arial" w:hAnsi="Arial"/>
          <w:color w:val="222222"/>
          <w:sz w:val="22"/>
          <w:szCs w:val="22"/>
        </w:rPr>
        <w:t xml:space="preserve">A ressurreição de Jesus é o coração do cristianismo. Se ela não aconteceu, o apóstolo Paulo disse algo muito direto: nossa fé é inútil, somos os mais miseráveis de todos os homens. Não há como fugir disso — o cristianismo cai ou fica de pé com a ressurreição.</w:t>
      </w:r>
    </w:p>
    <w:p>
      <w:pPr>
        <w:spacing w:after="160"/>
      </w:pPr>
      <w:r>
        <w:rPr>
          <w:rFonts w:ascii="Arial" w:cs="Arial" w:eastAsia="Arial" w:hAnsi="Arial"/>
          <w:color w:val="222222"/>
          <w:sz w:val="22"/>
          <w:szCs w:val="22"/>
        </w:rPr>
        <w:t xml:space="preserve">Então vale perguntar: o que sabemos historicamente sobre isso?</w:t>
      </w:r>
    </w:p>
    <w:p>
      <w:pPr>
        <w:spacing w:after="100" w:before="260"/>
      </w:pPr>
      <w:r>
        <w:rPr>
          <w:rFonts w:ascii="Arial" w:cs="Arial" w:eastAsia="Arial" w:hAnsi="Arial"/>
          <w:b/>
          <w:bCs/>
          <w:color w:val="2E5090"/>
          <w:sz w:val="24"/>
          <w:szCs w:val="24"/>
        </w:rPr>
        <w:t xml:space="preserve">Os fatos que quase todos os historiadores aceitam</w:t>
      </w:r>
    </w:p>
    <w:p>
      <w:pPr>
        <w:spacing w:after="160"/>
      </w:pPr>
      <w:r>
        <w:rPr>
          <w:rFonts w:ascii="Arial" w:cs="Arial" w:eastAsia="Arial" w:hAnsi="Arial"/>
          <w:color w:val="222222"/>
          <w:sz w:val="22"/>
          <w:szCs w:val="22"/>
        </w:rPr>
        <w:t xml:space="preserve">Mesmo estudiosos não cristãos aceitam certos fatos históricos como bem estabelecidos:</w:t>
      </w:r>
    </w:p>
    <w:p>
      <w:pPr>
        <w:pStyle w:val="ListParagraph"/>
        <w:numPr>
          <w:ilvl w:val="0"/>
          <w:numId w:val="2"/>
        </w:numPr>
        <w:spacing w:after="80"/>
      </w:pPr>
      <w:r>
        <w:rPr>
          <w:rFonts w:ascii="Arial" w:cs="Arial" w:eastAsia="Arial" w:hAnsi="Arial"/>
          <w:b/>
          <w:bCs/>
          <w:sz w:val="22"/>
          <w:szCs w:val="22"/>
        </w:rPr>
        <w:t xml:space="preserve">Jesus foi crucificado sob Pôncio Pilatos, por volta do ano 30 d.C.</w:t>
      </w:r>
    </w:p>
    <w:p>
      <w:pPr>
        <w:spacing w:after="140"/>
        <w:ind w:left="360"/>
      </w:pPr>
      <w:r>
        <w:rPr>
          <w:rFonts w:ascii="Arial" w:cs="Arial" w:eastAsia="Arial" w:hAnsi="Arial"/>
          <w:color w:val="333333"/>
          <w:sz w:val="22"/>
          <w:szCs w:val="22"/>
        </w:rPr>
        <w:t xml:space="preserve">Documentado por Tácito, Josefo e outros historiadores romanos e judeus.</w:t>
      </w:r>
    </w:p>
    <w:p>
      <w:pPr>
        <w:pStyle w:val="ListParagraph"/>
        <w:numPr>
          <w:ilvl w:val="0"/>
          <w:numId w:val="2"/>
        </w:numPr>
        <w:spacing w:after="80"/>
      </w:pPr>
      <w:r>
        <w:rPr>
          <w:rFonts w:ascii="Arial" w:cs="Arial" w:eastAsia="Arial" w:hAnsi="Arial"/>
          <w:b/>
          <w:bCs/>
          <w:sz w:val="22"/>
          <w:szCs w:val="22"/>
        </w:rPr>
        <w:t xml:space="preserve">O túmulo foi encontrado vazio três dias depois.</w:t>
      </w:r>
    </w:p>
    <w:p>
      <w:pPr>
        <w:spacing w:after="140"/>
        <w:ind w:left="360"/>
      </w:pPr>
      <w:r>
        <w:rPr>
          <w:rFonts w:ascii="Arial" w:cs="Arial" w:eastAsia="Arial" w:hAnsi="Arial"/>
          <w:color w:val="333333"/>
          <w:sz w:val="22"/>
          <w:szCs w:val="22"/>
        </w:rPr>
        <w:t xml:space="preserve">Nem os líderes religiosos judeus nem as autoridades romanas jamais produziram o corpo — o que teriam feito imediatamente para acabar com o movimento cristão.</w:t>
      </w:r>
    </w:p>
    <w:p>
      <w:pPr>
        <w:pStyle w:val="ListParagraph"/>
        <w:numPr>
          <w:ilvl w:val="0"/>
          <w:numId w:val="2"/>
        </w:numPr>
        <w:spacing w:after="80"/>
      </w:pPr>
      <w:r>
        <w:rPr>
          <w:rFonts w:ascii="Arial" w:cs="Arial" w:eastAsia="Arial" w:hAnsi="Arial"/>
          <w:b/>
          <w:bCs/>
          <w:sz w:val="22"/>
          <w:szCs w:val="22"/>
        </w:rPr>
        <w:t xml:space="preserve">Centenas de pessoas afirmaram ter visto Jesus vivo após a morte.</w:t>
      </w:r>
    </w:p>
    <w:p>
      <w:pPr>
        <w:spacing w:after="140"/>
        <w:ind w:left="360"/>
      </w:pPr>
      <w:r>
        <w:rPr>
          <w:rFonts w:ascii="Arial" w:cs="Arial" w:eastAsia="Arial" w:hAnsi="Arial"/>
          <w:color w:val="333333"/>
          <w:sz w:val="22"/>
          <w:szCs w:val="22"/>
        </w:rPr>
        <w:t xml:space="preserve">Paulo lista mais de 500 testemunhas em 1 Coríntios 15, muitas das quais ainda vivas quando escreveu — convidando qualquer pessoa a ir verificar.</w:t>
      </w:r>
    </w:p>
    <w:p>
      <w:pPr>
        <w:pStyle w:val="ListParagraph"/>
        <w:numPr>
          <w:ilvl w:val="0"/>
          <w:numId w:val="2"/>
        </w:numPr>
        <w:spacing w:after="80"/>
      </w:pPr>
      <w:r>
        <w:rPr>
          <w:rFonts w:ascii="Arial" w:cs="Arial" w:eastAsia="Arial" w:hAnsi="Arial"/>
          <w:b/>
          <w:bCs/>
          <w:sz w:val="22"/>
          <w:szCs w:val="22"/>
        </w:rPr>
        <w:t xml:space="preserve">Os discípulos foram transformados radicalmente.</w:t>
      </w:r>
    </w:p>
    <w:p>
      <w:pPr>
        <w:spacing w:after="140"/>
        <w:ind w:left="360"/>
      </w:pPr>
      <w:r>
        <w:rPr>
          <w:rFonts w:ascii="Arial" w:cs="Arial" w:eastAsia="Arial" w:hAnsi="Arial"/>
          <w:color w:val="333333"/>
          <w:sz w:val="22"/>
          <w:szCs w:val="22"/>
        </w:rPr>
        <w:t xml:space="preserve">Homens que fugiram com medo na noite da prisão de Jesus voltaram a pregar publicamente — e morreram por isso. Pessoas não morrem por algo que sabem ser mentira.</w:t>
      </w:r>
    </w:p>
    <w:p>
      <w:pPr>
        <w:spacing w:after="100" w:before="260"/>
      </w:pPr>
      <w:r>
        <w:rPr>
          <w:rFonts w:ascii="Arial" w:cs="Arial" w:eastAsia="Arial" w:hAnsi="Arial"/>
          <w:b/>
          <w:bCs/>
          <w:color w:val="2E5090"/>
          <w:sz w:val="24"/>
          <w:szCs w:val="24"/>
        </w:rPr>
        <w:t xml:space="preserve">As explicações alternativas falham</w:t>
      </w:r>
    </w:p>
    <w:p>
      <w:pPr>
        <w:spacing w:after="160"/>
      </w:pPr>
      <w:r>
        <w:rPr>
          <w:rFonts w:ascii="Arial" w:cs="Arial" w:eastAsia="Arial" w:hAnsi="Arial"/>
          <w:color w:val="222222"/>
          <w:sz w:val="22"/>
          <w:szCs w:val="22"/>
        </w:rPr>
        <w:t xml:space="preserve">Ao longo dos séculos, muitas teorias tentaram explicar o túmulo vazio sem a ressurreição — Jesus desmaiou e acordou depois; os discípulos roubaram o corpo; foram ao túmulo errado. Todas essas teorias têm problemas históricos sérios que estudiosos continuam apontando.</w:t>
      </w:r>
    </w:p>
    <w:p>
      <w:pPr>
        <w:spacing w:after="160"/>
      </w:pPr>
      <w:r>
        <w:rPr>
          <w:rFonts w:ascii="Arial" w:cs="Arial" w:eastAsia="Arial" w:hAnsi="Arial"/>
          <w:color w:val="222222"/>
          <w:sz w:val="22"/>
          <w:szCs w:val="22"/>
        </w:rPr>
        <w:t xml:space="preserve">A melhor explicação histórica para o conjunto de fatos — o túmulo vazio, as aparições, a transformação dos discípulos, o surgimento explosivo da Igreja — continua sendo a ressurreição.</w:t>
      </w:r>
    </w:p>
    <w:p>
      <w:pPr>
        <w:pBdr>
          <w:left w:val="thick" w:color="4472C4" w:sz="12" w:space="12"/>
        </w:pBdr>
        <w:spacing w:after="200" w:before="160"/>
        <w:ind w:left="400"/>
      </w:pPr>
      <w:r>
        <w:rPr>
          <w:rFonts w:ascii="Arial" w:cs="Arial" w:eastAsia="Arial" w:hAnsi="Arial"/>
          <w:i/>
          <w:iCs/>
          <w:color w:val="1F3864"/>
          <w:sz w:val="22"/>
          <w:szCs w:val="22"/>
        </w:rPr>
        <w:t xml:space="preserve">"E se Cristo não ressuscitou, é vã a vossa fé."  </w:t>
      </w:r>
      <w:r>
        <w:rPr>
          <w:rFonts w:ascii="Arial" w:cs="Arial" w:eastAsia="Arial" w:hAnsi="Arial"/>
          <w:b/>
          <w:bCs/>
          <w:color w:val="4472C4"/>
          <w:sz w:val="20"/>
          <w:szCs w:val="20"/>
        </w:rPr>
        <w:t xml:space="preserve">— 1 Coríntios 15:17</w:t>
      </w:r>
    </w:p>
    <w:p>
      <w:pPr>
        <w:spacing w:after="100" w:before="260"/>
      </w:pPr>
      <w:r>
        <w:rPr>
          <w:rFonts w:ascii="Arial" w:cs="Arial" w:eastAsia="Arial" w:hAnsi="Arial"/>
          <w:b/>
          <w:bCs/>
          <w:color w:val="2E5090"/>
          <w:sz w:val="24"/>
          <w:szCs w:val="24"/>
        </w:rPr>
        <w:t xml:space="preserve">E daí?</w:t>
      </w:r>
    </w:p>
    <w:p>
      <w:pPr>
        <w:spacing w:after="160"/>
      </w:pPr>
      <w:r>
        <w:rPr>
          <w:rFonts w:ascii="Arial" w:cs="Arial" w:eastAsia="Arial" w:hAnsi="Arial"/>
          <w:color w:val="222222"/>
          <w:sz w:val="22"/>
          <w:szCs w:val="22"/>
        </w:rPr>
        <w:t xml:space="preserve">Se Jesus ressuscitou, então ele é exatamente quem disse ser. E se é quem disse ser, então o que ele disse sobre pecado, sobre perdão, sobre vida eterna — é verdade. E isso muda tudo sobre como você vive agora e o que espera depois da morte.</w:t>
      </w:r>
    </w:p>
    <w:p>
      <w:pPr>
        <w:spacing w:after="200" w:before="160"/>
        <w:ind w:left="280" w:right="280"/>
      </w:pPr>
      <w:r>
        <w:rPr>
          <w:rFonts w:ascii="Arial" w:cs="Arial" w:eastAsia="Arial" w:hAnsi="Arial"/>
          <w:color w:val="2E5090"/>
          <w:sz w:val="21"/>
          <w:szCs w:val="21"/>
        </w:rPr>
        <w:t xml:space="preserve">💡 Pergunta para refletir: Se a ressurreição for verdadeira, o que muda na forma como você está vivendo hoje?</w:t>
      </w:r>
    </w:p>
    <w:p>
      <w:pPr>
        <w:spacing w:after="60" w:before="160"/>
      </w:pPr>
      <w:r>
        <w:rPr>
          <w:rFonts w:ascii="Arial" w:cs="Arial" w:eastAsia="Arial" w:hAnsi="Arial"/>
          <w:b/>
          <w:bCs/>
          <w:color w:val="1F3864"/>
          <w:sz w:val="22"/>
          <w:szCs w:val="22"/>
        </w:rPr>
        <w:t xml:space="preserve">→  "Próxima página — o que salva, então?"</w:t>
      </w:r>
    </w:p>
    <w:p>
      <w:pPr>
        <w:pageBreakBefore/>
      </w:pPr>
    </w:p>
    <w:p>
      <w:pPr>
        <w:spacing w:after="200" w:before="400"/>
      </w:pPr>
      <w:r>
        <w:rPr>
          <w:rFonts w:ascii="Arial" w:cs="Arial" w:eastAsia="Arial" w:hAnsi="Arial"/>
          <w:b/>
          <w:bCs/>
          <w:color w:val="888888"/>
          <w:sz w:val="20"/>
          <w:szCs w:val="20"/>
        </w:rPr>
        <w:t xml:space="preserve">TRILHA 2 · PÁGINA 4   </w:t>
      </w:r>
      <w:r>
        <w:rPr>
          <w:rFonts w:ascii="Arial" w:cs="Arial" w:eastAsia="Arial" w:hAnsi="Arial"/>
          <w:b/>
          <w:bCs/>
          <w:color w:val="1F3864"/>
          <w:sz w:val="32"/>
          <w:szCs w:val="32"/>
        </w:rPr>
        <w:t xml:space="preserve">Graça, fé e obras — o que salva?</w:t>
      </w:r>
    </w:p>
    <w:p>
      <w:pPr>
        <w:pBdr>
          <w:bottom w:val="single" w:color="DDDDDD" w:sz="4" w:space="1"/>
        </w:pBdr>
        <w:spacing w:after="240"/>
      </w:pPr>
    </w:p>
    <w:p>
      <w:pPr>
        <w:spacing w:after="120"/>
      </w:pPr>
      <w:r>
        <w:rPr>
          <w:rFonts w:ascii="Arial" w:cs="Arial" w:eastAsia="Arial" w:hAnsi="Arial"/>
          <w:i/>
          <w:iCs/>
          <w:color w:val="777777"/>
          <w:sz w:val="19"/>
          <w:szCs w:val="19"/>
        </w:rPr>
        <w:t xml:space="preserve">📝 Objetivo: Esclarecer a doutrina da justificação pela fé. Desfazer o mito de que o cristianismo é uma religião de esforço e mérito.</w:t>
      </w:r>
    </w:p>
    <w:p>
      <w:pPr>
        <w:spacing w:after="100" w:before="260"/>
      </w:pPr>
      <w:r>
        <w:rPr>
          <w:rFonts w:ascii="Arial" w:cs="Arial" w:eastAsia="Arial" w:hAnsi="Arial"/>
          <w:b/>
          <w:bCs/>
          <w:color w:val="2E5090"/>
          <w:sz w:val="24"/>
          <w:szCs w:val="24"/>
        </w:rPr>
        <w:t xml:space="preserve">Texto da Página</w:t>
      </w:r>
    </w:p>
    <w:p>
      <w:pPr>
        <w:spacing w:after="160"/>
      </w:pPr>
      <w:r>
        <w:rPr>
          <w:rFonts w:ascii="Arial" w:cs="Arial" w:eastAsia="Arial" w:hAnsi="Arial"/>
          <w:color w:val="222222"/>
          <w:sz w:val="22"/>
          <w:szCs w:val="22"/>
        </w:rPr>
        <w:t xml:space="preserve">Uma das maiores confusões sobre o cristianismo é achar que se trata de uma lista de coisas para fazer — e se você fizer direito, vai para o céu. Se errar, vai para o inferno.</w:t>
      </w:r>
    </w:p>
    <w:p>
      <w:pPr>
        <w:spacing w:after="160"/>
      </w:pPr>
      <w:r>
        <w:rPr>
          <w:rFonts w:ascii="Arial" w:cs="Arial" w:eastAsia="Arial" w:hAnsi="Arial"/>
          <w:color w:val="222222"/>
          <w:sz w:val="22"/>
          <w:szCs w:val="22"/>
        </w:rPr>
        <w:t xml:space="preserve">Isso não é o que a Bíblia ensina. E entender a diferença muda completamente a relação com Deus.</w:t>
      </w:r>
    </w:p>
    <w:p>
      <w:pPr>
        <w:spacing w:after="100" w:before="260"/>
      </w:pPr>
      <w:r>
        <w:rPr>
          <w:rFonts w:ascii="Arial" w:cs="Arial" w:eastAsia="Arial" w:hAnsi="Arial"/>
          <w:b/>
          <w:bCs/>
          <w:color w:val="2E5090"/>
          <w:sz w:val="24"/>
          <w:szCs w:val="24"/>
        </w:rPr>
        <w:t xml:space="preserve">O problema com o esforço</w:t>
      </w:r>
    </w:p>
    <w:p>
      <w:pPr>
        <w:spacing w:after="160"/>
      </w:pPr>
      <w:r>
        <w:rPr>
          <w:rFonts w:ascii="Arial" w:cs="Arial" w:eastAsia="Arial" w:hAnsi="Arial"/>
          <w:color w:val="222222"/>
          <w:sz w:val="22"/>
          <w:szCs w:val="22"/>
        </w:rPr>
        <w:t xml:space="preserve">Se a salvação dependesse do nosso esforço, haveria um problema insolúvel: qual é o padrão? Quantas coisas boas compensam quantas ruins? Quem decide?</w:t>
      </w:r>
    </w:p>
    <w:p>
      <w:pPr>
        <w:spacing w:after="160"/>
      </w:pPr>
      <w:r>
        <w:rPr>
          <w:rFonts w:ascii="Arial" w:cs="Arial" w:eastAsia="Arial" w:hAnsi="Arial"/>
          <w:color w:val="222222"/>
          <w:sz w:val="22"/>
          <w:szCs w:val="22"/>
        </w:rPr>
        <w:t xml:space="preserve">A Bíblia é clara: o padrão de Deus é perfeição. E nenhum ser humano atinge esse padrão. Por mais boas obras que façamos, continuamos sendo pessoas que erram, que pensam coisas ruins, que agem por egoísmo. A balança nunca fecha.</w:t>
      </w:r>
    </w:p>
    <w:p>
      <w:pPr>
        <w:spacing w:after="100" w:before="260"/>
      </w:pPr>
      <w:r>
        <w:rPr>
          <w:rFonts w:ascii="Arial" w:cs="Arial" w:eastAsia="Arial" w:hAnsi="Arial"/>
          <w:b/>
          <w:bCs/>
          <w:color w:val="2E5090"/>
          <w:sz w:val="24"/>
          <w:szCs w:val="24"/>
        </w:rPr>
        <w:t xml:space="preserve">O que é graça</w:t>
      </w:r>
    </w:p>
    <w:p>
      <w:pPr>
        <w:spacing w:after="160"/>
      </w:pPr>
      <w:r>
        <w:rPr>
          <w:rFonts w:ascii="Arial" w:cs="Arial" w:eastAsia="Arial" w:hAnsi="Arial"/>
          <w:color w:val="222222"/>
          <w:sz w:val="22"/>
          <w:szCs w:val="22"/>
        </w:rPr>
        <w:t xml:space="preserve">Graça é o presente que não foi merecido. É Deus fazendo por nós o que não conseguimos fazer por nós mesmos.</w:t>
      </w:r>
    </w:p>
    <w:p>
      <w:pPr>
        <w:spacing w:after="160"/>
      </w:pPr>
      <w:r>
        <w:rPr>
          <w:rFonts w:ascii="Arial" w:cs="Arial" w:eastAsia="Arial" w:hAnsi="Arial"/>
          <w:color w:val="222222"/>
          <w:sz w:val="22"/>
          <w:szCs w:val="22"/>
        </w:rPr>
        <w:t xml:space="preserve">Na cruz, Jesus tomou sobre si o peso dos nossos erros — toda a distância entre nós e Deus. E na ressurreição, abriu um caminho novo. Não de esforço, mas de relacionamento.</w:t>
      </w:r>
    </w:p>
    <w:p>
      <w:pPr>
        <w:pBdr>
          <w:left w:val="thick" w:color="4472C4" w:sz="12" w:space="12"/>
        </w:pBdr>
        <w:spacing w:after="200" w:before="160"/>
        <w:ind w:left="400"/>
      </w:pPr>
      <w:r>
        <w:rPr>
          <w:rFonts w:ascii="Arial" w:cs="Arial" w:eastAsia="Arial" w:hAnsi="Arial"/>
          <w:i/>
          <w:iCs/>
          <w:color w:val="1F3864"/>
          <w:sz w:val="22"/>
          <w:szCs w:val="22"/>
        </w:rPr>
        <w:t xml:space="preserve">"Porque pela graça sois salvos, por meio da fé; e isso não vem de vós; é dom de Deus. Não vem das obras, para que ninguém se glorie."  </w:t>
      </w:r>
      <w:r>
        <w:rPr>
          <w:rFonts w:ascii="Arial" w:cs="Arial" w:eastAsia="Arial" w:hAnsi="Arial"/>
          <w:b/>
          <w:bCs/>
          <w:color w:val="4472C4"/>
          <w:sz w:val="20"/>
          <w:szCs w:val="20"/>
        </w:rPr>
        <w:t xml:space="preserve">— Efésios 2:8-9</w:t>
      </w:r>
    </w:p>
    <w:p>
      <w:pPr>
        <w:spacing w:after="100" w:before="260"/>
      </w:pPr>
      <w:r>
        <w:rPr>
          <w:rFonts w:ascii="Arial" w:cs="Arial" w:eastAsia="Arial" w:hAnsi="Arial"/>
          <w:b/>
          <w:bCs/>
          <w:color w:val="2E5090"/>
          <w:sz w:val="24"/>
          <w:szCs w:val="24"/>
        </w:rPr>
        <w:t xml:space="preserve">O papel da fé</w:t>
      </w:r>
    </w:p>
    <w:p>
      <w:pPr>
        <w:spacing w:after="160"/>
      </w:pPr>
      <w:r>
        <w:rPr>
          <w:rFonts w:ascii="Arial" w:cs="Arial" w:eastAsia="Arial" w:hAnsi="Arial"/>
          <w:color w:val="222222"/>
          <w:sz w:val="22"/>
          <w:szCs w:val="22"/>
        </w:rPr>
        <w:t xml:space="preserve">Fé não é sentimento. Não é fingir que acredita quando não acredita. Fé é confiança — como a confiança que você deposita numa ponte quando atravessa. Você não sabe tudo sobre como ela foi construída, mas decide confiar nela com seu peso.</w:t>
      </w:r>
    </w:p>
    <w:p>
      <w:pPr>
        <w:spacing w:after="160"/>
      </w:pPr>
      <w:r>
        <w:rPr>
          <w:rFonts w:ascii="Arial" w:cs="Arial" w:eastAsia="Arial" w:hAnsi="Arial"/>
          <w:color w:val="222222"/>
          <w:sz w:val="22"/>
          <w:szCs w:val="22"/>
        </w:rPr>
        <w:t xml:space="preserve">Crer em Jesus é confiar que o que ele fez é suficiente. Que o preço foi pago. Que você não precisa — e não pode — adicionar nada ao que ele já completou.</w:t>
      </w:r>
    </w:p>
    <w:p>
      <w:pPr>
        <w:spacing w:after="100" w:before="260"/>
      </w:pPr>
      <w:r>
        <w:rPr>
          <w:rFonts w:ascii="Arial" w:cs="Arial" w:eastAsia="Arial" w:hAnsi="Arial"/>
          <w:b/>
          <w:bCs/>
          <w:color w:val="2E5090"/>
          <w:sz w:val="24"/>
          <w:szCs w:val="24"/>
        </w:rPr>
        <w:t xml:space="preserve">E as obras?</w:t>
      </w:r>
    </w:p>
    <w:p>
      <w:pPr>
        <w:spacing w:after="160"/>
      </w:pPr>
      <w:r>
        <w:rPr>
          <w:rFonts w:ascii="Arial" w:cs="Arial" w:eastAsia="Arial" w:hAnsi="Arial"/>
          <w:color w:val="222222"/>
          <w:sz w:val="22"/>
          <w:szCs w:val="22"/>
        </w:rPr>
        <w:t xml:space="preserve">As obras existem — mas no lugar certo. Não para conquistar a salvação, mas como resposta a ela. Quando alguém recebe o amor de Deus de verdade, naturalmente quer viver de forma diferente. As obras são fruto, não raiz.</w:t>
      </w:r>
    </w:p>
    <w:p>
      <w:pPr>
        <w:spacing w:after="160"/>
      </w:pPr>
      <w:r>
        <w:rPr>
          <w:rFonts w:ascii="Arial" w:cs="Arial" w:eastAsia="Arial" w:hAnsi="Arial"/>
          <w:color w:val="222222"/>
          <w:sz w:val="22"/>
          <w:szCs w:val="22"/>
        </w:rPr>
        <w:t xml:space="preserve">Como disse um reformador: somos salvos pela fé somente — mas a fé que salva nunca está sozinha.</w:t>
      </w:r>
    </w:p>
    <w:p>
      <w:pPr>
        <w:spacing w:after="200" w:before="160"/>
        <w:ind w:left="280" w:right="280"/>
      </w:pPr>
      <w:r>
        <w:rPr>
          <w:rFonts w:ascii="Arial" w:cs="Arial" w:eastAsia="Arial" w:hAnsi="Arial"/>
          <w:color w:val="2E5090"/>
          <w:sz w:val="21"/>
          <w:szCs w:val="21"/>
        </w:rPr>
        <w:t xml:space="preserve">💡 Pergunta para refletir: Você tem vivido o cristianismo como uma religião de esforço ou como uma relação de graça? Qual a diferença prática disso?</w:t>
      </w:r>
    </w:p>
    <w:p>
      <w:pPr>
        <w:spacing w:after="60" w:before="160"/>
      </w:pPr>
      <w:r>
        <w:rPr>
          <w:rFonts w:ascii="Arial" w:cs="Arial" w:eastAsia="Arial" w:hAnsi="Arial"/>
          <w:b/>
          <w:bCs/>
          <w:color w:val="1F3864"/>
          <w:sz w:val="22"/>
          <w:szCs w:val="22"/>
        </w:rPr>
        <w:t xml:space="preserve">→  "Próxima página — mas o que muda na prática?"</w:t>
      </w:r>
    </w:p>
    <w:p>
      <w:pPr>
        <w:pageBreakBefore/>
      </w:pPr>
    </w:p>
    <w:p>
      <w:pPr>
        <w:spacing w:after="200" w:before="400"/>
      </w:pPr>
      <w:r>
        <w:rPr>
          <w:rFonts w:ascii="Arial" w:cs="Arial" w:eastAsia="Arial" w:hAnsi="Arial"/>
          <w:b/>
          <w:bCs/>
          <w:color w:val="888888"/>
          <w:sz w:val="20"/>
          <w:szCs w:val="20"/>
        </w:rPr>
        <w:t xml:space="preserve">TRILHA 2 · PÁGINA 5   </w:t>
      </w:r>
      <w:r>
        <w:rPr>
          <w:rFonts w:ascii="Arial" w:cs="Arial" w:eastAsia="Arial" w:hAnsi="Arial"/>
          <w:b/>
          <w:bCs/>
          <w:color w:val="1F3864"/>
          <w:sz w:val="32"/>
          <w:szCs w:val="32"/>
        </w:rPr>
        <w:t xml:space="preserve">O que significa seguir a Jesus hoje?</w:t>
      </w:r>
    </w:p>
    <w:p>
      <w:pPr>
        <w:pBdr>
          <w:bottom w:val="single" w:color="DDDDDD" w:sz="4" w:space="1"/>
        </w:pBdr>
        <w:spacing w:after="240"/>
      </w:pPr>
    </w:p>
    <w:p>
      <w:pPr>
        <w:spacing w:after="120"/>
      </w:pPr>
      <w:r>
        <w:rPr>
          <w:rFonts w:ascii="Arial" w:cs="Arial" w:eastAsia="Arial" w:hAnsi="Arial"/>
          <w:i/>
          <w:iCs/>
          <w:color w:val="777777"/>
          <w:sz w:val="19"/>
          <w:szCs w:val="19"/>
        </w:rPr>
        <w:t xml:space="preserve">📝 Objetivo: Discipulado prático. Mostrar que seguir Jesus não é só crer — é uma vida transformada, com cruz e graça.</w:t>
      </w:r>
    </w:p>
    <w:p>
      <w:pPr>
        <w:spacing w:after="100" w:before="260"/>
      </w:pPr>
      <w:r>
        <w:rPr>
          <w:rFonts w:ascii="Arial" w:cs="Arial" w:eastAsia="Arial" w:hAnsi="Arial"/>
          <w:b/>
          <w:bCs/>
          <w:color w:val="2E5090"/>
          <w:sz w:val="24"/>
          <w:szCs w:val="24"/>
        </w:rPr>
        <w:t xml:space="preserve">Texto da Página</w:t>
      </w:r>
    </w:p>
    <w:p>
      <w:pPr>
        <w:spacing w:after="160"/>
      </w:pPr>
      <w:r>
        <w:rPr>
          <w:rFonts w:ascii="Arial" w:cs="Arial" w:eastAsia="Arial" w:hAnsi="Arial"/>
          <w:color w:val="222222"/>
          <w:sz w:val="22"/>
          <w:szCs w:val="22"/>
        </w:rPr>
        <w:t xml:space="preserve">Crer em Jesus não é um evento isolado — é o começo de uma vida nova. E essa vida tem características específicas que Jesus mesmo descreveu.</w:t>
      </w:r>
    </w:p>
    <w:p>
      <w:pPr>
        <w:spacing w:after="100" w:before="260"/>
      </w:pPr>
      <w:r>
        <w:rPr>
          <w:rFonts w:ascii="Arial" w:cs="Arial" w:eastAsia="Arial" w:hAnsi="Arial"/>
          <w:b/>
          <w:bCs/>
          <w:color w:val="2E5090"/>
          <w:sz w:val="24"/>
          <w:szCs w:val="24"/>
        </w:rPr>
        <w:t xml:space="preserve">Negue-se a si mesmo</w:t>
      </w:r>
    </w:p>
    <w:p>
      <w:pPr>
        <w:spacing w:after="160"/>
      </w:pPr>
      <w:r>
        <w:rPr>
          <w:rFonts w:ascii="Arial" w:cs="Arial" w:eastAsia="Arial" w:hAnsi="Arial"/>
          <w:color w:val="222222"/>
          <w:sz w:val="22"/>
          <w:szCs w:val="22"/>
        </w:rPr>
        <w:t xml:space="preserve">Jesus disse algo desconcertante: "Se alguém quer vir após mim, negue-se a si mesmo, tome a sua cruz e siga-me." Isso não soa como uma proposta de autoajuda.</w:t>
      </w:r>
    </w:p>
    <w:p>
      <w:pPr>
        <w:spacing w:after="160"/>
      </w:pPr>
      <w:r>
        <w:rPr>
          <w:rFonts w:ascii="Arial" w:cs="Arial" w:eastAsia="Arial" w:hAnsi="Arial"/>
          <w:color w:val="222222"/>
          <w:sz w:val="22"/>
          <w:szCs w:val="22"/>
        </w:rPr>
        <w:t xml:space="preserve">Seguir Jesus significa colocar a vontade de Deus acima da nossa própria — não por obrigação, mas porque passamos a confiar que ele sabe mais do que nós. É um reordenamento de prioridades. O eu deixa de ser o centro.</w:t>
      </w:r>
    </w:p>
    <w:p>
      <w:pPr>
        <w:spacing w:after="100" w:before="260"/>
      </w:pPr>
      <w:r>
        <w:rPr>
          <w:rFonts w:ascii="Arial" w:cs="Arial" w:eastAsia="Arial" w:hAnsi="Arial"/>
          <w:b/>
          <w:bCs/>
          <w:color w:val="2E5090"/>
          <w:sz w:val="24"/>
          <w:szCs w:val="24"/>
        </w:rPr>
        <w:t xml:space="preserve">Uma vida de comunidade</w:t>
      </w:r>
    </w:p>
    <w:p>
      <w:pPr>
        <w:spacing w:after="160"/>
      </w:pPr>
      <w:r>
        <w:rPr>
          <w:rFonts w:ascii="Arial" w:cs="Arial" w:eastAsia="Arial" w:hAnsi="Arial"/>
          <w:color w:val="222222"/>
          <w:sz w:val="22"/>
          <w:szCs w:val="22"/>
        </w:rPr>
        <w:t xml:space="preserve">Jesus não criou seguidores individuais — criou uma comunidade. A Igreja, no sentido bíblico, não é uma instituição religiosa: é um corpo. Partes diferentes com funções diferentes, mas conectadas.</w:t>
      </w:r>
    </w:p>
    <w:p>
      <w:pPr>
        <w:spacing w:after="160"/>
      </w:pPr>
      <w:r>
        <w:rPr>
          <w:rFonts w:ascii="Arial" w:cs="Arial" w:eastAsia="Arial" w:hAnsi="Arial"/>
          <w:color w:val="222222"/>
          <w:sz w:val="22"/>
          <w:szCs w:val="22"/>
        </w:rPr>
        <w:t xml:space="preserve">Seguir Jesus fora de uma comunidade é como tentar manter uma brasa acesa isolada do fogo. É possível por um tempo — mas vai apagando. A vida cristã foi feita para ser vivida junto.</w:t>
      </w:r>
    </w:p>
    <w:p>
      <w:pPr>
        <w:spacing w:after="100" w:before="260"/>
      </w:pPr>
      <w:r>
        <w:rPr>
          <w:rFonts w:ascii="Arial" w:cs="Arial" w:eastAsia="Arial" w:hAnsi="Arial"/>
          <w:b/>
          <w:bCs/>
          <w:color w:val="2E5090"/>
          <w:sz w:val="24"/>
          <w:szCs w:val="24"/>
        </w:rPr>
        <w:t xml:space="preserve">Crescimento, não perfeição</w:t>
      </w:r>
    </w:p>
    <w:p>
      <w:pPr>
        <w:spacing w:after="160"/>
      </w:pPr>
      <w:r>
        <w:rPr>
          <w:rFonts w:ascii="Arial" w:cs="Arial" w:eastAsia="Arial" w:hAnsi="Arial"/>
          <w:color w:val="222222"/>
          <w:sz w:val="22"/>
          <w:szCs w:val="22"/>
        </w:rPr>
        <w:t xml:space="preserve">Um equívoco comum é achar que seguir Jesus significa virar uma pessoa perfeita imediatamente. Não funciona assim. A vida cristã é um processo — a Bíblia chama de santificação.</w:t>
      </w:r>
    </w:p>
    <w:p>
      <w:pPr>
        <w:spacing w:after="160"/>
      </w:pPr>
      <w:r>
        <w:rPr>
          <w:rFonts w:ascii="Arial" w:cs="Arial" w:eastAsia="Arial" w:hAnsi="Arial"/>
          <w:color w:val="222222"/>
          <w:sz w:val="22"/>
          <w:szCs w:val="22"/>
        </w:rPr>
        <w:t xml:space="preserve">Você vai errar depois que crer. Vai ter dúvidas. Vai ter dias difíceis. Isso não significa que a fé é falsa — significa que você ainda está no caminho. E no caminho, há graça para cada tropeço.</w:t>
      </w:r>
    </w:p>
    <w:p>
      <w:pPr>
        <w:pBdr>
          <w:left w:val="thick" w:color="4472C4" w:sz="12" w:space="12"/>
        </w:pBdr>
        <w:spacing w:after="200" w:before="160"/>
        <w:ind w:left="400"/>
      </w:pPr>
      <w:r>
        <w:rPr>
          <w:rFonts w:ascii="Arial" w:cs="Arial" w:eastAsia="Arial" w:hAnsi="Arial"/>
          <w:i/>
          <w:iCs/>
          <w:color w:val="1F3864"/>
          <w:sz w:val="22"/>
          <w:szCs w:val="22"/>
        </w:rPr>
        <w:t xml:space="preserve">"Não me adapteis a este século, mas transformai-vos pela renovação do vosso entendimento."  </w:t>
      </w:r>
      <w:r>
        <w:rPr>
          <w:rFonts w:ascii="Arial" w:cs="Arial" w:eastAsia="Arial" w:hAnsi="Arial"/>
          <w:b/>
          <w:bCs/>
          <w:color w:val="4472C4"/>
          <w:sz w:val="20"/>
          <w:szCs w:val="20"/>
        </w:rPr>
        <w:t xml:space="preserve">— Romanos 12:2</w:t>
      </w:r>
    </w:p>
    <w:p>
      <w:pPr>
        <w:spacing w:after="100" w:before="260"/>
      </w:pPr>
      <w:r>
        <w:rPr>
          <w:rFonts w:ascii="Arial" w:cs="Arial" w:eastAsia="Arial" w:hAnsi="Arial"/>
          <w:b/>
          <w:bCs/>
          <w:color w:val="2E5090"/>
          <w:sz w:val="24"/>
          <w:szCs w:val="24"/>
        </w:rPr>
        <w:t xml:space="preserve">O fruto de uma vida transformada</w:t>
      </w:r>
    </w:p>
    <w:p>
      <w:pPr>
        <w:spacing w:after="160"/>
      </w:pPr>
      <w:r>
        <w:rPr>
          <w:rFonts w:ascii="Arial" w:cs="Arial" w:eastAsia="Arial" w:hAnsi="Arial"/>
          <w:color w:val="222222"/>
          <w:sz w:val="22"/>
          <w:szCs w:val="22"/>
        </w:rPr>
        <w:t xml:space="preserve">Ao longo do tempo, quem segue Jesus com seriedade muda. Não da noite para o dia — mas muda. A forma como lida com raiva, com perdão, com dinheiro, com as pessoas mais difíceis de amar. O fruto do Espírito — amor, alegria, paz, paciência, bondade — vai aparecendo.</w:t>
      </w:r>
    </w:p>
    <w:p>
      <w:pPr>
        <w:spacing w:after="160"/>
      </w:pPr>
      <w:r>
        <w:rPr>
          <w:rFonts w:ascii="Arial" w:cs="Arial" w:eastAsia="Arial" w:hAnsi="Arial"/>
          <w:color w:val="222222"/>
          <w:sz w:val="22"/>
          <w:szCs w:val="22"/>
        </w:rPr>
        <w:t xml:space="preserve">Não como conquista pessoal, mas como resultado de uma vida conectada à fonte certa.</w:t>
      </w:r>
    </w:p>
    <w:p>
      <w:pPr>
        <w:spacing w:after="200" w:before="160"/>
        <w:ind w:left="280" w:right="280"/>
      </w:pPr>
      <w:r>
        <w:rPr>
          <w:rFonts w:ascii="Arial" w:cs="Arial" w:eastAsia="Arial" w:hAnsi="Arial"/>
          <w:color w:val="2E5090"/>
          <w:sz w:val="21"/>
          <w:szCs w:val="21"/>
        </w:rPr>
        <w:t xml:space="preserve">💡 Pergunta para refletir: Em quais áreas da sua vida você percebe que Jesus está te convidando a mudar? Qual seria o primeiro passo concreto?</w:t>
      </w:r>
    </w:p>
    <w:p>
      <w:pPr>
        <w:spacing w:after="60" w:before="160"/>
      </w:pPr>
      <w:r>
        <w:rPr>
          <w:rFonts w:ascii="Arial" w:cs="Arial" w:eastAsia="Arial" w:hAnsi="Arial"/>
          <w:b/>
          <w:bCs/>
          <w:color w:val="1F3864"/>
          <w:sz w:val="22"/>
          <w:szCs w:val="22"/>
        </w:rPr>
        <w:t xml:space="preserve">→  "Próxima página — o que faço agora?"</w:t>
      </w:r>
    </w:p>
    <w:p>
      <w:pPr>
        <w:pageBreakBefore/>
      </w:pPr>
    </w:p>
    <w:p>
      <w:pPr>
        <w:spacing w:after="200" w:before="400"/>
      </w:pPr>
      <w:r>
        <w:rPr>
          <w:rFonts w:ascii="Arial" w:cs="Arial" w:eastAsia="Arial" w:hAnsi="Arial"/>
          <w:b/>
          <w:bCs/>
          <w:color w:val="888888"/>
          <w:sz w:val="20"/>
          <w:szCs w:val="20"/>
        </w:rPr>
        <w:t xml:space="preserve">TRILHA 2 · PÁGINA 6   </w:t>
      </w:r>
      <w:r>
        <w:rPr>
          <w:rFonts w:ascii="Arial" w:cs="Arial" w:eastAsia="Arial" w:hAnsi="Arial"/>
          <w:b/>
          <w:bCs/>
          <w:color w:val="1F3864"/>
          <w:sz w:val="32"/>
          <w:szCs w:val="32"/>
        </w:rPr>
        <w:t xml:space="preserve">Próximo passo para você</w:t>
      </w:r>
    </w:p>
    <w:p>
      <w:pPr>
        <w:pBdr>
          <w:bottom w:val="single" w:color="DDDDDD" w:sz="4" w:space="1"/>
        </w:pBdr>
        <w:spacing w:after="240"/>
      </w:pPr>
    </w:p>
    <w:p>
      <w:pPr>
        <w:spacing w:after="120"/>
      </w:pPr>
      <w:r>
        <w:rPr>
          <w:rFonts w:ascii="Arial" w:cs="Arial" w:eastAsia="Arial" w:hAnsi="Arial"/>
          <w:i/>
          <w:iCs/>
          <w:color w:val="777777"/>
          <w:sz w:val="19"/>
          <w:szCs w:val="19"/>
        </w:rPr>
        <w:t xml:space="preserve">📝 Objetivo: Página final da Trilha 2. Convite à decisão ou aprofundamento. Tom firme, mas acolhedor. Sem pressão, mas com clareza.</w:t>
      </w:r>
    </w:p>
    <w:p>
      <w:pPr>
        <w:spacing w:after="100" w:before="260"/>
      </w:pPr>
      <w:r>
        <w:rPr>
          <w:rFonts w:ascii="Arial" w:cs="Arial" w:eastAsia="Arial" w:hAnsi="Arial"/>
          <w:b/>
          <w:bCs/>
          <w:color w:val="2E5090"/>
          <w:sz w:val="24"/>
          <w:szCs w:val="24"/>
        </w:rPr>
        <w:t xml:space="preserve">Texto da Página</w:t>
      </w:r>
    </w:p>
    <w:p>
      <w:pPr>
        <w:spacing w:after="160"/>
      </w:pPr>
      <w:r>
        <w:rPr>
          <w:rFonts w:ascii="Arial" w:cs="Arial" w:eastAsia="Arial" w:hAnsi="Arial"/>
          <w:color w:val="222222"/>
          <w:sz w:val="22"/>
          <w:szCs w:val="22"/>
        </w:rPr>
        <w:t xml:space="preserve">Você percorreu um caminho sério até aqui. Leu sobre evidências, sobre doutrina, sobre o que significa seguir a Jesus na prática. Isso não é pouca coisa.</w:t>
      </w:r>
    </w:p>
    <w:p>
      <w:pPr>
        <w:spacing w:after="160"/>
      </w:pPr>
      <w:r>
        <w:rPr>
          <w:rFonts w:ascii="Arial" w:cs="Arial" w:eastAsia="Arial" w:hAnsi="Arial"/>
          <w:color w:val="222222"/>
          <w:sz w:val="22"/>
          <w:szCs w:val="22"/>
        </w:rPr>
        <w:t xml:space="preserve">Chega um ponto, porém, em que a informação chegou até onde pode chegar. O passo seguinte não é mais intelectual — é pessoal. É de vontade.</w:t>
      </w:r>
    </w:p>
    <w:p>
      <w:pPr>
        <w:spacing w:after="100" w:before="260"/>
      </w:pPr>
      <w:r>
        <w:rPr>
          <w:rFonts w:ascii="Arial" w:cs="Arial" w:eastAsia="Arial" w:hAnsi="Arial"/>
          <w:b/>
          <w:bCs/>
          <w:color w:val="2E5090"/>
          <w:sz w:val="24"/>
          <w:szCs w:val="24"/>
        </w:rPr>
        <w:t xml:space="preserve">A decisão que não pode ser adiada indefinidamente</w:t>
      </w:r>
    </w:p>
    <w:p>
      <w:pPr>
        <w:spacing w:after="160"/>
      </w:pPr>
      <w:r>
        <w:rPr>
          <w:rFonts w:ascii="Arial" w:cs="Arial" w:eastAsia="Arial" w:hAnsi="Arial"/>
          <w:color w:val="222222"/>
          <w:sz w:val="22"/>
          <w:szCs w:val="22"/>
        </w:rPr>
        <w:t xml:space="preserve">C.S. Lewis — um dos maiores intelectuais cristãos do século XX, que foi ateu por anos — escreveu que Jesus nos deixa exatamente três opções: ou ele era um louco (alguém que acreditava ser Deus sem ser), ou era um mentiroso (sabia que não era e enganou todo mundo), ou era exatamente quem disse ser — o Filho de Deus.</w:t>
      </w:r>
    </w:p>
    <w:p>
      <w:pPr>
        <w:spacing w:after="160"/>
      </w:pPr>
      <w:r>
        <w:rPr>
          <w:rFonts w:ascii="Arial" w:cs="Arial" w:eastAsia="Arial" w:hAnsi="Arial"/>
          <w:color w:val="222222"/>
          <w:sz w:val="22"/>
          <w:szCs w:val="22"/>
        </w:rPr>
        <w:t xml:space="preserve">Não existe a opção confortável de dizer "Jesus foi um ótimo professor moral" — um professor moral não afirma ser Deus. A pergunta exige uma resposta.</w:t>
      </w:r>
    </w:p>
    <w:p>
      <w:pPr>
        <w:spacing w:after="100" w:before="260"/>
      </w:pPr>
      <w:r>
        <w:rPr>
          <w:rFonts w:ascii="Arial" w:cs="Arial" w:eastAsia="Arial" w:hAnsi="Arial"/>
          <w:b/>
          <w:bCs/>
          <w:color w:val="2E5090"/>
          <w:sz w:val="24"/>
          <w:szCs w:val="24"/>
        </w:rPr>
        <w:t xml:space="preserve">O que é crer, na prática</w:t>
      </w:r>
    </w:p>
    <w:p>
      <w:pPr>
        <w:spacing w:after="160"/>
      </w:pPr>
      <w:r>
        <w:rPr>
          <w:rFonts w:ascii="Arial" w:cs="Arial" w:eastAsia="Arial" w:hAnsi="Arial"/>
          <w:color w:val="222222"/>
          <w:sz w:val="22"/>
          <w:szCs w:val="22"/>
        </w:rPr>
        <w:t xml:space="preserve">Crer não é resolver todas as dúvidas antes de dar o passo. É dar o passo com as dúvidas que ainda existem, confiando que o caminho vai clarear.</w:t>
      </w:r>
    </w:p>
    <w:p>
      <w:pPr>
        <w:spacing w:after="160"/>
      </w:pPr>
      <w:r>
        <w:rPr>
          <w:rFonts w:ascii="Arial" w:cs="Arial" w:eastAsia="Arial" w:hAnsi="Arial"/>
          <w:color w:val="222222"/>
          <w:sz w:val="22"/>
          <w:szCs w:val="22"/>
        </w:rPr>
        <w:t xml:space="preserve">Se você quer dar esse passo, pode começar com uma oração honesta:</w:t>
      </w:r>
    </w:p>
    <w:p>
      <w:pPr>
        <w:pBdr>
          <w:top w:val="single" w:color="4472C4" w:sz="4" w:space="8"/>
          <w:bottom w:val="single" w:color="4472C4" w:sz="4" w:space="8"/>
          <w:right w:val="single" w:color="4472C4" w:sz="4" w:space="8"/>
        </w:pBdr>
        <w:spacing w:after="200" w:before="160"/>
        <w:ind w:left="400" w:right="400"/>
      </w:pPr>
      <w:r>
        <w:rPr>
          <w:rFonts w:ascii="Arial" w:cs="Arial" w:eastAsia="Arial" w:hAnsi="Arial"/>
          <w:i/>
          <w:iCs/>
          <w:color w:val="1F3864"/>
          <w:sz w:val="22"/>
          <w:szCs w:val="22"/>
        </w:rPr>
        <w:t xml:space="preserve">"Senhor, eu examinei as evidências. Eu reconheço que preciso de você. Creio que Jesus morreu pelos meus pecados e ressuscitou. Quero confiar nele como Senhor da minha vida. Me ajuda a crescer a partir daqui."</w:t>
      </w:r>
    </w:p>
    <w:p>
      <w:pPr>
        <w:spacing w:after="100" w:before="260"/>
      </w:pPr>
      <w:r>
        <w:rPr>
          <w:rFonts w:ascii="Arial" w:cs="Arial" w:eastAsia="Arial" w:hAnsi="Arial"/>
          <w:b/>
          <w:bCs/>
          <w:color w:val="2E5090"/>
          <w:sz w:val="24"/>
          <w:szCs w:val="24"/>
        </w:rPr>
        <w:t xml:space="preserve">Próximos passos práticos</w:t>
      </w:r>
    </w:p>
    <w:p>
      <w:pPr>
        <w:pStyle w:val="ListParagraph"/>
        <w:numPr>
          <w:ilvl w:val="0"/>
          <w:numId w:val="2"/>
        </w:numPr>
        <w:spacing w:after="80"/>
      </w:pPr>
      <w:r>
        <w:rPr>
          <w:rFonts w:ascii="Arial" w:cs="Arial" w:eastAsia="Arial" w:hAnsi="Arial"/>
          <w:b/>
          <w:bCs/>
          <w:sz w:val="22"/>
          <w:szCs w:val="22"/>
        </w:rPr>
        <w:t xml:space="preserve">Leia Romanos e Gálatas.</w:t>
      </w:r>
    </w:p>
    <w:p>
      <w:pPr>
        <w:spacing w:after="140"/>
        <w:ind w:left="360"/>
      </w:pPr>
      <w:r>
        <w:rPr>
          <w:rFonts w:ascii="Arial" w:cs="Arial" w:eastAsia="Arial" w:hAnsi="Arial"/>
          <w:color w:val="333333"/>
          <w:sz w:val="22"/>
          <w:szCs w:val="22"/>
        </w:rPr>
        <w:t xml:space="preserve">Esses livros do Novo Testamento aprofundam a doutrina da graça com clareza e profundidade.</w:t>
      </w:r>
    </w:p>
    <w:p>
      <w:pPr>
        <w:pStyle w:val="ListParagraph"/>
        <w:numPr>
          <w:ilvl w:val="0"/>
          <w:numId w:val="2"/>
        </w:numPr>
        <w:spacing w:after="80"/>
      </w:pPr>
      <w:r>
        <w:rPr>
          <w:rFonts w:ascii="Arial" w:cs="Arial" w:eastAsia="Arial" w:hAnsi="Arial"/>
          <w:b/>
          <w:bCs/>
          <w:sz w:val="22"/>
          <w:szCs w:val="22"/>
        </w:rPr>
        <w:t xml:space="preserve">Entre para uma comunidade sólida.</w:t>
      </w:r>
    </w:p>
    <w:p>
      <w:pPr>
        <w:spacing w:after="140"/>
        <w:ind w:left="360"/>
      </w:pPr>
      <w:r>
        <w:rPr>
          <w:rFonts w:ascii="Arial" w:cs="Arial" w:eastAsia="Arial" w:hAnsi="Arial"/>
          <w:color w:val="333333"/>
          <w:sz w:val="22"/>
          <w:szCs w:val="22"/>
        </w:rPr>
        <w:t xml:space="preserve">Encontre uma igreja que ensine a Bíblia com seriedade. Não espere a perfeita — ela não existe.</w:t>
      </w:r>
    </w:p>
    <w:p>
      <w:pPr>
        <w:pStyle w:val="ListParagraph"/>
        <w:numPr>
          <w:ilvl w:val="0"/>
          <w:numId w:val="2"/>
        </w:numPr>
        <w:spacing w:after="80"/>
      </w:pPr>
      <w:r>
        <w:rPr>
          <w:rFonts w:ascii="Arial" w:cs="Arial" w:eastAsia="Arial" w:hAnsi="Arial"/>
          <w:b/>
          <w:bCs/>
          <w:sz w:val="22"/>
          <w:szCs w:val="22"/>
        </w:rPr>
        <w:t xml:space="preserve">Explore a Trilha 3.</w:t>
      </w:r>
    </w:p>
    <w:p>
      <w:pPr>
        <w:spacing w:after="140"/>
        <w:ind w:left="360"/>
      </w:pPr>
      <w:r>
        <w:rPr>
          <w:rFonts w:ascii="Arial" w:cs="Arial" w:eastAsia="Arial" w:hAnsi="Arial"/>
          <w:color w:val="333333"/>
          <w:sz w:val="22"/>
          <w:szCs w:val="22"/>
        </w:rPr>
        <w:t xml:space="preserve">Se você deu o passo da fé, a Trilha 3 foi feita para te desafiar a crescer como discípulo.</w:t>
      </w:r>
    </w:p>
    <w:p>
      <w:pPr>
        <w:pStyle w:val="ListParagraph"/>
        <w:numPr>
          <w:ilvl w:val="0"/>
          <w:numId w:val="2"/>
        </w:numPr>
        <w:spacing w:after="80"/>
      </w:pPr>
      <w:r>
        <w:rPr>
          <w:rFonts w:ascii="Arial" w:cs="Arial" w:eastAsia="Arial" w:hAnsi="Arial"/>
          <w:b/>
          <w:bCs/>
          <w:sz w:val="22"/>
          <w:szCs w:val="22"/>
        </w:rPr>
        <w:t xml:space="preserve">Ore todo dia.</w:t>
      </w:r>
    </w:p>
    <w:p>
      <w:pPr>
        <w:spacing w:after="140"/>
        <w:ind w:left="360"/>
      </w:pPr>
      <w:r>
        <w:rPr>
          <w:rFonts w:ascii="Arial" w:cs="Arial" w:eastAsia="Arial" w:hAnsi="Arial"/>
          <w:color w:val="333333"/>
          <w:sz w:val="22"/>
          <w:szCs w:val="22"/>
        </w:rPr>
        <w:t xml:space="preserve">Não precisa ser longo. Pode ser simples. Mas mantenha a conversa com Deus aberta.</w:t>
      </w:r>
    </w:p>
    <w:p>
      <w:pPr>
        <w:pBdr>
          <w:left w:val="thick" w:color="4472C4" w:sz="12" w:space="12"/>
        </w:pBdr>
        <w:spacing w:after="200" w:before="160"/>
        <w:ind w:left="400"/>
      </w:pPr>
      <w:r>
        <w:rPr>
          <w:rFonts w:ascii="Arial" w:cs="Arial" w:eastAsia="Arial" w:hAnsi="Arial"/>
          <w:i/>
          <w:iCs/>
          <w:color w:val="1F3864"/>
          <w:sz w:val="22"/>
          <w:szCs w:val="22"/>
        </w:rPr>
        <w:t xml:space="preserve">"Aquele, pois, que está em Cristo é uma nova criatura; as coisas antigas já passaram; eis que tudo se fez novo."  </w:t>
      </w:r>
      <w:r>
        <w:rPr>
          <w:rFonts w:ascii="Arial" w:cs="Arial" w:eastAsia="Arial" w:hAnsi="Arial"/>
          <w:b/>
          <w:bCs/>
          <w:color w:val="4472C4"/>
          <w:sz w:val="20"/>
          <w:szCs w:val="20"/>
        </w:rPr>
        <w:t xml:space="preserve">— 2 Coríntios 5:17</w:t>
      </w:r>
    </w:p>
    <w:p>
      <w:pPr>
        <w:spacing w:after="60" w:before="300"/>
        <w:jc w:val="center"/>
      </w:pPr>
      <w:r>
        <w:rPr>
          <w:rFonts w:ascii="Arial" w:cs="Arial" w:eastAsia="Arial" w:hAnsi="Arial"/>
          <w:b/>
          <w:bCs/>
          <w:color w:val="1F3864"/>
          <w:sz w:val="23"/>
          <w:szCs w:val="23"/>
        </w:rPr>
        <w:t xml:space="preserve">Uma nova criatura. Isso é o que você pode ser.</w:t>
      </w:r>
    </w:p>
    <w:p>
      <w:pPr>
        <w:spacing w:after="160"/>
      </w:pPr>
      <w:r>
        <w:rPr>
          <w:rFonts w:ascii="Arial" w:cs="Arial" w:eastAsia="Arial" w:hAnsi="Arial"/>
          <w:color w:val="222222"/>
          <w:sz w:val="22"/>
          <w:szCs w:val="22"/>
        </w:rPr>
        <w:t xml:space="preserve"/>
      </w:r>
    </w:p>
    <w:p>
      <w:pPr>
        <w:pageBreakBefore/>
      </w:pPr>
    </w:p>
    <w:p>
      <w:pPr>
        <w:spacing w:after="300" w:before="600"/>
        <w:jc w:val="center"/>
      </w:pPr>
      <w:r>
        <w:rPr>
          <w:rFonts w:ascii="Arial" w:cs="Arial" w:eastAsia="Arial" w:hAnsi="Arial"/>
          <w:b/>
          <w:bCs/>
          <w:color w:val="1F3864"/>
          <w:sz w:val="44"/>
          <w:szCs w:val="44"/>
        </w:rPr>
        <w:t xml:space="preserve">TRILHA 3</w:t>
      </w:r>
    </w:p>
    <w:p>
      <w:pPr>
        <w:spacing w:after="80"/>
        <w:jc w:val="center"/>
      </w:pPr>
      <w:r>
        <w:rPr>
          <w:rFonts w:ascii="Arial" w:cs="Arial" w:eastAsia="Arial" w:hAnsi="Arial"/>
          <w:i/>
          <w:iCs/>
          <w:color w:val="4472C4"/>
          <w:sz w:val="24"/>
          <w:szCs w:val="24"/>
        </w:rPr>
        <w:t xml:space="preserve">Para o cristão que quer crescer</w:t>
      </w:r>
    </w:p>
    <w:p>
      <w:pPr>
        <w:spacing w:after="400"/>
        <w:jc w:val="center"/>
      </w:pPr>
      <w:r>
        <w:rPr>
          <w:rFonts w:ascii="Arial" w:cs="Arial" w:eastAsia="Arial" w:hAnsi="Arial"/>
          <w:color w:val="888888"/>
          <w:sz w:val="19"/>
          <w:szCs w:val="19"/>
        </w:rPr>
        <w:t xml:space="preserve">6 páginas · Tom: profundo, reflexivo, desafiador</w:t>
      </w:r>
    </w:p>
    <w:p>
      <w:pPr>
        <w:pBdr>
          <w:bottom w:val="single" w:color="DDDDDD" w:sz="4" w:space="1"/>
        </w:pBdr>
        <w:spacing w:after="240"/>
      </w:pPr>
    </w:p>
    <w:p>
      <w:pPr>
        <w:pageBreakBefore/>
      </w:pPr>
    </w:p>
    <w:p>
      <w:pPr>
        <w:spacing w:after="200" w:before="400"/>
      </w:pPr>
      <w:r>
        <w:rPr>
          <w:rFonts w:ascii="Arial" w:cs="Arial" w:eastAsia="Arial" w:hAnsi="Arial"/>
          <w:b/>
          <w:bCs/>
          <w:color w:val="888888"/>
          <w:sz w:val="20"/>
          <w:szCs w:val="20"/>
        </w:rPr>
        <w:t xml:space="preserve">TRILHA 3 · PÁGINA 1   </w:t>
      </w:r>
      <w:r>
        <w:rPr>
          <w:rFonts w:ascii="Arial" w:cs="Arial" w:eastAsia="Arial" w:hAnsi="Arial"/>
          <w:b/>
          <w:bCs/>
          <w:color w:val="1F3864"/>
          <w:sz w:val="32"/>
          <w:szCs w:val="32"/>
        </w:rPr>
        <w:t xml:space="preserve">Você veste a armadura?</w:t>
      </w:r>
    </w:p>
    <w:p>
      <w:pPr>
        <w:pBdr>
          <w:bottom w:val="single" w:color="DDDDDD" w:sz="4" w:space="1"/>
        </w:pBdr>
        <w:spacing w:after="240"/>
      </w:pPr>
    </w:p>
    <w:p>
      <w:pPr>
        <w:spacing w:after="120"/>
      </w:pPr>
      <w:r>
        <w:rPr>
          <w:rFonts w:ascii="Arial" w:cs="Arial" w:eastAsia="Arial" w:hAnsi="Arial"/>
          <w:i/>
          <w:iCs/>
          <w:color w:val="777777"/>
          <w:sz w:val="19"/>
          <w:szCs w:val="19"/>
        </w:rPr>
        <w:t xml:space="preserve">📝 Objetivo: Estudo de Efésios 6:10-18. Cada peça da armadura explicada e aplicada ao cotidiano. Conecta diretamente com a arte do guerreiro.</w:t>
      </w:r>
    </w:p>
    <w:p>
      <w:pPr>
        <w:spacing w:after="100" w:before="260"/>
      </w:pPr>
      <w:r>
        <w:rPr>
          <w:rFonts w:ascii="Arial" w:cs="Arial" w:eastAsia="Arial" w:hAnsi="Arial"/>
          <w:b/>
          <w:bCs/>
          <w:color w:val="2E5090"/>
          <w:sz w:val="24"/>
          <w:szCs w:val="24"/>
        </w:rPr>
        <w:t xml:space="preserve">Texto da Página</w:t>
      </w:r>
    </w:p>
    <w:p>
      <w:pPr>
        <w:spacing w:after="160"/>
      </w:pPr>
      <w:r>
        <w:rPr>
          <w:rFonts w:ascii="Arial" w:cs="Arial" w:eastAsia="Arial" w:hAnsi="Arial"/>
          <w:color w:val="222222"/>
          <w:sz w:val="22"/>
          <w:szCs w:val="22"/>
        </w:rPr>
        <w:t xml:space="preserve">A imagem que trouxe você até aqui — o guerreiro — não é apenas estética. É uma metáfora teológica. O apóstolo Paulo, escrevendo da prisão, descreveu a vida cristã como uma batalha espiritual — e descreveu o equipamento que Deus oferece para ela.</w:t>
      </w:r>
    </w:p>
    <w:p>
      <w:pPr>
        <w:spacing w:after="160"/>
      </w:pPr>
      <w:r>
        <w:rPr>
          <w:rFonts w:ascii="Arial" w:cs="Arial" w:eastAsia="Arial" w:hAnsi="Arial"/>
          <w:color w:val="222222"/>
          <w:sz w:val="22"/>
          <w:szCs w:val="22"/>
        </w:rPr>
        <w:t xml:space="preserve">"Revesti-vos de toda a armadura de Deus, para que possais ficar firmes contra as ciladas do diabo." — Efésios 6:11</w:t>
      </w:r>
    </w:p>
    <w:p>
      <w:pPr>
        <w:spacing w:after="160"/>
      </w:pPr>
      <w:r>
        <w:rPr>
          <w:rFonts w:ascii="Arial" w:cs="Arial" w:eastAsia="Arial" w:hAnsi="Arial"/>
          <w:color w:val="222222"/>
          <w:sz w:val="22"/>
          <w:szCs w:val="22"/>
        </w:rPr>
        <w:t xml:space="preserve">Vamos examinar cada peça. Não como exercício acadêmico — mas como inventário pessoal.</w:t>
      </w:r>
    </w:p>
    <w:p>
      <w:pPr>
        <w:spacing w:after="100" w:before="260"/>
      </w:pPr>
      <w:r>
        <w:rPr>
          <w:rFonts w:ascii="Arial" w:cs="Arial" w:eastAsia="Arial" w:hAnsi="Arial"/>
          <w:b/>
          <w:bCs/>
          <w:color w:val="2E5090"/>
          <w:sz w:val="24"/>
          <w:szCs w:val="24"/>
        </w:rPr>
        <w:t xml:space="preserve">O Cinto da Verdade</w:t>
      </w:r>
    </w:p>
    <w:p>
      <w:pPr>
        <w:spacing w:after="160"/>
      </w:pPr>
      <w:r>
        <w:rPr>
          <w:rFonts w:ascii="Arial" w:cs="Arial" w:eastAsia="Arial" w:hAnsi="Arial"/>
          <w:color w:val="222222"/>
          <w:sz w:val="22"/>
          <w:szCs w:val="22"/>
        </w:rPr>
        <w:t xml:space="preserve">O cinto romano segurava toda a armadura. Sem ele, tudo o mais desmoronava. Paulo começa com a verdade — porque uma vida cristã construída sobre mentira, aparência ou autoengano não resiste.</w:t>
      </w:r>
    </w:p>
    <w:p>
      <w:pPr>
        <w:spacing w:after="160"/>
      </w:pPr>
      <w:r>
        <w:rPr>
          <w:rFonts w:ascii="Arial" w:cs="Arial" w:eastAsia="Arial" w:hAnsi="Arial"/>
          <w:color w:val="222222"/>
          <w:sz w:val="22"/>
          <w:szCs w:val="22"/>
        </w:rPr>
        <w:t xml:space="preserve">Você está vivendo em verdade? Com Deus, com as pessoas ao redor, com você mesmo?</w:t>
      </w:r>
    </w:p>
    <w:p>
      <w:pPr>
        <w:spacing w:after="100" w:before="260"/>
      </w:pPr>
      <w:r>
        <w:rPr>
          <w:rFonts w:ascii="Arial" w:cs="Arial" w:eastAsia="Arial" w:hAnsi="Arial"/>
          <w:b/>
          <w:bCs/>
          <w:color w:val="2E5090"/>
          <w:sz w:val="24"/>
          <w:szCs w:val="24"/>
        </w:rPr>
        <w:t xml:space="preserve">A Couraça da Justiça</w:t>
      </w:r>
    </w:p>
    <w:p>
      <w:pPr>
        <w:spacing w:after="160"/>
      </w:pPr>
      <w:r>
        <w:rPr>
          <w:rFonts w:ascii="Arial" w:cs="Arial" w:eastAsia="Arial" w:hAnsi="Arial"/>
          <w:color w:val="222222"/>
          <w:sz w:val="22"/>
          <w:szCs w:val="22"/>
        </w:rPr>
        <w:t xml:space="preserve">A couraça protegia o coração e os órgãos vitais. A justiça aqui não é a nossa — é a justiça de Cristo imputada a nós. É saber que você está em paz com Deus, não por mérito, mas por graça. Isso protege a mente de acusações e condenação.</w:t>
      </w:r>
    </w:p>
    <w:p>
      <w:pPr>
        <w:spacing w:after="100" w:before="260"/>
      </w:pPr>
      <w:r>
        <w:rPr>
          <w:rFonts w:ascii="Arial" w:cs="Arial" w:eastAsia="Arial" w:hAnsi="Arial"/>
          <w:b/>
          <w:bCs/>
          <w:color w:val="2E5090"/>
          <w:sz w:val="24"/>
          <w:szCs w:val="24"/>
        </w:rPr>
        <w:t xml:space="preserve">Os Calçados do Evangelho da Paz</w:t>
      </w:r>
    </w:p>
    <w:p>
      <w:pPr>
        <w:spacing w:after="160"/>
      </w:pPr>
      <w:r>
        <w:rPr>
          <w:rFonts w:ascii="Arial" w:cs="Arial" w:eastAsia="Arial" w:hAnsi="Arial"/>
          <w:color w:val="222222"/>
          <w:sz w:val="22"/>
          <w:szCs w:val="22"/>
        </w:rPr>
        <w:t xml:space="preserve">Um soldado romano sem calçados adequados não avançava. Os calçados do cristão são o evangelho — a boa notícia que te dá fundamento para caminhar e te envia para levar a outros. Você está preparado para falar do evangelho com quem está ao seu redor?</w:t>
      </w:r>
    </w:p>
    <w:p>
      <w:pPr>
        <w:spacing w:after="100" w:before="260"/>
      </w:pPr>
      <w:r>
        <w:rPr>
          <w:rFonts w:ascii="Arial" w:cs="Arial" w:eastAsia="Arial" w:hAnsi="Arial"/>
          <w:b/>
          <w:bCs/>
          <w:color w:val="2E5090"/>
          <w:sz w:val="24"/>
          <w:szCs w:val="24"/>
        </w:rPr>
        <w:t xml:space="preserve">O Escudo da Fé</w:t>
      </w:r>
    </w:p>
    <w:p>
      <w:pPr>
        <w:spacing w:after="160"/>
      </w:pPr>
      <w:r>
        <w:rPr>
          <w:rFonts w:ascii="Arial" w:cs="Arial" w:eastAsia="Arial" w:hAnsi="Arial"/>
          <w:color w:val="222222"/>
          <w:sz w:val="22"/>
          <w:szCs w:val="22"/>
        </w:rPr>
        <w:t xml:space="preserve">O escudo romano — o scutum — era grande o suficiente para se agachar atrás. Protegia contra as flechas incendiárias do inimigo. A fé funciona assim: quando os pensamentos de dúvida, medo e desespero chegam como flechas, a fé em quem Deus é e no que ele prometeu as apaga.</w:t>
      </w:r>
    </w:p>
    <w:p>
      <w:pPr>
        <w:spacing w:after="160"/>
      </w:pPr>
      <w:r>
        <w:rPr>
          <w:rFonts w:ascii="Arial" w:cs="Arial" w:eastAsia="Arial" w:hAnsi="Arial"/>
          <w:color w:val="222222"/>
          <w:sz w:val="22"/>
          <w:szCs w:val="22"/>
        </w:rPr>
        <w:t xml:space="preserve">Sua fé está ativa — ou você a deixou apoiada na parede?</w:t>
      </w:r>
    </w:p>
    <w:p>
      <w:pPr>
        <w:spacing w:after="100" w:before="260"/>
      </w:pPr>
      <w:r>
        <w:rPr>
          <w:rFonts w:ascii="Arial" w:cs="Arial" w:eastAsia="Arial" w:hAnsi="Arial"/>
          <w:b/>
          <w:bCs/>
          <w:color w:val="2E5090"/>
          <w:sz w:val="24"/>
          <w:szCs w:val="24"/>
        </w:rPr>
        <w:t xml:space="preserve">O Capacete da Salvação</w:t>
      </w:r>
    </w:p>
    <w:p>
      <w:pPr>
        <w:spacing w:after="160"/>
      </w:pPr>
      <w:r>
        <w:rPr>
          <w:rFonts w:ascii="Arial" w:cs="Arial" w:eastAsia="Arial" w:hAnsi="Arial"/>
          <w:color w:val="222222"/>
          <w:sz w:val="22"/>
          <w:szCs w:val="22"/>
        </w:rPr>
        <w:t xml:space="preserve">O capacete protegia a cabeça — o centro do pensamento. A certeza da salvação protege a mente. Quem sabe que está salvo pensa diferente sobre sofrimento, sobre fracasso, sobre morte. A segurança em Deus liberta a mente para viver com ousadia.</w:t>
      </w:r>
    </w:p>
    <w:p>
      <w:pPr>
        <w:spacing w:after="100" w:before="260"/>
      </w:pPr>
      <w:r>
        <w:rPr>
          <w:rFonts w:ascii="Arial" w:cs="Arial" w:eastAsia="Arial" w:hAnsi="Arial"/>
          <w:b/>
          <w:bCs/>
          <w:color w:val="2E5090"/>
          <w:sz w:val="24"/>
          <w:szCs w:val="24"/>
        </w:rPr>
        <w:t xml:space="preserve">A Espada do Espírito</w:t>
      </w:r>
    </w:p>
    <w:p>
      <w:pPr>
        <w:spacing w:after="160"/>
      </w:pPr>
      <w:r>
        <w:rPr>
          <w:rFonts w:ascii="Arial" w:cs="Arial" w:eastAsia="Arial" w:hAnsi="Arial"/>
          <w:color w:val="222222"/>
          <w:sz w:val="22"/>
          <w:szCs w:val="22"/>
        </w:rPr>
        <w:t xml:space="preserve">A única arma ofensiva da lista — e é a Palavra de Deus. Jesus mesmo usou as Escrituras quando foi tentado no deserto. A Bíblia não é decoração na estante. É arma. Você a usa?</w:t>
      </w:r>
    </w:p>
    <w:p>
      <w:pPr>
        <w:pBdr>
          <w:left w:val="thick" w:color="4472C4" w:sz="12" w:space="12"/>
        </w:pBdr>
        <w:spacing w:after="200" w:before="160"/>
        <w:ind w:left="400"/>
      </w:pPr>
      <w:r>
        <w:rPr>
          <w:rFonts w:ascii="Arial" w:cs="Arial" w:eastAsia="Arial" w:hAnsi="Arial"/>
          <w:i/>
          <w:iCs/>
          <w:color w:val="1F3864"/>
          <w:sz w:val="22"/>
          <w:szCs w:val="22"/>
        </w:rPr>
        <w:t xml:space="preserve">"Revesti-vos de toda a armadura de Deus, para que possais estar firmes no dia mau e, havendo feito tudo, permanecer."  </w:t>
      </w:r>
      <w:r>
        <w:rPr>
          <w:rFonts w:ascii="Arial" w:cs="Arial" w:eastAsia="Arial" w:hAnsi="Arial"/>
          <w:b/>
          <w:bCs/>
          <w:color w:val="4472C4"/>
          <w:sz w:val="20"/>
          <w:szCs w:val="20"/>
        </w:rPr>
        <w:t xml:space="preserve">— Efésios 6:13</w:t>
      </w:r>
    </w:p>
    <w:p>
      <w:pPr>
        <w:spacing w:after="200" w:before="160"/>
        <w:ind w:left="280" w:right="280"/>
      </w:pPr>
      <w:r>
        <w:rPr>
          <w:rFonts w:ascii="Arial" w:cs="Arial" w:eastAsia="Arial" w:hAnsi="Arial"/>
          <w:color w:val="2E5090"/>
          <w:sz w:val="21"/>
          <w:szCs w:val="21"/>
        </w:rPr>
        <w:t xml:space="preserve">💡 Exercício: Faça um inventário honesto. Qual peça da armadura você está negligenciando? O que seria necessário mudar para vesti-la de verdade?</w:t>
      </w:r>
    </w:p>
    <w:p>
      <w:pPr>
        <w:spacing w:after="60" w:before="160"/>
      </w:pPr>
      <w:r>
        <w:rPr>
          <w:rFonts w:ascii="Arial" w:cs="Arial" w:eastAsia="Arial" w:hAnsi="Arial"/>
          <w:b/>
          <w:bCs/>
          <w:color w:val="1F3864"/>
          <w:sz w:val="22"/>
          <w:szCs w:val="22"/>
        </w:rPr>
        <w:t xml:space="preserve">→  "Próxima página — a oração mais importante de Jesus"</w:t>
      </w:r>
    </w:p>
    <w:p>
      <w:pPr>
        <w:pageBreakBefore/>
      </w:pPr>
    </w:p>
    <w:p>
      <w:pPr>
        <w:spacing w:after="200" w:before="400"/>
      </w:pPr>
      <w:r>
        <w:rPr>
          <w:rFonts w:ascii="Arial" w:cs="Arial" w:eastAsia="Arial" w:hAnsi="Arial"/>
          <w:b/>
          <w:bCs/>
          <w:color w:val="888888"/>
          <w:sz w:val="20"/>
          <w:szCs w:val="20"/>
        </w:rPr>
        <w:t xml:space="preserve">TRILHA 3 · PÁGINA 2   </w:t>
      </w:r>
      <w:r>
        <w:rPr>
          <w:rFonts w:ascii="Arial" w:cs="Arial" w:eastAsia="Arial" w:hAnsi="Arial"/>
          <w:b/>
          <w:bCs/>
          <w:color w:val="1F3864"/>
          <w:sz w:val="32"/>
          <w:szCs w:val="32"/>
        </w:rPr>
        <w:t xml:space="preserve">A oração de João 17 — o coração de Jesus</w:t>
      </w:r>
    </w:p>
    <w:p>
      <w:pPr>
        <w:pBdr>
          <w:bottom w:val="single" w:color="DDDDDD" w:sz="4" w:space="1"/>
        </w:pBdr>
        <w:spacing w:after="240"/>
      </w:pPr>
    </w:p>
    <w:p>
      <w:pPr>
        <w:spacing w:after="120"/>
      </w:pPr>
      <w:r>
        <w:rPr>
          <w:rFonts w:ascii="Arial" w:cs="Arial" w:eastAsia="Arial" w:hAnsi="Arial"/>
          <w:i/>
          <w:iCs/>
          <w:color w:val="777777"/>
          <w:sz w:val="19"/>
          <w:szCs w:val="19"/>
        </w:rPr>
        <w:t xml:space="preserve">📝 Objetivo: Estudo da oração sacerdotal. Mostrar o que Jesus quis para seus seguidores — e como isso desafia a vida cristã individual e coletiva.</w:t>
      </w:r>
    </w:p>
    <w:p>
      <w:pPr>
        <w:spacing w:after="100" w:before="260"/>
      </w:pPr>
      <w:r>
        <w:rPr>
          <w:rFonts w:ascii="Arial" w:cs="Arial" w:eastAsia="Arial" w:hAnsi="Arial"/>
          <w:b/>
          <w:bCs/>
          <w:color w:val="2E5090"/>
          <w:sz w:val="24"/>
          <w:szCs w:val="24"/>
        </w:rPr>
        <w:t xml:space="preserve">Texto da Página</w:t>
      </w:r>
    </w:p>
    <w:p>
      <w:pPr>
        <w:spacing w:after="160"/>
      </w:pPr>
      <w:r>
        <w:rPr>
          <w:rFonts w:ascii="Arial" w:cs="Arial" w:eastAsia="Arial" w:hAnsi="Arial"/>
          <w:color w:val="222222"/>
          <w:sz w:val="22"/>
          <w:szCs w:val="22"/>
        </w:rPr>
        <w:t xml:space="preserve">Na noite antes de ser crucificado, Jesus não pediu para ser salvo do sofrimento. Ele orou por você.</w:t>
      </w:r>
    </w:p>
    <w:p>
      <w:pPr>
        <w:spacing w:after="160"/>
      </w:pPr>
      <w:r>
        <w:rPr>
          <w:rFonts w:ascii="Arial" w:cs="Arial" w:eastAsia="Arial" w:hAnsi="Arial"/>
          <w:color w:val="222222"/>
          <w:sz w:val="22"/>
          <w:szCs w:val="22"/>
        </w:rPr>
        <w:t xml:space="preserve">João 17 registra a chamada oração sacerdotal — a oração mais íntima de Jesus registrada nos evangelhos. É uma janela para o coração do Filho de Deus. O que ele quis para os seus?</w:t>
      </w:r>
    </w:p>
    <w:p>
      <w:pPr>
        <w:spacing w:after="100" w:before="260"/>
      </w:pPr>
      <w:r>
        <w:rPr>
          <w:rFonts w:ascii="Arial" w:cs="Arial" w:eastAsia="Arial" w:hAnsi="Arial"/>
          <w:b/>
          <w:bCs/>
          <w:color w:val="2E5090"/>
          <w:sz w:val="24"/>
          <w:szCs w:val="24"/>
        </w:rPr>
        <w:t xml:space="preserve">Ele orou por unidade</w:t>
      </w:r>
    </w:p>
    <w:p>
      <w:pPr>
        <w:spacing w:after="160"/>
      </w:pPr>
      <w:r>
        <w:rPr>
          <w:rFonts w:ascii="Arial" w:cs="Arial" w:eastAsia="Arial" w:hAnsi="Arial"/>
          <w:color w:val="222222"/>
          <w:sz w:val="22"/>
          <w:szCs w:val="22"/>
        </w:rPr>
        <w:t xml:space="preserve">A petição central da oração é impressionante: que os seus sejam um, assim como o Pai e o Filho são um. Não uma unidade organizacional — uma unidade de amor, de propósito, de vida compartilhada.</w:t>
      </w:r>
    </w:p>
    <w:p>
      <w:pPr>
        <w:spacing w:after="160"/>
      </w:pPr>
      <w:r>
        <w:rPr>
          <w:rFonts w:ascii="Arial" w:cs="Arial" w:eastAsia="Arial" w:hAnsi="Arial"/>
          <w:color w:val="222222"/>
          <w:sz w:val="22"/>
          <w:szCs w:val="22"/>
        </w:rPr>
        <w:t xml:space="preserve">E Jesus deu uma razão específica para isso: "para que o mundo creia que tu me enviaste". A unidade dos cristãos é um testemunho. Quando cristãos se amam apesar das diferenças, o mundo vê algo que não consegue explicar por si mesmo.</w:t>
      </w:r>
    </w:p>
    <w:p>
      <w:pPr>
        <w:spacing w:after="100" w:before="260"/>
      </w:pPr>
      <w:r>
        <w:rPr>
          <w:rFonts w:ascii="Arial" w:cs="Arial" w:eastAsia="Arial" w:hAnsi="Arial"/>
          <w:b/>
          <w:bCs/>
          <w:color w:val="2E5090"/>
          <w:sz w:val="24"/>
          <w:szCs w:val="24"/>
        </w:rPr>
        <w:t xml:space="preserve">Ele orou por santidade</w:t>
      </w:r>
    </w:p>
    <w:p>
      <w:pPr>
        <w:spacing w:after="160"/>
      </w:pPr>
      <w:r>
        <w:rPr>
          <w:rFonts w:ascii="Arial" w:cs="Arial" w:eastAsia="Arial" w:hAnsi="Arial"/>
          <w:color w:val="222222"/>
          <w:sz w:val="22"/>
          <w:szCs w:val="22"/>
        </w:rPr>
        <w:t xml:space="preserve">"Santifica-os na verdade; a tua palavra é a verdade." Jesus não quis seguidores confortáveis — quis seguidores transformados. A santidade não é rigidez religiosa. É ser cada vez mais parecido com Jesus — em amor, em caráter, em propósito.</w:t>
      </w:r>
    </w:p>
    <w:p>
      <w:pPr>
        <w:spacing w:after="100" w:before="260"/>
      </w:pPr>
      <w:r>
        <w:rPr>
          <w:rFonts w:ascii="Arial" w:cs="Arial" w:eastAsia="Arial" w:hAnsi="Arial"/>
          <w:b/>
          <w:bCs/>
          <w:color w:val="2E5090"/>
          <w:sz w:val="24"/>
          <w:szCs w:val="24"/>
        </w:rPr>
        <w:t xml:space="preserve">Ele orou pela sua presença neles</w:t>
      </w:r>
    </w:p>
    <w:p>
      <w:pPr>
        <w:spacing w:after="160"/>
      </w:pPr>
      <w:r>
        <w:rPr>
          <w:rFonts w:ascii="Arial" w:cs="Arial" w:eastAsia="Arial" w:hAnsi="Arial"/>
          <w:color w:val="222222"/>
          <w:sz w:val="22"/>
          <w:szCs w:val="22"/>
        </w:rPr>
        <w:t xml:space="preserve">"Eu neles, e tu em mim." A vida cristã não é imitação externa de Jesus — é habitação interna. Cristo vive no crente através do Espírito Santo. Isso muda tudo sobre como você enfrenta o dia.</w:t>
      </w:r>
    </w:p>
    <w:p>
      <w:pPr>
        <w:pBdr>
          <w:left w:val="thick" w:color="4472C4" w:sz="12" w:space="12"/>
        </w:pBdr>
        <w:spacing w:after="200" w:before="160"/>
        <w:ind w:left="400"/>
      </w:pPr>
      <w:r>
        <w:rPr>
          <w:rFonts w:ascii="Arial" w:cs="Arial" w:eastAsia="Arial" w:hAnsi="Arial"/>
          <w:i/>
          <w:iCs/>
          <w:color w:val="1F3864"/>
          <w:sz w:val="22"/>
          <w:szCs w:val="22"/>
        </w:rPr>
        <w:t xml:space="preserve">"Para que todos sejam um; como tu, ó Pai, estás em mim, e eu em ti, que também eles estejam em nós; para que o mundo creia que tu me enviaste."  </w:t>
      </w:r>
      <w:r>
        <w:rPr>
          <w:rFonts w:ascii="Arial" w:cs="Arial" w:eastAsia="Arial" w:hAnsi="Arial"/>
          <w:b/>
          <w:bCs/>
          <w:color w:val="4472C4"/>
          <w:sz w:val="20"/>
          <w:szCs w:val="20"/>
        </w:rPr>
        <w:t xml:space="preserve">— João 17:21</w:t>
      </w:r>
    </w:p>
    <w:p>
      <w:pPr>
        <w:spacing w:after="100" w:before="260"/>
      </w:pPr>
      <w:r>
        <w:rPr>
          <w:rFonts w:ascii="Arial" w:cs="Arial" w:eastAsia="Arial" w:hAnsi="Arial"/>
          <w:b/>
          <w:bCs/>
          <w:color w:val="2E5090"/>
          <w:sz w:val="24"/>
          <w:szCs w:val="24"/>
        </w:rPr>
        <w:t xml:space="preserve">O que essa oração exige de você</w:t>
      </w:r>
    </w:p>
    <w:p>
      <w:pPr>
        <w:spacing w:after="160"/>
      </w:pPr>
      <w:r>
        <w:rPr>
          <w:rFonts w:ascii="Arial" w:cs="Arial" w:eastAsia="Arial" w:hAnsi="Arial"/>
          <w:color w:val="222222"/>
          <w:sz w:val="22"/>
          <w:szCs w:val="22"/>
        </w:rPr>
        <w:t xml:space="preserve">Se Jesus orou por unidade — você está contribuindo para ela ou para a divisão? Se orou por santidade — você está buscando transformação ou acomodação? Se orou por sua presença — você está vivendo como alguém em quem Cristo habita?</w:t>
      </w:r>
    </w:p>
    <w:p>
      <w:pPr>
        <w:spacing w:after="160"/>
      </w:pPr>
      <w:r>
        <w:rPr>
          <w:rFonts w:ascii="Arial" w:cs="Arial" w:eastAsia="Arial" w:hAnsi="Arial"/>
          <w:color w:val="222222"/>
          <w:sz w:val="22"/>
          <w:szCs w:val="22"/>
        </w:rPr>
        <w:t xml:space="preserve">Essas não são perguntas de condenação. São perguntas de crescimento. E fazê-las honestamente é um ato de maturidade espiritual.</w:t>
      </w:r>
    </w:p>
    <w:p>
      <w:pPr>
        <w:spacing w:after="200" w:before="160"/>
        <w:ind w:left="280" w:right="280"/>
      </w:pPr>
      <w:r>
        <w:rPr>
          <w:rFonts w:ascii="Arial" w:cs="Arial" w:eastAsia="Arial" w:hAnsi="Arial"/>
          <w:color w:val="2E5090"/>
          <w:sz w:val="21"/>
          <w:szCs w:val="21"/>
        </w:rPr>
        <w:t xml:space="preserve">💡 Leia João 17 completo em voz alta, como uma oração. Deixe Jesus orar por você enquanto você lê.</w:t>
      </w:r>
    </w:p>
    <w:p>
      <w:pPr>
        <w:spacing w:after="60" w:before="160"/>
      </w:pPr>
      <w:r>
        <w:rPr>
          <w:rFonts w:ascii="Arial" w:cs="Arial" w:eastAsia="Arial" w:hAnsi="Arial"/>
          <w:b/>
          <w:bCs/>
          <w:color w:val="1F3864"/>
          <w:sz w:val="22"/>
          <w:szCs w:val="22"/>
        </w:rPr>
        <w:t xml:space="preserve">→  "Próxima página — unidade na prática"</w:t>
      </w:r>
    </w:p>
    <w:p>
      <w:pPr>
        <w:pageBreakBefore/>
      </w:pPr>
    </w:p>
    <w:p>
      <w:pPr>
        <w:spacing w:after="200" w:before="400"/>
      </w:pPr>
      <w:r>
        <w:rPr>
          <w:rFonts w:ascii="Arial" w:cs="Arial" w:eastAsia="Arial" w:hAnsi="Arial"/>
          <w:b/>
          <w:bCs/>
          <w:color w:val="888888"/>
          <w:sz w:val="20"/>
          <w:szCs w:val="20"/>
        </w:rPr>
        <w:t xml:space="preserve">TRILHA 3 · PÁGINA 3   </w:t>
      </w:r>
      <w:r>
        <w:rPr>
          <w:rFonts w:ascii="Arial" w:cs="Arial" w:eastAsia="Arial" w:hAnsi="Arial"/>
          <w:b/>
          <w:bCs/>
          <w:color w:val="1F3864"/>
          <w:sz w:val="32"/>
          <w:szCs w:val="32"/>
        </w:rPr>
        <w:t xml:space="preserve">Unidade — o maior testemunho</w:t>
      </w:r>
    </w:p>
    <w:p>
      <w:pPr>
        <w:pBdr>
          <w:bottom w:val="single" w:color="DDDDDD" w:sz="4" w:space="1"/>
        </w:pBdr>
        <w:spacing w:after="240"/>
      </w:pPr>
    </w:p>
    <w:p>
      <w:pPr>
        <w:spacing w:after="120"/>
      </w:pPr>
      <w:r>
        <w:rPr>
          <w:rFonts w:ascii="Arial" w:cs="Arial" w:eastAsia="Arial" w:hAnsi="Arial"/>
          <w:i/>
          <w:iCs/>
          <w:color w:val="777777"/>
          <w:sz w:val="19"/>
          <w:szCs w:val="19"/>
        </w:rPr>
        <w:t xml:space="preserve">📝 Objetivo: Aprofundar João 17:21 no contexto prático. Por que a divisão enfraquece o evangelho. O que unidade bíblica realmente significa.</w:t>
      </w:r>
    </w:p>
    <w:p>
      <w:pPr>
        <w:spacing w:after="100" w:before="260"/>
      </w:pPr>
      <w:r>
        <w:rPr>
          <w:rFonts w:ascii="Arial" w:cs="Arial" w:eastAsia="Arial" w:hAnsi="Arial"/>
          <w:b/>
          <w:bCs/>
          <w:color w:val="2E5090"/>
          <w:sz w:val="24"/>
          <w:szCs w:val="24"/>
        </w:rPr>
        <w:t xml:space="preserve">Texto da Página</w:t>
      </w:r>
    </w:p>
    <w:p>
      <w:pPr>
        <w:spacing w:after="160"/>
      </w:pPr>
      <w:r>
        <w:rPr>
          <w:rFonts w:ascii="Arial" w:cs="Arial" w:eastAsia="Arial" w:hAnsi="Arial"/>
          <w:color w:val="222222"/>
          <w:sz w:val="22"/>
          <w:szCs w:val="22"/>
        </w:rPr>
        <w:t xml:space="preserve">O cristão médio convive com uma tensão constante: ama a Deus, mas frequentemente não consegue amar outros cristãos. Denominações diferentes. Doutrinas disputadas. Histórias de mágoa dentro da Igreja. É tentador concluir que a unidade é uma utopia.</w:t>
      </w:r>
    </w:p>
    <w:p>
      <w:pPr>
        <w:spacing w:after="160"/>
      </w:pPr>
      <w:r>
        <w:rPr>
          <w:rFonts w:ascii="Arial" w:cs="Arial" w:eastAsia="Arial" w:hAnsi="Arial"/>
          <w:color w:val="222222"/>
          <w:sz w:val="22"/>
          <w:szCs w:val="22"/>
        </w:rPr>
        <w:t xml:space="preserve">Mas Jesus orou por ela. E deu uma razão específica: o testemunho diante do mundo.</w:t>
      </w:r>
    </w:p>
    <w:p>
      <w:pPr>
        <w:spacing w:after="100" w:before="260"/>
      </w:pPr>
      <w:r>
        <w:rPr>
          <w:rFonts w:ascii="Arial" w:cs="Arial" w:eastAsia="Arial" w:hAnsi="Arial"/>
          <w:b/>
          <w:bCs/>
          <w:color w:val="2E5090"/>
          <w:sz w:val="24"/>
          <w:szCs w:val="24"/>
        </w:rPr>
        <w:t xml:space="preserve">O que unidade não é</w:t>
      </w:r>
    </w:p>
    <w:p>
      <w:pPr>
        <w:spacing w:after="160"/>
      </w:pPr>
      <w:r>
        <w:rPr>
          <w:rFonts w:ascii="Arial" w:cs="Arial" w:eastAsia="Arial" w:hAnsi="Arial"/>
          <w:color w:val="222222"/>
          <w:sz w:val="22"/>
          <w:szCs w:val="22"/>
        </w:rPr>
        <w:t xml:space="preserve">Unidade bíblica não é uniformidade. Não significa que todos precisam pensar igual em tudo, pertencer à mesma denominação ou abandonar convicções teológicas. A Igreja sempre teve diversidade — de culturas, de ênfases, de formas de adoração.</w:t>
      </w:r>
    </w:p>
    <w:p>
      <w:pPr>
        <w:spacing w:after="160"/>
      </w:pPr>
      <w:r>
        <w:rPr>
          <w:rFonts w:ascii="Arial" w:cs="Arial" w:eastAsia="Arial" w:hAnsi="Arial"/>
          <w:color w:val="222222"/>
          <w:sz w:val="22"/>
          <w:szCs w:val="22"/>
        </w:rPr>
        <w:t xml:space="preserve">Unidade é algo mais profundo: é comunhão baseada no que é essencial. É reconhecer como irmão quem confessa que Jesus Cristo é Senhor e Salvador, mesmo que muitas outras coisas sejam diferentes.</w:t>
      </w:r>
    </w:p>
    <w:p>
      <w:pPr>
        <w:spacing w:after="100" w:before="260"/>
      </w:pPr>
      <w:r>
        <w:rPr>
          <w:rFonts w:ascii="Arial" w:cs="Arial" w:eastAsia="Arial" w:hAnsi="Arial"/>
          <w:b/>
          <w:bCs/>
          <w:color w:val="2E5090"/>
          <w:sz w:val="24"/>
          <w:szCs w:val="24"/>
        </w:rPr>
        <w:t xml:space="preserve">O que a divisão custa</w:t>
      </w:r>
    </w:p>
    <w:p>
      <w:pPr>
        <w:spacing w:after="160"/>
      </w:pPr>
      <w:r>
        <w:rPr>
          <w:rFonts w:ascii="Arial" w:cs="Arial" w:eastAsia="Arial" w:hAnsi="Arial"/>
          <w:color w:val="222222"/>
          <w:sz w:val="22"/>
          <w:szCs w:val="22"/>
        </w:rPr>
        <w:t xml:space="preserve">Quando cristãos brigam entre si em público, quando denominações se atacam, quando igrejas competem em vez de colaborar — o mundo observa. E o mundo conclui: se isso é o amor que Jesus prometeu, não quero.</w:t>
      </w:r>
    </w:p>
    <w:p>
      <w:pPr>
        <w:spacing w:after="160"/>
      </w:pPr>
      <w:r>
        <w:rPr>
          <w:rFonts w:ascii="Arial" w:cs="Arial" w:eastAsia="Arial" w:hAnsi="Arial"/>
          <w:color w:val="222222"/>
          <w:sz w:val="22"/>
          <w:szCs w:val="22"/>
        </w:rPr>
        <w:t xml:space="preserve">A divisão não é só um problema interno da Igreja. É um obstáculo ao evangelho. Jesus sabia disso. Por isso orou.</w:t>
      </w:r>
    </w:p>
    <w:p>
      <w:pPr>
        <w:spacing w:after="100" w:before="260"/>
      </w:pPr>
      <w:r>
        <w:rPr>
          <w:rFonts w:ascii="Arial" w:cs="Arial" w:eastAsia="Arial" w:hAnsi="Arial"/>
          <w:b/>
          <w:bCs/>
          <w:color w:val="2E5090"/>
          <w:sz w:val="24"/>
          <w:szCs w:val="24"/>
        </w:rPr>
        <w:t xml:space="preserve">O que unidade exige</w:t>
      </w:r>
    </w:p>
    <w:p>
      <w:pPr>
        <w:spacing w:after="160"/>
      </w:pPr>
      <w:r>
        <w:rPr>
          <w:rFonts w:ascii="Arial" w:cs="Arial" w:eastAsia="Arial" w:hAnsi="Arial"/>
          <w:color w:val="222222"/>
          <w:sz w:val="22"/>
          <w:szCs w:val="22"/>
        </w:rPr>
        <w:t xml:space="preserve">Exige humildade — reconhecer que nenhuma denominação tem o monopólio da verdade em tudo. Exige amor — que cobre multidão de pecados, que suporta, que não guarda rancor. Exige foco no essencial — morrer na cruz por questões secundárias é desperdiçar energia que deveria ir para o avanço do evangelho.</w:t>
      </w:r>
    </w:p>
    <w:p>
      <w:pPr>
        <w:spacing w:after="160"/>
      </w:pPr>
      <w:r>
        <w:rPr>
          <w:rFonts w:ascii="Arial" w:cs="Arial" w:eastAsia="Arial" w:hAnsi="Arial"/>
          <w:color w:val="222222"/>
          <w:sz w:val="22"/>
          <w:szCs w:val="22"/>
        </w:rPr>
        <w:t xml:space="preserve">Exige também coragem — às vezes, buscar unidade significa ser o primeiro a pedir perdão, a estender a mão, a fazer paz.</w:t>
      </w:r>
    </w:p>
    <w:p>
      <w:pPr>
        <w:pBdr>
          <w:left w:val="thick" w:color="4472C4" w:sz="12" w:space="12"/>
        </w:pBdr>
        <w:spacing w:after="200" w:before="160"/>
        <w:ind w:left="400"/>
      </w:pPr>
      <w:r>
        <w:rPr>
          <w:rFonts w:ascii="Arial" w:cs="Arial" w:eastAsia="Arial" w:hAnsi="Arial"/>
          <w:i/>
          <w:iCs/>
          <w:color w:val="1F3864"/>
          <w:sz w:val="22"/>
          <w:szCs w:val="22"/>
        </w:rPr>
        <w:t xml:space="preserve">"Nisto todos conhecerão que sois meus discípulos, se tiverdes amor uns aos outros."  </w:t>
      </w:r>
      <w:r>
        <w:rPr>
          <w:rFonts w:ascii="Arial" w:cs="Arial" w:eastAsia="Arial" w:hAnsi="Arial"/>
          <w:b/>
          <w:bCs/>
          <w:color w:val="4472C4"/>
          <w:sz w:val="20"/>
          <w:szCs w:val="20"/>
        </w:rPr>
        <w:t xml:space="preserve">— João 13:35</w:t>
      </w:r>
    </w:p>
    <w:p>
      <w:pPr>
        <w:spacing w:after="100" w:before="260"/>
      </w:pPr>
      <w:r>
        <w:rPr>
          <w:rFonts w:ascii="Arial" w:cs="Arial" w:eastAsia="Arial" w:hAnsi="Arial"/>
          <w:b/>
          <w:bCs/>
          <w:color w:val="2E5090"/>
          <w:sz w:val="24"/>
          <w:szCs w:val="24"/>
        </w:rPr>
        <w:t xml:space="preserve">Onde isso começa</w:t>
      </w:r>
    </w:p>
    <w:p>
      <w:pPr>
        <w:spacing w:after="160"/>
      </w:pPr>
      <w:r>
        <w:rPr>
          <w:rFonts w:ascii="Arial" w:cs="Arial" w:eastAsia="Arial" w:hAnsi="Arial"/>
          <w:color w:val="222222"/>
          <w:sz w:val="22"/>
          <w:szCs w:val="22"/>
        </w:rPr>
        <w:t xml:space="preserve">Não começa com um movimento global. Começa com você. Com a forma como você fala de outros cristãos. Com como você age dentro da sua própria comunidade. Com como você trata o irmão com quem discorda.</w:t>
      </w:r>
    </w:p>
    <w:p>
      <w:pPr>
        <w:spacing w:after="160"/>
      </w:pPr>
      <w:r>
        <w:rPr>
          <w:rFonts w:ascii="Arial" w:cs="Arial" w:eastAsia="Arial" w:hAnsi="Arial"/>
          <w:color w:val="222222"/>
          <w:sz w:val="22"/>
          <w:szCs w:val="22"/>
        </w:rPr>
        <w:t xml:space="preserve">A unidade que Jesus pediu começa no metro quadrado da sua própria vida.</w:t>
      </w:r>
    </w:p>
    <w:p>
      <w:pPr>
        <w:spacing w:after="200" w:before="160"/>
        <w:ind w:left="280" w:right="280"/>
      </w:pPr>
      <w:r>
        <w:rPr>
          <w:rFonts w:ascii="Arial" w:cs="Arial" w:eastAsia="Arial" w:hAnsi="Arial"/>
          <w:color w:val="2E5090"/>
          <w:sz w:val="21"/>
          <w:szCs w:val="21"/>
        </w:rPr>
        <w:t xml:space="preserve">💡 Existe alguém na sua comunidade com quem você tem tensão ou distância? O que seria necessário para dar um passo em direção à reconciliação?</w:t>
      </w:r>
    </w:p>
    <w:p>
      <w:pPr>
        <w:spacing w:after="60" w:before="160"/>
      </w:pPr>
      <w:r>
        <w:rPr>
          <w:rFonts w:ascii="Arial" w:cs="Arial" w:eastAsia="Arial" w:hAnsi="Arial"/>
          <w:b/>
          <w:bCs/>
          <w:color w:val="1F3864"/>
          <w:sz w:val="22"/>
          <w:szCs w:val="22"/>
        </w:rPr>
        <w:t xml:space="preserve">→  "Próxima página — vida no Espírito"</w:t>
      </w:r>
    </w:p>
    <w:p>
      <w:pPr>
        <w:pageBreakBefore/>
      </w:pPr>
    </w:p>
    <w:p>
      <w:pPr>
        <w:spacing w:after="200" w:before="400"/>
      </w:pPr>
      <w:r>
        <w:rPr>
          <w:rFonts w:ascii="Arial" w:cs="Arial" w:eastAsia="Arial" w:hAnsi="Arial"/>
          <w:b/>
          <w:bCs/>
          <w:color w:val="888888"/>
          <w:sz w:val="20"/>
          <w:szCs w:val="20"/>
        </w:rPr>
        <w:t xml:space="preserve">TRILHA 3 · PÁGINA 4   </w:t>
      </w:r>
      <w:r>
        <w:rPr>
          <w:rFonts w:ascii="Arial" w:cs="Arial" w:eastAsia="Arial" w:hAnsi="Arial"/>
          <w:b/>
          <w:bCs/>
          <w:color w:val="1F3864"/>
          <w:sz w:val="32"/>
          <w:szCs w:val="32"/>
        </w:rPr>
        <w:t xml:space="preserve">Vida no Espírito</w:t>
      </w:r>
    </w:p>
    <w:p>
      <w:pPr>
        <w:pBdr>
          <w:bottom w:val="single" w:color="DDDDDD" w:sz="4" w:space="1"/>
        </w:pBdr>
        <w:spacing w:after="240"/>
      </w:pPr>
    </w:p>
    <w:p>
      <w:pPr>
        <w:spacing w:after="120"/>
      </w:pPr>
      <w:r>
        <w:rPr>
          <w:rFonts w:ascii="Arial" w:cs="Arial" w:eastAsia="Arial" w:hAnsi="Arial"/>
          <w:i/>
          <w:iCs/>
          <w:color w:val="777777"/>
          <w:sz w:val="19"/>
          <w:szCs w:val="19"/>
        </w:rPr>
        <w:t xml:space="preserve">📝 Objetivo: Apresentar o papel do Espírito Santo na vida cristã. Frutos, dons, dependência diária. Evitar extremos — nem espiritualismo vazio nem racionalismo que ignora o Espírito.</w:t>
      </w:r>
    </w:p>
    <w:p>
      <w:pPr>
        <w:spacing w:after="100" w:before="260"/>
      </w:pPr>
      <w:r>
        <w:rPr>
          <w:rFonts w:ascii="Arial" w:cs="Arial" w:eastAsia="Arial" w:hAnsi="Arial"/>
          <w:b/>
          <w:bCs/>
          <w:color w:val="2E5090"/>
          <w:sz w:val="24"/>
          <w:szCs w:val="24"/>
        </w:rPr>
        <w:t xml:space="preserve">Texto da Página</w:t>
      </w:r>
    </w:p>
    <w:p>
      <w:pPr>
        <w:spacing w:after="160"/>
      </w:pPr>
      <w:r>
        <w:rPr>
          <w:rFonts w:ascii="Arial" w:cs="Arial" w:eastAsia="Arial" w:hAnsi="Arial"/>
          <w:color w:val="222222"/>
          <w:sz w:val="22"/>
          <w:szCs w:val="22"/>
        </w:rPr>
        <w:t xml:space="preserve">Uma das promessas mais extraordinárias de Jesus foi: "Não vos deixarei órfãos." Antes de partir, ele prometeu enviar o Espírito Santo — não como consolação de segunda categoria, mas como sua própria presença contínua no mundo.</w:t>
      </w:r>
    </w:p>
    <w:p>
      <w:pPr>
        <w:spacing w:after="160"/>
      </w:pPr>
      <w:r>
        <w:rPr>
          <w:rFonts w:ascii="Arial" w:cs="Arial" w:eastAsia="Arial" w:hAnsi="Arial"/>
          <w:color w:val="222222"/>
          <w:sz w:val="22"/>
          <w:szCs w:val="22"/>
        </w:rPr>
        <w:t xml:space="preserve">O Espírito Santo não é um sentimento. Não é uma força abstrata. É uma pessoa — a terceira pessoa da Trindade — que habita em cada crente e opera ativamente na vida de quem se abre a ele.</w:t>
      </w:r>
    </w:p>
    <w:p>
      <w:pPr>
        <w:spacing w:after="100" w:before="260"/>
      </w:pPr>
      <w:r>
        <w:rPr>
          <w:rFonts w:ascii="Arial" w:cs="Arial" w:eastAsia="Arial" w:hAnsi="Arial"/>
          <w:b/>
          <w:bCs/>
          <w:color w:val="2E5090"/>
          <w:sz w:val="24"/>
          <w:szCs w:val="24"/>
        </w:rPr>
        <w:t xml:space="preserve">O fruto do Espírito</w:t>
      </w:r>
    </w:p>
    <w:p>
      <w:pPr>
        <w:spacing w:after="160"/>
      </w:pPr>
      <w:r>
        <w:rPr>
          <w:rFonts w:ascii="Arial" w:cs="Arial" w:eastAsia="Arial" w:hAnsi="Arial"/>
          <w:color w:val="222222"/>
          <w:sz w:val="22"/>
          <w:szCs w:val="22"/>
        </w:rPr>
        <w:t xml:space="preserve">Paulo lista o fruto do Espírito em Gálatas 5: amor, alegria, paz, longanimidade, benignidade, bondade, fidelidade, mansidão, temperança. Repare: fruto, no singular. Não são opcionais que você escolhe — são características de uma vida rendida ao Espírito.</w:t>
      </w:r>
    </w:p>
    <w:p>
      <w:pPr>
        <w:spacing w:after="160"/>
      </w:pPr>
      <w:r>
        <w:rPr>
          <w:rFonts w:ascii="Arial" w:cs="Arial" w:eastAsia="Arial" w:hAnsi="Arial"/>
          <w:color w:val="222222"/>
          <w:sz w:val="22"/>
          <w:szCs w:val="22"/>
        </w:rPr>
        <w:t xml:space="preserve">Esses frutos não são conquistados por esforço. São crescidos por conexão. Como uma videira que produz uvas não porque se esforça para isso, mas porque está conectada à raiz certa.</w:t>
      </w:r>
    </w:p>
    <w:p>
      <w:pPr>
        <w:spacing w:after="160"/>
      </w:pPr>
      <w:r>
        <w:rPr>
          <w:rFonts w:ascii="Arial" w:cs="Arial" w:eastAsia="Arial" w:hAnsi="Arial"/>
          <w:color w:val="222222"/>
          <w:sz w:val="22"/>
          <w:szCs w:val="22"/>
        </w:rPr>
        <w:t xml:space="preserve">A pergunta não é "estou me esforçando o suficiente?" — é "estou conectado?"</w:t>
      </w:r>
    </w:p>
    <w:p>
      <w:pPr>
        <w:spacing w:after="100" w:before="260"/>
      </w:pPr>
      <w:r>
        <w:rPr>
          <w:rFonts w:ascii="Arial" w:cs="Arial" w:eastAsia="Arial" w:hAnsi="Arial"/>
          <w:b/>
          <w:bCs/>
          <w:color w:val="2E5090"/>
          <w:sz w:val="24"/>
          <w:szCs w:val="24"/>
        </w:rPr>
        <w:t xml:space="preserve">Os dons do Espírito</w:t>
      </w:r>
    </w:p>
    <w:p>
      <w:pPr>
        <w:spacing w:after="160"/>
      </w:pPr>
      <w:r>
        <w:rPr>
          <w:rFonts w:ascii="Arial" w:cs="Arial" w:eastAsia="Arial" w:hAnsi="Arial"/>
          <w:color w:val="222222"/>
          <w:sz w:val="22"/>
          <w:szCs w:val="22"/>
        </w:rPr>
        <w:t xml:space="preserve">O Espírito também distribui dons a cada crente — capacidades sobrenaturais para servir ao corpo de Cristo. Ensinamento, profecia, serviço, misericórdia, liderança, línguas, cura — a lista aparece em Romanos 12, 1 Coríntios 12 e Efésios 4.</w:t>
      </w:r>
    </w:p>
    <w:p>
      <w:pPr>
        <w:spacing w:after="160"/>
      </w:pPr>
      <w:r>
        <w:rPr>
          <w:rFonts w:ascii="Arial" w:cs="Arial" w:eastAsia="Arial" w:hAnsi="Arial"/>
          <w:color w:val="222222"/>
          <w:sz w:val="22"/>
          <w:szCs w:val="22"/>
        </w:rPr>
        <w:t xml:space="preserve">Cristãos maduros descobrem seus dons, os desenvolvem e os usam para edificar — não para se exibir. O dom não é seu. É para o corpo.</w:t>
      </w:r>
    </w:p>
    <w:p>
      <w:pPr>
        <w:spacing w:after="100" w:before="260"/>
      </w:pPr>
      <w:r>
        <w:rPr>
          <w:rFonts w:ascii="Arial" w:cs="Arial" w:eastAsia="Arial" w:hAnsi="Arial"/>
          <w:b/>
          <w:bCs/>
          <w:color w:val="2E5090"/>
          <w:sz w:val="24"/>
          <w:szCs w:val="24"/>
        </w:rPr>
        <w:t xml:space="preserve">Dependência diária</w:t>
      </w:r>
    </w:p>
    <w:p>
      <w:pPr>
        <w:spacing w:after="160"/>
      </w:pPr>
      <w:r>
        <w:rPr>
          <w:rFonts w:ascii="Arial" w:cs="Arial" w:eastAsia="Arial" w:hAnsi="Arial"/>
          <w:color w:val="222222"/>
          <w:sz w:val="22"/>
          <w:szCs w:val="22"/>
        </w:rPr>
        <w:t xml:space="preserve">Vida no Espírito não é uma experiência de pico que acontece de vez em quando. É uma disposição cotidiana: "Senhor, preciso de você hoje. Me guia. Me enche." É oração que não é rotina religiosa — é conversa real.</w:t>
      </w:r>
    </w:p>
    <w:p>
      <w:pPr>
        <w:pBdr>
          <w:left w:val="thick" w:color="4472C4" w:sz="12" w:space="12"/>
        </w:pBdr>
        <w:spacing w:after="200" w:before="160"/>
        <w:ind w:left="400"/>
      </w:pPr>
      <w:r>
        <w:rPr>
          <w:rFonts w:ascii="Arial" w:cs="Arial" w:eastAsia="Arial" w:hAnsi="Arial"/>
          <w:i/>
          <w:iCs/>
          <w:color w:val="1F3864"/>
          <w:sz w:val="22"/>
          <w:szCs w:val="22"/>
        </w:rPr>
        <w:t xml:space="preserve">"Se vivemos no Espírito, andemos também no Espírito."  </w:t>
      </w:r>
      <w:r>
        <w:rPr>
          <w:rFonts w:ascii="Arial" w:cs="Arial" w:eastAsia="Arial" w:hAnsi="Arial"/>
          <w:b/>
          <w:bCs/>
          <w:color w:val="4472C4"/>
          <w:sz w:val="20"/>
          <w:szCs w:val="20"/>
        </w:rPr>
        <w:t xml:space="preserve">— Gálatas 5:25</w:t>
      </w:r>
    </w:p>
    <w:p>
      <w:pPr>
        <w:spacing w:after="100" w:before="260"/>
      </w:pPr>
      <w:r>
        <w:rPr>
          <w:rFonts w:ascii="Arial" w:cs="Arial" w:eastAsia="Arial" w:hAnsi="Arial"/>
          <w:b/>
          <w:bCs/>
          <w:color w:val="2E5090"/>
          <w:sz w:val="24"/>
          <w:szCs w:val="24"/>
        </w:rPr>
        <w:t xml:space="preserve">O equilíbrio necessário</w:t>
      </w:r>
    </w:p>
    <w:p>
      <w:pPr>
        <w:spacing w:after="160"/>
      </w:pPr>
      <w:r>
        <w:rPr>
          <w:rFonts w:ascii="Arial" w:cs="Arial" w:eastAsia="Arial" w:hAnsi="Arial"/>
          <w:color w:val="222222"/>
          <w:sz w:val="22"/>
          <w:szCs w:val="22"/>
        </w:rPr>
        <w:t xml:space="preserve">A vida espiritual tem dois extremos a evitar: o emocionalismo que busca experiências sem ancoragem na Palavra, e o racionalismo que conhece a Bíblia de memória mas nunca experimentou o Deus vivo.</w:t>
      </w:r>
    </w:p>
    <w:p>
      <w:pPr>
        <w:spacing w:after="160"/>
      </w:pPr>
      <w:r>
        <w:rPr>
          <w:rFonts w:ascii="Arial" w:cs="Arial" w:eastAsia="Arial" w:hAnsi="Arial"/>
          <w:color w:val="222222"/>
          <w:sz w:val="22"/>
          <w:szCs w:val="22"/>
        </w:rPr>
        <w:t xml:space="preserve">O equilíbrio é Palavra e Espírito juntos — o mesmo Espírito que inspirou a Bíblia é o que a aplica na sua vida hoje.</w:t>
      </w:r>
    </w:p>
    <w:p>
      <w:pPr>
        <w:spacing w:after="200" w:before="160"/>
        <w:ind w:left="280" w:right="280"/>
      </w:pPr>
      <w:r>
        <w:rPr>
          <w:rFonts w:ascii="Arial" w:cs="Arial" w:eastAsia="Arial" w:hAnsi="Arial"/>
          <w:color w:val="2E5090"/>
          <w:sz w:val="21"/>
          <w:szCs w:val="21"/>
        </w:rPr>
        <w:t xml:space="preserve">💡 Pergunta para refletir: Qual dos frutos do Espírito você vê crescer na sua vida? Qual ainda está pouco desenvolvido? O que isso diz sobre onde você precisa de mais conexão?</w:t>
      </w:r>
    </w:p>
    <w:p>
      <w:pPr>
        <w:spacing w:after="60" w:before="160"/>
      </w:pPr>
      <w:r>
        <w:rPr>
          <w:rFonts w:ascii="Arial" w:cs="Arial" w:eastAsia="Arial" w:hAnsi="Arial"/>
          <w:b/>
          <w:bCs/>
          <w:color w:val="1F3864"/>
          <w:sz w:val="22"/>
          <w:szCs w:val="22"/>
        </w:rPr>
        <w:t xml:space="preserve">→  "Próxima página — evangelizar é responsabilidade de todos"</w:t>
      </w:r>
    </w:p>
    <w:p>
      <w:pPr>
        <w:pageBreakBefore/>
      </w:pPr>
    </w:p>
    <w:p>
      <w:pPr>
        <w:spacing w:after="200" w:before="400"/>
      </w:pPr>
      <w:r>
        <w:rPr>
          <w:rFonts w:ascii="Arial" w:cs="Arial" w:eastAsia="Arial" w:hAnsi="Arial"/>
          <w:b/>
          <w:bCs/>
          <w:color w:val="888888"/>
          <w:sz w:val="20"/>
          <w:szCs w:val="20"/>
        </w:rPr>
        <w:t xml:space="preserve">TRILHA 3 · PÁGINA 5   </w:t>
      </w:r>
      <w:r>
        <w:rPr>
          <w:rFonts w:ascii="Arial" w:cs="Arial" w:eastAsia="Arial" w:hAnsi="Arial"/>
          <w:b/>
          <w:bCs/>
          <w:color w:val="1F3864"/>
          <w:sz w:val="32"/>
          <w:szCs w:val="32"/>
        </w:rPr>
        <w:t xml:space="preserve">Evangelizar é responsabilidade de todos</w:t>
      </w:r>
    </w:p>
    <w:p>
      <w:pPr>
        <w:pBdr>
          <w:bottom w:val="single" w:color="DDDDDD" w:sz="4" w:space="1"/>
        </w:pBdr>
        <w:spacing w:after="240"/>
      </w:pPr>
    </w:p>
    <w:p>
      <w:pPr>
        <w:spacing w:after="120"/>
      </w:pPr>
      <w:r>
        <w:rPr>
          <w:rFonts w:ascii="Arial" w:cs="Arial" w:eastAsia="Arial" w:hAnsi="Arial"/>
          <w:i/>
          <w:iCs/>
          <w:color w:val="777777"/>
          <w:sz w:val="19"/>
          <w:szCs w:val="19"/>
        </w:rPr>
        <w:t xml:space="preserve">📝 Objetivo: A Grande Comissão como chamado de todo crente, não só de pastores e missionários. Como ser luz no mundo de forma autêntica.</w:t>
      </w:r>
    </w:p>
    <w:p>
      <w:pPr>
        <w:spacing w:after="100" w:before="260"/>
      </w:pPr>
      <w:r>
        <w:rPr>
          <w:rFonts w:ascii="Arial" w:cs="Arial" w:eastAsia="Arial" w:hAnsi="Arial"/>
          <w:b/>
          <w:bCs/>
          <w:color w:val="2E5090"/>
          <w:sz w:val="24"/>
          <w:szCs w:val="24"/>
        </w:rPr>
        <w:t xml:space="preserve">Texto da Página</w:t>
      </w:r>
    </w:p>
    <w:p>
      <w:pPr>
        <w:spacing w:after="160"/>
      </w:pPr>
      <w:r>
        <w:rPr>
          <w:rFonts w:ascii="Arial" w:cs="Arial" w:eastAsia="Arial" w:hAnsi="Arial"/>
          <w:color w:val="222222"/>
          <w:sz w:val="22"/>
          <w:szCs w:val="22"/>
        </w:rPr>
        <w:t xml:space="preserve">Antes de subir aos céus, Jesus deixou uma instrução que ficou conhecida como a Grande Comissão: "Ide por todo o mundo e pregai o evangelho a toda criatura."</w:t>
      </w:r>
    </w:p>
    <w:p>
      <w:pPr>
        <w:spacing w:after="160"/>
      </w:pPr>
      <w:r>
        <w:rPr>
          <w:rFonts w:ascii="Arial" w:cs="Arial" w:eastAsia="Arial" w:hAnsi="Arial"/>
          <w:color w:val="222222"/>
          <w:sz w:val="22"/>
          <w:szCs w:val="22"/>
        </w:rPr>
        <w:t xml:space="preserve">Ao longo da história, essa instrução foi muitas vezes delegada — para pastores, missionários, evangelistas. Como se evangelizar fosse profissão de alguns, não responsabilidade de todos.</w:t>
      </w:r>
    </w:p>
    <w:p>
      <w:pPr>
        <w:spacing w:after="160"/>
      </w:pPr>
      <w:r>
        <w:rPr>
          <w:rFonts w:ascii="Arial" w:cs="Arial" w:eastAsia="Arial" w:hAnsi="Arial"/>
          <w:color w:val="222222"/>
          <w:sz w:val="22"/>
          <w:szCs w:val="22"/>
        </w:rPr>
        <w:t xml:space="preserve">Mas Jesus falava com seus discípulos — pessoas comuns, com profissões comuns, vivendo no mundo comum. E o movimento que eles iniciaram mudou o mundo inteiro sem câmeras, sem microfones, sem plataformas digitais.</w:t>
      </w:r>
    </w:p>
    <w:p>
      <w:pPr>
        <w:spacing w:after="100" w:before="260"/>
      </w:pPr>
      <w:r>
        <w:rPr>
          <w:rFonts w:ascii="Arial" w:cs="Arial" w:eastAsia="Arial" w:hAnsi="Arial"/>
          <w:b/>
          <w:bCs/>
          <w:color w:val="2E5090"/>
          <w:sz w:val="24"/>
          <w:szCs w:val="24"/>
        </w:rPr>
        <w:t xml:space="preserve">O modelo que Jesus usou</w:t>
      </w:r>
    </w:p>
    <w:p>
      <w:pPr>
        <w:spacing w:after="160"/>
      </w:pPr>
      <w:r>
        <w:rPr>
          <w:rFonts w:ascii="Arial" w:cs="Arial" w:eastAsia="Arial" w:hAnsi="Arial"/>
          <w:color w:val="222222"/>
          <w:sz w:val="22"/>
          <w:szCs w:val="22"/>
        </w:rPr>
        <w:t xml:space="preserve">Jesus não evangelizou de um palco. Ele fez isso em jantares, em poços, em barcos, em beiras de estrada. Com uma mulher samaritana. Com um cobrador de impostos numa árvore. Com um pescador frustrado depois de uma noite sem peixe.</w:t>
      </w:r>
    </w:p>
    <w:p>
      <w:pPr>
        <w:spacing w:after="160"/>
      </w:pPr>
      <w:r>
        <w:rPr>
          <w:rFonts w:ascii="Arial" w:cs="Arial" w:eastAsia="Arial" w:hAnsi="Arial"/>
          <w:color w:val="222222"/>
          <w:sz w:val="22"/>
          <w:szCs w:val="22"/>
        </w:rPr>
        <w:t xml:space="preserve">O evangelho avança em relações. Nas conversas do cotidiano. No colega de trabalho que está passando por crise. No vizinho que nunca foi a uma igreja. No familiar que acha que religião é para fraco.</w:t>
      </w:r>
    </w:p>
    <w:p>
      <w:pPr>
        <w:spacing w:after="100" w:before="260"/>
      </w:pPr>
      <w:r>
        <w:rPr>
          <w:rFonts w:ascii="Arial" w:cs="Arial" w:eastAsia="Arial" w:hAnsi="Arial"/>
          <w:b/>
          <w:bCs/>
          <w:color w:val="2E5090"/>
          <w:sz w:val="24"/>
          <w:szCs w:val="24"/>
        </w:rPr>
        <w:t xml:space="preserve">Autenticidade acima de tudo</w:t>
      </w:r>
    </w:p>
    <w:p>
      <w:pPr>
        <w:spacing w:after="160"/>
      </w:pPr>
      <w:r>
        <w:rPr>
          <w:rFonts w:ascii="Arial" w:cs="Arial" w:eastAsia="Arial" w:hAnsi="Arial"/>
          <w:color w:val="222222"/>
          <w:sz w:val="22"/>
          <w:szCs w:val="22"/>
        </w:rPr>
        <w:t xml:space="preserve">Ninguém precisa de um script. Você não precisa ser teólogo para compartilhar o que Deus fez na sua vida. Na verdade, o testemunho pessoal — simples, honesto, sem forçar — é muitas vezes mais poderoso do que o melhor argumento apologético.</w:t>
      </w:r>
    </w:p>
    <w:p>
      <w:pPr>
        <w:spacing w:after="160"/>
      </w:pPr>
      <w:r>
        <w:rPr>
          <w:rFonts w:ascii="Arial" w:cs="Arial" w:eastAsia="Arial" w:hAnsi="Arial"/>
          <w:color w:val="222222"/>
          <w:sz w:val="22"/>
          <w:szCs w:val="22"/>
        </w:rPr>
        <w:t xml:space="preserve">"Eu não sei responder tudo, mas sei o que mudou na minha vida" é uma frase que abre portas que argumentos às vezes fecham.</w:t>
      </w:r>
    </w:p>
    <w:p>
      <w:pPr>
        <w:pBdr>
          <w:left w:val="thick" w:color="4472C4" w:sz="12" w:space="12"/>
        </w:pBdr>
        <w:spacing w:after="200" w:before="160"/>
        <w:ind w:left="400"/>
      </w:pPr>
      <w:r>
        <w:rPr>
          <w:rFonts w:ascii="Arial" w:cs="Arial" w:eastAsia="Arial" w:hAnsi="Arial"/>
          <w:i/>
          <w:iCs/>
          <w:color w:val="1F3864"/>
          <w:sz w:val="22"/>
          <w:szCs w:val="22"/>
        </w:rPr>
        <w:t xml:space="preserve">"Ide por todo o mundo e pregai o evangelho a toda criatura."  </w:t>
      </w:r>
      <w:r>
        <w:rPr>
          <w:rFonts w:ascii="Arial" w:cs="Arial" w:eastAsia="Arial" w:hAnsi="Arial"/>
          <w:b/>
          <w:bCs/>
          <w:color w:val="4472C4"/>
          <w:sz w:val="20"/>
          <w:szCs w:val="20"/>
        </w:rPr>
        <w:t xml:space="preserve">— Marcos 16:15</w:t>
      </w:r>
    </w:p>
    <w:p>
      <w:pPr>
        <w:spacing w:after="100" w:before="260"/>
      </w:pPr>
      <w:r>
        <w:rPr>
          <w:rFonts w:ascii="Arial" w:cs="Arial" w:eastAsia="Arial" w:hAnsi="Arial"/>
          <w:b/>
          <w:bCs/>
          <w:color w:val="2E5090"/>
          <w:sz w:val="24"/>
          <w:szCs w:val="24"/>
        </w:rPr>
        <w:t xml:space="preserve">A camisa, o QR Code, o site — isso é evangelismo</w:t>
      </w:r>
    </w:p>
    <w:p>
      <w:pPr>
        <w:spacing w:after="160"/>
      </w:pPr>
      <w:r>
        <w:rPr>
          <w:rFonts w:ascii="Arial" w:cs="Arial" w:eastAsia="Arial" w:hAnsi="Arial"/>
          <w:color w:val="222222"/>
          <w:sz w:val="22"/>
          <w:szCs w:val="22"/>
        </w:rPr>
        <w:t xml:space="preserve">O projeto que trouxe você até aqui é exatamente isso: alguém usando a criatividade para levar o evangelho além das paredes da igreja. Arte, tecnologia e fé juntos.</w:t>
      </w:r>
    </w:p>
    <w:p>
      <w:pPr>
        <w:spacing w:after="160"/>
      </w:pPr>
      <w:r>
        <w:rPr>
          <w:rFonts w:ascii="Arial" w:cs="Arial" w:eastAsia="Arial" w:hAnsi="Arial"/>
          <w:color w:val="222222"/>
          <w:sz w:val="22"/>
          <w:szCs w:val="22"/>
        </w:rPr>
        <w:t xml:space="preserve">Evangelismo não precisa ser formal. Pode ser uma camisa. Pode ser uma conversa. Pode ser um gesto de bondade que abre uma pergunta. O que importa é que o evangelho chegue — e que chegue através de você.</w:t>
      </w:r>
    </w:p>
    <w:p>
      <w:pPr>
        <w:spacing w:after="100" w:before="260"/>
      </w:pPr>
      <w:r>
        <w:rPr>
          <w:rFonts w:ascii="Arial" w:cs="Arial" w:eastAsia="Arial" w:hAnsi="Arial"/>
          <w:b/>
          <w:bCs/>
          <w:color w:val="2E5090"/>
          <w:sz w:val="24"/>
          <w:szCs w:val="24"/>
        </w:rPr>
        <w:t xml:space="preserve">O que te impede?</w:t>
      </w:r>
    </w:p>
    <w:p>
      <w:pPr>
        <w:spacing w:after="160"/>
      </w:pPr>
      <w:r>
        <w:rPr>
          <w:rFonts w:ascii="Arial" w:cs="Arial" w:eastAsia="Arial" w:hAnsi="Arial"/>
          <w:color w:val="222222"/>
          <w:sz w:val="22"/>
          <w:szCs w:val="22"/>
        </w:rPr>
        <w:t xml:space="preserve">Medo de rejeição? Sensação de não saber o suficiente? Preocupação com o que vão pensar? Esses medos são reais — mas o evangelho que você carrega é maior do que eles.</w:t>
      </w:r>
    </w:p>
    <w:p>
      <w:pPr>
        <w:spacing w:after="160"/>
      </w:pPr>
      <w:r>
        <w:rPr>
          <w:rFonts w:ascii="Arial" w:cs="Arial" w:eastAsia="Arial" w:hAnsi="Arial"/>
          <w:color w:val="222222"/>
          <w:sz w:val="22"/>
          <w:szCs w:val="22"/>
        </w:rPr>
        <w:t xml:space="preserve">Você não precisa salvar ninguém. Só precisa plantar. O crescimento é de Deus.</w:t>
      </w:r>
    </w:p>
    <w:p>
      <w:pPr>
        <w:spacing w:after="200" w:before="160"/>
        <w:ind w:left="280" w:right="280"/>
      </w:pPr>
      <w:r>
        <w:rPr>
          <w:rFonts w:ascii="Arial" w:cs="Arial" w:eastAsia="Arial" w:hAnsi="Arial"/>
          <w:color w:val="2E5090"/>
          <w:sz w:val="21"/>
          <w:szCs w:val="21"/>
        </w:rPr>
        <w:t xml:space="preserve">💡 Desafio: Pense em três pessoas na sua vida que ainda não conhecem Jesus. Comece a orar por elas pelo nome. E pergunte ao Espírito como você pode ser luz na vida delas.</w:t>
      </w:r>
    </w:p>
    <w:p>
      <w:pPr>
        <w:spacing w:after="60" w:before="160"/>
      </w:pPr>
      <w:r>
        <w:rPr>
          <w:rFonts w:ascii="Arial" w:cs="Arial" w:eastAsia="Arial" w:hAnsi="Arial"/>
          <w:b/>
          <w:bCs/>
          <w:color w:val="1F3864"/>
          <w:sz w:val="22"/>
          <w:szCs w:val="22"/>
        </w:rPr>
        <w:t xml:space="preserve">→  "Última página — recursos para continuar"</w:t>
      </w:r>
    </w:p>
    <w:p>
      <w:pPr>
        <w:pageBreakBefore/>
      </w:pPr>
    </w:p>
    <w:p>
      <w:pPr>
        <w:spacing w:after="200" w:before="400"/>
      </w:pPr>
      <w:r>
        <w:rPr>
          <w:rFonts w:ascii="Arial" w:cs="Arial" w:eastAsia="Arial" w:hAnsi="Arial"/>
          <w:b/>
          <w:bCs/>
          <w:color w:val="888888"/>
          <w:sz w:val="20"/>
          <w:szCs w:val="20"/>
        </w:rPr>
        <w:t xml:space="preserve">TRILHA 3 · PÁGINA 6   </w:t>
      </w:r>
      <w:r>
        <w:rPr>
          <w:rFonts w:ascii="Arial" w:cs="Arial" w:eastAsia="Arial" w:hAnsi="Arial"/>
          <w:b/>
          <w:bCs/>
          <w:color w:val="1F3864"/>
          <w:sz w:val="32"/>
          <w:szCs w:val="32"/>
        </w:rPr>
        <w:t xml:space="preserve">Recursos para continuar</w:t>
      </w:r>
    </w:p>
    <w:p>
      <w:pPr>
        <w:pBdr>
          <w:bottom w:val="single" w:color="DDDDDD" w:sz="4" w:space="1"/>
        </w:pBdr>
        <w:spacing w:after="240"/>
      </w:pPr>
    </w:p>
    <w:p>
      <w:pPr>
        <w:spacing w:after="120"/>
      </w:pPr>
      <w:r>
        <w:rPr>
          <w:rFonts w:ascii="Arial" w:cs="Arial" w:eastAsia="Arial" w:hAnsi="Arial"/>
          <w:i/>
          <w:iCs/>
          <w:color w:val="777777"/>
          <w:sz w:val="19"/>
          <w:szCs w:val="19"/>
        </w:rPr>
        <w:t xml:space="preserve">📝 Objetivo: Página final do site. Oferecer recursos concretos de crescimento. Tom: encorajador, prático, sem ser lista de autoajuda.</w:t>
      </w:r>
    </w:p>
    <w:p>
      <w:pPr>
        <w:spacing w:after="100" w:before="260"/>
      </w:pPr>
      <w:r>
        <w:rPr>
          <w:rFonts w:ascii="Arial" w:cs="Arial" w:eastAsia="Arial" w:hAnsi="Arial"/>
          <w:b/>
          <w:bCs/>
          <w:color w:val="2E5090"/>
          <w:sz w:val="24"/>
          <w:szCs w:val="24"/>
        </w:rPr>
        <w:t xml:space="preserve">Texto da Página</w:t>
      </w:r>
    </w:p>
    <w:p>
      <w:pPr>
        <w:spacing w:after="160"/>
      </w:pPr>
      <w:r>
        <w:rPr>
          <w:rFonts w:ascii="Arial" w:cs="Arial" w:eastAsia="Arial" w:hAnsi="Arial"/>
          <w:color w:val="222222"/>
          <w:sz w:val="22"/>
          <w:szCs w:val="22"/>
        </w:rPr>
        <w:t xml:space="preserve">Você chegou ao fim das trilhas — mas não ao fim da jornada. Na verdade, é aqui que a caminhada séria começa.</w:t>
      </w:r>
    </w:p>
    <w:p>
      <w:pPr>
        <w:spacing w:after="160"/>
      </w:pPr>
      <w:r>
        <w:rPr>
          <w:rFonts w:ascii="Arial" w:cs="Arial" w:eastAsia="Arial" w:hAnsi="Arial"/>
          <w:color w:val="222222"/>
          <w:sz w:val="22"/>
          <w:szCs w:val="22"/>
        </w:rPr>
        <w:t xml:space="preserve">Crescimento espiritual não acontece por acidente. Requer disciplina — o que a tradição cristã chama de disciplinas espirituais. Não para ganhar a aprovação de Deus, mas para se colocar no lugar onde ele age.</w:t>
      </w:r>
    </w:p>
    <w:p>
      <w:pPr>
        <w:spacing w:after="100" w:before="260"/>
      </w:pPr>
      <w:r>
        <w:rPr>
          <w:rFonts w:ascii="Arial" w:cs="Arial" w:eastAsia="Arial" w:hAnsi="Arial"/>
          <w:b/>
          <w:bCs/>
          <w:color w:val="2E5090"/>
          <w:sz w:val="24"/>
          <w:szCs w:val="24"/>
        </w:rPr>
        <w:t xml:space="preserve">Disciplinas para cultivar</w:t>
      </w:r>
    </w:p>
    <w:p>
      <w:pPr>
        <w:pStyle w:val="ListParagraph"/>
        <w:numPr>
          <w:ilvl w:val="0"/>
          <w:numId w:val="2"/>
        </w:numPr>
        <w:spacing w:after="80"/>
      </w:pPr>
      <w:r>
        <w:rPr>
          <w:rFonts w:ascii="Arial" w:cs="Arial" w:eastAsia="Arial" w:hAnsi="Arial"/>
          <w:b/>
          <w:bCs/>
          <w:sz w:val="22"/>
          <w:szCs w:val="22"/>
        </w:rPr>
        <w:t xml:space="preserve">Leitura bíblica diária</w:t>
      </w:r>
    </w:p>
    <w:p>
      <w:pPr>
        <w:spacing w:after="140"/>
        <w:ind w:left="360"/>
      </w:pPr>
      <w:r>
        <w:rPr>
          <w:rFonts w:ascii="Arial" w:cs="Arial" w:eastAsia="Arial" w:hAnsi="Arial"/>
          <w:color w:val="333333"/>
          <w:sz w:val="22"/>
          <w:szCs w:val="22"/>
        </w:rPr>
        <w:t xml:space="preserve">Não precisa ser muito. Um capítulo por dia, com atenção e oração, transforma ao longo do tempo. Planos de leitura: YouVersion, Bible.com, Logos.</w:t>
      </w:r>
    </w:p>
    <w:p>
      <w:pPr>
        <w:pStyle w:val="ListParagraph"/>
        <w:numPr>
          <w:ilvl w:val="0"/>
          <w:numId w:val="2"/>
        </w:numPr>
        <w:spacing w:after="80"/>
      </w:pPr>
      <w:r>
        <w:rPr>
          <w:rFonts w:ascii="Arial" w:cs="Arial" w:eastAsia="Arial" w:hAnsi="Arial"/>
          <w:b/>
          <w:bCs/>
          <w:sz w:val="22"/>
          <w:szCs w:val="22"/>
        </w:rPr>
        <w:t xml:space="preserve">Oração</w:t>
      </w:r>
    </w:p>
    <w:p>
      <w:pPr>
        <w:spacing w:after="140"/>
        <w:ind w:left="360"/>
      </w:pPr>
      <w:r>
        <w:rPr>
          <w:rFonts w:ascii="Arial" w:cs="Arial" w:eastAsia="Arial" w:hAnsi="Arial"/>
          <w:color w:val="333333"/>
          <w:sz w:val="22"/>
          <w:szCs w:val="22"/>
        </w:rPr>
        <w:t xml:space="preserve">Fale com Deus como fala com alguém que te conhece — porque ele conhece. A oração não muda Deus: te muda. Experimente orar em voz alta, por escrito, ou caminhando.</w:t>
      </w:r>
    </w:p>
    <w:p>
      <w:pPr>
        <w:pStyle w:val="ListParagraph"/>
        <w:numPr>
          <w:ilvl w:val="0"/>
          <w:numId w:val="2"/>
        </w:numPr>
        <w:spacing w:after="80"/>
      </w:pPr>
      <w:r>
        <w:rPr>
          <w:rFonts w:ascii="Arial" w:cs="Arial" w:eastAsia="Arial" w:hAnsi="Arial"/>
          <w:b/>
          <w:bCs/>
          <w:sz w:val="22"/>
          <w:szCs w:val="22"/>
        </w:rPr>
        <w:t xml:space="preserve">Comunidade</w:t>
      </w:r>
    </w:p>
    <w:p>
      <w:pPr>
        <w:spacing w:after="140"/>
        <w:ind w:left="360"/>
      </w:pPr>
      <w:r>
        <w:rPr>
          <w:rFonts w:ascii="Arial" w:cs="Arial" w:eastAsia="Arial" w:hAnsi="Arial"/>
          <w:color w:val="333333"/>
          <w:sz w:val="22"/>
          <w:szCs w:val="22"/>
        </w:rPr>
        <w:t xml:space="preserve">Encontre uma igreja com ensino sólido da Bíblia. Não como espectador — como participante. Sirva. Contribua. Conheça as pessoas de verdade.</w:t>
      </w:r>
    </w:p>
    <w:p>
      <w:pPr>
        <w:pStyle w:val="ListParagraph"/>
        <w:numPr>
          <w:ilvl w:val="0"/>
          <w:numId w:val="2"/>
        </w:numPr>
        <w:spacing w:after="80"/>
      </w:pPr>
      <w:r>
        <w:rPr>
          <w:rFonts w:ascii="Arial" w:cs="Arial" w:eastAsia="Arial" w:hAnsi="Arial"/>
          <w:b/>
          <w:bCs/>
          <w:sz w:val="22"/>
          <w:szCs w:val="22"/>
        </w:rPr>
        <w:t xml:space="preserve">Jejum</w:t>
      </w:r>
    </w:p>
    <w:p>
      <w:pPr>
        <w:spacing w:after="140"/>
        <w:ind w:left="360"/>
      </w:pPr>
      <w:r>
        <w:rPr>
          <w:rFonts w:ascii="Arial" w:cs="Arial" w:eastAsia="Arial" w:hAnsi="Arial"/>
          <w:color w:val="333333"/>
          <w:sz w:val="22"/>
          <w:szCs w:val="22"/>
        </w:rPr>
        <w:t xml:space="preserve">Uma disciplina esquecida, mas poderosa. Jejuar é lembrar que o ser humano não vive só de pão — e reorientar a dependência para Deus.</w:t>
      </w:r>
    </w:p>
    <w:p>
      <w:pPr>
        <w:pStyle w:val="ListParagraph"/>
        <w:numPr>
          <w:ilvl w:val="0"/>
          <w:numId w:val="2"/>
        </w:numPr>
        <w:spacing w:after="80"/>
      </w:pPr>
      <w:r>
        <w:rPr>
          <w:rFonts w:ascii="Arial" w:cs="Arial" w:eastAsia="Arial" w:hAnsi="Arial"/>
          <w:b/>
          <w:bCs/>
          <w:sz w:val="22"/>
          <w:szCs w:val="22"/>
        </w:rPr>
        <w:t xml:space="preserve">Silêncio e contemplação</w:t>
      </w:r>
    </w:p>
    <w:p>
      <w:pPr>
        <w:spacing w:after="140"/>
        <w:ind w:left="360"/>
      </w:pPr>
      <w:r>
        <w:rPr>
          <w:rFonts w:ascii="Arial" w:cs="Arial" w:eastAsia="Arial" w:hAnsi="Arial"/>
          <w:color w:val="333333"/>
          <w:sz w:val="22"/>
          <w:szCs w:val="22"/>
        </w:rPr>
        <w:t xml:space="preserve">Em um mundo de ruído constante, parar para escutar é um ato radical. Reserve momentos de silêncio diante de Deus.</w:t>
      </w:r>
    </w:p>
    <w:p>
      <w:pPr>
        <w:spacing w:after="100" w:before="260"/>
      </w:pPr>
      <w:r>
        <w:rPr>
          <w:rFonts w:ascii="Arial" w:cs="Arial" w:eastAsia="Arial" w:hAnsi="Arial"/>
          <w:b/>
          <w:bCs/>
          <w:color w:val="2E5090"/>
          <w:sz w:val="24"/>
          <w:szCs w:val="24"/>
        </w:rPr>
        <w:t xml:space="preserve">Leituras recomendadas</w:t>
      </w:r>
    </w:p>
    <w:p>
      <w:pPr>
        <w:spacing w:after="160"/>
      </w:pPr>
      <w:r>
        <w:rPr>
          <w:rFonts w:ascii="Arial" w:cs="Arial" w:eastAsia="Arial" w:hAnsi="Arial"/>
          <w:color w:val="222222"/>
          <w:sz w:val="22"/>
          <w:szCs w:val="22"/>
        </w:rPr>
        <w:t xml:space="preserve">Alguns livros para aprofundar a fé:</w:t>
      </w:r>
    </w:p>
    <w:p>
      <w:pPr>
        <w:spacing w:after="120"/>
      </w:pPr>
      <w:r>
        <w:rPr>
          <w:rFonts w:ascii="Arial" w:cs="Arial" w:eastAsia="Arial" w:hAnsi="Arial"/>
          <w:i/>
          <w:iCs/>
          <w:color w:val="444444"/>
          <w:sz w:val="22"/>
          <w:szCs w:val="22"/>
        </w:rPr>
        <w:t xml:space="preserve">Mero Cristianismo — C.S. Lewis (fundamentos da fé para quem pensa)</w:t>
      </w:r>
    </w:p>
    <w:p>
      <w:pPr>
        <w:spacing w:after="120"/>
      </w:pPr>
      <w:r>
        <w:rPr>
          <w:rFonts w:ascii="Arial" w:cs="Arial" w:eastAsia="Arial" w:hAnsi="Arial"/>
          <w:i/>
          <w:iCs/>
          <w:color w:val="444444"/>
          <w:sz w:val="22"/>
          <w:szCs w:val="22"/>
        </w:rPr>
        <w:t xml:space="preserve">Celebração da Disciplina — Richard Foster (disciplinas espirituais)</w:t>
      </w:r>
    </w:p>
    <w:p>
      <w:pPr>
        <w:spacing w:after="120"/>
      </w:pPr>
      <w:r>
        <w:rPr>
          <w:rFonts w:ascii="Arial" w:cs="Arial" w:eastAsia="Arial" w:hAnsi="Arial"/>
          <w:i/>
          <w:iCs/>
          <w:color w:val="444444"/>
          <w:sz w:val="22"/>
          <w:szCs w:val="22"/>
        </w:rPr>
        <w:t xml:space="preserve">Conhecendo Deus — J.I. Packer (teologia acessível e profunda)</w:t>
      </w:r>
    </w:p>
    <w:p>
      <w:pPr>
        <w:spacing w:after="120"/>
      </w:pPr>
      <w:r>
        <w:rPr>
          <w:rFonts w:ascii="Arial" w:cs="Arial" w:eastAsia="Arial" w:hAnsi="Arial"/>
          <w:i/>
          <w:iCs/>
          <w:color w:val="444444"/>
          <w:sz w:val="22"/>
          <w:szCs w:val="22"/>
        </w:rPr>
        <w:t xml:space="preserve">O Custo do Discipulado — Dietrich Bonhoeffer (seguir a Jesus com seriedade)</w:t>
      </w:r>
    </w:p>
    <w:p>
      <w:pPr>
        <w:spacing w:after="120"/>
      </w:pPr>
      <w:r>
        <w:rPr>
          <w:rFonts w:ascii="Arial" w:cs="Arial" w:eastAsia="Arial" w:hAnsi="Arial"/>
          <w:i/>
          <w:iCs/>
          <w:color w:val="444444"/>
          <w:sz w:val="22"/>
          <w:szCs w:val="22"/>
        </w:rPr>
        <w:t xml:space="preserve">A Oração Sacerdotal (João 17) — comentários bíblicos de qualquer tradição reformada</w:t>
      </w:r>
    </w:p>
    <w:p>
      <w:pPr>
        <w:spacing w:after="100" w:before="260"/>
      </w:pPr>
      <w:r>
        <w:rPr>
          <w:rFonts w:ascii="Arial" w:cs="Arial" w:eastAsia="Arial" w:hAnsi="Arial"/>
          <w:b/>
          <w:bCs/>
          <w:color w:val="2E5090"/>
          <w:sz w:val="24"/>
          <w:szCs w:val="24"/>
        </w:rPr>
        <w:t xml:space="preserve">Aplicativos e recursos online</w:t>
      </w:r>
    </w:p>
    <w:p>
      <w:pPr>
        <w:spacing w:after="120"/>
      </w:pPr>
      <w:r>
        <w:rPr>
          <w:rFonts w:ascii="Arial" w:cs="Arial" w:eastAsia="Arial" w:hAnsi="Arial"/>
          <w:i/>
          <w:iCs/>
          <w:color w:val="444444"/>
          <w:sz w:val="22"/>
          <w:szCs w:val="22"/>
        </w:rPr>
        <w:t xml:space="preserve">YouVersion / Bible.com — Bíblia em centenas de traduções, planos de leitura</w:t>
      </w:r>
    </w:p>
    <w:p>
      <w:pPr>
        <w:spacing w:after="120"/>
      </w:pPr>
      <w:r>
        <w:rPr>
          <w:rFonts w:ascii="Arial" w:cs="Arial" w:eastAsia="Arial" w:hAnsi="Arial"/>
          <w:i/>
          <w:iCs/>
          <w:color w:val="444444"/>
          <w:sz w:val="22"/>
          <w:szCs w:val="22"/>
        </w:rPr>
        <w:t xml:space="preserve">The Bible Project — vídeos que explicam a Bíblia com profundidade e beleza</w:t>
      </w:r>
    </w:p>
    <w:p>
      <w:pPr>
        <w:spacing w:after="120"/>
      </w:pPr>
      <w:r>
        <w:rPr>
          <w:rFonts w:ascii="Arial" w:cs="Arial" w:eastAsia="Arial" w:hAnsi="Arial"/>
          <w:i/>
          <w:iCs/>
          <w:color w:val="444444"/>
          <w:sz w:val="22"/>
          <w:szCs w:val="22"/>
        </w:rPr>
        <w:t xml:space="preserve">Desiring God (desiringgod.org) — artigos, sermões e recursos gratuitos</w:t>
      </w:r>
    </w:p>
    <w:p>
      <w:pPr>
        <w:spacing w:after="120"/>
      </w:pPr>
      <w:r>
        <w:rPr>
          <w:rFonts w:ascii="Arial" w:cs="Arial" w:eastAsia="Arial" w:hAnsi="Arial"/>
          <w:i/>
          <w:iCs/>
          <w:color w:val="444444"/>
          <w:sz w:val="22"/>
          <w:szCs w:val="22"/>
        </w:rPr>
        <w:t xml:space="preserve">Gospel Coalition (em português) — tgcbrasil.org</w:t>
      </w:r>
    </w:p>
    <w:p>
      <w:pPr>
        <w:pBdr>
          <w:left w:val="thick" w:color="4472C4" w:sz="12" w:space="12"/>
        </w:pBdr>
        <w:spacing w:after="200" w:before="160"/>
        <w:ind w:left="400"/>
      </w:pPr>
      <w:r>
        <w:rPr>
          <w:rFonts w:ascii="Arial" w:cs="Arial" w:eastAsia="Arial" w:hAnsi="Arial"/>
          <w:i/>
          <w:iCs/>
          <w:color w:val="1F3864"/>
          <w:sz w:val="22"/>
          <w:szCs w:val="22"/>
        </w:rPr>
        <w:t xml:space="preserve">"Crescei na graça e no conhecimento de nosso Senhor e Salvador Jesus Cristo."  </w:t>
      </w:r>
      <w:r>
        <w:rPr>
          <w:rFonts w:ascii="Arial" w:cs="Arial" w:eastAsia="Arial" w:hAnsi="Arial"/>
          <w:b/>
          <w:bCs/>
          <w:color w:val="4472C4"/>
          <w:sz w:val="20"/>
          <w:szCs w:val="20"/>
        </w:rPr>
        <w:t xml:space="preserve">— 2 Pedro 3:18</w:t>
      </w:r>
    </w:p>
    <w:p>
      <w:pPr>
        <w:spacing w:after="100" w:before="300"/>
        <w:jc w:val="center"/>
      </w:pPr>
      <w:r>
        <w:rPr>
          <w:rFonts w:ascii="Arial" w:cs="Arial" w:eastAsia="Arial" w:hAnsi="Arial"/>
          <w:b/>
          <w:bCs/>
          <w:color w:val="1F3864"/>
          <w:sz w:val="24"/>
          <w:szCs w:val="24"/>
        </w:rPr>
        <w:t xml:space="preserve">A jornada não termina aqui.</w:t>
      </w:r>
    </w:p>
    <w:p>
      <w:pPr>
        <w:spacing w:after="100"/>
        <w:jc w:val="center"/>
      </w:pPr>
      <w:r>
        <w:rPr>
          <w:rFonts w:ascii="Arial" w:cs="Arial" w:eastAsia="Arial" w:hAnsi="Arial"/>
          <w:b/>
          <w:bCs/>
          <w:color w:val="4472C4"/>
          <w:sz w:val="24"/>
          <w:szCs w:val="24"/>
        </w:rPr>
        <w:t xml:space="preserve">Ela começa.</w:t>
      </w:r>
    </w:p>
    <w:p>
      <w:pPr>
        <w:spacing w:after="160"/>
      </w:pPr>
      <w:r>
        <w:rPr>
          <w:rFonts w:ascii="Arial" w:cs="Arial" w:eastAsia="Arial" w:hAnsi="Arial"/>
          <w:color w:val="222222"/>
          <w:sz w:val="22"/>
          <w:szCs w:val="22"/>
        </w:rPr>
        <w:t xml:space="preserve"/>
      </w:r>
    </w:p>
    <w:p>
      <w:pPr>
        <w:spacing w:after="60"/>
        <w:jc w:val="center"/>
      </w:pPr>
      <w:r>
        <w:rPr>
          <w:rFonts w:ascii="Arial" w:cs="Arial" w:eastAsia="Arial" w:hAnsi="Arial"/>
          <w:color w:val="888888"/>
          <w:sz w:val="18"/>
          <w:szCs w:val="18"/>
        </w:rPr>
        <w:t xml:space="preserve">Projeto Guerreiro em Cristo</w:t>
      </w:r>
    </w:p>
    <w:p>
      <w:pPr>
        <w:spacing w:after="60"/>
        <w:jc w:val="center"/>
      </w:pPr>
      <w:r>
        <w:rPr>
          <w:rFonts w:ascii="Arial" w:cs="Arial" w:eastAsia="Arial" w:hAnsi="Arial"/>
          <w:b/>
          <w:bCs/>
          <w:color w:val="4472C4"/>
          <w:sz w:val="18"/>
          <w:szCs w:val="18"/>
        </w:rPr>
        <w:t xml:space="preserve">sejamos1.wordpress.com</w:t>
      </w:r>
    </w:p>
    <w:p>
      <w:pPr>
        <w:spacing w:after="0"/>
        <w:jc w:val="center"/>
      </w:pPr>
      <w:r>
        <w:rPr>
          <w:rFonts w:ascii="Arial" w:cs="Arial" w:eastAsia="Arial" w:hAnsi="Arial"/>
          <w:i/>
          <w:iCs/>
          <w:color w:val="888888"/>
          <w:sz w:val="18"/>
          <w:szCs w:val="18"/>
        </w:rPr>
        <w:t xml:space="preserve">"Para que todos sejam um" — João 17:21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2026-06-06T21:17:44.625Z</dcterms:created>
  <dcterms:modified xsi:type="dcterms:W3CDTF">2026-06-06T21:17:44.637Z</dcterms:modified>
</cp:coreProperties>
</file>

<file path=docProps/custom.xml><?xml version="1.0" encoding="utf-8"?>
<Properties xmlns="http://schemas.openxmlformats.org/officeDocument/2006/custom-properties" xmlns:vt="http://schemas.openxmlformats.org/officeDocument/2006/docPropsVTypes"/>
</file>