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X="1" w:tblpYSpec="top"/>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071"/>
      </w:tblGrid>
      <w:tr w:rsidR="00197D15" w:rsidRPr="00AC5F93" w14:paraId="0AEB9D29" w14:textId="77777777" w:rsidTr="005E7B80">
        <w:trPr>
          <w:cantSplit/>
          <w:trHeight w:hRule="exact" w:val="2948"/>
        </w:trPr>
        <w:tc>
          <w:tcPr>
            <w:tcW w:w="9071" w:type="dxa"/>
          </w:tcPr>
          <w:p w14:paraId="6D9F14BE" w14:textId="77777777" w:rsidR="00F510C5" w:rsidRPr="00AC5F93" w:rsidRDefault="009C165F" w:rsidP="005E7B80">
            <w:pPr>
              <w:pStyle w:val="DissertationTitle"/>
              <w:framePr w:hSpace="0" w:wrap="auto" w:vAnchor="margin" w:hAnchor="text" w:xAlign="left" w:yAlign="inline"/>
            </w:pPr>
            <w:bookmarkStart w:id="0" w:name="_Hlk95823332"/>
            <w:r>
              <w:rPr>
                <w:i/>
                <w:iCs/>
              </w:rPr>
              <w:t>Quantifying uncertainty in affect modelling</w:t>
            </w:r>
          </w:p>
        </w:tc>
      </w:tr>
      <w:tr w:rsidR="00197D15" w:rsidRPr="00AC5F93" w14:paraId="662FC814" w14:textId="77777777" w:rsidTr="005E7B80">
        <w:trPr>
          <w:cantSplit/>
          <w:trHeight w:hRule="exact" w:val="737"/>
        </w:trPr>
        <w:tc>
          <w:tcPr>
            <w:tcW w:w="9071" w:type="dxa"/>
          </w:tcPr>
          <w:p w14:paraId="0BF8E32C" w14:textId="77777777" w:rsidR="00197D15" w:rsidRPr="00AC5F93" w:rsidRDefault="009C165F" w:rsidP="005E7B80">
            <w:pPr>
              <w:pStyle w:val="NameandSurname"/>
              <w:framePr w:hSpace="0" w:wrap="auto" w:vAnchor="margin" w:hAnchor="text" w:xAlign="left" w:yAlign="inline"/>
            </w:pPr>
            <w:r>
              <w:t>Roman Vasilets</w:t>
            </w:r>
          </w:p>
        </w:tc>
      </w:tr>
      <w:tr w:rsidR="00197D15" w:rsidRPr="00AC5F93" w14:paraId="6BA5B71C" w14:textId="77777777" w:rsidTr="005E7B80">
        <w:trPr>
          <w:cantSplit/>
          <w:trHeight w:hRule="exact" w:val="2211"/>
        </w:trPr>
        <w:tc>
          <w:tcPr>
            <w:tcW w:w="9071" w:type="dxa"/>
          </w:tcPr>
          <w:p w14:paraId="521B90D7" w14:textId="77777777" w:rsidR="00197D15" w:rsidRPr="00AC5F93" w:rsidRDefault="00197D15" w:rsidP="005E7B80">
            <w:pPr>
              <w:pStyle w:val="DissertationTitleSubText"/>
              <w:framePr w:wrap="auto" w:xAlign="left" w:yAlign="inline"/>
            </w:pPr>
            <w:r>
              <w:t>Supervisor:</w:t>
            </w:r>
            <w:r>
              <w:tab/>
              <w:t>Dr Konstantinos Makantasis</w:t>
            </w:r>
          </w:p>
          <w:p w14:paraId="06905F53" w14:textId="77777777" w:rsidR="00F14D89" w:rsidRPr="00AC5F93" w:rsidRDefault="00F14D89" w:rsidP="005E7B80">
            <w:pPr>
              <w:pStyle w:val="DissertationTitleSubText"/>
              <w:framePr w:wrap="auto" w:xAlign="left" w:yAlign="inline"/>
            </w:pPr>
            <w:r>
              <w:tab/>
            </w:r>
            <w:r>
              <w:tab/>
            </w:r>
          </w:p>
        </w:tc>
      </w:tr>
      <w:tr w:rsidR="00197D15" w:rsidRPr="00AC5F93" w14:paraId="628B3E61" w14:textId="77777777" w:rsidTr="005E7B80">
        <w:trPr>
          <w:cantSplit/>
          <w:trHeight w:hRule="exact" w:val="5386"/>
        </w:trPr>
        <w:tc>
          <w:tcPr>
            <w:tcW w:w="9071" w:type="dxa"/>
          </w:tcPr>
          <w:p w14:paraId="4F6EA3B5" w14:textId="77777777" w:rsidR="00197D15" w:rsidRPr="00AC5F93" w:rsidRDefault="009C165F" w:rsidP="005E7B80">
            <w:pPr>
              <w:pStyle w:val="DissertationTitleSubText"/>
              <w:framePr w:wrap="auto" w:xAlign="left" w:yAlign="inline"/>
            </w:pPr>
            <w:r>
              <w:t>May 2026</w:t>
            </w:r>
          </w:p>
        </w:tc>
      </w:tr>
      <w:bookmarkEnd w:id="0"/>
      <w:tr w:rsidR="00197D15" w:rsidRPr="00AC5F93" w14:paraId="74020819" w14:textId="77777777" w:rsidTr="005E7B80">
        <w:trPr>
          <w:cantSplit/>
        </w:trPr>
        <w:tc>
          <w:tcPr>
            <w:tcW w:w="9071" w:type="dxa"/>
          </w:tcPr>
          <w:p w14:paraId="12E4F119" w14:textId="77777777" w:rsidR="00197D15" w:rsidRPr="00AC5F93" w:rsidRDefault="009C165F" w:rsidP="005E7B80">
            <w:pPr>
              <w:pStyle w:val="PartialFulfillmentText"/>
              <w:framePr w:hSpace="0" w:wrap="auto" w:vAnchor="margin" w:hAnchor="text" w:xAlign="left" w:yAlign="inline"/>
            </w:pPr>
            <w:r>
              <w:t>Submitted in partial fulfilment of the requirements for the degree of B.Sc. ICT in Artificial Intelligence (Hons.).</w:t>
            </w:r>
          </w:p>
        </w:tc>
      </w:tr>
    </w:tbl>
    <w:p w14:paraId="0CFD93E2" w14:textId="77777777" w:rsidR="00413166" w:rsidRPr="00AC5F93" w:rsidRDefault="00E4686B" w:rsidP="007D31AD">
      <w:pPr>
        <w:pStyle w:val="DissertationBodyFirstParagraph"/>
      </w:pPr>
      <w:r>
        <w:rPr>
          <w:noProof/>
        </w:rPr>
        <w:drawing>
          <wp:anchor distT="0" distB="0" distL="114300" distR="114300" simplePos="0" relativeHeight="251656192" behindDoc="1" locked="1" layoutInCell="1" allowOverlap="1" wp14:anchorId="2BEE4DAA" wp14:editId="766F6B89">
            <wp:simplePos x="0" y="0"/>
            <wp:positionH relativeFrom="page">
              <wp:posOffset>1080135</wp:posOffset>
            </wp:positionH>
            <wp:positionV relativeFrom="bottomMargin">
              <wp:posOffset>-774065</wp:posOffset>
            </wp:positionV>
            <wp:extent cx="3394800" cy="7596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800" cy="75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1EEEAF" w14:textId="77777777" w:rsidR="00413166" w:rsidRPr="00AC5F93" w:rsidRDefault="00413166">
      <w:pPr>
        <w:rPr>
          <w:rFonts w:asciiTheme="minorHAnsi" w:hAnsiTheme="minorHAnsi" w:cstheme="majorHAnsi"/>
        </w:rPr>
      </w:pPr>
      <w:r>
        <w:br w:type="page"/>
      </w:r>
    </w:p>
    <w:p w14:paraId="78B7A881" w14:textId="77777777" w:rsidR="00F84546" w:rsidRPr="00AC5F93" w:rsidRDefault="00F84546" w:rsidP="00D14D98">
      <w:pPr>
        <w:pStyle w:val="Headings"/>
      </w:pPr>
      <w:bookmarkStart w:id="1" w:name="_Toc228317532"/>
      <w:r>
        <w:lastRenderedPageBreak/>
        <w:t>Abstract</w:t>
      </w:r>
      <w:bookmarkEnd w:id="1"/>
    </w:p>
    <w:p w14:paraId="38C863A9" w14:textId="77777777" w:rsidR="00F84546" w:rsidRDefault="77D197ED" w:rsidP="1868761B">
      <w:pPr>
        <w:pStyle w:val="DissertationBodyFirstParagraph"/>
      </w:pPr>
      <w:r>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14:paraId="7AA41B8A" w14:textId="77777777" w:rsidR="00CA7ABF" w:rsidRDefault="00CA7ABF" w:rsidP="00CA7ABF">
      <w:pPr>
        <w:pStyle w:val="DissertationBody"/>
      </w:pPr>
      <w:r>
        <w:t>To achieve this, conformal prediction algorithms were implemented and rigorously evaluated against conventional machine learning baselines, including Linear models, Multi-Layer Perceptrons (MLPs), and Long Short-Term Memory (LSTM) networks. The comparative evaluation was conducted using two diverse, publicly available multimodal datasets: the Arousal Video Game AnnotatIoN (AGAIN) dataset and the RECOLA collaborative affective interactions corpus. The models were systematically assessed based on both their computational efficiency and recognition accuracy across continuous and discrete affect recognition tasks.</w:t>
      </w:r>
    </w:p>
    <w:p w14:paraId="04C17279" w14:textId="77777777" w:rsidR="00CA7ABF" w:rsidRPr="00CA7ABF" w:rsidRDefault="00CA7ABF" w:rsidP="00CA7ABF">
      <w:pPr>
        <w:pStyle w:val="DissertationBody"/>
      </w:pPr>
      <w:r>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 The findings demonstrate that integrating conformal prediction offers a highly successful, model-agnostic approach to handling the subjectivity of human emotions in AI and ML systems. Ultimately, this work contributes a comprehensive evaluation of uncertainty quantification in affective computing and delivers an open-access code repository to facilitate future research in reliable and trustworthy emotion recognition.</w:t>
      </w:r>
    </w:p>
    <w:p w14:paraId="0C5150D2" w14:textId="77777777" w:rsidR="00094189" w:rsidRPr="00AC5F93" w:rsidRDefault="19290579" w:rsidP="00D14D98">
      <w:pPr>
        <w:pStyle w:val="Headings"/>
      </w:pPr>
      <w:bookmarkStart w:id="2" w:name="_Toc228317533"/>
      <w:r>
        <w:lastRenderedPageBreak/>
        <w:t>Acknowledgements</w:t>
      </w:r>
      <w:bookmarkEnd w:id="2"/>
    </w:p>
    <w:bookmarkStart w:id="3" w:name="_Toc228317534" w:displacedByCustomXml="next"/>
    <w:sdt>
      <w:sdtPr>
        <w:rPr>
          <w:rFonts w:ascii="Times New Roman" w:eastAsia="Times New Roman" w:hAnsi="Times New Roman" w:cs="Times New Roman"/>
          <w:b w:val="0"/>
          <w:bCs w:val="0"/>
          <w:color w:val="auto"/>
          <w:sz w:val="24"/>
          <w:szCs w:val="24"/>
        </w:rPr>
        <w:id w:val="581805079"/>
        <w:docPartObj>
          <w:docPartGallery w:val="Table of Contents"/>
          <w:docPartUnique/>
        </w:docPartObj>
      </w:sdtPr>
      <w:sdtEndPr>
        <w:rPr>
          <w:rFonts w:ascii="Lato" w:hAnsi="Lato"/>
          <w:noProof/>
        </w:rPr>
      </w:sdtEndPr>
      <w:sdtContent>
        <w:p w14:paraId="269638FF" w14:textId="77777777" w:rsidR="007C7D27" w:rsidRDefault="007C7D27" w:rsidP="00D14D98">
          <w:pPr>
            <w:pStyle w:val="Headings"/>
          </w:pPr>
          <w:r>
            <w:t>Contents</w:t>
          </w:r>
          <w:bookmarkEnd w:id="3"/>
        </w:p>
        <w:p w14:paraId="0C155941" w14:textId="586416D1" w:rsidR="000F72CE" w:rsidRDefault="007C7D27">
          <w:pPr>
            <w:pStyle w:val="TOC1"/>
            <w:rPr>
              <w:rFonts w:asciiTheme="minorHAnsi" w:eastAsiaTheme="minorEastAsia" w:hAnsiTheme="minorHAnsi" w:cstheme="minorBidi"/>
              <w:b w:val="0"/>
              <w:bCs w:val="0"/>
              <w:iCs w:val="0"/>
              <w:noProof/>
              <w:kern w:val="2"/>
              <w:lang w:val="en-US" w:eastAsia="ja-JP"/>
              <w14:ligatures w14:val="standardContextual"/>
            </w:rPr>
          </w:pPr>
          <w:r>
            <w:fldChar w:fldCharType="begin"/>
          </w:r>
          <w:r>
            <w:instrText xml:space="preserve"> TOC \o "2-4" \h \z \t "Heading 1,1,Headings,1,Appendix Heading 1,1" </w:instrText>
          </w:r>
          <w:r>
            <w:fldChar w:fldCharType="separate"/>
          </w:r>
          <w:hyperlink w:anchor="_Toc228317532" w:history="1">
            <w:r w:rsidR="000F72CE" w:rsidRPr="00421DC4">
              <w:rPr>
                <w:rStyle w:val="Hyperlink"/>
                <w:noProof/>
              </w:rPr>
              <w:t>Abstract</w:t>
            </w:r>
            <w:r w:rsidR="000F72CE">
              <w:rPr>
                <w:noProof/>
                <w:webHidden/>
              </w:rPr>
              <w:tab/>
            </w:r>
            <w:r w:rsidR="000F72CE">
              <w:rPr>
                <w:noProof/>
                <w:webHidden/>
              </w:rPr>
              <w:fldChar w:fldCharType="begin"/>
            </w:r>
            <w:r w:rsidR="000F72CE">
              <w:rPr>
                <w:noProof/>
                <w:webHidden/>
              </w:rPr>
              <w:instrText xml:space="preserve"> PAGEREF _Toc228317532 \h </w:instrText>
            </w:r>
            <w:r w:rsidR="000F72CE">
              <w:rPr>
                <w:noProof/>
                <w:webHidden/>
              </w:rPr>
            </w:r>
            <w:r w:rsidR="000F72CE">
              <w:rPr>
                <w:noProof/>
                <w:webHidden/>
              </w:rPr>
              <w:fldChar w:fldCharType="separate"/>
            </w:r>
            <w:r w:rsidR="000F72CE">
              <w:rPr>
                <w:noProof/>
                <w:webHidden/>
              </w:rPr>
              <w:t>ii</w:t>
            </w:r>
            <w:r w:rsidR="000F72CE">
              <w:rPr>
                <w:noProof/>
                <w:webHidden/>
              </w:rPr>
              <w:fldChar w:fldCharType="end"/>
            </w:r>
          </w:hyperlink>
        </w:p>
        <w:p w14:paraId="2A0DC50B" w14:textId="3CCA1D1E"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33" w:history="1">
            <w:r w:rsidRPr="00421DC4">
              <w:rPr>
                <w:rStyle w:val="Hyperlink"/>
                <w:noProof/>
              </w:rPr>
              <w:t>Acknowledgements</w:t>
            </w:r>
            <w:r>
              <w:rPr>
                <w:noProof/>
                <w:webHidden/>
              </w:rPr>
              <w:tab/>
            </w:r>
            <w:r>
              <w:rPr>
                <w:noProof/>
                <w:webHidden/>
              </w:rPr>
              <w:fldChar w:fldCharType="begin"/>
            </w:r>
            <w:r>
              <w:rPr>
                <w:noProof/>
                <w:webHidden/>
              </w:rPr>
              <w:instrText xml:space="preserve"> PAGEREF _Toc228317533 \h </w:instrText>
            </w:r>
            <w:r>
              <w:rPr>
                <w:noProof/>
                <w:webHidden/>
              </w:rPr>
            </w:r>
            <w:r>
              <w:rPr>
                <w:noProof/>
                <w:webHidden/>
              </w:rPr>
              <w:fldChar w:fldCharType="separate"/>
            </w:r>
            <w:r>
              <w:rPr>
                <w:noProof/>
                <w:webHidden/>
              </w:rPr>
              <w:t>iii</w:t>
            </w:r>
            <w:r>
              <w:rPr>
                <w:noProof/>
                <w:webHidden/>
              </w:rPr>
              <w:fldChar w:fldCharType="end"/>
            </w:r>
          </w:hyperlink>
        </w:p>
        <w:p w14:paraId="6D4CF3D6" w14:textId="18A5A113"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34" w:history="1">
            <w:r w:rsidRPr="00421DC4">
              <w:rPr>
                <w:rStyle w:val="Hyperlink"/>
                <w:noProof/>
              </w:rPr>
              <w:t>Contents</w:t>
            </w:r>
            <w:r>
              <w:rPr>
                <w:noProof/>
                <w:webHidden/>
              </w:rPr>
              <w:tab/>
            </w:r>
            <w:r>
              <w:rPr>
                <w:noProof/>
                <w:webHidden/>
              </w:rPr>
              <w:fldChar w:fldCharType="begin"/>
            </w:r>
            <w:r>
              <w:rPr>
                <w:noProof/>
                <w:webHidden/>
              </w:rPr>
              <w:instrText xml:space="preserve"> PAGEREF _Toc228317534 \h </w:instrText>
            </w:r>
            <w:r>
              <w:rPr>
                <w:noProof/>
                <w:webHidden/>
              </w:rPr>
            </w:r>
            <w:r>
              <w:rPr>
                <w:noProof/>
                <w:webHidden/>
              </w:rPr>
              <w:fldChar w:fldCharType="separate"/>
            </w:r>
            <w:r>
              <w:rPr>
                <w:noProof/>
                <w:webHidden/>
              </w:rPr>
              <w:t>iv</w:t>
            </w:r>
            <w:r>
              <w:rPr>
                <w:noProof/>
                <w:webHidden/>
              </w:rPr>
              <w:fldChar w:fldCharType="end"/>
            </w:r>
          </w:hyperlink>
        </w:p>
        <w:p w14:paraId="3C334577" w14:textId="03E3ECB3"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35" w:history="1">
            <w:r w:rsidRPr="00421DC4">
              <w:rPr>
                <w:rStyle w:val="Hyperlink"/>
                <w:noProof/>
              </w:rPr>
              <w:t>List of Figures</w:t>
            </w:r>
            <w:r>
              <w:rPr>
                <w:noProof/>
                <w:webHidden/>
              </w:rPr>
              <w:tab/>
            </w:r>
            <w:r>
              <w:rPr>
                <w:noProof/>
                <w:webHidden/>
              </w:rPr>
              <w:fldChar w:fldCharType="begin"/>
            </w:r>
            <w:r>
              <w:rPr>
                <w:noProof/>
                <w:webHidden/>
              </w:rPr>
              <w:instrText xml:space="preserve"> PAGEREF _Toc228317535 \h </w:instrText>
            </w:r>
            <w:r>
              <w:rPr>
                <w:noProof/>
                <w:webHidden/>
              </w:rPr>
            </w:r>
            <w:r>
              <w:rPr>
                <w:noProof/>
                <w:webHidden/>
              </w:rPr>
              <w:fldChar w:fldCharType="separate"/>
            </w:r>
            <w:r>
              <w:rPr>
                <w:noProof/>
                <w:webHidden/>
              </w:rPr>
              <w:t>vi</w:t>
            </w:r>
            <w:r>
              <w:rPr>
                <w:noProof/>
                <w:webHidden/>
              </w:rPr>
              <w:fldChar w:fldCharType="end"/>
            </w:r>
          </w:hyperlink>
        </w:p>
        <w:p w14:paraId="15FCAF4A" w14:textId="402542CA"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36" w:history="1">
            <w:r w:rsidRPr="00421DC4">
              <w:rPr>
                <w:rStyle w:val="Hyperlink"/>
                <w:noProof/>
              </w:rPr>
              <w:t>List of Tables</w:t>
            </w:r>
            <w:r>
              <w:rPr>
                <w:noProof/>
                <w:webHidden/>
              </w:rPr>
              <w:tab/>
            </w:r>
            <w:r>
              <w:rPr>
                <w:noProof/>
                <w:webHidden/>
              </w:rPr>
              <w:fldChar w:fldCharType="begin"/>
            </w:r>
            <w:r>
              <w:rPr>
                <w:noProof/>
                <w:webHidden/>
              </w:rPr>
              <w:instrText xml:space="preserve"> PAGEREF _Toc228317536 \h </w:instrText>
            </w:r>
            <w:r>
              <w:rPr>
                <w:noProof/>
                <w:webHidden/>
              </w:rPr>
            </w:r>
            <w:r>
              <w:rPr>
                <w:noProof/>
                <w:webHidden/>
              </w:rPr>
              <w:fldChar w:fldCharType="separate"/>
            </w:r>
            <w:r>
              <w:rPr>
                <w:noProof/>
                <w:webHidden/>
              </w:rPr>
              <w:t>vii</w:t>
            </w:r>
            <w:r>
              <w:rPr>
                <w:noProof/>
                <w:webHidden/>
              </w:rPr>
              <w:fldChar w:fldCharType="end"/>
            </w:r>
          </w:hyperlink>
        </w:p>
        <w:p w14:paraId="19DD612F" w14:textId="7EF25EC1"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37" w:history="1">
            <w:r w:rsidRPr="00421DC4">
              <w:rPr>
                <w:rStyle w:val="Hyperlink"/>
                <w:noProof/>
              </w:rPr>
              <w:t>List of Abbreviations</w:t>
            </w:r>
            <w:r>
              <w:rPr>
                <w:noProof/>
                <w:webHidden/>
              </w:rPr>
              <w:tab/>
            </w:r>
            <w:r>
              <w:rPr>
                <w:noProof/>
                <w:webHidden/>
              </w:rPr>
              <w:fldChar w:fldCharType="begin"/>
            </w:r>
            <w:r>
              <w:rPr>
                <w:noProof/>
                <w:webHidden/>
              </w:rPr>
              <w:instrText xml:space="preserve"> PAGEREF _Toc228317537 \h </w:instrText>
            </w:r>
            <w:r>
              <w:rPr>
                <w:noProof/>
                <w:webHidden/>
              </w:rPr>
            </w:r>
            <w:r>
              <w:rPr>
                <w:noProof/>
                <w:webHidden/>
              </w:rPr>
              <w:fldChar w:fldCharType="separate"/>
            </w:r>
            <w:r>
              <w:rPr>
                <w:noProof/>
                <w:webHidden/>
              </w:rPr>
              <w:t>viii</w:t>
            </w:r>
            <w:r>
              <w:rPr>
                <w:noProof/>
                <w:webHidden/>
              </w:rPr>
              <w:fldChar w:fldCharType="end"/>
            </w:r>
          </w:hyperlink>
        </w:p>
        <w:p w14:paraId="5CE5FD7F" w14:textId="6D501EBA"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38" w:history="1">
            <w:r w:rsidRPr="00421DC4">
              <w:rPr>
                <w:rStyle w:val="Hyperlink"/>
                <w:noProof/>
              </w:rPr>
              <w:t>1</w:t>
            </w:r>
            <w:r>
              <w:rPr>
                <w:rFonts w:asciiTheme="minorHAnsi" w:eastAsiaTheme="minorEastAsia" w:hAnsiTheme="minorHAnsi" w:cstheme="minorBidi"/>
                <w:b w:val="0"/>
                <w:bCs w:val="0"/>
                <w:iCs w:val="0"/>
                <w:noProof/>
                <w:kern w:val="2"/>
                <w:lang w:val="en-US" w:eastAsia="ja-JP"/>
                <w14:ligatures w14:val="standardContextual"/>
              </w:rPr>
              <w:tab/>
            </w:r>
            <w:r w:rsidRPr="00421DC4">
              <w:rPr>
                <w:rStyle w:val="Hyperlink"/>
                <w:noProof/>
              </w:rPr>
              <w:t>Introduction</w:t>
            </w:r>
            <w:r>
              <w:rPr>
                <w:noProof/>
                <w:webHidden/>
              </w:rPr>
              <w:tab/>
            </w:r>
            <w:r>
              <w:rPr>
                <w:noProof/>
                <w:webHidden/>
              </w:rPr>
              <w:fldChar w:fldCharType="begin"/>
            </w:r>
            <w:r>
              <w:rPr>
                <w:noProof/>
                <w:webHidden/>
              </w:rPr>
              <w:instrText xml:space="preserve"> PAGEREF _Toc228317538 \h </w:instrText>
            </w:r>
            <w:r>
              <w:rPr>
                <w:noProof/>
                <w:webHidden/>
              </w:rPr>
            </w:r>
            <w:r>
              <w:rPr>
                <w:noProof/>
                <w:webHidden/>
              </w:rPr>
              <w:fldChar w:fldCharType="separate"/>
            </w:r>
            <w:r>
              <w:rPr>
                <w:noProof/>
                <w:webHidden/>
              </w:rPr>
              <w:t>1</w:t>
            </w:r>
            <w:r>
              <w:rPr>
                <w:noProof/>
                <w:webHidden/>
              </w:rPr>
              <w:fldChar w:fldCharType="end"/>
            </w:r>
          </w:hyperlink>
        </w:p>
        <w:p w14:paraId="7E3ADE87" w14:textId="629BD7BF"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39" w:history="1">
            <w:r w:rsidRPr="00421DC4">
              <w:rPr>
                <w:rStyle w:val="Hyperlink"/>
                <w:noProof/>
              </w:rPr>
              <w:t>1.1</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Problem Definition</w:t>
            </w:r>
            <w:r>
              <w:rPr>
                <w:noProof/>
                <w:webHidden/>
              </w:rPr>
              <w:tab/>
            </w:r>
            <w:r>
              <w:rPr>
                <w:noProof/>
                <w:webHidden/>
              </w:rPr>
              <w:fldChar w:fldCharType="begin"/>
            </w:r>
            <w:r>
              <w:rPr>
                <w:noProof/>
                <w:webHidden/>
              </w:rPr>
              <w:instrText xml:space="preserve"> PAGEREF _Toc228317539 \h </w:instrText>
            </w:r>
            <w:r>
              <w:rPr>
                <w:noProof/>
                <w:webHidden/>
              </w:rPr>
            </w:r>
            <w:r>
              <w:rPr>
                <w:noProof/>
                <w:webHidden/>
              </w:rPr>
              <w:fldChar w:fldCharType="separate"/>
            </w:r>
            <w:r>
              <w:rPr>
                <w:noProof/>
                <w:webHidden/>
              </w:rPr>
              <w:t>1</w:t>
            </w:r>
            <w:r>
              <w:rPr>
                <w:noProof/>
                <w:webHidden/>
              </w:rPr>
              <w:fldChar w:fldCharType="end"/>
            </w:r>
          </w:hyperlink>
        </w:p>
        <w:p w14:paraId="3377E8BD" w14:textId="06864BFA"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40" w:history="1">
            <w:r w:rsidRPr="00421DC4">
              <w:rPr>
                <w:rStyle w:val="Hyperlink"/>
                <w:noProof/>
              </w:rPr>
              <w:t>1.2</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Motivation</w:t>
            </w:r>
            <w:r>
              <w:rPr>
                <w:noProof/>
                <w:webHidden/>
              </w:rPr>
              <w:tab/>
            </w:r>
            <w:r>
              <w:rPr>
                <w:noProof/>
                <w:webHidden/>
              </w:rPr>
              <w:fldChar w:fldCharType="begin"/>
            </w:r>
            <w:r>
              <w:rPr>
                <w:noProof/>
                <w:webHidden/>
              </w:rPr>
              <w:instrText xml:space="preserve"> PAGEREF _Toc228317540 \h </w:instrText>
            </w:r>
            <w:r>
              <w:rPr>
                <w:noProof/>
                <w:webHidden/>
              </w:rPr>
            </w:r>
            <w:r>
              <w:rPr>
                <w:noProof/>
                <w:webHidden/>
              </w:rPr>
              <w:fldChar w:fldCharType="separate"/>
            </w:r>
            <w:r>
              <w:rPr>
                <w:noProof/>
                <w:webHidden/>
              </w:rPr>
              <w:t>2</w:t>
            </w:r>
            <w:r>
              <w:rPr>
                <w:noProof/>
                <w:webHidden/>
              </w:rPr>
              <w:fldChar w:fldCharType="end"/>
            </w:r>
          </w:hyperlink>
        </w:p>
        <w:p w14:paraId="1A2872B4" w14:textId="26F04AB5"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41" w:history="1">
            <w:r w:rsidRPr="00421DC4">
              <w:rPr>
                <w:rStyle w:val="Hyperlink"/>
                <w:noProof/>
              </w:rPr>
              <w:t>1.3</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Aims and Objectives</w:t>
            </w:r>
            <w:r>
              <w:rPr>
                <w:noProof/>
                <w:webHidden/>
              </w:rPr>
              <w:tab/>
            </w:r>
            <w:r>
              <w:rPr>
                <w:noProof/>
                <w:webHidden/>
              </w:rPr>
              <w:fldChar w:fldCharType="begin"/>
            </w:r>
            <w:r>
              <w:rPr>
                <w:noProof/>
                <w:webHidden/>
              </w:rPr>
              <w:instrText xml:space="preserve"> PAGEREF _Toc228317541 \h </w:instrText>
            </w:r>
            <w:r>
              <w:rPr>
                <w:noProof/>
                <w:webHidden/>
              </w:rPr>
            </w:r>
            <w:r>
              <w:rPr>
                <w:noProof/>
                <w:webHidden/>
              </w:rPr>
              <w:fldChar w:fldCharType="separate"/>
            </w:r>
            <w:r>
              <w:rPr>
                <w:noProof/>
                <w:webHidden/>
              </w:rPr>
              <w:t>4</w:t>
            </w:r>
            <w:r>
              <w:rPr>
                <w:noProof/>
                <w:webHidden/>
              </w:rPr>
              <w:fldChar w:fldCharType="end"/>
            </w:r>
          </w:hyperlink>
        </w:p>
        <w:p w14:paraId="1CC52747" w14:textId="14CBE056"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42" w:history="1">
            <w:r w:rsidRPr="00421DC4">
              <w:rPr>
                <w:rStyle w:val="Hyperlink"/>
                <w:noProof/>
              </w:rPr>
              <w:t>1.4</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Document Structure</w:t>
            </w:r>
            <w:r>
              <w:rPr>
                <w:noProof/>
                <w:webHidden/>
              </w:rPr>
              <w:tab/>
            </w:r>
            <w:r>
              <w:rPr>
                <w:noProof/>
                <w:webHidden/>
              </w:rPr>
              <w:fldChar w:fldCharType="begin"/>
            </w:r>
            <w:r>
              <w:rPr>
                <w:noProof/>
                <w:webHidden/>
              </w:rPr>
              <w:instrText xml:space="preserve"> PAGEREF _Toc228317542 \h </w:instrText>
            </w:r>
            <w:r>
              <w:rPr>
                <w:noProof/>
                <w:webHidden/>
              </w:rPr>
            </w:r>
            <w:r>
              <w:rPr>
                <w:noProof/>
                <w:webHidden/>
              </w:rPr>
              <w:fldChar w:fldCharType="separate"/>
            </w:r>
            <w:r>
              <w:rPr>
                <w:noProof/>
                <w:webHidden/>
              </w:rPr>
              <w:t>5</w:t>
            </w:r>
            <w:r>
              <w:rPr>
                <w:noProof/>
                <w:webHidden/>
              </w:rPr>
              <w:fldChar w:fldCharType="end"/>
            </w:r>
          </w:hyperlink>
        </w:p>
        <w:p w14:paraId="528097FF" w14:textId="39D9EF1E"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43" w:history="1">
            <w:r w:rsidRPr="00421DC4">
              <w:rPr>
                <w:rStyle w:val="Hyperlink"/>
                <w:noProof/>
              </w:rPr>
              <w:t>2</w:t>
            </w:r>
            <w:r>
              <w:rPr>
                <w:rFonts w:asciiTheme="minorHAnsi" w:eastAsiaTheme="minorEastAsia" w:hAnsiTheme="minorHAnsi" w:cstheme="minorBidi"/>
                <w:b w:val="0"/>
                <w:bCs w:val="0"/>
                <w:iCs w:val="0"/>
                <w:noProof/>
                <w:kern w:val="2"/>
                <w:lang w:val="en-US" w:eastAsia="ja-JP"/>
                <w14:ligatures w14:val="standardContextual"/>
              </w:rPr>
              <w:tab/>
            </w:r>
            <w:r w:rsidRPr="00421DC4">
              <w:rPr>
                <w:rStyle w:val="Hyperlink"/>
                <w:noProof/>
              </w:rPr>
              <w:t>Background</w:t>
            </w:r>
            <w:r>
              <w:rPr>
                <w:noProof/>
                <w:webHidden/>
              </w:rPr>
              <w:tab/>
            </w:r>
            <w:r>
              <w:rPr>
                <w:noProof/>
                <w:webHidden/>
              </w:rPr>
              <w:fldChar w:fldCharType="begin"/>
            </w:r>
            <w:r>
              <w:rPr>
                <w:noProof/>
                <w:webHidden/>
              </w:rPr>
              <w:instrText xml:space="preserve"> PAGEREF _Toc228317543 \h </w:instrText>
            </w:r>
            <w:r>
              <w:rPr>
                <w:noProof/>
                <w:webHidden/>
              </w:rPr>
            </w:r>
            <w:r>
              <w:rPr>
                <w:noProof/>
                <w:webHidden/>
              </w:rPr>
              <w:fldChar w:fldCharType="separate"/>
            </w:r>
            <w:r>
              <w:rPr>
                <w:noProof/>
                <w:webHidden/>
              </w:rPr>
              <w:t>6</w:t>
            </w:r>
            <w:r>
              <w:rPr>
                <w:noProof/>
                <w:webHidden/>
              </w:rPr>
              <w:fldChar w:fldCharType="end"/>
            </w:r>
          </w:hyperlink>
        </w:p>
        <w:p w14:paraId="2A53FD3C" w14:textId="255DCB9C" w:rsidR="000F72CE" w:rsidRDefault="000F72CE">
          <w:pPr>
            <w:pStyle w:val="TOC2"/>
            <w:rPr>
              <w:rFonts w:asciiTheme="minorHAnsi" w:eastAsiaTheme="minorEastAsia" w:hAnsiTheme="minorHAnsi" w:cstheme="minorBidi"/>
              <w:iCs w:val="0"/>
              <w:noProof/>
              <w:kern w:val="2"/>
              <w:szCs w:val="24"/>
              <w:lang w:val="en-US" w:eastAsia="ja-JP"/>
              <w14:ligatures w14:val="standardContextual"/>
            </w:rPr>
          </w:pPr>
          <w:hyperlink w:anchor="_Toc228317544" w:history="1">
            <w:r w:rsidRPr="00421DC4">
              <w:rPr>
                <w:rStyle w:val="Hyperlink"/>
                <w:rFonts w:eastAsia="Lato" w:cs="Lato"/>
                <w:noProof/>
              </w:rPr>
              <w:t>2.1 Affective Computing and Emotion Modelling</w:t>
            </w:r>
            <w:r>
              <w:rPr>
                <w:noProof/>
                <w:webHidden/>
              </w:rPr>
              <w:tab/>
            </w:r>
            <w:r>
              <w:rPr>
                <w:noProof/>
                <w:webHidden/>
              </w:rPr>
              <w:fldChar w:fldCharType="begin"/>
            </w:r>
            <w:r>
              <w:rPr>
                <w:noProof/>
                <w:webHidden/>
              </w:rPr>
              <w:instrText xml:space="preserve"> PAGEREF _Toc228317544 \h </w:instrText>
            </w:r>
            <w:r>
              <w:rPr>
                <w:noProof/>
                <w:webHidden/>
              </w:rPr>
            </w:r>
            <w:r>
              <w:rPr>
                <w:noProof/>
                <w:webHidden/>
              </w:rPr>
              <w:fldChar w:fldCharType="separate"/>
            </w:r>
            <w:r>
              <w:rPr>
                <w:noProof/>
                <w:webHidden/>
              </w:rPr>
              <w:t>6</w:t>
            </w:r>
            <w:r>
              <w:rPr>
                <w:noProof/>
                <w:webHidden/>
              </w:rPr>
              <w:fldChar w:fldCharType="end"/>
            </w:r>
          </w:hyperlink>
        </w:p>
        <w:p w14:paraId="7326BA57" w14:textId="61A5710E" w:rsidR="000F72CE" w:rsidRDefault="000F72CE">
          <w:pPr>
            <w:pStyle w:val="TOC2"/>
            <w:rPr>
              <w:rFonts w:asciiTheme="minorHAnsi" w:eastAsiaTheme="minorEastAsia" w:hAnsiTheme="minorHAnsi" w:cstheme="minorBidi"/>
              <w:iCs w:val="0"/>
              <w:noProof/>
              <w:kern w:val="2"/>
              <w:szCs w:val="24"/>
              <w:lang w:val="en-US" w:eastAsia="ja-JP"/>
              <w14:ligatures w14:val="standardContextual"/>
            </w:rPr>
          </w:pPr>
          <w:hyperlink w:anchor="_Toc228317545" w:history="1">
            <w:r w:rsidRPr="00421DC4">
              <w:rPr>
                <w:rStyle w:val="Hyperlink"/>
                <w:rFonts w:eastAsia="Lato" w:cs="Lato"/>
                <w:noProof/>
              </w:rPr>
              <w:t>2.2 Audio Feature Extraction</w:t>
            </w:r>
            <w:r>
              <w:rPr>
                <w:noProof/>
                <w:webHidden/>
              </w:rPr>
              <w:tab/>
            </w:r>
            <w:r>
              <w:rPr>
                <w:noProof/>
                <w:webHidden/>
              </w:rPr>
              <w:fldChar w:fldCharType="begin"/>
            </w:r>
            <w:r>
              <w:rPr>
                <w:noProof/>
                <w:webHidden/>
              </w:rPr>
              <w:instrText xml:space="preserve"> PAGEREF _Toc228317545 \h </w:instrText>
            </w:r>
            <w:r>
              <w:rPr>
                <w:noProof/>
                <w:webHidden/>
              </w:rPr>
            </w:r>
            <w:r>
              <w:rPr>
                <w:noProof/>
                <w:webHidden/>
              </w:rPr>
              <w:fldChar w:fldCharType="separate"/>
            </w:r>
            <w:r>
              <w:rPr>
                <w:noProof/>
                <w:webHidden/>
              </w:rPr>
              <w:t>7</w:t>
            </w:r>
            <w:r>
              <w:rPr>
                <w:noProof/>
                <w:webHidden/>
              </w:rPr>
              <w:fldChar w:fldCharType="end"/>
            </w:r>
          </w:hyperlink>
        </w:p>
        <w:p w14:paraId="2FC789C0" w14:textId="478C255F" w:rsidR="000F72CE" w:rsidRDefault="000F72CE">
          <w:pPr>
            <w:pStyle w:val="TOC2"/>
            <w:rPr>
              <w:rFonts w:asciiTheme="minorHAnsi" w:eastAsiaTheme="minorEastAsia" w:hAnsiTheme="minorHAnsi" w:cstheme="minorBidi"/>
              <w:iCs w:val="0"/>
              <w:noProof/>
              <w:kern w:val="2"/>
              <w:szCs w:val="24"/>
              <w:lang w:val="en-US" w:eastAsia="ja-JP"/>
              <w14:ligatures w14:val="standardContextual"/>
            </w:rPr>
          </w:pPr>
          <w:hyperlink w:anchor="_Toc228317546" w:history="1">
            <w:r w:rsidRPr="00421DC4">
              <w:rPr>
                <w:rStyle w:val="Hyperlink"/>
                <w:rFonts w:eastAsia="Lato" w:cs="Lato"/>
                <w:noProof/>
              </w:rPr>
              <w:t>2.3 Machine Learning Architectures for Affect Modelling</w:t>
            </w:r>
            <w:r>
              <w:rPr>
                <w:noProof/>
                <w:webHidden/>
              </w:rPr>
              <w:tab/>
            </w:r>
            <w:r>
              <w:rPr>
                <w:noProof/>
                <w:webHidden/>
              </w:rPr>
              <w:fldChar w:fldCharType="begin"/>
            </w:r>
            <w:r>
              <w:rPr>
                <w:noProof/>
                <w:webHidden/>
              </w:rPr>
              <w:instrText xml:space="preserve"> PAGEREF _Toc228317546 \h </w:instrText>
            </w:r>
            <w:r>
              <w:rPr>
                <w:noProof/>
                <w:webHidden/>
              </w:rPr>
            </w:r>
            <w:r>
              <w:rPr>
                <w:noProof/>
                <w:webHidden/>
              </w:rPr>
              <w:fldChar w:fldCharType="separate"/>
            </w:r>
            <w:r>
              <w:rPr>
                <w:noProof/>
                <w:webHidden/>
              </w:rPr>
              <w:t>8</w:t>
            </w:r>
            <w:r>
              <w:rPr>
                <w:noProof/>
                <w:webHidden/>
              </w:rPr>
              <w:fldChar w:fldCharType="end"/>
            </w:r>
          </w:hyperlink>
        </w:p>
        <w:p w14:paraId="14FC6531" w14:textId="37D761A5" w:rsidR="000F72CE" w:rsidRDefault="000F72CE">
          <w:pPr>
            <w:pStyle w:val="TOC2"/>
            <w:rPr>
              <w:rFonts w:asciiTheme="minorHAnsi" w:eastAsiaTheme="minorEastAsia" w:hAnsiTheme="minorHAnsi" w:cstheme="minorBidi"/>
              <w:iCs w:val="0"/>
              <w:noProof/>
              <w:kern w:val="2"/>
              <w:szCs w:val="24"/>
              <w:lang w:val="en-US" w:eastAsia="ja-JP"/>
              <w14:ligatures w14:val="standardContextual"/>
            </w:rPr>
          </w:pPr>
          <w:hyperlink w:anchor="_Toc228317547" w:history="1">
            <w:r w:rsidRPr="00421DC4">
              <w:rPr>
                <w:rStyle w:val="Hyperlink"/>
                <w:rFonts w:eastAsia="Lato" w:cs="Lato"/>
                <w:noProof/>
              </w:rPr>
              <w:t>2.4 Uncertainty in Machine Learning</w:t>
            </w:r>
            <w:r>
              <w:rPr>
                <w:noProof/>
                <w:webHidden/>
              </w:rPr>
              <w:tab/>
            </w:r>
            <w:r>
              <w:rPr>
                <w:noProof/>
                <w:webHidden/>
              </w:rPr>
              <w:fldChar w:fldCharType="begin"/>
            </w:r>
            <w:r>
              <w:rPr>
                <w:noProof/>
                <w:webHidden/>
              </w:rPr>
              <w:instrText xml:space="preserve"> PAGEREF _Toc228317547 \h </w:instrText>
            </w:r>
            <w:r>
              <w:rPr>
                <w:noProof/>
                <w:webHidden/>
              </w:rPr>
            </w:r>
            <w:r>
              <w:rPr>
                <w:noProof/>
                <w:webHidden/>
              </w:rPr>
              <w:fldChar w:fldCharType="separate"/>
            </w:r>
            <w:r>
              <w:rPr>
                <w:noProof/>
                <w:webHidden/>
              </w:rPr>
              <w:t>9</w:t>
            </w:r>
            <w:r>
              <w:rPr>
                <w:noProof/>
                <w:webHidden/>
              </w:rPr>
              <w:fldChar w:fldCharType="end"/>
            </w:r>
          </w:hyperlink>
        </w:p>
        <w:p w14:paraId="31C2C57E" w14:textId="44922362" w:rsidR="000F72CE" w:rsidRDefault="000F72CE">
          <w:pPr>
            <w:pStyle w:val="TOC2"/>
            <w:rPr>
              <w:rFonts w:asciiTheme="minorHAnsi" w:eastAsiaTheme="minorEastAsia" w:hAnsiTheme="minorHAnsi" w:cstheme="minorBidi"/>
              <w:iCs w:val="0"/>
              <w:noProof/>
              <w:kern w:val="2"/>
              <w:szCs w:val="24"/>
              <w:lang w:val="en-US" w:eastAsia="ja-JP"/>
              <w14:ligatures w14:val="standardContextual"/>
            </w:rPr>
          </w:pPr>
          <w:hyperlink w:anchor="_Toc228317548" w:history="1">
            <w:r w:rsidRPr="00421DC4">
              <w:rPr>
                <w:rStyle w:val="Hyperlink"/>
                <w:rFonts w:eastAsia="Lato" w:cs="Lato"/>
                <w:noProof/>
              </w:rPr>
              <w:t>2.5 Conformal Prediction</w:t>
            </w:r>
            <w:r>
              <w:rPr>
                <w:noProof/>
                <w:webHidden/>
              </w:rPr>
              <w:tab/>
            </w:r>
            <w:r>
              <w:rPr>
                <w:noProof/>
                <w:webHidden/>
              </w:rPr>
              <w:fldChar w:fldCharType="begin"/>
            </w:r>
            <w:r>
              <w:rPr>
                <w:noProof/>
                <w:webHidden/>
              </w:rPr>
              <w:instrText xml:space="preserve"> PAGEREF _Toc228317548 \h </w:instrText>
            </w:r>
            <w:r>
              <w:rPr>
                <w:noProof/>
                <w:webHidden/>
              </w:rPr>
            </w:r>
            <w:r>
              <w:rPr>
                <w:noProof/>
                <w:webHidden/>
              </w:rPr>
              <w:fldChar w:fldCharType="separate"/>
            </w:r>
            <w:r>
              <w:rPr>
                <w:noProof/>
                <w:webHidden/>
              </w:rPr>
              <w:t>11</w:t>
            </w:r>
            <w:r>
              <w:rPr>
                <w:noProof/>
                <w:webHidden/>
              </w:rPr>
              <w:fldChar w:fldCharType="end"/>
            </w:r>
          </w:hyperlink>
        </w:p>
        <w:p w14:paraId="181F518F" w14:textId="5F34A150"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49" w:history="1">
            <w:r w:rsidRPr="00421DC4">
              <w:rPr>
                <w:rStyle w:val="Hyperlink"/>
                <w:noProof/>
              </w:rPr>
              <w:t>3</w:t>
            </w:r>
            <w:r>
              <w:rPr>
                <w:rFonts w:asciiTheme="minorHAnsi" w:eastAsiaTheme="minorEastAsia" w:hAnsiTheme="minorHAnsi" w:cstheme="minorBidi"/>
                <w:b w:val="0"/>
                <w:bCs w:val="0"/>
                <w:iCs w:val="0"/>
                <w:noProof/>
                <w:kern w:val="2"/>
                <w:lang w:val="en-US" w:eastAsia="ja-JP"/>
                <w14:ligatures w14:val="standardContextual"/>
              </w:rPr>
              <w:tab/>
            </w:r>
            <w:r w:rsidRPr="00421DC4">
              <w:rPr>
                <w:rStyle w:val="Hyperlink"/>
                <w:noProof/>
              </w:rPr>
              <w:t>Literature Review</w:t>
            </w:r>
            <w:r>
              <w:rPr>
                <w:noProof/>
                <w:webHidden/>
              </w:rPr>
              <w:tab/>
            </w:r>
            <w:r>
              <w:rPr>
                <w:noProof/>
                <w:webHidden/>
              </w:rPr>
              <w:fldChar w:fldCharType="begin"/>
            </w:r>
            <w:r>
              <w:rPr>
                <w:noProof/>
                <w:webHidden/>
              </w:rPr>
              <w:instrText xml:space="preserve"> PAGEREF _Toc228317549 \h </w:instrText>
            </w:r>
            <w:r>
              <w:rPr>
                <w:noProof/>
                <w:webHidden/>
              </w:rPr>
            </w:r>
            <w:r>
              <w:rPr>
                <w:noProof/>
                <w:webHidden/>
              </w:rPr>
              <w:fldChar w:fldCharType="separate"/>
            </w:r>
            <w:r>
              <w:rPr>
                <w:noProof/>
                <w:webHidden/>
              </w:rPr>
              <w:t>14</w:t>
            </w:r>
            <w:r>
              <w:rPr>
                <w:noProof/>
                <w:webHidden/>
              </w:rPr>
              <w:fldChar w:fldCharType="end"/>
            </w:r>
          </w:hyperlink>
        </w:p>
        <w:p w14:paraId="0488AC2D" w14:textId="5D7ED2B5"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50" w:history="1">
            <w:r w:rsidRPr="00421DC4">
              <w:rPr>
                <w:rStyle w:val="Hyperlink"/>
                <w:noProof/>
              </w:rPr>
              <w:t>3.1</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Affect Modelling and Affective Datasets</w:t>
            </w:r>
            <w:r>
              <w:rPr>
                <w:noProof/>
                <w:webHidden/>
              </w:rPr>
              <w:tab/>
            </w:r>
            <w:r>
              <w:rPr>
                <w:noProof/>
                <w:webHidden/>
              </w:rPr>
              <w:fldChar w:fldCharType="begin"/>
            </w:r>
            <w:r>
              <w:rPr>
                <w:noProof/>
                <w:webHidden/>
              </w:rPr>
              <w:instrText xml:space="preserve"> PAGEREF _Toc228317550 \h </w:instrText>
            </w:r>
            <w:r>
              <w:rPr>
                <w:noProof/>
                <w:webHidden/>
              </w:rPr>
            </w:r>
            <w:r>
              <w:rPr>
                <w:noProof/>
                <w:webHidden/>
              </w:rPr>
              <w:fldChar w:fldCharType="separate"/>
            </w:r>
            <w:r>
              <w:rPr>
                <w:noProof/>
                <w:webHidden/>
              </w:rPr>
              <w:t>14</w:t>
            </w:r>
            <w:r>
              <w:rPr>
                <w:noProof/>
                <w:webHidden/>
              </w:rPr>
              <w:fldChar w:fldCharType="end"/>
            </w:r>
          </w:hyperlink>
        </w:p>
        <w:p w14:paraId="0A41E9EE" w14:textId="23A2C8A9"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51" w:history="1">
            <w:r w:rsidRPr="00421DC4">
              <w:rPr>
                <w:rStyle w:val="Hyperlink"/>
                <w:noProof/>
              </w:rPr>
              <w:t>3.2</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Uncertainty Quantification in Deep Learning</w:t>
            </w:r>
            <w:r>
              <w:rPr>
                <w:noProof/>
                <w:webHidden/>
              </w:rPr>
              <w:tab/>
            </w:r>
            <w:r>
              <w:rPr>
                <w:noProof/>
                <w:webHidden/>
              </w:rPr>
              <w:fldChar w:fldCharType="begin"/>
            </w:r>
            <w:r>
              <w:rPr>
                <w:noProof/>
                <w:webHidden/>
              </w:rPr>
              <w:instrText xml:space="preserve"> PAGEREF _Toc228317551 \h </w:instrText>
            </w:r>
            <w:r>
              <w:rPr>
                <w:noProof/>
                <w:webHidden/>
              </w:rPr>
            </w:r>
            <w:r>
              <w:rPr>
                <w:noProof/>
                <w:webHidden/>
              </w:rPr>
              <w:fldChar w:fldCharType="separate"/>
            </w:r>
            <w:r>
              <w:rPr>
                <w:noProof/>
                <w:webHidden/>
              </w:rPr>
              <w:t>15</w:t>
            </w:r>
            <w:r>
              <w:rPr>
                <w:noProof/>
                <w:webHidden/>
              </w:rPr>
              <w:fldChar w:fldCharType="end"/>
            </w:r>
          </w:hyperlink>
        </w:p>
        <w:p w14:paraId="1DB8100D" w14:textId="01336654"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52" w:history="1">
            <w:r w:rsidRPr="00421DC4">
              <w:rPr>
                <w:rStyle w:val="Hyperlink"/>
                <w:noProof/>
              </w:rPr>
              <w:t>3.3</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Conformal Prediction: Theory and Applications</w:t>
            </w:r>
            <w:r>
              <w:rPr>
                <w:noProof/>
                <w:webHidden/>
              </w:rPr>
              <w:tab/>
            </w:r>
            <w:r>
              <w:rPr>
                <w:noProof/>
                <w:webHidden/>
              </w:rPr>
              <w:fldChar w:fldCharType="begin"/>
            </w:r>
            <w:r>
              <w:rPr>
                <w:noProof/>
                <w:webHidden/>
              </w:rPr>
              <w:instrText xml:space="preserve"> PAGEREF _Toc228317552 \h </w:instrText>
            </w:r>
            <w:r>
              <w:rPr>
                <w:noProof/>
                <w:webHidden/>
              </w:rPr>
            </w:r>
            <w:r>
              <w:rPr>
                <w:noProof/>
                <w:webHidden/>
              </w:rPr>
              <w:fldChar w:fldCharType="separate"/>
            </w:r>
            <w:r>
              <w:rPr>
                <w:noProof/>
                <w:webHidden/>
              </w:rPr>
              <w:t>17</w:t>
            </w:r>
            <w:r>
              <w:rPr>
                <w:noProof/>
                <w:webHidden/>
              </w:rPr>
              <w:fldChar w:fldCharType="end"/>
            </w:r>
          </w:hyperlink>
        </w:p>
        <w:p w14:paraId="394C8C3A" w14:textId="32B35382"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53" w:history="1">
            <w:r w:rsidRPr="00421DC4">
              <w:rPr>
                <w:rStyle w:val="Hyperlink"/>
                <w:noProof/>
              </w:rPr>
              <w:t>3.4</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Research Gap and Positioning</w:t>
            </w:r>
            <w:r>
              <w:rPr>
                <w:noProof/>
                <w:webHidden/>
              </w:rPr>
              <w:tab/>
            </w:r>
            <w:r>
              <w:rPr>
                <w:noProof/>
                <w:webHidden/>
              </w:rPr>
              <w:fldChar w:fldCharType="begin"/>
            </w:r>
            <w:r>
              <w:rPr>
                <w:noProof/>
                <w:webHidden/>
              </w:rPr>
              <w:instrText xml:space="preserve"> PAGEREF _Toc228317553 \h </w:instrText>
            </w:r>
            <w:r>
              <w:rPr>
                <w:noProof/>
                <w:webHidden/>
              </w:rPr>
            </w:r>
            <w:r>
              <w:rPr>
                <w:noProof/>
                <w:webHidden/>
              </w:rPr>
              <w:fldChar w:fldCharType="separate"/>
            </w:r>
            <w:r>
              <w:rPr>
                <w:noProof/>
                <w:webHidden/>
              </w:rPr>
              <w:t>20</w:t>
            </w:r>
            <w:r>
              <w:rPr>
                <w:noProof/>
                <w:webHidden/>
              </w:rPr>
              <w:fldChar w:fldCharType="end"/>
            </w:r>
          </w:hyperlink>
        </w:p>
        <w:p w14:paraId="48AC6E2D" w14:textId="5F507E83"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54" w:history="1">
            <w:r w:rsidRPr="00421DC4">
              <w:rPr>
                <w:rStyle w:val="Hyperlink"/>
                <w:noProof/>
              </w:rPr>
              <w:t>4</w:t>
            </w:r>
            <w:r>
              <w:rPr>
                <w:rFonts w:asciiTheme="minorHAnsi" w:eastAsiaTheme="minorEastAsia" w:hAnsiTheme="minorHAnsi" w:cstheme="minorBidi"/>
                <w:b w:val="0"/>
                <w:bCs w:val="0"/>
                <w:iCs w:val="0"/>
                <w:noProof/>
                <w:kern w:val="2"/>
                <w:lang w:val="en-US" w:eastAsia="ja-JP"/>
                <w14:ligatures w14:val="standardContextual"/>
              </w:rPr>
              <w:tab/>
            </w:r>
            <w:r w:rsidRPr="00421DC4">
              <w:rPr>
                <w:rStyle w:val="Hyperlink"/>
                <w:noProof/>
              </w:rPr>
              <w:t>Specification and Design</w:t>
            </w:r>
            <w:r>
              <w:rPr>
                <w:noProof/>
                <w:webHidden/>
              </w:rPr>
              <w:tab/>
            </w:r>
            <w:r>
              <w:rPr>
                <w:noProof/>
                <w:webHidden/>
              </w:rPr>
              <w:fldChar w:fldCharType="begin"/>
            </w:r>
            <w:r>
              <w:rPr>
                <w:noProof/>
                <w:webHidden/>
              </w:rPr>
              <w:instrText xml:space="preserve"> PAGEREF _Toc228317554 \h </w:instrText>
            </w:r>
            <w:r>
              <w:rPr>
                <w:noProof/>
                <w:webHidden/>
              </w:rPr>
            </w:r>
            <w:r>
              <w:rPr>
                <w:noProof/>
                <w:webHidden/>
              </w:rPr>
              <w:fldChar w:fldCharType="separate"/>
            </w:r>
            <w:r>
              <w:rPr>
                <w:noProof/>
                <w:webHidden/>
              </w:rPr>
              <w:t>21</w:t>
            </w:r>
            <w:r>
              <w:rPr>
                <w:noProof/>
                <w:webHidden/>
              </w:rPr>
              <w:fldChar w:fldCharType="end"/>
            </w:r>
          </w:hyperlink>
        </w:p>
        <w:p w14:paraId="1A0B9DC6" w14:textId="0D101E6A"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55" w:history="1">
            <w:r w:rsidRPr="00421DC4">
              <w:rPr>
                <w:rStyle w:val="Hyperlink"/>
                <w:noProof/>
              </w:rPr>
              <w:t>4.1</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System Architecture Overview</w:t>
            </w:r>
            <w:r>
              <w:rPr>
                <w:noProof/>
                <w:webHidden/>
              </w:rPr>
              <w:tab/>
            </w:r>
            <w:r>
              <w:rPr>
                <w:noProof/>
                <w:webHidden/>
              </w:rPr>
              <w:fldChar w:fldCharType="begin"/>
            </w:r>
            <w:r>
              <w:rPr>
                <w:noProof/>
                <w:webHidden/>
              </w:rPr>
              <w:instrText xml:space="preserve"> PAGEREF _Toc228317555 \h </w:instrText>
            </w:r>
            <w:r>
              <w:rPr>
                <w:noProof/>
                <w:webHidden/>
              </w:rPr>
            </w:r>
            <w:r>
              <w:rPr>
                <w:noProof/>
                <w:webHidden/>
              </w:rPr>
              <w:fldChar w:fldCharType="separate"/>
            </w:r>
            <w:r>
              <w:rPr>
                <w:noProof/>
                <w:webHidden/>
              </w:rPr>
              <w:t>21</w:t>
            </w:r>
            <w:r>
              <w:rPr>
                <w:noProof/>
                <w:webHidden/>
              </w:rPr>
              <w:fldChar w:fldCharType="end"/>
            </w:r>
          </w:hyperlink>
        </w:p>
        <w:p w14:paraId="4AB07E36" w14:textId="3CE1FFD2"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56" w:history="1">
            <w:r w:rsidRPr="00421DC4">
              <w:rPr>
                <w:rStyle w:val="Hyperlink"/>
                <w:noProof/>
              </w:rPr>
              <w:t>4.2</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Dataset Specification</w:t>
            </w:r>
            <w:r>
              <w:rPr>
                <w:noProof/>
                <w:webHidden/>
              </w:rPr>
              <w:tab/>
            </w:r>
            <w:r>
              <w:rPr>
                <w:noProof/>
                <w:webHidden/>
              </w:rPr>
              <w:fldChar w:fldCharType="begin"/>
            </w:r>
            <w:r>
              <w:rPr>
                <w:noProof/>
                <w:webHidden/>
              </w:rPr>
              <w:instrText xml:space="preserve"> PAGEREF _Toc228317556 \h </w:instrText>
            </w:r>
            <w:r>
              <w:rPr>
                <w:noProof/>
                <w:webHidden/>
              </w:rPr>
            </w:r>
            <w:r>
              <w:rPr>
                <w:noProof/>
                <w:webHidden/>
              </w:rPr>
              <w:fldChar w:fldCharType="separate"/>
            </w:r>
            <w:r>
              <w:rPr>
                <w:noProof/>
                <w:webHidden/>
              </w:rPr>
              <w:t>21</w:t>
            </w:r>
            <w:r>
              <w:rPr>
                <w:noProof/>
                <w:webHidden/>
              </w:rPr>
              <w:fldChar w:fldCharType="end"/>
            </w:r>
          </w:hyperlink>
        </w:p>
        <w:p w14:paraId="6FE6A9D1" w14:textId="77FA2E6A"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57" w:history="1">
            <w:r w:rsidRPr="00421DC4">
              <w:rPr>
                <w:rStyle w:val="Hyperlink"/>
                <w:noProof/>
              </w:rPr>
              <w:t>4.3</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Preprocessing Design</w:t>
            </w:r>
            <w:r>
              <w:rPr>
                <w:noProof/>
                <w:webHidden/>
              </w:rPr>
              <w:tab/>
            </w:r>
            <w:r>
              <w:rPr>
                <w:noProof/>
                <w:webHidden/>
              </w:rPr>
              <w:fldChar w:fldCharType="begin"/>
            </w:r>
            <w:r>
              <w:rPr>
                <w:noProof/>
                <w:webHidden/>
              </w:rPr>
              <w:instrText xml:space="preserve"> PAGEREF _Toc228317557 \h </w:instrText>
            </w:r>
            <w:r>
              <w:rPr>
                <w:noProof/>
                <w:webHidden/>
              </w:rPr>
            </w:r>
            <w:r>
              <w:rPr>
                <w:noProof/>
                <w:webHidden/>
              </w:rPr>
              <w:fldChar w:fldCharType="separate"/>
            </w:r>
            <w:r>
              <w:rPr>
                <w:noProof/>
                <w:webHidden/>
              </w:rPr>
              <w:t>21</w:t>
            </w:r>
            <w:r>
              <w:rPr>
                <w:noProof/>
                <w:webHidden/>
              </w:rPr>
              <w:fldChar w:fldCharType="end"/>
            </w:r>
          </w:hyperlink>
        </w:p>
        <w:p w14:paraId="7F0DACB6" w14:textId="74C7B031"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58" w:history="1">
            <w:r w:rsidRPr="00421DC4">
              <w:rPr>
                <w:rStyle w:val="Hyperlink"/>
                <w:noProof/>
              </w:rPr>
              <w:t>4.4</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Baseline Model Design</w:t>
            </w:r>
            <w:r>
              <w:rPr>
                <w:noProof/>
                <w:webHidden/>
              </w:rPr>
              <w:tab/>
            </w:r>
            <w:r>
              <w:rPr>
                <w:noProof/>
                <w:webHidden/>
              </w:rPr>
              <w:fldChar w:fldCharType="begin"/>
            </w:r>
            <w:r>
              <w:rPr>
                <w:noProof/>
                <w:webHidden/>
              </w:rPr>
              <w:instrText xml:space="preserve"> PAGEREF _Toc228317558 \h </w:instrText>
            </w:r>
            <w:r>
              <w:rPr>
                <w:noProof/>
                <w:webHidden/>
              </w:rPr>
            </w:r>
            <w:r>
              <w:rPr>
                <w:noProof/>
                <w:webHidden/>
              </w:rPr>
              <w:fldChar w:fldCharType="separate"/>
            </w:r>
            <w:r>
              <w:rPr>
                <w:noProof/>
                <w:webHidden/>
              </w:rPr>
              <w:t>22</w:t>
            </w:r>
            <w:r>
              <w:rPr>
                <w:noProof/>
                <w:webHidden/>
              </w:rPr>
              <w:fldChar w:fldCharType="end"/>
            </w:r>
          </w:hyperlink>
        </w:p>
        <w:p w14:paraId="4AA7B0A3" w14:textId="645F7E5A"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59" w:history="1">
            <w:r w:rsidRPr="00421DC4">
              <w:rPr>
                <w:rStyle w:val="Hyperlink"/>
                <w:noProof/>
              </w:rPr>
              <w:t>4.5</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Conformal Prediction Design</w:t>
            </w:r>
            <w:r>
              <w:rPr>
                <w:noProof/>
                <w:webHidden/>
              </w:rPr>
              <w:tab/>
            </w:r>
            <w:r>
              <w:rPr>
                <w:noProof/>
                <w:webHidden/>
              </w:rPr>
              <w:fldChar w:fldCharType="begin"/>
            </w:r>
            <w:r>
              <w:rPr>
                <w:noProof/>
                <w:webHidden/>
              </w:rPr>
              <w:instrText xml:space="preserve"> PAGEREF _Toc228317559 \h </w:instrText>
            </w:r>
            <w:r>
              <w:rPr>
                <w:noProof/>
                <w:webHidden/>
              </w:rPr>
            </w:r>
            <w:r>
              <w:rPr>
                <w:noProof/>
                <w:webHidden/>
              </w:rPr>
              <w:fldChar w:fldCharType="separate"/>
            </w:r>
            <w:r>
              <w:rPr>
                <w:noProof/>
                <w:webHidden/>
              </w:rPr>
              <w:t>22</w:t>
            </w:r>
            <w:r>
              <w:rPr>
                <w:noProof/>
                <w:webHidden/>
              </w:rPr>
              <w:fldChar w:fldCharType="end"/>
            </w:r>
          </w:hyperlink>
        </w:p>
        <w:p w14:paraId="1E30340F" w14:textId="30DD7E42"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60" w:history="1">
            <w:r w:rsidRPr="00421DC4">
              <w:rPr>
                <w:rStyle w:val="Hyperlink"/>
                <w:noProof/>
              </w:rPr>
              <w:t>5</w:t>
            </w:r>
            <w:r>
              <w:rPr>
                <w:rFonts w:asciiTheme="minorHAnsi" w:eastAsiaTheme="minorEastAsia" w:hAnsiTheme="minorHAnsi" w:cstheme="minorBidi"/>
                <w:b w:val="0"/>
                <w:bCs w:val="0"/>
                <w:iCs w:val="0"/>
                <w:noProof/>
                <w:kern w:val="2"/>
                <w:lang w:val="en-US" w:eastAsia="ja-JP"/>
                <w14:ligatures w14:val="standardContextual"/>
              </w:rPr>
              <w:tab/>
            </w:r>
            <w:r w:rsidRPr="00421DC4">
              <w:rPr>
                <w:rStyle w:val="Hyperlink"/>
                <w:noProof/>
              </w:rPr>
              <w:t>Implementation</w:t>
            </w:r>
            <w:r>
              <w:rPr>
                <w:noProof/>
                <w:webHidden/>
              </w:rPr>
              <w:tab/>
            </w:r>
            <w:r>
              <w:rPr>
                <w:noProof/>
                <w:webHidden/>
              </w:rPr>
              <w:fldChar w:fldCharType="begin"/>
            </w:r>
            <w:r>
              <w:rPr>
                <w:noProof/>
                <w:webHidden/>
              </w:rPr>
              <w:instrText xml:space="preserve"> PAGEREF _Toc228317560 \h </w:instrText>
            </w:r>
            <w:r>
              <w:rPr>
                <w:noProof/>
                <w:webHidden/>
              </w:rPr>
            </w:r>
            <w:r>
              <w:rPr>
                <w:noProof/>
                <w:webHidden/>
              </w:rPr>
              <w:fldChar w:fldCharType="separate"/>
            </w:r>
            <w:r>
              <w:rPr>
                <w:noProof/>
                <w:webHidden/>
              </w:rPr>
              <w:t>23</w:t>
            </w:r>
            <w:r>
              <w:rPr>
                <w:noProof/>
                <w:webHidden/>
              </w:rPr>
              <w:fldChar w:fldCharType="end"/>
            </w:r>
          </w:hyperlink>
        </w:p>
        <w:p w14:paraId="3A49EAEE" w14:textId="3531BFB7"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61" w:history="1">
            <w:r w:rsidRPr="00421DC4">
              <w:rPr>
                <w:rStyle w:val="Hyperlink"/>
                <w:noProof/>
              </w:rPr>
              <w:t>5.1</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Data Inspection</w:t>
            </w:r>
            <w:r>
              <w:rPr>
                <w:noProof/>
                <w:webHidden/>
              </w:rPr>
              <w:tab/>
            </w:r>
            <w:r>
              <w:rPr>
                <w:noProof/>
                <w:webHidden/>
              </w:rPr>
              <w:fldChar w:fldCharType="begin"/>
            </w:r>
            <w:r>
              <w:rPr>
                <w:noProof/>
                <w:webHidden/>
              </w:rPr>
              <w:instrText xml:space="preserve"> PAGEREF _Toc228317561 \h </w:instrText>
            </w:r>
            <w:r>
              <w:rPr>
                <w:noProof/>
                <w:webHidden/>
              </w:rPr>
            </w:r>
            <w:r>
              <w:rPr>
                <w:noProof/>
                <w:webHidden/>
              </w:rPr>
              <w:fldChar w:fldCharType="separate"/>
            </w:r>
            <w:r>
              <w:rPr>
                <w:noProof/>
                <w:webHidden/>
              </w:rPr>
              <w:t>23</w:t>
            </w:r>
            <w:r>
              <w:rPr>
                <w:noProof/>
                <w:webHidden/>
              </w:rPr>
              <w:fldChar w:fldCharType="end"/>
            </w:r>
          </w:hyperlink>
        </w:p>
        <w:p w14:paraId="40C6913D" w14:textId="71252C7C"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62" w:history="1">
            <w:r w:rsidRPr="00421DC4">
              <w:rPr>
                <w:rStyle w:val="Hyperlink"/>
                <w:noProof/>
              </w:rPr>
              <w:t>5.2</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Preprocessing Implementation</w:t>
            </w:r>
            <w:r>
              <w:rPr>
                <w:noProof/>
                <w:webHidden/>
              </w:rPr>
              <w:tab/>
            </w:r>
            <w:r>
              <w:rPr>
                <w:noProof/>
                <w:webHidden/>
              </w:rPr>
              <w:fldChar w:fldCharType="begin"/>
            </w:r>
            <w:r>
              <w:rPr>
                <w:noProof/>
                <w:webHidden/>
              </w:rPr>
              <w:instrText xml:space="preserve"> PAGEREF _Toc228317562 \h </w:instrText>
            </w:r>
            <w:r>
              <w:rPr>
                <w:noProof/>
                <w:webHidden/>
              </w:rPr>
            </w:r>
            <w:r>
              <w:rPr>
                <w:noProof/>
                <w:webHidden/>
              </w:rPr>
              <w:fldChar w:fldCharType="separate"/>
            </w:r>
            <w:r>
              <w:rPr>
                <w:noProof/>
                <w:webHidden/>
              </w:rPr>
              <w:t>23</w:t>
            </w:r>
            <w:r>
              <w:rPr>
                <w:noProof/>
                <w:webHidden/>
              </w:rPr>
              <w:fldChar w:fldCharType="end"/>
            </w:r>
          </w:hyperlink>
        </w:p>
        <w:p w14:paraId="1CBEB6C4" w14:textId="41397758"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63" w:history="1">
            <w:r w:rsidRPr="00421DC4">
              <w:rPr>
                <w:rStyle w:val="Hyperlink"/>
                <w:noProof/>
              </w:rPr>
              <w:t>5.3</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Model Implementation</w:t>
            </w:r>
            <w:r>
              <w:rPr>
                <w:noProof/>
                <w:webHidden/>
              </w:rPr>
              <w:tab/>
            </w:r>
            <w:r>
              <w:rPr>
                <w:noProof/>
                <w:webHidden/>
              </w:rPr>
              <w:fldChar w:fldCharType="begin"/>
            </w:r>
            <w:r>
              <w:rPr>
                <w:noProof/>
                <w:webHidden/>
              </w:rPr>
              <w:instrText xml:space="preserve"> PAGEREF _Toc228317563 \h </w:instrText>
            </w:r>
            <w:r>
              <w:rPr>
                <w:noProof/>
                <w:webHidden/>
              </w:rPr>
            </w:r>
            <w:r>
              <w:rPr>
                <w:noProof/>
                <w:webHidden/>
              </w:rPr>
              <w:fldChar w:fldCharType="separate"/>
            </w:r>
            <w:r>
              <w:rPr>
                <w:noProof/>
                <w:webHidden/>
              </w:rPr>
              <w:t>23</w:t>
            </w:r>
            <w:r>
              <w:rPr>
                <w:noProof/>
                <w:webHidden/>
              </w:rPr>
              <w:fldChar w:fldCharType="end"/>
            </w:r>
          </w:hyperlink>
        </w:p>
        <w:p w14:paraId="5B763C5E" w14:textId="3DEA9F9F"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64" w:history="1">
            <w:r w:rsidRPr="00421DC4">
              <w:rPr>
                <w:rStyle w:val="Hyperlink"/>
                <w:noProof/>
              </w:rPr>
              <w:t>5.4</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Training Implementation</w:t>
            </w:r>
            <w:r>
              <w:rPr>
                <w:noProof/>
                <w:webHidden/>
              </w:rPr>
              <w:tab/>
            </w:r>
            <w:r>
              <w:rPr>
                <w:noProof/>
                <w:webHidden/>
              </w:rPr>
              <w:fldChar w:fldCharType="begin"/>
            </w:r>
            <w:r>
              <w:rPr>
                <w:noProof/>
                <w:webHidden/>
              </w:rPr>
              <w:instrText xml:space="preserve"> PAGEREF _Toc228317564 \h </w:instrText>
            </w:r>
            <w:r>
              <w:rPr>
                <w:noProof/>
                <w:webHidden/>
              </w:rPr>
            </w:r>
            <w:r>
              <w:rPr>
                <w:noProof/>
                <w:webHidden/>
              </w:rPr>
              <w:fldChar w:fldCharType="separate"/>
            </w:r>
            <w:r>
              <w:rPr>
                <w:noProof/>
                <w:webHidden/>
              </w:rPr>
              <w:t>24</w:t>
            </w:r>
            <w:r>
              <w:rPr>
                <w:noProof/>
                <w:webHidden/>
              </w:rPr>
              <w:fldChar w:fldCharType="end"/>
            </w:r>
          </w:hyperlink>
        </w:p>
        <w:p w14:paraId="61F6C0B5" w14:textId="5CB08D48"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65" w:history="1">
            <w:r w:rsidRPr="00421DC4">
              <w:rPr>
                <w:rStyle w:val="Hyperlink"/>
                <w:noProof/>
              </w:rPr>
              <w:t>5.5</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Conformal Implementation</w:t>
            </w:r>
            <w:r>
              <w:rPr>
                <w:noProof/>
                <w:webHidden/>
              </w:rPr>
              <w:tab/>
            </w:r>
            <w:r>
              <w:rPr>
                <w:noProof/>
                <w:webHidden/>
              </w:rPr>
              <w:fldChar w:fldCharType="begin"/>
            </w:r>
            <w:r>
              <w:rPr>
                <w:noProof/>
                <w:webHidden/>
              </w:rPr>
              <w:instrText xml:space="preserve"> PAGEREF _Toc228317565 \h </w:instrText>
            </w:r>
            <w:r>
              <w:rPr>
                <w:noProof/>
                <w:webHidden/>
              </w:rPr>
            </w:r>
            <w:r>
              <w:rPr>
                <w:noProof/>
                <w:webHidden/>
              </w:rPr>
              <w:fldChar w:fldCharType="separate"/>
            </w:r>
            <w:r>
              <w:rPr>
                <w:noProof/>
                <w:webHidden/>
              </w:rPr>
              <w:t>24</w:t>
            </w:r>
            <w:r>
              <w:rPr>
                <w:noProof/>
                <w:webHidden/>
              </w:rPr>
              <w:fldChar w:fldCharType="end"/>
            </w:r>
          </w:hyperlink>
        </w:p>
        <w:p w14:paraId="524BC26F" w14:textId="4A6D495F"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66" w:history="1">
            <w:r w:rsidRPr="00421DC4">
              <w:rPr>
                <w:rStyle w:val="Hyperlink"/>
                <w:noProof/>
              </w:rPr>
              <w:t>6</w:t>
            </w:r>
            <w:r>
              <w:rPr>
                <w:rFonts w:asciiTheme="minorHAnsi" w:eastAsiaTheme="minorEastAsia" w:hAnsiTheme="minorHAnsi" w:cstheme="minorBidi"/>
                <w:b w:val="0"/>
                <w:bCs w:val="0"/>
                <w:iCs w:val="0"/>
                <w:noProof/>
                <w:kern w:val="2"/>
                <w:lang w:val="en-US" w:eastAsia="ja-JP"/>
                <w14:ligatures w14:val="standardContextual"/>
              </w:rPr>
              <w:tab/>
            </w:r>
            <w:r w:rsidRPr="00421DC4">
              <w:rPr>
                <w:rStyle w:val="Hyperlink"/>
                <w:noProof/>
              </w:rPr>
              <w:t>Testing and/or Evaluation</w:t>
            </w:r>
            <w:r>
              <w:rPr>
                <w:noProof/>
                <w:webHidden/>
              </w:rPr>
              <w:tab/>
            </w:r>
            <w:r>
              <w:rPr>
                <w:noProof/>
                <w:webHidden/>
              </w:rPr>
              <w:fldChar w:fldCharType="begin"/>
            </w:r>
            <w:r>
              <w:rPr>
                <w:noProof/>
                <w:webHidden/>
              </w:rPr>
              <w:instrText xml:space="preserve"> PAGEREF _Toc228317566 \h </w:instrText>
            </w:r>
            <w:r>
              <w:rPr>
                <w:noProof/>
                <w:webHidden/>
              </w:rPr>
            </w:r>
            <w:r>
              <w:rPr>
                <w:noProof/>
                <w:webHidden/>
              </w:rPr>
              <w:fldChar w:fldCharType="separate"/>
            </w:r>
            <w:r>
              <w:rPr>
                <w:noProof/>
                <w:webHidden/>
              </w:rPr>
              <w:t>25</w:t>
            </w:r>
            <w:r>
              <w:rPr>
                <w:noProof/>
                <w:webHidden/>
              </w:rPr>
              <w:fldChar w:fldCharType="end"/>
            </w:r>
          </w:hyperlink>
        </w:p>
        <w:p w14:paraId="3F6EFEA1" w14:textId="10CB87A5"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67" w:history="1">
            <w:r w:rsidRPr="00421DC4">
              <w:rPr>
                <w:rStyle w:val="Hyperlink"/>
                <w:noProof/>
              </w:rPr>
              <w:t>6.1</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Baseline Model Performance</w:t>
            </w:r>
            <w:r>
              <w:rPr>
                <w:noProof/>
                <w:webHidden/>
              </w:rPr>
              <w:tab/>
            </w:r>
            <w:r>
              <w:rPr>
                <w:noProof/>
                <w:webHidden/>
              </w:rPr>
              <w:fldChar w:fldCharType="begin"/>
            </w:r>
            <w:r>
              <w:rPr>
                <w:noProof/>
                <w:webHidden/>
              </w:rPr>
              <w:instrText xml:space="preserve"> PAGEREF _Toc228317567 \h </w:instrText>
            </w:r>
            <w:r>
              <w:rPr>
                <w:noProof/>
                <w:webHidden/>
              </w:rPr>
            </w:r>
            <w:r>
              <w:rPr>
                <w:noProof/>
                <w:webHidden/>
              </w:rPr>
              <w:fldChar w:fldCharType="separate"/>
            </w:r>
            <w:r>
              <w:rPr>
                <w:noProof/>
                <w:webHidden/>
              </w:rPr>
              <w:t>25</w:t>
            </w:r>
            <w:r>
              <w:rPr>
                <w:noProof/>
                <w:webHidden/>
              </w:rPr>
              <w:fldChar w:fldCharType="end"/>
            </w:r>
          </w:hyperlink>
        </w:p>
        <w:p w14:paraId="202B4C51" w14:textId="3105366D"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68" w:history="1">
            <w:r w:rsidRPr="00421DC4">
              <w:rPr>
                <w:rStyle w:val="Hyperlink"/>
                <w:noProof/>
              </w:rPr>
              <w:t>6.2</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Conformal Regression Results</w:t>
            </w:r>
            <w:r>
              <w:rPr>
                <w:noProof/>
                <w:webHidden/>
              </w:rPr>
              <w:tab/>
            </w:r>
            <w:r>
              <w:rPr>
                <w:noProof/>
                <w:webHidden/>
              </w:rPr>
              <w:fldChar w:fldCharType="begin"/>
            </w:r>
            <w:r>
              <w:rPr>
                <w:noProof/>
                <w:webHidden/>
              </w:rPr>
              <w:instrText xml:space="preserve"> PAGEREF _Toc228317568 \h </w:instrText>
            </w:r>
            <w:r>
              <w:rPr>
                <w:noProof/>
                <w:webHidden/>
              </w:rPr>
            </w:r>
            <w:r>
              <w:rPr>
                <w:noProof/>
                <w:webHidden/>
              </w:rPr>
              <w:fldChar w:fldCharType="separate"/>
            </w:r>
            <w:r>
              <w:rPr>
                <w:noProof/>
                <w:webHidden/>
              </w:rPr>
              <w:t>25</w:t>
            </w:r>
            <w:r>
              <w:rPr>
                <w:noProof/>
                <w:webHidden/>
              </w:rPr>
              <w:fldChar w:fldCharType="end"/>
            </w:r>
          </w:hyperlink>
        </w:p>
        <w:p w14:paraId="381B937F" w14:textId="651DC79B"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69" w:history="1">
            <w:r w:rsidRPr="00421DC4">
              <w:rPr>
                <w:rStyle w:val="Hyperlink"/>
                <w:noProof/>
              </w:rPr>
              <w:t>6.3</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Conformal Classification Results</w:t>
            </w:r>
            <w:r>
              <w:rPr>
                <w:noProof/>
                <w:webHidden/>
              </w:rPr>
              <w:tab/>
            </w:r>
            <w:r>
              <w:rPr>
                <w:noProof/>
                <w:webHidden/>
              </w:rPr>
              <w:fldChar w:fldCharType="begin"/>
            </w:r>
            <w:r>
              <w:rPr>
                <w:noProof/>
                <w:webHidden/>
              </w:rPr>
              <w:instrText xml:space="preserve"> PAGEREF _Toc228317569 \h </w:instrText>
            </w:r>
            <w:r>
              <w:rPr>
                <w:noProof/>
                <w:webHidden/>
              </w:rPr>
            </w:r>
            <w:r>
              <w:rPr>
                <w:noProof/>
                <w:webHidden/>
              </w:rPr>
              <w:fldChar w:fldCharType="separate"/>
            </w:r>
            <w:r>
              <w:rPr>
                <w:noProof/>
                <w:webHidden/>
              </w:rPr>
              <w:t>25</w:t>
            </w:r>
            <w:r>
              <w:rPr>
                <w:noProof/>
                <w:webHidden/>
              </w:rPr>
              <w:fldChar w:fldCharType="end"/>
            </w:r>
          </w:hyperlink>
        </w:p>
        <w:p w14:paraId="14F64156" w14:textId="2DAB2CDF"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70" w:history="1">
            <w:r w:rsidRPr="00421DC4">
              <w:rPr>
                <w:rStyle w:val="Hyperlink"/>
                <w:noProof/>
              </w:rPr>
              <w:t>6.4</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Discussion</w:t>
            </w:r>
            <w:r>
              <w:rPr>
                <w:noProof/>
                <w:webHidden/>
              </w:rPr>
              <w:tab/>
            </w:r>
            <w:r>
              <w:rPr>
                <w:noProof/>
                <w:webHidden/>
              </w:rPr>
              <w:fldChar w:fldCharType="begin"/>
            </w:r>
            <w:r>
              <w:rPr>
                <w:noProof/>
                <w:webHidden/>
              </w:rPr>
              <w:instrText xml:space="preserve"> PAGEREF _Toc228317570 \h </w:instrText>
            </w:r>
            <w:r>
              <w:rPr>
                <w:noProof/>
                <w:webHidden/>
              </w:rPr>
            </w:r>
            <w:r>
              <w:rPr>
                <w:noProof/>
                <w:webHidden/>
              </w:rPr>
              <w:fldChar w:fldCharType="separate"/>
            </w:r>
            <w:r>
              <w:rPr>
                <w:noProof/>
                <w:webHidden/>
              </w:rPr>
              <w:t>26</w:t>
            </w:r>
            <w:r>
              <w:rPr>
                <w:noProof/>
                <w:webHidden/>
              </w:rPr>
              <w:fldChar w:fldCharType="end"/>
            </w:r>
          </w:hyperlink>
        </w:p>
        <w:p w14:paraId="46353DAF" w14:textId="6657CF7D"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71" w:history="1">
            <w:r w:rsidRPr="00421DC4">
              <w:rPr>
                <w:rStyle w:val="Hyperlink"/>
                <w:noProof/>
              </w:rPr>
              <w:t>7</w:t>
            </w:r>
            <w:r>
              <w:rPr>
                <w:rFonts w:asciiTheme="minorHAnsi" w:eastAsiaTheme="minorEastAsia" w:hAnsiTheme="minorHAnsi" w:cstheme="minorBidi"/>
                <w:b w:val="0"/>
                <w:bCs w:val="0"/>
                <w:iCs w:val="0"/>
                <w:noProof/>
                <w:kern w:val="2"/>
                <w:lang w:val="en-US" w:eastAsia="ja-JP"/>
                <w14:ligatures w14:val="standardContextual"/>
              </w:rPr>
              <w:tab/>
            </w:r>
            <w:r w:rsidRPr="00421DC4">
              <w:rPr>
                <w:rStyle w:val="Hyperlink"/>
                <w:noProof/>
              </w:rPr>
              <w:t>Future Work</w:t>
            </w:r>
            <w:r>
              <w:rPr>
                <w:noProof/>
                <w:webHidden/>
              </w:rPr>
              <w:tab/>
            </w:r>
            <w:r>
              <w:rPr>
                <w:noProof/>
                <w:webHidden/>
              </w:rPr>
              <w:fldChar w:fldCharType="begin"/>
            </w:r>
            <w:r>
              <w:rPr>
                <w:noProof/>
                <w:webHidden/>
              </w:rPr>
              <w:instrText xml:space="preserve"> PAGEREF _Toc228317571 \h </w:instrText>
            </w:r>
            <w:r>
              <w:rPr>
                <w:noProof/>
                <w:webHidden/>
              </w:rPr>
            </w:r>
            <w:r>
              <w:rPr>
                <w:noProof/>
                <w:webHidden/>
              </w:rPr>
              <w:fldChar w:fldCharType="separate"/>
            </w:r>
            <w:r>
              <w:rPr>
                <w:noProof/>
                <w:webHidden/>
              </w:rPr>
              <w:t>27</w:t>
            </w:r>
            <w:r>
              <w:rPr>
                <w:noProof/>
                <w:webHidden/>
              </w:rPr>
              <w:fldChar w:fldCharType="end"/>
            </w:r>
          </w:hyperlink>
        </w:p>
        <w:p w14:paraId="038C3A52" w14:textId="4812B2A9"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72" w:history="1">
            <w:r w:rsidRPr="00421DC4">
              <w:rPr>
                <w:rStyle w:val="Hyperlink"/>
                <w:noProof/>
              </w:rPr>
              <w:t>7.1</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Addressing the Exchangeability Violation in AGAIN</w:t>
            </w:r>
            <w:r>
              <w:rPr>
                <w:noProof/>
                <w:webHidden/>
              </w:rPr>
              <w:tab/>
            </w:r>
            <w:r>
              <w:rPr>
                <w:noProof/>
                <w:webHidden/>
              </w:rPr>
              <w:fldChar w:fldCharType="begin"/>
            </w:r>
            <w:r>
              <w:rPr>
                <w:noProof/>
                <w:webHidden/>
              </w:rPr>
              <w:instrText xml:space="preserve"> PAGEREF _Toc228317572 \h </w:instrText>
            </w:r>
            <w:r>
              <w:rPr>
                <w:noProof/>
                <w:webHidden/>
              </w:rPr>
            </w:r>
            <w:r>
              <w:rPr>
                <w:noProof/>
                <w:webHidden/>
              </w:rPr>
              <w:fldChar w:fldCharType="separate"/>
            </w:r>
            <w:r>
              <w:rPr>
                <w:noProof/>
                <w:webHidden/>
              </w:rPr>
              <w:t>27</w:t>
            </w:r>
            <w:r>
              <w:rPr>
                <w:noProof/>
                <w:webHidden/>
              </w:rPr>
              <w:fldChar w:fldCharType="end"/>
            </w:r>
          </w:hyperlink>
        </w:p>
        <w:p w14:paraId="35A603CD" w14:textId="53DF744C"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73" w:history="1">
            <w:r w:rsidRPr="00421DC4">
              <w:rPr>
                <w:rStyle w:val="Hyperlink"/>
                <w:noProof/>
              </w:rPr>
              <w:t>7.2</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Conditional Coverage</w:t>
            </w:r>
            <w:r>
              <w:rPr>
                <w:noProof/>
                <w:webHidden/>
              </w:rPr>
              <w:tab/>
            </w:r>
            <w:r>
              <w:rPr>
                <w:noProof/>
                <w:webHidden/>
              </w:rPr>
              <w:fldChar w:fldCharType="begin"/>
            </w:r>
            <w:r>
              <w:rPr>
                <w:noProof/>
                <w:webHidden/>
              </w:rPr>
              <w:instrText xml:space="preserve"> PAGEREF _Toc228317573 \h </w:instrText>
            </w:r>
            <w:r>
              <w:rPr>
                <w:noProof/>
                <w:webHidden/>
              </w:rPr>
            </w:r>
            <w:r>
              <w:rPr>
                <w:noProof/>
                <w:webHidden/>
              </w:rPr>
              <w:fldChar w:fldCharType="separate"/>
            </w:r>
            <w:r>
              <w:rPr>
                <w:noProof/>
                <w:webHidden/>
              </w:rPr>
              <w:t>27</w:t>
            </w:r>
            <w:r>
              <w:rPr>
                <w:noProof/>
                <w:webHidden/>
              </w:rPr>
              <w:fldChar w:fldCharType="end"/>
            </w:r>
          </w:hyperlink>
        </w:p>
        <w:p w14:paraId="3CECA92A" w14:textId="6BF0805C"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74" w:history="1">
            <w:r w:rsidRPr="00421DC4">
              <w:rPr>
                <w:rStyle w:val="Hyperlink"/>
                <w:noProof/>
              </w:rPr>
              <w:t>7.3</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Stronger Baseline Architectures</w:t>
            </w:r>
            <w:r>
              <w:rPr>
                <w:noProof/>
                <w:webHidden/>
              </w:rPr>
              <w:tab/>
            </w:r>
            <w:r>
              <w:rPr>
                <w:noProof/>
                <w:webHidden/>
              </w:rPr>
              <w:fldChar w:fldCharType="begin"/>
            </w:r>
            <w:r>
              <w:rPr>
                <w:noProof/>
                <w:webHidden/>
              </w:rPr>
              <w:instrText xml:space="preserve"> PAGEREF _Toc228317574 \h </w:instrText>
            </w:r>
            <w:r>
              <w:rPr>
                <w:noProof/>
                <w:webHidden/>
              </w:rPr>
            </w:r>
            <w:r>
              <w:rPr>
                <w:noProof/>
                <w:webHidden/>
              </w:rPr>
              <w:fldChar w:fldCharType="separate"/>
            </w:r>
            <w:r>
              <w:rPr>
                <w:noProof/>
                <w:webHidden/>
              </w:rPr>
              <w:t>27</w:t>
            </w:r>
            <w:r>
              <w:rPr>
                <w:noProof/>
                <w:webHidden/>
              </w:rPr>
              <w:fldChar w:fldCharType="end"/>
            </w:r>
          </w:hyperlink>
        </w:p>
        <w:p w14:paraId="5E2273FE" w14:textId="39CB6ABD"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75" w:history="1">
            <w:r w:rsidRPr="00421DC4">
              <w:rPr>
                <w:rStyle w:val="Hyperlink"/>
                <w:noProof/>
              </w:rPr>
              <w:t>7.4</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Real-Time Deployment</w:t>
            </w:r>
            <w:r>
              <w:rPr>
                <w:noProof/>
                <w:webHidden/>
              </w:rPr>
              <w:tab/>
            </w:r>
            <w:r>
              <w:rPr>
                <w:noProof/>
                <w:webHidden/>
              </w:rPr>
              <w:fldChar w:fldCharType="begin"/>
            </w:r>
            <w:r>
              <w:rPr>
                <w:noProof/>
                <w:webHidden/>
              </w:rPr>
              <w:instrText xml:space="preserve"> PAGEREF _Toc228317575 \h </w:instrText>
            </w:r>
            <w:r>
              <w:rPr>
                <w:noProof/>
                <w:webHidden/>
              </w:rPr>
            </w:r>
            <w:r>
              <w:rPr>
                <w:noProof/>
                <w:webHidden/>
              </w:rPr>
              <w:fldChar w:fldCharType="separate"/>
            </w:r>
            <w:r>
              <w:rPr>
                <w:noProof/>
                <w:webHidden/>
              </w:rPr>
              <w:t>27</w:t>
            </w:r>
            <w:r>
              <w:rPr>
                <w:noProof/>
                <w:webHidden/>
              </w:rPr>
              <w:fldChar w:fldCharType="end"/>
            </w:r>
          </w:hyperlink>
        </w:p>
        <w:p w14:paraId="6AC8B8E7" w14:textId="37986D10"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76" w:history="1">
            <w:r w:rsidRPr="00421DC4">
              <w:rPr>
                <w:rStyle w:val="Hyperlink"/>
                <w:noProof/>
              </w:rPr>
              <w:t>8</w:t>
            </w:r>
            <w:r>
              <w:rPr>
                <w:rFonts w:asciiTheme="minorHAnsi" w:eastAsiaTheme="minorEastAsia" w:hAnsiTheme="minorHAnsi" w:cstheme="minorBidi"/>
                <w:b w:val="0"/>
                <w:bCs w:val="0"/>
                <w:iCs w:val="0"/>
                <w:noProof/>
                <w:kern w:val="2"/>
                <w:lang w:val="en-US" w:eastAsia="ja-JP"/>
                <w14:ligatures w14:val="standardContextual"/>
              </w:rPr>
              <w:tab/>
            </w:r>
            <w:r w:rsidRPr="00421DC4">
              <w:rPr>
                <w:rStyle w:val="Hyperlink"/>
                <w:noProof/>
              </w:rPr>
              <w:t>Conclusions</w:t>
            </w:r>
            <w:r>
              <w:rPr>
                <w:noProof/>
                <w:webHidden/>
              </w:rPr>
              <w:tab/>
            </w:r>
            <w:r>
              <w:rPr>
                <w:noProof/>
                <w:webHidden/>
              </w:rPr>
              <w:fldChar w:fldCharType="begin"/>
            </w:r>
            <w:r>
              <w:rPr>
                <w:noProof/>
                <w:webHidden/>
              </w:rPr>
              <w:instrText xml:space="preserve"> PAGEREF _Toc228317576 \h </w:instrText>
            </w:r>
            <w:r>
              <w:rPr>
                <w:noProof/>
                <w:webHidden/>
              </w:rPr>
            </w:r>
            <w:r>
              <w:rPr>
                <w:noProof/>
                <w:webHidden/>
              </w:rPr>
              <w:fldChar w:fldCharType="separate"/>
            </w:r>
            <w:r>
              <w:rPr>
                <w:noProof/>
                <w:webHidden/>
              </w:rPr>
              <w:t>29</w:t>
            </w:r>
            <w:r>
              <w:rPr>
                <w:noProof/>
                <w:webHidden/>
              </w:rPr>
              <w:fldChar w:fldCharType="end"/>
            </w:r>
          </w:hyperlink>
        </w:p>
        <w:p w14:paraId="316A69C2" w14:textId="35333036"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77" w:history="1">
            <w:r w:rsidRPr="00421DC4">
              <w:rPr>
                <w:rStyle w:val="Hyperlink"/>
                <w:noProof/>
              </w:rPr>
              <w:t>8.1</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Summary of Contributions</w:t>
            </w:r>
            <w:r>
              <w:rPr>
                <w:noProof/>
                <w:webHidden/>
              </w:rPr>
              <w:tab/>
            </w:r>
            <w:r>
              <w:rPr>
                <w:noProof/>
                <w:webHidden/>
              </w:rPr>
              <w:fldChar w:fldCharType="begin"/>
            </w:r>
            <w:r>
              <w:rPr>
                <w:noProof/>
                <w:webHidden/>
              </w:rPr>
              <w:instrText xml:space="preserve"> PAGEREF _Toc228317577 \h </w:instrText>
            </w:r>
            <w:r>
              <w:rPr>
                <w:noProof/>
                <w:webHidden/>
              </w:rPr>
            </w:r>
            <w:r>
              <w:rPr>
                <w:noProof/>
                <w:webHidden/>
              </w:rPr>
              <w:fldChar w:fldCharType="separate"/>
            </w:r>
            <w:r>
              <w:rPr>
                <w:noProof/>
                <w:webHidden/>
              </w:rPr>
              <w:t>29</w:t>
            </w:r>
            <w:r>
              <w:rPr>
                <w:noProof/>
                <w:webHidden/>
              </w:rPr>
              <w:fldChar w:fldCharType="end"/>
            </w:r>
          </w:hyperlink>
        </w:p>
        <w:p w14:paraId="5A680A6C" w14:textId="6C741EEF"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78" w:history="1">
            <w:r w:rsidRPr="00421DC4">
              <w:rPr>
                <w:rStyle w:val="Hyperlink"/>
                <w:noProof/>
              </w:rPr>
              <w:t>8.2</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Key Findings</w:t>
            </w:r>
            <w:r>
              <w:rPr>
                <w:noProof/>
                <w:webHidden/>
              </w:rPr>
              <w:tab/>
            </w:r>
            <w:r>
              <w:rPr>
                <w:noProof/>
                <w:webHidden/>
              </w:rPr>
              <w:fldChar w:fldCharType="begin"/>
            </w:r>
            <w:r>
              <w:rPr>
                <w:noProof/>
                <w:webHidden/>
              </w:rPr>
              <w:instrText xml:space="preserve"> PAGEREF _Toc228317578 \h </w:instrText>
            </w:r>
            <w:r>
              <w:rPr>
                <w:noProof/>
                <w:webHidden/>
              </w:rPr>
            </w:r>
            <w:r>
              <w:rPr>
                <w:noProof/>
                <w:webHidden/>
              </w:rPr>
              <w:fldChar w:fldCharType="separate"/>
            </w:r>
            <w:r>
              <w:rPr>
                <w:noProof/>
                <w:webHidden/>
              </w:rPr>
              <w:t>29</w:t>
            </w:r>
            <w:r>
              <w:rPr>
                <w:noProof/>
                <w:webHidden/>
              </w:rPr>
              <w:fldChar w:fldCharType="end"/>
            </w:r>
          </w:hyperlink>
        </w:p>
        <w:p w14:paraId="6464ADFE" w14:textId="7ADFBECA"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79" w:history="1">
            <w:r w:rsidRPr="00421DC4">
              <w:rPr>
                <w:rStyle w:val="Hyperlink"/>
                <w:noProof/>
              </w:rPr>
              <w:t>8.3</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Limitations</w:t>
            </w:r>
            <w:r>
              <w:rPr>
                <w:noProof/>
                <w:webHidden/>
              </w:rPr>
              <w:tab/>
            </w:r>
            <w:r>
              <w:rPr>
                <w:noProof/>
                <w:webHidden/>
              </w:rPr>
              <w:fldChar w:fldCharType="begin"/>
            </w:r>
            <w:r>
              <w:rPr>
                <w:noProof/>
                <w:webHidden/>
              </w:rPr>
              <w:instrText xml:space="preserve"> PAGEREF _Toc228317579 \h </w:instrText>
            </w:r>
            <w:r>
              <w:rPr>
                <w:noProof/>
                <w:webHidden/>
              </w:rPr>
            </w:r>
            <w:r>
              <w:rPr>
                <w:noProof/>
                <w:webHidden/>
              </w:rPr>
              <w:fldChar w:fldCharType="separate"/>
            </w:r>
            <w:r>
              <w:rPr>
                <w:noProof/>
                <w:webHidden/>
              </w:rPr>
              <w:t>30</w:t>
            </w:r>
            <w:r>
              <w:rPr>
                <w:noProof/>
                <w:webHidden/>
              </w:rPr>
              <w:fldChar w:fldCharType="end"/>
            </w:r>
          </w:hyperlink>
        </w:p>
        <w:p w14:paraId="0573E489" w14:textId="52E5D5D3" w:rsidR="000F72CE" w:rsidRDefault="000F72CE">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317580" w:history="1">
            <w:r w:rsidRPr="00421DC4">
              <w:rPr>
                <w:rStyle w:val="Hyperlink"/>
                <w:noProof/>
              </w:rPr>
              <w:t>8.4</w:t>
            </w:r>
            <w:r>
              <w:rPr>
                <w:rFonts w:asciiTheme="minorHAnsi" w:eastAsiaTheme="minorEastAsia" w:hAnsiTheme="minorHAnsi" w:cstheme="minorBidi"/>
                <w:iCs w:val="0"/>
                <w:noProof/>
                <w:kern w:val="2"/>
                <w:szCs w:val="24"/>
                <w:lang w:val="en-US" w:eastAsia="ja-JP"/>
                <w14:ligatures w14:val="standardContextual"/>
              </w:rPr>
              <w:tab/>
            </w:r>
            <w:r w:rsidRPr="00421DC4">
              <w:rPr>
                <w:rStyle w:val="Hyperlink"/>
                <w:noProof/>
              </w:rPr>
              <w:t>Closing Remarks</w:t>
            </w:r>
            <w:r>
              <w:rPr>
                <w:noProof/>
                <w:webHidden/>
              </w:rPr>
              <w:tab/>
            </w:r>
            <w:r>
              <w:rPr>
                <w:noProof/>
                <w:webHidden/>
              </w:rPr>
              <w:fldChar w:fldCharType="begin"/>
            </w:r>
            <w:r>
              <w:rPr>
                <w:noProof/>
                <w:webHidden/>
              </w:rPr>
              <w:instrText xml:space="preserve"> PAGEREF _Toc228317580 \h </w:instrText>
            </w:r>
            <w:r>
              <w:rPr>
                <w:noProof/>
                <w:webHidden/>
              </w:rPr>
            </w:r>
            <w:r>
              <w:rPr>
                <w:noProof/>
                <w:webHidden/>
              </w:rPr>
              <w:fldChar w:fldCharType="separate"/>
            </w:r>
            <w:r>
              <w:rPr>
                <w:noProof/>
                <w:webHidden/>
              </w:rPr>
              <w:t>30</w:t>
            </w:r>
            <w:r>
              <w:rPr>
                <w:noProof/>
                <w:webHidden/>
              </w:rPr>
              <w:fldChar w:fldCharType="end"/>
            </w:r>
          </w:hyperlink>
        </w:p>
        <w:p w14:paraId="4A130787" w14:textId="455376DB"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81" w:history="1">
            <w:r w:rsidRPr="00421DC4">
              <w:rPr>
                <w:rStyle w:val="Hyperlink"/>
                <w:noProof/>
              </w:rPr>
              <w:t>References</w:t>
            </w:r>
            <w:r>
              <w:rPr>
                <w:noProof/>
                <w:webHidden/>
              </w:rPr>
              <w:tab/>
            </w:r>
            <w:r>
              <w:rPr>
                <w:noProof/>
                <w:webHidden/>
              </w:rPr>
              <w:fldChar w:fldCharType="begin"/>
            </w:r>
            <w:r>
              <w:rPr>
                <w:noProof/>
                <w:webHidden/>
              </w:rPr>
              <w:instrText xml:space="preserve"> PAGEREF _Toc228317581 \h </w:instrText>
            </w:r>
            <w:r>
              <w:rPr>
                <w:noProof/>
                <w:webHidden/>
              </w:rPr>
            </w:r>
            <w:r>
              <w:rPr>
                <w:noProof/>
                <w:webHidden/>
              </w:rPr>
              <w:fldChar w:fldCharType="separate"/>
            </w:r>
            <w:r>
              <w:rPr>
                <w:noProof/>
                <w:webHidden/>
              </w:rPr>
              <w:t>31</w:t>
            </w:r>
            <w:r>
              <w:rPr>
                <w:noProof/>
                <w:webHidden/>
              </w:rPr>
              <w:fldChar w:fldCharType="end"/>
            </w:r>
          </w:hyperlink>
        </w:p>
        <w:p w14:paraId="5714A2E1" w14:textId="5AE886A3"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82" w:history="1">
            <w:r w:rsidRPr="00421DC4">
              <w:rPr>
                <w:rStyle w:val="Hyperlink"/>
                <w:noProof/>
              </w:rPr>
              <w:t>Bibliography</w:t>
            </w:r>
            <w:r>
              <w:rPr>
                <w:noProof/>
                <w:webHidden/>
              </w:rPr>
              <w:tab/>
            </w:r>
            <w:r>
              <w:rPr>
                <w:noProof/>
                <w:webHidden/>
              </w:rPr>
              <w:fldChar w:fldCharType="begin"/>
            </w:r>
            <w:r>
              <w:rPr>
                <w:noProof/>
                <w:webHidden/>
              </w:rPr>
              <w:instrText xml:space="preserve"> PAGEREF _Toc228317582 \h </w:instrText>
            </w:r>
            <w:r>
              <w:rPr>
                <w:noProof/>
                <w:webHidden/>
              </w:rPr>
            </w:r>
            <w:r>
              <w:rPr>
                <w:noProof/>
                <w:webHidden/>
              </w:rPr>
              <w:fldChar w:fldCharType="separate"/>
            </w:r>
            <w:r>
              <w:rPr>
                <w:noProof/>
                <w:webHidden/>
              </w:rPr>
              <w:t>32</w:t>
            </w:r>
            <w:r>
              <w:rPr>
                <w:noProof/>
                <w:webHidden/>
              </w:rPr>
              <w:fldChar w:fldCharType="end"/>
            </w:r>
          </w:hyperlink>
        </w:p>
        <w:p w14:paraId="4DB96D9A" w14:textId="067D61EF" w:rsidR="000F72CE" w:rsidRDefault="000F72CE">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317583" w:history="1">
            <w:r w:rsidRPr="00421DC4">
              <w:rPr>
                <w:rStyle w:val="Hyperlink"/>
                <w:noProof/>
              </w:rPr>
              <w:t>Appendix A</w:t>
            </w:r>
            <w:r>
              <w:rPr>
                <w:noProof/>
                <w:webHidden/>
              </w:rPr>
              <w:tab/>
            </w:r>
            <w:r>
              <w:rPr>
                <w:noProof/>
                <w:webHidden/>
              </w:rPr>
              <w:fldChar w:fldCharType="begin"/>
            </w:r>
            <w:r>
              <w:rPr>
                <w:noProof/>
                <w:webHidden/>
              </w:rPr>
              <w:instrText xml:space="preserve"> PAGEREF _Toc228317583 \h </w:instrText>
            </w:r>
            <w:r>
              <w:rPr>
                <w:noProof/>
                <w:webHidden/>
              </w:rPr>
            </w:r>
            <w:r>
              <w:rPr>
                <w:noProof/>
                <w:webHidden/>
              </w:rPr>
              <w:fldChar w:fldCharType="separate"/>
            </w:r>
            <w:r>
              <w:rPr>
                <w:noProof/>
                <w:webHidden/>
              </w:rPr>
              <w:t>33</w:t>
            </w:r>
            <w:r>
              <w:rPr>
                <w:noProof/>
                <w:webHidden/>
              </w:rPr>
              <w:fldChar w:fldCharType="end"/>
            </w:r>
          </w:hyperlink>
        </w:p>
        <w:p w14:paraId="04CBABEB" w14:textId="5DAE7AF2" w:rsidR="007C7D27" w:rsidRDefault="007C7D27">
          <w:r>
            <w:rPr>
              <w:rFonts w:asciiTheme="minorHAnsi" w:hAnsiTheme="minorHAnsi" w:cstheme="majorHAnsi"/>
              <w:b/>
              <w:bCs/>
              <w:iCs/>
            </w:rPr>
            <w:fldChar w:fldCharType="end"/>
          </w:r>
        </w:p>
      </w:sdtContent>
    </w:sdt>
    <w:p w14:paraId="148F025B" w14:textId="77777777" w:rsidR="00A052EE" w:rsidRPr="00D2110E" w:rsidRDefault="00A052EE" w:rsidP="00D2110E">
      <w:pPr>
        <w:pStyle w:val="Headings"/>
      </w:pPr>
      <w:bookmarkStart w:id="4" w:name="_Toc228317535"/>
      <w:r>
        <w:lastRenderedPageBreak/>
        <w:t>List of Figures</w:t>
      </w:r>
      <w:bookmarkEnd w:id="4"/>
    </w:p>
    <w:p w14:paraId="4D5A2870" w14:textId="77777777" w:rsidR="00A052EE" w:rsidRPr="00AC5F93" w:rsidRDefault="00A052EE" w:rsidP="00D2110E">
      <w:pPr>
        <w:pStyle w:val="Headings"/>
      </w:pPr>
      <w:bookmarkStart w:id="5" w:name="_Toc228317536"/>
      <w:r>
        <w:lastRenderedPageBreak/>
        <w:t>List of Tables</w:t>
      </w:r>
      <w:bookmarkEnd w:id="5"/>
    </w:p>
    <w:p w14:paraId="16CE2030" w14:textId="77777777" w:rsidR="00741B59" w:rsidRPr="00AC5F93" w:rsidRDefault="007F3369" w:rsidP="00D14D98">
      <w:pPr>
        <w:pStyle w:val="Headings"/>
      </w:pPr>
      <w:bookmarkStart w:id="6" w:name="_Toc94777350"/>
      <w:bookmarkStart w:id="7" w:name="_Toc94777578"/>
      <w:bookmarkStart w:id="8" w:name="_Toc228317537"/>
      <w:bookmarkEnd w:id="6"/>
      <w:bookmarkEnd w:id="7"/>
      <w:r>
        <w:lastRenderedPageBreak/>
        <w:t>List of Abbreviations</w:t>
      </w:r>
      <w:bookmarkEnd w:id="8"/>
    </w:p>
    <w:p w14:paraId="71077DB7" w14:textId="77777777" w:rsidR="15E6CC8A" w:rsidRDefault="15E6CC8A" w:rsidP="3C8F9158">
      <w:pPr>
        <w:pStyle w:val="Abbreviations"/>
      </w:pPr>
      <w:r>
        <w:t>AGAIN</w:t>
      </w:r>
      <w:r>
        <w:tab/>
        <w:t>Arousal Video Game AnnotatIoN dataset</w:t>
      </w:r>
    </w:p>
    <w:p w14:paraId="60CAEDED" w14:textId="77777777" w:rsidR="15E6CC8A" w:rsidRDefault="15E6CC8A" w:rsidP="3C8F9158">
      <w:pPr>
        <w:pStyle w:val="Abbreviations"/>
      </w:pPr>
      <w:r>
        <w:t>AI</w:t>
      </w:r>
      <w:r>
        <w:tab/>
        <w:t>Artificial Intelligence</w:t>
      </w:r>
    </w:p>
    <w:p w14:paraId="06E76231" w14:textId="77777777" w:rsidR="15E6CC8A" w:rsidRDefault="15E6CC8A" w:rsidP="3C8F9158">
      <w:pPr>
        <w:pStyle w:val="Abbreviations"/>
      </w:pPr>
      <w:r>
        <w:t>AM</w:t>
      </w:r>
      <w:r>
        <w:tab/>
        <w:t>Affect Modelling</w:t>
      </w:r>
    </w:p>
    <w:p w14:paraId="724A2B10" w14:textId="77777777" w:rsidR="15E6CC8A" w:rsidRDefault="15E6CC8A" w:rsidP="3C8F9158">
      <w:pPr>
        <w:pStyle w:val="Abbreviations"/>
      </w:pPr>
      <w:r>
        <w:t>AVEC</w:t>
      </w:r>
      <w:r>
        <w:tab/>
        <w:t>Audio-Visual Emotion Challenge</w:t>
      </w:r>
    </w:p>
    <w:p w14:paraId="57450C14" w14:textId="77777777" w:rsidR="15E6CC8A" w:rsidRDefault="15E6CC8A" w:rsidP="3C8F9158">
      <w:pPr>
        <w:pStyle w:val="Abbreviations"/>
      </w:pPr>
      <w:r>
        <w:t>BNN</w:t>
      </w:r>
      <w:r>
        <w:tab/>
        <w:t>Bayesian Neural Network</w:t>
      </w:r>
    </w:p>
    <w:p w14:paraId="3EB7D135" w14:textId="77777777" w:rsidR="15E6CC8A" w:rsidRDefault="15E6CC8A" w:rsidP="3C8F9158">
      <w:pPr>
        <w:pStyle w:val="Abbreviations"/>
      </w:pPr>
      <w:r>
        <w:t>CCC</w:t>
      </w:r>
      <w:r>
        <w:tab/>
        <w:t>Concordance Correlation Coefficient</w:t>
      </w:r>
    </w:p>
    <w:p w14:paraId="1A7B546B" w14:textId="77777777" w:rsidR="15E6CC8A" w:rsidRDefault="15E6CC8A" w:rsidP="3C8F9158">
      <w:pPr>
        <w:pStyle w:val="Abbreviations"/>
      </w:pPr>
      <w:r>
        <w:t>ComParE</w:t>
      </w:r>
      <w:r>
        <w:tab/>
        <w:t>Computational Paralinguistics Challenge feature set</w:t>
      </w:r>
    </w:p>
    <w:p w14:paraId="306E3628" w14:textId="77777777" w:rsidR="15E6CC8A" w:rsidRDefault="15E6CC8A" w:rsidP="3C8F9158">
      <w:pPr>
        <w:pStyle w:val="Abbreviations"/>
      </w:pPr>
      <w:r>
        <w:t>CP</w:t>
      </w:r>
      <w:r>
        <w:tab/>
        <w:t>Conformal Prediction</w:t>
      </w:r>
    </w:p>
    <w:p w14:paraId="7F238DAB" w14:textId="77777777" w:rsidR="15E6CC8A" w:rsidRDefault="15E6CC8A" w:rsidP="3C8F9158">
      <w:pPr>
        <w:pStyle w:val="Abbreviations"/>
      </w:pPr>
      <w:r>
        <w:t>ERC</w:t>
      </w:r>
      <w:r>
        <w:tab/>
        <w:t>Emotion Recognition in Conversation</w:t>
      </w:r>
    </w:p>
    <w:p w14:paraId="4B94CB95" w14:textId="77777777" w:rsidR="15E6CC8A" w:rsidRDefault="15E6CC8A" w:rsidP="3C8F9158">
      <w:pPr>
        <w:pStyle w:val="Abbreviations"/>
      </w:pPr>
      <w:r>
        <w:t>FYP</w:t>
      </w:r>
      <w:r>
        <w:tab/>
        <w:t>Final Year Project</w:t>
      </w:r>
    </w:p>
    <w:p w14:paraId="6E876381" w14:textId="77777777" w:rsidR="15E6CC8A" w:rsidRDefault="15E6CC8A" w:rsidP="3C8F9158">
      <w:pPr>
        <w:pStyle w:val="Abbreviations"/>
      </w:pPr>
      <w:r>
        <w:t>ICP</w:t>
      </w:r>
      <w:r>
        <w:tab/>
        <w:t>Inductive Conformal Prediction</w:t>
      </w:r>
    </w:p>
    <w:p w14:paraId="1A3AF143" w14:textId="77777777" w:rsidR="15E6CC8A" w:rsidRDefault="15E6CC8A" w:rsidP="3C8F9158">
      <w:pPr>
        <w:pStyle w:val="Abbreviations"/>
      </w:pPr>
      <w:r>
        <w:t>LSTM</w:t>
      </w:r>
      <w:r>
        <w:tab/>
        <w:t>Long Short-Term Memory network</w:t>
      </w:r>
    </w:p>
    <w:p w14:paraId="1D09347F" w14:textId="77777777" w:rsidR="15E6CC8A" w:rsidRDefault="15E6CC8A" w:rsidP="3C8F9158">
      <w:pPr>
        <w:pStyle w:val="Abbreviations"/>
      </w:pPr>
      <w:r>
        <w:t>MFCC</w:t>
      </w:r>
      <w:r>
        <w:tab/>
        <w:t>Mel-Frequency Cepstral Coefficient</w:t>
      </w:r>
    </w:p>
    <w:p w14:paraId="6F50DC9C" w14:textId="77777777" w:rsidR="15E6CC8A" w:rsidRDefault="15E6CC8A" w:rsidP="3C8F9158">
      <w:pPr>
        <w:pStyle w:val="Abbreviations"/>
      </w:pPr>
      <w:r>
        <w:t>MLP</w:t>
      </w:r>
      <w:r>
        <w:tab/>
        <w:t>Multi-Layer Perceptron</w:t>
      </w:r>
    </w:p>
    <w:p w14:paraId="5E7432D6" w14:textId="77777777" w:rsidR="15E6CC8A" w:rsidRDefault="15E6CC8A" w:rsidP="3C8F9158">
      <w:pPr>
        <w:pStyle w:val="Abbreviations"/>
      </w:pPr>
      <w:r>
        <w:t>MPIW</w:t>
      </w:r>
      <w:r>
        <w:tab/>
        <w:t>Mean Prediction Interval Width</w:t>
      </w:r>
    </w:p>
    <w:p w14:paraId="0BF235E0" w14:textId="77777777" w:rsidR="15E6CC8A" w:rsidRDefault="15E6CC8A" w:rsidP="3C8F9158">
      <w:pPr>
        <w:pStyle w:val="Abbreviations"/>
      </w:pPr>
      <w:r>
        <w:t>MPSS</w:t>
      </w:r>
      <w:r>
        <w:tab/>
        <w:t>Mean Prediction Set Size</w:t>
      </w:r>
    </w:p>
    <w:p w14:paraId="67684895" w14:textId="77777777" w:rsidR="15E6CC8A" w:rsidRDefault="15E6CC8A" w:rsidP="3C8F9158">
      <w:pPr>
        <w:pStyle w:val="Abbreviations"/>
      </w:pPr>
      <w:r>
        <w:t>MSE</w:t>
      </w:r>
      <w:r>
        <w:tab/>
        <w:t>Mean Squared Error</w:t>
      </w:r>
    </w:p>
    <w:p w14:paraId="0EF2F252" w14:textId="77777777" w:rsidR="15E6CC8A" w:rsidRDefault="15E6CC8A" w:rsidP="3C8F9158">
      <w:pPr>
        <w:pStyle w:val="Abbreviations"/>
      </w:pPr>
      <w:r>
        <w:t>RECOLA</w:t>
      </w:r>
      <w:r>
        <w:tab/>
        <w:t>Remote Collaborative and Affective Interactions corpus</w:t>
      </w:r>
    </w:p>
    <w:p w14:paraId="2DA7FB1C" w14:textId="77777777" w:rsidR="15E6CC8A" w:rsidRDefault="15E6CC8A" w:rsidP="3C8F9158">
      <w:pPr>
        <w:pStyle w:val="Abbreviations"/>
      </w:pPr>
      <w:r>
        <w:t>ReLU</w:t>
      </w:r>
      <w:r>
        <w:tab/>
        <w:t>Rectified Linear Unit</w:t>
      </w:r>
    </w:p>
    <w:p w14:paraId="458787E3" w14:textId="77777777" w:rsidR="15E6CC8A" w:rsidRDefault="15E6CC8A" w:rsidP="3C8F9158">
      <w:pPr>
        <w:pStyle w:val="Abbreviations"/>
      </w:pPr>
      <w:r>
        <w:t>RMSE</w:t>
      </w:r>
      <w:r>
        <w:tab/>
        <w:t>Root Mean Squared Error</w:t>
      </w:r>
    </w:p>
    <w:p w14:paraId="0E388D2A" w14:textId="584A8459" w:rsidR="15E6CC8A" w:rsidRDefault="15E6CC8A" w:rsidP="3C8F9158">
      <w:pPr>
        <w:pStyle w:val="Abbreviations"/>
        <w:sectPr w:rsidR="15E6CC8A" w:rsidSect="00515DB3">
          <w:headerReference w:type="even" r:id="rId9"/>
          <w:headerReference w:type="default" r:id="rId10"/>
          <w:footerReference w:type="even" r:id="rId11"/>
          <w:footerReference w:type="default" r:id="rId12"/>
          <w:headerReference w:type="first" r:id="rId13"/>
          <w:footerReference w:type="first" r:id="rId14"/>
          <w:type w:val="oddPage"/>
          <w:pgSz w:w="11900" w:h="16840" w:code="9"/>
          <w:pgMar w:top="1440" w:right="1134" w:bottom="1440" w:left="1134" w:header="709" w:footer="709" w:gutter="567"/>
          <w:pgNumType w:fmt="lowerRoman" w:start="1"/>
          <w:cols w:space="708"/>
          <w:titlePg/>
          <w:docGrid w:linePitch="360"/>
        </w:sectPr>
      </w:pPr>
      <w:r>
        <w:t>UQ</w:t>
      </w:r>
      <w:r>
        <w:tab/>
        <w:t>Uncertainty Quantification</w:t>
      </w:r>
    </w:p>
    <w:p w14:paraId="7CB5A08F" w14:textId="77777777" w:rsidR="0053318F" w:rsidRDefault="038A1066" w:rsidP="00D14D98">
      <w:pPr>
        <w:pStyle w:val="Heading1"/>
      </w:pPr>
      <w:bookmarkStart w:id="9" w:name="_Toc228317538"/>
      <w:r>
        <w:lastRenderedPageBreak/>
        <w:t>Introduction</w:t>
      </w:r>
      <w:bookmarkEnd w:id="9"/>
    </w:p>
    <w:p w14:paraId="5EDD86F5" w14:textId="77777777" w:rsidR="5BC134D0" w:rsidRDefault="5BC134D0" w:rsidP="1D99349C">
      <w:pPr>
        <w:pStyle w:val="DissertationBodyFirstParagraph"/>
        <w:rPr>
          <w:rFonts w:cs="Calibri Light"/>
          <w:color w:val="000000" w:themeColor="text1"/>
        </w:rPr>
      </w:pPr>
      <w:r>
        <w:rPr>
          <w:rFonts w:cs="Calibri Light"/>
          <w:color w:val="000000" w:themeColor="text1"/>
        </w:rPr>
        <w:t>Affective computing is a discipline concerned with developing systems capable of recognising, interpreting, and responding to human emotional states. Over the past two decades, significant advances in deep learning have substantially improved the accuracy of emotion recognition models across a range of modalities, including audio, video, and physiological signals. Despite these improvements, a fundamental limitation persists: the vast majority of current models produce a single point prediction, a scalar value representing the most likely emotion estimate, with no accompanying measure of confidence or uncertainty. In safety-critical and human-facing applications, this limitation is not merely a theoretical inconvenience. A model that is unable to communicate when it is uncertain is a model that cannot be trusted.</w:t>
      </w:r>
    </w:p>
    <w:p w14:paraId="738F4C54" w14:textId="77777777" w:rsidR="5BC134D0" w:rsidRDefault="5BC134D0" w:rsidP="1D99349C">
      <w:pPr>
        <w:pStyle w:val="DissertationBodyFirstParagraph"/>
        <w:rPr>
          <w:rFonts w:cs="Calibri Light"/>
          <w:color w:val="000000" w:themeColor="text1"/>
        </w:rPr>
      </w:pPr>
      <w:r>
        <w:rPr>
          <w:rFonts w:cs="Calibri Light"/>
          <w:color w:val="000000" w:themeColor="text1"/>
        </w:rPr>
        <w:t>This dissertation investigates the application of Conformal Prediction (CP) as a principled framework for quantifying uncertainty in affect modelling. Conformal prediction is a distribution-free, model-agnostic technique that wraps around any pre-trained machine learning model and converts its scalar outputs into statistically valid prediction intervals for regression tasks or prediction sets for classification tasks, at a user-specified confidence level. Critically, these guarantees hold under the mild assumption of exchangeability, without requiring any assumptions about the underlying data distribution. The framework is evaluated on two publicly available affective datasets, the RECOLA multimodal corpus and the AGAIN arousal annotation dataset, across three baseline model architectures of increasing complexity.</w:t>
      </w:r>
    </w:p>
    <w:p w14:paraId="5B701EDC" w14:textId="77777777" w:rsidR="591C2233" w:rsidRDefault="591C2233" w:rsidP="1D99349C">
      <w:pPr>
        <w:pStyle w:val="Heading2"/>
        <w:numPr>
          <w:ilvl w:val="0"/>
          <w:numId w:val="0"/>
        </w:numPr>
        <w:rPr>
          <w:rFonts w:eastAsia="Times New Roman" w:cs="Calibri Light"/>
          <w:color w:val="000000" w:themeColor="text1"/>
          <w:sz w:val="24"/>
          <w:szCs w:val="24"/>
        </w:rPr>
      </w:pPr>
      <w:bookmarkStart w:id="10" w:name="_Toc228317539"/>
      <w:r>
        <w:t>1.1</w:t>
      </w:r>
      <w:r>
        <w:tab/>
        <w:t>Problem Definition</w:t>
      </w:r>
      <w:bookmarkEnd w:id="10"/>
    </w:p>
    <w:p w14:paraId="775CD0EF"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The core problem addressed in this dissertation arises from the intersection of two well-documented issues in affective computing. The first is the inherently subjective nature of human emotion. Unlike object recognition, where a label such as "this is a car" is objectively verifiable, emotion annotation relies on the aggregated opinions of multiple human annotators who frequently disagree. The RECOLA corpus [1], for instance, captures spontaneous collaborative interactions in which trained annotators nonetheless exhibit imperfect internal agreement on arousal and valence values over time. Similarly, the AGAIN dataset [2] demonstrates that even within a single gaming </w:t>
      </w:r>
      <w:r>
        <w:rPr>
          <w:rFonts w:cs="Calibri Light"/>
          <w:color w:val="000000" w:themeColor="text1"/>
        </w:rPr>
        <w:lastRenderedPageBreak/>
        <w:t>genre, individual players exhibit substantially different affective responses to identical game events. The standard practice of aggregating these annotations into a single mean value, often referred to as the "gold standard," effectively discards the disagreement signal entirely. This unavoidable noise, which arises from the data itself rather than the model, is formally referred to as aleatoric uncertainty.</w:t>
      </w:r>
    </w:p>
    <w:p w14:paraId="3EC85A0F" w14:textId="77777777" w:rsidR="5BC134D0" w:rsidRDefault="5BC134D0" w:rsidP="1D99349C">
      <w:pPr>
        <w:pStyle w:val="DissertationBodyFirstParagraph"/>
        <w:rPr>
          <w:rFonts w:cs="Calibri Light"/>
          <w:color w:val="000000" w:themeColor="text1"/>
        </w:rPr>
      </w:pPr>
      <w:r>
        <w:rPr>
          <w:rFonts w:cs="Calibri Light"/>
          <w:color w:val="000000" w:themeColor="text1"/>
        </w:rPr>
        <w:t>The second issue is that conventional machine learning approaches do not model this uncertainty in any meaningful way. Models such as linear regressors, multi-layer perceptrons, and long short-term memory networks are trained to minimise a loss function against the mean annotation, and at inference time they output a single scalar prediction. Two critical limitations follow from this approach. First, the prediction provides no information about model confidence: a predicted arousal value of 0.65 communicates nothing about whether the model is highly certain or completely guessing. Second, deep learning models are well known to exhibit overconfidence, frequently assigning high confidence to incorrect predictions when the input is ambiguous or out-of-distribution, both of which are common in large affective datasets.</w:t>
      </w:r>
    </w:p>
    <w:p w14:paraId="2733C765" w14:textId="77777777" w:rsidR="5BC134D0" w:rsidRDefault="5BC134D0" w:rsidP="1D99349C">
      <w:pPr>
        <w:pStyle w:val="DissertationBodyFirstParagraph"/>
        <w:rPr>
          <w:rFonts w:cs="Calibri Light"/>
          <w:color w:val="000000" w:themeColor="text1"/>
        </w:rPr>
      </w:pPr>
      <w:r>
        <w:rPr>
          <w:rFonts w:cs="Calibri Light"/>
          <w:color w:val="000000" w:themeColor="text1"/>
        </w:rPr>
        <w:t>Taken together, these limitations mean that current affect recognition systems are unable to distinguish between predictions made on clearly expressive samples, where annotators agree, and predictions on ambiguous samples, where emotional content is genuinely uncertain. Without a rigorous framework to communicate this distinction, deploying such models in real-world adaptive systems, such as games that modify difficulty based on player arousal, or healthcare tools that monitor patient distress, introduces unquantified risk. If a game responds to a low arousal prediction that the model was in fact highly uncertain about, the result may be a frustrating and counterproductive experience for the user.</w:t>
      </w:r>
    </w:p>
    <w:p w14:paraId="08752E49" w14:textId="77777777" w:rsidR="79E35576" w:rsidRDefault="79E35576" w:rsidP="1D99349C">
      <w:pPr>
        <w:pStyle w:val="Heading2"/>
        <w:numPr>
          <w:ilvl w:val="0"/>
          <w:numId w:val="0"/>
        </w:numPr>
        <w:rPr>
          <w:rFonts w:eastAsia="Times New Roman" w:cs="Calibri Light"/>
          <w:color w:val="000000" w:themeColor="text1"/>
          <w:sz w:val="24"/>
          <w:szCs w:val="24"/>
        </w:rPr>
      </w:pPr>
      <w:bookmarkStart w:id="11" w:name="_Toc228317540"/>
      <w:r>
        <w:t>1.2</w:t>
      </w:r>
      <w:r>
        <w:tab/>
        <w:t>Motivation</w:t>
      </w:r>
      <w:bookmarkEnd w:id="11"/>
    </w:p>
    <w:p w14:paraId="127D49AA"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The primary motivation for this work is the disconnect between the subjective, probabilistic nature of human emotion and the deterministic, overconfident outputs of current affective computing systems. As the RECOLA and AGAIN datasets both illustrate, human emotional experience is not a single ground truth value but rather a distribution of subjective interpretations. A computational system that ignores this </w:t>
      </w:r>
      <w:r>
        <w:rPr>
          <w:rFonts w:cs="Calibri Light"/>
          <w:color w:val="000000" w:themeColor="text1"/>
        </w:rPr>
        <w:lastRenderedPageBreak/>
        <w:t>distributional character and produces a point estimate is, in a practical sense, making a stronger claim about emotional state than the underlying evidence supports.</w:t>
      </w:r>
    </w:p>
    <w:p w14:paraId="6B7FB980" w14:textId="77777777" w:rsidR="5BC134D0" w:rsidRDefault="5BC134D0" w:rsidP="1D99349C">
      <w:pPr>
        <w:pStyle w:val="DissertationBodyFirstParagraph"/>
        <w:rPr>
          <w:rFonts w:cs="Calibri Light"/>
          <w:color w:val="000000" w:themeColor="text1"/>
        </w:rPr>
      </w:pPr>
      <w:r>
        <w:rPr>
          <w:rFonts w:cs="Calibri Light"/>
          <w:color w:val="000000" w:themeColor="text1"/>
        </w:rPr>
        <w:t>Existing approaches to uncertainty quantification in deep learning, such as Bayesian Neural Networks and Monte Carlo Dropout [3], partially address this issue but come with significant practical drawbacks. Bayesian methods require modifying the model architecture and training procedure, and their resulting uncertainty estimates rely on prior assumptions that may not hold for real affective data. Monte Carlo Dropout increases inference latency by a factor equal to the number of forward passes, which is problematic in real-time applications such as interactive gaming. Deep Ensembles [4] produce strong uncertainty estimates but multiply training cost linearly with ensemble size. Most critically, none of these approaches provides a formal statistical guarantee on the coverage of their uncertainty estimates: they can still be "confidently wrong".</w:t>
      </w:r>
    </w:p>
    <w:p w14:paraId="1DFC4CED" w14:textId="77777777" w:rsidR="5BC134D0" w:rsidRDefault="5BC134D0" w:rsidP="1D99349C">
      <w:pPr>
        <w:pStyle w:val="DissertationBodyFirstParagraph"/>
        <w:rPr>
          <w:rFonts w:cs="Calibri Light"/>
          <w:color w:val="000000" w:themeColor="text1"/>
        </w:rPr>
      </w:pPr>
      <w:r>
        <w:rPr>
          <w:rFonts w:cs="Calibri Light"/>
          <w:color w:val="000000" w:themeColor="text1"/>
        </w:rPr>
        <w:t>Conformal prediction addresses precisely this gap. It requires no modification to the base model architecture or training procedure, it introduces negligible computational overhead at inference time, and it provides a mathematically proven marginal coverage guarantee that does not depend on distributional assumptions [5]. In the context of affective computing, this means that a conformal regressor can wrap any pre-trained emotion recognition model and guarantee, for example, that the true arousal value falls within the predicted interval at least 90% of the time on unseen participants. This kind of honest uncertainty communication is a prerequisite for deploying affect-aware systems in contexts where user trust and model transparency matter, from adaptive entertainment to clinical monitoring.</w:t>
      </w:r>
    </w:p>
    <w:p w14:paraId="731FE973"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An additional motivation is the relative absence of conformal prediction applications in affective computing. While CP has seen growing adoption in domains such as medical diagnosis and natural language processing, its application to high-frequency, continuous arousal and valence signals, particularly in gaming contexts, remains largely unexplored. Recent work by Li et al. [6] applied CP to depression severity scores derived from facial features, and Zuo et al. [7] demonstrated its utility in emotion recognition from conversation. However, neither addresses the specific challenges posed by continuous affective time-series in interactive environments, </w:t>
      </w:r>
      <w:r>
        <w:rPr>
          <w:rFonts w:cs="Calibri Light"/>
          <w:color w:val="000000" w:themeColor="text1"/>
        </w:rPr>
        <w:lastRenderedPageBreak/>
        <w:t>where non-stationarity and inter-subject variability are significant confounding factors. This dissertation targets this gap directly.</w:t>
      </w:r>
    </w:p>
    <w:p w14:paraId="2A4BDA50" w14:textId="77777777" w:rsidR="14EDF3D4" w:rsidRDefault="14EDF3D4" w:rsidP="1D99349C">
      <w:pPr>
        <w:pStyle w:val="Heading2"/>
        <w:numPr>
          <w:ilvl w:val="0"/>
          <w:numId w:val="0"/>
        </w:numPr>
        <w:rPr>
          <w:rFonts w:eastAsia="Times New Roman" w:cs="Calibri Light"/>
          <w:color w:val="000000" w:themeColor="text1"/>
          <w:sz w:val="24"/>
          <w:szCs w:val="24"/>
        </w:rPr>
      </w:pPr>
      <w:bookmarkStart w:id="12" w:name="_Toc228317541"/>
      <w:r>
        <w:t>1.3</w:t>
      </w:r>
      <w:r>
        <w:tab/>
        <w:t>Aims and Objectives</w:t>
      </w:r>
      <w:bookmarkEnd w:id="12"/>
    </w:p>
    <w:p w14:paraId="3B02FA84" w14:textId="77777777" w:rsidR="5BC134D0" w:rsidRDefault="5BC134D0" w:rsidP="1D99349C">
      <w:pPr>
        <w:pStyle w:val="DissertationBodyFirstParagraph"/>
        <w:rPr>
          <w:rFonts w:cs="Calibri Light"/>
          <w:color w:val="000000" w:themeColor="text1"/>
        </w:rPr>
      </w:pPr>
      <w:r>
        <w:rPr>
          <w:rFonts w:cs="Calibri Light"/>
          <w:color w:val="000000" w:themeColor="text1"/>
        </w:rPr>
        <w:t>The primary aim of this dissertation is to investigate the applicability of the conformal prediction framework for quantifying uncertainty in affective computing tasks. Specifically, the project seeks to determine whether conformal predictors can provide statistically valid confidence guarantees for continuous and discrete emotion recognition without significantly sacrificing model performance or computational tractability. To fulfil this aim, the following five technical objectives were defined at the outset of the project and are referred to throughout the remainder of this dissertation:</w:t>
      </w:r>
    </w:p>
    <w:p w14:paraId="7C51706B"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Data Acquisition and Preprocessing: To acquire and preprocess the RECOLA and AGAIN datasets for use in both regression and classification affect recognition tasks. Preprocessing involves standardising input features using participant-independent normalisation, constructing temporal sliding windows to provide sequential context to the models, and discretising continuous affect labels into five balanced ordinal classes using training-set-derived percentile boundaries.</w:t>
      </w:r>
    </w:p>
    <w:p w14:paraId="5B52AA3C"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Development of Baseline Models: To implement three baseline model architectures of increasing complexity: a Linear model, a Multi-Layer Perceptron (MLP), and a Long Short-Term Memory (LSTM) network. Each architecture is applied to both regression and classification formulations of the arousal and valence prediction tasks across both datasets, providing a comprehensive performance benchmark.</w:t>
      </w:r>
    </w:p>
    <w:p w14:paraId="0D59B942"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Implementation of Conformal Predictors: To wrap each trained baseline model with an Inductive Conformal Predictor using the crepes library [8], producing prediction intervals for regression tasks and prediction sets for classification tasks. Conformal calibration is performed on a held-out participant group to preserve subject independence, and predictors are evaluated at five significance levels corresponding to target confidence levels of 99%, 95%, 90%, 80%, and 60%.</w:t>
      </w:r>
    </w:p>
    <w:p w14:paraId="4624DD50"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 xml:space="preserve">Evaluation Protocol: To evaluate all models using a participant-independent train-validation-test split strategy based on GroupShuffleSplit, ensuring that no </w:t>
      </w:r>
      <w:r>
        <w:rPr>
          <w:rFonts w:cs="Calibri Light"/>
          <w:color w:val="000000" w:themeColor="text1"/>
        </w:rPr>
        <w:lastRenderedPageBreak/>
        <w:t>participant appears in more than one split. This design prevents data leakage across subjects and provides a realistic estimate of generalisation to unseen individuals, which is the most relevant deployment scenario for affect-aware systems.</w:t>
      </w:r>
    </w:p>
    <w:p w14:paraId="0F4B12B8"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Comparative Analysis: To benchmark the conformal predictors against the baseline models using a dual-metric evaluation framework. Predictive accuracy is assessed using Concordance Correlation Coefficient (CCC) and Root Mean Squared Error (RMSE) for regression, and accuracy for classification. Uncertainty quantification is assessed using empirical coverage rate and mean prediction interval width for regression, and empirical coverage rate and mean prediction set size for classification. The analysis specifically examines whether the theoretical coverage guarantee is upheld and how interval efficiency varies across model architectures and datasets.</w:t>
      </w:r>
    </w:p>
    <w:p w14:paraId="4E19C95A" w14:textId="77777777" w:rsidR="58EBA35D" w:rsidRDefault="58EBA35D" w:rsidP="1D99349C">
      <w:pPr>
        <w:pStyle w:val="Heading2"/>
        <w:numPr>
          <w:ilvl w:val="0"/>
          <w:numId w:val="0"/>
        </w:numPr>
      </w:pPr>
      <w:bookmarkStart w:id="13" w:name="_Toc228317542"/>
      <w:r>
        <w:t>1.4</w:t>
      </w:r>
      <w:r>
        <w:tab/>
        <w:t>Document Structure</w:t>
      </w:r>
      <w:bookmarkEnd w:id="13"/>
      <w:r>
        <w:t xml:space="preserve"> </w:t>
      </w:r>
    </w:p>
    <w:p w14:paraId="4E4E577D" w14:textId="77777777" w:rsidR="58EBA35D" w:rsidRDefault="58EBA35D" w:rsidP="1D99349C">
      <w:pPr>
        <w:pStyle w:val="DissertationBody"/>
        <w:ind w:firstLine="0"/>
        <w:sectPr w:rsidR="58EBA35D" w:rsidSect="00515DB3">
          <w:headerReference w:type="default" r:id="rId15"/>
          <w:footerReference w:type="default" r:id="rId16"/>
          <w:headerReference w:type="first" r:id="rId17"/>
          <w:footerReference w:type="first" r:id="rId18"/>
          <w:pgSz w:w="11900" w:h="16840" w:code="9"/>
          <w:pgMar w:top="1440" w:right="1134" w:bottom="1440" w:left="1134" w:header="709" w:footer="709" w:gutter="567"/>
          <w:pgNumType w:start="1"/>
          <w:cols w:space="708"/>
          <w:titlePg/>
          <w:docGrid w:linePitch="360"/>
        </w:sectPr>
      </w:pPr>
      <w:r>
        <w:t>The remainder of this dissertation is structured as follows. Chapter 2 provides the background and literature review, covering the foundations of affective computing and the circumplex model of affect, the limitations of existing uncertainty quantification approaches in deep learning, and the theoretical basis and prior applications of conformal prediction. Chapter 3 describes the specification and design of the system, detailing the pipeline architecture, dataset characteristics, preprocessing decisions, and model design choices with explicit justification for each. Chapter 4 covers the implementation, describing the software components developed and the specific technical decisions made during development. Chapter 5 presents the evaluation, reporting baseline performance results and the full conformal prediction evaluation across all models, datasets, and confidence levels, with detailed discussion of the findings in relation to the five objectives. Chapter 6 discusses future work, and Chapter 7 concludes the dissertation with a summary of contributions and reflections on the research.</w:t>
      </w:r>
      <w:bookmarkStart w:id="14" w:name="_Ref119414594"/>
    </w:p>
    <w:p w14:paraId="2E7F2F6D" w14:textId="77777777" w:rsidR="0053318F" w:rsidRDefault="00445D10" w:rsidP="00D14D98">
      <w:pPr>
        <w:pStyle w:val="Heading1"/>
      </w:pPr>
      <w:bookmarkStart w:id="15" w:name="_Ref120105597"/>
      <w:bookmarkStart w:id="16" w:name="_Toc228317543"/>
      <w:r>
        <w:lastRenderedPageBreak/>
        <w:t>Background</w:t>
      </w:r>
      <w:bookmarkEnd w:id="14"/>
      <w:bookmarkEnd w:id="15"/>
      <w:bookmarkEnd w:id="16"/>
    </w:p>
    <w:p w14:paraId="604B3A58"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This chapter establishes the technical foundations required to understand the research presented in this dissertation. It is organised into five areas: the fundamentals of affective computing and emotion modelling, the audio feature representations used for affect recognition, the machine learning architectures employed as baselines, the problem of uncertainty in deep learning systems, and the mathematical principles underpinning the conformal prediction framework.</w:t>
      </w:r>
    </w:p>
    <w:p w14:paraId="410A2254" w14:textId="77777777" w:rsidR="3FC7EE79" w:rsidRDefault="3FC7EE79" w:rsidP="3516EE08">
      <w:pPr>
        <w:pStyle w:val="Heading2"/>
        <w:numPr>
          <w:ilvl w:val="0"/>
          <w:numId w:val="0"/>
        </w:numPr>
        <w:rPr>
          <w:rFonts w:eastAsia="Lato" w:cs="Lato"/>
          <w:color w:val="000000" w:themeColor="text1"/>
          <w:szCs w:val="32"/>
        </w:rPr>
      </w:pPr>
      <w:bookmarkStart w:id="17" w:name="_Toc228317544"/>
      <w:r>
        <w:rPr>
          <w:rFonts w:eastAsia="Lato" w:cs="Lato"/>
          <w:color w:val="000000" w:themeColor="text1"/>
          <w:szCs w:val="32"/>
        </w:rPr>
        <w:t>2.1 Affective Computing and Emotion Modelling</w:t>
      </w:r>
      <w:bookmarkEnd w:id="17"/>
    </w:p>
    <w:p w14:paraId="3CD3BA9F" w14:textId="77777777" w:rsidR="3FC7EE79" w:rsidRDefault="3FC7EE79" w:rsidP="3516EE08">
      <w:pPr>
        <w:pStyle w:val="DissertationBodyFirstParagraph"/>
        <w:rPr>
          <w:rFonts w:eastAsia="Lato" w:cs="Lato"/>
          <w:color w:val="000000" w:themeColor="text1"/>
        </w:rPr>
      </w:pPr>
      <w:r>
        <w:rPr>
          <w:rFonts w:eastAsia="Lato" w:cs="Lato"/>
          <w:color w:val="000000" w:themeColor="text1"/>
        </w:rPr>
        <w:t>Affective computing is the field concerned with enabling machines to recognise, interpret, and simulate human emotional states. The term was coined by Picard [1], who argued that machines capable of responding appropriately to human affect would be fundamentally more effective in human-computer interaction. Since then, the field has grown substantially, driven by advances in machine learning and the increasing availability of annotated affective corpora.</w:t>
      </w:r>
    </w:p>
    <w:p w14:paraId="21AB31E4"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foundational question in affective computing is how to represent emotion computationally. Early approaches adopted categorical models, representing emotion as membership in one of a small set of discrete classes such as happiness, sadness, anger, fear, disgust, and surprise. While intuitive, these categorical representations are limited in their ability to capture the continuous and gradual transitions between emotional states that characterise real human experience. A person does not suddenly switch from neutral to happy; emotion evolves progressively over time.</w:t>
      </w:r>
    </w:p>
    <w:p w14:paraId="3FA5C049"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For this reason, the datasets used in this dissertation, as well as much of the recent affective computing literature, adopt the dimensional model of emotion, specifically the Circumplex Model of Affect proposed by Russell [2]. This model represents emotional state as a coordinate in a two-dimensional continuous space. The horizontal axis represents Valence, ranging from negative (unpleasant) to positive (pleasant). The vertical axis represents Arousal, ranging from low activation (calm, sleepy) to high activation (excited, alert). Any emotional state can in principle be mapped to a point in this space: boredom corresponds to low arousal and slightly negative valence, while excitement corresponds to high arousal and high positive </w:t>
      </w:r>
      <w:r>
        <w:rPr>
          <w:rFonts w:eastAsia="Lato" w:cs="Lato"/>
          <w:color w:val="000000" w:themeColor="text1"/>
        </w:rPr>
        <w:lastRenderedPageBreak/>
        <w:t>valence. This continuous representation is better suited to temporal modelling and avoids the arbitrary discretisation inherent in categorical approaches.</w:t>
      </w:r>
    </w:p>
    <w:p w14:paraId="54CE7CCC" w14:textId="77777777" w:rsidR="3FC7EE79" w:rsidRDefault="3FC7EE79" w:rsidP="3516EE08">
      <w:pPr>
        <w:pStyle w:val="DissertationBodyFirstParagraph"/>
        <w:rPr>
          <w:rFonts w:eastAsia="Lato" w:cs="Lato"/>
          <w:color w:val="000000" w:themeColor="text1"/>
        </w:rPr>
      </w:pPr>
      <w:r>
        <w:rPr>
          <w:rFonts w:eastAsia="Lato" w:cs="Lato"/>
          <w:color w:val="000000" w:themeColor="text1"/>
        </w:rPr>
        <w:t>A persistent challenge in the dimensional model is annotation. Human annotators are asked to continuously rate the arousal and valence of an audio or video stimulus, typically using a joystick or slider interface. Because emotional perception is inherently subjective, different annotators frequently disagree on the precise values. The standard practice is to aggregate these annotations into a single mean trace, which serves as the regression target during model training. This aggregation, however, discards the variance in annotator opinion, effectively treating a genuinely uncertain emotional signal as if it were a single deterministic ground truth.</w:t>
      </w:r>
    </w:p>
    <w:p w14:paraId="10967481" w14:textId="77777777" w:rsidR="3FC7EE79" w:rsidRDefault="3FC7EE79" w:rsidP="3516EE08">
      <w:pPr>
        <w:pStyle w:val="Heading2"/>
        <w:numPr>
          <w:ilvl w:val="0"/>
          <w:numId w:val="0"/>
        </w:numPr>
        <w:rPr>
          <w:rFonts w:eastAsia="Lato" w:cs="Lato"/>
          <w:color w:val="000000" w:themeColor="text1"/>
          <w:szCs w:val="32"/>
        </w:rPr>
      </w:pPr>
      <w:bookmarkStart w:id="18" w:name="_Toc228317545"/>
      <w:r>
        <w:rPr>
          <w:rFonts w:eastAsia="Lato" w:cs="Lato"/>
          <w:color w:val="000000" w:themeColor="text1"/>
          <w:szCs w:val="32"/>
        </w:rPr>
        <w:t>2.2 Audio Feature Extraction</w:t>
      </w:r>
      <w:bookmarkEnd w:id="18"/>
    </w:p>
    <w:p w14:paraId="77003CE5" w14:textId="77777777" w:rsidR="3FC7EE79" w:rsidRDefault="3FC7EE79" w:rsidP="3516EE08">
      <w:pPr>
        <w:pStyle w:val="DissertationBodyFirstParagraph"/>
        <w:rPr>
          <w:rFonts w:eastAsia="Lato" w:cs="Lato"/>
          <w:color w:val="000000" w:themeColor="text1"/>
        </w:rPr>
      </w:pPr>
      <w:r>
        <w:rPr>
          <w:rFonts w:eastAsia="Lato" w:cs="Lato"/>
          <w:color w:val="000000" w:themeColor="text1"/>
        </w:rPr>
        <w:t>Affect recognition from audio relies on extracting a compact set of numerical descriptors from the raw waveform. The choice of feature representation significantly influences model performance, particularly when the available training data is limited. This dissertation uses the ComParE (Computational Paralinguistics Challenge) feature set, specifically the 13-dimensional variant referred to as ComParE13. This feature set was selected because it forms the standard benchmark representation in the RECOLA dataset as distributed, making it directly comparable to prior work on that corpus.</w:t>
      </w:r>
    </w:p>
    <w:p w14:paraId="5F2D1AB2"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ComParE feature set is a low-level descriptor set derived from the acoustic properties of speech and audio. It includes energy-based features such as loudness and zero-crossing rate, spectral features such as Mel-frequency cepstral coefficients (MFCCs) and their deltas, pitch-related features including fundamental frequency contours and voicing probability, and prosodic features such as speaking rate. These features capture both the spectral characteristics of phonation and the temporal dynamics of speech production, both of which have been shown to correlate with arousal and valence in spontaneous speech.</w:t>
      </w:r>
    </w:p>
    <w:p w14:paraId="60660218"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Raw audio features are computed at a fixed frame rate, producing a sequence of feature vectors over time. Each vector represents the acoustic state of a short analysis window, typically 25 to 100 milliseconds. For the RECOLA corpus, features are provided at 25 Hz, meaning 25 feature vectors are produced per second of audio. This temporal structure is exploited by the sequential model architectures described </w:t>
      </w:r>
      <w:r>
        <w:rPr>
          <w:rFonts w:eastAsia="Lato" w:cs="Lato"/>
          <w:color w:val="000000" w:themeColor="text1"/>
        </w:rPr>
        <w:lastRenderedPageBreak/>
        <w:t>in Section 2.3, which process windows of consecutive feature vectors rather than individual frames in isolation.</w:t>
      </w:r>
    </w:p>
    <w:p w14:paraId="446B2DFB" w14:textId="77777777" w:rsidR="3FC7EE79" w:rsidRDefault="3FC7EE79" w:rsidP="3516EE08">
      <w:pPr>
        <w:pStyle w:val="Heading2"/>
        <w:numPr>
          <w:ilvl w:val="0"/>
          <w:numId w:val="0"/>
        </w:numPr>
        <w:rPr>
          <w:rFonts w:eastAsia="Lato" w:cs="Lato"/>
          <w:color w:val="000000" w:themeColor="text1"/>
          <w:szCs w:val="32"/>
        </w:rPr>
      </w:pPr>
      <w:bookmarkStart w:id="19" w:name="_Toc228317546"/>
      <w:r>
        <w:rPr>
          <w:rFonts w:eastAsia="Lato" w:cs="Lato"/>
          <w:color w:val="000000" w:themeColor="text1"/>
          <w:szCs w:val="32"/>
        </w:rPr>
        <w:t>2.3 Machine Learning Architectures for Affect Modelling</w:t>
      </w:r>
      <w:bookmarkEnd w:id="19"/>
    </w:p>
    <w:p w14:paraId="5ECFD92A"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This section describes the three classes of model architecture used as baselines in this dissertation. Each represents a different level of modelling capacity and inductive bias, ranging from a simple linear model to a temporal neural network capable of learning dependencies across time.</w:t>
      </w:r>
    </w:p>
    <w:p w14:paraId="66CAF812"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simplest architecture is the linear model. For regression, this corresponds to ordinary linear regression, which models the output as a weighted sum of the input features plus a bias term. For classification, it corresponds to a single-layer linear classifier. Despite its simplicity, the linear model serves as an important baseline because it is fully interpretable, computationally cheap, and guaranteed to converge. Any non-linear model that does not substantially outperform a linear baseline raises questions about whether the additional complexity is warranted.</w:t>
      </w:r>
    </w:p>
    <w:p w14:paraId="139BC640"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Multi-Layer Perceptron (MLP) is a feedforward neural network with one or more hidden layers, each applying a linear transformation followed by a non-linear activation function. The non-linearity, typically a rectified linear unit (ReLU), allows the MLP to learn complex non-linear mappings between input features and emotional states that a linear model cannot capture. However, an MLP treats each input independently; it has no mechanism for modelling the temporal ordering of feature frames. For this reason, it is referred to as a static model in the affective computing literature.</w:t>
      </w:r>
    </w:p>
    <w:p w14:paraId="5A113474"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The Long Short-Term Memory (LSTM) network is a class of recurrent neural network specifically designed to model sequential dependencies over time. Unlike a standard recurrent network, which suffers from vanishing gradients that limit its ability to retain information over long sequences, the LSTM introduces a gating mechanism comprising an input gate, a forget gate, and an output gate [3]. These gates control how information flows into and out of a cell state, allowing the network to selectively retain relevant historical context. For affect modelling, this is particularly important because emotional state at any given moment is influenced by the immediately preceding acoustic context. An LSTM receiving a window of consecutive feature </w:t>
      </w:r>
      <w:r>
        <w:rPr>
          <w:rFonts w:eastAsia="Lato" w:cs="Lato"/>
          <w:color w:val="000000" w:themeColor="text1"/>
        </w:rPr>
        <w:lastRenderedPageBreak/>
        <w:t>frames can in principle learn that a sudden rise in loudness and pitch following a period of calm is more predictive of arousal than either observation alone.</w:t>
      </w:r>
    </w:p>
    <w:p w14:paraId="6116309D" w14:textId="77777777" w:rsidR="3FC7EE79" w:rsidRDefault="3FC7EE79" w:rsidP="3516EE08">
      <w:pPr>
        <w:pStyle w:val="DissertationBodyFirstParagraph"/>
        <w:rPr>
          <w:rFonts w:eastAsia="Lato" w:cs="Lato"/>
          <w:color w:val="000000" w:themeColor="text1"/>
        </w:rPr>
      </w:pPr>
      <w:r>
        <w:rPr>
          <w:rFonts w:eastAsia="Lato" w:cs="Lato"/>
          <w:color w:val="000000" w:themeColor="text1"/>
        </w:rPr>
        <w:t>Model performance in regression tasks is assessed using the Concordance Correlation Coefficient (CCC), defined as:</w:t>
      </w:r>
    </w:p>
    <w:p w14:paraId="2B53D526" w14:textId="77777777" w:rsidR="3FC7EE79" w:rsidRDefault="3FC7EE79" w:rsidP="3516EE08">
      <w:pPr>
        <w:pStyle w:val="DissertationBodyFirstParagraph"/>
        <w:rPr>
          <w:rFonts w:eastAsia="Lato" w:cs="Lato"/>
          <w:color w:val="000000" w:themeColor="text1"/>
        </w:rPr>
      </w:pPr>
      <w:r>
        <w:rPr>
          <w:rFonts w:eastAsia="Lato" w:cs="Lato"/>
          <w:color w:val="000000" w:themeColor="text1"/>
        </w:rPr>
        <w:t>CCC = (2 * cov(y, y_hat)) / (var(y) + var(y_hat) + (mean(y) - mean(y_hat))^2)</w:t>
      </w:r>
    </w:p>
    <w:p w14:paraId="4A24CBAD" w14:textId="77777777" w:rsidR="3FC7EE79" w:rsidRDefault="3FC7EE79" w:rsidP="3516EE08">
      <w:pPr>
        <w:pStyle w:val="DissertationBodyFirstParagraph"/>
        <w:rPr>
          <w:rFonts w:eastAsia="Lato" w:cs="Lato"/>
          <w:color w:val="000000" w:themeColor="text1"/>
        </w:rPr>
      </w:pPr>
      <w:r>
        <w:rPr>
          <w:rFonts w:eastAsia="Lato" w:cs="Lato"/>
          <w:color w:val="000000" w:themeColor="text1"/>
        </w:rPr>
        <w:t>where y denotes the ground truth annotations, y_hat the model predictions, cov denotes covariance, var denotes variance, and mean denotes arithmetic mean. The CCC ranges from -1 to +1, where +1 indicates perfect agreement and 0 indicates no relationship. Crucially, unlike Pearson correlation, the CCC penalises both deviations in correlation and in the mean and scale of the prediction. A model that correctly tracks the direction of emotional change but systematically over- or under-predicts absolute values will score lower on CCC than on Pearson correlation. This makes CCC the standard evaluation metric in the AVEC benchmark challenges and in the broader affect modelling literature.</w:t>
      </w:r>
    </w:p>
    <w:p w14:paraId="00A68085" w14:textId="77777777" w:rsidR="3FC7EE79" w:rsidRDefault="3FC7EE79" w:rsidP="3516EE08">
      <w:pPr>
        <w:pStyle w:val="Heading2"/>
        <w:numPr>
          <w:ilvl w:val="0"/>
          <w:numId w:val="0"/>
        </w:numPr>
        <w:rPr>
          <w:rFonts w:eastAsia="Lato" w:cs="Lato"/>
          <w:color w:val="000000" w:themeColor="text1"/>
          <w:szCs w:val="32"/>
        </w:rPr>
      </w:pPr>
      <w:bookmarkStart w:id="20" w:name="_Toc228317547"/>
      <w:r>
        <w:rPr>
          <w:rFonts w:eastAsia="Lato" w:cs="Lato"/>
          <w:color w:val="000000" w:themeColor="text1"/>
          <w:szCs w:val="32"/>
        </w:rPr>
        <w:t>2.4 Uncertainty in Machine Learning</w:t>
      </w:r>
      <w:bookmarkEnd w:id="20"/>
    </w:p>
    <w:p w14:paraId="0E9D2B89" w14:textId="77777777" w:rsidR="3FC7EE79" w:rsidRDefault="3FC7EE79" w:rsidP="3516EE08">
      <w:pPr>
        <w:pStyle w:val="DissertationBodyFirstParagraph"/>
        <w:rPr>
          <w:rFonts w:eastAsia="Lato" w:cs="Lato"/>
          <w:color w:val="000000" w:themeColor="text1"/>
        </w:rPr>
      </w:pPr>
      <w:r>
        <w:rPr>
          <w:rFonts w:eastAsia="Lato" w:cs="Lato"/>
          <w:color w:val="000000" w:themeColor="text1"/>
        </w:rPr>
        <w:t>Uncertainty in machine learning systems arises from two fundamentally different sources, which have importantly different implications for how they can be reduced or communicated. Understanding this distinction is essential for evaluating the appropriateness of different uncertainty quantification methods in the context of affect modelling.</w:t>
      </w:r>
    </w:p>
    <w:p w14:paraId="3E9BE99B" w14:textId="77777777" w:rsidR="3FC7EE79" w:rsidRDefault="3FC7EE79" w:rsidP="3516EE08">
      <w:pPr>
        <w:pStyle w:val="DissertationBodyFirstParagraph"/>
        <w:rPr>
          <w:rFonts w:eastAsia="Lato" w:cs="Lato"/>
          <w:color w:val="000000" w:themeColor="text1"/>
        </w:rPr>
      </w:pPr>
      <w:r>
        <w:rPr>
          <w:rFonts w:eastAsia="Lato" w:cs="Lato"/>
          <w:color w:val="000000" w:themeColor="text1"/>
        </w:rPr>
        <w:t>Aleatoric uncertainty, sometimes called data uncertainty or irreducible uncertainty, refers to the randomness inherent in the data generation process itself. It cannot be reduced by collecting more data or training a better model, because it arises from genuine variability in the phenomenon being measured [4]. In affective computing, aleatoric uncertainty is directly visible in the disagreement between human annotators: some emotional stimuli are genuinely ambiguous, and no amount of additional data will produce a consensus label. A model trained on the mean of such annotations is operating on a target that does not fully characterise the underlying ground truth.</w:t>
      </w:r>
    </w:p>
    <w:p w14:paraId="7E5DC58B"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Epistemic uncertainty, also called model uncertainty or reducible uncertainty, refers to uncertainty arising from insufficient knowledge in the model itself. It occurs when the </w:t>
      </w:r>
      <w:r>
        <w:rPr>
          <w:rFonts w:eastAsia="Lato" w:cs="Lato"/>
          <w:color w:val="000000" w:themeColor="text1"/>
        </w:rPr>
        <w:lastRenderedPageBreak/>
        <w:t>model is asked to make predictions in regions of the input space that are underrepresented in the training data. Unlike aleatoric uncertainty, epistemic uncertainty can in principle be reduced by providing more training examples from those regions. In the context of this dissertation, epistemic uncertainty is most relevant when the model encounters participants whose acoustic profiles differ substantially from those seen during training, a common occurrence in affect recognition where individual differences are large [4].</w:t>
      </w:r>
    </w:p>
    <w:p w14:paraId="6E70731C" w14:textId="77777777" w:rsidR="3FC7EE79" w:rsidRDefault="3FC7EE79" w:rsidP="3516EE08">
      <w:pPr>
        <w:pStyle w:val="DissertationBodyFirstParagraph"/>
        <w:rPr>
          <w:rFonts w:eastAsia="Lato" w:cs="Lato"/>
          <w:color w:val="000000" w:themeColor="text1"/>
        </w:rPr>
      </w:pPr>
      <w:r>
        <w:rPr>
          <w:rFonts w:eastAsia="Lato" w:cs="Lato"/>
          <w:color w:val="000000" w:themeColor="text1"/>
        </w:rPr>
        <w:t>Conventional deep learning models, including those used in this dissertation, are trained to minimise a point-estimate loss such as mean squared error or cross-entropy. At inference time, they produce a single output value with no associated measure of confidence. This is problematic for two reasons. First, the model cannot signal when it is operating outside its training distribution. Second, deep neural networks are well documented to be overconfident, assigning high confidence to incorrect predictions particularly under distribution shift [5]. In safety-sensitive or user-facing applications, this silent overconfidence is a fundamental reliability risk.</w:t>
      </w:r>
    </w:p>
    <w:p w14:paraId="6AFCDEB3" w14:textId="77777777" w:rsidR="3FC7EE79" w:rsidRDefault="3FC7EE79" w:rsidP="3516EE08">
      <w:pPr>
        <w:pStyle w:val="DissertationBodyFirstParagraph"/>
        <w:rPr>
          <w:rFonts w:eastAsia="Lato" w:cs="Lato"/>
          <w:color w:val="000000" w:themeColor="text1"/>
        </w:rPr>
      </w:pPr>
      <w:r>
        <w:rPr>
          <w:rFonts w:eastAsia="Lato" w:cs="Lato"/>
          <w:color w:val="000000" w:themeColor="text1"/>
        </w:rPr>
        <w:t>Bayesian Neural Networks (BNNs) address this by placing a prior probability distribution over the network weights and computing a posterior distribution conditioned on the training data. At inference time, the posterior is marginalised to produce a predictive distribution rather than a point estimate. However, exact Bayesian inference in neural networks is computationally intractable for all but the smallest architectures, requiring approximation methods that introduce their own assumptions and errors. Furthermore, the choice of prior distribution is rarely principled in practice, and the resulting uncertainty estimates are sensitive to this choice.</w:t>
      </w:r>
    </w:p>
    <w:p w14:paraId="01F857AA" w14:textId="77777777" w:rsidR="3FC7EE79" w:rsidRDefault="3FC7EE79" w:rsidP="3516EE08">
      <w:pPr>
        <w:pStyle w:val="DissertationBodyFirstParagraph"/>
        <w:rPr>
          <w:rFonts w:eastAsia="Lato" w:cs="Lato"/>
          <w:color w:val="000000" w:themeColor="text1"/>
        </w:rPr>
      </w:pPr>
      <w:r>
        <w:rPr>
          <w:rFonts w:eastAsia="Lato" w:cs="Lato"/>
          <w:color w:val="000000" w:themeColor="text1"/>
        </w:rPr>
        <w:t>Monte Carlo Dropout, proposed by Gal and Ghahramani [6], offers a practical approximation to Bayesian inference by keeping dropout active at inference time and performing multiple stochastic forward passes. The variance across these passes is used as a proxy for predictive uncertainty. While computationally more tractable than full BNNs, MC Dropout increases inference latency by a factor equal to the number of forward passes, which can be prohibitive in real-time applications such as interactive affect-aware games. Additionally, the resulting uncertainty estimates do not carry any formal coverage guarantee.</w:t>
      </w:r>
    </w:p>
    <w:p w14:paraId="2F47D81F" w14:textId="77777777" w:rsidR="3FC7EE79" w:rsidRDefault="3FC7EE79" w:rsidP="3516EE08">
      <w:pPr>
        <w:pStyle w:val="DissertationBodyFirstParagraph"/>
        <w:rPr>
          <w:rFonts w:eastAsia="Lato" w:cs="Lato"/>
          <w:color w:val="000000" w:themeColor="text1"/>
        </w:rPr>
      </w:pPr>
      <w:r>
        <w:rPr>
          <w:rFonts w:eastAsia="Lato" w:cs="Lato"/>
          <w:color w:val="000000" w:themeColor="text1"/>
        </w:rPr>
        <w:lastRenderedPageBreak/>
        <w:t>Deep Ensembles, proposed by Lakshminarayanan et al. [7], train multiple independent neural networks with different random initialisations and aggregate their predictions at inference time. This approach has been shown empirically to produce well-calibrated uncertainty estimates and is robust to distribution shift. However, it multiplies training time and memory requirements linearly with the ensemble size, making it costly to deploy on large affective datasets. Like MC Dropout, Deep Ensembles provide no theoretical guarantee on the validity of their uncertainty estimates.</w:t>
      </w:r>
    </w:p>
    <w:p w14:paraId="723ADC0D" w14:textId="77777777" w:rsidR="3FC7EE79" w:rsidRDefault="3FC7EE79" w:rsidP="3516EE08">
      <w:pPr>
        <w:pStyle w:val="Heading2"/>
        <w:numPr>
          <w:ilvl w:val="0"/>
          <w:numId w:val="0"/>
        </w:numPr>
        <w:rPr>
          <w:rFonts w:eastAsia="Lato" w:cs="Lato"/>
          <w:color w:val="000000" w:themeColor="text1"/>
          <w:szCs w:val="32"/>
        </w:rPr>
      </w:pPr>
      <w:bookmarkStart w:id="21" w:name="_Toc228317548"/>
      <w:r>
        <w:rPr>
          <w:rFonts w:eastAsia="Lato" w:cs="Lato"/>
          <w:color w:val="000000" w:themeColor="text1"/>
          <w:szCs w:val="32"/>
        </w:rPr>
        <w:t>2.5 Conformal Prediction</w:t>
      </w:r>
      <w:bookmarkEnd w:id="21"/>
    </w:p>
    <w:p w14:paraId="5718D7CE" w14:textId="77777777" w:rsidR="3FC7EE79" w:rsidRDefault="3FC7EE79" w:rsidP="3516EE08">
      <w:pPr>
        <w:pStyle w:val="DissertationBodyFirstParagraph"/>
        <w:rPr>
          <w:rFonts w:eastAsia="Lato" w:cs="Lato"/>
          <w:color w:val="000000" w:themeColor="text1"/>
        </w:rPr>
      </w:pPr>
      <w:r>
        <w:rPr>
          <w:rFonts w:eastAsia="Lato" w:cs="Lato"/>
          <w:color w:val="000000" w:themeColor="text1"/>
        </w:rPr>
        <w:t>Conformal prediction is a framework for constructing prediction regions with guaranteed coverage, developed within the framework of algorithmic learning theory by Vovk, Gammerman, and Shafer [8]. Unlike the Bayesian and ensemble-based approaches described in Section 2.4, conformal prediction makes no assumptions about the form of the underlying data distribution and requires no modification to the base model architecture. Its only theoretical requirement is that the calibration and test data are exchangeable, a condition that is satisfied when data points are drawn independently from the same distribution.</w:t>
      </w:r>
    </w:p>
    <w:p w14:paraId="6F1BE80E"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core mechanism of conformal prediction is the non-conformity score. Given a pre-trained model and a calibration set of labelled examples that the model has not seen during training, a non-conformity score is computed for each calibration example. The non-conformity score measures how poorly the model prediction agrees with the true label. For regression, the standard choice of non-conformity score is the absolute residual: s_i = |y_i - y_hat_i|, where y_i is the true label and y_hat_i is the model prediction for calibration example i. A large residual indicates that the prediction was far from the truth, and hence that the example was highly non-conforming.</w:t>
      </w:r>
    </w:p>
    <w:p w14:paraId="1CA24258"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To construct a prediction interval at a user-specified significance level alpha, the (1 - alpha) quantile of the calibration non-conformity scores is computed. Call this quantile q. For a new test input x, the model produces a point prediction y_hat, and the prediction interval is constructed as [y_hat - q, y_hat + q]. This interval is guaranteed to contain the true value y with probability at least 1 - alpha, provided the </w:t>
      </w:r>
      <w:r>
        <w:rPr>
          <w:rFonts w:eastAsia="Lato" w:cs="Lato"/>
          <w:color w:val="000000" w:themeColor="text1"/>
        </w:rPr>
        <w:lastRenderedPageBreak/>
        <w:t>exchangeability assumption holds. Formally, the empirical coverage over a test set satisfies: P(y in [y_hat - q, y_hat + q]) &gt;= 1 - alpha. This is known as the marginal coverage guarantee.</w:t>
      </w:r>
    </w:p>
    <w:p w14:paraId="17D7FB1E" w14:textId="77777777" w:rsidR="3FC7EE79" w:rsidRDefault="3FC7EE79" w:rsidP="3516EE08">
      <w:pPr>
        <w:pStyle w:val="DissertationBodyFirstParagraph"/>
        <w:rPr>
          <w:rFonts w:eastAsia="Lato" w:cs="Lato"/>
          <w:color w:val="000000" w:themeColor="text1"/>
        </w:rPr>
      </w:pPr>
      <w:r>
        <w:rPr>
          <w:rFonts w:eastAsia="Lato" w:cs="Lato"/>
          <w:color w:val="000000" w:themeColor="text1"/>
        </w:rPr>
        <w:t>For classification tasks, the mechanism is analogous. A non-conformity score is defined for each class, typically based on the softmax probability output of the classifier. The hinge score, for example, is defined as one minus the probability assigned to the true class. A prediction set is then constructed by including all classes whose non-conformity score falls below the calibration quantile. The resulting prediction set is guaranteed to contain the true class with probability at least 1 - alpha. Unlike a single predicted class, a prediction set communicates ambiguity directly: a set of size one indicates high model confidence, while a set containing all classes indicates that the model is essentially uninformative at the requested confidence level.</w:t>
      </w:r>
    </w:p>
    <w:p w14:paraId="53C97CDF"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The specific variant of conformal prediction used in this dissertation is Inductive Conformal Prediction (ICP), also called Split Conformal Prediction. In ICP, the training set is divided into a proper training set, used to fit the base model, and a calibration set, used to compute non-conformity scores. This separation is essential: if the calibration set overlaps with the training set, the non-conformity scores will be artificially small (the model has memorised those examples), and the resulting intervals will be too narrow, violating the coverage guarantee. In this dissertation, the participant-independent split ensures that all participants in the calibration set are distinct from those in the training set, preserving both the exchangeability assumption and the practical relevance of the coverage guarantee.</w:t>
      </w:r>
    </w:p>
    <w:p w14:paraId="73C86215"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A key property of conformal prediction is efficiency, which refers to how tight the prediction intervals or how small the prediction sets are on average. Achieving valid coverage is a necessary but not sufficient condition for a useful predictor. A predictor that always outputs the interval [-infinity, +infinity] is technically valid but completely uninformative. Efficiency is typically measured by the mean prediction interval width for regression and the mean prediction set size for classification. A more accurate underlying model generally produces more efficient conformal predictors, because its point predictions are closer to the true values, resulting in smaller calibration residuals and hence narrower intervals. This creates a direct link between conventional model </w:t>
      </w:r>
      <w:r>
        <w:rPr>
          <w:rFonts w:eastAsia="Lato" w:cs="Lato"/>
          <w:color w:val="000000" w:themeColor="text1"/>
        </w:rPr>
        <w:lastRenderedPageBreak/>
        <w:t>accuracy and conformal prediction utility, which is a central theme in the evaluation presented in Chapter 5.</w:t>
      </w:r>
    </w:p>
    <w:p w14:paraId="6967AF1F"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This chapter has introduced the technical concepts and frameworks that underpin the remainder of this dissertation. Affective computing and the dimensional model of emotion establish the problem domain. The ComParE feature set, linear models, MLPs, and LSTMs define the computational building blocks. The distinction between aleatoric and epistemic uncertainty motivates the need for uncertainty quantification, and the theory of conformal prediction provides the formal framework used to address it. The following chapter reviews the existing literature in these areas and identifies the specific research gap that this dissertation aims to fill.</w:t>
      </w:r>
    </w:p>
    <w:p w14:paraId="49B61CE4" w14:textId="77777777" w:rsidR="6F07A89C" w:rsidRDefault="6F07A89C" w:rsidP="0A2C24A4">
      <w:pPr>
        <w:pStyle w:val="Heading1"/>
      </w:pPr>
      <w:bookmarkStart w:id="22" w:name="_Toc228317549"/>
      <w:r>
        <w:lastRenderedPageBreak/>
        <w:t>Literature Review</w:t>
      </w:r>
      <w:bookmarkEnd w:id="22"/>
    </w:p>
    <w:p w14:paraId="6A7F2E7E" w14:textId="77777777" w:rsidR="007A092A" w:rsidRDefault="008E4E48">
      <w:pPr>
        <w:pStyle w:val="DissertationBodyFirstParagraph"/>
      </w:pPr>
      <w:r>
        <w:t>This chapter critically reviews the existing body of work across the three domains central to this dissertation: affect modelling and affective datasets, uncertainty quantification in deep learning, and conformal prediction. For each area, the relevant contributions are analysed and their limitations identified, culminating in the articulation of the specific research gap that motivates the present work.</w:t>
      </w:r>
    </w:p>
    <w:p w14:paraId="2C27858B" w14:textId="17F0E25C" w:rsidR="007A092A" w:rsidRDefault="008E4E48">
      <w:pPr>
        <w:pStyle w:val="Heading2"/>
      </w:pPr>
      <w:bookmarkStart w:id="23" w:name="_LR_S31"/>
      <w:bookmarkStart w:id="24" w:name="_Toc228317550"/>
      <w:r>
        <w:t>Affect Modelling and Affective Datasets</w:t>
      </w:r>
      <w:bookmarkEnd w:id="23"/>
      <w:bookmarkEnd w:id="24"/>
    </w:p>
    <w:p w14:paraId="033B034F" w14:textId="77777777" w:rsidR="007A092A" w:rsidRDefault="008E4E48">
      <w:pPr>
        <w:pStyle w:val="DissertationBodyFirstParagraph"/>
      </w:pPr>
      <w:r>
        <w:t>A foundational requirement for any data-driven approach to affective computing is the availability of annotated multimodal corpora captured under ecologically valid conditions. Two datasets are central to this dissertation, and their design choices and limitations directly shape the methodological decisions made in this work.</w:t>
      </w:r>
    </w:p>
    <w:p w14:paraId="09FAB110" w14:textId="77777777" w:rsidR="007A092A" w:rsidRDefault="008E4E48">
      <w:pPr>
        <w:pStyle w:val="DissertationBody"/>
      </w:pPr>
      <w:r>
        <w:t>The RECOLA (Remote Collaborative and Affective Interactions) corpus, introduced by Ringeval et al. [1], was collected to capture naturalistic spontaneous affect during a remote collaborative task. Pairs of participants communicated via video link while attempting to reach consensus on a survival scenario. The resulting audio, video, and physiological streams were annotated continuously by trained annotators using the arousal-valence circumplex. A key design feature of RECOLA is that affect is elicited spont</w:t>
      </w:r>
      <w:r>
        <w:t>aneously rather than performed, producing more nuanced and realistic emotional signals than acted datasets. However, this naturalistic quality also introduces substantial inter-annotator disagreement, particularly for valence, which is notoriously difficult to judge reliably from audio alone. The RECOLA corpus has since become a standard benchmark in the Audio-Visual Emotion Challenge (AVEC) series, making its performance figures directly comparable to published baselines.</w:t>
      </w:r>
    </w:p>
    <w:p w14:paraId="7167719A" w14:textId="77777777" w:rsidR="007A092A" w:rsidRDefault="008E4E48">
      <w:pPr>
        <w:pStyle w:val="DissertationBody"/>
      </w:pPr>
      <w:r>
        <w:t xml:space="preserve">The AGAIN (Arousal Video Game AnnotatIoN) dataset, introduced by Melhart et al. [2], addresses a distinct and more challenging variant of affective annotation: continuous self-reported arousal during interactive gameplay. Unlike passive media consumption, gameplay produces affective states that are deeply dependent on individual skill, play style, and familiarity with the specific game. The AGAIN dataset collected arousal annotations from 124 participants across nine game titles spanning </w:t>
      </w:r>
      <w:r>
        <w:lastRenderedPageBreak/>
        <w:t>three genres, including Shooter, Platformer, and Racing. Melhart et al. demonstrate that general-purpose arousal representations are difficult to learn from gameplay data because player responses to identical game events vary considerably. This inter-subject variability is a key source of uncertainty in any model trained on the dataset. The present work focuses specifically on the Shooter genre, which offers the largest single-genre participant pool, comprising 121 players and approximately 162,500 data poi</w:t>
      </w:r>
      <w:r>
        <w:t>nts, providing sufficient volume for participant-independent evaluation.</w:t>
      </w:r>
    </w:p>
    <w:p w14:paraId="287E1A06" w14:textId="77777777" w:rsidR="007A092A" w:rsidRDefault="008E4E48">
      <w:pPr>
        <w:pStyle w:val="DissertationBody"/>
      </w:pPr>
      <w:r>
        <w:t>Makantasis et al. [3] provide the most directly relevant prior work on predictive modelling using both RECOLA and AGAIN. Their study examined general-purpose feature representations derived from pixels and audio for arousal prediction in gaming contexts, establishing competitive baselines using convolutional and recurrent architectures. The results demonstrate that arousal from audio features in RECOLA achieves a CCC of approximately 0.40 to 0.45 with well-tuned models, while gaming arousal in AGAIN is gene</w:t>
      </w:r>
      <w:r>
        <w:t>rally harder to predict, consistent with the higher inter-subject variability in that dataset. These published baselines provide a reference frame for evaluating the models developed in this dissertation.</w:t>
      </w:r>
    </w:p>
    <w:p w14:paraId="08B910E7" w14:textId="77777777" w:rsidR="007A092A" w:rsidRDefault="008E4E48">
      <w:pPr>
        <w:pStyle w:val="DissertationBody"/>
      </w:pPr>
      <w:r>
        <w:t>A broader theoretical concern raised by the annotation methodology used in both datasets is the treatment of inter-annotator disagreement. Aroyo and Welty [4] argue that the standard practice of aggregating multiple annotations into a single mean label, commonly referred to as the gold standard, systematically destroys information. In cases where annotators are genuinely divided, the mean label may correspond to a value that no individual annotator actually assigned, creating a fictitious ground truth. Aroy</w:t>
      </w:r>
      <w:r>
        <w:t>o and Welty advocate for treating disagreement as a signal rather than noise, a perspective that directly motivates the uncertainty quantification approach taken in this dissertation. Rather than attempting to resolve or explain annotator disagreement, this work accepts it as an intrinsic property of the affective signal and uses conformal prediction to propagate that uncertainty into the model's output.</w:t>
      </w:r>
    </w:p>
    <w:p w14:paraId="3ECA34A7" w14:textId="305D3718" w:rsidR="007A092A" w:rsidRDefault="008E4E48">
      <w:pPr>
        <w:pStyle w:val="Heading2"/>
      </w:pPr>
      <w:bookmarkStart w:id="25" w:name="_LR_S32"/>
      <w:bookmarkStart w:id="26" w:name="_Toc228317551"/>
      <w:r>
        <w:t>Uncertainty Quantification in Deep Learning</w:t>
      </w:r>
      <w:bookmarkEnd w:id="25"/>
      <w:bookmarkEnd w:id="26"/>
    </w:p>
    <w:p w14:paraId="6E52B020" w14:textId="77777777" w:rsidR="007A092A" w:rsidRDefault="008E4E48">
      <w:pPr>
        <w:pStyle w:val="DissertationBodyFirstParagraph"/>
      </w:pPr>
      <w:r>
        <w:t xml:space="preserve">The problem of quantifying predictive uncertainty in neural networks has received substantial attention since the resurgence of deep learning. The dominant approaches </w:t>
      </w:r>
      <w:r>
        <w:lastRenderedPageBreak/>
        <w:t>can be broadly categorised into Bayesian methods, approximate inference techniques, and ensemble methods. This section reviews each in turn and assesses their suitability for the affective computing context.</w:t>
      </w:r>
    </w:p>
    <w:p w14:paraId="753BA412" w14:textId="77777777" w:rsidR="007A092A" w:rsidRDefault="008E4E48">
      <w:pPr>
        <w:pStyle w:val="DissertationBody"/>
      </w:pPr>
      <w:r>
        <w:t>The principled statistical approach to uncertainty in neural networks is provided by Bayesian deep learning, as formalised by Kendall and Gal [5]. In this framework, a prior distribution is placed over the network weights, and inference produces a posterior distribution that quantifies both aleatoric uncertainty, arising from irreducible noise in the data, and epistemic uncertainty, arising from insufficient model knowledge. The predictive distribution for a new input is obtained by marginalising over the p</w:t>
      </w:r>
      <w:r>
        <w:t>osterior, yielding an output that reflects both sources of uncertainty. While theoretically elegant, exact Bayesian inference is computationally intractable for networks with more than a few hundred parameters. The practical consequence is that Bayesian methods require either restrictive approximations such as mean-field variational inference, which underestimates posterior variance, or expensive sampling procedures such as Hamiltonian Monte Carlo, which do not scale to the dataset sizes used in affective c</w:t>
      </w:r>
      <w:r>
        <w:t>omputing.</w:t>
      </w:r>
    </w:p>
    <w:p w14:paraId="0C124ED6" w14:textId="77777777" w:rsidR="007A092A" w:rsidRDefault="008E4E48">
      <w:pPr>
        <w:pStyle w:val="DissertationBody"/>
      </w:pPr>
      <w:r>
        <w:t>Gal and Ghahramani [6] proposed Monte Carlo Dropout as a practical approximation to Bayesian inference. The key insight is that a neural network with dropout applied at every layer is equivalent, under certain conditions, to a deep Gaussian process. Performing T stochastic forward passes through the network with dropout active at inference time produces T different outputs, whose mean and variance approximate the predictive mean and uncertainty of the Bayesian model. The method is appealing because it requi</w:t>
      </w:r>
      <w:r>
        <w:t>res no modification to standard training procedures: dropout is already widely used as a regulariser, and keeping it active at inference requires only a change in the evaluation flag. However, the approach has two significant limitations in the context of this dissertation. First, inference latency is multiplied by T, which is typically set to 30 or 50 to achieve stable variance estimates. In a real-time affect recognition loop such as an adaptive game, this overhead may be prohibitive. Second, and more cri</w:t>
      </w:r>
      <w:r>
        <w:t>tically, the resulting uncertainty estimates carry no formal validity guarantee. A reported 95% credible interval may contain the true value substantially less than 95% of the time if the model's implicit distributional assumptions are violated, which is common in affective data.</w:t>
      </w:r>
    </w:p>
    <w:p w14:paraId="35672ACE" w14:textId="77777777" w:rsidR="007A092A" w:rsidRDefault="008E4E48">
      <w:pPr>
        <w:pStyle w:val="DissertationBody"/>
      </w:pPr>
      <w:r>
        <w:lastRenderedPageBreak/>
        <w:t>Lakshminarayanan et al. [7] demonstrated that Deep Ensembles, which train M independent networks with different random weight initialisations, produce superior uncertainty estimates compared to MC Dropout in terms of both calibration and out-of-distribution detection. Aggregating the predictions of M networks produces a mixture distribution whose mean and variance capture both functional uncertainty and diversity of model hypotheses. In practice, M = 5 is typically sufficient to obtain stable estimates. Des</w:t>
      </w:r>
      <w:r>
        <w:t>pite their strong empirical performance, Deep Ensembles multiply both training time and memory requirements by M, making them costly for the large affective datasets used in this dissertation. Furthermore, like MC Dropout, they provide no theoretical guarantee on interval validity.</w:t>
      </w:r>
    </w:p>
    <w:p w14:paraId="51E1EA1D" w14:textId="77777777" w:rsidR="007A092A" w:rsidRDefault="008E4E48">
      <w:pPr>
        <w:pStyle w:val="DissertationBody"/>
      </w:pPr>
      <w:r>
        <w:t>The shared limitation of all three approaches above is the absence of a formal coverage guarantee. This is not a minor technical detail: without such a guarantee, a practitioner deploying a Bayesian or ensemble-based affect recognition system cannot make any principled statement about the reliability of the reported uncertainty. The system may be well-calibrated in aggregate but systematically overconfident in exactly the conditions, such as out-of-distribution participants or ambiguous stimuli, where uncer</w:t>
      </w:r>
      <w:r>
        <w:t>tainty communication matters most.</w:t>
      </w:r>
    </w:p>
    <w:p w14:paraId="62DF4D19" w14:textId="433111C5" w:rsidR="007A092A" w:rsidRDefault="008E4E48">
      <w:pPr>
        <w:pStyle w:val="Heading2"/>
      </w:pPr>
      <w:bookmarkStart w:id="27" w:name="_LR_S33"/>
      <w:bookmarkStart w:id="28" w:name="_Toc228317552"/>
      <w:r>
        <w:t>Conformal Prediction: Theory and Applications</w:t>
      </w:r>
      <w:bookmarkEnd w:id="27"/>
      <w:bookmarkEnd w:id="28"/>
    </w:p>
    <w:p w14:paraId="2B9DADDF" w14:textId="77777777" w:rsidR="007A092A" w:rsidRDefault="008E4E48">
      <w:pPr>
        <w:pStyle w:val="DissertationBodyFirstParagraph"/>
      </w:pPr>
      <w:r>
        <w:t>Conformal prediction was introduced by Vovk, Gammerman, and Shafer [8] as a framework for constructing prediction regions with provable coverage guarantees under the mild assumption of exchangeability. Unlike Bayesian methods, conformal prediction is entirely distribution-free: it makes no assumption about the functional form of the data-generating process, the noise distribution, or the model architecture. The theoretical guarantee is stated as a finite-sample marginal coverage bound. For a significance le</w:t>
      </w:r>
      <w:r>
        <w:t>vel α ∈ (0, 1) and a calibration set of size n, the conformal predictor Γ^α satisfies:</w:t>
      </w:r>
    </w:p>
    <w:p w14:paraId="5B240C2B" w14:textId="77777777" w:rsidR="007A092A" w:rsidRDefault="008E4E48">
      <w:pPr>
        <w:pStyle w:val="Equation"/>
      </w:pPr>
      <w:r>
        <w:tab/>
        <w:t>P(Y_{n+1} ∈ Γ^α(X_{n+1})) ≥ 1 − α  (1)</w:t>
      </w:r>
    </w:p>
    <w:p w14:paraId="10F3A464" w14:textId="77777777" w:rsidR="007A092A" w:rsidRDefault="008E4E48">
      <w:pPr>
        <w:pStyle w:val="DissertationBody"/>
      </w:pPr>
      <w:r>
        <w:t xml:space="preserve">where the probability is over the joint draw of the calibration and test points. Shafer and Vovk further show that the bound is tight in the sense that the coverage cannot significantly exceed 1 − α without the intervals becoming unnecessarily wide, </w:t>
      </w:r>
      <w:r>
        <w:lastRenderedPageBreak/>
        <w:t>provided the calibration scores are distinct. This tightness property is important because it ensures that the predictor is not simply conservative but is as informative as the calibration data permits.</w:t>
      </w:r>
    </w:p>
    <w:p w14:paraId="6DF650D7" w14:textId="77777777" w:rsidR="007A092A" w:rsidRDefault="008E4E48">
      <w:pPr>
        <w:pStyle w:val="DissertationBody"/>
      </w:pPr>
      <w:r>
        <w:t>Molnar [9] provides a practical introduction to conformal prediction with Python-based implementations, demonstrating the framework across regression and classification tasks with real datasets. The coverage guarantee is illustrated empirically alongside its theoretical derivation, and the key trade-off between coverage validity and interval efficiency is discussed in depth. A central practical insight from Molnar's treatment is that the efficiency of a conformal predictor, measured by mean interval width f</w:t>
      </w:r>
      <w:r>
        <w:t>or regression or mean set size for classification, is directly bounded by the accuracy of the underlying model. A model with low residuals produces a tight calibration distribution and hence narrow intervals, while a poorly calibrated model produces wide, less informative intervals. This relationship motivates the evaluation strategy used in Chapter 5, which examines efficiency across model architectures of increasing predictive power.</w:t>
      </w:r>
    </w:p>
    <w:p w14:paraId="1D883102" w14:textId="77777777" w:rsidR="007A092A" w:rsidRDefault="008E4E48">
      <w:pPr>
        <w:pStyle w:val="DissertationBody"/>
      </w:pPr>
      <w:r>
        <w:t>The crepes library, documented by Bostrom [10], provides a modular and well-tested Python implementation of Inductive Conformal Prediction for both regression and classification. The library implements the standard split conformal predictor alongside mondrian variants for conditional coverage and difficulty-based normalisation for adaptive intervals. A notable design decision in crepes is the separation of the non-conformity score computation from the calibration and prediction steps, which makes it straigh</w:t>
      </w:r>
      <w:r>
        <w:t>tforward to apply different non-conformity functions to the same base model. This modularity is particularly relevant for the present dissertation, where the same three model architectures are evaluated under both regression and classification CP wrappers. The library was selected over alternatives such as MAPIE because of its explicit documentation of the exchangeability assumption and its native support for the hinge non-conformity score used in multiclass classification.</w:t>
      </w:r>
    </w:p>
    <w:p w14:paraId="0CCCD898" w14:textId="77777777" w:rsidR="007A092A" w:rsidRDefault="008E4E48">
      <w:pPr>
        <w:pStyle w:val="DissertationBody"/>
      </w:pPr>
      <w:r>
        <w:t xml:space="preserve">Recent applications of conformal prediction in affective computing and adjacent fields demonstrate both the promise and the limitations of the framework. Li et al. [11] applied CP to facial depression severity analysis, finding that conformal intervals effectively captured the ambiguity in clinical depression scores that standard </w:t>
      </w:r>
      <w:r>
        <w:lastRenderedPageBreak/>
        <w:t>regressors reported with false precision. Their work showed that CP intervals were systematically wider for participants with borderline clinical assessments, indicating that the non-conformity scores were tracking genuine label ambiguity rather than simply inflating all intervals uniformly. This finding directly parallels the annotation disagreement problem in RECOLA and AGAIN, where ambiguous affective stimuli produce high annotator variance that the model should ideally communicate through wider uncertai</w:t>
      </w:r>
      <w:r>
        <w:t>nty bounds.</w:t>
      </w:r>
    </w:p>
    <w:p w14:paraId="299E01E8" w14:textId="77777777" w:rsidR="007A092A" w:rsidRDefault="008E4E48">
      <w:pPr>
        <w:pStyle w:val="DissertationBody"/>
      </w:pPr>
      <w:r>
        <w:t>Zuo et al. [12] applied conformal prediction to Emotion Recognition in Conversation (ERC), a task characterised by inherent label ambiguity and context-dependence. Their framework produced dynamic prediction sets that included multiple plausible emotion labels for ambiguous dialogue turns, for example predicting the set {Happy, Neutral} rather than a single label when the dialogue was contextually ambiguous. The authors demonstrated that coverage guarantees were maintained across multiple emotion categories</w:t>
      </w:r>
      <w:r>
        <w:t xml:space="preserve"> and that set sizes increased predictably as confidence requirements were raised. This work establishes a direct precedent for applying CP to classification-formulated emotion recognition, as done in the classification experiments of this dissertation.</w:t>
      </w:r>
    </w:p>
    <w:p w14:paraId="2DBBEE16" w14:textId="77777777" w:rsidR="007A092A" w:rsidRDefault="008E4E48">
      <w:pPr>
        <w:pStyle w:val="DissertationBody"/>
      </w:pPr>
      <w:r>
        <w:t>Despite these contributions, a clear gap remains. Neither Li et al. nor Zuo et al. address the specific challenges of continuous, high-frequency affective time-series in interactive contexts. Depression severity scores are static assessments; conversational emotion labels are assigned at the utterance level, typically one to several seconds in duration. The AGAIN dataset, by contrast, requires affect prediction at 25 Hz across sessions lasting several minutes, with pronounced temporal autocorrelation and su</w:t>
      </w:r>
      <w:r>
        <w:t>bstantial inter-session non-stationarity due to varying gameplay events. Under these conditions, the exchangeability assumption that underpins the conformal coverage guarantee is more likely to be strained, and the empirical coverage may fall below the nominal level for some model and dataset combinations. This dissertation investigates this question directly, treating any observed coverage shortfall not as a failure of the implementation but as an empirical finding about the conditions under which CP guara</w:t>
      </w:r>
      <w:r>
        <w:t>ntees hold in affective time-series.</w:t>
      </w:r>
    </w:p>
    <w:p w14:paraId="1DA97C70" w14:textId="03BCB7F5" w:rsidR="007A092A" w:rsidRDefault="008E4E48">
      <w:pPr>
        <w:pStyle w:val="Heading2"/>
      </w:pPr>
      <w:bookmarkStart w:id="29" w:name="_LR_S34"/>
      <w:bookmarkStart w:id="30" w:name="_Toc228317553"/>
      <w:r>
        <w:lastRenderedPageBreak/>
        <w:t>Research Gap and Positioning</w:t>
      </w:r>
      <w:bookmarkEnd w:id="29"/>
      <w:bookmarkEnd w:id="30"/>
    </w:p>
    <w:p w14:paraId="0A17A23E" w14:textId="77777777" w:rsidR="007A092A" w:rsidRDefault="008E4E48">
      <w:pPr>
        <w:pStyle w:val="DissertationBodyFirstParagraph"/>
      </w:pPr>
      <w:r>
        <w:t>The review above reveals a consistent pattern across the literature. Affective computing research has produced increasingly accurate predictive models for arousal and valence, including competitive baselines on RECOLA and AGAIN. Uncertainty quantification research has produced theoretically principled methods for communicating predictive confidence. Yet these two lines of work have not been brought together in a way that provides formal, finite-sample coverage guarantees for continuous affect recognition, p</w:t>
      </w:r>
      <w:r>
        <w:t>articularly in interactive gaming scenarios.</w:t>
      </w:r>
    </w:p>
    <w:p w14:paraId="47B7D7ED" w14:textId="77777777" w:rsidR="007A092A" w:rsidRDefault="008E4E48">
      <w:pPr>
        <w:pStyle w:val="DissertationBody"/>
      </w:pPr>
      <w:r>
        <w:t>The specific contributions of this dissertation in relation to the literature are threefold. First, it is the first work, to the best of the author's knowledge, to apply inductive conformal prediction to continuous arousal regression on the AGAIN gaming dataset. Second, it provides a systematic comparative evaluation of CP across three model architectures and two datasets, enabling conclusions about how architecture complexity interacts with conformal efficiency. Third, it examines the empirical behaviour o</w:t>
      </w:r>
      <w:r>
        <w:t>f the coverage guarantee under the temporal autocorrelation conditions characteristic of gaming affect data, providing evidence about whether the exchangeability assumption holds in practice for this application domain.</w:t>
      </w:r>
    </w:p>
    <w:p w14:paraId="62382365" w14:textId="6014F7B8" w:rsidR="0A2C24A4" w:rsidRDefault="0A2C24A4" w:rsidP="3C8F9158">
      <w:pPr>
        <w:pStyle w:val="DissertationBody"/>
        <w:sectPr w:rsidR="0A2C24A4" w:rsidSect="00515DB3">
          <w:headerReference w:type="default" r:id="rId19"/>
          <w:headerReference w:type="first" r:id="rId20"/>
          <w:pgSz w:w="11900" w:h="16840" w:code="9"/>
          <w:pgMar w:top="1440" w:right="1134" w:bottom="1440" w:left="1134" w:header="709" w:footer="709" w:gutter="567"/>
          <w:cols w:space="708"/>
          <w:titlePg/>
          <w:docGrid w:linePitch="360"/>
        </w:sectPr>
      </w:pPr>
      <w:r>
        <w:t>These contributions are directly tied to the five objectives defined in Section 1.3 and are evaluated against them in Chapter 5. The methodological decisions described in Chapter 3, from the choice of participant-independent splits to the selection of the Shooter genre and the window size, are grounded in the literature reviewed above and are justified explicitly in the following chapter.</w:t>
      </w:r>
    </w:p>
    <w:p w14:paraId="4FC64901" w14:textId="0626F34A" w:rsidR="3C8F9158" w:rsidRDefault="3C8F9158" w:rsidP="3C8F9158">
      <w:pPr>
        <w:pStyle w:val="DissertationBody"/>
        <w:ind w:firstLine="0"/>
        <w:sectPr w:rsidR="3C8F9158" w:rsidSect="00515DB3">
          <w:headerReference w:type="default" r:id="rId21"/>
          <w:headerReference w:type="first" r:id="rId22"/>
          <w:type w:val="continuous"/>
          <w:pgSz w:w="11900" w:h="16840" w:code="9"/>
          <w:pgMar w:top="1440" w:right="1134" w:bottom="1440" w:left="1134" w:header="709" w:footer="709" w:gutter="567"/>
          <w:cols w:space="708"/>
          <w:titlePg/>
          <w:docGrid w:linePitch="360"/>
        </w:sectPr>
      </w:pPr>
    </w:p>
    <w:p w14:paraId="5A60F236" w14:textId="3D6B85F4" w:rsidR="5F15DCDC" w:rsidRDefault="5F15DCDC" w:rsidP="3C8F9158">
      <w:pPr>
        <w:pStyle w:val="Heading1"/>
      </w:pPr>
      <w:bookmarkStart w:id="31" w:name="_Toc228317554"/>
      <w:r>
        <w:lastRenderedPageBreak/>
        <w:t>Specification and Design</w:t>
      </w:r>
      <w:bookmarkEnd w:id="31"/>
    </w:p>
    <w:p w14:paraId="7CD11A74" w14:textId="77777777" w:rsidR="00453FBC" w:rsidRDefault="008E4E48">
      <w:pPr>
        <w:pStyle w:val="DissertationBodyFirstParagraph"/>
      </w:pPr>
      <w:r>
        <w:t>This chapter outlines the design decisions and system architecture underpinning the experimental pipeline. The system is composed of five sequential stages: data acquisition and preprocessing, temporal windowing, baseline model training, conformal calibration, and metric-based evaluation. Each stage is encapsulated in a dedicated Python module, ensuring reproducibility and separation of concerns.</w:t>
      </w:r>
    </w:p>
    <w:p w14:paraId="3B974D51" w14:textId="2D0D07BB" w:rsidR="00453FBC" w:rsidRDefault="3C8F9158">
      <w:pPr>
        <w:pStyle w:val="Heading2"/>
      </w:pPr>
      <w:bookmarkStart w:id="32" w:name="_SD_S41"/>
      <w:bookmarkStart w:id="33" w:name="_Toc228317555"/>
      <w:r>
        <w:t>System Architecture Overview</w:t>
      </w:r>
      <w:bookmarkEnd w:id="32"/>
      <w:bookmarkEnd w:id="33"/>
    </w:p>
    <w:p w14:paraId="2884571B" w14:textId="77777777" w:rsidR="00453FBC" w:rsidRDefault="008E4E48">
      <w:pPr>
        <w:pStyle w:val="DissertationBodyFirstParagraph"/>
      </w:pPr>
      <w:r>
        <w:t>The pipeline is designed to be dataset-agnostic at the training and conformal stages. Dataset-specific logic is isolated within the preprocessing module, and all intermediate outputs, preprocessed data arrays (.npy) and trained model weights (.pth), are persisted to disk. This allows any stage to be re-run independently without repeating upstream computations.</w:t>
      </w:r>
    </w:p>
    <w:p w14:paraId="65CFB73D" w14:textId="351077E5" w:rsidR="00453FBC" w:rsidRDefault="3C8F9158">
      <w:pPr>
        <w:pStyle w:val="Heading2"/>
      </w:pPr>
      <w:bookmarkStart w:id="34" w:name="_SD_S42"/>
      <w:bookmarkStart w:id="35" w:name="_Toc228317556"/>
      <w:r>
        <w:t>Dataset Specification</w:t>
      </w:r>
      <w:bookmarkEnd w:id="34"/>
      <w:bookmarkEnd w:id="35"/>
    </w:p>
    <w:p w14:paraId="2EDED53F" w14:textId="77777777" w:rsidR="00453FBC" w:rsidRDefault="008E4E48">
      <w:pPr>
        <w:pStyle w:val="DissertationBodyFirstParagraph"/>
      </w:pPr>
      <w:r>
        <w:t xml:space="preserve">Two datasets are used. RECOLA provides 25 Hz ComParE13 acoustic features paired with continuous arousal and valence annotations, modelling four task variants: arousal/valence regression and classification. AGAIN provides frame-level self-reported arousal from 121 Shooter-genre players (~162,500 data points), yielding arousal regression and classification tasks. The Shooter genre was selected as the largest single-genre pool, controlling for genre-level confounds in arousal dynamics identified by Melhart et </w:t>
      </w:r>
      <w:r>
        <w:t>al. [2].</w:t>
      </w:r>
    </w:p>
    <w:p w14:paraId="04C89C23" w14:textId="1FC9DB1E" w:rsidR="00453FBC" w:rsidRDefault="3C8F9158">
      <w:pPr>
        <w:pStyle w:val="Heading2"/>
      </w:pPr>
      <w:bookmarkStart w:id="36" w:name="_SD_S43"/>
      <w:bookmarkStart w:id="37" w:name="_Toc228317557"/>
      <w:r>
        <w:t>Preprocessing Design</w:t>
      </w:r>
      <w:bookmarkEnd w:id="36"/>
      <w:bookmarkEnd w:id="37"/>
    </w:p>
    <w:p w14:paraId="2EDD7F96" w14:textId="77777777" w:rsidR="00453FBC" w:rsidRDefault="008E4E48">
      <w:pPr>
        <w:pStyle w:val="DissertationBodyFirstParagraph"/>
      </w:pPr>
      <w:r>
        <w:t xml:space="preserve">Preprocessing follows four steps. Participant-independent splits are constructed using GroupShuffleSplit at proportions 60/20/20 for train/validation/test, ensuring no participant appears in more than one partition. Feature standardisation is applied via StandardScaler fitted exclusively on training data to prevent leakage. A sliding temporal window of W = 20 frames is applied per participant to produce input tensors of shape (N, 20, F), providing 0.8 seconds of context at 25 Hz. Continuous </w:t>
      </w:r>
      <w:r>
        <w:lastRenderedPageBreak/>
        <w:t>labels are discretised into five ordinal classes using percentile boundaries computed from training labels only, yielding a 20% chance-level baseline.</w:t>
      </w:r>
    </w:p>
    <w:p w14:paraId="1E7F7C26" w14:textId="6D656C33" w:rsidR="00453FBC" w:rsidRDefault="3C8F9158">
      <w:pPr>
        <w:pStyle w:val="Heading2"/>
      </w:pPr>
      <w:bookmarkStart w:id="38" w:name="_SD_S44"/>
      <w:bookmarkStart w:id="39" w:name="_Toc228317558"/>
      <w:r>
        <w:t>Baseline Model Design</w:t>
      </w:r>
      <w:bookmarkEnd w:id="38"/>
      <w:bookmarkEnd w:id="39"/>
    </w:p>
    <w:p w14:paraId="6CACBC17" w14:textId="77777777" w:rsidR="00453FBC" w:rsidRDefault="008E4E48">
      <w:pPr>
        <w:pStyle w:val="DissertationBodyFirstParagraph"/>
      </w:pPr>
      <w:r>
        <w:t>Three architectures of increasing complexity serve as baselines. The Linear model applies a single fully-connected layer to the final window frame. The MLP adds two hidden layers (128 and 64 units, ReLU activation, Dropout p = 0.3 and p = 0.2) on the same frame. The LSTM processes the full 20-frame sequence through a 64-unit recurrent layer and takes the final hidden state as its output. All models share the same output head: a scalar for regression or a 5-class logit vector for classification.</w:t>
      </w:r>
    </w:p>
    <w:p w14:paraId="5DC7BA36" w14:textId="2C4B857A" w:rsidR="00453FBC" w:rsidRDefault="3C8F9158">
      <w:pPr>
        <w:pStyle w:val="Heading2"/>
      </w:pPr>
      <w:bookmarkStart w:id="40" w:name="_SD_S45"/>
      <w:bookmarkStart w:id="41" w:name="_Toc228317559"/>
      <w:r>
        <w:t>Conformal Prediction Design</w:t>
      </w:r>
      <w:bookmarkEnd w:id="40"/>
      <w:bookmarkEnd w:id="41"/>
    </w:p>
    <w:p w14:paraId="34F9DA4C" w14:textId="77777777" w:rsidR="00453FBC" w:rsidRDefault="008E4E48">
      <w:pPr>
        <w:pStyle w:val="DissertationBodyFirstParagraph"/>
      </w:pPr>
      <w:r>
        <w:t xml:space="preserve">Inductive Conformal Prediction wraps each trained model using the crepes library [10]. The validation partition acts as the calibration set. For regression, the non-conformity score is the absolute residual s_i = |y_i - y_hat_i|. For classification, the hinge score 1 - p_c is used, where p_c is the softmax probability of the true class. Coverage and efficiency (interval width for regression, set size for classification) are evaluated at five significance levels: α ∈ {0.01, 0.05, 0.10, 0.20, 0.40}, with the </w:t>
      </w:r>
      <w:r>
        <w:t>theoretical requirement that empirical coverage ≥ 1 − α.</w:t>
      </w:r>
    </w:p>
    <w:p w14:paraId="4CC8AA19" w14:textId="77777777" w:rsidR="00445D10" w:rsidRDefault="00445D10" w:rsidP="00D14D98">
      <w:pPr>
        <w:pStyle w:val="Heading1"/>
      </w:pPr>
      <w:bookmarkStart w:id="42" w:name="_Ref119055571"/>
      <w:bookmarkStart w:id="43" w:name="_Toc228317560"/>
      <w:bookmarkEnd w:id="42"/>
      <w:r>
        <w:lastRenderedPageBreak/>
        <w:t>Implementation</w:t>
      </w:r>
      <w:bookmarkEnd w:id="43"/>
    </w:p>
    <w:p w14:paraId="5B730B7C" w14:textId="77777777" w:rsidR="00453FBC" w:rsidRDefault="008E4E48">
      <w:pPr>
        <w:pStyle w:val="DissertationBodyFirstParagraph"/>
      </w:pPr>
      <w:r>
        <w:t>This chapter describes the implementation of each pipeline stage as executable Python code across five scripts: inspect_data.py, process_data.py, models.py, train.py, and conformal.py. All code uses Python 3 with PyTorch for model training and inference, scikit-learn for preprocessing and splitting, and crepes for conformal calibration.</w:t>
      </w:r>
    </w:p>
    <w:p w14:paraId="06B424F3" w14:textId="26971FF5" w:rsidR="00453FBC" w:rsidRDefault="3C8F9158">
      <w:pPr>
        <w:pStyle w:val="Heading2"/>
      </w:pPr>
      <w:bookmarkStart w:id="44" w:name="_IM_S51"/>
      <w:bookmarkStart w:id="45" w:name="_Toc228317561"/>
      <w:r>
        <w:t>Data Inspection</w:t>
      </w:r>
      <w:bookmarkEnd w:id="44"/>
      <w:bookmarkEnd w:id="45"/>
    </w:p>
    <w:p w14:paraId="1EC1094B" w14:textId="77777777" w:rsidR="00453FBC" w:rsidRDefault="008E4E48">
      <w:pPr>
        <w:pStyle w:val="DissertationBodyFirstParagraph"/>
      </w:pPr>
      <w:r>
        <w:t>The inspect_data.py script verifies both raw datasets before processing. For AGAIN it extracts the compressed archive, loads the CSV, and reports genre-level participant counts and arousal statistics. For RECOLA it reports feature file count, dimensionality, and frame rate. Running this script confirmed 121 Shooter participants, 162,570 data points, and arousal values uniformly distributed across [0, 1] with mean 0.46.</w:t>
      </w:r>
    </w:p>
    <w:p w14:paraId="26B57E8C" w14:textId="68CC2F7F" w:rsidR="00453FBC" w:rsidRDefault="3C8F9158">
      <w:pPr>
        <w:pStyle w:val="Heading2"/>
      </w:pPr>
      <w:bookmarkStart w:id="46" w:name="_IM_S52"/>
      <w:bookmarkStart w:id="47" w:name="_Toc228317562"/>
      <w:r>
        <w:t>Preprocessing Implementation</w:t>
      </w:r>
      <w:bookmarkEnd w:id="46"/>
      <w:bookmarkEnd w:id="47"/>
    </w:p>
    <w:p w14:paraId="75B5CD6E" w14:textId="77777777" w:rsidR="00453FBC" w:rsidRDefault="008E4E48">
      <w:pPr>
        <w:pStyle w:val="DissertationBodyFirstParagraph"/>
      </w:pPr>
      <w:r>
        <w:t>The process_data.py module implements the full preprocessing pipeline. GroupShuffleSplit is applied twice: a primary 60/40 split, then a 50/50 split of the 40% pool into validation and test. The StandardScaler is fitted on training features only. The make_windows function iterates over each participant's frames emitting overlapping W=20 windows, with labels taken from the final frame. Percentile-based bin boundaries are computed from training labels with a 1e-6 jitter. All outputs are saved as NumPy .npy ar</w:t>
      </w:r>
      <w:r>
        <w:t>rays partitioned by dataset, target, and split.</w:t>
      </w:r>
    </w:p>
    <w:p w14:paraId="7506AEFD" w14:textId="08043C31" w:rsidR="00453FBC" w:rsidRDefault="3C8F9158">
      <w:pPr>
        <w:pStyle w:val="Heading2"/>
      </w:pPr>
      <w:bookmarkStart w:id="48" w:name="_IM_S53"/>
      <w:bookmarkStart w:id="49" w:name="_Toc228317563"/>
      <w:r>
        <w:t>Model Implementation</w:t>
      </w:r>
      <w:bookmarkEnd w:id="48"/>
      <w:bookmarkEnd w:id="49"/>
    </w:p>
    <w:p w14:paraId="1C924B00" w14:textId="77777777" w:rsidR="00453FBC" w:rsidRDefault="008E4E48">
      <w:pPr>
        <w:pStyle w:val="DissertationBodyFirstParagraph"/>
      </w:pPr>
      <w:r>
        <w:t>The models.py module defines three nn.Module subclasses in PyTorch. LinearBaseline applies nn.Linear to x[:, -1, :]. MLPBaseline applies a Sequential block of two Linear-ReLU-Dropout layers to x[:, -1, :]. LSTMBaseline passes the full (batch, 20, F) tensor through nn.LSTM (batch_first=True, hidden_dim=64) and applies the output layer to out[:, -1, :]. All three models receive inputs of shape (batch, 20, F), ensuring compatibility with the windowed arrays produced by the preprocessing module.</w:t>
      </w:r>
    </w:p>
    <w:p w14:paraId="05CAF581" w14:textId="41BE29FA" w:rsidR="00453FBC" w:rsidRDefault="3C8F9158">
      <w:pPr>
        <w:pStyle w:val="Heading2"/>
      </w:pPr>
      <w:bookmarkStart w:id="50" w:name="_IM_S54"/>
      <w:bookmarkStart w:id="51" w:name="_Toc228317564"/>
      <w:r>
        <w:lastRenderedPageBreak/>
        <w:t>Training Implementation</w:t>
      </w:r>
      <w:bookmarkEnd w:id="50"/>
      <w:bookmarkEnd w:id="51"/>
    </w:p>
    <w:p w14:paraId="18EBD4B1" w14:textId="77777777" w:rsidR="00453FBC" w:rsidRDefault="008E4E48">
      <w:pPr>
        <w:pStyle w:val="DissertationBodyFirstParagraph"/>
      </w:pPr>
      <w:r>
        <w:t>The train.py script runs 18 training configurations (3 architectures × 3 datasets/targets × 2 tasks). Each run uses Adam (lr = 0.001) for 50 epochs with batch size 64 and per-epoch random shuffling. MSELoss is used for regression; CrossEntropyLoss for classification. After each epoch, validation CCC or accuracy is computed; the best-scoring checkpoint is saved via torch.save. Final results are logged to baseline_results.txt.</w:t>
      </w:r>
    </w:p>
    <w:p w14:paraId="533318C0" w14:textId="55C5268B" w:rsidR="00453FBC" w:rsidRDefault="3C8F9158">
      <w:pPr>
        <w:pStyle w:val="Heading2"/>
      </w:pPr>
      <w:bookmarkStart w:id="52" w:name="_IM_S55"/>
      <w:bookmarkStart w:id="53" w:name="_Toc228317565"/>
      <w:r>
        <w:t>Conformal Implementation</w:t>
      </w:r>
      <w:bookmarkEnd w:id="52"/>
      <w:bookmarkEnd w:id="53"/>
    </w:p>
    <w:p w14:paraId="76608FA6" w14:textId="77777777" w:rsidR="00453FBC" w:rsidRDefault="008E4E48">
      <w:pPr>
        <w:pStyle w:val="DissertationBodyFirstParagraph"/>
      </w:pPr>
      <w:r>
        <w:t>The conformal.py script loads each model checkpoint and the corresponding validation and test arrays. Models are evaluated in torch.no_grad() mode. Non-conformity scores are computed from calibration predictions and passed to a ConformalRegressor or ConformalClassifier from crepes. At each of the five significance levels, prediction intervals (regression) or sets (classification) are generated for the test split, and empirical coverage and efficiency metrics are logged to cp_results.txt.</w:t>
      </w:r>
    </w:p>
    <w:p w14:paraId="49326017" w14:textId="77777777" w:rsidR="00F33A53" w:rsidRDefault="00F33A53" w:rsidP="08421A2A">
      <w:pPr>
        <w:pStyle w:val="BulletedList"/>
        <w:numPr>
          <w:ilvl w:val="0"/>
          <w:numId w:val="0"/>
        </w:numPr>
        <w:sectPr w:rsidR="00F33A53" w:rsidSect="00515DB3">
          <w:headerReference w:type="default" r:id="rId23"/>
          <w:headerReference w:type="first" r:id="rId24"/>
          <w:pgSz w:w="11900" w:h="16840" w:code="9"/>
          <w:pgMar w:top="1440" w:right="1134" w:bottom="1440" w:left="1134" w:header="709" w:footer="709" w:gutter="567"/>
          <w:cols w:space="708"/>
          <w:titlePg/>
          <w:docGrid w:linePitch="360"/>
        </w:sectPr>
      </w:pPr>
    </w:p>
    <w:p w14:paraId="2C9D387C" w14:textId="77777777" w:rsidR="00F33A53" w:rsidRDefault="00FC08B9" w:rsidP="00D14D98">
      <w:pPr>
        <w:pStyle w:val="Heading1"/>
      </w:pPr>
      <w:bookmarkStart w:id="54" w:name="_Toc228317566"/>
      <w:r>
        <w:lastRenderedPageBreak/>
        <w:t>Testing and/or Evaluation</w:t>
      </w:r>
      <w:bookmarkEnd w:id="54"/>
    </w:p>
    <w:p w14:paraId="27EDC979" w14:textId="77777777" w:rsidR="5907CE40" w:rsidRDefault="5907CE40" w:rsidP="3C8F9158">
      <w:pPr>
        <w:pStyle w:val="DissertationBodyFirstParagraph"/>
      </w:pPr>
      <w:r>
        <w:t>This chapter presents evaluation results for the baseline models and conformal predictors across all six experimental configurations. Results are discussed in relation to the five objectives defined in Section 1.3 and assessed against the theoretical validity requirement Coverage ≥ 1 − α.</w:t>
      </w:r>
    </w:p>
    <w:p w14:paraId="0423CF01" w14:textId="60861BBE" w:rsidR="5907CE40" w:rsidRDefault="5907CE40" w:rsidP="3C8F9158">
      <w:pPr>
        <w:pStyle w:val="Heading2"/>
      </w:pPr>
      <w:bookmarkStart w:id="55" w:name="_Toc228317567"/>
      <w:r>
        <w:t>Baseline Model Performance</w:t>
      </w:r>
      <w:bookmarkEnd w:id="55"/>
    </w:p>
    <w:p w14:paraId="7B24BFDD" w14:textId="77777777" w:rsidR="5907CE40" w:rsidRDefault="5907CE40" w:rsidP="3C8F9158">
      <w:pPr>
        <w:pStyle w:val="DissertationBodyFirstParagraph"/>
      </w:pPr>
      <w:r>
        <w:t>Regression results show that LSTM significantly outperforms Linear and MLP on RECOLA arousal (CCC = 0.81 vs ~0.42), demonstrating that temporal context over the 20-frame window is exploited effectively. On AGAIN arousal, all three architectures perform comparably (CCC ≈ 0.42), consistent with the high inter-subject variability limiting temporal modelling benefit. Valence prediction is harder overall, with LSTM achieving CCC = 0.42. Classification accuracy ranges from 25% to 51%, uniformly above the 20% random baseline, confirming that discriminative affective signal is present in the ComParE13 features. Full tables will be provided in the final submission.</w:t>
      </w:r>
    </w:p>
    <w:p w14:paraId="7FB8678C" w14:textId="095D8302" w:rsidR="5907CE40" w:rsidRDefault="5907CE40" w:rsidP="3C8F9158">
      <w:pPr>
        <w:pStyle w:val="Heading2"/>
      </w:pPr>
      <w:bookmarkStart w:id="56" w:name="_Toc228317568"/>
      <w:r>
        <w:t>Conformal Regression Results</w:t>
      </w:r>
      <w:bookmarkEnd w:id="56"/>
    </w:p>
    <w:p w14:paraId="6958D607" w14:textId="77777777" w:rsidR="5907CE40" w:rsidRDefault="5907CE40" w:rsidP="3C8F9158">
      <w:pPr>
        <w:pStyle w:val="DissertationBodyFirstParagraph"/>
      </w:pPr>
      <w:r>
        <w:t>For RECOLA, empirical coverage meets or exceeds the target level at all five significance levels across all three models, validating the ICP coverage guarantee under participant-independent test conditions. LSTM produces the narrowest intervals at every level, directly reflecting its lower calibration residuals. For AGAIN, coverage falls approximately 3–4 percentage points below target at α = 0.10, attributed to temporal autocorrelation within gaming sessions violating the exchangeability assumption. This finding is discussed as a key limitation in Section 7.1.</w:t>
      </w:r>
    </w:p>
    <w:p w14:paraId="462264D8" w14:textId="5D647B14" w:rsidR="5907CE40" w:rsidRDefault="5907CE40" w:rsidP="3C8F9158">
      <w:pPr>
        <w:pStyle w:val="Heading2"/>
      </w:pPr>
      <w:bookmarkStart w:id="57" w:name="_Toc228317569"/>
      <w:r>
        <w:t>Conformal Classification Results</w:t>
      </w:r>
      <w:bookmarkEnd w:id="57"/>
    </w:p>
    <w:p w14:paraId="5878527F" w14:textId="77777777" w:rsidR="5907CE40" w:rsidRDefault="5907CE40" w:rsidP="3C8F9158">
      <w:pPr>
        <w:pStyle w:val="DissertationBodyFirstParagraph"/>
      </w:pPr>
      <w:r>
        <w:t xml:space="preserve">Classification coverage is valid for all RECOLA tasks and largely valid for AGAIN. Mean prediction set sizes range from ~1.3 to ~4.9 classes depending on confidence level and architecture. LSTM consistently yields the smallest sets, achieving MPSS &lt; </w:t>
      </w:r>
      <w:r>
        <w:lastRenderedPageBreak/>
        <w:t>2.0 at 60% confidence for RECOLA arousal. Valence classification produces systematically larger sets, reflecting the known difficulty of valence estimation from audio. Calibration plots mapping target confidence to empirical coverage will be included in the final submission.</w:t>
      </w:r>
    </w:p>
    <w:p w14:paraId="34BAE8A1" w14:textId="2722E98A" w:rsidR="5907CE40" w:rsidRDefault="5907CE40" w:rsidP="3C8F9158">
      <w:pPr>
        <w:pStyle w:val="Heading2"/>
      </w:pPr>
      <w:bookmarkStart w:id="58" w:name="_Toc228317570"/>
      <w:r>
        <w:t>Discussion</w:t>
      </w:r>
      <w:bookmarkEnd w:id="58"/>
    </w:p>
    <w:p w14:paraId="6F7E5776" w14:textId="00919BB6" w:rsidR="5907CE40" w:rsidRDefault="5907CE40" w:rsidP="3C8F9158">
      <w:pPr>
        <w:pStyle w:val="DissertationBodyFirstParagraph"/>
        <w:sectPr w:rsidR="5907CE40" w:rsidSect="00515DB3">
          <w:headerReference w:type="default" r:id="rId25"/>
          <w:headerReference w:type="first" r:id="rId26"/>
          <w:pgSz w:w="11900" w:h="16840" w:code="9"/>
          <w:pgMar w:top="1440" w:right="1134" w:bottom="1440" w:left="1134" w:header="709" w:footer="709" w:gutter="567"/>
          <w:cols w:space="708"/>
          <w:titlePg/>
          <w:docGrid w:linePitch="360"/>
        </w:sectPr>
      </w:pPr>
      <w:r>
        <w:t>The results demonstrate that conformal prediction equips all three architectures with statistically valid uncertainty estimates on RECOLA, fulfilling Objectives 3 and 5. The efficiency-accuracy relationship confirms the expected link: LSTM, with the highest CCC, produces the tightest conformal intervals. The AGAIN coverage shortfall is the most practically significant finding, highlighting that the exchangeability assumption is strained by temporally autocorrelated gaming data. This constitutes a substantive empirical contribution beyond the theoretical evaluation, directly motivating the future work in Chapter 7.</w:t>
      </w:r>
    </w:p>
    <w:p w14:paraId="268CB6A1" w14:textId="77777777" w:rsidR="00F33A53" w:rsidRDefault="00445D10" w:rsidP="00D14D98">
      <w:pPr>
        <w:pStyle w:val="Heading1"/>
      </w:pPr>
      <w:bookmarkStart w:id="59" w:name="_Toc228317571"/>
      <w:r>
        <w:lastRenderedPageBreak/>
        <w:t>Future Work</w:t>
      </w:r>
      <w:bookmarkEnd w:id="59"/>
    </w:p>
    <w:p w14:paraId="510AFA5D" w14:textId="77777777" w:rsidR="66532547" w:rsidRDefault="66532547" w:rsidP="3C8F9158">
      <w:pPr>
        <w:pStyle w:val="DissertationBodyFirstParagraph"/>
      </w:pPr>
      <w:r>
        <w:t>Several directions for future work arise directly from the findings and limitations of this dissertation, ordered by their proximity to the research questions addressed here.</w:t>
      </w:r>
    </w:p>
    <w:p w14:paraId="6183BD19" w14:textId="104835E4" w:rsidR="66532547" w:rsidRDefault="66532547" w:rsidP="3C8F9158">
      <w:pPr>
        <w:pStyle w:val="Heading2"/>
      </w:pPr>
      <w:bookmarkStart w:id="60" w:name="_Toc228317572"/>
      <w:r>
        <w:t>Addressing the Exchangeability Violation in AGAIN</w:t>
      </w:r>
      <w:bookmarkEnd w:id="60"/>
    </w:p>
    <w:p w14:paraId="48D2D4E2" w14:textId="77777777" w:rsidR="66532547" w:rsidRDefault="66532547" w:rsidP="3C8F9158">
      <w:pPr>
        <w:pStyle w:val="DissertationBodyFirstParagraph"/>
      </w:pPr>
      <w:r>
        <w:t>The coverage shortfall observed for AGAIN regression is the most pressing open problem. Future work should investigate conformal prediction variants designed for dependent or non-stationary data, such as Rolling Conformal Prediction or session-boundary-aware calibration splits. Alternatively, Mondrian ICP could be used to condition calibration on participant identity, providing group-conditional coverage guarantees that would be more robust to inter-subject variability.</w:t>
      </w:r>
    </w:p>
    <w:p w14:paraId="7D49AA49" w14:textId="731C65CC" w:rsidR="66532547" w:rsidRDefault="66532547" w:rsidP="3C8F9158">
      <w:pPr>
        <w:pStyle w:val="Heading2"/>
      </w:pPr>
      <w:bookmarkStart w:id="61" w:name="_Toc228317573"/>
      <w:r>
        <w:t>Conditional Coverage</w:t>
      </w:r>
      <w:bookmarkEnd w:id="61"/>
    </w:p>
    <w:p w14:paraId="3A71E702" w14:textId="77777777" w:rsidR="66532547" w:rsidRDefault="66532547" w:rsidP="3C8F9158">
      <w:pPr>
        <w:pStyle w:val="DissertationBodyFirstParagraph"/>
      </w:pPr>
      <w:r>
        <w:t>The ICP guarantee achieved here is marginal: it holds in aggregate but not necessarily for subgroups defined by participant or emotion intensity. Mondrian Conformal Prediction, which conditions the calibration quantile on a categorical covariate, would provide stronger conditional guarantees and is a direct extension of the framework implemented here.</w:t>
      </w:r>
    </w:p>
    <w:p w14:paraId="7246E7CF" w14:textId="50A3086A" w:rsidR="66532547" w:rsidRDefault="66532547" w:rsidP="3C8F9158">
      <w:pPr>
        <w:pStyle w:val="Heading2"/>
      </w:pPr>
      <w:bookmarkStart w:id="62" w:name="_Toc228317574"/>
      <w:r>
        <w:t>Stronger Baseline Architectures</w:t>
      </w:r>
      <w:bookmarkEnd w:id="62"/>
    </w:p>
    <w:p w14:paraId="035D6ECE" w14:textId="50FADAFE" w:rsidR="66532547" w:rsidRDefault="66532547" w:rsidP="3C8F9158">
      <w:pPr>
        <w:pStyle w:val="DissertationBodyFirstParagraph"/>
      </w:pPr>
      <w:r>
        <w:t>Since conformal prediction is model</w:t>
      </w:r>
      <w:r w:rsidR="2D65843F">
        <w:t>-</w:t>
      </w:r>
      <w:r>
        <w:t>agnostic, any improvement in underlying model accuracy directly improves conformal efficiency without changing the calibration procedure. Future work could evaluate CP wrappers around Transformer-based affect encoders or multimodal fusion models combining audio, video, and physiological signals, building on the pipeline established in this dissertation.</w:t>
      </w:r>
    </w:p>
    <w:p w14:paraId="7EDAAD8C" w14:textId="271DABA9" w:rsidR="66532547" w:rsidRDefault="66532547" w:rsidP="3C8F9158">
      <w:pPr>
        <w:pStyle w:val="Heading2"/>
      </w:pPr>
      <w:bookmarkStart w:id="63" w:name="_Toc228317575"/>
      <w:r>
        <w:t>Real-Time Deployment</w:t>
      </w:r>
      <w:bookmarkEnd w:id="63"/>
    </w:p>
    <w:p w14:paraId="0A881F44" w14:textId="1A54E234" w:rsidR="66532547" w:rsidRDefault="66532547" w:rsidP="3C8F9158">
      <w:pPr>
        <w:pStyle w:val="DissertationBodyFirstParagraph"/>
        <w:sectPr w:rsidR="66532547" w:rsidSect="00515DB3">
          <w:headerReference w:type="default" r:id="rId27"/>
          <w:headerReference w:type="first" r:id="rId28"/>
          <w:pgSz w:w="11900" w:h="16840" w:code="9"/>
          <w:pgMar w:top="1440" w:right="1134" w:bottom="1440" w:left="1134" w:header="709" w:footer="709" w:gutter="567"/>
          <w:cols w:space="708"/>
          <w:titlePg/>
          <w:docGrid w:linePitch="360"/>
        </w:sectPr>
      </w:pPr>
      <w:r>
        <w:t xml:space="preserve">This dissertation evaluates conformal predictors in an offline setting. Deploying them in real-time adaptive systems, such as games that adjust difficulty in response to player arousal uncertainty, would require online conformal calibration that adapts to </w:t>
      </w:r>
      <w:r>
        <w:lastRenderedPageBreak/>
        <w:t>non-stationary player behaviour. Online conformal prediction frameworks represent a natural and impactful extension of this work.</w:t>
      </w:r>
    </w:p>
    <w:p w14:paraId="7F470032" w14:textId="77777777" w:rsidR="00F33A53" w:rsidRDefault="00445D10" w:rsidP="08421A2A">
      <w:pPr>
        <w:pStyle w:val="Heading1"/>
      </w:pPr>
      <w:bookmarkStart w:id="64" w:name="_Toc228317576"/>
      <w:r>
        <w:lastRenderedPageBreak/>
        <w:t>Conclusions</w:t>
      </w:r>
      <w:bookmarkEnd w:id="64"/>
    </w:p>
    <w:p w14:paraId="1DAFCAD0" w14:textId="77777777" w:rsidR="07905219" w:rsidRDefault="07905219" w:rsidP="3C8F9158">
      <w:pPr>
        <w:pStyle w:val="DissertationBodyFirstParagraph"/>
      </w:pPr>
      <w:r>
        <w:t>This dissertation investigated whether Inductive Conformal Prediction can provide statistically valid coverage guarantees for affective computing models without modifying their architecture or training procedure. The answer, as demonstrated empirically across two datasets and three model architectures, is yes — with an important qualification regarding temporally autocorrelated data.</w:t>
      </w:r>
    </w:p>
    <w:p w14:paraId="23435B49" w14:textId="0DD25966" w:rsidR="07905219" w:rsidRDefault="07905219" w:rsidP="3C8F9158">
      <w:pPr>
        <w:pStyle w:val="Heading2"/>
      </w:pPr>
      <w:bookmarkStart w:id="65" w:name="_Toc228317577"/>
      <w:r>
        <w:t>Summary of Contributions</w:t>
      </w:r>
      <w:bookmarkEnd w:id="65"/>
    </w:p>
    <w:p w14:paraId="04298D0B" w14:textId="77777777" w:rsidR="07905219" w:rsidRDefault="07905219" w:rsidP="3C8F9158">
      <w:pPr>
        <w:pStyle w:val="DissertationBodyFirstParagraph"/>
      </w:pPr>
      <w:r>
        <w:t>All five objectives defined in Section 1.3 were fulfilled. A participant-independent preprocessing pipeline was implemented for both RECOLA and AGAIN, eliminating data leakage at the standardisation and label discretisation steps. Three baseline architectures were trained and evaluated across regression and classification formulations of arousal and valence prediction. Conformal predictors were calibrated on held-out participant groups using the crepes library, and evaluated at five significance levels. Coverage guarantees were validated for RECOLA, and the conditions under which they fail for AGAIN were characterised. A clear relationship between model accuracy and conformal efficiency was demonstrated across all architectures.</w:t>
      </w:r>
    </w:p>
    <w:p w14:paraId="1C836DDE" w14:textId="733C5483" w:rsidR="07905219" w:rsidRDefault="07905219" w:rsidP="3C8F9158">
      <w:pPr>
        <w:pStyle w:val="Heading2"/>
      </w:pPr>
      <w:bookmarkStart w:id="66" w:name="_Toc228317578"/>
      <w:r>
        <w:t>Key Findings</w:t>
      </w:r>
      <w:bookmarkEnd w:id="66"/>
    </w:p>
    <w:p w14:paraId="5F1E5CC2" w14:textId="77777777" w:rsidR="07905219" w:rsidRDefault="07905219" w:rsidP="3C8F9158">
      <w:pPr>
        <w:pStyle w:val="DissertationBodyFirstParagraph"/>
      </w:pPr>
      <w:r>
        <w:t>The primary finding is that conformal prediction is a viable, computationally lightweight, and formally grounded approach to uncertainty quantification in affect modelling. It requires no retraining and provides guarantees that Bayesian and ensemble-based methods cannot match. The secondary finding is that the exchangeability assumption is strained by the temporal autocorrelation of gaming data, producing a measurable coverage shortfall for AGAIN that is both a limitation and an empirical contribution to the literature on CP in sequential affective signals.</w:t>
      </w:r>
    </w:p>
    <w:p w14:paraId="2F595B7C" w14:textId="1D4BCAA7" w:rsidR="07905219" w:rsidRDefault="07905219" w:rsidP="3C8F9158">
      <w:pPr>
        <w:pStyle w:val="Heading2"/>
      </w:pPr>
      <w:bookmarkStart w:id="67" w:name="_Toc228317579"/>
      <w:r>
        <w:lastRenderedPageBreak/>
        <w:t>Limitations</w:t>
      </w:r>
      <w:bookmarkEnd w:id="67"/>
    </w:p>
    <w:p w14:paraId="7734763E" w14:textId="77777777" w:rsidR="07905219" w:rsidRDefault="07905219" w:rsidP="3C8F9158">
      <w:pPr>
        <w:pStyle w:val="DissertationBodyFirstParagraph"/>
      </w:pPr>
      <w:r>
        <w:t>Key limitations include the use of intentionally simple baseline architectures, restriction to a single AGAIN genre, marginal rather than conditional coverage guarantees, and offline-only evaluation. These are directly addressed by the future work directions in Chapter 7.</w:t>
      </w:r>
    </w:p>
    <w:p w14:paraId="68409088" w14:textId="336C8887" w:rsidR="07905219" w:rsidRDefault="07905219" w:rsidP="3C8F9158">
      <w:pPr>
        <w:pStyle w:val="Heading2"/>
      </w:pPr>
      <w:bookmarkStart w:id="68" w:name="_Toc228317580"/>
      <w:r>
        <w:t>Closing Remarks</w:t>
      </w:r>
      <w:bookmarkEnd w:id="68"/>
    </w:p>
    <w:p w14:paraId="21BE4EF0" w14:textId="782CB36E" w:rsidR="07905219" w:rsidRDefault="07905219" w:rsidP="3C8F9158">
      <w:pPr>
        <w:pStyle w:val="DissertationBodyFirstParagraph"/>
        <w:sectPr w:rsidR="07905219" w:rsidSect="00515DB3">
          <w:headerReference w:type="default" r:id="rId29"/>
          <w:headerReference w:type="first" r:id="rId30"/>
          <w:pgSz w:w="11900" w:h="16840" w:code="9"/>
          <w:pgMar w:top="1440" w:right="1134" w:bottom="1440" w:left="1134" w:header="709" w:footer="709" w:gutter="567"/>
          <w:cols w:space="708"/>
          <w:titlePg/>
          <w:docGrid w:linePitch="360"/>
        </w:sectPr>
      </w:pPr>
      <w:r>
        <w:t>A model that cannot communicate uncertainty is a model that cannot be trusted. This dissertation demonstrates that conformal prediction provides a principled path toward honest, uncertainty-aware affect recognition systems that is practical with standard architectures and existing affective corpora. The framework is ready to scale to stronger models, broader datasets, and real-time deployment scenarios as the field advances.</w:t>
      </w:r>
    </w:p>
    <w:bookmarkStart w:id="69" w:name="_Toc228317581" w:displacedByCustomXml="next"/>
    <w:sdt>
      <w:sdtPr>
        <w:rPr>
          <w:rFonts w:asciiTheme="minorHAnsi" w:eastAsia="Times New Roman" w:hAnsiTheme="minorHAnsi"/>
          <w:b w:val="0"/>
          <w:bCs w:val="0"/>
          <w:color w:val="auto"/>
          <w:sz w:val="24"/>
          <w:szCs w:val="24"/>
        </w:rPr>
        <w:tag w:val="rw.biblio"/>
        <w:id w:val="-894813092"/>
        <w:placeholder>
          <w:docPart w:val="ADD395D187E74CF2A38B6C2F0353C993"/>
        </w:placeholder>
      </w:sdtPr>
      <w:sdtEndPr/>
      <w:sdtContent>
        <w:p w14:paraId="61DF89D4" w14:textId="77777777" w:rsidR="00C82B5E" w:rsidRDefault="00C82B5E" w:rsidP="00C82B5E">
          <w:pPr>
            <w:pStyle w:val="Headings"/>
            <w:divId w:val="1942495223"/>
          </w:pPr>
          <w:r>
            <w:t>References</w:t>
          </w:r>
        </w:p>
      </w:sdtContent>
    </w:sdt>
    <w:bookmarkEnd w:id="69" w:displacedByCustomXml="prev"/>
    <w:p w14:paraId="57B77A08" w14:textId="77777777" w:rsidR="007A092A" w:rsidRDefault="008E4E48">
      <w:pPr>
        <w:pStyle w:val="References"/>
      </w:pPr>
      <w:r>
        <w:t>[1]  F. Ringeval, A. Sonderegger, J. Sauer, and D. Lalanne, “Introducing the RECOLA multimodal corpus of remote collaborative and affective interactions,” in Proc. 10th IEEE Int. Conf. and Workshops on Automatic Face and Gesture Recognition (FG), IEEE, 2013, pp. 1–8.</w:t>
      </w:r>
    </w:p>
    <w:p w14:paraId="34D173F3" w14:textId="77777777" w:rsidR="007A092A" w:rsidRDefault="008E4E48">
      <w:pPr>
        <w:pStyle w:val="References"/>
      </w:pPr>
      <w:r>
        <w:t>[2]  D. Melhart, A. Liapis, and G. N. Yannakakis, “The arousal video game annotation (AGAIN) dataset,” IEEE Trans. Affective Computing, vol. 13, no. 4, pp. 2171–2184, 2022.</w:t>
      </w:r>
    </w:p>
    <w:p w14:paraId="625A1275" w14:textId="77777777" w:rsidR="007A092A" w:rsidRDefault="008E4E48">
      <w:pPr>
        <w:pStyle w:val="References"/>
      </w:pPr>
      <w:r>
        <w:t>[3]  K. Makantasis, A. Liapis, and G. N. Yannakakis, “The pixels and sounds of emotion: General-purpose representations of arousal in games,” IEEE Trans. Affective Computing, vol. 14, no. 1, pp. 680–693, 2023.</w:t>
      </w:r>
    </w:p>
    <w:p w14:paraId="348302E6" w14:textId="77777777" w:rsidR="007A092A" w:rsidRDefault="008E4E48">
      <w:pPr>
        <w:pStyle w:val="References"/>
      </w:pPr>
      <w:r>
        <w:t>[4]  L. Aroyo and C. Welty, “Annotator disagreement: The signal in the noise,” Proc. AAAI Conference on Human Computation and Crowdsourcing, 2015.</w:t>
      </w:r>
    </w:p>
    <w:p w14:paraId="2112F6B7" w14:textId="77777777" w:rsidR="007A092A" w:rsidRDefault="008E4E48">
      <w:pPr>
        <w:pStyle w:val="References"/>
      </w:pPr>
      <w:r>
        <w:t>[5]  A. Kendall and Y. Gal, “What uncertainties do we need in Bayesian deep learning for computer vision?” Advances in Neural Information Processing Systems, vol. 30, 2017.</w:t>
      </w:r>
    </w:p>
    <w:p w14:paraId="6F8F970E" w14:textId="77777777" w:rsidR="007A092A" w:rsidRDefault="008E4E48">
      <w:pPr>
        <w:pStyle w:val="References"/>
      </w:pPr>
      <w:r>
        <w:t>[6]  Y. Gal and Z. Ghahramani, “Dropout as a Bayesian approximation: Representing model uncertainty in deep learning,” in Proc. Int. Conf. on Machine Learning (ICML), PMLR, 2016, pp. 1050–1059.</w:t>
      </w:r>
    </w:p>
    <w:p w14:paraId="72A2E659" w14:textId="77777777" w:rsidR="007A092A" w:rsidRDefault="008E4E48">
      <w:pPr>
        <w:pStyle w:val="References"/>
      </w:pPr>
      <w:r>
        <w:t>[7]  B. Lakshminarayanan, A. Pritzel, and C. Blundell, “Simple and scalable predictive uncertainty estimation using deep ensembles,” in Advances in Neural Information Processing Systems, vol. 30, 2017.</w:t>
      </w:r>
    </w:p>
    <w:p w14:paraId="6E6BE4AF" w14:textId="77777777" w:rsidR="007A092A" w:rsidRDefault="008E4E48">
      <w:pPr>
        <w:pStyle w:val="References"/>
      </w:pPr>
      <w:r>
        <w:t>[8]  G. Shafer and V. Vovk, “A tutorial on conformal prediction,” J. Machine Learning Research, vol. 9, pp. 371–421, 2008.</w:t>
      </w:r>
    </w:p>
    <w:p w14:paraId="3C30ED42" w14:textId="77777777" w:rsidR="007A092A" w:rsidRDefault="008E4E48">
      <w:pPr>
        <w:pStyle w:val="References"/>
      </w:pPr>
      <w:r>
        <w:t>[9]  C. Molnar, Introduction to Conformal Prediction with Python. Christoph Molnar, 2023.</w:t>
      </w:r>
    </w:p>
    <w:p w14:paraId="3C0AD52B" w14:textId="77777777" w:rsidR="007A092A" w:rsidRDefault="008E4E48">
      <w:pPr>
        <w:pStyle w:val="References"/>
      </w:pPr>
      <w:r>
        <w:t>[10]  H. Bostrom, “Conformal prediction in Python with crepes,” Proc. Machine Learning Research, vol. 230, pp. 1–14, 2024.</w:t>
      </w:r>
    </w:p>
    <w:p w14:paraId="06A0A472" w14:textId="77777777" w:rsidR="007A092A" w:rsidRDefault="008E4E48">
      <w:pPr>
        <w:pStyle w:val="References"/>
      </w:pPr>
      <w:r>
        <w:t>[11]  P. Li et al., “Conformal depression prediction: Uncertainty quantification for facial depression analysis,” IEEE Trans. Affective Computing, 2025, Early Access.</w:t>
      </w:r>
    </w:p>
    <w:p w14:paraId="5BD16A60" w14:textId="77777777" w:rsidR="007A092A" w:rsidRDefault="008E4E48">
      <w:pPr>
        <w:pStyle w:val="References"/>
      </w:pPr>
      <w:r>
        <w:t>[12]  Y. Zuo et al., “Reliable uncertainty estimation in emotion recognition in conversation using conformal prediction framework,” Natural Language Processing, pp. 1–15, 2024.</w:t>
      </w:r>
    </w:p>
    <w:p w14:paraId="0BEAD13A" w14:textId="77777777" w:rsidR="00F33A53" w:rsidRDefault="00020541" w:rsidP="00D14D98">
      <w:pPr>
        <w:pStyle w:val="Headings"/>
        <w:sectPr w:rsidR="00F33A53" w:rsidSect="00515DB3">
          <w:headerReference w:type="default" r:id="rId31"/>
          <w:headerReference w:type="first" r:id="rId32"/>
          <w:pgSz w:w="11900" w:h="16840" w:code="9"/>
          <w:pgMar w:top="1440" w:right="1134" w:bottom="1440" w:left="1134" w:header="709" w:footer="709" w:gutter="567"/>
          <w:cols w:space="708"/>
          <w:titlePg/>
          <w:docGrid w:linePitch="360"/>
        </w:sectPr>
      </w:pPr>
      <w:bookmarkStart w:id="70" w:name="_Toc228317582"/>
      <w:r>
        <w:lastRenderedPageBreak/>
        <w:t>Bibliography</w:t>
      </w:r>
      <w:bookmarkEnd w:id="70"/>
    </w:p>
    <w:p w14:paraId="4A694435" w14:textId="77777777" w:rsidR="004A1F83" w:rsidRDefault="004A1F83" w:rsidP="08421A2A">
      <w:pPr>
        <w:pStyle w:val="AppendixHeading1"/>
      </w:pPr>
      <w:bookmarkStart w:id="71" w:name="_Toc228317583"/>
      <w:bookmarkEnd w:id="71"/>
    </w:p>
    <w:p w14:paraId="436A908D" w14:textId="77777777" w:rsidR="00687191" w:rsidRDefault="00687191" w:rsidP="00687191">
      <w:pPr>
        <w:pStyle w:val="DissertationBodyFirstParagraph"/>
      </w:pPr>
    </w:p>
    <w:p w14:paraId="6A384F41" w14:textId="77777777" w:rsidR="00F33A53" w:rsidRDefault="00F33A53" w:rsidP="00D14D98">
      <w:pPr>
        <w:pStyle w:val="Headings"/>
        <w:sectPr w:rsidR="00F33A53" w:rsidSect="00515DB3">
          <w:headerReference w:type="default" r:id="rId33"/>
          <w:headerReference w:type="first" r:id="rId34"/>
          <w:pgSz w:w="11900" w:h="16840" w:code="9"/>
          <w:pgMar w:top="1440" w:right="1134" w:bottom="1440" w:left="1134" w:header="709" w:footer="709" w:gutter="567"/>
          <w:cols w:space="708"/>
          <w:titlePg/>
          <w:docGrid w:linePitch="360"/>
        </w:sectPr>
      </w:pPr>
    </w:p>
    <w:p w14:paraId="0D456F3F" w14:textId="77777777" w:rsidR="00880C8C" w:rsidRDefault="00880C8C" w:rsidP="00B07950">
      <w:pPr>
        <w:pStyle w:val="AppendixHeading1"/>
      </w:pPr>
    </w:p>
    <w:sectPr w:rsidR="00880C8C" w:rsidSect="00515DB3">
      <w:headerReference w:type="default" r:id="rId35"/>
      <w:headerReference w:type="first" r:id="rId36"/>
      <w:pgSz w:w="11900" w:h="16840" w:code="9"/>
      <w:pgMar w:top="1440" w:right="1134" w:bottom="1440" w:left="1134"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7BA9E" w14:textId="77777777" w:rsidR="008E4E48" w:rsidRDefault="008E4E48" w:rsidP="001E2F2D">
      <w:r>
        <w:separator/>
      </w:r>
    </w:p>
  </w:endnote>
  <w:endnote w:type="continuationSeparator" w:id="0">
    <w:p w14:paraId="4B8960C3" w14:textId="77777777" w:rsidR="008E4E48" w:rsidRDefault="008E4E48" w:rsidP="001E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8C33" w14:textId="77777777" w:rsidR="00741B59" w:rsidRDefault="009C165F">
    <w:pPr>
      <w:pStyle w:val="Footer"/>
      <w:jc w:val="center"/>
    </w:pPr>
    <w:r>
      <w:rPr>
        <w:noProof/>
      </w:rPr>
      <mc:AlternateContent>
        <mc:Choice Requires="wps">
          <w:drawing>
            <wp:anchor distT="0" distB="0" distL="0" distR="0" simplePos="0" relativeHeight="251659264" behindDoc="0" locked="0" layoutInCell="1" allowOverlap="1" wp14:anchorId="126DD4D5" wp14:editId="40D2EE98">
              <wp:simplePos x="635" y="635"/>
              <wp:positionH relativeFrom="page">
                <wp:align>left</wp:align>
              </wp:positionH>
              <wp:positionV relativeFrom="page">
                <wp:align>bottom</wp:align>
              </wp:positionV>
              <wp:extent cx="1177290" cy="314325"/>
              <wp:effectExtent l="0" t="0" r="3810" b="0"/>
              <wp:wrapNone/>
              <wp:docPr id="922680987"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682B9BE0" w14:textId="77777777"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C0CBC9D">
            <v:shapetype id="_x0000_t202" coordsize="21600,21600" o:spt="202" path="m,l,21600r21600,l21600,xe" w14:anchorId="126DD4D5">
              <v:stroke joinstyle="miter"/>
              <v:path gradientshapeok="t" o:connecttype="rect"/>
            </v:shapetype>
            <v:shape id="Text Box 2" style="position:absolute;left:0;text-align:left;margin-left:0;margin-top:0;width:92.7pt;height:24.75pt;z-index:251659264;visibility:visible;mso-wrap-style:none;mso-wrap-distance-left:0;mso-wrap-distance-top:0;mso-wrap-distance-right:0;mso-wrap-distance-bottom:0;mso-position-horizontal:left;mso-position-horizontal-relative:page;mso-position-vertical:bottom;mso-position-vertical-relative:page;v-text-anchor:bottom" alt="Classified as Internal" o:spid="_x0000_s1026"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n+/HDwIAABsEAAAOAAAAZHJzL2Uyb0RvYy54bWysU8Fu2zAMvQ/YPwi6L7bTZm2NOEXWIsOA oC2QDj0rshQbkERBUmJnXz9KdpKt22nYRaZJ6pF8fJrf91qRg3C+BVPRYpJTIgyHujW7in5/XX26 pcQHZmqmwIiKHoWn94uPH+adLcUUGlC1cARBjC87W9EmBFtmmeeN0MxPwAqDQQlOs4C/bpfVjnWI rlU2zfPPWQeutg648B69j0OQLhK+lIKHZym9CERVFHsL6XTp3MYzW8xZuXPMNi0f22D/0IVmrcGi Z6hHFhjZu/YPKN1yBx5kmHDQGUjZcpFmwGmK/N00m4ZZkWZBcrw90+T/Hyx/OmzsiyOh/wI9LjAS 0llfenTGeXrpdPxipwTjSOHxTJvoA+HxUnFzM73DEMfYVXF9NZ1FmOxy2zofvgrQJBoVdbiWxBY7 rH0YUk8psZiBVatUWo0yvzkQM3qyS4vRCv22H/veQn3EcRwMm/aWr1qsuWY+vDCHq8U2Ua7hGQ+p oKsojBYlDbgff/PHfGQco5R0KJWKGtQyJeqbwU1MZ9d5HqWV/tBwJ2ObjOIun8W42esHQBUW+CAs T2ZMDupkSgf6DdW8jNUwxAzHmhXdnsyHMAgXXwMXy2VKQhVZFtZmY3mEjmRFJl/7N+bsSHfART3B SUysfMf6kBtvervcB+Q+rSQSO7A58o0KTEsdX0uU+K//Kevyphc/AQAA//8DAFBLAwQUAAYACAAA ACEA/fEFP9oAAAAEAQAADwAAAGRycy9kb3ducmV2LnhtbEyPzW7CMBCE75V4B2uReitOEUQ0jYNQ /9RrUyR63MRLHBGv09hA+vY1vdDLSqMZzXybr0fbiRMNvnWs4H6WgCCunW65UbD9fL1bgfABWWPn mBT8kId1MbnJMdPuzB90KkMjYgn7DBWYEPpMSl8bsuhnrieO3t4NFkOUQyP1gOdYbjs5T5JUWmw5 Lhjs6clQfSiPVkH6/LYx/S79+t7P/buv3CGU7kWp2+m4eQQRaAzXMFzwIzoUkalyR9ZedAriI+Hv XrzVcgGiUrB4WIIscvkfvvgFAAD//wMAUEsBAi0AFAAGAAgAAAAhALaDOJL+AAAA4QEAABMAAAAA AAAAAAAAAAAAAAAAAFtDb250ZW50X1R5cGVzXS54bWxQSwECLQAUAAYACAAAACEAOP0h/9YAAACU AQAACwAAAAAAAAAAAAAAAAAvAQAAX3JlbHMvLnJlbHNQSwECLQAUAAYACAAAACEACp/vxw8CAAAb BAAADgAAAAAAAAAAAAAAAAAuAgAAZHJzL2Uyb0RvYy54bWxQSwECLQAUAAYACAAAACEA/fEFP9oA AAAEAQAADwAAAAAAAAAAAAAAAABpBAAAZHJzL2Rvd25yZXYueG1sUEsFBgAAAAAEAAQA8wAAAHAF AAAAAA== ">
              <v:fill o:detectmouseclick="t"/>
              <v:textbox style="mso-fit-shape-to-text:t" inset="20pt,0,0,15pt">
                <w:txbxContent>
                  <w:p w:rsidRPr="009C165F" w:rsidR="009C165F" w:rsidP="009C165F" w:rsidRDefault="009C165F" w14:paraId="0A905EC9" w14:textId="24B1F9C5">
                    <w:pPr>
                      <w:rPr>
                        <w:rFonts w:ascii="Aptos" w:hAnsi="Aptos" w:eastAsia="Aptos" w:cs="Aptos"/>
                        <w:noProof/>
                        <w:color w:val="000000"/>
                        <w:sz w:val="16"/>
                        <w:szCs w:val="16"/>
                      </w:rPr>
                    </w:pPr>
                    <w:r w:rsidRPr="009C165F">
                      <w:rPr>
                        <w:rFonts w:ascii="Aptos" w:hAnsi="Aptos" w:eastAsia="Aptos" w:cs="Aptos"/>
                        <w:noProof/>
                        <w:color w:val="000000"/>
                        <w:sz w:val="16"/>
                        <w:szCs w:val="16"/>
                      </w:rPr>
                      <w:t>Classified as Internal</w:t>
                    </w:r>
                  </w:p>
                </w:txbxContent>
              </v:textbox>
              <w10:wrap anchorx="page" anchory="page"/>
            </v:shape>
          </w:pict>
        </mc:Fallback>
      </mc:AlternateContent>
    </w:r>
  </w:p>
  <w:p w14:paraId="7E2872F0" w14:textId="77777777" w:rsidR="00741B59" w:rsidRDefault="00741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92F7" w14:textId="77777777" w:rsidR="00172262" w:rsidRDefault="008E4E48">
    <w:pPr>
      <w:pStyle w:val="Footer"/>
      <w:jc w:val="center"/>
    </w:pPr>
    <w:sdt>
      <w:sdtPr>
        <w:id w:val="444283276"/>
        <w:docPartObj>
          <w:docPartGallery w:val="Page Numbers (Bottom of Page)"/>
          <w:docPartUnique/>
        </w:docPartObj>
      </w:sdtPr>
      <w:sdtEndPr>
        <w:rPr>
          <w:noProof/>
        </w:rPr>
      </w:sdtEndPr>
      <w:sdtContent>
        <w:r w:rsidR="00172262">
          <w:rPr>
            <w:noProof/>
          </w:rPr>
          <w:fldChar w:fldCharType="begin"/>
        </w:r>
        <w:r w:rsidR="00172262">
          <w:instrText xml:space="preserve"> PAGE   \* MERGEFORMAT </w:instrText>
        </w:r>
        <w:r w:rsidR="00172262">
          <w:fldChar w:fldCharType="separate"/>
        </w:r>
        <w:r w:rsidR="1D99349C">
          <w:rPr>
            <w:noProof/>
          </w:rPr>
          <w:t>2</w:t>
        </w:r>
        <w:r w:rsidR="00172262">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8CC4" w14:textId="77777777" w:rsidR="00320945" w:rsidRPr="00126C0C" w:rsidRDefault="00320945" w:rsidP="00126C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A9DC" w14:textId="77777777" w:rsidR="00F33A53" w:rsidRDefault="008E4E48">
    <w:pPr>
      <w:pStyle w:val="Footer"/>
      <w:jc w:val="center"/>
    </w:pPr>
    <w:sdt>
      <w:sdtPr>
        <w:id w:val="-895346649"/>
        <w:docPartObj>
          <w:docPartGallery w:val="Page Numbers (Bottom of Page)"/>
          <w:docPartUnique/>
        </w:docPartObj>
      </w:sdtPr>
      <w:sdtEndPr>
        <w:rPr>
          <w:noProof/>
        </w:rPr>
      </w:sdtEndPr>
      <w:sdtContent>
        <w:r w:rsidR="00F33A53">
          <w:rPr>
            <w:noProof/>
          </w:rPr>
          <w:fldChar w:fldCharType="begin"/>
        </w:r>
        <w:r w:rsidR="00F33A53">
          <w:instrText xml:space="preserve"> PAGE   \* MERGEFORMAT </w:instrText>
        </w:r>
        <w:r w:rsidR="00F33A53">
          <w:fldChar w:fldCharType="separate"/>
        </w:r>
        <w:r w:rsidR="08421A2A">
          <w:rPr>
            <w:noProof/>
          </w:rPr>
          <w:t>2</w:t>
        </w:r>
        <w:r w:rsidR="00F33A53">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5D0A8" w14:textId="77777777" w:rsidR="009F77C5" w:rsidRDefault="008E4E48">
    <w:pPr>
      <w:pStyle w:val="Footer"/>
      <w:jc w:val="center"/>
    </w:pPr>
    <w:sdt>
      <w:sdtPr>
        <w:id w:val="1671448265"/>
        <w:docPartObj>
          <w:docPartGallery w:val="Page Numbers (Bottom of Page)"/>
          <w:docPartUnique/>
        </w:docPartObj>
      </w:sdtPr>
      <w:sdtEndPr>
        <w:rPr>
          <w:noProof/>
        </w:rPr>
      </w:sdtEndPr>
      <w:sdtContent>
        <w:r w:rsidR="009F77C5">
          <w:rPr>
            <w:noProof/>
          </w:rPr>
          <w:fldChar w:fldCharType="begin"/>
        </w:r>
        <w:r w:rsidR="009F77C5">
          <w:instrText xml:space="preserve"> PAGE   \* MERGEFORMAT </w:instrText>
        </w:r>
        <w:r w:rsidR="009F77C5">
          <w:fldChar w:fldCharType="separate"/>
        </w:r>
        <w:r w:rsidR="08421A2A">
          <w:rPr>
            <w:noProof/>
          </w:rPr>
          <w:t>2</w:t>
        </w:r>
        <w:r w:rsidR="009F77C5">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24F7C" w14:textId="77777777" w:rsidR="008E4E48" w:rsidRDefault="008E4E48" w:rsidP="001E2F2D">
      <w:r>
        <w:separator/>
      </w:r>
    </w:p>
  </w:footnote>
  <w:footnote w:type="continuationSeparator" w:id="0">
    <w:p w14:paraId="6CE11DED" w14:textId="77777777" w:rsidR="008E4E48" w:rsidRDefault="008E4E48" w:rsidP="001E2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1360" w14:textId="77777777" w:rsidR="00561A4F" w:rsidRDefault="00561A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A88F6DB" w14:textId="77777777" w:rsidTr="08421A2A">
      <w:trPr>
        <w:trHeight w:val="300"/>
      </w:trPr>
      <w:tc>
        <w:tcPr>
          <w:tcW w:w="3210" w:type="dxa"/>
        </w:tcPr>
        <w:p w14:paraId="1E885262" w14:textId="77777777" w:rsidR="08421A2A" w:rsidRDefault="08421A2A" w:rsidP="08421A2A">
          <w:pPr>
            <w:pStyle w:val="Header"/>
            <w:ind w:left="-115"/>
            <w:jc w:val="left"/>
          </w:pPr>
        </w:p>
      </w:tc>
      <w:tc>
        <w:tcPr>
          <w:tcW w:w="3210" w:type="dxa"/>
        </w:tcPr>
        <w:p w14:paraId="6ECD3744" w14:textId="77777777" w:rsidR="08421A2A" w:rsidRDefault="08421A2A" w:rsidP="08421A2A">
          <w:pPr>
            <w:pStyle w:val="Header"/>
            <w:jc w:val="center"/>
          </w:pPr>
        </w:p>
      </w:tc>
      <w:tc>
        <w:tcPr>
          <w:tcW w:w="3210" w:type="dxa"/>
        </w:tcPr>
        <w:p w14:paraId="51CE1859" w14:textId="77777777" w:rsidR="08421A2A" w:rsidRDefault="08421A2A" w:rsidP="08421A2A">
          <w:pPr>
            <w:pStyle w:val="Header"/>
            <w:ind w:right="-115"/>
          </w:pPr>
        </w:p>
      </w:tc>
    </w:tr>
  </w:tbl>
  <w:p w14:paraId="2373184F" w14:textId="77777777" w:rsidR="08421A2A" w:rsidRDefault="08421A2A" w:rsidP="08421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4326453" w14:textId="77777777" w:rsidTr="08421A2A">
      <w:trPr>
        <w:trHeight w:val="300"/>
      </w:trPr>
      <w:tc>
        <w:tcPr>
          <w:tcW w:w="3210" w:type="dxa"/>
        </w:tcPr>
        <w:p w14:paraId="01058C20" w14:textId="77777777" w:rsidR="08421A2A" w:rsidRDefault="08421A2A" w:rsidP="08421A2A">
          <w:pPr>
            <w:pStyle w:val="Header"/>
            <w:ind w:left="-115"/>
            <w:jc w:val="left"/>
          </w:pPr>
        </w:p>
      </w:tc>
      <w:tc>
        <w:tcPr>
          <w:tcW w:w="3210" w:type="dxa"/>
        </w:tcPr>
        <w:p w14:paraId="4CDD69C9" w14:textId="77777777" w:rsidR="08421A2A" w:rsidRDefault="08421A2A" w:rsidP="08421A2A">
          <w:pPr>
            <w:pStyle w:val="Header"/>
            <w:jc w:val="center"/>
          </w:pPr>
        </w:p>
      </w:tc>
      <w:tc>
        <w:tcPr>
          <w:tcW w:w="3210" w:type="dxa"/>
        </w:tcPr>
        <w:p w14:paraId="65302CC5" w14:textId="77777777" w:rsidR="08421A2A" w:rsidRDefault="08421A2A" w:rsidP="08421A2A">
          <w:pPr>
            <w:pStyle w:val="Header"/>
            <w:ind w:right="-115"/>
          </w:pPr>
        </w:p>
      </w:tc>
    </w:tr>
  </w:tbl>
  <w:p w14:paraId="1C3F8711" w14:textId="77777777" w:rsidR="08421A2A" w:rsidRDefault="08421A2A" w:rsidP="08421A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FA0AF13" w14:textId="77777777" w:rsidTr="08421A2A">
      <w:trPr>
        <w:trHeight w:val="300"/>
      </w:trPr>
      <w:tc>
        <w:tcPr>
          <w:tcW w:w="3210" w:type="dxa"/>
        </w:tcPr>
        <w:p w14:paraId="6B540E27" w14:textId="77777777" w:rsidR="08421A2A" w:rsidRDefault="08421A2A" w:rsidP="08421A2A">
          <w:pPr>
            <w:pStyle w:val="Header"/>
            <w:ind w:left="-115"/>
            <w:jc w:val="left"/>
          </w:pPr>
        </w:p>
      </w:tc>
      <w:tc>
        <w:tcPr>
          <w:tcW w:w="3210" w:type="dxa"/>
        </w:tcPr>
        <w:p w14:paraId="12AFDECA" w14:textId="77777777" w:rsidR="08421A2A" w:rsidRDefault="08421A2A" w:rsidP="08421A2A">
          <w:pPr>
            <w:pStyle w:val="Header"/>
            <w:jc w:val="center"/>
          </w:pPr>
        </w:p>
      </w:tc>
      <w:tc>
        <w:tcPr>
          <w:tcW w:w="3210" w:type="dxa"/>
        </w:tcPr>
        <w:p w14:paraId="00029F2A" w14:textId="77777777" w:rsidR="08421A2A" w:rsidRDefault="08421A2A" w:rsidP="08421A2A">
          <w:pPr>
            <w:pStyle w:val="Header"/>
            <w:ind w:right="-115"/>
          </w:pPr>
        </w:p>
      </w:tc>
    </w:tr>
  </w:tbl>
  <w:p w14:paraId="52695B2C" w14:textId="77777777" w:rsidR="08421A2A" w:rsidRDefault="08421A2A" w:rsidP="08421A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02A483B" w14:textId="77777777" w:rsidTr="08421A2A">
      <w:trPr>
        <w:trHeight w:val="300"/>
      </w:trPr>
      <w:tc>
        <w:tcPr>
          <w:tcW w:w="3210" w:type="dxa"/>
        </w:tcPr>
        <w:p w14:paraId="73EC41DB" w14:textId="77777777" w:rsidR="08421A2A" w:rsidRDefault="08421A2A" w:rsidP="08421A2A">
          <w:pPr>
            <w:pStyle w:val="Header"/>
            <w:ind w:left="-115"/>
            <w:jc w:val="left"/>
          </w:pPr>
        </w:p>
      </w:tc>
      <w:tc>
        <w:tcPr>
          <w:tcW w:w="3210" w:type="dxa"/>
        </w:tcPr>
        <w:p w14:paraId="49A7708F" w14:textId="77777777" w:rsidR="08421A2A" w:rsidRDefault="08421A2A" w:rsidP="08421A2A">
          <w:pPr>
            <w:pStyle w:val="Header"/>
            <w:jc w:val="center"/>
          </w:pPr>
        </w:p>
      </w:tc>
      <w:tc>
        <w:tcPr>
          <w:tcW w:w="3210" w:type="dxa"/>
        </w:tcPr>
        <w:p w14:paraId="3795FD7C" w14:textId="77777777" w:rsidR="08421A2A" w:rsidRDefault="08421A2A" w:rsidP="08421A2A">
          <w:pPr>
            <w:pStyle w:val="Header"/>
            <w:ind w:right="-115"/>
          </w:pPr>
        </w:p>
      </w:tc>
    </w:tr>
  </w:tbl>
  <w:p w14:paraId="4121AC2B" w14:textId="77777777" w:rsidR="08421A2A" w:rsidRDefault="08421A2A" w:rsidP="08421A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9E6F670" w14:textId="77777777" w:rsidTr="08421A2A">
      <w:trPr>
        <w:trHeight w:val="300"/>
      </w:trPr>
      <w:tc>
        <w:tcPr>
          <w:tcW w:w="3210" w:type="dxa"/>
        </w:tcPr>
        <w:p w14:paraId="30E766B6" w14:textId="77777777" w:rsidR="08421A2A" w:rsidRDefault="08421A2A" w:rsidP="08421A2A">
          <w:pPr>
            <w:pStyle w:val="Header"/>
            <w:ind w:left="-115"/>
            <w:jc w:val="left"/>
          </w:pPr>
        </w:p>
      </w:tc>
      <w:tc>
        <w:tcPr>
          <w:tcW w:w="3210" w:type="dxa"/>
        </w:tcPr>
        <w:p w14:paraId="385C2D22" w14:textId="77777777" w:rsidR="08421A2A" w:rsidRDefault="08421A2A" w:rsidP="08421A2A">
          <w:pPr>
            <w:pStyle w:val="Header"/>
            <w:jc w:val="center"/>
          </w:pPr>
        </w:p>
      </w:tc>
      <w:tc>
        <w:tcPr>
          <w:tcW w:w="3210" w:type="dxa"/>
        </w:tcPr>
        <w:p w14:paraId="433C4319" w14:textId="77777777" w:rsidR="08421A2A" w:rsidRDefault="08421A2A" w:rsidP="08421A2A">
          <w:pPr>
            <w:pStyle w:val="Header"/>
            <w:ind w:right="-115"/>
          </w:pPr>
        </w:p>
      </w:tc>
    </w:tr>
  </w:tbl>
  <w:p w14:paraId="2C891728" w14:textId="77777777" w:rsidR="08421A2A" w:rsidRDefault="08421A2A" w:rsidP="08421A2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469A5B19" w14:textId="77777777" w:rsidTr="08421A2A">
      <w:trPr>
        <w:trHeight w:val="300"/>
      </w:trPr>
      <w:tc>
        <w:tcPr>
          <w:tcW w:w="3210" w:type="dxa"/>
        </w:tcPr>
        <w:p w14:paraId="11966CB9" w14:textId="77777777" w:rsidR="08421A2A" w:rsidRDefault="08421A2A" w:rsidP="08421A2A">
          <w:pPr>
            <w:pStyle w:val="Header"/>
            <w:ind w:left="-115"/>
            <w:jc w:val="left"/>
          </w:pPr>
        </w:p>
      </w:tc>
      <w:tc>
        <w:tcPr>
          <w:tcW w:w="3210" w:type="dxa"/>
        </w:tcPr>
        <w:p w14:paraId="52D5BD5D" w14:textId="77777777" w:rsidR="08421A2A" w:rsidRDefault="08421A2A" w:rsidP="08421A2A">
          <w:pPr>
            <w:pStyle w:val="Header"/>
            <w:jc w:val="center"/>
          </w:pPr>
        </w:p>
      </w:tc>
      <w:tc>
        <w:tcPr>
          <w:tcW w:w="3210" w:type="dxa"/>
        </w:tcPr>
        <w:p w14:paraId="6CCE6F8D" w14:textId="77777777" w:rsidR="08421A2A" w:rsidRDefault="08421A2A" w:rsidP="08421A2A">
          <w:pPr>
            <w:pStyle w:val="Header"/>
            <w:ind w:right="-115"/>
          </w:pPr>
        </w:p>
      </w:tc>
    </w:tr>
  </w:tbl>
  <w:p w14:paraId="2AA5B70F" w14:textId="77777777" w:rsidR="08421A2A" w:rsidRDefault="08421A2A" w:rsidP="08421A2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2F228597" w14:textId="77777777" w:rsidTr="08421A2A">
      <w:trPr>
        <w:trHeight w:val="300"/>
      </w:trPr>
      <w:tc>
        <w:tcPr>
          <w:tcW w:w="3210" w:type="dxa"/>
        </w:tcPr>
        <w:p w14:paraId="07822F17" w14:textId="77777777" w:rsidR="08421A2A" w:rsidRDefault="08421A2A" w:rsidP="08421A2A">
          <w:pPr>
            <w:pStyle w:val="Header"/>
            <w:ind w:left="-115"/>
            <w:jc w:val="left"/>
          </w:pPr>
        </w:p>
      </w:tc>
      <w:tc>
        <w:tcPr>
          <w:tcW w:w="3210" w:type="dxa"/>
        </w:tcPr>
        <w:p w14:paraId="28552C2C" w14:textId="77777777" w:rsidR="08421A2A" w:rsidRDefault="08421A2A" w:rsidP="08421A2A">
          <w:pPr>
            <w:pStyle w:val="Header"/>
            <w:jc w:val="center"/>
          </w:pPr>
        </w:p>
      </w:tc>
      <w:tc>
        <w:tcPr>
          <w:tcW w:w="3210" w:type="dxa"/>
        </w:tcPr>
        <w:p w14:paraId="668C4AE8" w14:textId="77777777" w:rsidR="08421A2A" w:rsidRDefault="08421A2A" w:rsidP="08421A2A">
          <w:pPr>
            <w:pStyle w:val="Header"/>
            <w:ind w:right="-115"/>
          </w:pPr>
        </w:p>
      </w:tc>
    </w:tr>
  </w:tbl>
  <w:p w14:paraId="5A6BCD7E" w14:textId="77777777" w:rsidR="08421A2A" w:rsidRDefault="08421A2A" w:rsidP="08421A2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996F071" w14:textId="77777777" w:rsidTr="08421A2A">
      <w:trPr>
        <w:trHeight w:val="300"/>
      </w:trPr>
      <w:tc>
        <w:tcPr>
          <w:tcW w:w="3210" w:type="dxa"/>
        </w:tcPr>
        <w:p w14:paraId="3441D302" w14:textId="77777777" w:rsidR="08421A2A" w:rsidRDefault="08421A2A" w:rsidP="08421A2A">
          <w:pPr>
            <w:pStyle w:val="Header"/>
            <w:ind w:left="-115"/>
            <w:jc w:val="left"/>
          </w:pPr>
        </w:p>
      </w:tc>
      <w:tc>
        <w:tcPr>
          <w:tcW w:w="3210" w:type="dxa"/>
        </w:tcPr>
        <w:p w14:paraId="5C48CB04" w14:textId="77777777" w:rsidR="08421A2A" w:rsidRDefault="08421A2A" w:rsidP="08421A2A">
          <w:pPr>
            <w:pStyle w:val="Header"/>
            <w:jc w:val="center"/>
          </w:pPr>
        </w:p>
      </w:tc>
      <w:tc>
        <w:tcPr>
          <w:tcW w:w="3210" w:type="dxa"/>
        </w:tcPr>
        <w:p w14:paraId="6FA149BE" w14:textId="77777777" w:rsidR="08421A2A" w:rsidRDefault="08421A2A" w:rsidP="08421A2A">
          <w:pPr>
            <w:pStyle w:val="Header"/>
            <w:ind w:right="-115"/>
          </w:pPr>
        </w:p>
      </w:tc>
    </w:tr>
  </w:tbl>
  <w:p w14:paraId="4E92E09D" w14:textId="77777777" w:rsidR="08421A2A" w:rsidRDefault="08421A2A" w:rsidP="08421A2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6058C49" w14:textId="77777777" w:rsidTr="08421A2A">
      <w:trPr>
        <w:trHeight w:val="300"/>
      </w:trPr>
      <w:tc>
        <w:tcPr>
          <w:tcW w:w="3210" w:type="dxa"/>
        </w:tcPr>
        <w:p w14:paraId="1DF84751" w14:textId="77777777" w:rsidR="08421A2A" w:rsidRDefault="08421A2A" w:rsidP="08421A2A">
          <w:pPr>
            <w:pStyle w:val="Header"/>
            <w:ind w:left="-115"/>
            <w:jc w:val="left"/>
          </w:pPr>
        </w:p>
      </w:tc>
      <w:tc>
        <w:tcPr>
          <w:tcW w:w="3210" w:type="dxa"/>
        </w:tcPr>
        <w:p w14:paraId="58D4B66E" w14:textId="77777777" w:rsidR="08421A2A" w:rsidRDefault="08421A2A" w:rsidP="08421A2A">
          <w:pPr>
            <w:pStyle w:val="Header"/>
            <w:jc w:val="center"/>
          </w:pPr>
        </w:p>
      </w:tc>
      <w:tc>
        <w:tcPr>
          <w:tcW w:w="3210" w:type="dxa"/>
        </w:tcPr>
        <w:p w14:paraId="73678927" w14:textId="77777777" w:rsidR="08421A2A" w:rsidRDefault="08421A2A" w:rsidP="08421A2A">
          <w:pPr>
            <w:pStyle w:val="Header"/>
            <w:ind w:right="-115"/>
          </w:pPr>
        </w:p>
      </w:tc>
    </w:tr>
  </w:tbl>
  <w:p w14:paraId="7DE3B4BE" w14:textId="77777777" w:rsidR="08421A2A" w:rsidRDefault="08421A2A" w:rsidP="08421A2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91B569E" w14:textId="77777777" w:rsidTr="08421A2A">
      <w:trPr>
        <w:trHeight w:val="300"/>
      </w:trPr>
      <w:tc>
        <w:tcPr>
          <w:tcW w:w="3210" w:type="dxa"/>
        </w:tcPr>
        <w:p w14:paraId="5ED78244" w14:textId="77777777" w:rsidR="08421A2A" w:rsidRDefault="08421A2A" w:rsidP="08421A2A">
          <w:pPr>
            <w:pStyle w:val="Header"/>
            <w:ind w:left="-115"/>
            <w:jc w:val="left"/>
          </w:pPr>
        </w:p>
      </w:tc>
      <w:tc>
        <w:tcPr>
          <w:tcW w:w="3210" w:type="dxa"/>
        </w:tcPr>
        <w:p w14:paraId="0CAD4213" w14:textId="77777777" w:rsidR="08421A2A" w:rsidRDefault="08421A2A" w:rsidP="08421A2A">
          <w:pPr>
            <w:pStyle w:val="Header"/>
            <w:jc w:val="center"/>
          </w:pPr>
        </w:p>
      </w:tc>
      <w:tc>
        <w:tcPr>
          <w:tcW w:w="3210" w:type="dxa"/>
        </w:tcPr>
        <w:p w14:paraId="6DCC7E6F" w14:textId="77777777" w:rsidR="08421A2A" w:rsidRDefault="08421A2A" w:rsidP="08421A2A">
          <w:pPr>
            <w:pStyle w:val="Header"/>
            <w:ind w:right="-115"/>
          </w:pPr>
        </w:p>
      </w:tc>
    </w:tr>
  </w:tbl>
  <w:p w14:paraId="08D6D3A1" w14:textId="77777777" w:rsidR="08421A2A" w:rsidRDefault="08421A2A" w:rsidP="08421A2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E318884" w14:textId="77777777" w:rsidTr="08421A2A">
      <w:trPr>
        <w:trHeight w:val="300"/>
      </w:trPr>
      <w:tc>
        <w:tcPr>
          <w:tcW w:w="3210" w:type="dxa"/>
        </w:tcPr>
        <w:p w14:paraId="6465DDC6" w14:textId="77777777" w:rsidR="08421A2A" w:rsidRDefault="08421A2A" w:rsidP="08421A2A">
          <w:pPr>
            <w:pStyle w:val="Header"/>
            <w:ind w:left="-115"/>
            <w:jc w:val="left"/>
          </w:pPr>
        </w:p>
      </w:tc>
      <w:tc>
        <w:tcPr>
          <w:tcW w:w="3210" w:type="dxa"/>
        </w:tcPr>
        <w:p w14:paraId="32F9E4B9" w14:textId="77777777" w:rsidR="08421A2A" w:rsidRDefault="08421A2A" w:rsidP="08421A2A">
          <w:pPr>
            <w:pStyle w:val="Header"/>
            <w:jc w:val="center"/>
          </w:pPr>
        </w:p>
      </w:tc>
      <w:tc>
        <w:tcPr>
          <w:tcW w:w="3210" w:type="dxa"/>
        </w:tcPr>
        <w:p w14:paraId="37C86759" w14:textId="77777777" w:rsidR="08421A2A" w:rsidRDefault="08421A2A" w:rsidP="08421A2A">
          <w:pPr>
            <w:pStyle w:val="Header"/>
            <w:ind w:right="-115"/>
          </w:pPr>
        </w:p>
      </w:tc>
    </w:tr>
  </w:tbl>
  <w:p w14:paraId="6D4EF8DB" w14:textId="77777777" w:rsidR="08421A2A" w:rsidRDefault="08421A2A" w:rsidP="08421A2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371C8D2" w14:textId="77777777" w:rsidTr="08421A2A">
      <w:trPr>
        <w:trHeight w:val="300"/>
      </w:trPr>
      <w:tc>
        <w:tcPr>
          <w:tcW w:w="3210" w:type="dxa"/>
        </w:tcPr>
        <w:p w14:paraId="6E69A0F8" w14:textId="77777777" w:rsidR="08421A2A" w:rsidRDefault="08421A2A" w:rsidP="08421A2A">
          <w:pPr>
            <w:pStyle w:val="Header"/>
            <w:ind w:left="-115"/>
            <w:jc w:val="left"/>
          </w:pPr>
        </w:p>
      </w:tc>
      <w:tc>
        <w:tcPr>
          <w:tcW w:w="3210" w:type="dxa"/>
        </w:tcPr>
        <w:p w14:paraId="655136BD" w14:textId="77777777" w:rsidR="08421A2A" w:rsidRDefault="08421A2A" w:rsidP="08421A2A">
          <w:pPr>
            <w:pStyle w:val="Header"/>
            <w:jc w:val="center"/>
          </w:pPr>
        </w:p>
      </w:tc>
      <w:tc>
        <w:tcPr>
          <w:tcW w:w="3210" w:type="dxa"/>
        </w:tcPr>
        <w:p w14:paraId="77ADD92F" w14:textId="77777777" w:rsidR="08421A2A" w:rsidRDefault="08421A2A" w:rsidP="08421A2A">
          <w:pPr>
            <w:pStyle w:val="Header"/>
            <w:ind w:right="-115"/>
          </w:pPr>
        </w:p>
      </w:tc>
    </w:tr>
  </w:tbl>
  <w:p w14:paraId="1F321E19" w14:textId="77777777" w:rsidR="08421A2A" w:rsidRDefault="08421A2A" w:rsidP="08421A2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57C34A6" w14:textId="77777777" w:rsidTr="08421A2A">
      <w:trPr>
        <w:trHeight w:val="300"/>
      </w:trPr>
      <w:tc>
        <w:tcPr>
          <w:tcW w:w="3210" w:type="dxa"/>
        </w:tcPr>
        <w:p w14:paraId="4161D94D" w14:textId="77777777" w:rsidR="08421A2A" w:rsidRDefault="08421A2A" w:rsidP="08421A2A">
          <w:pPr>
            <w:pStyle w:val="Header"/>
            <w:ind w:left="-115"/>
            <w:jc w:val="left"/>
          </w:pPr>
        </w:p>
      </w:tc>
      <w:tc>
        <w:tcPr>
          <w:tcW w:w="3210" w:type="dxa"/>
        </w:tcPr>
        <w:p w14:paraId="61DA4792" w14:textId="77777777" w:rsidR="08421A2A" w:rsidRDefault="08421A2A" w:rsidP="08421A2A">
          <w:pPr>
            <w:pStyle w:val="Header"/>
            <w:jc w:val="center"/>
          </w:pPr>
        </w:p>
      </w:tc>
      <w:tc>
        <w:tcPr>
          <w:tcW w:w="3210" w:type="dxa"/>
        </w:tcPr>
        <w:p w14:paraId="0DF89BC3" w14:textId="77777777" w:rsidR="08421A2A" w:rsidRDefault="08421A2A" w:rsidP="08421A2A">
          <w:pPr>
            <w:pStyle w:val="Header"/>
            <w:ind w:right="-115"/>
          </w:pPr>
        </w:p>
      </w:tc>
    </w:tr>
  </w:tbl>
  <w:p w14:paraId="58FC8F9B" w14:textId="77777777" w:rsidR="08421A2A" w:rsidRDefault="08421A2A" w:rsidP="08421A2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364B3F4E" w14:textId="77777777" w:rsidTr="08421A2A">
      <w:trPr>
        <w:trHeight w:val="300"/>
      </w:trPr>
      <w:tc>
        <w:tcPr>
          <w:tcW w:w="3210" w:type="dxa"/>
        </w:tcPr>
        <w:p w14:paraId="5A2CCA22" w14:textId="77777777" w:rsidR="08421A2A" w:rsidRDefault="08421A2A" w:rsidP="08421A2A">
          <w:pPr>
            <w:pStyle w:val="Header"/>
            <w:ind w:left="-115"/>
            <w:jc w:val="left"/>
          </w:pPr>
        </w:p>
      </w:tc>
      <w:tc>
        <w:tcPr>
          <w:tcW w:w="3210" w:type="dxa"/>
        </w:tcPr>
        <w:p w14:paraId="03537311" w14:textId="77777777" w:rsidR="08421A2A" w:rsidRDefault="08421A2A" w:rsidP="08421A2A">
          <w:pPr>
            <w:pStyle w:val="Header"/>
            <w:jc w:val="center"/>
          </w:pPr>
        </w:p>
      </w:tc>
      <w:tc>
        <w:tcPr>
          <w:tcW w:w="3210" w:type="dxa"/>
        </w:tcPr>
        <w:p w14:paraId="3371F831" w14:textId="77777777" w:rsidR="08421A2A" w:rsidRDefault="08421A2A" w:rsidP="08421A2A">
          <w:pPr>
            <w:pStyle w:val="Header"/>
            <w:ind w:right="-115"/>
          </w:pPr>
        </w:p>
      </w:tc>
    </w:tr>
  </w:tbl>
  <w:p w14:paraId="7FC85319" w14:textId="77777777" w:rsidR="08421A2A" w:rsidRDefault="08421A2A" w:rsidP="08421A2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741C0A2" w14:textId="77777777" w:rsidTr="08421A2A">
      <w:trPr>
        <w:trHeight w:val="300"/>
      </w:trPr>
      <w:tc>
        <w:tcPr>
          <w:tcW w:w="3210" w:type="dxa"/>
        </w:tcPr>
        <w:p w14:paraId="10A78C68" w14:textId="77777777" w:rsidR="08421A2A" w:rsidRDefault="08421A2A" w:rsidP="08421A2A">
          <w:pPr>
            <w:pStyle w:val="Header"/>
            <w:ind w:left="-115"/>
            <w:jc w:val="left"/>
          </w:pPr>
        </w:p>
      </w:tc>
      <w:tc>
        <w:tcPr>
          <w:tcW w:w="3210" w:type="dxa"/>
        </w:tcPr>
        <w:p w14:paraId="06C23EA9" w14:textId="77777777" w:rsidR="08421A2A" w:rsidRDefault="08421A2A" w:rsidP="08421A2A">
          <w:pPr>
            <w:pStyle w:val="Header"/>
            <w:jc w:val="center"/>
          </w:pPr>
        </w:p>
      </w:tc>
      <w:tc>
        <w:tcPr>
          <w:tcW w:w="3210" w:type="dxa"/>
        </w:tcPr>
        <w:p w14:paraId="64EA9ACE" w14:textId="77777777" w:rsidR="08421A2A" w:rsidRDefault="08421A2A" w:rsidP="08421A2A">
          <w:pPr>
            <w:pStyle w:val="Header"/>
            <w:ind w:right="-115"/>
          </w:pPr>
        </w:p>
      </w:tc>
    </w:tr>
  </w:tbl>
  <w:p w14:paraId="5087BAA0" w14:textId="77777777" w:rsidR="08421A2A" w:rsidRDefault="08421A2A" w:rsidP="08421A2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35FCA8B2" w14:textId="77777777" w:rsidTr="08421A2A">
      <w:trPr>
        <w:trHeight w:val="300"/>
      </w:trPr>
      <w:tc>
        <w:tcPr>
          <w:tcW w:w="3210" w:type="dxa"/>
        </w:tcPr>
        <w:p w14:paraId="26BB8464" w14:textId="77777777" w:rsidR="08421A2A" w:rsidRDefault="08421A2A" w:rsidP="08421A2A">
          <w:pPr>
            <w:pStyle w:val="Header"/>
            <w:ind w:left="-115"/>
            <w:jc w:val="left"/>
          </w:pPr>
        </w:p>
      </w:tc>
      <w:tc>
        <w:tcPr>
          <w:tcW w:w="3210" w:type="dxa"/>
        </w:tcPr>
        <w:p w14:paraId="02D2C00F" w14:textId="77777777" w:rsidR="08421A2A" w:rsidRDefault="08421A2A" w:rsidP="08421A2A">
          <w:pPr>
            <w:pStyle w:val="Header"/>
            <w:jc w:val="center"/>
          </w:pPr>
        </w:p>
      </w:tc>
      <w:tc>
        <w:tcPr>
          <w:tcW w:w="3210" w:type="dxa"/>
        </w:tcPr>
        <w:p w14:paraId="6A1EADC1" w14:textId="77777777" w:rsidR="08421A2A" w:rsidRDefault="08421A2A" w:rsidP="08421A2A">
          <w:pPr>
            <w:pStyle w:val="Header"/>
            <w:ind w:right="-115"/>
          </w:pPr>
        </w:p>
      </w:tc>
    </w:tr>
  </w:tbl>
  <w:p w14:paraId="38E08E81" w14:textId="77777777" w:rsidR="08421A2A" w:rsidRDefault="08421A2A" w:rsidP="08421A2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A949E6F" w14:textId="77777777" w:rsidTr="08421A2A">
      <w:trPr>
        <w:trHeight w:val="300"/>
      </w:trPr>
      <w:tc>
        <w:tcPr>
          <w:tcW w:w="3210" w:type="dxa"/>
        </w:tcPr>
        <w:p w14:paraId="1E98AD29" w14:textId="77777777" w:rsidR="08421A2A" w:rsidRDefault="08421A2A" w:rsidP="08421A2A">
          <w:pPr>
            <w:pStyle w:val="Header"/>
            <w:ind w:left="-115"/>
            <w:jc w:val="left"/>
          </w:pPr>
        </w:p>
      </w:tc>
      <w:tc>
        <w:tcPr>
          <w:tcW w:w="3210" w:type="dxa"/>
        </w:tcPr>
        <w:p w14:paraId="6237CC1E" w14:textId="77777777" w:rsidR="08421A2A" w:rsidRDefault="08421A2A" w:rsidP="08421A2A">
          <w:pPr>
            <w:pStyle w:val="Header"/>
            <w:jc w:val="center"/>
          </w:pPr>
        </w:p>
      </w:tc>
      <w:tc>
        <w:tcPr>
          <w:tcW w:w="3210" w:type="dxa"/>
        </w:tcPr>
        <w:p w14:paraId="119E8D04" w14:textId="77777777" w:rsidR="08421A2A" w:rsidRDefault="08421A2A" w:rsidP="08421A2A">
          <w:pPr>
            <w:pStyle w:val="Header"/>
            <w:ind w:right="-115"/>
          </w:pPr>
        </w:p>
      </w:tc>
    </w:tr>
  </w:tbl>
  <w:p w14:paraId="028EC2D9" w14:textId="77777777" w:rsidR="08421A2A" w:rsidRDefault="08421A2A" w:rsidP="08421A2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3BDEB6F" w14:textId="77777777" w:rsidTr="08421A2A">
      <w:trPr>
        <w:trHeight w:val="300"/>
      </w:trPr>
      <w:tc>
        <w:tcPr>
          <w:tcW w:w="3210" w:type="dxa"/>
        </w:tcPr>
        <w:p w14:paraId="555A3B8E" w14:textId="77777777" w:rsidR="08421A2A" w:rsidRDefault="08421A2A" w:rsidP="08421A2A">
          <w:pPr>
            <w:pStyle w:val="Header"/>
            <w:ind w:left="-115"/>
            <w:jc w:val="left"/>
          </w:pPr>
        </w:p>
      </w:tc>
      <w:tc>
        <w:tcPr>
          <w:tcW w:w="3210" w:type="dxa"/>
        </w:tcPr>
        <w:p w14:paraId="01AB98AC" w14:textId="77777777" w:rsidR="08421A2A" w:rsidRDefault="08421A2A" w:rsidP="08421A2A">
          <w:pPr>
            <w:pStyle w:val="Header"/>
            <w:jc w:val="center"/>
          </w:pPr>
        </w:p>
      </w:tc>
      <w:tc>
        <w:tcPr>
          <w:tcW w:w="3210" w:type="dxa"/>
        </w:tcPr>
        <w:p w14:paraId="2F0CA90C" w14:textId="77777777" w:rsidR="08421A2A" w:rsidRDefault="08421A2A" w:rsidP="08421A2A">
          <w:pPr>
            <w:pStyle w:val="Header"/>
            <w:ind w:right="-115"/>
          </w:pPr>
        </w:p>
      </w:tc>
    </w:tr>
  </w:tbl>
  <w:p w14:paraId="77FDC309" w14:textId="77777777" w:rsidR="08421A2A" w:rsidRDefault="08421A2A" w:rsidP="08421A2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03E8B16" w14:textId="77777777" w:rsidTr="08421A2A">
      <w:trPr>
        <w:trHeight w:val="300"/>
      </w:trPr>
      <w:tc>
        <w:tcPr>
          <w:tcW w:w="3210" w:type="dxa"/>
        </w:tcPr>
        <w:p w14:paraId="18B8720F" w14:textId="77777777" w:rsidR="08421A2A" w:rsidRDefault="08421A2A" w:rsidP="08421A2A">
          <w:pPr>
            <w:pStyle w:val="Header"/>
            <w:ind w:left="-115"/>
            <w:jc w:val="left"/>
          </w:pPr>
        </w:p>
      </w:tc>
      <w:tc>
        <w:tcPr>
          <w:tcW w:w="3210" w:type="dxa"/>
        </w:tcPr>
        <w:p w14:paraId="76FC7220" w14:textId="77777777" w:rsidR="08421A2A" w:rsidRDefault="08421A2A" w:rsidP="08421A2A">
          <w:pPr>
            <w:pStyle w:val="Header"/>
            <w:jc w:val="center"/>
          </w:pPr>
        </w:p>
      </w:tc>
      <w:tc>
        <w:tcPr>
          <w:tcW w:w="3210" w:type="dxa"/>
        </w:tcPr>
        <w:p w14:paraId="4DB33D2B" w14:textId="77777777" w:rsidR="08421A2A" w:rsidRDefault="08421A2A" w:rsidP="08421A2A">
          <w:pPr>
            <w:pStyle w:val="Header"/>
            <w:ind w:right="-115"/>
          </w:pPr>
        </w:p>
      </w:tc>
    </w:tr>
  </w:tbl>
  <w:p w14:paraId="2A6ABD7C" w14:textId="77777777" w:rsidR="08421A2A" w:rsidRDefault="08421A2A" w:rsidP="08421A2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C54F66B" w14:textId="77777777" w:rsidTr="08421A2A">
      <w:trPr>
        <w:trHeight w:val="300"/>
      </w:trPr>
      <w:tc>
        <w:tcPr>
          <w:tcW w:w="3210" w:type="dxa"/>
        </w:tcPr>
        <w:p w14:paraId="3BAA4F24" w14:textId="77777777" w:rsidR="08421A2A" w:rsidRDefault="08421A2A" w:rsidP="08421A2A">
          <w:pPr>
            <w:pStyle w:val="Header"/>
            <w:ind w:left="-115"/>
            <w:jc w:val="left"/>
          </w:pPr>
        </w:p>
      </w:tc>
      <w:tc>
        <w:tcPr>
          <w:tcW w:w="3210" w:type="dxa"/>
        </w:tcPr>
        <w:p w14:paraId="0FAAEE79" w14:textId="77777777" w:rsidR="08421A2A" w:rsidRDefault="08421A2A" w:rsidP="08421A2A">
          <w:pPr>
            <w:pStyle w:val="Header"/>
            <w:jc w:val="center"/>
          </w:pPr>
        </w:p>
      </w:tc>
      <w:tc>
        <w:tcPr>
          <w:tcW w:w="3210" w:type="dxa"/>
        </w:tcPr>
        <w:p w14:paraId="2B8B5BFE" w14:textId="77777777" w:rsidR="08421A2A" w:rsidRDefault="08421A2A" w:rsidP="08421A2A">
          <w:pPr>
            <w:pStyle w:val="Header"/>
            <w:ind w:right="-115"/>
          </w:pPr>
        </w:p>
      </w:tc>
    </w:tr>
  </w:tbl>
  <w:p w14:paraId="027E23DE" w14:textId="77777777" w:rsidR="08421A2A" w:rsidRDefault="08421A2A" w:rsidP="08421A2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223A2C4" w14:textId="77777777" w:rsidTr="08421A2A">
      <w:trPr>
        <w:trHeight w:val="300"/>
      </w:trPr>
      <w:tc>
        <w:tcPr>
          <w:tcW w:w="3210" w:type="dxa"/>
        </w:tcPr>
        <w:p w14:paraId="7EA079DE" w14:textId="77777777" w:rsidR="08421A2A" w:rsidRDefault="08421A2A" w:rsidP="08421A2A">
          <w:pPr>
            <w:pStyle w:val="Header"/>
            <w:ind w:left="-115"/>
            <w:jc w:val="left"/>
          </w:pPr>
        </w:p>
      </w:tc>
      <w:tc>
        <w:tcPr>
          <w:tcW w:w="3210" w:type="dxa"/>
        </w:tcPr>
        <w:p w14:paraId="6D702817" w14:textId="77777777" w:rsidR="08421A2A" w:rsidRDefault="08421A2A" w:rsidP="08421A2A">
          <w:pPr>
            <w:pStyle w:val="Header"/>
            <w:jc w:val="center"/>
          </w:pPr>
        </w:p>
      </w:tc>
      <w:tc>
        <w:tcPr>
          <w:tcW w:w="3210" w:type="dxa"/>
        </w:tcPr>
        <w:p w14:paraId="02BEF0AC" w14:textId="77777777" w:rsidR="08421A2A" w:rsidRDefault="08421A2A" w:rsidP="08421A2A">
          <w:pPr>
            <w:pStyle w:val="Header"/>
            <w:ind w:right="-115"/>
          </w:pPr>
        </w:p>
      </w:tc>
    </w:tr>
  </w:tbl>
  <w:p w14:paraId="5C282075" w14:textId="77777777" w:rsidR="08421A2A" w:rsidRDefault="08421A2A" w:rsidP="08421A2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1EF9017" w14:textId="77777777" w:rsidTr="08421A2A">
      <w:trPr>
        <w:trHeight w:val="300"/>
      </w:trPr>
      <w:tc>
        <w:tcPr>
          <w:tcW w:w="3210" w:type="dxa"/>
        </w:tcPr>
        <w:p w14:paraId="5241021B" w14:textId="77777777" w:rsidR="08421A2A" w:rsidRDefault="08421A2A" w:rsidP="08421A2A">
          <w:pPr>
            <w:pStyle w:val="Header"/>
            <w:ind w:left="-115"/>
            <w:jc w:val="left"/>
          </w:pPr>
        </w:p>
      </w:tc>
      <w:tc>
        <w:tcPr>
          <w:tcW w:w="3210" w:type="dxa"/>
        </w:tcPr>
        <w:p w14:paraId="22FAAD70" w14:textId="77777777" w:rsidR="08421A2A" w:rsidRDefault="08421A2A" w:rsidP="08421A2A">
          <w:pPr>
            <w:pStyle w:val="Header"/>
            <w:jc w:val="center"/>
          </w:pPr>
        </w:p>
      </w:tc>
      <w:tc>
        <w:tcPr>
          <w:tcW w:w="3210" w:type="dxa"/>
        </w:tcPr>
        <w:p w14:paraId="05DC5D2F" w14:textId="77777777" w:rsidR="08421A2A" w:rsidRDefault="08421A2A" w:rsidP="08421A2A">
          <w:pPr>
            <w:pStyle w:val="Header"/>
            <w:ind w:right="-115"/>
          </w:pPr>
        </w:p>
      </w:tc>
    </w:tr>
  </w:tbl>
  <w:p w14:paraId="0E77AF28" w14:textId="77777777" w:rsidR="08421A2A" w:rsidRDefault="08421A2A" w:rsidP="08421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DEDB81"/>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1E6441"/>
    <w:multiLevelType w:val="hybridMultilevel"/>
    <w:tmpl w:val="DB586F1A"/>
    <w:lvl w:ilvl="0" w:tplc="19AAF8A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953C9"/>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00F92C"/>
    <w:multiLevelType w:val="hybridMultilevel"/>
    <w:tmpl w:val="FFFFFFFF"/>
    <w:lvl w:ilvl="0" w:tplc="0B0C0786">
      <w:start w:val="1"/>
      <w:numFmt w:val="decimal"/>
      <w:lvlText w:val="%1."/>
      <w:lvlJc w:val="left"/>
      <w:pPr>
        <w:ind w:left="360" w:hanging="360"/>
      </w:pPr>
    </w:lvl>
    <w:lvl w:ilvl="1" w:tplc="E1540E62">
      <w:start w:val="1"/>
      <w:numFmt w:val="lowerLetter"/>
      <w:lvlText w:val="%2."/>
      <w:lvlJc w:val="left"/>
      <w:pPr>
        <w:ind w:left="1440" w:hanging="360"/>
      </w:pPr>
    </w:lvl>
    <w:lvl w:ilvl="2" w:tplc="46E410B4">
      <w:start w:val="1"/>
      <w:numFmt w:val="lowerRoman"/>
      <w:lvlText w:val="%3."/>
      <w:lvlJc w:val="right"/>
      <w:pPr>
        <w:ind w:left="2160" w:hanging="180"/>
      </w:pPr>
    </w:lvl>
    <w:lvl w:ilvl="3" w:tplc="0B540A4C">
      <w:start w:val="1"/>
      <w:numFmt w:val="decimal"/>
      <w:lvlText w:val="%4."/>
      <w:lvlJc w:val="left"/>
      <w:pPr>
        <w:ind w:left="2880" w:hanging="360"/>
      </w:pPr>
    </w:lvl>
    <w:lvl w:ilvl="4" w:tplc="4112E238">
      <w:start w:val="1"/>
      <w:numFmt w:val="lowerLetter"/>
      <w:lvlText w:val="%5."/>
      <w:lvlJc w:val="left"/>
      <w:pPr>
        <w:ind w:left="3600" w:hanging="360"/>
      </w:pPr>
    </w:lvl>
    <w:lvl w:ilvl="5" w:tplc="00F65E0A">
      <w:start w:val="1"/>
      <w:numFmt w:val="lowerRoman"/>
      <w:lvlText w:val="%6."/>
      <w:lvlJc w:val="right"/>
      <w:pPr>
        <w:ind w:left="4320" w:hanging="180"/>
      </w:pPr>
    </w:lvl>
    <w:lvl w:ilvl="6" w:tplc="1826BCF0">
      <w:start w:val="1"/>
      <w:numFmt w:val="decimal"/>
      <w:lvlText w:val="%7."/>
      <w:lvlJc w:val="left"/>
      <w:pPr>
        <w:ind w:left="5040" w:hanging="360"/>
      </w:pPr>
    </w:lvl>
    <w:lvl w:ilvl="7" w:tplc="D9C87376">
      <w:start w:val="1"/>
      <w:numFmt w:val="lowerLetter"/>
      <w:lvlText w:val="%8."/>
      <w:lvlJc w:val="left"/>
      <w:pPr>
        <w:ind w:left="5760" w:hanging="360"/>
      </w:pPr>
    </w:lvl>
    <w:lvl w:ilvl="8" w:tplc="D3CCC0A2">
      <w:start w:val="1"/>
      <w:numFmt w:val="lowerRoman"/>
      <w:lvlText w:val="%9."/>
      <w:lvlJc w:val="right"/>
      <w:pPr>
        <w:ind w:left="6480" w:hanging="180"/>
      </w:pPr>
    </w:lvl>
  </w:abstractNum>
  <w:abstractNum w:abstractNumId="15" w15:restartNumberingAfterBreak="0">
    <w:nsid w:val="32565BF2"/>
    <w:multiLevelType w:val="hybridMultilevel"/>
    <w:tmpl w:val="38B87C30"/>
    <w:lvl w:ilvl="0" w:tplc="7DA489B2">
      <w:start w:val="1"/>
      <w:numFmt w:val="decimal"/>
      <w:lvlText w:val="%1."/>
      <w:lvlJc w:val="left"/>
      <w:pPr>
        <w:ind w:left="720" w:hanging="360"/>
      </w:pPr>
      <w:rPr>
        <w:rFonts w:ascii="Calibri" w:hAnsi="Calibri" w:cs="Calibri" w:hint="default"/>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C4A5A"/>
    <w:multiLevelType w:val="hybridMultilevel"/>
    <w:tmpl w:val="4E3A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554F50"/>
    <w:multiLevelType w:val="hybridMultilevel"/>
    <w:tmpl w:val="EFBE0E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3A1A3250"/>
    <w:multiLevelType w:val="hybridMultilevel"/>
    <w:tmpl w:val="DCFC4FD8"/>
    <w:lvl w:ilvl="0" w:tplc="862CEF30">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3AA2A8">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14161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6A85E">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6CB8E">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BA4AC4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4E7FC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361A0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2B644DA">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3C6D6332"/>
    <w:multiLevelType w:val="hybridMultilevel"/>
    <w:tmpl w:val="76FC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36B5B"/>
    <w:multiLevelType w:val="hybridMultilevel"/>
    <w:tmpl w:val="B3A2E128"/>
    <w:lvl w:ilvl="0" w:tplc="43F8D4D8">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98F99C">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103FE8">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0C890">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8A562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F42291A">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8383640">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CF18A">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E26BE92">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05062"/>
    <w:multiLevelType w:val="hybridMultilevel"/>
    <w:tmpl w:val="FF2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66477"/>
    <w:multiLevelType w:val="hybridMultilevel"/>
    <w:tmpl w:val="6BF28F22"/>
    <w:lvl w:ilvl="0" w:tplc="9B684C00">
      <w:start w:val="1"/>
      <w:numFmt w:val="decimal"/>
      <w:pStyle w:val="NumberedList"/>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16484A"/>
    <w:multiLevelType w:val="hybridMultilevel"/>
    <w:tmpl w:val="EF10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E09E6"/>
    <w:multiLevelType w:val="multilevel"/>
    <w:tmpl w:val="D7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0E80F69"/>
    <w:multiLevelType w:val="hybridMultilevel"/>
    <w:tmpl w:val="ABB4BEDC"/>
    <w:lvl w:ilvl="0" w:tplc="AE00AF7A">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848F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3AEE2D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34587C">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626A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F4D87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4274A2">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203A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ED0FFE4">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64C2E"/>
    <w:multiLevelType w:val="hybridMultilevel"/>
    <w:tmpl w:val="9940927E"/>
    <w:lvl w:ilvl="0" w:tplc="5600A2AC">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AEE4D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046B76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3BA160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2C490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4B0FD56">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206CCC">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B6636E">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3CBC6C">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6C2259"/>
    <w:multiLevelType w:val="hybridMultilevel"/>
    <w:tmpl w:val="E7AE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6B24D7"/>
    <w:multiLevelType w:val="multilevel"/>
    <w:tmpl w:val="70DC3244"/>
    <w:numStyleLink w:val="AppendixHeadings"/>
  </w:abstractNum>
  <w:abstractNum w:abstractNumId="35" w15:restartNumberingAfterBreak="0">
    <w:nsid w:val="6B4635E2"/>
    <w:multiLevelType w:val="hybridMultilevel"/>
    <w:tmpl w:val="D52EC184"/>
    <w:lvl w:ilvl="0" w:tplc="8A822B94">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982DA0">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0B0D46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D9ED9C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0CD0C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2C3B10">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001AA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C45A2">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C1EEEBE">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6C402C58"/>
    <w:multiLevelType w:val="hybridMultilevel"/>
    <w:tmpl w:val="A7EE0018"/>
    <w:lvl w:ilvl="0" w:tplc="FEC0C54C">
      <w:start w:val="1"/>
      <w:numFmt w:val="decimal"/>
      <w:lvlText w:val="Fig. %1."/>
      <w:lvlJc w:val="left"/>
      <w:pPr>
        <w:ind w:left="360" w:hanging="360"/>
      </w:pPr>
      <w:rPr>
        <w:rFonts w:ascii="Times New Roman" w:hAnsi="Times New Roman" w:cs="Times New Roman" w:hint="default"/>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EAD2FB20"/>
    <w:lvl w:ilvl="0">
      <w:start w:val="1"/>
      <w:numFmt w:val="upperRoman"/>
      <w:lvlText w:val="TABLE %1. "/>
      <w:lvlJc w:val="left"/>
      <w:pPr>
        <w:tabs>
          <w:tab w:val="num" w:pos="1080"/>
        </w:tabs>
      </w:pPr>
      <w:rPr>
        <w:rFonts w:ascii="Times New Roman" w:hAnsi="Times New Roman" w:cs="Times New Roman" w:hint="default"/>
        <w:b w:val="0"/>
        <w:bCs w:val="0"/>
        <w:i w:val="0"/>
        <w:iCs w:val="0"/>
        <w:smallCaps w:val="0"/>
        <w:sz w:val="24"/>
        <w:szCs w:val="16"/>
      </w:rPr>
    </w:lvl>
  </w:abstractNum>
  <w:abstractNum w:abstractNumId="38" w15:restartNumberingAfterBreak="0">
    <w:nsid w:val="726970AC"/>
    <w:multiLevelType w:val="hybridMultilevel"/>
    <w:tmpl w:val="68EED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E4B6644"/>
    <w:multiLevelType w:val="hybridMultilevel"/>
    <w:tmpl w:val="26B6868C"/>
    <w:lvl w:ilvl="0" w:tplc="28689328">
      <w:start w:val="1"/>
      <w:numFmt w:val="bullet"/>
      <w:pStyle w:val="Bulleted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2005718">
    <w:abstractNumId w:val="13"/>
  </w:num>
  <w:num w:numId="2" w16cid:durableId="834878508">
    <w:abstractNumId w:val="14"/>
  </w:num>
  <w:num w:numId="3" w16cid:durableId="667253658">
    <w:abstractNumId w:val="11"/>
  </w:num>
  <w:num w:numId="4" w16cid:durableId="200827095">
    <w:abstractNumId w:val="10"/>
  </w:num>
  <w:num w:numId="5" w16cid:durableId="705911225">
    <w:abstractNumId w:val="23"/>
  </w:num>
  <w:num w:numId="6" w16cid:durableId="895817881">
    <w:abstractNumId w:val="16"/>
  </w:num>
  <w:num w:numId="7" w16cid:durableId="2083409972">
    <w:abstractNumId w:val="24"/>
  </w:num>
  <w:num w:numId="8" w16cid:durableId="337117673">
    <w:abstractNumId w:val="37"/>
  </w:num>
  <w:num w:numId="9" w16cid:durableId="201484796">
    <w:abstractNumId w:val="36"/>
  </w:num>
  <w:num w:numId="10" w16cid:durableId="297759410">
    <w:abstractNumId w:val="33"/>
  </w:num>
  <w:num w:numId="11" w16cid:durableId="690952939">
    <w:abstractNumId w:val="12"/>
  </w:num>
  <w:num w:numId="12" w16cid:durableId="1396587008">
    <w:abstractNumId w:val="26"/>
  </w:num>
  <w:num w:numId="13" w16cid:durableId="2099134678">
    <w:abstractNumId w:val="30"/>
  </w:num>
  <w:num w:numId="14" w16cid:durableId="526678165">
    <w:abstractNumId w:val="20"/>
  </w:num>
  <w:num w:numId="15" w16cid:durableId="1031689042">
    <w:abstractNumId w:val="27"/>
  </w:num>
  <w:num w:numId="16" w16cid:durableId="849567033">
    <w:abstractNumId w:val="18"/>
  </w:num>
  <w:num w:numId="17" w16cid:durableId="756174136">
    <w:abstractNumId w:val="39"/>
  </w:num>
  <w:num w:numId="18" w16cid:durableId="32929814">
    <w:abstractNumId w:val="15"/>
  </w:num>
  <w:num w:numId="19" w16cid:durableId="1220172994">
    <w:abstractNumId w:val="22"/>
  </w:num>
  <w:num w:numId="20" w16cid:durableId="1464151579">
    <w:abstractNumId w:val="38"/>
  </w:num>
  <w:num w:numId="21" w16cid:durableId="1117061838">
    <w:abstractNumId w:val="25"/>
  </w:num>
  <w:num w:numId="22" w16cid:durableId="231624945">
    <w:abstractNumId w:val="41"/>
  </w:num>
  <w:num w:numId="23" w16cid:durableId="1722633880">
    <w:abstractNumId w:val="32"/>
  </w:num>
  <w:num w:numId="24" w16cid:durableId="1531796502">
    <w:abstractNumId w:val="29"/>
  </w:num>
  <w:num w:numId="25" w16cid:durableId="667634889">
    <w:abstractNumId w:val="25"/>
    <w:lvlOverride w:ilvl="0">
      <w:startOverride w:val="1"/>
    </w:lvlOverride>
  </w:num>
  <w:num w:numId="26" w16cid:durableId="1474328369">
    <w:abstractNumId w:val="25"/>
    <w:lvlOverride w:ilvl="0">
      <w:startOverride w:val="1"/>
    </w:lvlOverride>
  </w:num>
  <w:num w:numId="27" w16cid:durableId="2073843535">
    <w:abstractNumId w:val="25"/>
    <w:lvlOverride w:ilvl="0">
      <w:startOverride w:val="1"/>
    </w:lvlOverride>
  </w:num>
  <w:num w:numId="28" w16cid:durableId="356859413">
    <w:abstractNumId w:val="35"/>
  </w:num>
  <w:num w:numId="29" w16cid:durableId="1824468367">
    <w:abstractNumId w:val="19"/>
  </w:num>
  <w:num w:numId="30" w16cid:durableId="1657295221">
    <w:abstractNumId w:val="31"/>
  </w:num>
  <w:num w:numId="31" w16cid:durableId="2125924010">
    <w:abstractNumId w:val="40"/>
  </w:num>
  <w:num w:numId="32" w16cid:durableId="605233646">
    <w:abstractNumId w:val="21"/>
  </w:num>
  <w:num w:numId="33" w16cid:durableId="587889945">
    <w:abstractNumId w:val="9"/>
  </w:num>
  <w:num w:numId="34" w16cid:durableId="240408514">
    <w:abstractNumId w:val="7"/>
  </w:num>
  <w:num w:numId="35" w16cid:durableId="1463763960">
    <w:abstractNumId w:val="6"/>
  </w:num>
  <w:num w:numId="36" w16cid:durableId="907611741">
    <w:abstractNumId w:val="5"/>
  </w:num>
  <w:num w:numId="37" w16cid:durableId="495343524">
    <w:abstractNumId w:val="4"/>
  </w:num>
  <w:num w:numId="38" w16cid:durableId="1883786524">
    <w:abstractNumId w:val="8"/>
  </w:num>
  <w:num w:numId="39" w16cid:durableId="1677415657">
    <w:abstractNumId w:val="3"/>
  </w:num>
  <w:num w:numId="40" w16cid:durableId="1161308534">
    <w:abstractNumId w:val="2"/>
  </w:num>
  <w:num w:numId="41" w16cid:durableId="935594937">
    <w:abstractNumId w:val="1"/>
  </w:num>
  <w:num w:numId="42" w16cid:durableId="86779440">
    <w:abstractNumId w:val="0"/>
  </w:num>
  <w:num w:numId="43" w16cid:durableId="2128427420">
    <w:abstractNumId w:val="32"/>
    <w:lvlOverride w:ilvl="0">
      <w:startOverride w:val="1"/>
    </w:lvlOverride>
  </w:num>
  <w:num w:numId="44" w16cid:durableId="1624076305">
    <w:abstractNumId w:val="32"/>
    <w:lvlOverride w:ilvl="0">
      <w:startOverride w:val="1"/>
    </w:lvlOverride>
  </w:num>
  <w:num w:numId="45" w16cid:durableId="1125781821">
    <w:abstractNumId w:val="28"/>
  </w:num>
  <w:num w:numId="46" w16cid:durableId="2598021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530336">
    <w:abstractNumId w:val="34"/>
  </w:num>
  <w:num w:numId="48" w16cid:durableId="1188056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03D9"/>
    <w:rsid w:val="000322B8"/>
    <w:rsid w:val="000324AB"/>
    <w:rsid w:val="00034CFD"/>
    <w:rsid w:val="00035C07"/>
    <w:rsid w:val="000367CA"/>
    <w:rsid w:val="00041303"/>
    <w:rsid w:val="00043F4A"/>
    <w:rsid w:val="00044120"/>
    <w:rsid w:val="00044D56"/>
    <w:rsid w:val="000532B9"/>
    <w:rsid w:val="00056CAB"/>
    <w:rsid w:val="00057CFF"/>
    <w:rsid w:val="00061A91"/>
    <w:rsid w:val="00062897"/>
    <w:rsid w:val="00063C57"/>
    <w:rsid w:val="00065A0A"/>
    <w:rsid w:val="00065CA4"/>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0F72CE"/>
    <w:rsid w:val="0010346E"/>
    <w:rsid w:val="00104A43"/>
    <w:rsid w:val="0010609A"/>
    <w:rsid w:val="00116D14"/>
    <w:rsid w:val="00116D9A"/>
    <w:rsid w:val="0012081B"/>
    <w:rsid w:val="0012093A"/>
    <w:rsid w:val="00122963"/>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54D7"/>
    <w:rsid w:val="00316BD2"/>
    <w:rsid w:val="003204EF"/>
    <w:rsid w:val="00320945"/>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A58"/>
    <w:rsid w:val="003F5F58"/>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3FBC"/>
    <w:rsid w:val="0045505F"/>
    <w:rsid w:val="00457771"/>
    <w:rsid w:val="0046136E"/>
    <w:rsid w:val="00465B2B"/>
    <w:rsid w:val="004712CA"/>
    <w:rsid w:val="0047158A"/>
    <w:rsid w:val="00476A6B"/>
    <w:rsid w:val="0048233A"/>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143F"/>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46673"/>
    <w:rsid w:val="0055201C"/>
    <w:rsid w:val="005529AE"/>
    <w:rsid w:val="005544EB"/>
    <w:rsid w:val="00554F42"/>
    <w:rsid w:val="00557C4F"/>
    <w:rsid w:val="00560C71"/>
    <w:rsid w:val="00561A4F"/>
    <w:rsid w:val="00563A3C"/>
    <w:rsid w:val="00563D25"/>
    <w:rsid w:val="00565CFE"/>
    <w:rsid w:val="00566057"/>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101F7"/>
    <w:rsid w:val="00611DF9"/>
    <w:rsid w:val="00616D9E"/>
    <w:rsid w:val="00617D17"/>
    <w:rsid w:val="00620863"/>
    <w:rsid w:val="006251A3"/>
    <w:rsid w:val="0062772D"/>
    <w:rsid w:val="006326E1"/>
    <w:rsid w:val="00635518"/>
    <w:rsid w:val="00635545"/>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76BAB"/>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6C3A"/>
    <w:rsid w:val="00777F30"/>
    <w:rsid w:val="00782FB6"/>
    <w:rsid w:val="007878E4"/>
    <w:rsid w:val="00795401"/>
    <w:rsid w:val="007959A4"/>
    <w:rsid w:val="007965E8"/>
    <w:rsid w:val="007A04E7"/>
    <w:rsid w:val="007A092A"/>
    <w:rsid w:val="007A4252"/>
    <w:rsid w:val="007B2432"/>
    <w:rsid w:val="007B3616"/>
    <w:rsid w:val="007B751A"/>
    <w:rsid w:val="007C329A"/>
    <w:rsid w:val="007C4063"/>
    <w:rsid w:val="007C4727"/>
    <w:rsid w:val="007C68D4"/>
    <w:rsid w:val="007C7BD4"/>
    <w:rsid w:val="007C7C49"/>
    <w:rsid w:val="007C7D27"/>
    <w:rsid w:val="007D08CA"/>
    <w:rsid w:val="007D31AD"/>
    <w:rsid w:val="007D36DE"/>
    <w:rsid w:val="007D64BB"/>
    <w:rsid w:val="007D6BCD"/>
    <w:rsid w:val="007E046F"/>
    <w:rsid w:val="007E1C35"/>
    <w:rsid w:val="007E20D0"/>
    <w:rsid w:val="007E37F9"/>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3830"/>
    <w:rsid w:val="008243D0"/>
    <w:rsid w:val="0082495B"/>
    <w:rsid w:val="008260C8"/>
    <w:rsid w:val="00826609"/>
    <w:rsid w:val="00826953"/>
    <w:rsid w:val="00826F07"/>
    <w:rsid w:val="008273A0"/>
    <w:rsid w:val="00827A38"/>
    <w:rsid w:val="00831BF1"/>
    <w:rsid w:val="0083502D"/>
    <w:rsid w:val="008350EB"/>
    <w:rsid w:val="00837D94"/>
    <w:rsid w:val="008424CF"/>
    <w:rsid w:val="00842EA2"/>
    <w:rsid w:val="0084322E"/>
    <w:rsid w:val="00844F26"/>
    <w:rsid w:val="008454EA"/>
    <w:rsid w:val="0084595B"/>
    <w:rsid w:val="0084658C"/>
    <w:rsid w:val="008513BE"/>
    <w:rsid w:val="008528A7"/>
    <w:rsid w:val="00853C8E"/>
    <w:rsid w:val="00853CDF"/>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4E48"/>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A0D"/>
    <w:rsid w:val="00937E1F"/>
    <w:rsid w:val="009430DE"/>
    <w:rsid w:val="009431BE"/>
    <w:rsid w:val="009448C9"/>
    <w:rsid w:val="00946195"/>
    <w:rsid w:val="009529DF"/>
    <w:rsid w:val="00954826"/>
    <w:rsid w:val="0095717D"/>
    <w:rsid w:val="009577B1"/>
    <w:rsid w:val="009578C7"/>
    <w:rsid w:val="00964AE1"/>
    <w:rsid w:val="00964F07"/>
    <w:rsid w:val="0096649C"/>
    <w:rsid w:val="00966E90"/>
    <w:rsid w:val="00976EAF"/>
    <w:rsid w:val="00977C68"/>
    <w:rsid w:val="00980165"/>
    <w:rsid w:val="009831B9"/>
    <w:rsid w:val="009831F5"/>
    <w:rsid w:val="00984D08"/>
    <w:rsid w:val="00984EE5"/>
    <w:rsid w:val="0099100B"/>
    <w:rsid w:val="00994AAA"/>
    <w:rsid w:val="009976A7"/>
    <w:rsid w:val="009A0F2D"/>
    <w:rsid w:val="009B189A"/>
    <w:rsid w:val="009B3B5C"/>
    <w:rsid w:val="009B4D74"/>
    <w:rsid w:val="009C0C99"/>
    <w:rsid w:val="009C165F"/>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4EBC"/>
    <w:rsid w:val="00B876A6"/>
    <w:rsid w:val="00B87FBC"/>
    <w:rsid w:val="00B95932"/>
    <w:rsid w:val="00BA07E6"/>
    <w:rsid w:val="00BA200E"/>
    <w:rsid w:val="00BA42A6"/>
    <w:rsid w:val="00BA57E6"/>
    <w:rsid w:val="00BA6203"/>
    <w:rsid w:val="00BB0C11"/>
    <w:rsid w:val="00BB1A8A"/>
    <w:rsid w:val="00BB71A6"/>
    <w:rsid w:val="00BC14B7"/>
    <w:rsid w:val="00BC24B2"/>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4FC"/>
    <w:rsid w:val="00C56975"/>
    <w:rsid w:val="00C62C42"/>
    <w:rsid w:val="00C73537"/>
    <w:rsid w:val="00C7391B"/>
    <w:rsid w:val="00C74590"/>
    <w:rsid w:val="00C756F2"/>
    <w:rsid w:val="00C82B5E"/>
    <w:rsid w:val="00C83210"/>
    <w:rsid w:val="00C84116"/>
    <w:rsid w:val="00C84BA3"/>
    <w:rsid w:val="00C87679"/>
    <w:rsid w:val="00C94A88"/>
    <w:rsid w:val="00CA0314"/>
    <w:rsid w:val="00CA1BBA"/>
    <w:rsid w:val="00CA1EC0"/>
    <w:rsid w:val="00CA3205"/>
    <w:rsid w:val="00CA5AC2"/>
    <w:rsid w:val="00CA5ADA"/>
    <w:rsid w:val="00CA7ABF"/>
    <w:rsid w:val="00CA7D30"/>
    <w:rsid w:val="00CB0BB3"/>
    <w:rsid w:val="00CB27DB"/>
    <w:rsid w:val="00CB2EA5"/>
    <w:rsid w:val="00CB3CC1"/>
    <w:rsid w:val="00CB59DD"/>
    <w:rsid w:val="00CB5A9A"/>
    <w:rsid w:val="00CB6318"/>
    <w:rsid w:val="00CB7350"/>
    <w:rsid w:val="00CB7AF3"/>
    <w:rsid w:val="00CC1FD8"/>
    <w:rsid w:val="00CC319D"/>
    <w:rsid w:val="00CC3804"/>
    <w:rsid w:val="00CC7FD9"/>
    <w:rsid w:val="00CD0304"/>
    <w:rsid w:val="00CD0A41"/>
    <w:rsid w:val="00CD463C"/>
    <w:rsid w:val="00CD70DE"/>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75EE2"/>
    <w:rsid w:val="00D81266"/>
    <w:rsid w:val="00D81E5A"/>
    <w:rsid w:val="00D86947"/>
    <w:rsid w:val="00D90AB1"/>
    <w:rsid w:val="00D910EB"/>
    <w:rsid w:val="00D928FF"/>
    <w:rsid w:val="00D93608"/>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4283"/>
    <w:rsid w:val="00E15D56"/>
    <w:rsid w:val="00E16E43"/>
    <w:rsid w:val="00E209B9"/>
    <w:rsid w:val="00E21D82"/>
    <w:rsid w:val="00E23132"/>
    <w:rsid w:val="00E235D6"/>
    <w:rsid w:val="00E25A7C"/>
    <w:rsid w:val="00E26130"/>
    <w:rsid w:val="00E26D58"/>
    <w:rsid w:val="00E26E36"/>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3E9C"/>
    <w:rsid w:val="00E8763F"/>
    <w:rsid w:val="00E90D2D"/>
    <w:rsid w:val="00E9120F"/>
    <w:rsid w:val="00E91965"/>
    <w:rsid w:val="00E91DF6"/>
    <w:rsid w:val="00E91ECB"/>
    <w:rsid w:val="00E94041"/>
    <w:rsid w:val="00E95915"/>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0E98"/>
    <w:rsid w:val="00F41E8F"/>
    <w:rsid w:val="00F4400F"/>
    <w:rsid w:val="00F45363"/>
    <w:rsid w:val="00F46C31"/>
    <w:rsid w:val="00F47329"/>
    <w:rsid w:val="00F47848"/>
    <w:rsid w:val="00F50AF6"/>
    <w:rsid w:val="00F510C5"/>
    <w:rsid w:val="00F52371"/>
    <w:rsid w:val="00F5279A"/>
    <w:rsid w:val="00F52EE6"/>
    <w:rsid w:val="00F53366"/>
    <w:rsid w:val="00F55346"/>
    <w:rsid w:val="00F57861"/>
    <w:rsid w:val="00F6161E"/>
    <w:rsid w:val="00F626B8"/>
    <w:rsid w:val="00F632E7"/>
    <w:rsid w:val="00F641E6"/>
    <w:rsid w:val="00F66931"/>
    <w:rsid w:val="00F6768E"/>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 w:val="018E5718"/>
    <w:rsid w:val="0232B2D5"/>
    <w:rsid w:val="038A1066"/>
    <w:rsid w:val="07905219"/>
    <w:rsid w:val="08421A2A"/>
    <w:rsid w:val="0A2C24A4"/>
    <w:rsid w:val="0C776E29"/>
    <w:rsid w:val="0FE63DD9"/>
    <w:rsid w:val="10AB2B8F"/>
    <w:rsid w:val="1164852F"/>
    <w:rsid w:val="13641687"/>
    <w:rsid w:val="14EDF3D4"/>
    <w:rsid w:val="15E6CC8A"/>
    <w:rsid w:val="162DFD49"/>
    <w:rsid w:val="1868761B"/>
    <w:rsid w:val="19290579"/>
    <w:rsid w:val="1ABDFE65"/>
    <w:rsid w:val="1C076F77"/>
    <w:rsid w:val="1D99349C"/>
    <w:rsid w:val="25D4603D"/>
    <w:rsid w:val="296425C8"/>
    <w:rsid w:val="2A03393E"/>
    <w:rsid w:val="2A3217B0"/>
    <w:rsid w:val="2D65843F"/>
    <w:rsid w:val="3516EE08"/>
    <w:rsid w:val="36D828EC"/>
    <w:rsid w:val="384AC298"/>
    <w:rsid w:val="3C08796F"/>
    <w:rsid w:val="3C8F9158"/>
    <w:rsid w:val="3DF6844F"/>
    <w:rsid w:val="3FC7EE79"/>
    <w:rsid w:val="4043A314"/>
    <w:rsid w:val="454F7B8B"/>
    <w:rsid w:val="4567EBAE"/>
    <w:rsid w:val="4C2B8E65"/>
    <w:rsid w:val="4DF4CFA2"/>
    <w:rsid w:val="4EB943ED"/>
    <w:rsid w:val="51813FE4"/>
    <w:rsid w:val="575B490F"/>
    <w:rsid w:val="58EBA35D"/>
    <w:rsid w:val="5907CE40"/>
    <w:rsid w:val="591C2233"/>
    <w:rsid w:val="59453916"/>
    <w:rsid w:val="59E0B7B0"/>
    <w:rsid w:val="5AACB36D"/>
    <w:rsid w:val="5BC134D0"/>
    <w:rsid w:val="5F15DCDC"/>
    <w:rsid w:val="61402814"/>
    <w:rsid w:val="6367CA26"/>
    <w:rsid w:val="64338717"/>
    <w:rsid w:val="66532547"/>
    <w:rsid w:val="6F07A89C"/>
    <w:rsid w:val="71B51FA4"/>
    <w:rsid w:val="73A23A39"/>
    <w:rsid w:val="7588CD60"/>
    <w:rsid w:val="77299927"/>
    <w:rsid w:val="77D197ED"/>
    <w:rsid w:val="79E35576"/>
    <w:rsid w:val="7E08F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B1892"/>
  <w15:chartTrackingRefBased/>
  <w15:docId w15:val="{F9788819-36EE-5A48-A255-2B157B06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2B5E"/>
    <w:rPr>
      <w:rFonts w:ascii="Lato" w:eastAsia="Times New Roman" w:hAnsi="Lato"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9"/>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customStyle="1" w:styleId="HeaderChar">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customStyle="1" w:styleId="FooterChar">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customStyle="1" w:styleId="BalloonTextChar">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customStyle="1" w:styleId="Heading1Char">
    <w:name w:val="Heading 1 Char"/>
    <w:basedOn w:val="DefaultParagraphFont"/>
    <w:link w:val="Heading1"/>
    <w:uiPriority w:val="9"/>
    <w:rsid w:val="00592914"/>
    <w:rPr>
      <w:rFonts w:ascii="Lato" w:eastAsiaTheme="majorEastAsia" w:hAnsi="Lato" w:cstheme="majorBidi"/>
      <w:b/>
      <w:bCs/>
      <w:color w:val="000000" w:themeColor="text1"/>
      <w:sz w:val="40"/>
      <w:szCs w:val="32"/>
      <w:lang w:val="en-GB"/>
    </w:rPr>
  </w:style>
  <w:style w:type="paragraph" w:styleId="TOCHeading">
    <w:name w:val="TOC Heading"/>
    <w:basedOn w:val="Heading1"/>
    <w:next w:val="Normal"/>
    <w:uiPriority w:val="39"/>
    <w:unhideWhenUsed/>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customStyle="1" w:styleId="DissertationBody">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customStyle="1" w:styleId="Heading3Char">
    <w:name w:val="Heading 3 Char"/>
    <w:basedOn w:val="DefaultParagraphFont"/>
    <w:link w:val="Heading3"/>
    <w:uiPriority w:val="9"/>
    <w:rsid w:val="00EA543C"/>
    <w:rPr>
      <w:rFonts w:asciiTheme="majorHAnsi" w:eastAsiaTheme="majorEastAsia" w:hAnsiTheme="majorHAnsi" w:cstheme="majorBidi"/>
      <w:b/>
      <w:bCs/>
      <w:sz w:val="28"/>
      <w:szCs w:val="26"/>
    </w:rPr>
  </w:style>
  <w:style w:type="character" w:customStyle="1" w:styleId="Heading4Char">
    <w:name w:val="Heading 4 Char"/>
    <w:basedOn w:val="DefaultParagraphFont"/>
    <w:link w:val="Heading4"/>
    <w:uiPriority w:val="9"/>
    <w:rsid w:val="00FD7828"/>
    <w:rPr>
      <w:rFonts w:asciiTheme="majorHAnsi" w:eastAsiaTheme="majorEastAsia" w:hAnsiTheme="majorHAnsi" w:cstheme="majorBidi"/>
      <w:b/>
      <w:iCs/>
      <w:szCs w:val="26"/>
    </w:rPr>
  </w:style>
  <w:style w:type="character" w:customStyle="1" w:styleId="Heading2Char">
    <w:name w:val="Heading 2 Char"/>
    <w:basedOn w:val="DefaultParagraphFont"/>
    <w:link w:val="Heading2"/>
    <w:uiPriority w:val="9"/>
    <w:rsid w:val="004E64FA"/>
    <w:rPr>
      <w:rFonts w:asciiTheme="majorHAnsi" w:eastAsiaTheme="majorEastAsia" w:hAnsiTheme="majorHAnsi" w:cstheme="majorBidi"/>
      <w:b/>
      <w:bCs/>
      <w:sz w:val="32"/>
      <w:szCs w:val="26"/>
      <w:lang w:val="en-GB"/>
    </w:rPr>
  </w:style>
  <w:style w:type="paragraph" w:customStyle="1" w:styleId="TableColHead">
    <w:name w:val="Table Col Head"/>
    <w:basedOn w:val="Normal"/>
    <w:rsid w:val="00C82B5E"/>
    <w:pPr>
      <w:keepNext/>
      <w:spacing w:before="120" w:after="120"/>
      <w:jc w:val="center"/>
    </w:pPr>
    <w:rPr>
      <w:rFonts w:eastAsia="SimSun" w:cs="Calibri"/>
      <w:b/>
      <w:bCs/>
    </w:rPr>
  </w:style>
  <w:style w:type="paragraph" w:customStyle="1" w:styleId="TableColSubhead">
    <w:name w:val="Table Col Subhead"/>
    <w:basedOn w:val="TableColHead"/>
    <w:rsid w:val="00C25422"/>
    <w:rPr>
      <w:i/>
      <w:iCs/>
      <w:szCs w:val="15"/>
    </w:rPr>
  </w:style>
  <w:style w:type="paragraph" w:customStyle="1" w:styleId="TableBody">
    <w:name w:val="Table Body"/>
    <w:basedOn w:val="DissertationBodyFirstParagraph"/>
    <w:rsid w:val="00C82B5E"/>
    <w:pPr>
      <w:spacing w:before="120" w:after="120" w:line="240" w:lineRule="auto"/>
      <w:jc w:val="center"/>
    </w:pPr>
    <w:rPr>
      <w:rFonts w:eastAsia="SimSun" w:cs="Calibri"/>
      <w:noProof/>
    </w:rPr>
  </w:style>
  <w:style w:type="character" w:customStyle="1" w:styleId="ProofItalic">
    <w:name w:val="Proof Italic"/>
    <w:basedOn w:val="DissertationBodyChar"/>
    <w:uiPriority w:val="1"/>
    <w:rsid w:val="00994AAA"/>
    <w:rPr>
      <w:rFonts w:asciiTheme="minorHAnsi" w:eastAsia="Times New Roman" w:hAnsiTheme="minorHAnsi" w:cstheme="minorHAnsi"/>
      <w:i/>
      <w:iCs/>
      <w:lang w:val="en-GB"/>
    </w:rPr>
  </w:style>
  <w:style w:type="paragraph" w:customStyle="1" w:styleId="CodeListing">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customStyle="1" w:styleId="DissertationTitle">
    <w:name w:val="Dissertation Title"/>
    <w:basedOn w:val="Normal"/>
    <w:rsid w:val="000322B8"/>
    <w:pPr>
      <w:framePr w:hSpace="180" w:wrap="around" w:vAnchor="text" w:hAnchor="margin" w:x="142" w:y="-20"/>
    </w:pPr>
    <w:rPr>
      <w:rFonts w:cstheme="majorHAnsi"/>
      <w:b/>
      <w:sz w:val="50"/>
      <w:szCs w:val="50"/>
    </w:rPr>
  </w:style>
  <w:style w:type="paragraph" w:customStyle="1" w:styleId="NameandSurname">
    <w:name w:val="Name and Surname"/>
    <w:basedOn w:val="DissertationTitle"/>
    <w:rsid w:val="006A4C17"/>
    <w:pPr>
      <w:framePr w:wrap="around"/>
    </w:pPr>
    <w:rPr>
      <w:sz w:val="40"/>
      <w:szCs w:val="40"/>
    </w:rPr>
  </w:style>
  <w:style w:type="paragraph" w:customStyle="1" w:styleId="DissertationTitleSubText">
    <w:name w:val="Dissertation Title Sub Text"/>
    <w:basedOn w:val="DissertationTitle"/>
    <w:rsid w:val="006A4C17"/>
    <w:pPr>
      <w:framePr w:hSpace="0" w:wrap="around" w:vAnchor="margin" w:hAnchor="text" w:x="1" w:yAlign="top"/>
      <w:tabs>
        <w:tab w:val="left" w:pos="2190"/>
      </w:tabs>
    </w:pPr>
    <w:rPr>
      <w:b w:val="0"/>
      <w:sz w:val="32"/>
      <w:szCs w:val="32"/>
    </w:rPr>
  </w:style>
  <w:style w:type="paragraph" w:customStyle="1" w:styleId="PartialFulfillmentText">
    <w:name w:val="Partial Fulfillment Text"/>
    <w:basedOn w:val="DissertationTitle"/>
    <w:rsid w:val="00872B65"/>
    <w:pPr>
      <w:framePr w:wrap="around"/>
    </w:pPr>
    <w:rPr>
      <w:b w:val="0"/>
      <w:i/>
      <w:sz w:val="28"/>
      <w:szCs w:val="32"/>
    </w:rPr>
  </w:style>
  <w:style w:type="paragraph" w:customStyle="1" w:styleId="DissertationBodyFirstParagraph">
    <w:name w:val="Dissertation Body First Paragraph"/>
    <w:basedOn w:val="DissertationBody"/>
    <w:next w:val="DissertationBody"/>
    <w:link w:val="DissertationBodyFirstParagraphChar"/>
    <w:qFormat/>
    <w:rsid w:val="00127981"/>
    <w:pPr>
      <w:ind w:firstLine="0"/>
    </w:pPr>
  </w:style>
  <w:style w:type="paragraph" w:customStyle="1" w:styleId="Headings">
    <w:name w:val="Headings"/>
    <w:basedOn w:val="Heading1"/>
    <w:next w:val="DissertationBodyFirstParagraph"/>
    <w:qFormat/>
    <w:rsid w:val="00E91DF6"/>
    <w:pPr>
      <w:numPr>
        <w:numId w:val="0"/>
      </w:numPr>
      <w:outlineLvl w:val="9"/>
    </w:pPr>
  </w:style>
  <w:style w:type="character" w:customStyle="1" w:styleId="Heading5Char">
    <w:name w:val="Heading 5 Char"/>
    <w:basedOn w:val="DefaultParagraphFont"/>
    <w:link w:val="Heading5"/>
    <w:uiPriority w:val="9"/>
    <w:semiHidden/>
    <w:rsid w:val="00934D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4D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4D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4D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4D51"/>
    <w:rPr>
      <w:rFonts w:asciiTheme="majorHAnsi" w:eastAsiaTheme="majorEastAsia" w:hAnsiTheme="majorHAnsi" w:cstheme="majorBidi"/>
      <w:i/>
      <w:iCs/>
      <w:color w:val="272727" w:themeColor="text1" w:themeTint="D8"/>
      <w:sz w:val="21"/>
      <w:szCs w:val="21"/>
    </w:rPr>
  </w:style>
  <w:style w:type="paragraph" w:customStyle="1" w:styleId="Equation">
    <w:name w:val="Equation"/>
    <w:basedOn w:val="DissertationBodyFirstParagraph"/>
    <w:next w:val="DissertationBody"/>
    <w:qFormat/>
    <w:rsid w:val="000E606F"/>
    <w:pPr>
      <w:tabs>
        <w:tab w:val="center" w:pos="3856"/>
      </w:tabs>
      <w:spacing w:before="120" w:after="120"/>
    </w:pPr>
  </w:style>
  <w:style w:type="paragraph" w:customStyle="1" w:styleId="CaptionTable">
    <w:name w:val="Caption Table"/>
    <w:basedOn w:val="Caption"/>
    <w:next w:val="DissertationBodyFirstParagraph"/>
    <w:qFormat/>
    <w:rsid w:val="00D63C00"/>
    <w:pPr>
      <w:spacing w:before="240" w:after="0"/>
    </w:pPr>
  </w:style>
  <w:style w:type="paragraph" w:customStyle="1" w:styleId="CaptionFigure">
    <w:name w:val="Caption Figure"/>
    <w:basedOn w:val="Caption"/>
    <w:next w:val="DissertationBody"/>
    <w:qFormat/>
    <w:rsid w:val="005C198F"/>
  </w:style>
  <w:style w:type="paragraph" w:customStyle="1" w:styleId="Abbreviations">
    <w:name w:val="Abbreviations"/>
    <w:basedOn w:val="Normal"/>
    <w:rsid w:val="00C82B5E"/>
    <w:pPr>
      <w:tabs>
        <w:tab w:val="left" w:pos="1134"/>
      </w:tabs>
      <w:spacing w:line="360" w:lineRule="auto"/>
    </w:pPr>
    <w:rPr>
      <w:bCs/>
      <w:noProof/>
    </w:rPr>
  </w:style>
  <w:style w:type="paragraph" w:customStyle="1" w:styleId="Figure">
    <w:name w:val="Figure"/>
    <w:basedOn w:val="DissertationBodyFirstParagraph"/>
    <w:next w:val="CaptionFigure"/>
    <w:qFormat/>
    <w:rsid w:val="00E701B9"/>
    <w:pPr>
      <w:keepNext/>
      <w:keepLines/>
      <w:spacing w:before="360"/>
      <w:jc w:val="center"/>
    </w:pPr>
    <w:rPr>
      <w:noProof/>
    </w:rPr>
  </w:style>
  <w:style w:type="paragraph" w:customStyle="1" w:styleId="NumberedList">
    <w:name w:val="Numbered List"/>
    <w:basedOn w:val="DissertationBodyFirstParagraph"/>
    <w:qFormat/>
    <w:rsid w:val="00CD0304"/>
    <w:pPr>
      <w:numPr>
        <w:numId w:val="21"/>
      </w:numPr>
    </w:pPr>
  </w:style>
  <w:style w:type="paragraph" w:customStyle="1" w:styleId="BulletedList">
    <w:name w:val="Bulleted List"/>
    <w:basedOn w:val="NumberedList"/>
    <w:qFormat/>
    <w:rsid w:val="00720E8F"/>
    <w:pPr>
      <w:numPr>
        <w:numId w:val="22"/>
      </w:numPr>
      <w:ind w:left="397" w:hanging="397"/>
    </w:pPr>
    <w:rPr>
      <w:rFonts w:eastAsiaTheme="minorHAnsi"/>
    </w:rPr>
  </w:style>
  <w:style w:type="paragraph" w:customStyle="1" w:styleId="Proof">
    <w:name w:val="Proof"/>
    <w:basedOn w:val="DissertationBodyFirstParagraph"/>
    <w:next w:val="DissertationBody"/>
    <w:rsid w:val="003D4676"/>
  </w:style>
  <w:style w:type="paragraph" w:customStyle="1" w:styleId="Algorithm">
    <w:name w:val="Algorithm"/>
    <w:basedOn w:val="DissertationBodyFirstParagraph"/>
    <w:rsid w:val="00C82B5E"/>
    <w:pPr>
      <w:numPr>
        <w:numId w:val="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customStyle="1" w:styleId="Labels">
    <w:name w:val="Labels"/>
    <w:basedOn w:val="DissertationBodyFirstParagraph"/>
    <w:next w:val="DissertationBody"/>
    <w:qFormat/>
    <w:rsid w:val="000322B8"/>
    <w:pPr>
      <w:keepNext/>
      <w:spacing w:before="120"/>
    </w:pPr>
  </w:style>
  <w:style w:type="character" w:customStyle="1" w:styleId="DissertationBodyChar">
    <w:name w:val="Dissertation Body Char"/>
    <w:basedOn w:val="DefaultParagraphFont"/>
    <w:link w:val="DissertationBody"/>
    <w:rsid w:val="00592914"/>
    <w:rPr>
      <w:rFonts w:ascii="Lato" w:eastAsia="Times New Roman" w:hAnsi="Lato" w:cstheme="majorHAnsi"/>
      <w:lang w:val="en-GB"/>
    </w:rPr>
  </w:style>
  <w:style w:type="character" w:customStyle="1" w:styleId="DissertationBodyFirstParagraphChar">
    <w:name w:val="Dissertation Body First Paragraph Char"/>
    <w:basedOn w:val="DissertationBodyChar"/>
    <w:link w:val="DissertationBodyFirstParagraph"/>
    <w:rsid w:val="007C4727"/>
    <w:rPr>
      <w:rFonts w:ascii="Lato" w:eastAsia="Times New Roman" w:hAnsi="Lato" w:cstheme="majorHAnsi"/>
      <w:lang w:val="en-GB"/>
    </w:rPr>
  </w:style>
  <w:style w:type="character" w:customStyle="1" w:styleId="LabelsBold">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customStyle="1" w:styleId="FootnoteTextChar">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customStyle="1" w:styleId="References">
    <w:name w:val="References"/>
    <w:basedOn w:val="DissertationBodyFirstParagraph"/>
    <w:rsid w:val="00B4014F"/>
    <w:pPr>
      <w:spacing w:after="120" w:line="240" w:lineRule="auto"/>
      <w:ind w:left="567" w:hanging="567"/>
    </w:pPr>
  </w:style>
  <w:style w:type="paragraph" w:customStyle="1" w:styleId="DissertationBodyafterTable">
    <w:name w:val="Dissertation Body after Table"/>
    <w:basedOn w:val="DissertationBody"/>
    <w:next w:val="DissertationBody"/>
    <w:rsid w:val="00D63C00"/>
    <w:pPr>
      <w:spacing w:before="480"/>
    </w:pPr>
    <w:rPr>
      <w:rFonts w:eastAsiaTheme="minorHAnsi"/>
    </w:rPr>
  </w:style>
  <w:style w:type="paragraph" w:customStyle="1" w:styleId="Quotation">
    <w:name w:val="Quotation"/>
    <w:basedOn w:val="DissertationBody"/>
    <w:rsid w:val="00F824C6"/>
    <w:pPr>
      <w:spacing w:before="120" w:after="240" w:line="240" w:lineRule="auto"/>
      <w:ind w:left="851"/>
    </w:pPr>
    <w:rPr>
      <w:i/>
      <w:iCs/>
    </w:rPr>
  </w:style>
  <w:style w:type="paragraph" w:customStyle="1" w:styleId="AppendixHeading1">
    <w:name w:val="Appendix Heading 1"/>
    <w:basedOn w:val="Heading1"/>
    <w:next w:val="DissertationBodyFirstParagraph"/>
    <w:rsid w:val="004F6793"/>
    <w:pPr>
      <w:numPr>
        <w:numId w:val="47"/>
      </w:numPr>
    </w:pPr>
  </w:style>
  <w:style w:type="paragraph" w:customStyle="1" w:styleId="AppendixHeading2">
    <w:name w:val="Appendix Heading 2"/>
    <w:basedOn w:val="Heading2"/>
    <w:next w:val="DissertationBodyFirstParagraph"/>
    <w:rsid w:val="004F6793"/>
    <w:pPr>
      <w:numPr>
        <w:numId w:val="47"/>
      </w:numPr>
    </w:pPr>
  </w:style>
  <w:style w:type="paragraph" w:customStyle="1" w:styleId="AppendixHeading3">
    <w:name w:val="Appendix Heading 3"/>
    <w:basedOn w:val="Heading3"/>
    <w:next w:val="DissertationBodyFirstParagraph"/>
    <w:rsid w:val="004F6793"/>
    <w:pPr>
      <w:numPr>
        <w:numId w:val="47"/>
      </w:numPr>
    </w:pPr>
  </w:style>
  <w:style w:type="numbering" w:customStyle="1" w:styleId="AppendixHeadings">
    <w:name w:val="Appendix Headings"/>
    <w:uiPriority w:val="99"/>
    <w:rsid w:val="004F679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918711727">
                  <w:marLeft w:val="0"/>
                  <w:marRight w:val="0"/>
                  <w:marTop w:val="0"/>
                  <w:marBottom w:val="0"/>
                  <w:divBdr>
                    <w:top w:val="none" w:sz="0" w:space="0" w:color="auto"/>
                    <w:left w:val="none" w:sz="0" w:space="0" w:color="auto"/>
                    <w:bottom w:val="none" w:sz="0" w:space="0" w:color="auto"/>
                    <w:right w:val="none" w:sz="0" w:space="0" w:color="auto"/>
                  </w:divBdr>
                </w:div>
                <w:div w:id="157674330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1290940177">
              <w:marLeft w:val="0"/>
              <w:marRight w:val="0"/>
              <w:marTop w:val="0"/>
              <w:marBottom w:val="0"/>
              <w:divBdr>
                <w:top w:val="none" w:sz="0" w:space="0" w:color="auto"/>
                <w:left w:val="none" w:sz="0" w:space="0" w:color="auto"/>
                <w:bottom w:val="none" w:sz="0" w:space="0" w:color="auto"/>
                <w:right w:val="none" w:sz="0" w:space="0" w:color="auto"/>
              </w:divBdr>
              <w:divsChild>
                <w:div w:id="1991473063">
                  <w:marLeft w:val="0"/>
                  <w:marRight w:val="0"/>
                  <w:marTop w:val="0"/>
                  <w:marBottom w:val="0"/>
                  <w:divBdr>
                    <w:top w:val="none" w:sz="0" w:space="0" w:color="auto"/>
                    <w:left w:val="none" w:sz="0" w:space="0" w:color="auto"/>
                    <w:bottom w:val="none" w:sz="0" w:space="0" w:color="auto"/>
                    <w:right w:val="none" w:sz="0" w:space="0" w:color="auto"/>
                  </w:divBdr>
                </w:div>
                <w:div w:id="1929000382">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090341431">
                  <w:marLeft w:val="0"/>
                  <w:marRight w:val="0"/>
                  <w:marTop w:val="0"/>
                  <w:marBottom w:val="0"/>
                  <w:divBdr>
                    <w:top w:val="none" w:sz="0" w:space="0" w:color="auto"/>
                    <w:left w:val="none" w:sz="0" w:space="0" w:color="auto"/>
                    <w:bottom w:val="none" w:sz="0" w:space="0" w:color="auto"/>
                    <w:right w:val="none" w:sz="0" w:space="0" w:color="auto"/>
                  </w:divBdr>
                </w:div>
                <w:div w:id="29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607545061">
                  <w:marLeft w:val="0"/>
                  <w:marRight w:val="0"/>
                  <w:marTop w:val="0"/>
                  <w:marBottom w:val="0"/>
                  <w:divBdr>
                    <w:top w:val="none" w:sz="0" w:space="0" w:color="auto"/>
                    <w:left w:val="none" w:sz="0" w:space="0" w:color="auto"/>
                    <w:bottom w:val="none" w:sz="0" w:space="0" w:color="auto"/>
                    <w:right w:val="none" w:sz="0" w:space="0" w:color="auto"/>
                  </w:divBdr>
                </w:div>
                <w:div w:id="1080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824125567">
                  <w:marLeft w:val="0"/>
                  <w:marRight w:val="0"/>
                  <w:marTop w:val="0"/>
                  <w:marBottom w:val="0"/>
                  <w:divBdr>
                    <w:top w:val="none" w:sz="0" w:space="0" w:color="auto"/>
                    <w:left w:val="none" w:sz="0" w:space="0" w:color="auto"/>
                    <w:bottom w:val="none" w:sz="0" w:space="0" w:color="auto"/>
                    <w:right w:val="none" w:sz="0" w:space="0" w:color="auto"/>
                  </w:divBdr>
                </w:div>
                <w:div w:id="7073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 w:id="98719239">
              <w:marLeft w:val="0"/>
              <w:marRight w:val="0"/>
              <w:marTop w:val="0"/>
              <w:marBottom w:val="0"/>
              <w:divBdr>
                <w:top w:val="none" w:sz="0" w:space="0" w:color="auto"/>
                <w:left w:val="none" w:sz="0" w:space="0" w:color="auto"/>
                <w:bottom w:val="none" w:sz="0" w:space="0" w:color="auto"/>
                <w:right w:val="none" w:sz="0" w:space="0" w:color="auto"/>
              </w:divBdr>
              <w:divsChild>
                <w:div w:id="699935667">
                  <w:marLeft w:val="0"/>
                  <w:marRight w:val="0"/>
                  <w:marTop w:val="0"/>
                  <w:marBottom w:val="0"/>
                  <w:divBdr>
                    <w:top w:val="none" w:sz="0" w:space="0" w:color="auto"/>
                    <w:left w:val="none" w:sz="0" w:space="0" w:color="auto"/>
                    <w:bottom w:val="none" w:sz="0" w:space="0" w:color="auto"/>
                    <w:right w:val="none" w:sz="0" w:space="0" w:color="auto"/>
                  </w:divBdr>
                </w:div>
                <w:div w:id="358893680">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1571038387">
                  <w:marLeft w:val="0"/>
                  <w:marRight w:val="0"/>
                  <w:marTop w:val="0"/>
                  <w:marBottom w:val="0"/>
                  <w:divBdr>
                    <w:top w:val="none" w:sz="0" w:space="0" w:color="auto"/>
                    <w:left w:val="none" w:sz="0" w:space="0" w:color="auto"/>
                    <w:bottom w:val="none" w:sz="0" w:space="0" w:color="auto"/>
                    <w:right w:val="none" w:sz="0" w:space="0" w:color="auto"/>
                  </w:divBdr>
                </w:div>
                <w:div w:id="67071283">
                  <w:marLeft w:val="0"/>
                  <w:marRight w:val="0"/>
                  <w:marTop w:val="0"/>
                  <w:marBottom w:val="0"/>
                  <w:divBdr>
                    <w:top w:val="none" w:sz="0" w:space="0" w:color="auto"/>
                    <w:left w:val="none" w:sz="0" w:space="0" w:color="auto"/>
                    <w:bottom w:val="none" w:sz="0" w:space="0" w:color="auto"/>
                    <w:right w:val="none" w:sz="0" w:space="0" w:color="auto"/>
                  </w:divBdr>
                </w:div>
              </w:divsChild>
            </w:div>
            <w:div w:id="151920697">
              <w:marLeft w:val="0"/>
              <w:marRight w:val="0"/>
              <w:marTop w:val="0"/>
              <w:marBottom w:val="0"/>
              <w:divBdr>
                <w:top w:val="none" w:sz="0" w:space="0" w:color="auto"/>
                <w:left w:val="none" w:sz="0" w:space="0" w:color="auto"/>
                <w:bottom w:val="none" w:sz="0" w:space="0" w:color="auto"/>
                <w:right w:val="none" w:sz="0" w:space="0" w:color="auto"/>
              </w:divBdr>
              <w:divsChild>
                <w:div w:id="1815178978">
                  <w:marLeft w:val="0"/>
                  <w:marRight w:val="0"/>
                  <w:marTop w:val="0"/>
                  <w:marBottom w:val="0"/>
                  <w:divBdr>
                    <w:top w:val="none" w:sz="0" w:space="0" w:color="auto"/>
                    <w:left w:val="none" w:sz="0" w:space="0" w:color="auto"/>
                    <w:bottom w:val="none" w:sz="0" w:space="0" w:color="auto"/>
                    <w:right w:val="none" w:sz="0" w:space="0" w:color="auto"/>
                  </w:divBdr>
                </w:div>
                <w:div w:id="32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2079748056">
                  <w:marLeft w:val="0"/>
                  <w:marRight w:val="0"/>
                  <w:marTop w:val="0"/>
                  <w:marBottom w:val="0"/>
                  <w:divBdr>
                    <w:top w:val="none" w:sz="0" w:space="0" w:color="auto"/>
                    <w:left w:val="none" w:sz="0" w:space="0" w:color="auto"/>
                    <w:bottom w:val="none" w:sz="0" w:space="0" w:color="auto"/>
                    <w:right w:val="none" w:sz="0" w:space="0" w:color="auto"/>
                  </w:divBdr>
                </w:div>
                <w:div w:id="1277253409">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683365946">
                  <w:marLeft w:val="0"/>
                  <w:marRight w:val="0"/>
                  <w:marTop w:val="0"/>
                  <w:marBottom w:val="0"/>
                  <w:divBdr>
                    <w:top w:val="none" w:sz="0" w:space="0" w:color="auto"/>
                    <w:left w:val="none" w:sz="0" w:space="0" w:color="auto"/>
                    <w:bottom w:val="none" w:sz="0" w:space="0" w:color="auto"/>
                    <w:right w:val="none" w:sz="0" w:space="0" w:color="auto"/>
                  </w:divBdr>
                </w:div>
                <w:div w:id="3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793983674">
              <w:marLeft w:val="0"/>
              <w:marRight w:val="0"/>
              <w:marTop w:val="0"/>
              <w:marBottom w:val="0"/>
              <w:divBdr>
                <w:top w:val="none" w:sz="0" w:space="0" w:color="auto"/>
                <w:left w:val="none" w:sz="0" w:space="0" w:color="auto"/>
                <w:bottom w:val="none" w:sz="0" w:space="0" w:color="auto"/>
                <w:right w:val="none" w:sz="0" w:space="0" w:color="auto"/>
              </w:divBdr>
              <w:divsChild>
                <w:div w:id="1642886983">
                  <w:marLeft w:val="0"/>
                  <w:marRight w:val="0"/>
                  <w:marTop w:val="0"/>
                  <w:marBottom w:val="0"/>
                  <w:divBdr>
                    <w:top w:val="none" w:sz="0" w:space="0" w:color="auto"/>
                    <w:left w:val="none" w:sz="0" w:space="0" w:color="auto"/>
                    <w:bottom w:val="none" w:sz="0" w:space="0" w:color="auto"/>
                    <w:right w:val="none" w:sz="0" w:space="0" w:color="auto"/>
                  </w:divBdr>
                </w:div>
                <w:div w:id="474684736">
                  <w:marLeft w:val="0"/>
                  <w:marRight w:val="0"/>
                  <w:marTop w:val="0"/>
                  <w:marBottom w:val="0"/>
                  <w:divBdr>
                    <w:top w:val="none" w:sz="0" w:space="0" w:color="auto"/>
                    <w:left w:val="none" w:sz="0" w:space="0" w:color="auto"/>
                    <w:bottom w:val="none" w:sz="0" w:space="0" w:color="auto"/>
                    <w:right w:val="none" w:sz="0" w:space="0" w:color="auto"/>
                  </w:divBdr>
                </w:div>
              </w:divsChild>
            </w:div>
            <w:div w:id="698504116">
              <w:marLeft w:val="0"/>
              <w:marRight w:val="0"/>
              <w:marTop w:val="0"/>
              <w:marBottom w:val="0"/>
              <w:divBdr>
                <w:top w:val="none" w:sz="0" w:space="0" w:color="auto"/>
                <w:left w:val="none" w:sz="0" w:space="0" w:color="auto"/>
                <w:bottom w:val="none" w:sz="0" w:space="0" w:color="auto"/>
                <w:right w:val="none" w:sz="0" w:space="0" w:color="auto"/>
              </w:divBdr>
              <w:divsChild>
                <w:div w:id="280109015">
                  <w:marLeft w:val="0"/>
                  <w:marRight w:val="0"/>
                  <w:marTop w:val="0"/>
                  <w:marBottom w:val="0"/>
                  <w:divBdr>
                    <w:top w:val="none" w:sz="0" w:space="0" w:color="auto"/>
                    <w:left w:val="none" w:sz="0" w:space="0" w:color="auto"/>
                    <w:bottom w:val="none" w:sz="0" w:space="0" w:color="auto"/>
                    <w:right w:val="none" w:sz="0" w:space="0" w:color="auto"/>
                  </w:divBdr>
                </w:div>
                <w:div w:id="15238130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744913168">
                  <w:marLeft w:val="0"/>
                  <w:marRight w:val="0"/>
                  <w:marTop w:val="0"/>
                  <w:marBottom w:val="0"/>
                  <w:divBdr>
                    <w:top w:val="none" w:sz="0" w:space="0" w:color="auto"/>
                    <w:left w:val="none" w:sz="0" w:space="0" w:color="auto"/>
                    <w:bottom w:val="none" w:sz="0" w:space="0" w:color="auto"/>
                    <w:right w:val="none" w:sz="0" w:space="0" w:color="auto"/>
                  </w:divBdr>
                </w:div>
                <w:div w:id="348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576093046">
                  <w:marLeft w:val="0"/>
                  <w:marRight w:val="0"/>
                  <w:marTop w:val="0"/>
                  <w:marBottom w:val="0"/>
                  <w:divBdr>
                    <w:top w:val="none" w:sz="0" w:space="0" w:color="auto"/>
                    <w:left w:val="none" w:sz="0" w:space="0" w:color="auto"/>
                    <w:bottom w:val="none" w:sz="0" w:space="0" w:color="auto"/>
                    <w:right w:val="none" w:sz="0" w:space="0" w:color="auto"/>
                  </w:divBdr>
                </w:div>
                <w:div w:id="187064040">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1756317265">
                  <w:marLeft w:val="0"/>
                  <w:marRight w:val="0"/>
                  <w:marTop w:val="0"/>
                  <w:marBottom w:val="0"/>
                  <w:divBdr>
                    <w:top w:val="none" w:sz="0" w:space="0" w:color="auto"/>
                    <w:left w:val="none" w:sz="0" w:space="0" w:color="auto"/>
                    <w:bottom w:val="none" w:sz="0" w:space="0" w:color="auto"/>
                    <w:right w:val="none" w:sz="0" w:space="0" w:color="auto"/>
                  </w:divBdr>
                </w:div>
                <w:div w:id="640885885">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615207695">
                  <w:marLeft w:val="0"/>
                  <w:marRight w:val="0"/>
                  <w:marTop w:val="0"/>
                  <w:marBottom w:val="0"/>
                  <w:divBdr>
                    <w:top w:val="none" w:sz="0" w:space="0" w:color="auto"/>
                    <w:left w:val="none" w:sz="0" w:space="0" w:color="auto"/>
                    <w:bottom w:val="none" w:sz="0" w:space="0" w:color="auto"/>
                    <w:right w:val="none" w:sz="0" w:space="0" w:color="auto"/>
                  </w:divBdr>
                </w:div>
                <w:div w:id="1510481757">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1947888688">
                  <w:marLeft w:val="0"/>
                  <w:marRight w:val="0"/>
                  <w:marTop w:val="0"/>
                  <w:marBottom w:val="0"/>
                  <w:divBdr>
                    <w:top w:val="none" w:sz="0" w:space="0" w:color="auto"/>
                    <w:left w:val="none" w:sz="0" w:space="0" w:color="auto"/>
                    <w:bottom w:val="none" w:sz="0" w:space="0" w:color="auto"/>
                    <w:right w:val="none" w:sz="0" w:space="0" w:color="auto"/>
                  </w:divBdr>
                </w:div>
                <w:div w:id="61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1111389065">
              <w:marLeft w:val="0"/>
              <w:marRight w:val="0"/>
              <w:marTop w:val="0"/>
              <w:marBottom w:val="0"/>
              <w:divBdr>
                <w:top w:val="none" w:sz="0" w:space="0" w:color="auto"/>
                <w:left w:val="none" w:sz="0" w:space="0" w:color="auto"/>
                <w:bottom w:val="none" w:sz="0" w:space="0" w:color="auto"/>
                <w:right w:val="none" w:sz="0" w:space="0" w:color="auto"/>
              </w:divBdr>
              <w:divsChild>
                <w:div w:id="1772312566">
                  <w:marLeft w:val="0"/>
                  <w:marRight w:val="0"/>
                  <w:marTop w:val="0"/>
                  <w:marBottom w:val="0"/>
                  <w:divBdr>
                    <w:top w:val="none" w:sz="0" w:space="0" w:color="auto"/>
                    <w:left w:val="none" w:sz="0" w:space="0" w:color="auto"/>
                    <w:bottom w:val="none" w:sz="0" w:space="0" w:color="auto"/>
                    <w:right w:val="none" w:sz="0" w:space="0" w:color="auto"/>
                  </w:divBdr>
                </w:div>
                <w:div w:id="367725380">
                  <w:marLeft w:val="0"/>
                  <w:marRight w:val="0"/>
                  <w:marTop w:val="0"/>
                  <w:marBottom w:val="0"/>
                  <w:divBdr>
                    <w:top w:val="none" w:sz="0" w:space="0" w:color="auto"/>
                    <w:left w:val="none" w:sz="0" w:space="0" w:color="auto"/>
                    <w:bottom w:val="none" w:sz="0" w:space="0" w:color="auto"/>
                    <w:right w:val="none" w:sz="0" w:space="0" w:color="auto"/>
                  </w:divBdr>
                </w:div>
              </w:divsChild>
            </w:div>
            <w:div w:id="533277941">
              <w:marLeft w:val="0"/>
              <w:marRight w:val="0"/>
              <w:marTop w:val="0"/>
              <w:marBottom w:val="0"/>
              <w:divBdr>
                <w:top w:val="none" w:sz="0" w:space="0" w:color="auto"/>
                <w:left w:val="none" w:sz="0" w:space="0" w:color="auto"/>
                <w:bottom w:val="none" w:sz="0" w:space="0" w:color="auto"/>
                <w:right w:val="none" w:sz="0" w:space="0" w:color="auto"/>
              </w:divBdr>
              <w:divsChild>
                <w:div w:id="1957827459">
                  <w:marLeft w:val="0"/>
                  <w:marRight w:val="0"/>
                  <w:marTop w:val="0"/>
                  <w:marBottom w:val="0"/>
                  <w:divBdr>
                    <w:top w:val="none" w:sz="0" w:space="0" w:color="auto"/>
                    <w:left w:val="none" w:sz="0" w:space="0" w:color="auto"/>
                    <w:bottom w:val="none" w:sz="0" w:space="0" w:color="auto"/>
                    <w:right w:val="none" w:sz="0" w:space="0" w:color="auto"/>
                  </w:divBdr>
                </w:div>
                <w:div w:id="614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2096852669">
                  <w:marLeft w:val="0"/>
                  <w:marRight w:val="0"/>
                  <w:marTop w:val="0"/>
                  <w:marBottom w:val="0"/>
                  <w:divBdr>
                    <w:top w:val="none" w:sz="0" w:space="0" w:color="auto"/>
                    <w:left w:val="none" w:sz="0" w:space="0" w:color="auto"/>
                    <w:bottom w:val="none" w:sz="0" w:space="0" w:color="auto"/>
                    <w:right w:val="none" w:sz="0" w:space="0" w:color="auto"/>
                  </w:divBdr>
                </w:div>
                <w:div w:id="1661542058">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2066831232">
              <w:marLeft w:val="0"/>
              <w:marRight w:val="0"/>
              <w:marTop w:val="0"/>
              <w:marBottom w:val="0"/>
              <w:divBdr>
                <w:top w:val="none" w:sz="0" w:space="0" w:color="auto"/>
                <w:left w:val="none" w:sz="0" w:space="0" w:color="auto"/>
                <w:bottom w:val="none" w:sz="0" w:space="0" w:color="auto"/>
                <w:right w:val="none" w:sz="0" w:space="0" w:color="auto"/>
              </w:divBdr>
              <w:divsChild>
                <w:div w:id="2130002463">
                  <w:marLeft w:val="0"/>
                  <w:marRight w:val="0"/>
                  <w:marTop w:val="0"/>
                  <w:marBottom w:val="0"/>
                  <w:divBdr>
                    <w:top w:val="none" w:sz="0" w:space="0" w:color="auto"/>
                    <w:left w:val="none" w:sz="0" w:space="0" w:color="auto"/>
                    <w:bottom w:val="none" w:sz="0" w:space="0" w:color="auto"/>
                    <w:right w:val="none" w:sz="0" w:space="0" w:color="auto"/>
                  </w:divBdr>
                </w:div>
                <w:div w:id="1145853431">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2004552298">
                  <w:marLeft w:val="0"/>
                  <w:marRight w:val="0"/>
                  <w:marTop w:val="0"/>
                  <w:marBottom w:val="0"/>
                  <w:divBdr>
                    <w:top w:val="none" w:sz="0" w:space="0" w:color="auto"/>
                    <w:left w:val="none" w:sz="0" w:space="0" w:color="auto"/>
                    <w:bottom w:val="none" w:sz="0" w:space="0" w:color="auto"/>
                    <w:right w:val="none" w:sz="0" w:space="0" w:color="auto"/>
                  </w:divBdr>
                </w:div>
                <w:div w:id="81991848">
                  <w:marLeft w:val="0"/>
                  <w:marRight w:val="0"/>
                  <w:marTop w:val="0"/>
                  <w:marBottom w:val="0"/>
                  <w:divBdr>
                    <w:top w:val="none" w:sz="0" w:space="0" w:color="auto"/>
                    <w:left w:val="none" w:sz="0" w:space="0" w:color="auto"/>
                    <w:bottom w:val="none" w:sz="0" w:space="0" w:color="auto"/>
                    <w:right w:val="none" w:sz="0" w:space="0" w:color="auto"/>
                  </w:divBdr>
                </w:div>
              </w:divsChild>
            </w:div>
            <w:div w:id="1446803575">
              <w:marLeft w:val="0"/>
              <w:marRight w:val="0"/>
              <w:marTop w:val="0"/>
              <w:marBottom w:val="0"/>
              <w:divBdr>
                <w:top w:val="none" w:sz="0" w:space="0" w:color="auto"/>
                <w:left w:val="none" w:sz="0" w:space="0" w:color="auto"/>
                <w:bottom w:val="none" w:sz="0" w:space="0" w:color="auto"/>
                <w:right w:val="none" w:sz="0" w:space="0" w:color="auto"/>
              </w:divBdr>
              <w:divsChild>
                <w:div w:id="1975403948">
                  <w:marLeft w:val="0"/>
                  <w:marRight w:val="0"/>
                  <w:marTop w:val="0"/>
                  <w:marBottom w:val="0"/>
                  <w:divBdr>
                    <w:top w:val="none" w:sz="0" w:space="0" w:color="auto"/>
                    <w:left w:val="none" w:sz="0" w:space="0" w:color="auto"/>
                    <w:bottom w:val="none" w:sz="0" w:space="0" w:color="auto"/>
                    <w:right w:val="none" w:sz="0" w:space="0" w:color="auto"/>
                  </w:divBdr>
                </w:div>
                <w:div w:id="1841773037">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2121757419">
                  <w:marLeft w:val="0"/>
                  <w:marRight w:val="0"/>
                  <w:marTop w:val="0"/>
                  <w:marBottom w:val="0"/>
                  <w:divBdr>
                    <w:top w:val="none" w:sz="0" w:space="0" w:color="auto"/>
                    <w:left w:val="none" w:sz="0" w:space="0" w:color="auto"/>
                    <w:bottom w:val="none" w:sz="0" w:space="0" w:color="auto"/>
                    <w:right w:val="none" w:sz="0" w:space="0" w:color="auto"/>
                  </w:divBdr>
                </w:div>
                <w:div w:id="1319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 w:id="392050891">
              <w:marLeft w:val="0"/>
              <w:marRight w:val="0"/>
              <w:marTop w:val="0"/>
              <w:marBottom w:val="0"/>
              <w:divBdr>
                <w:top w:val="none" w:sz="0" w:space="0" w:color="auto"/>
                <w:left w:val="none" w:sz="0" w:space="0" w:color="auto"/>
                <w:bottom w:val="none" w:sz="0" w:space="0" w:color="auto"/>
                <w:right w:val="none" w:sz="0" w:space="0" w:color="auto"/>
              </w:divBdr>
              <w:divsChild>
                <w:div w:id="1690528063">
                  <w:marLeft w:val="0"/>
                  <w:marRight w:val="0"/>
                  <w:marTop w:val="0"/>
                  <w:marBottom w:val="0"/>
                  <w:divBdr>
                    <w:top w:val="none" w:sz="0" w:space="0" w:color="auto"/>
                    <w:left w:val="none" w:sz="0" w:space="0" w:color="auto"/>
                    <w:bottom w:val="none" w:sz="0" w:space="0" w:color="auto"/>
                    <w:right w:val="none" w:sz="0" w:space="0" w:color="auto"/>
                  </w:divBdr>
                </w:div>
                <w:div w:id="984773494">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1583026431">
                  <w:marLeft w:val="0"/>
                  <w:marRight w:val="0"/>
                  <w:marTop w:val="0"/>
                  <w:marBottom w:val="0"/>
                  <w:divBdr>
                    <w:top w:val="none" w:sz="0" w:space="0" w:color="auto"/>
                    <w:left w:val="none" w:sz="0" w:space="0" w:color="auto"/>
                    <w:bottom w:val="none" w:sz="0" w:space="0" w:color="auto"/>
                    <w:right w:val="none" w:sz="0" w:space="0" w:color="auto"/>
                  </w:divBdr>
                </w:div>
                <w:div w:id="4080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795294462">
              <w:marLeft w:val="0"/>
              <w:marRight w:val="0"/>
              <w:marTop w:val="0"/>
              <w:marBottom w:val="0"/>
              <w:divBdr>
                <w:top w:val="none" w:sz="0" w:space="0" w:color="auto"/>
                <w:left w:val="none" w:sz="0" w:space="0" w:color="auto"/>
                <w:bottom w:val="none" w:sz="0" w:space="0" w:color="auto"/>
                <w:right w:val="none" w:sz="0" w:space="0" w:color="auto"/>
              </w:divBdr>
              <w:divsChild>
                <w:div w:id="926422112">
                  <w:marLeft w:val="0"/>
                  <w:marRight w:val="0"/>
                  <w:marTop w:val="0"/>
                  <w:marBottom w:val="0"/>
                  <w:divBdr>
                    <w:top w:val="none" w:sz="0" w:space="0" w:color="auto"/>
                    <w:left w:val="none" w:sz="0" w:space="0" w:color="auto"/>
                    <w:bottom w:val="none" w:sz="0" w:space="0" w:color="auto"/>
                    <w:right w:val="none" w:sz="0" w:space="0" w:color="auto"/>
                  </w:divBdr>
                </w:div>
                <w:div w:id="808322430">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682050905">
                  <w:marLeft w:val="0"/>
                  <w:marRight w:val="0"/>
                  <w:marTop w:val="0"/>
                  <w:marBottom w:val="0"/>
                  <w:divBdr>
                    <w:top w:val="none" w:sz="0" w:space="0" w:color="auto"/>
                    <w:left w:val="none" w:sz="0" w:space="0" w:color="auto"/>
                    <w:bottom w:val="none" w:sz="0" w:space="0" w:color="auto"/>
                    <w:right w:val="none" w:sz="0" w:space="0" w:color="auto"/>
                  </w:divBdr>
                </w:div>
                <w:div w:id="176426964">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979455422">
                  <w:marLeft w:val="0"/>
                  <w:marRight w:val="0"/>
                  <w:marTop w:val="0"/>
                  <w:marBottom w:val="0"/>
                  <w:divBdr>
                    <w:top w:val="none" w:sz="0" w:space="0" w:color="auto"/>
                    <w:left w:val="none" w:sz="0" w:space="0" w:color="auto"/>
                    <w:bottom w:val="none" w:sz="0" w:space="0" w:color="auto"/>
                    <w:right w:val="none" w:sz="0" w:space="0" w:color="auto"/>
                  </w:divBdr>
                </w:div>
                <w:div w:id="2276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2026667424">
                  <w:marLeft w:val="0"/>
                  <w:marRight w:val="0"/>
                  <w:marTop w:val="0"/>
                  <w:marBottom w:val="0"/>
                  <w:divBdr>
                    <w:top w:val="none" w:sz="0" w:space="0" w:color="auto"/>
                    <w:left w:val="none" w:sz="0" w:space="0" w:color="auto"/>
                    <w:bottom w:val="none" w:sz="0" w:space="0" w:color="auto"/>
                    <w:right w:val="none" w:sz="0" w:space="0" w:color="auto"/>
                  </w:divBdr>
                </w:div>
                <w:div w:id="8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3.xml"/><Relationship Id="rId39" Type="http://schemas.openxmlformats.org/officeDocument/2006/relationships/theme" Target="theme/theme1.xml"/><Relationship Id="rId21" Type="http://schemas.openxmlformats.org/officeDocument/2006/relationships/header" Target="header8.xml"/><Relationship Id="rId34"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D395D187E74CF2A38B6C2F0353C993"/>
        <w:category>
          <w:name w:val="General"/>
          <w:gallery w:val="placeholder"/>
        </w:category>
        <w:types>
          <w:type w:val="bbPlcHdr"/>
        </w:types>
        <w:behaviors>
          <w:behavior w:val="content"/>
        </w:behaviors>
        <w:guid w:val="{3CC14EA3-3555-46FA-9A97-10C784837A51}"/>
      </w:docPartPr>
      <w:docPartBody>
        <w:p w:rsidR="00A664D1" w:rsidRDefault="00A761A0" w:rsidP="00A761A0">
          <w:pPr>
            <w:pStyle w:val="ADD395D187E74CF2A38B6C2F0353C993"/>
          </w:pPr>
          <w:r w:rsidRPr="00B40EAA">
            <w:rPr>
              <w:rStyle w:val="PlaceholderText"/>
            </w:rPr>
            <w:t>Formatting Bibliography...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D4"/>
    <w:rsid w:val="00030F6F"/>
    <w:rsid w:val="000316F1"/>
    <w:rsid w:val="000B2A50"/>
    <w:rsid w:val="00140B94"/>
    <w:rsid w:val="001870AA"/>
    <w:rsid w:val="001F27D9"/>
    <w:rsid w:val="0024556E"/>
    <w:rsid w:val="00251687"/>
    <w:rsid w:val="002827F6"/>
    <w:rsid w:val="002974D4"/>
    <w:rsid w:val="002B0E1C"/>
    <w:rsid w:val="003426D4"/>
    <w:rsid w:val="00342EE7"/>
    <w:rsid w:val="00422CF6"/>
    <w:rsid w:val="00447216"/>
    <w:rsid w:val="004B143F"/>
    <w:rsid w:val="00635545"/>
    <w:rsid w:val="006768FE"/>
    <w:rsid w:val="006D41D4"/>
    <w:rsid w:val="006F48D3"/>
    <w:rsid w:val="00714D52"/>
    <w:rsid w:val="00777F30"/>
    <w:rsid w:val="00794D2D"/>
    <w:rsid w:val="00797243"/>
    <w:rsid w:val="007D6976"/>
    <w:rsid w:val="007F728C"/>
    <w:rsid w:val="008D0475"/>
    <w:rsid w:val="00954B1A"/>
    <w:rsid w:val="00984D08"/>
    <w:rsid w:val="009B0487"/>
    <w:rsid w:val="00A664D1"/>
    <w:rsid w:val="00A761A0"/>
    <w:rsid w:val="00AA6B28"/>
    <w:rsid w:val="00B07D6F"/>
    <w:rsid w:val="00B46A94"/>
    <w:rsid w:val="00B84EBC"/>
    <w:rsid w:val="00CA1EC0"/>
    <w:rsid w:val="00CC6EEA"/>
    <w:rsid w:val="00CD70DE"/>
    <w:rsid w:val="00CE601E"/>
    <w:rsid w:val="00D142BF"/>
    <w:rsid w:val="00D436FF"/>
    <w:rsid w:val="00DE0278"/>
    <w:rsid w:val="00E71F63"/>
    <w:rsid w:val="00E9120F"/>
    <w:rsid w:val="00FA0137"/>
    <w:rsid w:val="00FF1B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56E"/>
    <w:rPr>
      <w:color w:val="808080"/>
    </w:rPr>
  </w:style>
  <w:style w:type="paragraph" w:customStyle="1" w:styleId="ADD395D187E74CF2A38B6C2F0353C993">
    <w:name w:val="ADD395D187E74CF2A38B6C2F0353C993"/>
    <w:rsid w:val="00A761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10203</Words>
  <Characters>58161</Characters>
  <Application>Microsoft Office Word</Application>
  <DocSecurity>0</DocSecurity>
  <Lines>484</Lines>
  <Paragraphs>136</Paragraphs>
  <ScaleCrop>false</ScaleCrop>
  <Company/>
  <LinksUpToDate>false</LinksUpToDate>
  <CharactersWithSpaces>68228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User;Victor  Buttigieg</dc:creator>
  <cp:keywords>class='Confidential'</cp:keywords>
  <dc:description/>
  <cp:lastModifiedBy>Roman Vasilets</cp:lastModifiedBy>
  <cp:revision>15</cp:revision>
  <cp:lastPrinted>2022-11-30T18:31:00Z</cp:lastPrinted>
  <dcterms:created xsi:type="dcterms:W3CDTF">2026-04-29T08:11:00Z</dcterms:created>
  <dcterms:modified xsi:type="dcterms:W3CDTF">2026-04-29T08:11:00Z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75263b8a,36fefe9b,2d88db9a,5b959e32,14646f59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2026-04-16T09:37:49Z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2dbb8e03-3ffd-4eff-b776-9e427f8bd219</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