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job-management"/>
    <w:p>
      <w:pPr>
        <w:pStyle w:val="Heading1"/>
      </w:pPr>
      <w:r>
        <w:t xml:space="preserve">Job Management</w:t>
      </w:r>
    </w:p>
    <w:bookmarkStart w:id="21" w:name="ondemand"/>
    <w:p>
      <w:pPr>
        <w:pStyle w:val="Heading2"/>
      </w:pPr>
      <w:r>
        <w:t xml:space="preserve">OnDemand</w:t>
      </w:r>
    </w:p>
    <w:p>
      <w:pPr>
        <w:pStyle w:val="FirstParagraph"/>
      </w:pPr>
      <w:hyperlink r:id="rId20">
        <w:r>
          <w:rPr>
            <w:rStyle w:val="Hyperlink"/>
          </w:rPr>
          <w:t xml:space="preserve">OnDemand</w:t>
        </w:r>
      </w:hyperlink>
      <w:r>
        <w:t xml:space="preserve"> </w:t>
      </w:r>
      <w:r>
        <w:t xml:space="preserve">includes a jobs app which can be used</w:t>
      </w:r>
      <w:r>
        <w:t xml:space="preserve"> </w:t>
      </w:r>
      <w:r>
        <w:t xml:space="preserve">to manage and submit jobs.</w:t>
      </w:r>
    </w:p>
    <w:bookmarkEnd w:id="21"/>
    <w:bookmarkStart w:id="27" w:name="a-graphical-view"/>
    <w:p>
      <w:pPr>
        <w:pStyle w:val="Heading2"/>
      </w:pPr>
      <w:r>
        <w:t xml:space="preserve">A Graphical View</w:t>
      </w:r>
    </w:p>
    <w:p>
      <w:pPr>
        <w:pStyle w:val="FirstParagraph"/>
      </w:pPr>
      <w:r>
        <w:t xml:space="preserve">SLURM includes a graphical tool which can be used to check the state of many</w:t>
      </w:r>
      <w:r>
        <w:t xml:space="preserve"> </w:t>
      </w:r>
      <w:r>
        <w:t xml:space="preserve">things associated with the scheduler. To use it you will need to be on a</w:t>
      </w:r>
      <w:r>
        <w:t xml:space="preserve"> </w:t>
      </w:r>
      <w:r>
        <w:t xml:space="preserve">NoMachine or OnDemand compute node desktop session or have support for</w:t>
      </w:r>
      <w:r>
        <w:t xml:space="preserve"> </w:t>
      </w:r>
      <w:r>
        <w:t xml:space="preserve">forwarding X applications to your local client. If forwarding to a local</w:t>
      </w:r>
      <w:r>
        <w:t xml:space="preserve"> </w:t>
      </w:r>
      <w:r>
        <w:t xml:space="preserve">client, each operating system has a different set of requirements:</w:t>
      </w:r>
    </w:p>
    <w:bookmarkStart w:id="22" w:name="linux"/>
    <w:p>
      <w:pPr>
        <w:pStyle w:val="Heading3"/>
      </w:pPr>
      <w:r>
        <w:t xml:space="preserve">Linux</w:t>
      </w:r>
    </w:p>
    <w:p>
      <w:pPr>
        <w:pStyle w:val="FirstParagraph"/>
      </w:pPr>
      <w:r>
        <w:t xml:space="preserve">Just add -Y to your ssh command when connecting to the login nodes.</w:t>
      </w:r>
    </w:p>
    <w:bookmarkEnd w:id="22"/>
    <w:bookmarkStart w:id="24" w:name="mac-os-x"/>
    <w:p>
      <w:pPr>
        <w:pStyle w:val="Heading3"/>
      </w:pPr>
      <w:r>
        <w:t xml:space="preserve">Mac OS X</w:t>
      </w:r>
    </w:p>
    <w:p>
      <w:pPr>
        <w:pStyle w:val="FirstParagraph"/>
      </w:pPr>
      <w:r>
        <w:t xml:space="preserve">Since Mavericks you need to install</w:t>
      </w:r>
      <w:r>
        <w:t xml:space="preserve"> </w:t>
      </w:r>
      <w:hyperlink r:id="rId23">
        <w:r>
          <w:rPr>
            <w:rStyle w:val="Hyperlink"/>
          </w:rPr>
          <w:t xml:space="preserve">XQuartz</w:t>
        </w:r>
      </w:hyperlink>
      <w:r>
        <w:t xml:space="preserve">. Once XQuartz is available,</w:t>
      </w:r>
      <w:r>
        <w:t xml:space="preserve"> </w:t>
      </w:r>
      <w:r>
        <w:t xml:space="preserve">adding -Y to your ssh command should enable forwarding.</w:t>
      </w:r>
    </w:p>
    <w:bookmarkEnd w:id="24"/>
    <w:bookmarkStart w:id="26" w:name="windows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There are many free and commercial options, one of which is</w:t>
      </w:r>
      <w:r>
        <w:t xml:space="preserve"> </w:t>
      </w:r>
      <w:hyperlink r:id="rId25">
        <w:r>
          <w:rPr>
            <w:rStyle w:val="Hyperlink"/>
          </w:rPr>
          <w:t xml:space="preserve">MobaXterm</w:t>
        </w:r>
      </w:hyperlink>
      <w:r>
        <w:t xml:space="preserve">.</w:t>
      </w:r>
    </w:p>
    <w:p>
      <w:pPr>
        <w:pStyle w:val="BodyText"/>
      </w:pPr>
      <w:r>
        <w:t xml:space="preserve">With that support enabled, simply start the viewer with</w:t>
      </w:r>
    </w:p>
    <w:p>
      <w:pPr>
        <w:pStyle w:val="SourceCode"/>
      </w:pPr>
      <w:r>
        <w:rPr>
          <w:rStyle w:val="ExtensionTok"/>
        </w:rPr>
        <w:t xml:space="preserve">sview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</w:p>
    <w:p>
      <w:pPr>
        <w:pStyle w:val="FirstParagraph"/>
      </w:pPr>
      <w:r>
        <w:t xml:space="preserve">The sview window should appear, with the job tab open by default as shown here.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Add screenshot of sview once we have something interesting to see.</w:t>
      </w:r>
    </w:p>
    <w:bookmarkEnd w:id="26"/>
    <w:bookmarkEnd w:id="27"/>
    <w:bookmarkStart w:id="32" w:name="command-line"/>
    <w:p>
      <w:pPr>
        <w:pStyle w:val="Heading2"/>
      </w:pPr>
      <w:r>
        <w:t xml:space="preserve">Command Line</w:t>
      </w:r>
    </w:p>
    <w:p>
      <w:pPr>
        <w:pStyle w:val="FirstParagraph"/>
      </w:pPr>
      <w:r>
        <w:t xml:space="preserve">Note: Most Slurm commands will accept</w:t>
      </w:r>
      <w:r>
        <w:t xml:space="preserve"> </w:t>
      </w:r>
      <w:r>
        <w:rPr>
          <w:rStyle w:val="VerbatimChar"/>
        </w:rPr>
        <w:t xml:space="preserve">--json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--yaml</w:t>
      </w:r>
      <w:r>
        <w:t xml:space="preserve"> </w:t>
      </w:r>
      <w:r>
        <w:t xml:space="preserve">to produce JSON or</w:t>
      </w:r>
      <w:r>
        <w:t xml:space="preserve"> </w:t>
      </w:r>
      <w:r>
        <w:t xml:space="preserve">YAML formatted output for use in scripts that can parse JSON or YAML data.</w:t>
      </w:r>
    </w:p>
    <w:bookmarkStart w:id="29" w:name="scontrol"/>
    <w:p>
      <w:pPr>
        <w:pStyle w:val="Heading3"/>
      </w:pPr>
      <w:r>
        <w:rPr>
          <w:rStyle w:val="VerbatimChar"/>
        </w:rPr>
        <w:t xml:space="preserve">scontrol</w:t>
      </w:r>
    </w:p>
    <w:p>
      <w:pPr>
        <w:pStyle w:val="FirstParagraph"/>
      </w:pPr>
      <w:r>
        <w:rPr>
          <w:rStyle w:val="VerbatimChar"/>
        </w:rPr>
        <w:t xml:space="preserve">scontrol</w:t>
      </w:r>
      <w:r>
        <w:t xml:space="preserve"> </w:t>
      </w:r>
      <w:r>
        <w:t xml:space="preserve">is the Swiss Army Knife of SLURM commands and can access and display</w:t>
      </w:r>
      <w:r>
        <w:t xml:space="preserve"> </w:t>
      </w:r>
      <w:r>
        <w:t xml:space="preserve">information about all aspects of the scheduler, nodes, jobs and partitions and</w:t>
      </w:r>
      <w:r>
        <w:t xml:space="preserve"> </w:t>
      </w:r>
      <w:r>
        <w:t xml:space="preserve">control them as well. Complete usage information is beyond the scope of this</w:t>
      </w:r>
      <w:r>
        <w:t xml:space="preserve"> </w:t>
      </w:r>
      <w:r>
        <w:t xml:space="preserve">wiki, please see the</w:t>
      </w:r>
      <w:r>
        <w:t xml:space="preserve"> </w:t>
      </w:r>
      <w:hyperlink r:id="rId28">
        <w:r>
          <w:rPr>
            <w:rStyle w:val="VerbatimChar"/>
          </w:rPr>
          <w:t xml:space="preserve">scontrol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 page</w:t>
        </w:r>
      </w:hyperlink>
      <w:r>
        <w:t xml:space="preserve"> </w:t>
      </w:r>
      <w:r>
        <w:t xml:space="preserve">for complete details. Some examples of</w:t>
      </w:r>
      <w:r>
        <w:t xml:space="preserve"> </w:t>
      </w:r>
      <w:r>
        <w:rPr>
          <w:rStyle w:val="VerbatimChar"/>
        </w:rPr>
        <w:t xml:space="preserve">scontrol</w:t>
      </w:r>
      <w:r>
        <w:t xml:space="preserve"> </w:t>
      </w:r>
      <w:r>
        <w:t xml:space="preserve">commands/options that are</w:t>
      </w:r>
      <w:r>
        <w:t xml:space="preserve"> </w:t>
      </w:r>
      <w:r>
        <w:t xml:space="preserve">useful are given below as a handy reference.</w:t>
      </w:r>
    </w:p>
    <w:p>
      <w:pPr>
        <w:pStyle w:val="SourceCode"/>
      </w:pPr>
      <w:r>
        <w:rPr>
          <w:rStyle w:val="CommentTok"/>
        </w:rPr>
        <w:t xml:space="preserve"># Place hold on job JOBID</w:t>
      </w:r>
      <w:r>
        <w:br/>
      </w:r>
      <w:r>
        <w:rPr>
          <w:rStyle w:val="ExtensionTok"/>
        </w:rPr>
        <w:t xml:space="preserve">[user@host]$</w:t>
      </w:r>
      <w:r>
        <w:rPr>
          <w:rStyle w:val="NormalTok"/>
        </w:rPr>
        <w:t xml:space="preserve"> scontrol hold JOBID</w:t>
      </w:r>
      <w:r>
        <w:br/>
      </w:r>
      <w:r>
        <w:br/>
      </w:r>
      <w:r>
        <w:rPr>
          <w:rStyle w:val="CommentTok"/>
        </w:rPr>
        <w:t xml:space="preserve"># Release hold on job JOBID</w:t>
      </w:r>
      <w:r>
        <w:br/>
      </w:r>
      <w:r>
        <w:rPr>
          <w:rStyle w:val="ExtensionTok"/>
        </w:rPr>
        <w:t xml:space="preserve">[user@host]$</w:t>
      </w:r>
      <w:r>
        <w:rPr>
          <w:rStyle w:val="NormalTok"/>
        </w:rPr>
        <w:t xml:space="preserve"> scontrol release JOBID</w:t>
      </w:r>
      <w:r>
        <w:br/>
      </w:r>
      <w:r>
        <w:br/>
      </w:r>
      <w:r>
        <w:rPr>
          <w:rStyle w:val="CommentTok"/>
        </w:rPr>
        <w:t xml:space="preserve"># List job details</w:t>
      </w:r>
      <w:r>
        <w:br/>
      </w:r>
      <w:r>
        <w:rPr>
          <w:rStyle w:val="ExtensionTok"/>
        </w:rPr>
        <w:t xml:space="preserve">[user@host]$</w:t>
      </w:r>
      <w:r>
        <w:rPr>
          <w:rStyle w:val="NormalTok"/>
        </w:rPr>
        <w:t xml:space="preserve"> scontrol show jobid=JOBID</w:t>
      </w:r>
    </w:p>
    <w:bookmarkEnd w:id="29"/>
    <w:bookmarkStart w:id="31" w:name="squeue"/>
    <w:p>
      <w:pPr>
        <w:pStyle w:val="Heading3"/>
      </w:pPr>
      <w:r>
        <w:t xml:space="preserve">squeue</w:t>
      </w:r>
    </w:p>
    <w:p>
      <w:pPr>
        <w:pStyle w:val="FirstParagraph"/>
      </w:pPr>
      <w:r>
        <w:rPr>
          <w:rStyle w:val="VerbatimChar"/>
        </w:rPr>
        <w:t xml:space="preserve">squeue</w:t>
      </w:r>
      <w:r>
        <w:t xml:space="preserve"> </w:t>
      </w:r>
      <w:r>
        <w:t xml:space="preserve">can be used to get information about jobs and queues in a way that can</w:t>
      </w:r>
      <w:r>
        <w:t xml:space="preserve"> </w:t>
      </w:r>
      <w:r>
        <w:t xml:space="preserve">be further manipulated with scripts or other tools or just in a human readable</w:t>
      </w:r>
      <w:r>
        <w:t xml:space="preserve"> </w:t>
      </w:r>
      <w:r>
        <w:t xml:space="preserve">format. The</w:t>
      </w:r>
      <w:r>
        <w:t xml:space="preserve"> </w:t>
      </w:r>
      <w:hyperlink r:id="rId30">
        <w:r>
          <w:rPr>
            <w:rStyle w:val="VerbatimChar"/>
          </w:rPr>
          <w:t xml:space="preserve">squeue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 page</w:t>
        </w:r>
      </w:hyperlink>
      <w:r>
        <w:t xml:space="preserve"> </w:t>
      </w:r>
      <w:r>
        <w:t xml:space="preserve">has more</w:t>
      </w:r>
      <w:r>
        <w:t xml:space="preserve"> </w:t>
      </w:r>
      <w:r>
        <w:t xml:space="preserve">information, some usage examples are shown below:</w:t>
      </w:r>
    </w:p>
    <w:p>
      <w:pPr>
        <w:pStyle w:val="SourceCode"/>
      </w:pPr>
      <w:r>
        <w:rPr>
          <w:rStyle w:val="CommentTok"/>
        </w:rPr>
        <w:t xml:space="preserve"># List all jobs</w:t>
      </w:r>
      <w:r>
        <w:br/>
      </w:r>
      <w:r>
        <w:rPr>
          <w:rStyle w:val="ExtensionTok"/>
        </w:rPr>
        <w:t xml:space="preserve">[user@host]$</w:t>
      </w:r>
      <w:r>
        <w:rPr>
          <w:rStyle w:val="NormalTok"/>
        </w:rPr>
        <w:t xml:space="preserve"> squeue</w:t>
      </w:r>
      <w:r>
        <w:br/>
      </w:r>
      <w:r>
        <w:br/>
      </w:r>
      <w:r>
        <w:rPr>
          <w:rStyle w:val="CommentTok"/>
        </w:rPr>
        <w:t xml:space="preserve"># List my jobs</w:t>
      </w:r>
      <w:r>
        <w:br/>
      </w:r>
      <w:r>
        <w:rPr>
          <w:rStyle w:val="ExtensionTok"/>
        </w:rPr>
        <w:t xml:space="preserve">[user@host]$</w:t>
      </w:r>
      <w:r>
        <w:rPr>
          <w:rStyle w:val="NormalTok"/>
        </w:rPr>
        <w:t xml:space="preserve"> squeue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$USER</w:t>
      </w:r>
      <w:r>
        <w:br/>
      </w:r>
      <w:r>
        <w:br/>
      </w:r>
      <w:r>
        <w:rPr>
          <w:rStyle w:val="CommentTok"/>
        </w:rPr>
        <w:t xml:space="preserve"># Details for job JOBID</w:t>
      </w:r>
      <w:r>
        <w:br/>
      </w:r>
      <w:r>
        <w:rPr>
          <w:rStyle w:val="ExtensionTok"/>
        </w:rPr>
        <w:t xml:space="preserve">[user@host]$</w:t>
      </w:r>
      <w:r>
        <w:rPr>
          <w:rStyle w:val="NormalTok"/>
        </w:rPr>
        <w:t xml:space="preserve"> squeue </w:t>
      </w:r>
      <w:r>
        <w:rPr>
          <w:rStyle w:val="AttributeTok"/>
        </w:rPr>
        <w:t xml:space="preserve">-j</w:t>
      </w:r>
      <w:r>
        <w:rPr>
          <w:rStyle w:val="NormalTok"/>
        </w:rPr>
        <w:t xml:space="preserve"> JOBID</w:t>
      </w:r>
      <w:r>
        <w:br/>
      </w:r>
      <w:r>
        <w:br/>
      </w:r>
      <w:r>
        <w:rPr>
          <w:rStyle w:val="CommentTok"/>
        </w:rPr>
        <w:t xml:space="preserve"># Extra detail for job JOBID</w:t>
      </w:r>
      <w:r>
        <w:br/>
      </w:r>
      <w:r>
        <w:rPr>
          <w:rStyle w:val="ExtensionTok"/>
        </w:rPr>
        <w:t xml:space="preserve">[user@host]$</w:t>
      </w:r>
      <w:r>
        <w:rPr>
          <w:rStyle w:val="NormalTok"/>
        </w:rPr>
        <w:t xml:space="preserve"> squeue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-j</w:t>
      </w:r>
      <w:r>
        <w:rPr>
          <w:rStyle w:val="NormalTok"/>
        </w:rPr>
        <w:t xml:space="preserve"> JOBID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slurm.schedmd.com/scontrol.html" TargetMode="External" /><Relationship Type="http://schemas.openxmlformats.org/officeDocument/2006/relationships/hyperlink" Id="rId30" Target="http://slurm.schedmd.com/squeue.html" TargetMode="External" /><Relationship Type="http://schemas.openxmlformats.org/officeDocument/2006/relationships/hyperlink" Id="rId23" Target="http://xquartz.macosforge.org/landing/" TargetMode="External" /><Relationship Type="http://schemas.openxmlformats.org/officeDocument/2006/relationships/hyperlink" Id="rId25" Target="https://mobaxterm.mobatek.net/" TargetMode="External" /><Relationship Type="http://schemas.openxmlformats.org/officeDocument/2006/relationships/hyperlink" Id="rId20" Target="https://ondemand.czbiohub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slurm.schedmd.com/scontrol.html" TargetMode="External" /><Relationship Type="http://schemas.openxmlformats.org/officeDocument/2006/relationships/hyperlink" Id="rId30" Target="http://slurm.schedmd.com/squeue.html" TargetMode="External" /><Relationship Type="http://schemas.openxmlformats.org/officeDocument/2006/relationships/hyperlink" Id="rId23" Target="http://xquartz.macosforge.org/landing/" TargetMode="External" /><Relationship Type="http://schemas.openxmlformats.org/officeDocument/2006/relationships/hyperlink" Id="rId25" Target="https://mobaxterm.mobatek.net/" TargetMode="External" /><Relationship Type="http://schemas.openxmlformats.org/officeDocument/2006/relationships/hyperlink" Id="rId20" Target="https://ondemand.czbiohub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