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Bruno</w:t>
      </w:r>
      <w:r>
        <w:t xml:space="preserve"> </w:t>
      </w:r>
      <w:r>
        <w:t xml:space="preserve">Infrastructure</w:t>
      </w:r>
    </w:p>
    <w:bookmarkStart w:id="20" w:name="nodes"/>
    <w:p>
      <w:pPr>
        <w:pStyle w:val="Heading1"/>
      </w:pPr>
      <w:r>
        <w:t xml:space="preserve">Nodes</w:t>
      </w:r>
    </w:p>
    <w:p>
      <w:pPr>
        <w:pStyle w:val="FirstParagraph"/>
      </w:pPr>
      <w:r>
        <w:t xml:space="preserve">Note: Future nodes show delivery ETA in</w:t>
      </w:r>
      <w:r>
        <w:t xml:space="preserve"> </w:t>
      </w:r>
      <w:r>
        <w:t xml:space="preserve"> </w:t>
      </w:r>
      <w:r>
        <w:t xml:space="preserve">red</w:t>
      </w:r>
      <w:r>
        <w:t xml:space="preserve"> </w:t>
      </w:r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48"/>
        <w:gridCol w:w="925"/>
        <w:gridCol w:w="1131"/>
        <w:gridCol w:w="822"/>
        <w:gridCol w:w="1954"/>
        <w:gridCol w:w="822"/>
        <w:gridCol w:w="51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Memory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TmpFS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GPUs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GPU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login-[01-02]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TB/node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login-fry1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 GB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x TitanXP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login-fry2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 GB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x TitanXP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login-falcon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 GB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 x TitanRTX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cpu-a-[1-2]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TB/node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cpu-b-[1-6]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TB/node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cpu-c-[1-4]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 GB/node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cpu-d-1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TB/node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cpu-e-[1-2]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TB/node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2023Q4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gpu-a-[1-4]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TB/node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x A100(40GB)/node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SXM4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gpu-b-[1-6]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 GB/node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x A6000/node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gpu-c-[1-4]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 GB/node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x A40 / node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PCIe SLI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gpu-d-[1-2]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 TB/node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 x A100(80GB)/node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SXM4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gpu-e-[1-4]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 GB/node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x A40 / node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2023Q4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gpu-sm01-[01-20]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 GB/node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x A40 / node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gpu-sm02-[01-20]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 GB/node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 TB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 x A40 / node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PCIe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</w:t>
            </w:r>
          </w:p>
        </w:tc>
      </w:tr>
    </w:tbl>
    <w:p>
      <w:pPr>
        <w:pStyle w:val="BodyText"/>
      </w:pPr>
      <w:r>
        <w:t xml:space="preserve">[ Computational Resources ]</w:t>
      </w:r>
    </w:p>
    <w:p>
      <w:pPr>
        <w:pStyle w:val="Compact"/>
        <w:numPr>
          <w:ilvl w:val="0"/>
          <w:numId w:val="1001"/>
        </w:numPr>
      </w:pPr>
      <w:r>
        <w:t xml:space="preserve">Total User Partitions CPU cores:</w:t>
      </w:r>
    </w:p>
    <w:p>
      <w:pPr>
        <w:pStyle w:val="Compact"/>
        <w:numPr>
          <w:ilvl w:val="1"/>
          <w:numId w:val="1002"/>
        </w:numPr>
      </w:pPr>
      <w:r>
        <w:t xml:space="preserve">Today: 2336</w:t>
      </w:r>
    </w:p>
    <w:p>
      <w:pPr>
        <w:pStyle w:val="Compact"/>
        <w:numPr>
          <w:ilvl w:val="1"/>
          <w:numId w:val="1002"/>
        </w:numPr>
      </w:pPr>
      <w:r>
        <w:t xml:space="preserve">EOY: 3296</w:t>
      </w:r>
    </w:p>
    <w:p>
      <w:pPr>
        <w:pStyle w:val="Compact"/>
        <w:numPr>
          <w:ilvl w:val="0"/>
          <w:numId w:val="1001"/>
        </w:numPr>
      </w:pPr>
      <w:r>
        <w:t xml:space="preserve">Total GPUs:</w:t>
      </w:r>
    </w:p>
    <w:p>
      <w:pPr>
        <w:pStyle w:val="Compact"/>
        <w:numPr>
          <w:ilvl w:val="1"/>
          <w:numId w:val="1003"/>
        </w:numPr>
      </w:pPr>
      <w:r>
        <w:t xml:space="preserve">Today: 107</w:t>
      </w:r>
    </w:p>
    <w:p>
      <w:pPr>
        <w:pStyle w:val="Compact"/>
        <w:numPr>
          <w:ilvl w:val="1"/>
          <w:numId w:val="1003"/>
        </w:numPr>
      </w:pPr>
      <w:r>
        <w:t xml:space="preserve">EOY: 111</w:t>
      </w:r>
    </w:p>
    <w:bookmarkEnd w:id="20"/>
    <w:bookmarkStart w:id="21" w:name="gpu-summary"/>
    <w:p>
      <w:pPr>
        <w:pStyle w:val="Heading1"/>
      </w:pPr>
      <w:r>
        <w:t xml:space="preserve">GPU Summary</w:t>
      </w:r>
    </w:p>
    <w:p>
      <w:pPr>
        <w:pStyle w:val="FirstParagraph"/>
      </w:pPr>
      <w:r>
        <w:t xml:space="preserve">Note: Future GPUs show delivery ETA in</w:t>
      </w:r>
      <w:r>
        <w:t xml:space="preserve"> </w:t>
      </w:r>
      <w:r>
        <w:t xml:space="preserve"> </w:t>
      </w:r>
      <w:r>
        <w:t xml:space="preserve">red</w:t>
      </w:r>
      <w:r>
        <w:t xml:space="preserve"> </w:t>
      </w:r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61"/>
        <w:gridCol w:w="2454"/>
        <w:gridCol w:w="390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GPU 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Bruno 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(to be delivered)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A100 (40 GB)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A100 (80 GB)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A6000 (48 GB)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A40 (48GB)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</w:t>
            </w:r>
            <w:r>
              <w:t xml:space="preserve"> </w:t>
            </w:r>
            <w:r>
              <w:t xml:space="preserve">2023Q4</w:t>
            </w:r>
            <w:r>
              <w:t xml:space="preserve"> 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TitanXP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TitanRTX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[ GPU Totals by type ]</w:t>
      </w:r>
    </w:p>
    <w:bookmarkEnd w:id="21"/>
    <w:bookmarkStart w:id="23" w:name="storage-nodesappliances"/>
    <w:p>
      <w:pPr>
        <w:pStyle w:val="Heading1"/>
      </w:pPr>
      <w:r>
        <w:t xml:space="preserve">Storage Nodes/Appliances</w:t>
      </w:r>
    </w:p>
    <w:p>
      <w:pPr>
        <w:pStyle w:val="FirstParagraph"/>
      </w:pPr>
      <w:r>
        <w:t xml:space="preserve">Note: Future storage nodes/appliances show delivery ETA in</w:t>
      </w:r>
      <w:r>
        <w:t xml:space="preserve"> </w:t>
      </w:r>
      <w:r>
        <w:t xml:space="preserve"> </w:t>
      </w:r>
      <w:r>
        <w:t xml:space="preserve">red</w:t>
      </w:r>
      <w:r>
        <w:t xml:space="preserve"> </w:t>
      </w:r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00"/>
        <w:gridCol w:w="1980"/>
        <w:gridCol w:w="1815"/>
        <w:gridCol w:w="8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storage-a-0[1-2]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ZFS/NFS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900 TB/node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storage-b-0[1-2]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ZFS/NAS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 TB/node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storage-odb2-[1-2]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ZFS/NAS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 PB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storage-odb5-[1-2]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ZFS/NAS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 PB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storage-c-1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ZFS/NAS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 4 PB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2023Q4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DDN Appliance EXA1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Lustre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 PB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IBM ESS Appliance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 PB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VAST 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VAST/[p]NFS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PB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2023Q4</w:t>
            </w:r>
            <w:r>
              <w:t xml:space="preserve"> </w:t>
            </w:r>
          </w:p>
        </w:tc>
      </w:tr>
    </w:tbl>
    <w:p>
      <w:pPr>
        <w:pStyle w:val="BodyText"/>
      </w:pPr>
      <w:r>
        <w:t xml:space="preserve">[ Storage servers and appliances ]</w:t>
      </w:r>
      <w:r>
        <w:t xml:space="preserve"> </w:t>
      </w:r>
      <w:r>
        <w:t xml:space="preserve"># Network View</w:t>
      </w:r>
    </w:p>
    <w:bookmarkStart w:id="22" w:name="bruno-cluster-network"/>
    <w:p>
      <w:pPr>
        <w:pStyle w:val="Heading2"/>
      </w:pPr>
      <w:r>
        <w:t xml:space="preserve">Bruno Cluster Network</w:t>
      </w:r>
    </w:p>
    <w:p>
      <w:pPr>
        <w:pStyle w:val="SourceCode"/>
      </w:pPr>
      <w:r>
        <w:rPr>
          <w:rStyle w:val="VerbatimChar"/>
        </w:rPr>
        <w:t xml:space="preserve">nwdiag {</w:t>
      </w:r>
      <w:r>
        <w:br/>
      </w:r>
      <w:r>
        <w:rPr>
          <w:rStyle w:val="VerbatimChar"/>
        </w:rPr>
        <w:t xml:space="preserve">  node_width = 96;</w:t>
      </w:r>
      <w:r>
        <w:br/>
      </w:r>
      <w:r>
        <w:rPr>
          <w:rStyle w:val="VerbatimChar"/>
        </w:rPr>
        <w:t xml:space="preserve">  internet [label = "Internet", shape = cloud];</w:t>
      </w:r>
      <w:r>
        <w:br/>
      </w:r>
      <w:r>
        <w:rPr>
          <w:rStyle w:val="VerbatimChar"/>
        </w:rPr>
        <w:t xml:space="preserve">  firewall [label = "Firewall", shape = roundedbox, width = 72];</w:t>
      </w:r>
      <w:r>
        <w:br/>
      </w:r>
      <w:r>
        <w:rPr>
          <w:rStyle w:val="VerbatimChar"/>
        </w:rPr>
        <w:t xml:space="preserve">  internet -- firewall;</w:t>
      </w:r>
      <w:r>
        <w:br/>
      </w:r>
      <w:r>
        <w:rPr>
          <w:rStyle w:val="VerbatimChar"/>
        </w:rPr>
        <w:t xml:space="preserve">  login [label = "Login\nNodes", stacked];</w:t>
      </w:r>
      <w:r>
        <w:br/>
      </w:r>
      <w:r>
        <w:rPr>
          <w:rStyle w:val="VerbatimChar"/>
        </w:rPr>
        <w:t xml:space="preserve">  ondemand [label = "OnDemand"];</w:t>
      </w:r>
      <w:r>
        <w:br/>
      </w:r>
      <w:r>
        <w:rPr>
          <w:rStyle w:val="VerbatimChar"/>
        </w:rPr>
        <w:t xml:space="preserve">  globus [label = "Globus"];</w:t>
      </w:r>
      <w:r>
        <w:br/>
      </w:r>
      <w:r>
        <w:rPr>
          <w:rStyle w:val="VerbatimChar"/>
        </w:rPr>
        <w:t xml:space="preserve">  webgateway [label = "Web\nGateway", shape = circle, stacked];</w:t>
      </w:r>
      <w:r>
        <w:br/>
      </w:r>
      <w:r>
        <w:br/>
      </w:r>
      <w:r>
        <w:rPr>
          <w:rStyle w:val="VerbatimChar"/>
        </w:rPr>
        <w:t xml:space="preserve">  ess [label = "ESS GPFS\nStorage"];</w:t>
      </w:r>
      <w:r>
        <w:br/>
      </w:r>
      <w:r>
        <w:rPr>
          <w:rStyle w:val="VerbatimChar"/>
        </w:rPr>
        <w:t xml:space="preserve">  ddn [label = "DDN Lustre\nStorage"];</w:t>
      </w:r>
      <w:r>
        <w:br/>
      </w:r>
      <w:r>
        <w:rPr>
          <w:rStyle w:val="VerbatimChar"/>
        </w:rPr>
        <w:t xml:space="preserve">  nas [label = "ZFS/NAS\nStorage"];</w:t>
      </w:r>
      <w:r>
        <w:br/>
      </w:r>
      <w:r>
        <w:rPr>
          <w:rStyle w:val="VerbatimChar"/>
        </w:rPr>
        <w:t xml:space="preserve">  cpu [label = "CPU\nNodes", stacked];</w:t>
      </w:r>
      <w:r>
        <w:br/>
      </w:r>
      <w:r>
        <w:rPr>
          <w:rStyle w:val="VerbatimChar"/>
        </w:rPr>
        <w:t xml:space="preserve">  gpu [label = "GPU\nNodes", stacked];</w:t>
      </w:r>
      <w:r>
        <w:br/>
      </w:r>
      <w:r>
        <w:br/>
      </w:r>
      <w:r>
        <w:rPr>
          <w:rStyle w:val="VerbatimChar"/>
        </w:rPr>
        <w:t xml:space="preserve">  group {</w:t>
      </w:r>
      <w:r>
        <w:br/>
      </w:r>
      <w:r>
        <w:rPr>
          <w:rStyle w:val="VerbatimChar"/>
        </w:rPr>
        <w:t xml:space="preserve">    label = "Compute Nodes";</w:t>
      </w:r>
      <w:r>
        <w:br/>
      </w:r>
      <w:r>
        <w:rPr>
          <w:rStyle w:val="VerbatimChar"/>
        </w:rPr>
        <w:t xml:space="preserve">    cpu;</w:t>
      </w:r>
      <w:r>
        <w:br/>
      </w:r>
      <w:r>
        <w:rPr>
          <w:rStyle w:val="VerbatimChar"/>
        </w:rPr>
        <w:t xml:space="preserve">    gpu;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network BioHub {</w:t>
      </w:r>
      <w:r>
        <w:br/>
      </w:r>
      <w:r>
        <w:rPr>
          <w:rStyle w:val="VerbatimChar"/>
        </w:rPr>
        <w:t xml:space="preserve">    label = "BioHub\nScience DMZ";</w:t>
      </w:r>
      <w:r>
        <w:br/>
      </w:r>
      <w:r>
        <w:rPr>
          <w:rStyle w:val="VerbatimChar"/>
        </w:rPr>
        <w:t xml:space="preserve">    color = blue;</w:t>
      </w:r>
      <w:r>
        <w:br/>
      </w:r>
      <w:r>
        <w:rPr>
          <w:rStyle w:val="VerbatimChar"/>
        </w:rPr>
        <w:t xml:space="preserve">    firewall;</w:t>
      </w:r>
      <w:r>
        <w:br/>
      </w:r>
      <w:r>
        <w:rPr>
          <w:rStyle w:val="VerbatimChar"/>
        </w:rPr>
        <w:t xml:space="preserve">    login;</w:t>
      </w:r>
      <w:r>
        <w:br/>
      </w:r>
      <w:r>
        <w:rPr>
          <w:rStyle w:val="VerbatimChar"/>
        </w:rPr>
        <w:t xml:space="preserve">    ondemand;</w:t>
      </w:r>
      <w:r>
        <w:br/>
      </w:r>
      <w:r>
        <w:rPr>
          <w:rStyle w:val="VerbatimChar"/>
        </w:rPr>
        <w:t xml:space="preserve">    globus;</w:t>
      </w:r>
      <w:r>
        <w:br/>
      </w:r>
      <w:r>
        <w:rPr>
          <w:rStyle w:val="VerbatimChar"/>
        </w:rPr>
        <w:t xml:space="preserve">    webgateway;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network HPCEthernet {</w:t>
      </w:r>
      <w:r>
        <w:br/>
      </w:r>
      <w:r>
        <w:rPr>
          <w:rStyle w:val="VerbatimChar"/>
        </w:rPr>
        <w:t xml:space="preserve">    label = "Ethernet\n400/200/100";</w:t>
      </w:r>
      <w:r>
        <w:br/>
      </w:r>
      <w:r>
        <w:rPr>
          <w:rStyle w:val="VerbatimChar"/>
        </w:rPr>
        <w:t xml:space="preserve">    color = yellow;</w:t>
      </w:r>
      <w:r>
        <w:br/>
      </w:r>
      <w:r>
        <w:rPr>
          <w:rStyle w:val="VerbatimChar"/>
        </w:rPr>
        <w:t xml:space="preserve">    login;</w:t>
      </w:r>
      <w:r>
        <w:br/>
      </w:r>
      <w:r>
        <w:rPr>
          <w:rStyle w:val="VerbatimChar"/>
        </w:rPr>
        <w:t xml:space="preserve">    ondemand;</w:t>
      </w:r>
      <w:r>
        <w:br/>
      </w:r>
      <w:r>
        <w:rPr>
          <w:rStyle w:val="VerbatimChar"/>
        </w:rPr>
        <w:t xml:space="preserve">    globus;</w:t>
      </w:r>
      <w:r>
        <w:br/>
      </w:r>
      <w:r>
        <w:rPr>
          <w:rStyle w:val="VerbatimChar"/>
        </w:rPr>
        <w:t xml:space="preserve">    webgateway;</w:t>
      </w:r>
      <w:r>
        <w:br/>
      </w:r>
      <w:r>
        <w:rPr>
          <w:rStyle w:val="VerbatimChar"/>
        </w:rPr>
        <w:t xml:space="preserve">    nas;</w:t>
      </w:r>
      <w:r>
        <w:br/>
      </w:r>
      <w:r>
        <w:rPr>
          <w:rStyle w:val="VerbatimChar"/>
        </w:rPr>
        <w:t xml:space="preserve">    ess;</w:t>
      </w:r>
      <w:r>
        <w:br/>
      </w:r>
      <w:r>
        <w:rPr>
          <w:rStyle w:val="VerbatimChar"/>
        </w:rPr>
        <w:t xml:space="preserve">    cpu;</w:t>
      </w:r>
      <w:r>
        <w:br/>
      </w:r>
      <w:r>
        <w:rPr>
          <w:rStyle w:val="VerbatimChar"/>
        </w:rPr>
        <w:t xml:space="preserve">    gpu;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network Infiniband {</w:t>
      </w:r>
      <w:r>
        <w:br/>
      </w:r>
      <w:r>
        <w:rPr>
          <w:rStyle w:val="VerbatimChar"/>
        </w:rPr>
        <w:t xml:space="preserve">    label = "Infiniband\nHDR/EDR";</w:t>
      </w:r>
      <w:r>
        <w:br/>
      </w:r>
      <w:r>
        <w:rPr>
          <w:rStyle w:val="VerbatimChar"/>
        </w:rPr>
        <w:t xml:space="preserve">    color = "green";</w:t>
      </w:r>
      <w:r>
        <w:br/>
      </w:r>
      <w:r>
        <w:rPr>
          <w:rStyle w:val="VerbatimChar"/>
        </w:rPr>
        <w:t xml:space="preserve">    login;</w:t>
      </w:r>
      <w:r>
        <w:br/>
      </w:r>
      <w:r>
        <w:rPr>
          <w:rStyle w:val="VerbatimChar"/>
        </w:rPr>
        <w:t xml:space="preserve">    ondemand;</w:t>
      </w:r>
      <w:r>
        <w:br/>
      </w:r>
      <w:r>
        <w:rPr>
          <w:rStyle w:val="VerbatimChar"/>
        </w:rPr>
        <w:t xml:space="preserve">    globus;</w:t>
      </w:r>
      <w:r>
        <w:br/>
      </w:r>
      <w:r>
        <w:rPr>
          <w:rStyle w:val="VerbatimChar"/>
        </w:rPr>
        <w:t xml:space="preserve">    webgateway;</w:t>
      </w:r>
      <w:r>
        <w:br/>
      </w:r>
      <w:r>
        <w:rPr>
          <w:rStyle w:val="VerbatimChar"/>
        </w:rPr>
        <w:t xml:space="preserve">    nas;</w:t>
      </w:r>
      <w:r>
        <w:br/>
      </w:r>
      <w:r>
        <w:rPr>
          <w:rStyle w:val="VerbatimChar"/>
        </w:rPr>
        <w:t xml:space="preserve">    ddn;</w:t>
      </w:r>
      <w:r>
        <w:br/>
      </w:r>
      <w:r>
        <w:rPr>
          <w:rStyle w:val="VerbatimChar"/>
        </w:rPr>
        <w:t xml:space="preserve">    cpu;</w:t>
      </w:r>
      <w:r>
        <w:br/>
      </w:r>
      <w:r>
        <w:rPr>
          <w:rStyle w:val="VerbatimChar"/>
        </w:rPr>
        <w:t xml:space="preserve">    gpu;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Bruno Infrastructure</dc:title>
  <dc:creator/>
  <dc:description>Description/listing of what resources are currently in Bruno</dc:description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