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857C5" w14:textId="77777777" w:rsidR="003F289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hshhrn6fpms8" w:colFirst="0" w:colLast="0"/>
      <w:bookmarkEnd w:id="0"/>
      <w:r>
        <w:rPr>
          <w:b/>
          <w:sz w:val="34"/>
          <w:szCs w:val="34"/>
        </w:rPr>
        <w:t>1. Task 2: Model Development &amp; Evaluation</w:t>
      </w:r>
    </w:p>
    <w:p w14:paraId="552BF3D0" w14:textId="77777777" w:rsidR="003F289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sfvkd4hzx4a1" w:colFirst="0" w:colLast="0"/>
      <w:bookmarkEnd w:id="1"/>
      <w:r>
        <w:rPr>
          <w:b/>
          <w:color w:val="000000"/>
          <w:sz w:val="26"/>
          <w:szCs w:val="26"/>
        </w:rPr>
        <w:t>1.1 Algorithm Selection</w:t>
      </w:r>
    </w:p>
    <w:p w14:paraId="123544D6" w14:textId="77777777" w:rsidR="003F2890" w:rsidRDefault="00000000">
      <w:pPr>
        <w:spacing w:before="240" w:after="240"/>
      </w:pPr>
      <w:r>
        <w:t xml:space="preserve">Based on the binary classification nature of churn prediction and the need for interpretability, we recommend using </w:t>
      </w:r>
      <w:r>
        <w:rPr>
          <w:b/>
        </w:rPr>
        <w:t>Random Forest</w:t>
      </w:r>
      <w:r>
        <w:t xml:space="preserve"> or </w:t>
      </w:r>
      <w:r>
        <w:rPr>
          <w:b/>
        </w:rPr>
        <w:t>Gradient Boosting Machines</w:t>
      </w:r>
      <w:r>
        <w:t>:</w:t>
      </w:r>
    </w:p>
    <w:p w14:paraId="209E8A27" w14:textId="77777777" w:rsidR="003F2890" w:rsidRDefault="00000000">
      <w:pPr>
        <w:numPr>
          <w:ilvl w:val="0"/>
          <w:numId w:val="5"/>
        </w:numPr>
        <w:spacing w:before="240"/>
      </w:pPr>
      <w:r>
        <w:rPr>
          <w:b/>
        </w:rPr>
        <w:t>Random Forest</w:t>
      </w:r>
      <w:r>
        <w:t>: Robust to overfitting, interpretable via feature importances, handles nonlinear relationships.</w:t>
      </w:r>
    </w:p>
    <w:p w14:paraId="116B9071" w14:textId="77777777" w:rsidR="00077D8B" w:rsidRPr="00077D8B" w:rsidRDefault="00000000" w:rsidP="00077D8B">
      <w:pPr>
        <w:numPr>
          <w:ilvl w:val="0"/>
          <w:numId w:val="5"/>
        </w:numPr>
        <w:spacing w:before="280" w:after="240"/>
        <w:rPr>
          <w:b/>
          <w:color w:val="000000"/>
          <w:sz w:val="26"/>
          <w:szCs w:val="26"/>
        </w:rPr>
      </w:pPr>
      <w:r w:rsidRPr="00077D8B">
        <w:rPr>
          <w:b/>
        </w:rPr>
        <w:t xml:space="preserve">Gradient Boosting (e.g., </w:t>
      </w:r>
      <w:proofErr w:type="spellStart"/>
      <w:r w:rsidRPr="00077D8B">
        <w:rPr>
          <w:b/>
        </w:rPr>
        <w:t>XGBoost</w:t>
      </w:r>
      <w:proofErr w:type="spellEnd"/>
      <w:r w:rsidRPr="00077D8B">
        <w:rPr>
          <w:b/>
        </w:rPr>
        <w:t xml:space="preserve"> / </w:t>
      </w:r>
      <w:proofErr w:type="spellStart"/>
      <w:r w:rsidRPr="00077D8B">
        <w:rPr>
          <w:b/>
        </w:rPr>
        <w:t>LightGBM</w:t>
      </w:r>
      <w:proofErr w:type="spellEnd"/>
      <w:r w:rsidRPr="00077D8B">
        <w:rPr>
          <w:b/>
        </w:rPr>
        <w:t>)</w:t>
      </w:r>
      <w:r>
        <w:t>: Often achieves higher accuracy, can be tuned for class imbalance</w:t>
      </w:r>
      <w:bookmarkStart w:id="2" w:name="_4hv5x4scl08i" w:colFirst="0" w:colLast="0"/>
      <w:bookmarkEnd w:id="2"/>
    </w:p>
    <w:p w14:paraId="54B18D22" w14:textId="2C27E43C" w:rsidR="003F2890" w:rsidRPr="00077D8B" w:rsidRDefault="00000000" w:rsidP="00077D8B">
      <w:pPr>
        <w:spacing w:before="280" w:after="240"/>
        <w:rPr>
          <w:b/>
          <w:color w:val="000000"/>
          <w:sz w:val="26"/>
          <w:szCs w:val="26"/>
        </w:rPr>
      </w:pPr>
      <w:r w:rsidRPr="00077D8B">
        <w:rPr>
          <w:b/>
          <w:color w:val="000000"/>
          <w:sz w:val="26"/>
          <w:szCs w:val="26"/>
        </w:rPr>
        <w:t>1.2 Model Training</w:t>
      </w:r>
    </w:p>
    <w:p w14:paraId="2B47FC0F" w14:textId="39119301" w:rsidR="00077D8B" w:rsidRPr="00077D8B" w:rsidRDefault="00077D8B" w:rsidP="00077D8B">
      <w:pPr>
        <w:pStyle w:val="Heading3"/>
        <w:spacing w:before="280"/>
        <w:rPr>
          <w:bCs/>
          <w:color w:val="000000"/>
          <w:sz w:val="22"/>
          <w:szCs w:val="22"/>
        </w:rPr>
      </w:pPr>
      <w:r w:rsidRPr="00077D8B">
        <w:rPr>
          <w:bCs/>
          <w:color w:val="000000"/>
          <w:sz w:val="22"/>
          <w:szCs w:val="22"/>
        </w:rPr>
        <w:t xml:space="preserve"># </w:t>
      </w:r>
      <w:proofErr w:type="spellStart"/>
      <w:r w:rsidRPr="00077D8B">
        <w:rPr>
          <w:bCs/>
          <w:color w:val="000000"/>
          <w:sz w:val="22"/>
          <w:szCs w:val="22"/>
        </w:rPr>
        <w:t>Xgboost</w:t>
      </w:r>
      <w:proofErr w:type="spellEnd"/>
      <w:r w:rsidRPr="00077D8B">
        <w:rPr>
          <w:bCs/>
          <w:color w:val="000000"/>
          <w:sz w:val="22"/>
          <w:szCs w:val="22"/>
        </w:rPr>
        <w:t xml:space="preserve"> Model</w:t>
      </w:r>
    </w:p>
    <w:p w14:paraId="039DA837" w14:textId="77777777" w:rsidR="00077D8B" w:rsidRPr="00077D8B" w:rsidRDefault="00077D8B" w:rsidP="00077D8B">
      <w:pPr>
        <w:pStyle w:val="Heading3"/>
        <w:spacing w:before="280"/>
        <w:rPr>
          <w:bCs/>
          <w:color w:val="000000"/>
          <w:sz w:val="22"/>
          <w:szCs w:val="22"/>
        </w:rPr>
      </w:pPr>
      <w:proofErr w:type="spellStart"/>
      <w:proofErr w:type="gramStart"/>
      <w:r w:rsidRPr="00077D8B">
        <w:rPr>
          <w:bCs/>
          <w:color w:val="000000"/>
          <w:sz w:val="22"/>
          <w:szCs w:val="22"/>
        </w:rPr>
        <w:t>set.seed</w:t>
      </w:r>
      <w:proofErr w:type="spellEnd"/>
      <w:proofErr w:type="gramEnd"/>
      <w:r w:rsidRPr="00077D8B">
        <w:rPr>
          <w:bCs/>
          <w:color w:val="000000"/>
          <w:sz w:val="22"/>
          <w:szCs w:val="22"/>
        </w:rPr>
        <w:t>(220)</w:t>
      </w:r>
    </w:p>
    <w:p w14:paraId="524AF483" w14:textId="77777777" w:rsidR="00077D8B" w:rsidRPr="00077D8B" w:rsidRDefault="00077D8B" w:rsidP="00077D8B">
      <w:pPr>
        <w:pStyle w:val="Heading3"/>
        <w:spacing w:before="280"/>
        <w:rPr>
          <w:bCs/>
          <w:i/>
          <w:iCs/>
          <w:color w:val="000000"/>
          <w:sz w:val="22"/>
          <w:szCs w:val="22"/>
          <w:u w:val="single"/>
        </w:rPr>
      </w:pPr>
      <w:r w:rsidRPr="00077D8B">
        <w:rPr>
          <w:bCs/>
          <w:i/>
          <w:iCs/>
          <w:color w:val="000000"/>
          <w:sz w:val="22"/>
          <w:szCs w:val="22"/>
          <w:u w:val="single"/>
        </w:rPr>
        <w:t># Split into training and testing sets</w:t>
      </w:r>
    </w:p>
    <w:p w14:paraId="209317B7" w14:textId="77777777" w:rsidR="00077D8B" w:rsidRPr="00077D8B" w:rsidRDefault="00077D8B" w:rsidP="00077D8B">
      <w:pPr>
        <w:pStyle w:val="Heading3"/>
        <w:spacing w:before="280"/>
        <w:rPr>
          <w:bCs/>
          <w:color w:val="000000"/>
          <w:sz w:val="22"/>
          <w:szCs w:val="22"/>
        </w:rPr>
      </w:pPr>
      <w:r w:rsidRPr="00077D8B">
        <w:rPr>
          <w:bCs/>
          <w:color w:val="000000"/>
          <w:sz w:val="22"/>
          <w:szCs w:val="22"/>
        </w:rPr>
        <w:t xml:space="preserve">split &lt;- </w:t>
      </w:r>
      <w:proofErr w:type="spellStart"/>
      <w:proofErr w:type="gramStart"/>
      <w:r w:rsidRPr="00077D8B">
        <w:rPr>
          <w:bCs/>
          <w:color w:val="000000"/>
          <w:sz w:val="22"/>
          <w:szCs w:val="22"/>
        </w:rPr>
        <w:t>sample.split</w:t>
      </w:r>
      <w:proofErr w:type="spellEnd"/>
      <w:proofErr w:type="gramEnd"/>
      <w:r w:rsidRPr="00077D8B">
        <w:rPr>
          <w:bCs/>
          <w:color w:val="000000"/>
          <w:sz w:val="22"/>
          <w:szCs w:val="22"/>
        </w:rPr>
        <w:t>(</w:t>
      </w:r>
      <w:proofErr w:type="spellStart"/>
      <w:r w:rsidRPr="00077D8B">
        <w:rPr>
          <w:bCs/>
          <w:color w:val="000000"/>
          <w:sz w:val="22"/>
          <w:szCs w:val="22"/>
        </w:rPr>
        <w:t>data$ChurnStatus</w:t>
      </w:r>
      <w:proofErr w:type="spellEnd"/>
      <w:r w:rsidRPr="00077D8B">
        <w:rPr>
          <w:bCs/>
          <w:color w:val="000000"/>
          <w:sz w:val="22"/>
          <w:szCs w:val="22"/>
        </w:rPr>
        <w:t xml:space="preserve">, </w:t>
      </w:r>
      <w:proofErr w:type="spellStart"/>
      <w:r w:rsidRPr="00077D8B">
        <w:rPr>
          <w:bCs/>
          <w:color w:val="000000"/>
          <w:sz w:val="22"/>
          <w:szCs w:val="22"/>
        </w:rPr>
        <w:t>SplitRatio</w:t>
      </w:r>
      <w:proofErr w:type="spellEnd"/>
      <w:r w:rsidRPr="00077D8B">
        <w:rPr>
          <w:bCs/>
          <w:color w:val="000000"/>
          <w:sz w:val="22"/>
          <w:szCs w:val="22"/>
        </w:rPr>
        <w:t xml:space="preserve"> = 0.8)</w:t>
      </w:r>
    </w:p>
    <w:p w14:paraId="516B98BB" w14:textId="77777777" w:rsidR="00077D8B" w:rsidRDefault="00077D8B" w:rsidP="00077D8B">
      <w:pPr>
        <w:pStyle w:val="Heading3"/>
        <w:spacing w:before="280"/>
        <w:rPr>
          <w:bCs/>
          <w:color w:val="000000"/>
          <w:sz w:val="22"/>
          <w:szCs w:val="22"/>
        </w:rPr>
      </w:pPr>
      <w:r w:rsidRPr="00077D8B">
        <w:rPr>
          <w:bCs/>
          <w:color w:val="000000"/>
          <w:sz w:val="22"/>
          <w:szCs w:val="22"/>
        </w:rPr>
        <w:t xml:space="preserve">train &lt;- </w:t>
      </w:r>
      <w:proofErr w:type="gramStart"/>
      <w:r w:rsidRPr="00077D8B">
        <w:rPr>
          <w:bCs/>
          <w:color w:val="000000"/>
          <w:sz w:val="22"/>
          <w:szCs w:val="22"/>
        </w:rPr>
        <w:t>subset(</w:t>
      </w:r>
      <w:proofErr w:type="gramEnd"/>
      <w:r w:rsidRPr="00077D8B">
        <w:rPr>
          <w:bCs/>
          <w:color w:val="000000"/>
          <w:sz w:val="22"/>
          <w:szCs w:val="22"/>
        </w:rPr>
        <w:t>data, split == TRUE)</w:t>
      </w:r>
    </w:p>
    <w:p w14:paraId="5BE9C9A2" w14:textId="09A671E2" w:rsidR="00077D8B" w:rsidRDefault="00077D8B" w:rsidP="00077D8B">
      <w:pPr>
        <w:pStyle w:val="Heading3"/>
        <w:spacing w:before="280"/>
        <w:rPr>
          <w:bCs/>
          <w:color w:val="000000"/>
          <w:sz w:val="22"/>
          <w:szCs w:val="22"/>
        </w:rPr>
      </w:pPr>
      <w:r w:rsidRPr="00077D8B">
        <w:rPr>
          <w:bCs/>
          <w:color w:val="000000"/>
          <w:sz w:val="22"/>
          <w:szCs w:val="22"/>
        </w:rPr>
        <w:t xml:space="preserve">test &lt;- </w:t>
      </w:r>
      <w:proofErr w:type="gramStart"/>
      <w:r w:rsidRPr="00077D8B">
        <w:rPr>
          <w:bCs/>
          <w:color w:val="000000"/>
          <w:sz w:val="22"/>
          <w:szCs w:val="22"/>
        </w:rPr>
        <w:t>subset(</w:t>
      </w:r>
      <w:proofErr w:type="gramEnd"/>
      <w:r w:rsidRPr="00077D8B">
        <w:rPr>
          <w:bCs/>
          <w:color w:val="000000"/>
          <w:sz w:val="22"/>
          <w:szCs w:val="22"/>
        </w:rPr>
        <w:t>data, split == FALSE)</w:t>
      </w:r>
    </w:p>
    <w:p w14:paraId="690F8546" w14:textId="77777777" w:rsidR="00077D8B" w:rsidRDefault="00077D8B" w:rsidP="00077D8B"/>
    <w:p w14:paraId="62E2F033" w14:textId="77777777" w:rsidR="00077D8B" w:rsidRDefault="00077D8B" w:rsidP="00077D8B">
      <w:pPr>
        <w:rPr>
          <w:i/>
          <w:iCs/>
          <w:u w:val="single"/>
        </w:rPr>
      </w:pPr>
      <w:r w:rsidRPr="00077D8B">
        <w:rPr>
          <w:i/>
          <w:iCs/>
          <w:u w:val="single"/>
        </w:rPr>
        <w:t># Make column names safe</w:t>
      </w:r>
    </w:p>
    <w:p w14:paraId="7D339A97" w14:textId="77777777" w:rsidR="00077D8B" w:rsidRPr="00077D8B" w:rsidRDefault="00077D8B" w:rsidP="00077D8B">
      <w:pPr>
        <w:rPr>
          <w:i/>
          <w:iCs/>
          <w:u w:val="single"/>
        </w:rPr>
      </w:pPr>
    </w:p>
    <w:p w14:paraId="3725B124" w14:textId="77777777" w:rsidR="00077D8B" w:rsidRDefault="00077D8B" w:rsidP="00077D8B">
      <w:r>
        <w:t xml:space="preserve">names(train) &lt;- </w:t>
      </w:r>
      <w:proofErr w:type="spellStart"/>
      <w:proofErr w:type="gramStart"/>
      <w:r>
        <w:t>make.names</w:t>
      </w:r>
      <w:proofErr w:type="spellEnd"/>
      <w:proofErr w:type="gramEnd"/>
      <w:r>
        <w:t>(names(train))</w:t>
      </w:r>
    </w:p>
    <w:p w14:paraId="3C097909" w14:textId="77777777" w:rsidR="00077D8B" w:rsidRDefault="00077D8B" w:rsidP="00077D8B">
      <w:r>
        <w:t xml:space="preserve">names(test) &lt;- </w:t>
      </w:r>
      <w:proofErr w:type="spellStart"/>
      <w:proofErr w:type="gramStart"/>
      <w:r>
        <w:t>make.names</w:t>
      </w:r>
      <w:proofErr w:type="spellEnd"/>
      <w:proofErr w:type="gramEnd"/>
      <w:r>
        <w:t>(names(test))</w:t>
      </w:r>
    </w:p>
    <w:p w14:paraId="527528A2" w14:textId="77777777" w:rsidR="00077D8B" w:rsidRDefault="00077D8B" w:rsidP="00077D8B"/>
    <w:p w14:paraId="73A4AAF0" w14:textId="77777777" w:rsidR="00077D8B" w:rsidRDefault="00077D8B" w:rsidP="00077D8B">
      <w:proofErr w:type="spellStart"/>
      <w:r>
        <w:t>train$ChurnStatus</w:t>
      </w:r>
      <w:proofErr w:type="spellEnd"/>
      <w:r>
        <w:t xml:space="preserve"> &lt;- </w:t>
      </w:r>
      <w:proofErr w:type="gramStart"/>
      <w:r>
        <w:t>factor(</w:t>
      </w:r>
      <w:proofErr w:type="spellStart"/>
      <w:r>
        <w:t>ifelse</w:t>
      </w:r>
      <w:proofErr w:type="spellEnd"/>
      <w:r>
        <w:t>(</w:t>
      </w:r>
      <w:proofErr w:type="spellStart"/>
      <w:proofErr w:type="gramEnd"/>
      <w:r>
        <w:t>train$ChurnStatus</w:t>
      </w:r>
      <w:proofErr w:type="spellEnd"/>
      <w:r>
        <w:t xml:space="preserve"> == "1", "yes", "no"))</w:t>
      </w:r>
    </w:p>
    <w:p w14:paraId="0F3E9C19" w14:textId="77777777" w:rsidR="00077D8B" w:rsidRDefault="00077D8B" w:rsidP="00077D8B">
      <w:proofErr w:type="spellStart"/>
      <w:r>
        <w:t>test$ChurnStatus</w:t>
      </w:r>
      <w:proofErr w:type="spellEnd"/>
      <w:r>
        <w:t xml:space="preserve"> &lt;- </w:t>
      </w:r>
      <w:proofErr w:type="gramStart"/>
      <w:r>
        <w:t>factor(</w:t>
      </w:r>
      <w:proofErr w:type="spellStart"/>
      <w:r>
        <w:t>ifelse</w:t>
      </w:r>
      <w:proofErr w:type="spellEnd"/>
      <w:r>
        <w:t>(</w:t>
      </w:r>
      <w:proofErr w:type="spellStart"/>
      <w:proofErr w:type="gramEnd"/>
      <w:r>
        <w:t>test$ChurnStatus</w:t>
      </w:r>
      <w:proofErr w:type="spellEnd"/>
      <w:r>
        <w:t xml:space="preserve"> == "1", "yes", "no"))</w:t>
      </w:r>
    </w:p>
    <w:p w14:paraId="6FF71590" w14:textId="77777777" w:rsidR="00077D8B" w:rsidRDefault="00077D8B" w:rsidP="00077D8B"/>
    <w:p w14:paraId="75033523" w14:textId="77777777" w:rsidR="00077D8B" w:rsidRDefault="00077D8B" w:rsidP="00077D8B">
      <w:pPr>
        <w:rPr>
          <w:i/>
          <w:iCs/>
          <w:u w:val="single"/>
        </w:rPr>
      </w:pPr>
      <w:r w:rsidRPr="00077D8B">
        <w:rPr>
          <w:i/>
          <w:iCs/>
          <w:u w:val="single"/>
        </w:rPr>
        <w:t># Apply both over- and under-sampling</w:t>
      </w:r>
    </w:p>
    <w:p w14:paraId="6DF500DF" w14:textId="77777777" w:rsidR="00077D8B" w:rsidRPr="00077D8B" w:rsidRDefault="00077D8B" w:rsidP="00077D8B">
      <w:pPr>
        <w:rPr>
          <w:i/>
          <w:iCs/>
          <w:u w:val="single"/>
        </w:rPr>
      </w:pPr>
    </w:p>
    <w:p w14:paraId="171A7B46" w14:textId="77777777" w:rsidR="00077D8B" w:rsidRDefault="00077D8B" w:rsidP="00077D8B">
      <w:proofErr w:type="spellStart"/>
      <w:r>
        <w:t>both_sampled</w:t>
      </w:r>
      <w:proofErr w:type="spellEnd"/>
      <w:r>
        <w:t xml:space="preserve"> &lt;- </w:t>
      </w:r>
      <w:proofErr w:type="spellStart"/>
      <w:r>
        <w:t>ovun.sample</w:t>
      </w:r>
      <w:proofErr w:type="spellEnd"/>
      <w:r>
        <w:t>(</w:t>
      </w:r>
      <w:proofErr w:type="spellStart"/>
      <w:r>
        <w:t>ChurnStatus</w:t>
      </w:r>
      <w:proofErr w:type="spellEnd"/>
      <w:r>
        <w:t xml:space="preserve"> ~ ., data = train, method = "under</w:t>
      </w:r>
      <w:proofErr w:type="gramStart"/>
      <w:r>
        <w:t>")$</w:t>
      </w:r>
      <w:proofErr w:type="gramEnd"/>
      <w:r>
        <w:t>data</w:t>
      </w:r>
    </w:p>
    <w:p w14:paraId="6DF7F422" w14:textId="77777777" w:rsidR="00077D8B" w:rsidRDefault="00077D8B" w:rsidP="00077D8B"/>
    <w:p w14:paraId="179CC814" w14:textId="5C5DB609" w:rsidR="00077D8B" w:rsidRDefault="00077D8B" w:rsidP="00077D8B">
      <w:r>
        <w:t xml:space="preserve">control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 xml:space="preserve">method="cv", number=10, </w:t>
      </w:r>
      <w:proofErr w:type="spellStart"/>
      <w:r>
        <w:t>classProbs</w:t>
      </w:r>
      <w:proofErr w:type="spellEnd"/>
      <w:r>
        <w:t xml:space="preserve"> = TRUE, </w:t>
      </w:r>
      <w:proofErr w:type="spellStart"/>
      <w:r>
        <w:t>summaryFunction</w:t>
      </w:r>
      <w:proofErr w:type="spellEnd"/>
      <w:r>
        <w:t xml:space="preserve"> = </w:t>
      </w:r>
      <w:proofErr w:type="spellStart"/>
      <w:r>
        <w:t>twoClassSummary</w:t>
      </w:r>
      <w:proofErr w:type="spellEnd"/>
      <w:r>
        <w:t>)</w:t>
      </w:r>
    </w:p>
    <w:p w14:paraId="525F0F9B" w14:textId="77777777" w:rsidR="00077D8B" w:rsidRDefault="00077D8B" w:rsidP="00077D8B"/>
    <w:p w14:paraId="710D482E" w14:textId="77777777" w:rsidR="00077D8B" w:rsidRDefault="00077D8B" w:rsidP="00077D8B">
      <w:pPr>
        <w:rPr>
          <w:i/>
          <w:iCs/>
          <w:u w:val="single"/>
        </w:rPr>
      </w:pPr>
      <w:r w:rsidRPr="00077D8B">
        <w:rPr>
          <w:i/>
          <w:iCs/>
          <w:u w:val="single"/>
        </w:rPr>
        <w:lastRenderedPageBreak/>
        <w:t># Prediction with no warning printed in console</w:t>
      </w:r>
    </w:p>
    <w:p w14:paraId="55DF3FC6" w14:textId="77777777" w:rsidR="00077D8B" w:rsidRPr="00077D8B" w:rsidRDefault="00077D8B" w:rsidP="00077D8B">
      <w:pPr>
        <w:rPr>
          <w:i/>
          <w:iCs/>
          <w:u w:val="single"/>
        </w:rPr>
      </w:pPr>
    </w:p>
    <w:p w14:paraId="49DE5335" w14:textId="432BD98B" w:rsidR="00077D8B" w:rsidRDefault="00077D8B" w:rsidP="00077D8B">
      <w:proofErr w:type="spellStart"/>
      <w:r>
        <w:t>xgb_model</w:t>
      </w:r>
      <w:proofErr w:type="spellEnd"/>
      <w:r>
        <w:t xml:space="preserve"> &lt;- </w:t>
      </w:r>
      <w:proofErr w:type="gramStart"/>
      <w:r>
        <w:t>train(</w:t>
      </w:r>
      <w:proofErr w:type="spellStart"/>
      <w:proofErr w:type="gramEnd"/>
      <w:r>
        <w:t>ChurnStatus</w:t>
      </w:r>
      <w:proofErr w:type="spellEnd"/>
      <w:r>
        <w:t>~., data=</w:t>
      </w:r>
      <w:proofErr w:type="spellStart"/>
      <w:r>
        <w:t>both_sampled</w:t>
      </w:r>
      <w:proofErr w:type="spellEnd"/>
      <w:r>
        <w:t>, method</w:t>
      </w:r>
      <w:proofErr w:type="gramStart"/>
      <w:r>
        <w:t>=</w:t>
      </w:r>
      <w:r>
        <w:t>”</w:t>
      </w:r>
      <w:proofErr w:type="spellStart"/>
      <w:r>
        <w:t>xgbTree</w:t>
      </w:r>
      <w:proofErr w:type="spellEnd"/>
      <w:proofErr w:type="gramEnd"/>
      <w:r>
        <w:t>”</w:t>
      </w:r>
      <w:r>
        <w:t>, metric</w:t>
      </w:r>
      <w:proofErr w:type="gramStart"/>
      <w:r>
        <w:t>=</w:t>
      </w:r>
      <w:r>
        <w:t>”</w:t>
      </w:r>
      <w:r>
        <w:t>ROC</w:t>
      </w:r>
      <w:proofErr w:type="gramEnd"/>
      <w:r>
        <w:t>”</w:t>
      </w:r>
      <w:r>
        <w:t xml:space="preserve">, </w:t>
      </w:r>
      <w:proofErr w:type="spellStart"/>
      <w:r>
        <w:t>trControl</w:t>
      </w:r>
      <w:proofErr w:type="spellEnd"/>
      <w:r>
        <w:t>=control, verbose = 0)</w:t>
      </w:r>
    </w:p>
    <w:p w14:paraId="1CC69C1E" w14:textId="7B422348" w:rsidR="00077D8B" w:rsidRDefault="00077D8B" w:rsidP="00077D8B">
      <w:proofErr w:type="spellStart"/>
      <w:r>
        <w:t>xgb_model_pred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xgb_model</w:t>
      </w:r>
      <w:proofErr w:type="spellEnd"/>
      <w:r>
        <w:t xml:space="preserve">, test, type = </w:t>
      </w:r>
      <w:r>
        <w:t>“</w:t>
      </w:r>
      <w:r>
        <w:t>prob</w:t>
      </w:r>
      <w:r>
        <w:t>”</w:t>
      </w:r>
      <w:r>
        <w:t>)</w:t>
      </w:r>
    </w:p>
    <w:p w14:paraId="0A5FED10" w14:textId="2590894C" w:rsidR="00077D8B" w:rsidRDefault="00077D8B" w:rsidP="00077D8B">
      <w:proofErr w:type="spellStart"/>
      <w:r>
        <w:t>xgb_model_pred_class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xgb_model_</w:t>
      </w:r>
      <w:proofErr w:type="gramStart"/>
      <w:r>
        <w:t>pred</w:t>
      </w:r>
      <w:proofErr w:type="spellEnd"/>
      <w:r>
        <w:t>[</w:t>
      </w:r>
      <w:proofErr w:type="gramEnd"/>
      <w:r>
        <w:t xml:space="preserve">, </w:t>
      </w:r>
      <w:r>
        <w:t>“</w:t>
      </w:r>
      <w:r>
        <w:t>yes</w:t>
      </w:r>
      <w:r>
        <w:t>”</w:t>
      </w:r>
      <w:r>
        <w:t xml:space="preserve">] &gt; 0.51, </w:t>
      </w:r>
      <w:r>
        <w:t>“</w:t>
      </w:r>
      <w:r>
        <w:t>yes</w:t>
      </w:r>
      <w:r>
        <w:t>”</w:t>
      </w:r>
      <w:r>
        <w:t xml:space="preserve">, </w:t>
      </w:r>
      <w:r>
        <w:t>“</w:t>
      </w:r>
      <w:r>
        <w:t>no</w:t>
      </w:r>
      <w:r>
        <w:t>”</w:t>
      </w:r>
      <w:r>
        <w:t>))</w:t>
      </w:r>
    </w:p>
    <w:p w14:paraId="1D164134" w14:textId="77777777" w:rsidR="00077D8B" w:rsidRDefault="00077D8B" w:rsidP="00077D8B"/>
    <w:p w14:paraId="3F54FB38" w14:textId="1ED5344F" w:rsidR="00077D8B" w:rsidRDefault="00077D8B" w:rsidP="00077D8B"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xgb_model_pred_class</w:t>
      </w:r>
      <w:proofErr w:type="spellEnd"/>
      <w:r>
        <w:t xml:space="preserve">, </w:t>
      </w:r>
      <w:proofErr w:type="spellStart"/>
      <w:r>
        <w:t>test$ChurnStatus</w:t>
      </w:r>
      <w:proofErr w:type="spellEnd"/>
      <w:r>
        <w:t xml:space="preserve">, positive = </w:t>
      </w:r>
      <w:r>
        <w:t>“</w:t>
      </w:r>
      <w:r>
        <w:t>yes</w:t>
      </w:r>
      <w:r>
        <w:t>”</w:t>
      </w:r>
      <w:r>
        <w:t>)</w:t>
      </w:r>
    </w:p>
    <w:p w14:paraId="3A365F66" w14:textId="77777777" w:rsidR="00077D8B" w:rsidRDefault="00077D8B" w:rsidP="00077D8B"/>
    <w:p w14:paraId="52F68D8B" w14:textId="77777777" w:rsidR="00077D8B" w:rsidRPr="00077D8B" w:rsidRDefault="00077D8B" w:rsidP="00077D8B">
      <w:pPr>
        <w:rPr>
          <w:i/>
          <w:iCs/>
          <w:u w:val="single"/>
        </w:rPr>
      </w:pPr>
      <w:r w:rsidRPr="00077D8B">
        <w:rPr>
          <w:i/>
          <w:iCs/>
          <w:u w:val="single"/>
        </w:rPr>
        <w:t xml:space="preserve"># Extract raw </w:t>
      </w:r>
      <w:proofErr w:type="spellStart"/>
      <w:proofErr w:type="gramStart"/>
      <w:r w:rsidRPr="00077D8B">
        <w:rPr>
          <w:i/>
          <w:iCs/>
          <w:u w:val="single"/>
        </w:rPr>
        <w:t>xgb.Booster</w:t>
      </w:r>
      <w:proofErr w:type="spellEnd"/>
      <w:proofErr w:type="gramEnd"/>
      <w:r w:rsidRPr="00077D8B">
        <w:rPr>
          <w:i/>
          <w:iCs/>
          <w:u w:val="single"/>
        </w:rPr>
        <w:t xml:space="preserve"> from caret model</w:t>
      </w:r>
    </w:p>
    <w:p w14:paraId="79DECBA5" w14:textId="77777777" w:rsidR="0014641C" w:rsidRDefault="0014641C" w:rsidP="00077D8B"/>
    <w:p w14:paraId="57A0DDE5" w14:textId="4EE31D10" w:rsidR="00077D8B" w:rsidRDefault="00077D8B" w:rsidP="00077D8B">
      <w:proofErr w:type="spellStart"/>
      <w:r>
        <w:t>booster_model</w:t>
      </w:r>
      <w:proofErr w:type="spellEnd"/>
      <w:r>
        <w:t xml:space="preserve"> &lt;- </w:t>
      </w:r>
      <w:proofErr w:type="spellStart"/>
      <w:r>
        <w:t>xgb_model$finalModel</w:t>
      </w:r>
      <w:proofErr w:type="spellEnd"/>
    </w:p>
    <w:p w14:paraId="6E768F2C" w14:textId="77777777" w:rsidR="00077D8B" w:rsidRDefault="00077D8B" w:rsidP="00077D8B">
      <w:proofErr w:type="spellStart"/>
      <w:r>
        <w:t>feature_importance</w:t>
      </w:r>
      <w:proofErr w:type="spellEnd"/>
      <w:r>
        <w:t xml:space="preserve"> &lt;- </w:t>
      </w:r>
      <w:proofErr w:type="spellStart"/>
      <w:proofErr w:type="gramStart"/>
      <w:r>
        <w:t>xgb.importance</w:t>
      </w:r>
      <w:proofErr w:type="spellEnd"/>
      <w:proofErr w:type="gramEnd"/>
      <w:r>
        <w:t xml:space="preserve">(model = </w:t>
      </w:r>
      <w:proofErr w:type="spellStart"/>
      <w:r>
        <w:t>booster_model</w:t>
      </w:r>
      <w:proofErr w:type="spellEnd"/>
      <w:r>
        <w:t>)</w:t>
      </w:r>
    </w:p>
    <w:p w14:paraId="555F76BB" w14:textId="77777777" w:rsidR="00077D8B" w:rsidRDefault="00077D8B" w:rsidP="00077D8B">
      <w:r>
        <w:t>print(</w:t>
      </w:r>
      <w:proofErr w:type="spellStart"/>
      <w:r>
        <w:t>feature_importance</w:t>
      </w:r>
      <w:proofErr w:type="spellEnd"/>
      <w:r>
        <w:t>)</w:t>
      </w:r>
    </w:p>
    <w:p w14:paraId="5D7CB2BE" w14:textId="4A5AC56A" w:rsidR="00077D8B" w:rsidRPr="00077D8B" w:rsidRDefault="00077D8B" w:rsidP="00077D8B">
      <w:proofErr w:type="spellStart"/>
      <w:proofErr w:type="gramStart"/>
      <w:r>
        <w:t>xgb.plot</w:t>
      </w:r>
      <w:proofErr w:type="gramEnd"/>
      <w:r>
        <w:t>.</w:t>
      </w:r>
      <w:proofErr w:type="gramStart"/>
      <w:r>
        <w:t>importance</w:t>
      </w:r>
      <w:proofErr w:type="spellEnd"/>
      <w:r>
        <w:t>(</w:t>
      </w:r>
      <w:proofErr w:type="spellStart"/>
      <w:proofErr w:type="gramEnd"/>
      <w:r>
        <w:t>feature_importance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"Relative importance (Gain)</w:t>
      </w:r>
      <w:proofErr w:type="gramStart"/>
      <w:r>
        <w:t>",col</w:t>
      </w:r>
      <w:proofErr w:type="gramEnd"/>
      <w:r>
        <w:t xml:space="preserve">= "maroon", </w:t>
      </w:r>
      <w:proofErr w:type="spellStart"/>
      <w:r>
        <w:t>top_n</w:t>
      </w:r>
      <w:proofErr w:type="spellEnd"/>
      <w:r>
        <w:t xml:space="preserve"> = 15)</w:t>
      </w:r>
    </w:p>
    <w:p w14:paraId="363F6CB1" w14:textId="6D9516A6" w:rsidR="003F289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1.3 Performance Metrics</w:t>
      </w:r>
      <w:r w:rsidR="00281BF9">
        <w:rPr>
          <w:b/>
          <w:color w:val="000000"/>
          <w:sz w:val="26"/>
          <w:szCs w:val="26"/>
        </w:rPr>
        <w:t xml:space="preserve"> &amp; Feature Importance</w:t>
      </w:r>
    </w:p>
    <w:p w14:paraId="75CEA7F9" w14:textId="3CFA6559" w:rsidR="0014641C" w:rsidRDefault="00000000" w:rsidP="0014641C">
      <w:pPr>
        <w:numPr>
          <w:ilvl w:val="0"/>
          <w:numId w:val="3"/>
        </w:numPr>
        <w:spacing w:before="240"/>
      </w:pPr>
      <w:r>
        <w:rPr>
          <w:b/>
        </w:rPr>
        <w:t>ROC-AUC</w:t>
      </w:r>
      <w:r>
        <w:t>: Measures discrimination ability across thresholds.</w:t>
      </w:r>
    </w:p>
    <w:p w14:paraId="48951846" w14:textId="6F309244" w:rsidR="0014641C" w:rsidRDefault="0014641C" w:rsidP="0014641C">
      <w:pPr>
        <w:numPr>
          <w:ilvl w:val="0"/>
          <w:numId w:val="3"/>
        </w:numPr>
      </w:pPr>
      <w:r w:rsidRPr="0014641C">
        <w:rPr>
          <w:b/>
        </w:rPr>
        <w:t>Sensitivity (Recall / True Positive Rate)</w:t>
      </w:r>
      <w:r w:rsidR="00000000">
        <w:t>: Focus on identifying churners (positive class) accurately.</w:t>
      </w:r>
    </w:p>
    <w:p w14:paraId="7AE7E52E" w14:textId="10D85E1D" w:rsidR="0014641C" w:rsidRPr="0014641C" w:rsidRDefault="0014641C" w:rsidP="0014641C">
      <w:pPr>
        <w:numPr>
          <w:ilvl w:val="0"/>
          <w:numId w:val="3"/>
        </w:numPr>
        <w:spacing w:after="240"/>
      </w:pPr>
      <w:r w:rsidRPr="0014641C">
        <w:rPr>
          <w:b/>
        </w:rPr>
        <w:t>Specificity (True Negative Rate)</w:t>
      </w:r>
      <w:r w:rsidR="00000000">
        <w:t xml:space="preserve">: </w:t>
      </w:r>
      <w:r w:rsidRPr="0014641C">
        <w:t>Specificity (also called the True Negative Rate) is the proportion of actual negative cases that are correctly identified by the model.</w:t>
      </w:r>
    </w:p>
    <w:p w14:paraId="729FF13E" w14:textId="579F2B57" w:rsidR="003F2890" w:rsidRDefault="0014641C" w:rsidP="0014641C">
      <w:pPr>
        <w:numPr>
          <w:ilvl w:val="0"/>
          <w:numId w:val="3"/>
        </w:numPr>
        <w:spacing w:after="2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9A17C6" wp14:editId="786ED4B5">
            <wp:simplePos x="0" y="0"/>
            <wp:positionH relativeFrom="column">
              <wp:posOffset>936625</wp:posOffset>
            </wp:positionH>
            <wp:positionV relativeFrom="paragraph">
              <wp:posOffset>358140</wp:posOffset>
            </wp:positionV>
            <wp:extent cx="4194810" cy="3192145"/>
            <wp:effectExtent l="12700" t="12700" r="8890" b="8255"/>
            <wp:wrapThrough wrapText="bothSides">
              <wp:wrapPolygon edited="0">
                <wp:start x="-65" y="-86"/>
                <wp:lineTo x="-65" y="21570"/>
                <wp:lineTo x="21580" y="21570"/>
                <wp:lineTo x="21580" y="-86"/>
                <wp:lineTo x="-65" y="-86"/>
              </wp:wrapPolygon>
            </wp:wrapThrough>
            <wp:docPr id="182468718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87180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3192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14641C">
        <w:rPr>
          <w:b/>
        </w:rPr>
        <w:t>Confusion Matrix</w:t>
      </w:r>
      <w:r w:rsidR="00000000">
        <w:t xml:space="preserve">: </w:t>
      </w:r>
      <w:proofErr w:type="spellStart"/>
      <w:r w:rsidR="00000000">
        <w:t>Visualise</w:t>
      </w:r>
      <w:proofErr w:type="spellEnd"/>
      <w:r w:rsidR="00000000">
        <w:t xml:space="preserve"> true positives, false positives, etc.</w:t>
      </w:r>
    </w:p>
    <w:p w14:paraId="78AA4AC5" w14:textId="3C9BA962" w:rsidR="00281BF9" w:rsidRDefault="00281BF9" w:rsidP="00281BF9">
      <w:pPr>
        <w:spacing w:after="240"/>
        <w:ind w:left="360"/>
      </w:pPr>
    </w:p>
    <w:p w14:paraId="6685E57B" w14:textId="6ACCF29B" w:rsidR="003F2890" w:rsidRDefault="003F2890"/>
    <w:p w14:paraId="39C19EB0" w14:textId="5C63AA0A" w:rsidR="003F2890" w:rsidRDefault="003F2890"/>
    <w:p w14:paraId="53F19B34" w14:textId="35069B9D" w:rsidR="003F2890" w:rsidRDefault="003F2890"/>
    <w:p w14:paraId="4AA3A96F" w14:textId="77777777" w:rsidR="0014641C" w:rsidRDefault="0014641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14:paraId="5D7B1724" w14:textId="77777777" w:rsidR="0014641C" w:rsidRDefault="0014641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14:paraId="152BB7F8" w14:textId="77777777" w:rsidR="0014641C" w:rsidRDefault="0014641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14:paraId="4EF2A3A6" w14:textId="77777777" w:rsidR="0014641C" w:rsidRDefault="0014641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14:paraId="4CEE4D9B" w14:textId="77777777" w:rsidR="0014641C" w:rsidRDefault="0014641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14:paraId="1A7563DA" w14:textId="77777777" w:rsidR="0014641C" w:rsidRDefault="0014641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14:paraId="047E31A9" w14:textId="42AA0EDE" w:rsidR="0014641C" w:rsidRDefault="00F4138E" w:rsidP="0014641C">
      <w:pPr>
        <w:pStyle w:val="Heading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3813A0C" wp14:editId="57FBB7E4">
            <wp:simplePos x="0" y="0"/>
            <wp:positionH relativeFrom="column">
              <wp:posOffset>-413282</wp:posOffset>
            </wp:positionH>
            <wp:positionV relativeFrom="paragraph">
              <wp:posOffset>3729990</wp:posOffset>
            </wp:positionV>
            <wp:extent cx="6125210" cy="3981450"/>
            <wp:effectExtent l="0" t="0" r="0" b="6350"/>
            <wp:wrapThrough wrapText="bothSides">
              <wp:wrapPolygon edited="0">
                <wp:start x="0" y="0"/>
                <wp:lineTo x="0" y="21566"/>
                <wp:lineTo x="21542" y="21566"/>
                <wp:lineTo x="21542" y="0"/>
                <wp:lineTo x="0" y="0"/>
              </wp:wrapPolygon>
            </wp:wrapThrough>
            <wp:docPr id="1483535277" name="Picture 3" descr="A graph with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35277" name="Picture 3" descr="A graph with a bar graph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41C">
        <w:rPr>
          <w:noProof/>
        </w:rPr>
        <w:drawing>
          <wp:inline distT="0" distB="0" distL="0" distR="0" wp14:anchorId="07366F59" wp14:editId="572E4CD0">
            <wp:extent cx="4810992" cy="3340100"/>
            <wp:effectExtent l="12700" t="12700" r="15240" b="12700"/>
            <wp:docPr id="172506942" name="Picture 5" descr="A diagram with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6942" name="Picture 5" descr="A diagram with blue square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538" cy="3352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C8760F" w14:textId="4686F677" w:rsidR="0014641C" w:rsidRDefault="0014641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14:paraId="6C4B155D" w14:textId="13435329" w:rsidR="00F4138E" w:rsidRDefault="00F4138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noProof/>
          <w:color w:val="000000"/>
          <w:sz w:val="26"/>
          <w:szCs w:val="26"/>
        </w:rPr>
        <w:lastRenderedPageBreak/>
        <w:drawing>
          <wp:inline distT="0" distB="0" distL="0" distR="0" wp14:anchorId="18DA0EBC" wp14:editId="1E06DA6D">
            <wp:extent cx="5122606" cy="3956337"/>
            <wp:effectExtent l="0" t="0" r="0" b="6350"/>
            <wp:docPr id="460290587" name="Picture 6" descr="A graph of a number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90587" name="Picture 6" descr="A graph of a number of different colored line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001" cy="396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0EDA" w14:textId="04961C31" w:rsidR="003F289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1.</w:t>
      </w:r>
      <w:r w:rsidR="00F4138E">
        <w:rPr>
          <w:b/>
          <w:color w:val="000000"/>
          <w:sz w:val="26"/>
          <w:szCs w:val="26"/>
        </w:rPr>
        <w:t>4. Recommendations</w:t>
      </w:r>
      <w:r>
        <w:rPr>
          <w:b/>
          <w:color w:val="000000"/>
          <w:sz w:val="26"/>
          <w:szCs w:val="26"/>
        </w:rPr>
        <w:t xml:space="preserve"> for Business Application</w:t>
      </w:r>
    </w:p>
    <w:p w14:paraId="7332AFC9" w14:textId="73252ECA" w:rsidR="003F2890" w:rsidRDefault="00000000" w:rsidP="00F4138E">
      <w:pPr>
        <w:numPr>
          <w:ilvl w:val="0"/>
          <w:numId w:val="6"/>
        </w:numPr>
        <w:spacing w:before="240"/>
      </w:pPr>
      <w:r>
        <w:rPr>
          <w:b/>
        </w:rPr>
        <w:t>Real-time Scoring</w:t>
      </w:r>
      <w:r>
        <w:t>: Integrate the model into CRM to score customers on churn risk at each login.</w:t>
      </w:r>
    </w:p>
    <w:p w14:paraId="7A8EB61D" w14:textId="3F6E1051" w:rsidR="003F2890" w:rsidRDefault="00000000" w:rsidP="00F4138E">
      <w:pPr>
        <w:numPr>
          <w:ilvl w:val="0"/>
          <w:numId w:val="6"/>
        </w:numPr>
      </w:pPr>
      <w:r>
        <w:rPr>
          <w:b/>
        </w:rPr>
        <w:t>Targeted Retention Campaigns</w:t>
      </w:r>
      <w:r>
        <w:t>: Use risk scores to trigger personalized offers or outreach for high-risk segments.</w:t>
      </w:r>
    </w:p>
    <w:p w14:paraId="4FED7FBA" w14:textId="64BD2984" w:rsidR="003F2890" w:rsidRDefault="00000000" w:rsidP="00F4138E">
      <w:pPr>
        <w:numPr>
          <w:ilvl w:val="0"/>
          <w:numId w:val="6"/>
        </w:numPr>
        <w:spacing w:after="240"/>
      </w:pPr>
      <w:r>
        <w:rPr>
          <w:b/>
        </w:rPr>
        <w:t>Feature Monitoring</w:t>
      </w:r>
      <w:r>
        <w:t>: Continuously monitor key drivers (e.g., login frequency drops) and recalibrate model as behaviors evolve.</w:t>
      </w:r>
    </w:p>
    <w:p w14:paraId="6549F2E3" w14:textId="7DFB916E" w:rsidR="003F289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hpmwmpwhk2j0" w:colFirst="0" w:colLast="0"/>
      <w:bookmarkEnd w:id="3"/>
      <w:r>
        <w:rPr>
          <w:b/>
          <w:color w:val="000000"/>
          <w:sz w:val="26"/>
          <w:szCs w:val="26"/>
        </w:rPr>
        <w:t>1.5 Future Improvements</w:t>
      </w:r>
    </w:p>
    <w:p w14:paraId="60F7D304" w14:textId="68DCE4B1" w:rsidR="003F2890" w:rsidRDefault="00000000" w:rsidP="00F4138E">
      <w:pPr>
        <w:pStyle w:val="ListParagraph"/>
        <w:numPr>
          <w:ilvl w:val="0"/>
          <w:numId w:val="8"/>
        </w:numPr>
        <w:spacing w:before="240"/>
      </w:pPr>
      <w:r w:rsidRPr="00F4138E">
        <w:rPr>
          <w:b/>
        </w:rPr>
        <w:t>Ensemble Approaches</w:t>
      </w:r>
      <w:r>
        <w:t>: Combine multiple algorithms (e.g., RF + GBM) for robust predictions.</w:t>
      </w:r>
    </w:p>
    <w:p w14:paraId="1E673784" w14:textId="0BD3006B" w:rsidR="003F2890" w:rsidRDefault="00000000" w:rsidP="00F4138E">
      <w:pPr>
        <w:pStyle w:val="ListParagraph"/>
        <w:numPr>
          <w:ilvl w:val="0"/>
          <w:numId w:val="8"/>
        </w:numPr>
      </w:pPr>
      <w:r w:rsidRPr="00F4138E">
        <w:rPr>
          <w:b/>
        </w:rPr>
        <w:t>Additional Data Sources</w:t>
      </w:r>
      <w:r>
        <w:t>: Incorporate customer support interactions, sentiment analysis, or external macroeconomic indicators.</w:t>
      </w:r>
    </w:p>
    <w:p w14:paraId="78C98E7A" w14:textId="77777777" w:rsidR="003F2890" w:rsidRDefault="00000000" w:rsidP="00F4138E">
      <w:pPr>
        <w:pStyle w:val="ListParagraph"/>
        <w:numPr>
          <w:ilvl w:val="0"/>
          <w:numId w:val="8"/>
        </w:numPr>
        <w:spacing w:after="240"/>
      </w:pPr>
      <w:r w:rsidRPr="00F4138E">
        <w:rPr>
          <w:b/>
        </w:rPr>
        <w:t>Explainability Tools</w:t>
      </w:r>
      <w:r>
        <w:t>: Use SHAP or LIME to provide transparency into individual predictions for stakeholders.</w:t>
      </w:r>
    </w:p>
    <w:p w14:paraId="676BE21E" w14:textId="77777777" w:rsidR="003F2890" w:rsidRDefault="003F2890"/>
    <w:sectPr w:rsidR="003F289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BCF8EB" w14:textId="77777777" w:rsidR="00E95E3A" w:rsidRDefault="00E95E3A">
      <w:pPr>
        <w:spacing w:line="240" w:lineRule="auto"/>
      </w:pPr>
      <w:r>
        <w:separator/>
      </w:r>
    </w:p>
  </w:endnote>
  <w:endnote w:type="continuationSeparator" w:id="0">
    <w:p w14:paraId="55E8DBED" w14:textId="77777777" w:rsidR="00E95E3A" w:rsidRDefault="00E95E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9BE91" w14:textId="77777777" w:rsidR="00B47188" w:rsidRDefault="00B47188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60BCAC91" w14:textId="1814DD6E" w:rsidR="003F2890" w:rsidRDefault="003F2890" w:rsidP="00B471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2F8667" w14:textId="77777777" w:rsidR="00E95E3A" w:rsidRDefault="00E95E3A">
      <w:pPr>
        <w:spacing w:line="240" w:lineRule="auto"/>
      </w:pPr>
      <w:r>
        <w:separator/>
      </w:r>
    </w:p>
  </w:footnote>
  <w:footnote w:type="continuationSeparator" w:id="0">
    <w:p w14:paraId="51835DE9" w14:textId="77777777" w:rsidR="00E95E3A" w:rsidRDefault="00E95E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83AD7" w14:textId="76F95682" w:rsidR="003F2890" w:rsidRPr="00B47188" w:rsidRDefault="00B47188" w:rsidP="00B47188">
    <w:pPr>
      <w:jc w:val="right"/>
      <w:rPr>
        <w:sz w:val="20"/>
        <w:szCs w:val="20"/>
        <w:lang w:val="en-US"/>
      </w:rPr>
    </w:pPr>
    <w:r w:rsidRPr="00B47188">
      <w:rPr>
        <w:sz w:val="20"/>
        <w:szCs w:val="20"/>
        <w:lang w:val="en-US"/>
      </w:rPr>
      <w:t>Rounak Saha</w:t>
    </w:r>
  </w:p>
  <w:p w14:paraId="6CBCCD2E" w14:textId="4065AFC5" w:rsidR="00B47188" w:rsidRPr="00B47188" w:rsidRDefault="00B47188" w:rsidP="00B47188">
    <w:pPr>
      <w:jc w:val="right"/>
      <w:rPr>
        <w:sz w:val="20"/>
        <w:szCs w:val="20"/>
        <w:lang w:val="en-US"/>
      </w:rPr>
    </w:pPr>
    <w:r w:rsidRPr="00B47188">
      <w:rPr>
        <w:sz w:val="20"/>
        <w:szCs w:val="20"/>
        <w:lang w:val="en-US"/>
      </w:rPr>
      <w:t>20/4/2025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C0A47"/>
    <w:multiLevelType w:val="multilevel"/>
    <w:tmpl w:val="D518B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1213E1"/>
    <w:multiLevelType w:val="multilevel"/>
    <w:tmpl w:val="074675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3C1A0147"/>
    <w:multiLevelType w:val="multilevel"/>
    <w:tmpl w:val="619284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43043925"/>
    <w:multiLevelType w:val="multilevel"/>
    <w:tmpl w:val="E188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21436D"/>
    <w:multiLevelType w:val="multilevel"/>
    <w:tmpl w:val="074675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5" w15:restartNumberingAfterBreak="0">
    <w:nsid w:val="5AFE06C9"/>
    <w:multiLevelType w:val="multilevel"/>
    <w:tmpl w:val="087280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B95AD4"/>
    <w:multiLevelType w:val="multilevel"/>
    <w:tmpl w:val="89D637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AD08B6"/>
    <w:multiLevelType w:val="multilevel"/>
    <w:tmpl w:val="AE98A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91513703">
    <w:abstractNumId w:val="6"/>
  </w:num>
  <w:num w:numId="2" w16cid:durableId="1005673631">
    <w:abstractNumId w:val="3"/>
  </w:num>
  <w:num w:numId="3" w16cid:durableId="1549756854">
    <w:abstractNumId w:val="7"/>
  </w:num>
  <w:num w:numId="4" w16cid:durableId="1765494046">
    <w:abstractNumId w:val="5"/>
  </w:num>
  <w:num w:numId="5" w16cid:durableId="1164474466">
    <w:abstractNumId w:val="0"/>
  </w:num>
  <w:num w:numId="6" w16cid:durableId="1203397027">
    <w:abstractNumId w:val="1"/>
  </w:num>
  <w:num w:numId="7" w16cid:durableId="381440780">
    <w:abstractNumId w:val="4"/>
  </w:num>
  <w:num w:numId="8" w16cid:durableId="1028222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890"/>
    <w:rsid w:val="00077D8B"/>
    <w:rsid w:val="000A7B9E"/>
    <w:rsid w:val="0014641C"/>
    <w:rsid w:val="00281BF9"/>
    <w:rsid w:val="003F2890"/>
    <w:rsid w:val="00B47188"/>
    <w:rsid w:val="00E95E3A"/>
    <w:rsid w:val="00F4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52BB"/>
  <w15:docId w15:val="{66183452-8E77-2E44-9482-A83F0FDE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4718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188"/>
  </w:style>
  <w:style w:type="paragraph" w:styleId="Footer">
    <w:name w:val="footer"/>
    <w:basedOn w:val="Normal"/>
    <w:link w:val="FooterChar"/>
    <w:uiPriority w:val="99"/>
    <w:unhideWhenUsed/>
    <w:rsid w:val="00B4718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188"/>
  </w:style>
  <w:style w:type="paragraph" w:styleId="ListParagraph">
    <w:name w:val="List Paragraph"/>
    <w:basedOn w:val="Normal"/>
    <w:uiPriority w:val="34"/>
    <w:qFormat/>
    <w:rsid w:val="00F41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9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ronsaha0496@gmail.com</cp:lastModifiedBy>
  <cp:revision>2</cp:revision>
  <dcterms:created xsi:type="dcterms:W3CDTF">2025-05-15T20:38:00Z</dcterms:created>
  <dcterms:modified xsi:type="dcterms:W3CDTF">2025-05-15T20:38:00Z</dcterms:modified>
</cp:coreProperties>
</file>