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89D71" w14:textId="77777777" w:rsidR="00F10B3A" w:rsidRDefault="00F10B3A"/>
    <w:p w14:paraId="17AD9BCB" w14:textId="77777777" w:rsidR="00F10B3A" w:rsidRDefault="00F10B3A"/>
    <w:p w14:paraId="250248CC" w14:textId="45F09CCF" w:rsidR="0053412C" w:rsidRDefault="00FA75A0">
      <w:r>
        <w:rPr>
          <w:noProof/>
        </w:rPr>
        <w:drawing>
          <wp:inline distT="0" distB="0" distL="0" distR="0" wp14:anchorId="144DF96A" wp14:editId="6E796D80">
            <wp:extent cx="5943600" cy="311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7FBA" w14:textId="6C7CC3D5" w:rsidR="00C72A5F" w:rsidRDefault="00C72A5F"/>
    <w:p w14:paraId="0971A43D" w14:textId="192E0D15" w:rsidR="00C72A5F" w:rsidRDefault="00C72A5F">
      <w:r>
        <w:rPr>
          <w:noProof/>
        </w:rPr>
        <w:lastRenderedPageBreak/>
        <w:drawing>
          <wp:inline distT="0" distB="0" distL="0" distR="0" wp14:anchorId="16B8A9DC" wp14:editId="2F482DEC">
            <wp:extent cx="5943600" cy="4329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DAF8" w14:textId="1FEA44C5" w:rsidR="00E2110D" w:rsidRDefault="00E2110D"/>
    <w:p w14:paraId="795D09F6" w14:textId="38CF7B6F" w:rsidR="00E2110D" w:rsidRDefault="00E2110D">
      <w:r>
        <w:rPr>
          <w:noProof/>
        </w:rPr>
        <w:drawing>
          <wp:inline distT="0" distB="0" distL="0" distR="0" wp14:anchorId="410AE098" wp14:editId="271C50CD">
            <wp:extent cx="5943600" cy="2383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29AB" w14:textId="62AE3E84" w:rsidR="008B08F1" w:rsidRDefault="008B08F1"/>
    <w:p w14:paraId="51A12D09" w14:textId="23942986" w:rsidR="008B08F1" w:rsidRDefault="008B08F1"/>
    <w:p w14:paraId="7AB10307" w14:textId="73CE29E3" w:rsidR="0020555A" w:rsidRDefault="0020555A"/>
    <w:p w14:paraId="4729DD87" w14:textId="0609BE3E" w:rsidR="0020555A" w:rsidRDefault="0020555A">
      <w:r>
        <w:rPr>
          <w:noProof/>
        </w:rPr>
        <w:lastRenderedPageBreak/>
        <w:drawing>
          <wp:inline distT="0" distB="0" distL="0" distR="0" wp14:anchorId="1405DECA" wp14:editId="309FF3E4">
            <wp:extent cx="5943600" cy="351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BB8" w14:textId="5325947C" w:rsidR="002B24A4" w:rsidRDefault="002B24A4"/>
    <w:p w14:paraId="63BE39B4" w14:textId="13B8945F" w:rsidR="002B24A4" w:rsidRDefault="002B24A4">
      <w:r>
        <w:rPr>
          <w:noProof/>
        </w:rPr>
        <w:drawing>
          <wp:inline distT="0" distB="0" distL="0" distR="0" wp14:anchorId="2B20BC28" wp14:editId="7A88FCC9">
            <wp:extent cx="5943600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6460" w14:textId="2CBF694E" w:rsidR="002B24A4" w:rsidRDefault="002B24A4"/>
    <w:p w14:paraId="4637922D" w14:textId="43CE84CC" w:rsidR="002B24A4" w:rsidRDefault="002B24A4">
      <w:r>
        <w:rPr>
          <w:noProof/>
        </w:rPr>
        <w:lastRenderedPageBreak/>
        <w:drawing>
          <wp:inline distT="0" distB="0" distL="0" distR="0" wp14:anchorId="6E61865E" wp14:editId="63DBC9CE">
            <wp:extent cx="5943600" cy="2054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5322" w14:textId="1A873511" w:rsidR="00725E1A" w:rsidRDefault="00725E1A"/>
    <w:p w14:paraId="500B8E5D" w14:textId="07BCF5E9" w:rsidR="00725E1A" w:rsidRDefault="00725E1A">
      <w:r>
        <w:t>HERE ORDER OF ANTMATCHER IS IMPORTANT .IF /** IS SPECIFIED ON TOP ALL USERS WILL BE ABLE TO ACCCESS THE URLS AND OTHER ROLE CHECKS WILL BE SKIPPED</w:t>
      </w:r>
    </w:p>
    <w:p w14:paraId="7732A230" w14:textId="6C8514A1" w:rsidR="00B45549" w:rsidRDefault="00B45549"/>
    <w:p w14:paraId="487554CE" w14:textId="58434777" w:rsidR="00B45549" w:rsidRPr="00B45549" w:rsidRDefault="00B45549">
      <w:pPr>
        <w:rPr>
          <w:b/>
          <w:bCs/>
        </w:rPr>
      </w:pPr>
    </w:p>
    <w:p w14:paraId="281977E6" w14:textId="1F2B364D" w:rsidR="00B45549" w:rsidRPr="00B45549" w:rsidRDefault="00B45549">
      <w:pPr>
        <w:rPr>
          <w:b/>
          <w:bCs/>
        </w:rPr>
      </w:pPr>
      <w:r w:rsidRPr="00B45549">
        <w:rPr>
          <w:b/>
          <w:bCs/>
        </w:rPr>
        <w:t>SNIPPET OF HOW WE HAVE ACHIEVED SECURITY IN PROJECT</w:t>
      </w:r>
    </w:p>
    <w:p w14:paraId="57CEDDD8" w14:textId="36219850" w:rsidR="00B45549" w:rsidRDefault="00B45549"/>
    <w:p w14:paraId="13E99110" w14:textId="6D63C5F1" w:rsidR="00B45549" w:rsidRPr="00B45549" w:rsidRDefault="00B45549" w:rsidP="00B4554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com.practice.graph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@Slf4j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>@EnableWebFluxSecurity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>@EnableReactiveMethodSecurity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SecurityConfig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@Resource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ApplicationProperties </w:t>
      </w:r>
      <w:r w:rsidRPr="00B45549">
        <w:rPr>
          <w:rFonts w:ascii="Courier New" w:eastAsia="Times New Roman" w:hAnsi="Courier New" w:cs="Courier New"/>
          <w:color w:val="9876AA"/>
          <w:sz w:val="20"/>
          <w:szCs w:val="20"/>
        </w:rPr>
        <w:t>applicationProperties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808080"/>
          <w:sz w:val="20"/>
          <w:szCs w:val="20"/>
        </w:rPr>
        <w:t>//Filter for Auth0 token validation coming from UI requests</w:t>
      </w:r>
      <w:r w:rsidRPr="00B4554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@Bean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SecurityWebFilterChain </w:t>
      </w:r>
      <w:r w:rsidRPr="00B45549">
        <w:rPr>
          <w:rFonts w:ascii="Courier New" w:eastAsia="Times New Roman" w:hAnsi="Courier New" w:cs="Courier New"/>
          <w:color w:val="FFC66D"/>
          <w:sz w:val="20"/>
          <w:szCs w:val="20"/>
        </w:rPr>
        <w:t>springSecurityFilterChain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(ServerHttpSecurity http)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http.securityMatcher(ServerWebExchangeMatchers.pathMatchers(AUTH0_SUPPORTED_APIS))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.authorizeExchange()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.pathMatchers(HttpMethod.GET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6A8759"/>
          <w:sz w:val="20"/>
          <w:szCs w:val="20"/>
        </w:rPr>
        <w:t>"/metadata/**"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).permitAll()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.pathMatchers(HttpMethod.GET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6A8759"/>
          <w:sz w:val="20"/>
          <w:szCs w:val="20"/>
        </w:rPr>
        <w:t>"/version/**"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).permitAll()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.pathMatchers(HttpMethod.POST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6A8759"/>
          <w:sz w:val="20"/>
          <w:szCs w:val="20"/>
        </w:rPr>
        <w:t>"/issuerinfo/**"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).permitAll()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.anyExchange()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.authenticated()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http.oauth2ResourceServer()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.jwt()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.jwtDecoder(jwtDecoder())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http.csrf().disable()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http.build()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ReactiveJwtDecoder </w:t>
      </w:r>
      <w:r w:rsidRPr="00B45549">
        <w:rPr>
          <w:rFonts w:ascii="Courier New" w:eastAsia="Times New Roman" w:hAnsi="Courier New" w:cs="Courier New"/>
          <w:color w:val="FFC66D"/>
          <w:sz w:val="20"/>
          <w:szCs w:val="20"/>
        </w:rPr>
        <w:t>jwtDecoder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NimbusReactiveJwtDecoder.withJwkSetUri(</w:t>
      </w:r>
      <w:r w:rsidRPr="00B45549">
        <w:rPr>
          <w:rFonts w:ascii="Courier New" w:eastAsia="Times New Roman" w:hAnsi="Courier New" w:cs="Courier New"/>
          <w:color w:val="9876AA"/>
          <w:sz w:val="20"/>
          <w:szCs w:val="20"/>
        </w:rPr>
        <w:t>applicationProperties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.getAuth0JwksUrl()).build()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808080"/>
          <w:sz w:val="20"/>
          <w:szCs w:val="20"/>
        </w:rPr>
        <w:t>//Filter for M2M token validation coming from Databricks Client requests</w:t>
      </w:r>
      <w:r w:rsidRPr="00B45549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@Bean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SecurityWebFilterChain </w:t>
      </w:r>
      <w:r w:rsidRPr="00B45549">
        <w:rPr>
          <w:rFonts w:ascii="Courier New" w:eastAsia="Times New Roman" w:hAnsi="Courier New" w:cs="Courier New"/>
          <w:color w:val="FFC66D"/>
          <w:sz w:val="20"/>
          <w:szCs w:val="20"/>
        </w:rPr>
        <w:t>springSecurityFilterChainM2M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(ServerHttpSecurity http)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http.securityMatcher(ServerWebExchange</w:t>
      </w:r>
      <w:r>
        <w:rPr>
          <w:rFonts w:ascii="Courier New" w:eastAsia="Times New Roman" w:hAnsi="Courier New" w:cs="Courier New"/>
          <w:color w:val="A9B7C6"/>
          <w:sz w:val="20"/>
          <w:szCs w:val="20"/>
        </w:rPr>
        <w:t>M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atchers.pathMatchers(M2M_AUTH_SUPPORTED_APIS))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.authorizeExchange()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.anyExchange()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.authenticated()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http.oauth2ResourceServer()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.jwt()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.jwtDecoder(jwtDecoderM2M())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http.csrf().disable()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http.build()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ReactiveJwtDecoder </w:t>
      </w:r>
      <w:r w:rsidRPr="00B45549">
        <w:rPr>
          <w:rFonts w:ascii="Courier New" w:eastAsia="Times New Roman" w:hAnsi="Courier New" w:cs="Courier New"/>
          <w:color w:val="FFC66D"/>
          <w:sz w:val="20"/>
          <w:szCs w:val="20"/>
        </w:rPr>
        <w:t>jwtDecoderM2M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NimbusReactiveJwtDecoder jwtDecoder = (NimbusReactiveJwtDecoder)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ReactiveJwtDecoders.fromIssuerLocation(</w:t>
      </w:r>
      <w:r w:rsidRPr="00B45549">
        <w:rPr>
          <w:rFonts w:ascii="Courier New" w:eastAsia="Times New Roman" w:hAnsi="Courier New" w:cs="Courier New"/>
          <w:color w:val="9876AA"/>
          <w:sz w:val="20"/>
          <w:szCs w:val="20"/>
        </w:rPr>
        <w:t>applicationProperties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.getAzureAdAppIdUri())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OAuth2TokenValidator&lt;Jwt&gt; tokenValidator =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DelegatingOAuth2TokenValidator&lt;&gt;(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JwtTimestampValidator()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new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JwtClaimValidator&lt;List&lt;String&gt;&gt;(</w:t>
      </w:r>
      <w:r w:rsidRPr="00B45549">
        <w:rPr>
          <w:rFonts w:ascii="Courier New" w:eastAsia="Times New Roman" w:hAnsi="Courier New" w:cs="Courier New"/>
          <w:color w:val="6A8759"/>
          <w:sz w:val="20"/>
          <w:szCs w:val="20"/>
        </w:rPr>
        <w:t>"aud"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(aud) -&gt; {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log.info(</w:t>
      </w:r>
      <w:r w:rsidRPr="00B45549">
        <w:rPr>
          <w:rFonts w:ascii="Courier New" w:eastAsia="Times New Roman" w:hAnsi="Courier New" w:cs="Courier New"/>
          <w:color w:val="6A8759"/>
          <w:sz w:val="20"/>
          <w:szCs w:val="20"/>
        </w:rPr>
        <w:t>"Validating JWT token, {} with {}"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aud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45549">
        <w:rPr>
          <w:rFonts w:ascii="Courier New" w:eastAsia="Times New Roman" w:hAnsi="Courier New" w:cs="Courier New"/>
          <w:color w:val="9876AA"/>
          <w:sz w:val="20"/>
          <w:szCs w:val="20"/>
        </w:rPr>
        <w:t>applicationProperties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.getAzureAdClientId())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return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aud != 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null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&amp;&amp; aud.contains(</w:t>
      </w:r>
      <w:r w:rsidRPr="00B45549">
        <w:rPr>
          <w:rFonts w:ascii="Courier New" w:eastAsia="Times New Roman" w:hAnsi="Courier New" w:cs="Courier New"/>
          <w:color w:val="9876AA"/>
          <w:sz w:val="20"/>
          <w:szCs w:val="20"/>
        </w:rPr>
        <w:t>applicationProperties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.getAzureAdClientId())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}))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jwtDecoder.setJwtValidator(tokenValidator)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jwtDecoder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B4554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45549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41DCFDAB" w14:textId="77777777" w:rsidR="00B45549" w:rsidRDefault="00B45549"/>
    <w:p w14:paraId="3B40CD43" w14:textId="400F486D" w:rsidR="00F10B3A" w:rsidRDefault="00F10B3A"/>
    <w:p w14:paraId="5DDC0968" w14:textId="64D14FE6" w:rsidR="0032204C" w:rsidRDefault="0032204C"/>
    <w:sectPr w:rsidR="0032204C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55683" w14:textId="77777777" w:rsidR="00252274" w:rsidRDefault="00252274" w:rsidP="00870404">
      <w:pPr>
        <w:spacing w:after="0" w:line="240" w:lineRule="auto"/>
      </w:pPr>
      <w:r>
        <w:separator/>
      </w:r>
    </w:p>
  </w:endnote>
  <w:endnote w:type="continuationSeparator" w:id="0">
    <w:p w14:paraId="0ED71195" w14:textId="77777777" w:rsidR="00252274" w:rsidRDefault="00252274" w:rsidP="00870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5CE4C" w14:textId="1B22A8C4" w:rsidR="00870404" w:rsidRDefault="0087040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BB120E7" wp14:editId="288C3D49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2" name="MSIPCMea0e4469b45183d408d508f7" descr="{&quot;HashCode&quot;:212329196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08CEC62" w14:textId="065F564C" w:rsidR="00870404" w:rsidRPr="00870404" w:rsidRDefault="00870404" w:rsidP="00870404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</w:pPr>
                          <w:r w:rsidRPr="00870404">
                            <w:rPr>
                              <w:rFonts w:ascii="Calibri" w:hAnsi="Calibri" w:cs="Calibri"/>
                              <w:color w:val="000000"/>
                              <w:sz w:val="18"/>
                            </w:rPr>
                            <w:t>Information 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120E7" id="_x0000_t202" coordsize="21600,21600" o:spt="202" path="m,l,21600r21600,l21600,xe">
              <v:stroke joinstyle="miter"/>
              <v:path gradientshapeok="t" o:connecttype="rect"/>
            </v:shapetype>
            <v:shape id="MSIPCMea0e4469b45183d408d508f7" o:spid="_x0000_s1026" type="#_x0000_t202" alt="{&quot;HashCode&quot;:212329196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" o:allowincell="f" filled="f" stroked="f" strokeweight=".5pt">
              <v:textbox inset=",0,,0">
                <w:txbxContent>
                  <w:p w14:paraId="208CEC62" w14:textId="065F564C" w:rsidR="00870404" w:rsidRPr="00870404" w:rsidRDefault="00870404" w:rsidP="00870404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18"/>
                      </w:rPr>
                    </w:pPr>
                    <w:r w:rsidRPr="00870404">
                      <w:rPr>
                        <w:rFonts w:ascii="Calibri" w:hAnsi="Calibri" w:cs="Calibri"/>
                        <w:color w:val="000000"/>
                        <w:sz w:val="18"/>
                      </w:rPr>
                      <w:t>Information 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736A6" w14:textId="77777777" w:rsidR="00252274" w:rsidRDefault="00252274" w:rsidP="00870404">
      <w:pPr>
        <w:spacing w:after="0" w:line="240" w:lineRule="auto"/>
      </w:pPr>
      <w:r>
        <w:separator/>
      </w:r>
    </w:p>
  </w:footnote>
  <w:footnote w:type="continuationSeparator" w:id="0">
    <w:p w14:paraId="48ACA1FA" w14:textId="77777777" w:rsidR="00252274" w:rsidRDefault="00252274" w:rsidP="008704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12C"/>
    <w:rsid w:val="001372FC"/>
    <w:rsid w:val="0020555A"/>
    <w:rsid w:val="00252274"/>
    <w:rsid w:val="002B24A4"/>
    <w:rsid w:val="0032204C"/>
    <w:rsid w:val="0053412C"/>
    <w:rsid w:val="00725E1A"/>
    <w:rsid w:val="00870404"/>
    <w:rsid w:val="008B08F1"/>
    <w:rsid w:val="00AD52BE"/>
    <w:rsid w:val="00B45549"/>
    <w:rsid w:val="00C72A5F"/>
    <w:rsid w:val="00D4353D"/>
    <w:rsid w:val="00DF0810"/>
    <w:rsid w:val="00E2110D"/>
    <w:rsid w:val="00E67BF3"/>
    <w:rsid w:val="00F10B3A"/>
    <w:rsid w:val="00FA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3A0D2"/>
  <w15:chartTrackingRefBased/>
  <w15:docId w15:val="{D53B0CEA-AADC-4CE2-BC61-A4BD4A51D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0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0404"/>
  </w:style>
  <w:style w:type="paragraph" w:styleId="Footer">
    <w:name w:val="footer"/>
    <w:basedOn w:val="Normal"/>
    <w:link w:val="FooterChar"/>
    <w:uiPriority w:val="99"/>
    <w:unhideWhenUsed/>
    <w:rsid w:val="008704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04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55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55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8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6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Dsouza, Rohan</dc:creator>
  <cp:keywords/>
  <dc:description/>
  <cp:lastModifiedBy>Dsouza, Rohan</cp:lastModifiedBy>
  <cp:revision>15</cp:revision>
  <dcterms:created xsi:type="dcterms:W3CDTF">2022-07-01T16:58:00Z</dcterms:created>
  <dcterms:modified xsi:type="dcterms:W3CDTF">2022-08-08T08:50:00Z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60f8386-55a0-404e-9dce-4d5bc8b309d8_Enabled">
    <vt:lpwstr>true</vt:lpwstr>
  </property>
  <property fmtid="{D5CDD505-2E9C-101B-9397-08002B2CF9AE}" pid="3" name="MSIP_Label_b60f8386-55a0-404e-9dce-4d5bc8b309d8_SetDate">
    <vt:lpwstr>2022-08-08T08:50:06Z</vt:lpwstr>
  </property>
  <property fmtid="{D5CDD505-2E9C-101B-9397-08002B2CF9AE}" pid="4" name="MSIP_Label_b60f8386-55a0-404e-9dce-4d5bc8b309d8_Method">
    <vt:lpwstr>Standard</vt:lpwstr>
  </property>
  <property fmtid="{D5CDD505-2E9C-101B-9397-08002B2CF9AE}" pid="5" name="MSIP_Label_b60f8386-55a0-404e-9dce-4d5bc8b309d8_Name">
    <vt:lpwstr>b60f8386-55a0-404e-9dce-4d5bc8b309d8</vt:lpwstr>
  </property>
  <property fmtid="{D5CDD505-2E9C-101B-9397-08002B2CF9AE}" pid="6" name="MSIP_Label_b60f8386-55a0-404e-9dce-4d5bc8b309d8_SiteId">
    <vt:lpwstr>7a9376d4-7c43-480f-82ba-a090647f651d</vt:lpwstr>
  </property>
  <property fmtid="{D5CDD505-2E9C-101B-9397-08002B2CF9AE}" pid="7" name="MSIP_Label_b60f8386-55a0-404e-9dce-4d5bc8b309d8_ActionId">
    <vt:lpwstr>97f6316c-632b-4dbd-883a-71199187214e</vt:lpwstr>
  </property>
  <property fmtid="{D5CDD505-2E9C-101B-9397-08002B2CF9AE}" pid="8" name="MSIP_Label_b60f8386-55a0-404e-9dce-4d5bc8b309d8_ContentBits">
    <vt:lpwstr>2</vt:lpwstr>
  </property>
</Properties>
</file>