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BF87" w14:textId="66732A70" w:rsidR="001B7B34" w:rsidRPr="00FF32F1" w:rsidRDefault="00FF32F1" w:rsidP="00FF32F1">
      <w:pPr>
        <w:jc w:val="center"/>
        <w:rPr>
          <w:b/>
          <w:bCs/>
          <w:sz w:val="32"/>
          <w:szCs w:val="40"/>
          <w:u w:val="single"/>
        </w:rPr>
      </w:pPr>
      <w:r w:rsidRPr="00FF32F1">
        <w:rPr>
          <w:b/>
          <w:bCs/>
          <w:sz w:val="32"/>
          <w:szCs w:val="40"/>
          <w:u w:val="single"/>
        </w:rPr>
        <w:t>I</w:t>
      </w:r>
      <w:r w:rsidR="0090481D" w:rsidRPr="00FF32F1">
        <w:rPr>
          <w:b/>
          <w:bCs/>
          <w:sz w:val="32"/>
          <w:szCs w:val="40"/>
          <w:u w:val="single"/>
        </w:rPr>
        <w:t>nsights for Amazon Online Sales 2019-2020.</w:t>
      </w:r>
    </w:p>
    <w:p w14:paraId="6CE7FD70" w14:textId="77777777" w:rsidR="0090481D" w:rsidRDefault="0090481D"/>
    <w:p w14:paraId="668EE3D3" w14:textId="02E1EEAC" w:rsidR="0090481D" w:rsidRDefault="0090481D" w:rsidP="0090481D">
      <w:pPr>
        <w:pStyle w:val="ListParagraph"/>
        <w:numPr>
          <w:ilvl w:val="0"/>
          <w:numId w:val="1"/>
        </w:numPr>
      </w:pPr>
    </w:p>
    <w:p w14:paraId="775F899A" w14:textId="77777777" w:rsidR="0090481D" w:rsidRDefault="009048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81D" w:rsidRPr="00D46F04" w14:paraId="2F602DFF" w14:textId="77777777" w:rsidTr="00F45E58">
        <w:tc>
          <w:tcPr>
            <w:tcW w:w="4508" w:type="dxa"/>
          </w:tcPr>
          <w:p w14:paraId="43F521DA" w14:textId="77777777" w:rsidR="0090481D" w:rsidRPr="00D46F04" w:rsidRDefault="0090481D" w:rsidP="00F45E58">
            <w:pPr>
              <w:rPr>
                <w:b/>
                <w:bCs/>
                <w:sz w:val="36"/>
                <w:szCs w:val="44"/>
              </w:rPr>
            </w:pPr>
            <w:r w:rsidRPr="00D46F04">
              <w:rPr>
                <w:b/>
                <w:bCs/>
                <w:sz w:val="36"/>
                <w:szCs w:val="44"/>
              </w:rPr>
              <w:t>Region</w:t>
            </w:r>
          </w:p>
        </w:tc>
        <w:tc>
          <w:tcPr>
            <w:tcW w:w="4508" w:type="dxa"/>
          </w:tcPr>
          <w:p w14:paraId="2E207CCA" w14:textId="77777777" w:rsidR="0090481D" w:rsidRPr="00D46F04" w:rsidRDefault="0090481D" w:rsidP="00F45E58">
            <w:pPr>
              <w:rPr>
                <w:b/>
                <w:bCs/>
                <w:sz w:val="36"/>
                <w:szCs w:val="44"/>
              </w:rPr>
            </w:pPr>
            <w:r w:rsidRPr="00D46F04">
              <w:rPr>
                <w:b/>
                <w:bCs/>
                <w:sz w:val="36"/>
                <w:szCs w:val="44"/>
              </w:rPr>
              <w:t>Best Profit Given City</w:t>
            </w:r>
          </w:p>
        </w:tc>
      </w:tr>
      <w:tr w:rsidR="0090481D" w:rsidRPr="00322D5A" w14:paraId="2AD53338" w14:textId="77777777" w:rsidTr="00F45E58">
        <w:tc>
          <w:tcPr>
            <w:tcW w:w="4508" w:type="dxa"/>
          </w:tcPr>
          <w:p w14:paraId="17D15699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>Central</w:t>
            </w:r>
          </w:p>
        </w:tc>
        <w:tc>
          <w:tcPr>
            <w:tcW w:w="4508" w:type="dxa"/>
          </w:tcPr>
          <w:p w14:paraId="54F3DF95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Lafayette</w:t>
            </w:r>
          </w:p>
        </w:tc>
      </w:tr>
      <w:tr w:rsidR="0090481D" w:rsidRPr="00322D5A" w14:paraId="19F25688" w14:textId="77777777" w:rsidTr="00F45E58">
        <w:tc>
          <w:tcPr>
            <w:tcW w:w="4508" w:type="dxa"/>
          </w:tcPr>
          <w:p w14:paraId="501AA7E3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 xml:space="preserve">East </w:t>
            </w:r>
          </w:p>
        </w:tc>
        <w:tc>
          <w:tcPr>
            <w:tcW w:w="4508" w:type="dxa"/>
          </w:tcPr>
          <w:p w14:paraId="29A78050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>Newark</w:t>
            </w:r>
          </w:p>
        </w:tc>
      </w:tr>
      <w:tr w:rsidR="0090481D" w:rsidRPr="00322D5A" w14:paraId="0FB4D51A" w14:textId="77777777" w:rsidTr="00F45E58">
        <w:tc>
          <w:tcPr>
            <w:tcW w:w="4508" w:type="dxa"/>
          </w:tcPr>
          <w:p w14:paraId="00EE4E3E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 xml:space="preserve">South </w:t>
            </w:r>
          </w:p>
        </w:tc>
        <w:tc>
          <w:tcPr>
            <w:tcW w:w="4508" w:type="dxa"/>
          </w:tcPr>
          <w:p w14:paraId="513C41CA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>Arlington</w:t>
            </w:r>
          </w:p>
        </w:tc>
      </w:tr>
      <w:tr w:rsidR="0090481D" w:rsidRPr="00322D5A" w14:paraId="55C9BD4D" w14:textId="77777777" w:rsidTr="00F45E58">
        <w:tc>
          <w:tcPr>
            <w:tcW w:w="4508" w:type="dxa"/>
          </w:tcPr>
          <w:p w14:paraId="276008E9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>West</w:t>
            </w:r>
          </w:p>
        </w:tc>
        <w:tc>
          <w:tcPr>
            <w:tcW w:w="4508" w:type="dxa"/>
          </w:tcPr>
          <w:p w14:paraId="2A428A8B" w14:textId="77777777" w:rsidR="0090481D" w:rsidRPr="00322D5A" w:rsidRDefault="0090481D" w:rsidP="00F45E58">
            <w:pPr>
              <w:rPr>
                <w:sz w:val="28"/>
                <w:szCs w:val="36"/>
              </w:rPr>
            </w:pPr>
            <w:r w:rsidRPr="00322D5A">
              <w:rPr>
                <w:sz w:val="28"/>
                <w:szCs w:val="36"/>
              </w:rPr>
              <w:t>Seattle</w:t>
            </w:r>
          </w:p>
        </w:tc>
      </w:tr>
    </w:tbl>
    <w:p w14:paraId="4B7E3647" w14:textId="77777777" w:rsidR="0090481D" w:rsidRDefault="0090481D"/>
    <w:p w14:paraId="3EED9A70" w14:textId="03547EF8" w:rsidR="0090481D" w:rsidRDefault="002601CE" w:rsidP="0090481D">
      <w:pPr>
        <w:pStyle w:val="ListParagraph"/>
        <w:numPr>
          <w:ilvl w:val="0"/>
          <w:numId w:val="1"/>
        </w:numPr>
      </w:pPr>
      <w:r>
        <w:t xml:space="preserve">Most Sales </w:t>
      </w:r>
      <w:r w:rsidR="008A357C">
        <w:t>originate</w:t>
      </w:r>
      <w:r>
        <w:t xml:space="preserve"> </w:t>
      </w:r>
      <w:r w:rsidR="008A357C">
        <w:t>from</w:t>
      </w:r>
      <w:r>
        <w:t xml:space="preserve"> Consumers.</w:t>
      </w:r>
    </w:p>
    <w:p w14:paraId="6CEFDDBE" w14:textId="69BF6594" w:rsidR="002601CE" w:rsidRDefault="008A357C" w:rsidP="0090481D">
      <w:pPr>
        <w:pStyle w:val="ListParagraph"/>
        <w:numPr>
          <w:ilvl w:val="0"/>
          <w:numId w:val="1"/>
        </w:numPr>
      </w:pPr>
      <w:r>
        <w:t xml:space="preserve">Customers prefer </w:t>
      </w:r>
      <w:r w:rsidR="00FC319F">
        <w:t xml:space="preserve">the </w:t>
      </w:r>
      <w:r>
        <w:t xml:space="preserve">COD mode of payment </w:t>
      </w:r>
      <w:r w:rsidR="00FC319F">
        <w:t>higher than digital payments.</w:t>
      </w:r>
    </w:p>
    <w:p w14:paraId="5B822FAD" w14:textId="07027821" w:rsidR="00FC319F" w:rsidRDefault="00FC319F" w:rsidP="0090481D">
      <w:pPr>
        <w:pStyle w:val="ListParagraph"/>
        <w:numPr>
          <w:ilvl w:val="0"/>
          <w:numId w:val="1"/>
        </w:numPr>
      </w:pPr>
      <w:r>
        <w:t>Our average delivery time is 4 days max.</w:t>
      </w:r>
    </w:p>
    <w:p w14:paraId="687727F4" w14:textId="2D0369B9" w:rsidR="00FC319F" w:rsidRDefault="00487625" w:rsidP="0090481D">
      <w:pPr>
        <w:pStyle w:val="ListParagraph"/>
        <w:numPr>
          <w:ilvl w:val="0"/>
          <w:numId w:val="1"/>
        </w:numPr>
      </w:pPr>
      <w:r>
        <w:t xml:space="preserve">Technology gives more profit than </w:t>
      </w:r>
      <w:r w:rsidR="003435A8">
        <w:t xml:space="preserve">others by generating lesser no of </w:t>
      </w:r>
      <w:r w:rsidR="000C0529">
        <w:t>orders</w:t>
      </w:r>
      <w:r w:rsidR="003435A8">
        <w:t>.</w:t>
      </w:r>
    </w:p>
    <w:p w14:paraId="23C6708B" w14:textId="08451465" w:rsidR="00B617E9" w:rsidRDefault="00B617E9" w:rsidP="0090481D">
      <w:pPr>
        <w:pStyle w:val="ListParagraph"/>
        <w:numPr>
          <w:ilvl w:val="0"/>
          <w:numId w:val="1"/>
        </w:numPr>
      </w:pPr>
      <w:r>
        <w:t xml:space="preserve">In overall </w:t>
      </w:r>
      <w:r w:rsidR="000C0529">
        <w:t>California</w:t>
      </w:r>
      <w:r>
        <w:t xml:space="preserve"> is </w:t>
      </w:r>
      <w:r w:rsidR="00CD5325">
        <w:t xml:space="preserve">the </w:t>
      </w:r>
      <w:r>
        <w:t xml:space="preserve">Highest </w:t>
      </w:r>
      <w:r w:rsidR="000C0529">
        <w:t>sales given state</w:t>
      </w:r>
      <w:r w:rsidR="003D5BD7">
        <w:t>.</w:t>
      </w:r>
    </w:p>
    <w:p w14:paraId="7E7F061A" w14:textId="5A3DBBF8" w:rsidR="003D5BD7" w:rsidRDefault="00102CD6" w:rsidP="0090481D">
      <w:pPr>
        <w:pStyle w:val="ListParagraph"/>
        <w:numPr>
          <w:ilvl w:val="0"/>
          <w:numId w:val="1"/>
        </w:numPr>
      </w:pPr>
      <w:r>
        <w:t>Standard class of shipping is used maximally, and same-day shipping is the least.</w:t>
      </w:r>
    </w:p>
    <w:p w14:paraId="4E23D01F" w14:textId="6276FE6D" w:rsidR="00102CD6" w:rsidRDefault="006834B6" w:rsidP="0090481D">
      <w:pPr>
        <w:pStyle w:val="ListParagraph"/>
        <w:numPr>
          <w:ilvl w:val="0"/>
          <w:numId w:val="1"/>
        </w:numPr>
      </w:pPr>
      <w:r>
        <w:t xml:space="preserve">Sales has been increased from 2019 to 2020 but </w:t>
      </w:r>
      <w:r w:rsidR="001C2DD6">
        <w:t>in 2020</w:t>
      </w:r>
      <w:r w:rsidR="000C4D8F">
        <w:t xml:space="preserve"> from May end to June </w:t>
      </w:r>
      <w:r w:rsidR="001C2DD6">
        <w:t>start, September</w:t>
      </w:r>
      <w:r w:rsidR="00FA3FFB">
        <w:t xml:space="preserve"> to November </w:t>
      </w:r>
      <w:r w:rsidR="00163DA4">
        <w:t xml:space="preserve">beginning and </w:t>
      </w:r>
      <w:r w:rsidR="003C43BF">
        <w:t xml:space="preserve">December given more profits than 2019, which gives a </w:t>
      </w:r>
      <w:r w:rsidR="005E236C">
        <w:t xml:space="preserve">red flag. </w:t>
      </w:r>
    </w:p>
    <w:p w14:paraId="52742ABE" w14:textId="1E6B2F38" w:rsidR="00A622CC" w:rsidRDefault="00703773" w:rsidP="00A622CC">
      <w:pPr>
        <w:pStyle w:val="ListParagraph"/>
        <w:numPr>
          <w:ilvl w:val="0"/>
          <w:numId w:val="1"/>
        </w:numPr>
      </w:pPr>
      <w:r>
        <w:t xml:space="preserve">As per </w:t>
      </w:r>
      <w:r w:rsidR="00E05DA0">
        <w:t xml:space="preserve">the </w:t>
      </w:r>
      <w:r w:rsidR="005E5122">
        <w:t xml:space="preserve">99% </w:t>
      </w:r>
      <w:r w:rsidR="00003879">
        <w:t>confidence</w:t>
      </w:r>
      <w:r w:rsidR="005E5122">
        <w:t xml:space="preserve"> level of </w:t>
      </w:r>
      <w:r w:rsidR="00E05DA0">
        <w:t>forecasting</w:t>
      </w:r>
      <w:r w:rsidR="005E5122">
        <w:t xml:space="preserve">, </w:t>
      </w:r>
      <w:r w:rsidR="00FF32F1">
        <w:t xml:space="preserve">in </w:t>
      </w:r>
      <w:r w:rsidR="005E5122">
        <w:t xml:space="preserve">2021 our sales </w:t>
      </w:r>
      <w:r w:rsidR="00E05DA0" w:rsidRPr="00E05DA0">
        <w:rPr>
          <w:b/>
          <w:bCs/>
        </w:rPr>
        <w:t>can be</w:t>
      </w:r>
      <w:r w:rsidR="00E05DA0">
        <w:t xml:space="preserve"> negative </w:t>
      </w:r>
      <w:proofErr w:type="gramStart"/>
      <w:r w:rsidR="00003879">
        <w:t xml:space="preserve">on the </w:t>
      </w:r>
      <w:r w:rsidR="00003879">
        <w:t>basis of</w:t>
      </w:r>
      <w:proofErr w:type="gramEnd"/>
      <w:r w:rsidR="00003879">
        <w:t xml:space="preserve"> </w:t>
      </w:r>
      <w:r w:rsidR="001C2DD6">
        <w:t xml:space="preserve">the </w:t>
      </w:r>
      <w:r w:rsidR="00003879">
        <w:t>last</w:t>
      </w:r>
      <w:r w:rsidR="00FF32F1">
        <w:t xml:space="preserve"> </w:t>
      </w:r>
      <w:r w:rsidR="00003879">
        <w:t xml:space="preserve">two </w:t>
      </w:r>
      <w:r w:rsidR="001C2DD6">
        <w:t>years’</w:t>
      </w:r>
      <w:r w:rsidR="00003879">
        <w:t xml:space="preserve"> data</w:t>
      </w:r>
      <w:r w:rsidR="00003879">
        <w:t xml:space="preserve">, so need </w:t>
      </w:r>
      <w:r w:rsidR="001C2DD6">
        <w:t xml:space="preserve">to </w:t>
      </w:r>
      <w:r w:rsidR="00003879">
        <w:t>work on that</w:t>
      </w:r>
      <w:r w:rsidR="00A622CC">
        <w:t xml:space="preserve">, and need to </w:t>
      </w:r>
      <w:r w:rsidR="001C2DD6">
        <w:t>provide</w:t>
      </w:r>
      <w:r w:rsidR="00A622CC">
        <w:t xml:space="preserve"> multiple </w:t>
      </w:r>
      <w:r w:rsidR="001C2DD6">
        <w:t>measures</w:t>
      </w:r>
      <w:r w:rsidR="00A622CC">
        <w:t xml:space="preserve"> to increase our </w:t>
      </w:r>
      <w:r w:rsidR="001C2DD6">
        <w:t>sales from the very beginning day in 2021.</w:t>
      </w:r>
    </w:p>
    <w:sectPr w:rsidR="00A6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81A9" w14:textId="77777777" w:rsidR="0090481D" w:rsidRDefault="0090481D" w:rsidP="0090481D">
      <w:pPr>
        <w:spacing w:after="0" w:line="240" w:lineRule="auto"/>
      </w:pPr>
      <w:r>
        <w:separator/>
      </w:r>
    </w:p>
  </w:endnote>
  <w:endnote w:type="continuationSeparator" w:id="0">
    <w:p w14:paraId="39BDD1FB" w14:textId="77777777" w:rsidR="0090481D" w:rsidRDefault="0090481D" w:rsidP="0090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F923" w14:textId="77777777" w:rsidR="0090481D" w:rsidRDefault="0090481D" w:rsidP="0090481D">
      <w:pPr>
        <w:spacing w:after="0" w:line="240" w:lineRule="auto"/>
      </w:pPr>
      <w:r>
        <w:separator/>
      </w:r>
    </w:p>
  </w:footnote>
  <w:footnote w:type="continuationSeparator" w:id="0">
    <w:p w14:paraId="7696EEC4" w14:textId="77777777" w:rsidR="0090481D" w:rsidRDefault="0090481D" w:rsidP="0090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D1C0D"/>
    <w:multiLevelType w:val="hybridMultilevel"/>
    <w:tmpl w:val="F2462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1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3D"/>
    <w:rsid w:val="00003879"/>
    <w:rsid w:val="000C0529"/>
    <w:rsid w:val="000C4D8F"/>
    <w:rsid w:val="00102CD6"/>
    <w:rsid w:val="00163DA4"/>
    <w:rsid w:val="001B7B34"/>
    <w:rsid w:val="001C2DD6"/>
    <w:rsid w:val="002601CE"/>
    <w:rsid w:val="00322D5A"/>
    <w:rsid w:val="003435A8"/>
    <w:rsid w:val="003C43BF"/>
    <w:rsid w:val="003D5BD7"/>
    <w:rsid w:val="00487625"/>
    <w:rsid w:val="005E236C"/>
    <w:rsid w:val="005E5122"/>
    <w:rsid w:val="0064247C"/>
    <w:rsid w:val="006834B6"/>
    <w:rsid w:val="006F35A7"/>
    <w:rsid w:val="00703773"/>
    <w:rsid w:val="008A357C"/>
    <w:rsid w:val="008F553D"/>
    <w:rsid w:val="0090481D"/>
    <w:rsid w:val="00A622CC"/>
    <w:rsid w:val="00B617E9"/>
    <w:rsid w:val="00CD5325"/>
    <w:rsid w:val="00D46F04"/>
    <w:rsid w:val="00E05DA0"/>
    <w:rsid w:val="00FA3FFB"/>
    <w:rsid w:val="00FC319F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A3CB"/>
  <w15:chartTrackingRefBased/>
  <w15:docId w15:val="{F117A0EC-0C36-4567-9A53-E2D25D3C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6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0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1D"/>
  </w:style>
  <w:style w:type="paragraph" w:styleId="Footer">
    <w:name w:val="footer"/>
    <w:basedOn w:val="Normal"/>
    <w:link w:val="FooterChar"/>
    <w:uiPriority w:val="99"/>
    <w:unhideWhenUsed/>
    <w:rsid w:val="0090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1D"/>
  </w:style>
  <w:style w:type="paragraph" w:styleId="ListParagraph">
    <w:name w:val="List Paragraph"/>
    <w:basedOn w:val="Normal"/>
    <w:uiPriority w:val="34"/>
    <w:qFormat/>
    <w:rsid w:val="0090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PRETAM DEY</dc:creator>
  <cp:keywords/>
  <dc:description/>
  <cp:lastModifiedBy>PRETAM DEY</cp:lastModifiedBy>
  <cp:revision>30</cp:revision>
  <dcterms:created xsi:type="dcterms:W3CDTF">2023-06-22T20:55:00Z</dcterms:created>
  <dcterms:modified xsi:type="dcterms:W3CDTF">2023-06-22T21:21:00Z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4eff42fd1ecc16fa4a77b093f06db3f35b01d795aff2ff8d7676d6097154a199</vt:lpwstr>
  </property>
</Properties>
</file>