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B2A4A"/>
          <w:sz w:val="40"/>
          <w:szCs w:val="40"/>
        </w:rPr>
        <w:t xml:space="preserve">Super Media — Social Media Posting Schedule</w:t>
      </w:r>
    </w:p>
    <w:p>
      <w:pPr>
        <w:spacing w:after="160"/>
      </w:pPr>
      <w:r>
        <w:rPr>
          <w:rFonts w:ascii="Arial" w:cs="Arial" w:eastAsia="Arial" w:hAnsi="Arial"/>
          <w:i/>
          <w:iCs/>
          <w:color w:val="666666"/>
          <w:sz w:val="22"/>
          <w:szCs w:val="22"/>
        </w:rPr>
        <w:t xml:space="preserve">10 posts across LinkedIn and Facebook. Suggested cadence: 2 posts per week (Monday and Thursday) over 5 weeks. Post LinkedIn first, then Facebook the same day or next day.</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1 of 10 — Week 1 — Mon</w:t>
      </w:r>
    </w:p>
    <w:p>
      <w:pPr>
        <w:spacing w:after="200"/>
      </w:pPr>
      <w:r>
        <w:rPr>
          <w:rFonts w:ascii="Arial" w:cs="Arial" w:eastAsia="Arial" w:hAnsi="Arial"/>
          <w:b/>
          <w:bCs/>
          <w:color w:val="333333"/>
          <w:sz w:val="24"/>
          <w:szCs w:val="24"/>
        </w:rPr>
        <w:t xml:space="preserve">Outdoor media in NZ: what works, what doesn't, and what to watch</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The honest take on outdoor advertising in NZ — it's one of the most undervalued channels when used correctly, and one of the most wasted when it's not.</w:t>
      </w:r>
    </w:p>
    <w:p>
      <w:pPr>
        <w:spacing w:after="160"/>
      </w:pPr>
      <w:r>
        <w:rPr>
          <w:rFonts w:ascii="Arial" w:cs="Arial" w:eastAsia="Arial" w:hAnsi="Arial"/>
          <w:sz w:val="22"/>
          <w:szCs w:val="22"/>
        </w:rPr>
        <w:t xml:space="preserve">Most advertisers treat outdoor as a brand-building default. The reality is more nuanced. Digital billboards have made the channel genuinely flexible. Bus advertising is underused and well-priced for urban reach. Street posters work in specific contexts — events, launches, youth-skewing campaigns — but require volume, and volume adds cost fast.</w:t>
      </w:r>
    </w:p>
    <w:p>
      <w:pPr>
        <w:spacing w:after="160"/>
      </w:pPr>
      <w:r>
        <w:rPr>
          <w:rFonts w:ascii="Arial" w:cs="Arial" w:eastAsia="Arial" w:hAnsi="Arial"/>
          <w:sz w:val="22"/>
          <w:szCs w:val="22"/>
        </w:rPr>
        <w:t xml:space="preserve">The thing that kills most outdoor campaigns isn't the placement. It's the creative. Outdoor demands one message, readable in under three seconds. Most executions try to say six things on a poster no one reads twice.</w:t>
      </w:r>
    </w:p>
    <w:p>
      <w:pPr>
        <w:spacing w:after="160"/>
      </w:pPr>
      <w:r>
        <w:rPr>
          <w:rFonts w:ascii="Arial" w:cs="Arial" w:eastAsia="Arial" w:hAnsi="Arial"/>
          <w:sz w:val="22"/>
          <w:szCs w:val="22"/>
        </w:rPr>
        <w:t xml:space="preserve">New piece on the Super Media blog covers strengths, weaknesses, and which formats actually earn their place.</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#NZMedia #OutdoorAdvertising #MediaPlanning #NZBusiness #AdvertisingNZ</w:t>
      </w:r>
    </w:p>
    <w:p>
      <w:pPr>
        <w:spacing w:after="160"/>
      </w:pPr>
      <w:r>
        <w:rPr>
          <w:rFonts w:ascii="Arial" w:cs="Arial" w:eastAsia="Arial" w:hAnsi="Arial"/>
          <w:color w:val="E8541A"/>
          <w:sz w:val="22"/>
          <w:szCs w:val="22"/>
        </w:rPr>
        <w:t xml:space="preserve">https://www.supermedia.co.nz/thinking/outdoor-media-nz-strengths-weaknesses</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Outdoor advertising is one of the most misunderstood channels in NZ. Digital billboards, bus ads, street posters — they all work differently.</w:t>
      </w:r>
    </w:p>
    <w:p>
      <w:pPr>
        <w:spacing w:after="160"/>
      </w:pPr>
      <w:r>
        <w:rPr>
          <w:rFonts w:ascii="Arial" w:cs="Arial" w:eastAsia="Arial" w:hAnsi="Arial"/>
          <w:sz w:val="22"/>
          <w:szCs w:val="22"/>
        </w:rPr>
        <w:t xml:space="preserve">New post: what actually works, what doesn't, and the creative mistake that kills most outdoor campaigns before they start.</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#NZMedia #OutdoorAdvertising #MediaPlanning</w:t>
      </w:r>
    </w:p>
    <w:p>
      <w:pPr>
        <w:spacing w:after="160"/>
      </w:pPr>
      <w:r>
        <w:rPr>
          <w:rFonts w:ascii="Arial" w:cs="Arial" w:eastAsia="Arial" w:hAnsi="Arial"/>
          <w:color w:val="E8541A"/>
          <w:sz w:val="22"/>
          <w:szCs w:val="22"/>
        </w:rPr>
        <w:t xml:space="preserve">https://www.supermedia.co.nz/thinking/outdoor-media-nz-strengths-weaknesses</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2 of 10 — Week 1 — Thu</w:t>
      </w:r>
    </w:p>
    <w:p>
      <w:pPr>
        <w:spacing w:after="200"/>
      </w:pPr>
      <w:r>
        <w:rPr>
          <w:rFonts w:ascii="Arial" w:cs="Arial" w:eastAsia="Arial" w:hAnsi="Arial"/>
          <w:b/>
          <w:bCs/>
          <w:color w:val="333333"/>
          <w:sz w:val="24"/>
          <w:szCs w:val="24"/>
        </w:rPr>
        <w:t xml:space="preserve">NZ's digital ad market just hit $3 billion. Here's what the numbers actually mean.</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NZ's digital advertising market hit $2.967 billion in 2025 — effectively $3 billion, up 12% year-on-year. The IAB data is out and the headline is real.</w:t>
      </w:r>
    </w:p>
    <w:p>
      <w:pPr>
        <w:spacing w:after="160"/>
      </w:pPr>
      <w:r>
        <w:rPr>
          <w:rFonts w:ascii="Arial" w:cs="Arial" w:eastAsia="Arial" w:hAnsi="Arial"/>
          <w:sz w:val="22"/>
          <w:szCs w:val="22"/>
        </w:rPr>
        <w:t xml:space="preserve">But total market size is a measure of where money is going, not whether it's working. A growing market with growing pressure on returns is exactly the environment where inefficiency tends to expand.</w:t>
      </w:r>
    </w:p>
    <w:p>
      <w:pPr>
        <w:spacing w:after="160"/>
      </w:pPr>
      <w:r>
        <w:rPr>
          <w:rFonts w:ascii="Arial" w:cs="Arial" w:eastAsia="Arial" w:hAnsi="Arial"/>
          <w:sz w:val="22"/>
          <w:szCs w:val="22"/>
        </w:rPr>
        <w:t xml:space="preserve">The most significant movement is video — up 27% to $653.8M. That's faster than the overall market, driven by BVOD, connected TV, and social video. But video is also more expensive, more complex to buy, and currently subject to the most aggressive selling pressure in the market.</w:t>
      </w:r>
    </w:p>
    <w:p>
      <w:pPr>
        <w:spacing w:after="160"/>
      </w:pPr>
      <w:r>
        <w:rPr>
          <w:rFonts w:ascii="Arial" w:cs="Arial" w:eastAsia="Arial" w:hAnsi="Arial"/>
          <w:sz w:val="22"/>
          <w:szCs w:val="22"/>
        </w:rPr>
        <w:t xml:space="preserve">Search hit $1.44B — mature, in line with the market — but the most punishing channel when accounts are coasting.</w:t>
      </w:r>
    </w:p>
    <w:p>
      <w:pPr>
        <w:spacing w:after="160"/>
      </w:pPr>
      <w:r>
        <w:rPr>
          <w:rFonts w:ascii="Arial" w:cs="Arial" w:eastAsia="Arial" w:hAnsi="Arial"/>
          <w:sz w:val="22"/>
          <w:szCs w:val="22"/>
        </w:rPr>
        <w:t xml:space="preserve">My read on what these numbers actually mean for NZ advertisers in the new piece.</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#NZMedia #DigitalAdvertising #IAB #MediaBuying #NZBusiness</w:t>
      </w:r>
    </w:p>
    <w:p>
      <w:pPr>
        <w:spacing w:after="160"/>
      </w:pPr>
      <w:r>
        <w:rPr>
          <w:rFonts w:ascii="Arial" w:cs="Arial" w:eastAsia="Arial" w:hAnsi="Arial"/>
          <w:color w:val="E8541A"/>
          <w:sz w:val="22"/>
          <w:szCs w:val="22"/>
        </w:rPr>
        <w:t xml:space="preserve">https://www.supermedia.co.nz/thinking/nz-digital-ad-market-3-billion-what-it-means</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NZ's digital ad market just crossed $3 billion. That's a real milestone. But market size and return on investment are very different things.</w:t>
      </w:r>
    </w:p>
    <w:p>
      <w:pPr>
        <w:spacing w:after="160"/>
      </w:pPr>
      <w:r>
        <w:rPr>
          <w:rFonts w:ascii="Arial" w:cs="Arial" w:eastAsia="Arial" w:hAnsi="Arial"/>
          <w:sz w:val="22"/>
          <w:szCs w:val="22"/>
        </w:rPr>
        <w:t xml:space="preserve">New post: what the IAB's latest numbers actually mean for your ad budget — and what they don't tell you.</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#NZMedia #DigitalAdvertising #IABNewZealand</w:t>
      </w:r>
    </w:p>
    <w:p>
      <w:pPr>
        <w:spacing w:after="160"/>
      </w:pPr>
      <w:r>
        <w:rPr>
          <w:rFonts w:ascii="Arial" w:cs="Arial" w:eastAsia="Arial" w:hAnsi="Arial"/>
          <w:color w:val="E8541A"/>
          <w:sz w:val="22"/>
          <w:szCs w:val="22"/>
        </w:rPr>
        <w:t xml:space="preserve">https://www.supermedia.co.nz/thinking/nz-digital-ad-market-3-billion-what-it-means</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3 of 10 — Week 2 — Mon</w:t>
      </w:r>
    </w:p>
    <w:p>
      <w:pPr>
        <w:spacing w:after="200"/>
      </w:pPr>
      <w:r>
        <w:rPr>
          <w:rFonts w:ascii="Arial" w:cs="Arial" w:eastAsia="Arial" w:hAnsi="Arial"/>
          <w:b/>
          <w:bCs/>
          <w:color w:val="333333"/>
          <w:sz w:val="24"/>
          <w:szCs w:val="24"/>
        </w:rPr>
        <w:t xml:space="preserve">Is Search Advertising Dead?</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Every few years, someone declares search advertising dead. Every year, it quietly generates hundreds of billions of dollars.</w:t>
      </w:r>
    </w:p>
    <w:p>
      <w:pPr>
        <w:spacing w:after="160"/>
      </w:pPr>
      <w:r>
        <w:rPr>
          <w:rFonts w:ascii="Arial" w:cs="Arial" w:eastAsia="Arial" w:hAnsi="Arial"/>
          <w:sz w:val="22"/>
          <w:szCs w:val="22"/>
        </w:rPr>
        <w:t xml:space="preserve">The short answer: it's not dead. But it's being forced to grow up.</w:t>
      </w:r>
    </w:p>
    <w:p>
      <w:pPr>
        <w:spacing w:after="160"/>
      </w:pPr>
      <w:r>
        <w:rPr>
          <w:rFonts w:ascii="Arial" w:cs="Arial" w:eastAsia="Arial" w:hAnsi="Arial"/>
          <w:sz w:val="22"/>
          <w:szCs w:val="22"/>
        </w:rPr>
        <w:t xml:space="preserve">Google's results pages have never looked worse — ads, AI Overviews, shopping carousels, all competing for space before a single organic result appears. Add the rise of AI chat interfaces and TikTok as a discovery engine, and search's biggest advantage starts to erode.</w:t>
      </w:r>
    </w:p>
    <w:p>
      <w:pPr>
        <w:spacing w:after="160"/>
      </w:pPr>
      <w:r>
        <w:rPr>
          <w:rFonts w:ascii="Arial" w:cs="Arial" w:eastAsia="Arial" w:hAnsi="Arial"/>
          <w:sz w:val="22"/>
          <w:szCs w:val="22"/>
        </w:rPr>
        <w:t xml:space="preserve">But here's the thing: search works because it captures demand the moment it exists. Someone types "emergency plumber Auckland" at 11pm — that's not a demographic, it's a hand raised. No social platform has replicated that.</w:t>
      </w:r>
    </w:p>
    <w:p>
      <w:pPr>
        <w:spacing w:after="160"/>
      </w:pPr>
      <w:r>
        <w:rPr>
          <w:rFonts w:ascii="Arial" w:cs="Arial" w:eastAsia="Arial" w:hAnsi="Arial"/>
          <w:sz w:val="22"/>
          <w:szCs w:val="22"/>
        </w:rPr>
        <w:t xml:space="preserve">The real verdict: search advertising is bifurcating. Commodity clicks are being squeezed. High-intent, high-value searches remain gold. The question isn't whether search is dead. It's whether your strategy is.</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#SearchAdvertising #GoogleAds #NZMedia #DigitalMarketing #MediaStrategy</w:t>
      </w:r>
    </w:p>
    <w:p>
      <w:pPr>
        <w:spacing w:after="160"/>
      </w:pPr>
      <w:r>
        <w:rPr>
          <w:rFonts w:ascii="Arial" w:cs="Arial" w:eastAsia="Arial" w:hAnsi="Arial"/>
          <w:color w:val="E8541A"/>
          <w:sz w:val="22"/>
          <w:szCs w:val="22"/>
        </w:rPr>
        <w:t xml:space="preserve">https://www.supermedia.co.nz/thinking/is-search-advertising-dead</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"Search advertising is dead." We hear this every couple of years.</w:t>
      </w:r>
    </w:p>
    <w:p>
      <w:pPr>
        <w:spacing w:after="160"/>
      </w:pPr>
      <w:r>
        <w:rPr>
          <w:rFonts w:ascii="Arial" w:cs="Arial" w:eastAsia="Arial" w:hAnsi="Arial"/>
          <w:sz w:val="22"/>
          <w:szCs w:val="22"/>
        </w:rPr>
        <w:t xml:space="preserve">It's not dead. But something real is changing. New post on what's actually happening with search — and what it means for your strategy.</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#SearchAdvertising #GoogleAds #NZBusiness</w:t>
      </w:r>
    </w:p>
    <w:p>
      <w:pPr>
        <w:spacing w:after="160"/>
      </w:pPr>
      <w:r>
        <w:rPr>
          <w:rFonts w:ascii="Arial" w:cs="Arial" w:eastAsia="Arial" w:hAnsi="Arial"/>
          <w:color w:val="E8541A"/>
          <w:sz w:val="22"/>
          <w:szCs w:val="22"/>
        </w:rPr>
        <w:t xml:space="preserve">https://www.supermedia.co.nz/thinking/is-search-advertising-dead</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4 of 10 — Week 2 — Thu</w:t>
      </w:r>
    </w:p>
    <w:p>
      <w:pPr>
        <w:spacing w:after="200"/>
      </w:pPr>
      <w:r>
        <w:rPr>
          <w:rFonts w:ascii="Arial" w:cs="Arial" w:eastAsia="Arial" w:hAnsi="Arial"/>
          <w:b/>
          <w:bCs/>
          <w:color w:val="333333"/>
          <w:sz w:val="24"/>
          <w:szCs w:val="24"/>
        </w:rPr>
        <w:t xml:space="preserve">Why your advertising isn't working — and why it's probably not your fault</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If you've spent money on advertising and it didn't work, the most common explanation you'll have been given is: it takes time, we need more data, the market is tough right now.</w:t>
      </w:r>
    </w:p>
    <w:p>
      <w:pPr>
        <w:spacing w:after="160"/>
      </w:pPr>
      <w:r>
        <w:rPr>
          <w:rFonts w:ascii="Arial" w:cs="Arial" w:eastAsia="Arial" w:hAnsi="Arial"/>
          <w:sz w:val="22"/>
          <w:szCs w:val="22"/>
        </w:rPr>
        <w:t xml:space="preserve">What you probably weren't told: the campaign may have been the wrong approach from the start, recommended by someone with a financial reason to recommend it, and measured in ways that were never going to tell you whether it worked.</w:t>
      </w:r>
    </w:p>
    <w:p>
      <w:pPr>
        <w:spacing w:after="160"/>
      </w:pPr>
      <w:r>
        <w:rPr>
          <w:rFonts w:ascii="Arial" w:cs="Arial" w:eastAsia="Arial" w:hAnsi="Arial"/>
          <w:sz w:val="22"/>
          <w:szCs w:val="22"/>
        </w:rPr>
        <w:t xml:space="preserve">In 35 years of NZ media, I've seen the same five failure patterns repeat across hundreds of businesses. Spending below the threshold where it works. Reports designed to look good rather than tell the truth. Advice that wasn't independent. Junior attention on a senior problem.</w:t>
      </w:r>
    </w:p>
    <w:p>
      <w:pPr>
        <w:spacing w:after="160"/>
      </w:pPr>
      <w:r>
        <w:rPr>
          <w:rFonts w:ascii="Arial" w:cs="Arial" w:eastAsia="Arial" w:hAnsi="Arial"/>
          <w:sz w:val="22"/>
          <w:szCs w:val="22"/>
        </w:rPr>
        <w:t xml:space="preserve">This piece is for any NZ business owner who's tried advertising and walked away thinking it just doesn't work for them.</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#NZBusiness #SmallBusiness #Advertising #NZMedia #IndependentAdvice</w:t>
      </w:r>
    </w:p>
    <w:p>
      <w:pPr>
        <w:spacing w:after="160"/>
      </w:pPr>
      <w:r>
        <w:rPr>
          <w:rFonts w:ascii="Arial" w:cs="Arial" w:eastAsia="Arial" w:hAnsi="Arial"/>
          <w:color w:val="E8541A"/>
          <w:sz w:val="22"/>
          <w:szCs w:val="22"/>
        </w:rPr>
        <w:t xml:space="preserve">https://www.supermedia.co.nz/thinking/why-your-advertising-isnt-working-nz-small-business</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If your advertising hasn't worked, it's probably not because advertising doesn't work.</w:t>
      </w:r>
    </w:p>
    <w:p>
      <w:pPr>
        <w:spacing w:after="160"/>
      </w:pPr>
      <w:r>
        <w:rPr>
          <w:rFonts w:ascii="Arial" w:cs="Arial" w:eastAsia="Arial" w:hAnsi="Arial"/>
          <w:sz w:val="22"/>
          <w:szCs w:val="22"/>
        </w:rPr>
        <w:t xml:space="preserve">It's more likely because of five very predictable, very fixable problems. New post — written for NZ business owners who've been burned before.</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#NZBusiness #SmallBusiness #Advertising</w:t>
      </w:r>
    </w:p>
    <w:p>
      <w:pPr>
        <w:spacing w:after="160"/>
      </w:pPr>
      <w:r>
        <w:rPr>
          <w:rFonts w:ascii="Arial" w:cs="Arial" w:eastAsia="Arial" w:hAnsi="Arial"/>
          <w:color w:val="E8541A"/>
          <w:sz w:val="22"/>
          <w:szCs w:val="22"/>
        </w:rPr>
        <w:t xml:space="preserve">https://www.supermedia.co.nz/thinking/why-your-advertising-isnt-working-nz-small-business</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5 of 10 — Week 3 — Mon</w:t>
      </w:r>
    </w:p>
    <w:p>
      <w:pPr>
        <w:spacing w:after="200"/>
      </w:pPr>
      <w:r>
        <w:rPr>
          <w:rFonts w:ascii="Arial" w:cs="Arial" w:eastAsia="Arial" w:hAnsi="Arial"/>
          <w:b/>
          <w:bCs/>
          <w:color w:val="333333"/>
          <w:sz w:val="24"/>
          <w:szCs w:val="24"/>
        </w:rPr>
        <w:t xml:space="preserve">What volume rebates actually mean for your media budget</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Most NZ advertisers have no idea their agency earns money on their media buy. Here's exactly how it works.</w:t>
      </w:r>
    </w:p>
    <w:p>
      <w:pPr>
        <w:spacing w:after="160"/>
      </w:pPr>
      <w:r>
        <w:rPr>
          <w:rFonts w:ascii="Arial" w:cs="Arial" w:eastAsia="Arial" w:hAnsi="Arial"/>
          <w:sz w:val="22"/>
          <w:szCs w:val="22"/>
        </w:rPr>
        <w:t xml:space="preserve">Volume rebates are payments from media owners to agencies based on total spend across all clients. The agency earns more from a media owner when it directs more client spend there.</w:t>
      </w:r>
    </w:p>
    <w:p>
      <w:pPr>
        <w:spacing w:after="160"/>
      </w:pPr>
      <w:r>
        <w:rPr>
          <w:rFonts w:ascii="Arial" w:cs="Arial" w:eastAsia="Arial" w:hAnsi="Arial"/>
          <w:sz w:val="22"/>
          <w:szCs w:val="22"/>
        </w:rPr>
        <w:t xml:space="preserve">This isn't illegal. But it creates a structural conflict of interest. Imagine your agency has a choice between recommending TV and digital display for your campaign. TV hits the rebate threshold. Display doesn't. Which gets recommended more often?</w:t>
      </w:r>
    </w:p>
    <w:p>
      <w:pPr>
        <w:spacing w:after="160"/>
      </w:pPr>
      <w:r>
        <w:rPr>
          <w:rFonts w:ascii="Arial" w:cs="Arial" w:eastAsia="Arial" w:hAnsi="Arial"/>
          <w:sz w:val="22"/>
          <w:szCs w:val="22"/>
        </w:rPr>
        <w:t xml:space="preserve">I'm not saying agencies are corrupt. Most people involved genuinely believe they're recommending the right media. But the incentive operates below the level of conscious decision-making.</w:t>
      </w:r>
    </w:p>
    <w:p>
      <w:pPr>
        <w:spacing w:after="160"/>
      </w:pPr>
      <w:r>
        <w:rPr>
          <w:rFonts w:ascii="Arial" w:cs="Arial" w:eastAsia="Arial" w:hAnsi="Arial"/>
          <w:sz w:val="22"/>
          <w:szCs w:val="22"/>
        </w:rPr>
        <w:t xml:space="preserve">Ask your agency directly: "Do you receive any form of volume rebate from any media owner you recommend?" Get the answer in writing.</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#MediaBuying #VolumeRebates #NZAdvertising #AgencyTransparency #IndependentMedia</w:t>
      </w:r>
    </w:p>
    <w:p>
      <w:pPr>
        <w:spacing w:after="160"/>
      </w:pPr>
      <w:r>
        <w:rPr>
          <w:rFonts w:ascii="Arial" w:cs="Arial" w:eastAsia="Arial" w:hAnsi="Arial"/>
          <w:color w:val="E8541A"/>
          <w:sz w:val="22"/>
          <w:szCs w:val="22"/>
        </w:rPr>
        <w:t xml:space="preserve">https://www.supermedia.co.nz/thinking/what-volume-rebates-actually-mean-for-your-media-budget</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Your agency may be earning money on the media they buy for you — without disclosing it.</w:t>
      </w:r>
    </w:p>
    <w:p>
      <w:pPr>
        <w:spacing w:after="160"/>
      </w:pPr>
      <w:r>
        <w:rPr>
          <w:rFonts w:ascii="Arial" w:cs="Arial" w:eastAsia="Arial" w:hAnsi="Arial"/>
          <w:sz w:val="22"/>
          <w:szCs w:val="22"/>
        </w:rPr>
        <w:t xml:space="preserve">It's called a volume rebate, and it's more common in NZ than most advertisers know. New post explains exactly how it works, and what to ask about it.</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#NZMedia #MediaBuying #AgencyTransparency</w:t>
      </w:r>
    </w:p>
    <w:p>
      <w:pPr>
        <w:spacing w:after="160"/>
      </w:pPr>
      <w:r>
        <w:rPr>
          <w:rFonts w:ascii="Arial" w:cs="Arial" w:eastAsia="Arial" w:hAnsi="Arial"/>
          <w:color w:val="E8541A"/>
          <w:sz w:val="22"/>
          <w:szCs w:val="22"/>
        </w:rPr>
        <w:t xml:space="preserve">https://www.supermedia.co.nz/thinking/what-volume-rebates-actually-mean-for-your-media-budget</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6 of 10 — Week 3 — Thu</w:t>
      </w:r>
    </w:p>
    <w:p>
      <w:pPr>
        <w:spacing w:after="200"/>
      </w:pPr>
      <w:r>
        <w:rPr>
          <w:rFonts w:ascii="Arial" w:cs="Arial" w:eastAsia="Arial" w:hAnsi="Arial"/>
          <w:b/>
          <w:bCs/>
          <w:color w:val="333333"/>
          <w:sz w:val="24"/>
          <w:szCs w:val="24"/>
        </w:rPr>
        <w:t xml:space="preserve">The senior–junior problem in NZ media agencies</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This is the most common complaint I hear from NZ marketers: the pitch team and the service team are completely different people.</w:t>
      </w:r>
    </w:p>
    <w:p>
      <w:pPr>
        <w:spacing w:after="160"/>
      </w:pPr>
      <w:r>
        <w:rPr>
          <w:rFonts w:ascii="Arial" w:cs="Arial" w:eastAsia="Arial" w:hAnsi="Arial"/>
          <w:sz w:val="22"/>
          <w:szCs w:val="22"/>
        </w:rPr>
        <w:t xml:space="preserve">You met the MD and Strategy Director. Impressive. They understood your business, asked sharp questions, clearly had experience. Then you signed — and now your day-to-day contact is someone who graduated three years ago.</w:t>
      </w:r>
    </w:p>
    <w:p>
      <w:pPr>
        <w:spacing w:after="160"/>
      </w:pPr>
      <w:r>
        <w:rPr>
          <w:rFonts w:ascii="Arial" w:cs="Arial" w:eastAsia="Arial" w:hAnsi="Arial"/>
          <w:sz w:val="22"/>
          <w:szCs w:val="22"/>
        </w:rPr>
        <w:t xml:space="preserve">This isn't dishonest, exactly. But it's not what you thought you were buying.</w:t>
      </w:r>
    </w:p>
    <w:p>
      <w:pPr>
        <w:spacing w:after="160"/>
      </w:pPr>
      <w:r>
        <w:rPr>
          <w:rFonts w:ascii="Arial" w:cs="Arial" w:eastAsia="Arial" w:hAnsi="Arial"/>
          <w:sz w:val="22"/>
          <w:szCs w:val="22"/>
        </w:rPr>
        <w:t xml:space="preserve">Agency economics require it. Senior people are expensive. They're used to win new business — but they can't be deployed across every account at a cost that makes sense for a retainer.</w:t>
      </w:r>
    </w:p>
    <w:p>
      <w:pPr>
        <w:spacing w:after="160"/>
      </w:pPr>
      <w:r>
        <w:rPr>
          <w:rFonts w:ascii="Arial" w:cs="Arial" w:eastAsia="Arial" w:hAnsi="Arial"/>
          <w:sz w:val="22"/>
          <w:szCs w:val="22"/>
        </w:rPr>
        <w:t xml:space="preserve">Junior account managers are often good at what they do. The issue isn't ability. It's market context, confidence to push back, and experience to recognise when something isn't working. That's where your budget gets eroded.</w:t>
      </w:r>
    </w:p>
    <w:p>
      <w:pPr>
        <w:spacing w:after="160"/>
      </w:pPr>
      <w:r>
        <w:rPr>
          <w:rFonts w:ascii="Arial" w:cs="Arial" w:eastAsia="Arial" w:hAnsi="Arial"/>
          <w:sz w:val="22"/>
          <w:szCs w:val="22"/>
        </w:rPr>
        <w:t xml:space="preserve">Super Media was built with a deliberate constraint: you work with me. One person. Senior judgement isn't a feature — it's the only thing on offer.</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#NZMedia #MediaAgency #Advertising #ClientService #IndependentMedia</w:t>
      </w:r>
    </w:p>
    <w:p>
      <w:pPr>
        <w:spacing w:after="160"/>
      </w:pPr>
      <w:r>
        <w:rPr>
          <w:rFonts w:ascii="Arial" w:cs="Arial" w:eastAsia="Arial" w:hAnsi="Arial"/>
          <w:color w:val="E8541A"/>
          <w:sz w:val="22"/>
          <w:szCs w:val="22"/>
        </w:rPr>
        <w:t xml:space="preserve">https://www.supermedia.co.nz/thinking/the-senior-junior-problem-in-nz-media-agencies</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You were sold by the MD. You're being serviced by someone two years out of uni.</w:t>
      </w:r>
    </w:p>
    <w:p>
      <w:pPr>
        <w:spacing w:after="160"/>
      </w:pPr>
      <w:r>
        <w:rPr>
          <w:rFonts w:ascii="Arial" w:cs="Arial" w:eastAsia="Arial" w:hAnsi="Arial"/>
          <w:sz w:val="22"/>
          <w:szCs w:val="22"/>
        </w:rPr>
        <w:t xml:space="preserve">It's not unique to your agency — it's how the model works. New post explains why, and what the alternative looks like.</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#NZMedia #NZBusiness #MediaAgency</w:t>
      </w:r>
    </w:p>
    <w:p>
      <w:pPr>
        <w:spacing w:after="160"/>
      </w:pPr>
      <w:r>
        <w:rPr>
          <w:rFonts w:ascii="Arial" w:cs="Arial" w:eastAsia="Arial" w:hAnsi="Arial"/>
          <w:color w:val="E8541A"/>
          <w:sz w:val="22"/>
          <w:szCs w:val="22"/>
        </w:rPr>
        <w:t xml:space="preserve">https://www.supermedia.co.nz/thinking/the-senior-junior-problem-in-nz-media-agencies</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7 of 10 — Week 4 — Mon</w:t>
      </w:r>
    </w:p>
    <w:p>
      <w:pPr>
        <w:spacing w:after="200"/>
      </w:pPr>
      <w:r>
        <w:rPr>
          <w:rFonts w:ascii="Arial" w:cs="Arial" w:eastAsia="Arial" w:hAnsi="Arial"/>
          <w:b/>
          <w:bCs/>
          <w:color w:val="333333"/>
          <w:sz w:val="24"/>
          <w:szCs w:val="24"/>
        </w:rPr>
        <w:t xml:space="preserve">How to read a media plan if you didn't go to media school</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Media plans are often impressive-looking documents full of audience data, reach curves, and channel rationale. They're also frequently built around assumptions nobody has checked.</w:t>
      </w:r>
    </w:p>
    <w:p>
      <w:pPr>
        <w:spacing w:after="160"/>
      </w:pPr>
      <w:r>
        <w:rPr>
          <w:rFonts w:ascii="Arial" w:cs="Arial" w:eastAsia="Arial" w:hAnsi="Arial"/>
          <w:sz w:val="22"/>
          <w:szCs w:val="22"/>
        </w:rPr>
        <w:t xml:space="preserve">Here's what to look for if you haven't spent a career in the industry.</w:t>
      </w:r>
    </w:p>
    <w:p>
      <w:pPr>
        <w:spacing w:after="160"/>
      </w:pPr>
      <w:r>
        <w:rPr>
          <w:rFonts w:ascii="Arial" w:cs="Arial" w:eastAsia="Arial" w:hAnsi="Arial"/>
          <w:sz w:val="22"/>
          <w:szCs w:val="22"/>
        </w:rPr>
        <w:t xml:space="preserve">Start with the audience section — is the data NZ-specific, or adapted from Australian research? Is it current?</w:t>
      </w:r>
    </w:p>
    <w:p>
      <w:pPr>
        <w:spacing w:after="160"/>
      </w:pPr>
      <w:r>
        <w:rPr>
          <w:rFonts w:ascii="Arial" w:cs="Arial" w:eastAsia="Arial" w:hAnsi="Arial"/>
          <w:sz w:val="22"/>
          <w:szCs w:val="22"/>
        </w:rPr>
        <w:t xml:space="preserve">Check the channel rationale — "TV provides broad reach" is not a rationale. "TV reaches our 45–65 target during evening news at a cost per reach point of X" is a rationale.</w:t>
      </w:r>
    </w:p>
    <w:p>
      <w:pPr>
        <w:spacing w:after="160"/>
      </w:pPr>
      <w:r>
        <w:rPr>
          <w:rFonts w:ascii="Arial" w:cs="Arial" w:eastAsia="Arial" w:hAnsi="Arial"/>
          <w:sz w:val="22"/>
          <w:szCs w:val="22"/>
        </w:rPr>
        <w:t xml:space="preserve">And read the buying terms — what are the cancellation provisions? What audience delivery guarantees are in the buy?</w:t>
      </w:r>
    </w:p>
    <w:p>
      <w:pPr>
        <w:spacing w:after="160"/>
      </w:pPr>
      <w:r>
        <w:rPr>
          <w:rFonts w:ascii="Arial" w:cs="Arial" w:eastAsia="Arial" w:hAnsi="Arial"/>
          <w:sz w:val="22"/>
          <w:szCs w:val="22"/>
        </w:rPr>
        <w:t xml:space="preserve">Then ask these three questions: What would make this plan wrong? What did you test it against? What does success look like at 90 days?</w:t>
      </w:r>
    </w:p>
    <w:p>
      <w:pPr>
        <w:spacing w:after="160"/>
      </w:pPr>
      <w:r>
        <w:rPr>
          <w:rFonts w:ascii="Arial" w:cs="Arial" w:eastAsia="Arial" w:hAnsi="Arial"/>
          <w:sz w:val="22"/>
          <w:szCs w:val="22"/>
        </w:rPr>
        <w:t xml:space="preserve">The answers — and the comfort level of the conversation — tell you a great deal.</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#MediaPlanning #NZMedia #Advertising #NZBusiness #MediaBuying</w:t>
      </w:r>
    </w:p>
    <w:p>
      <w:pPr>
        <w:spacing w:after="160"/>
      </w:pPr>
      <w:r>
        <w:rPr>
          <w:rFonts w:ascii="Arial" w:cs="Arial" w:eastAsia="Arial" w:hAnsi="Arial"/>
          <w:color w:val="E8541A"/>
          <w:sz w:val="22"/>
          <w:szCs w:val="22"/>
        </w:rPr>
        <w:t xml:space="preserve">https://www.supermedia.co.nz/thinking/how-to-read-a-media-plan-if-you-didnt-go-to-media-school</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Most media plans are written to be approved, not questioned.</w:t>
      </w:r>
    </w:p>
    <w:p>
      <w:pPr>
        <w:spacing w:after="160"/>
      </w:pPr>
      <w:r>
        <w:rPr>
          <w:rFonts w:ascii="Arial" w:cs="Arial" w:eastAsia="Arial" w:hAnsi="Arial"/>
          <w:sz w:val="22"/>
          <w:szCs w:val="22"/>
        </w:rPr>
        <w:t xml:space="preserve">Here's how to read one if you didn't go to media school — including the three questions that uncover most problems.</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#MediaPlanning #NZBusiness #Advertising</w:t>
      </w:r>
    </w:p>
    <w:p>
      <w:pPr>
        <w:spacing w:after="160"/>
      </w:pPr>
      <w:r>
        <w:rPr>
          <w:rFonts w:ascii="Arial" w:cs="Arial" w:eastAsia="Arial" w:hAnsi="Arial"/>
          <w:color w:val="E8541A"/>
          <w:sz w:val="22"/>
          <w:szCs w:val="22"/>
        </w:rPr>
        <w:t xml:space="preserve">https://www.supermedia.co.nz/thinking/how-to-read-a-media-plan-if-you-didnt-go-to-media-school</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8 of 10 — Week 4 — Thu</w:t>
      </w:r>
    </w:p>
    <w:p>
      <w:pPr>
        <w:spacing w:after="200"/>
      </w:pPr>
      <w:r>
        <w:rPr>
          <w:rFonts w:ascii="Arial" w:cs="Arial" w:eastAsia="Arial" w:hAnsi="Arial"/>
          <w:b/>
          <w:bCs/>
          <w:color w:val="333333"/>
          <w:sz w:val="24"/>
          <w:szCs w:val="24"/>
        </w:rPr>
        <w:t xml:space="preserve">Superscan: how AI reads your media mix</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We built Superscan because the most common barrier to getting independent media advice isn't cost — it's the belief that you don't have enough at stake to warrant it.</w:t>
      </w:r>
    </w:p>
    <w:p>
      <w:pPr>
        <w:spacing w:after="160"/>
      </w:pPr>
      <w:r>
        <w:rPr>
          <w:rFonts w:ascii="Arial" w:cs="Arial" w:eastAsia="Arial" w:hAnsi="Arial"/>
          <w:sz w:val="22"/>
          <w:szCs w:val="22"/>
        </w:rPr>
        <w:t xml:space="preserve">Superscan runs on Claude (Anthropic's LLM), trained to think like a senior NZ media consultant. It's deliberately restrictive: it doesn't hallucinate optimism, and it doesn't tell you your media mix is great when the inputs suggest otherwise. It's designed to find tension, not validate existing decisions.</w:t>
      </w:r>
    </w:p>
    <w:p>
      <w:pPr>
        <w:spacing w:after="160"/>
      </w:pPr>
      <w:r>
        <w:rPr>
          <w:rFonts w:ascii="Arial" w:cs="Arial" w:eastAsia="Arial" w:hAnsi="Arial"/>
          <w:sz w:val="22"/>
          <w:szCs w:val="22"/>
        </w:rPr>
        <w:t xml:space="preserve">$150K in annual media spend feels like a lot when it's your budget. It feels like a small account to a network agency. Superscan removes that threshold. You don't need to be spending seven figures to find out if your media is working.</w:t>
      </w:r>
    </w:p>
    <w:p>
      <w:pPr>
        <w:spacing w:after="160"/>
      </w:pPr>
      <w:r>
        <w:rPr>
          <w:rFonts w:ascii="Arial" w:cs="Arial" w:eastAsia="Arial" w:hAnsi="Arial"/>
          <w:sz w:val="22"/>
          <w:szCs w:val="22"/>
        </w:rPr>
        <w:t xml:space="preserve">30 seconds. Free. No sales call at the end. Try it at the link.</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#Superscan #NZMedia #AI #MediaAudit #NZBusiness #IndependentAdvice</w:t>
      </w:r>
    </w:p>
    <w:p>
      <w:pPr>
        <w:spacing w:after="160"/>
      </w:pPr>
      <w:r>
        <w:rPr>
          <w:rFonts w:ascii="Arial" w:cs="Arial" w:eastAsia="Arial" w:hAnsi="Arial"/>
          <w:color w:val="E8541A"/>
          <w:sz w:val="22"/>
          <w:szCs w:val="22"/>
        </w:rPr>
        <w:t xml:space="preserve">https://www.supermedia.co.nz/thinking/superscan-how-ai-reads-your-media-mix</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What if you could get an independent read on your media mix in 30 seconds, for free?</w:t>
      </w:r>
    </w:p>
    <w:p>
      <w:pPr>
        <w:spacing w:after="160"/>
      </w:pPr>
      <w:r>
        <w:rPr>
          <w:rFonts w:ascii="Arial" w:cs="Arial" w:eastAsia="Arial" w:hAnsi="Arial"/>
          <w:sz w:val="22"/>
          <w:szCs w:val="22"/>
        </w:rPr>
        <w:t xml:space="preserve">Superscan does exactly that. Here's what it is, how it works, and why we built it the way we did.</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#Superscan #NZMedia #AI #FreeTools</w:t>
      </w:r>
    </w:p>
    <w:p>
      <w:pPr>
        <w:spacing w:after="160"/>
      </w:pPr>
      <w:r>
        <w:rPr>
          <w:rFonts w:ascii="Arial" w:cs="Arial" w:eastAsia="Arial" w:hAnsi="Arial"/>
          <w:color w:val="E8541A"/>
          <w:sz w:val="22"/>
          <w:szCs w:val="22"/>
        </w:rPr>
        <w:t xml:space="preserve">https://www.supermedia.co.nz/thinking/superscan-how-ai-reads-your-media-mix</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9 of 10 — Week 5 — Mon</w:t>
      </w:r>
    </w:p>
    <w:p>
      <w:pPr>
        <w:spacing w:after="200"/>
      </w:pPr>
      <w:r>
        <w:rPr>
          <w:rFonts w:ascii="Arial" w:cs="Arial" w:eastAsia="Arial" w:hAnsi="Arial"/>
          <w:b/>
          <w:bCs/>
          <w:color w:val="333333"/>
          <w:sz w:val="24"/>
          <w:szCs w:val="24"/>
        </w:rPr>
        <w:t xml:space="preserve">Why NZ advertisers pay too much for digital display</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Digital display is the most opaque part of most NZ media budgets — and opacity tends to cost money.</w:t>
      </w:r>
    </w:p>
    <w:p>
      <w:pPr>
        <w:spacing w:after="160"/>
      </w:pPr>
      <w:r>
        <w:rPr>
          <w:rFonts w:ascii="Arial" w:cs="Arial" w:eastAsia="Arial" w:hAnsi="Arial"/>
          <w:sz w:val="22"/>
          <w:szCs w:val="22"/>
        </w:rPr>
        <w:t xml:space="preserve">In a well-run programmatic setup, a brand paying $15–25 CPM for premium NZ display inventory is getting reasonable value. In a poorly-run setup — which describes more accounts than agencies would admit — that same inventory costs $40–60 CPM, with margin extracted at multiple points.</w:t>
      </w:r>
    </w:p>
    <w:p>
      <w:pPr>
        <w:spacing w:after="160"/>
      </w:pPr>
      <w:r>
        <w:rPr>
          <w:rFonts w:ascii="Arial" w:cs="Arial" w:eastAsia="Arial" w:hAnsi="Arial"/>
          <w:sz w:val="22"/>
          <w:szCs w:val="22"/>
        </w:rPr>
        <w:t xml:space="preserve">There are typically three or four layers between a brand's budget and the publisher who serves the ad. Each layer takes a cut. In a transparent buying model, those cuts are disclosed. In a less transparent model, they're not.</w:t>
      </w:r>
    </w:p>
    <w:p>
      <w:pPr>
        <w:spacing w:after="160"/>
      </w:pPr>
      <w:r>
        <w:rPr>
          <w:rFonts w:ascii="Arial" w:cs="Arial" w:eastAsia="Arial" w:hAnsi="Arial"/>
          <w:sz w:val="22"/>
          <w:szCs w:val="22"/>
        </w:rPr>
        <w:t xml:space="preserve">In audits I've run for NZ clients, the most common findings: CPMs 30–60% above market rate, reach curves that plateau far earlier than assumed, and third-party verification that confirms impressions were served — not that they were seen.</w:t>
      </w:r>
    </w:p>
    <w:p>
      <w:pPr>
        <w:spacing w:after="160"/>
      </w:pPr>
      <w:r>
        <w:rPr>
          <w:rFonts w:ascii="Arial" w:cs="Arial" w:eastAsia="Arial" w:hAnsi="Arial"/>
          <w:sz w:val="22"/>
          <w:szCs w:val="22"/>
        </w:rPr>
        <w:t xml:space="preserve">Ask for a complete fee disclosure on your programmatic spend. If they can't answer, that line in your media plan needs more scrutiny.</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#ProgrammaticAdvertising #DigitalDisplay #NZMedia #MediaBuying #Transparency</w:t>
      </w:r>
    </w:p>
    <w:p>
      <w:pPr>
        <w:spacing w:after="160"/>
      </w:pPr>
      <w:r>
        <w:rPr>
          <w:rFonts w:ascii="Arial" w:cs="Arial" w:eastAsia="Arial" w:hAnsi="Arial"/>
          <w:color w:val="E8541A"/>
          <w:sz w:val="22"/>
          <w:szCs w:val="22"/>
        </w:rPr>
        <w:t xml:space="preserve">https://www.supermedia.co.nz/thinking/why-nz-advertisers-pay-too-much-for-digital-display</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If you're running digital display advertising in NZ, there's a reasonable chance you're paying 30–60% more than you should be.</w:t>
      </w:r>
    </w:p>
    <w:p>
      <w:pPr>
        <w:spacing w:after="160"/>
      </w:pPr>
      <w:r>
        <w:rPr>
          <w:rFonts w:ascii="Arial" w:cs="Arial" w:eastAsia="Arial" w:hAnsi="Arial"/>
          <w:sz w:val="22"/>
          <w:szCs w:val="22"/>
        </w:rPr>
        <w:t xml:space="preserve">Here's why — and what to ask to find out if it's happening to you.</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#NZMedia #DigitalAdvertising #ProgrammaticBuying</w:t>
      </w:r>
    </w:p>
    <w:p>
      <w:pPr>
        <w:spacing w:after="160"/>
      </w:pPr>
      <w:r>
        <w:rPr>
          <w:rFonts w:ascii="Arial" w:cs="Arial" w:eastAsia="Arial" w:hAnsi="Arial"/>
          <w:color w:val="E8541A"/>
          <w:sz w:val="22"/>
          <w:szCs w:val="22"/>
        </w:rPr>
        <w:t xml:space="preserve">https://www.supermedia.co.nz/thinking/why-nz-advertisers-pay-too-much-for-digital-display</w:t>
      </w:r>
    </w:p>
    <w:p>
      <w:pPr>
        <w:pBdr>
          <w:bottom w:val="single" w:color="DDDDDD" w:sz="4" w:space="1"/>
        </w:pBdr>
        <w:spacing w:after="320" w:before="320"/>
      </w:pPr>
    </w:p>
    <w:p>
      <w:pPr>
        <w:pStyle w:val="Heading2"/>
        <w:spacing w:after="120" w:before="400"/>
      </w:pPr>
      <w:r>
        <w:rPr>
          <w:rFonts w:ascii="Arial" w:cs="Arial" w:eastAsia="Arial" w:hAnsi="Arial"/>
          <w:b/>
          <w:bCs/>
          <w:color w:val="1B2A4A"/>
          <w:sz w:val="28"/>
          <w:szCs w:val="28"/>
        </w:rPr>
        <w:t xml:space="preserve">Post 10 of 10 — Week 5 — Thu</w:t>
      </w:r>
    </w:p>
    <w:p>
      <w:pPr>
        <w:spacing w:after="200"/>
      </w:pPr>
      <w:r>
        <w:rPr>
          <w:rFonts w:ascii="Arial" w:cs="Arial" w:eastAsia="Arial" w:hAnsi="Arial"/>
          <w:b/>
          <w:bCs/>
          <w:color w:val="333333"/>
          <w:sz w:val="24"/>
          <w:szCs w:val="24"/>
        </w:rPr>
        <w:t xml:space="preserve">The case for independent media oversight</w:t>
      </w:r>
    </w:p>
    <w:p>
      <w:pPr>
        <w:spacing w:after="80" w:before="240"/>
      </w:pPr>
      <w:r>
        <w:rPr>
          <w:rFonts w:ascii="Arial" w:cs="Arial" w:eastAsia="Arial" w:hAnsi="Arial"/>
          <w:b/>
          <w:bCs/>
          <w:caps/>
          <w:color w:val="E8541A"/>
          <w:sz w:val="20"/>
          <w:szCs w:val="20"/>
        </w:rPr>
        <w:t xml:space="preserve">LinkedIn</w:t>
      </w:r>
    </w:p>
    <w:p>
      <w:pPr>
        <w:spacing w:after="160"/>
      </w:pPr>
      <w:r>
        <w:rPr>
          <w:rFonts w:ascii="Arial" w:cs="Arial" w:eastAsia="Arial" w:hAnsi="Arial"/>
          <w:sz w:val="22"/>
          <w:szCs w:val="22"/>
        </w:rPr>
        <w:t xml:space="preserve">Most NZ advertisers have one source of media advice: their agency.</w:t>
      </w:r>
    </w:p>
    <w:p>
      <w:pPr>
        <w:spacing w:after="160"/>
      </w:pPr>
      <w:r>
        <w:rPr>
          <w:rFonts w:ascii="Arial" w:cs="Arial" w:eastAsia="Arial" w:hAnsi="Arial"/>
          <w:sz w:val="22"/>
          <w:szCs w:val="22"/>
        </w:rPr>
        <w:t xml:space="preserve">This isn't a problem if the relationship is working perfectly. But when it's not, you often have no independent way to know.</w:t>
      </w:r>
    </w:p>
    <w:p>
      <w:pPr>
        <w:spacing w:after="160"/>
      </w:pPr>
      <w:r>
        <w:rPr>
          <w:rFonts w:ascii="Arial" w:cs="Arial" w:eastAsia="Arial" w:hAnsi="Arial"/>
          <w:sz w:val="22"/>
          <w:szCs w:val="22"/>
        </w:rPr>
        <w:t xml:space="preserve">Two things have changed in recent years that make independent oversight more accessible than it used to be.</w:t>
      </w:r>
    </w:p>
    <w:p>
      <w:pPr>
        <w:spacing w:after="160"/>
      </w:pPr>
      <w:r>
        <w:rPr>
          <w:rFonts w:ascii="Arial" w:cs="Arial" w:eastAsia="Arial" w:hAnsi="Arial"/>
          <w:sz w:val="22"/>
          <w:szCs w:val="22"/>
        </w:rPr>
        <w:t xml:space="preserve">First, AI has collapsed the time required for analysis. Things that used to take days of manual media planning work can now be done in minutes. That makes independent review economically viable for advertisers who would previously have been told the cost wasn't worth it.</w:t>
      </w:r>
    </w:p>
    <w:p>
      <w:pPr>
        <w:spacing w:after="160"/>
      </w:pPr>
      <w:r>
        <w:rPr>
          <w:rFonts w:ascii="Arial" w:cs="Arial" w:eastAsia="Arial" w:hAnsi="Arial"/>
          <w:sz w:val="22"/>
          <w:szCs w:val="22"/>
        </w:rPr>
        <w:t xml:space="preserve">Second, the agency model is under more scrutiny than it used to be. The disclosure conversation — about rebates, tech margins, trading desk arrangements — is happening more openly. Advertisers are asking harder questions.</w:t>
      </w:r>
    </w:p>
    <w:p>
      <w:pPr>
        <w:spacing w:after="160"/>
      </w:pPr>
      <w:r>
        <w:rPr>
          <w:rFonts w:ascii="Arial" w:cs="Arial" w:eastAsia="Arial" w:hAnsi="Arial"/>
          <w:sz w:val="22"/>
          <w:szCs w:val="22"/>
        </w:rPr>
        <w:t xml:space="preserve">The conflict isn't the agency. It's the structure. When your media buying, audience data, creative, and technology are all provided by subsidiaries of the same holding company, the house answer and the right answer are the same incentive.</w:t>
      </w:r>
    </w:p>
    <w:p>
      <w:pPr>
        <w:spacing w:after="160"/>
      </w:pPr>
      <w:r>
        <w:rPr>
          <w:rFonts w:ascii="Arial" w:cs="Arial" w:eastAsia="Arial" w:hAnsi="Arial"/>
          <w:sz w:val="22"/>
          <w:szCs w:val="22"/>
        </w:rPr>
        <w:t xml:space="preserve">Independent oversight doesn't fix that structure. But it adds a check on it.</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#IndependentMedia #MediaAudit #NZAdvertising #AgencyModel #MediaConsultant</w:t>
      </w:r>
    </w:p>
    <w:p>
      <w:pPr>
        <w:spacing w:after="160"/>
      </w:pPr>
      <w:r>
        <w:rPr>
          <w:rFonts w:ascii="Arial" w:cs="Arial" w:eastAsia="Arial" w:hAnsi="Arial"/>
          <w:color w:val="E8541A"/>
          <w:sz w:val="22"/>
          <w:szCs w:val="22"/>
        </w:rPr>
        <w:t xml:space="preserve">https://www.supermedia.co.nz/thinking/the-case-for-independent-media-oversight</w:t>
      </w:r>
    </w:p>
    <w:p>
      <w:pPr>
        <w:spacing w:after="0" w:before="160"/>
      </w:pPr>
    </w:p>
    <w:p>
      <w:pPr>
        <w:spacing w:after="80" w:before="240"/>
      </w:pPr>
      <w:r>
        <w:rPr>
          <w:rFonts w:ascii="Arial" w:cs="Arial" w:eastAsia="Arial" w:hAnsi="Arial"/>
          <w:b/>
          <w:bCs/>
          <w:caps/>
          <w:color w:val="E8541A"/>
          <w:sz w:val="20"/>
          <w:szCs w:val="20"/>
        </w:rPr>
        <w:t xml:space="preserve">Facebook</w:t>
      </w:r>
    </w:p>
    <w:p>
      <w:pPr>
        <w:spacing w:after="160"/>
      </w:pPr>
      <w:r>
        <w:rPr>
          <w:rFonts w:ascii="Arial" w:cs="Arial" w:eastAsia="Arial" w:hAnsi="Arial"/>
          <w:sz w:val="22"/>
          <w:szCs w:val="22"/>
        </w:rPr>
        <w:t xml:space="preserve">Your agency gives you media advice. But who gives you advice about your agency?</w:t>
      </w:r>
    </w:p>
    <w:p>
      <w:pPr>
        <w:spacing w:after="160"/>
      </w:pPr>
      <w:r>
        <w:rPr>
          <w:rFonts w:ascii="Arial" w:cs="Arial" w:eastAsia="Arial" w:hAnsi="Arial"/>
          <w:sz w:val="22"/>
          <w:szCs w:val="22"/>
        </w:rPr>
        <w:t xml:space="preserve">New post on why independent media oversight matters — and why it's more accessible than it used to be.</w:t>
      </w:r>
    </w:p>
    <w:p>
      <w:pPr>
        <w:spacing w:after="160"/>
      </w:pPr>
      <w:r>
        <w:rPr>
          <w:rFonts w:ascii="Arial" w:cs="Arial" w:eastAsia="Arial" w:hAnsi="Arial"/>
          <w:sz w:val="22"/>
          <w:szCs w:val="22"/>
        </w:rPr>
        <w:t xml:space="preserve"/>
      </w:r>
    </w:p>
    <w:p>
      <w:pPr>
        <w:spacing w:after="160"/>
      </w:pPr>
      <w:r>
        <w:rPr>
          <w:rFonts w:ascii="Arial" w:cs="Arial" w:eastAsia="Arial" w:hAnsi="Arial"/>
          <w:i/>
          <w:iCs/>
          <w:color w:val="0A66C2"/>
          <w:sz w:val="22"/>
          <w:szCs w:val="22"/>
        </w:rPr>
        <w:t xml:space="preserve">#NZMedia #IndependentAdvice #NZBusiness</w:t>
      </w:r>
    </w:p>
    <w:p>
      <w:pPr>
        <w:spacing w:after="160"/>
      </w:pPr>
      <w:r>
        <w:rPr>
          <w:rFonts w:ascii="Arial" w:cs="Arial" w:eastAsia="Arial" w:hAnsi="Arial"/>
          <w:color w:val="E8541A"/>
          <w:sz w:val="22"/>
          <w:szCs w:val="22"/>
        </w:rPr>
        <w:t xml:space="preserve">https://www.supermedia.co.nz/thinking/the-case-for-independent-media-oversight</w:t>
      </w:r>
    </w:p>
    <w:p>
      <w:pPr>
        <w:pBdr>
          <w:bottom w:val="single" w:color="DDDDDD" w:sz="4" w:space="1"/>
        </w:pBdr>
        <w:spacing w:after="320" w:before="3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2026-06-13T23:18:13.820Z</dcterms:created>
  <dcterms:modified xsi:type="dcterms:W3CDTF">2026-06-13T23:18:13.820Z</dcterms:modified>
</cp:coreProperties>
</file>

<file path=docProps/custom.xml><?xml version="1.0" encoding="utf-8"?>
<Properties xmlns="http://schemas.openxmlformats.org/officeDocument/2006/custom-properties" xmlns:vt="http://schemas.openxmlformats.org/officeDocument/2006/docPropsVTypes"/>
</file>