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天遂税务师事务所AI数字化建设方案</w:t>
      </w:r>
    </w:p>
    <w:p>
      <w:pPr>
        <w:spacing w:before="80" w:after="80"/>
        <w:ind w:left="425"/>
        <w:pBdr>
          <w:left w:val="single" w:sz="12" w:space="4" w:color="4472C4"/>
        </w:pBdr>
      </w:pPr>
      <w:r>
        <w:rPr>
          <w:i/>
          <w:color w:val="666666"/>
          <w:sz w:val="20"/>
        </w:rPr>
        <w:t>版本：v2（基于诊断结构化输出重构）</w:t>
      </w:r>
    </w:p>
    <w:p>
      <w:pPr>
        <w:spacing w:before="80" w:after="80"/>
        <w:ind w:left="425"/>
        <w:pBdr>
          <w:left w:val="single" w:sz="12" w:space="4" w:color="4472C4"/>
        </w:pBdr>
      </w:pPr>
      <w:r>
        <w:rPr>
          <w:i/>
          <w:color w:val="666666"/>
          <w:sz w:val="20"/>
        </w:rPr>
        <w:t>日期：2026-07-13</w:t>
      </w:r>
    </w:p>
    <w:p>
      <w:pPr>
        <w:spacing w:before="80" w:after="80"/>
        <w:ind w:left="425"/>
        <w:pBdr>
          <w:left w:val="single" w:sz="12" w:space="4" w:color="4472C4"/>
        </w:pBdr>
      </w:pPr>
      <w:r>
        <w:rPr>
          <w:i/>
          <w:color w:val="666666"/>
          <w:sz w:val="20"/>
        </w:rPr>
        <w:t>预算约束：10万以内（首期）+ 陪跑（持续）</w:t>
      </w:r>
    </w:p>
    <w:p>
      <w:pPr>
        <w:jc w:val="center"/>
      </w:pPr>
      <w:r>
        <w:rPr>
          <w:color w:val="BFBFBF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一、诊断摘要</w:t>
      </w:r>
    </w:p>
    <w:p>
      <w:pPr>
        <w:spacing w:after="120"/>
      </w:pPr>
      <w:r>
        <w:rPr>
          <w:sz w:val="21"/>
        </w:rPr>
        <w:t>基于线下沟通和结构化诊断，天遂税务师事务所的核心画像如下：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4703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现状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团队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20+人，95%为专业交付团队，管理极轻（老板+2副总+1市场+1行政）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业务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鉴证、税务报告、咨询、筹划，服务上市公司/国央企/军工企业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获客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口碑获客（政府朋友/老朋友介绍），客户数量不多但质量高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IT基础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几乎为零——无系统，数据在个人电脑，历史档案未数字化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AI使用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个人零星使用，老板本人用AI写PPT较多</w:t>
            </w:r>
          </w:p>
        </w:tc>
      </w:tr>
    </w:tbl>
    <w:p/>
    <w:p>
      <w:pPr>
        <w:spacing w:after="120"/>
      </w:pPr>
      <w:r>
        <w:rPr>
          <w:b/>
          <w:sz w:val="21"/>
        </w:rPr>
        <w:t>核心出血点</w:t>
      </w:r>
      <w:r>
        <w:rPr>
          <w:sz w:val="21"/>
        </w:rPr>
        <w:t>（按老板关注度排序）：</w:t>
      </w:r>
    </w:p>
    <w:p>
      <w:pPr>
        <w:pStyle w:val="ListNumber"/>
      </w:pPr>
      <w:r>
        <w:t>市场化获客能力不足——专业能力强但无法被潜在客户感知</w:t>
      </w:r>
    </w:p>
    <w:p>
      <w:pPr>
        <w:pStyle w:val="ListNumber"/>
      </w:pPr>
      <w:r>
        <w:t>项目经验无法复用——经验在个人脑中，做完即散</w:t>
      </w:r>
    </w:p>
    <w:p>
      <w:pPr>
        <w:pStyle w:val="ListNumber"/>
      </w:pPr>
      <w:r>
        <w:t>项目进度不透明——微信群沟通，老板看不到全局</w:t>
      </w:r>
    </w:p>
    <w:p>
      <w:pPr>
        <w:pStyle w:val="ListNumber"/>
      </w:pPr>
      <w:r>
        <w:t>重复性基础工作——专业人员时间消耗在低价值工作上</w:t>
      </w:r>
    </w:p>
    <w:p>
      <w:pPr>
        <w:pStyle w:val="ListNumber"/>
      </w:pPr>
      <w:r>
        <w:t>新人培养体系几乎没有——知识传承靠师傅带</w:t>
      </w:r>
    </w:p>
    <w:p>
      <w:pPr>
        <w:spacing w:after="120"/>
      </w:pPr>
      <w:r>
        <w:rPr>
          <w:b/>
          <w:sz w:val="21"/>
        </w:rPr>
        <w:t>诊断结论</w:t>
      </w:r>
      <w:r>
        <w:rPr>
          <w:sz w:val="21"/>
        </w:rPr>
        <w:t>：天遂的专业能力很强，但</w:t>
      </w:r>
      <w:r>
        <w:rPr>
          <w:b/>
          <w:sz w:val="21"/>
        </w:rPr>
        <w:t>能力没有被系统化沉淀和复用</w:t>
      </w:r>
      <w:r>
        <w:rPr>
          <w:sz w:val="21"/>
        </w:rPr>
        <w:t>。AI的价值不是替代专业判断，而是让专业经验从"个人脑中"变成"组织资产"，从"做完即散"变成"持续积累"。</w:t>
      </w:r>
    </w:p>
    <w:p>
      <w:pPr>
        <w:jc w:val="center"/>
      </w:pPr>
      <w:r>
        <w:rPr>
          <w:color w:val="BFBFBF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二、行业特点与AI机会</w:t>
      </w:r>
    </w:p>
    <w:p>
      <w:pPr>
        <w:pStyle w:val="Heading3"/>
      </w:pPr>
      <w:r>
        <w:t>税务师事务所的行业特殊性</w:t>
      </w:r>
    </w:p>
    <w:p>
      <w:pPr>
        <w:spacing w:after="120"/>
      </w:pPr>
      <w:r>
        <w:rPr>
          <w:sz w:val="21"/>
        </w:rPr>
        <w:t>税务师事务所不是普通的服务企业，有三个深层特点决定了AI落地的方向：</w:t>
      </w:r>
    </w:p>
    <w:p>
      <w:pPr>
        <w:spacing w:after="120"/>
      </w:pPr>
      <w:r>
        <w:rPr>
          <w:b/>
          <w:sz w:val="21"/>
        </w:rPr>
        <w:t>特点一：专业判断是核心价值，不是流程</w:t>
      </w:r>
    </w:p>
    <w:p>
      <w:pPr>
        <w:spacing w:after="120"/>
      </w:pPr>
      <w:r>
        <w:rPr>
          <w:sz w:val="21"/>
        </w:rPr>
        <w:t>税务鉴证、税务筹划的核心不是格式化文本，是专业判断——同一个客户的税务数据，有经验的税务师能看到风险点和筹划空间，新人看到的是一堆数字。</w:t>
      </w:r>
    </w:p>
    <w:p>
      <w:pPr>
        <w:spacing w:after="120"/>
      </w:pPr>
      <w:r>
        <w:rPr>
          <w:sz w:val="21"/>
        </w:rPr>
        <w:t xml:space="preserve">→ </w:t>
      </w:r>
      <w:r>
        <w:rPr>
          <w:b/>
          <w:sz w:val="21"/>
        </w:rPr>
        <w:t>AI的价值不在"自动生成报告"，而在"辅助专业判断"</w:t>
      </w:r>
      <w:r>
        <w:rPr>
          <w:sz w:val="21"/>
        </w:rPr>
        <w:t>——帮专业人员更快地找到信息、识别风险、关联案例，让判断更高效、更全面。</w:t>
      </w:r>
    </w:p>
    <w:p>
      <w:pPr>
        <w:spacing w:after="120"/>
      </w:pPr>
      <w:r>
        <w:rPr>
          <w:b/>
          <w:sz w:val="21"/>
        </w:rPr>
        <w:t>特点二：知识管理是最大瓶颈</w:t>
      </w:r>
    </w:p>
    <w:p>
      <w:pPr>
        <w:spacing w:after="120"/>
      </w:pPr>
      <w:r>
        <w:rPr>
          <w:sz w:val="21"/>
        </w:rPr>
        <w:t>税法几乎每月都在变，每个客户行业不同，每个项目都有独特的税务特点。但这些知识分散在每个人的脑中和个人电脑里，没有沉淀机制。新人来了要从头学，老员工走了经验带走。</w:t>
      </w:r>
    </w:p>
    <w:p>
      <w:pPr>
        <w:spacing w:after="120"/>
      </w:pPr>
      <w:r>
        <w:rPr>
          <w:sz w:val="21"/>
        </w:rPr>
        <w:t xml:space="preserve">→ </w:t>
      </w:r>
      <w:r>
        <w:rPr>
          <w:b/>
          <w:sz w:val="21"/>
        </w:rPr>
        <w:t>AI的价值在"让知识可沉淀、可检索、可传承"</w:t>
      </w:r>
      <w:r>
        <w:rPr>
          <w:sz w:val="21"/>
        </w:rPr>
        <w:t>——不是简单的文档管理，是构建专业知识引擎。</w:t>
      </w:r>
    </w:p>
    <w:p>
      <w:pPr>
        <w:spacing w:after="120"/>
      </w:pPr>
      <w:r>
        <w:rPr>
          <w:b/>
          <w:sz w:val="21"/>
        </w:rPr>
        <w:t>特点三：获客靠专业影响力，不是流量</w:t>
      </w:r>
    </w:p>
    <w:p>
      <w:pPr>
        <w:spacing w:after="120"/>
      </w:pPr>
      <w:r>
        <w:rPr>
          <w:sz w:val="21"/>
        </w:rPr>
        <w:t>老板觉得"行业特点不能做自媒体推广"——这个认知需要修正。不是做搞笑短视频，是产出</w:t>
      </w:r>
      <w:r>
        <w:rPr>
          <w:b/>
          <w:sz w:val="21"/>
        </w:rPr>
        <w:t>专业税务洞察内容</w:t>
      </w:r>
      <w:r>
        <w:rPr>
          <w:sz w:val="21"/>
        </w:rPr>
        <w:t>。客户选税务师事务所，看的是专业能力是否可信。专业内容产出=专业能力外化=口碑增强=获客能力提升。</w:t>
      </w:r>
    </w:p>
    <w:p>
      <w:pPr>
        <w:spacing w:after="120"/>
      </w:pPr>
      <w:r>
        <w:rPr>
          <w:sz w:val="21"/>
        </w:rPr>
        <w:t xml:space="preserve">→ </w:t>
      </w:r>
      <w:r>
        <w:rPr>
          <w:b/>
          <w:sz w:val="21"/>
        </w:rPr>
        <w:t>AI的价值在"辅助专业内容产出"</w:t>
      </w:r>
      <w:r>
        <w:rPr>
          <w:sz w:val="21"/>
        </w:rPr>
        <w:t>——基于团队经验，AI帮写初稿、整理案例、产出行业洞察，让老板和专业人员的能力被更多人看到。</w:t>
      </w:r>
    </w:p>
    <w:p>
      <w:pPr>
        <w:pStyle w:val="Heading3"/>
      </w:pPr>
      <w:r>
        <w:t>AI落地原则</w:t>
      </w:r>
    </w:p>
    <w:p>
      <w:pPr>
        <w:spacing w:after="120"/>
      </w:pPr>
      <w:r>
        <w:rPr>
          <w:sz w:val="21"/>
        </w:rPr>
        <w:t>基于以上行业特点，本方案的AI落地遵循三条原则：</w:t>
      </w:r>
    </w:p>
    <w:p>
      <w:pPr>
        <w:pStyle w:val="ListNumber"/>
      </w:pPr>
      <w:r>
        <w:rPr>
          <w:b/>
        </w:rPr>
        <w:t>辅助判断，不替代判断</w:t>
      </w:r>
      <w:r>
        <w:t>——AI帮找信息、做初稿、提示风险，最终判断由注册税务师负责</w:t>
      </w:r>
    </w:p>
    <w:p>
      <w:pPr>
        <w:pStyle w:val="ListNumber"/>
      </w:pPr>
      <w:r>
        <w:rPr>
          <w:b/>
        </w:rPr>
        <w:t>先沉淀后外化</w:t>
      </w:r>
      <w:r>
        <w:t>——先让内部经验沉淀成组织资产，再逐步外化为获客能力</w:t>
      </w:r>
    </w:p>
    <w:p>
      <w:pPr>
        <w:pStyle w:val="ListNumber"/>
      </w:pPr>
      <w:r>
        <w:rPr>
          <w:b/>
        </w:rPr>
        <w:t>私有化保障合规</w:t>
      </w:r>
      <w:r>
        <w:t>——客户税务数据高度敏感，私有化部署是底线</w:t>
      </w:r>
    </w:p>
    <w:p>
      <w:pPr>
        <w:jc w:val="center"/>
      </w:pPr>
      <w:r>
        <w:rPr>
          <w:color w:val="BFBFBF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三、AI落地方向</w:t>
      </w:r>
    </w:p>
    <w:p>
      <w:pPr>
        <w:spacing w:after="120"/>
      </w:pPr>
      <w:r>
        <w:rPr>
          <w:sz w:val="21"/>
        </w:rPr>
        <w:t>基于诊断结果和行业特点，AI落地方向从原方案的"6个自动生成场景"深化为以下6个方向：</w:t>
      </w:r>
    </w:p>
    <w:p>
      <w:pPr>
        <w:pStyle w:val="Heading3"/>
      </w:pPr>
      <w:r>
        <w:t>方向一：专业知识引擎</w:t>
      </w:r>
    </w:p>
    <w:p>
      <w:pPr>
        <w:spacing w:before="80" w:after="80"/>
        <w:ind w:left="425"/>
        <w:pBdr>
          <w:left w:val="single" w:sz="12" w:space="4" w:color="4472C4"/>
        </w:pBdr>
      </w:pPr>
      <w:r>
        <w:rPr>
          <w:i/>
          <w:color w:val="666666"/>
          <w:sz w:val="20"/>
        </w:rPr>
        <w:t>让税法知识、行业经验从"个人脑中"变成"组织资产"</w:t>
      </w:r>
    </w:p>
    <w:p>
      <w:pPr>
        <w:spacing w:after="120"/>
      </w:pPr>
      <w:r>
        <w:rPr>
          <w:b/>
          <w:sz w:val="21"/>
        </w:rPr>
        <w:t>解决什么问题</w:t>
      </w:r>
      <w:r>
        <w:rPr>
          <w:sz w:val="21"/>
        </w:rPr>
        <w:t>：税法频繁变动靠自我学习、知识分散在个人脑中、新人上手慢</w:t>
      </w:r>
    </w:p>
    <w:p>
      <w:pPr>
        <w:spacing w:after="120"/>
      </w:pPr>
      <w:r>
        <w:rPr>
          <w:b/>
          <w:sz w:val="21"/>
        </w:rPr>
        <w:t>做什么</w:t>
      </w:r>
      <w:r>
        <w:rPr>
          <w:sz w:val="21"/>
        </w:rPr>
        <w:t>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type="dxa" w:w="4703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税法更新追踪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新政策自动抓取+AI解读要点+标注对现有客户的影响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行业税务知识库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按行业分类整理税务特点、常见风险点、筹划空间（如制造业研发费用加计扣除、军工企业保密要求下的税务处理）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智能问答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专业人员随时提问："A行业企业研发费用加计扣除有哪些注意事项？"AI基于知识库回答+关联历史案例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相似案例推荐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新项目启动时，自动匹配历史相似项目，推荐可参考的经验和底稿</w:t>
            </w:r>
          </w:p>
        </w:tc>
      </w:tr>
    </w:tbl>
    <w:p/>
    <w:p>
      <w:pPr>
        <w:spacing w:after="120"/>
      </w:pPr>
      <w:r>
        <w:rPr>
          <w:b/>
          <w:sz w:val="21"/>
        </w:rPr>
        <w:t>价值</w:t>
      </w:r>
      <w:r>
        <w:rPr>
          <w:sz w:val="21"/>
        </w:rPr>
        <w:t>：新人不用等师傅有空才能问；专业人员不用每次翻遍法规；老板的经验变成团队可用的资产。</w:t>
      </w:r>
    </w:p>
    <w:p>
      <w:pPr>
        <w:pStyle w:val="Heading3"/>
      </w:pPr>
      <w:r>
        <w:t>方向二：报告智能辅助</w:t>
      </w:r>
    </w:p>
    <w:p>
      <w:pPr>
        <w:spacing w:before="80" w:after="80"/>
        <w:ind w:left="425"/>
        <w:pBdr>
          <w:left w:val="single" w:sz="12" w:space="4" w:color="4472C4"/>
        </w:pBdr>
      </w:pPr>
      <w:r>
        <w:rPr>
          <w:i/>
          <w:color w:val="666666"/>
          <w:sz w:val="20"/>
        </w:rPr>
        <w:t>让专业人员聚焦判断，不聚焦排版</w:t>
      </w:r>
    </w:p>
    <w:p>
      <w:pPr>
        <w:spacing w:after="120"/>
      </w:pPr>
      <w:r>
        <w:rPr>
          <w:b/>
          <w:sz w:val="21"/>
        </w:rPr>
        <w:t>解决什么问题</w:t>
      </w:r>
      <w:r>
        <w:rPr>
          <w:sz w:val="21"/>
        </w:rPr>
        <w:t>：重复性基础工作消耗专业人力、报告质量依赖个人状态</w:t>
      </w:r>
    </w:p>
    <w:p>
      <w:pPr>
        <w:spacing w:after="120"/>
      </w:pPr>
      <w:r>
        <w:rPr>
          <w:b/>
          <w:sz w:val="21"/>
        </w:rPr>
        <w:t>做什么</w:t>
      </w:r>
      <w:r>
        <w:rPr>
          <w:sz w:val="21"/>
        </w:rPr>
        <w:t>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type="dxa" w:w="4703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工作底稿导入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客户提供的财务数据/税务资料导入系统，AI自动识别结构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报告初稿生成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基于工作底稿，AI生成鉴证报告/咨询报告初稿，专业人员在此基础上修改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数据校验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AI自动检查数据逻辑（如勾稽关系、异常波动），标注需要关注的点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审核辅助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副总审核时，AI预审标注风险点，缩短审核时间</w:t>
            </w:r>
          </w:p>
        </w:tc>
      </w:tr>
    </w:tbl>
    <w:p/>
    <w:p>
      <w:pPr>
        <w:spacing w:after="120"/>
      </w:pPr>
      <w:r>
        <w:rPr>
          <w:b/>
          <w:sz w:val="21"/>
        </w:rPr>
        <w:t>重要边界</w:t>
      </w:r>
      <w:r>
        <w:rPr>
          <w:sz w:val="21"/>
        </w:rPr>
        <w:t>：AI生成的初稿必须经专业人员审核确认。AI辅助的是效率和全面性，不替代注册税务师的签字判断。</w:t>
      </w:r>
    </w:p>
    <w:p>
      <w:pPr>
        <w:spacing w:after="120"/>
      </w:pPr>
      <w:r>
        <w:rPr>
          <w:b/>
          <w:sz w:val="21"/>
        </w:rPr>
        <w:t>价值</w:t>
      </w:r>
      <w:r>
        <w:rPr>
          <w:sz w:val="21"/>
        </w:rPr>
        <w:t>：报告从"2天手写"缩短到"半天修改"；数据校验自动完成，减少人为遗漏；副总审核效率提升。</w:t>
      </w:r>
    </w:p>
    <w:p>
      <w:pPr>
        <w:pStyle w:val="Heading3"/>
      </w:pPr>
      <w:r>
        <w:t>方向三：项目协作与经验沉淀</w:t>
      </w:r>
    </w:p>
    <w:p>
      <w:pPr>
        <w:spacing w:before="80" w:after="80"/>
        <w:ind w:left="425"/>
        <w:pBdr>
          <w:left w:val="single" w:sz="12" w:space="4" w:color="4472C4"/>
        </w:pBdr>
      </w:pPr>
      <w:r>
        <w:rPr>
          <w:i/>
          <w:color w:val="666666"/>
          <w:sz w:val="20"/>
        </w:rPr>
        <w:t>老板看到进度，做完即沉淀</w:t>
      </w:r>
    </w:p>
    <w:p>
      <w:pPr>
        <w:spacing w:after="120"/>
      </w:pPr>
      <w:r>
        <w:rPr>
          <w:b/>
          <w:sz w:val="21"/>
        </w:rPr>
        <w:t>解决什么问题</w:t>
      </w:r>
      <w:r>
        <w:rPr>
          <w:sz w:val="21"/>
        </w:rPr>
        <w:t>：项目进度不透明（微信群沟通）、项目经验无法复用</w:t>
      </w:r>
    </w:p>
    <w:p>
      <w:pPr>
        <w:spacing w:after="120"/>
      </w:pPr>
      <w:r>
        <w:rPr>
          <w:b/>
          <w:sz w:val="21"/>
        </w:rPr>
        <w:t>做什么</w:t>
      </w:r>
      <w:r>
        <w:rPr>
          <w:sz w:val="21"/>
        </w:rPr>
        <w:t>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type="dxa" w:w="4703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项目进度看板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每个项目状态、负责人、关键节点、风险预警一目了然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工作底稿管理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电子底稿在线管理，按项目归档，支持检索和复用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经验自动归档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项目完成后，AI辅助提取关键经验、注意事项，归入知识库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任务协同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替代微信群沟通，任务指派、进度更新、文件交接有迹可循</w:t>
            </w:r>
          </w:p>
        </w:tc>
      </w:tr>
    </w:tbl>
    <w:p/>
    <w:p>
      <w:pPr>
        <w:spacing w:after="120"/>
      </w:pPr>
      <w:r>
        <w:rPr>
          <w:b/>
          <w:sz w:val="21"/>
        </w:rPr>
        <w:t>价值</w:t>
      </w:r>
      <w:r>
        <w:rPr>
          <w:sz w:val="21"/>
        </w:rPr>
        <w:t>：老板打开手机看到所有项目进度；做完的项目自动变成知识资产；不再靠微信群追进度。</w:t>
      </w:r>
    </w:p>
    <w:p>
      <w:pPr>
        <w:pStyle w:val="Heading3"/>
      </w:pPr>
      <w:r>
        <w:t>方向四：工作底稿数字化</w:t>
      </w:r>
    </w:p>
    <w:p>
      <w:pPr>
        <w:spacing w:before="80" w:after="80"/>
        <w:ind w:left="425"/>
        <w:pBdr>
          <w:left w:val="single" w:sz="12" w:space="4" w:color="4472C4"/>
        </w:pBdr>
      </w:pPr>
      <w:r>
        <w:rPr>
          <w:i/>
          <w:color w:val="666666"/>
          <w:sz w:val="20"/>
        </w:rPr>
        <w:t>数据资产化，为AI提供基础</w:t>
      </w:r>
    </w:p>
    <w:p>
      <w:pPr>
        <w:spacing w:after="120"/>
      </w:pPr>
      <w:r>
        <w:rPr>
          <w:b/>
          <w:sz w:val="21"/>
        </w:rPr>
        <w:t>解决什么问题</w:t>
      </w:r>
      <w:r>
        <w:rPr>
          <w:sz w:val="21"/>
        </w:rPr>
        <w:t>：纸质+电子混合管理、历史档案未数字化、数据基础几乎为零</w:t>
      </w:r>
    </w:p>
    <w:p>
      <w:pPr>
        <w:spacing w:after="120"/>
      </w:pPr>
      <w:r>
        <w:rPr>
          <w:b/>
          <w:sz w:val="21"/>
        </w:rPr>
        <w:t>做什么</w:t>
      </w:r>
      <w:r>
        <w:rPr>
          <w:sz w:val="21"/>
        </w:rPr>
        <w:t>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type="dxa" w:w="4703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纸质底稿OCR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历史纸质档案扫描+AI识别，转成可检索的电子文档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底稿结构化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按标准格式存储，关联项目、客户、年度、报告类型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权限管理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按角色控制访问权限，保障客户数据安全</w:t>
            </w:r>
          </w:p>
        </w:tc>
      </w:tr>
    </w:tbl>
    <w:p/>
    <w:p>
      <w:pPr>
        <w:spacing w:after="120"/>
      </w:pPr>
      <w:r>
        <w:rPr>
          <w:b/>
          <w:sz w:val="21"/>
        </w:rPr>
        <w:t>价值</w:t>
      </w:r>
      <w:r>
        <w:rPr>
          <w:sz w:val="21"/>
        </w:rPr>
        <w:t>：历史档案可检索可复用；合规可追溯；为专业知识引擎和报告辅助提供数据基础。</w:t>
      </w:r>
    </w:p>
    <w:p>
      <w:pPr>
        <w:spacing w:after="120"/>
      </w:pPr>
      <w:r>
        <w:rPr>
          <w:b/>
          <w:sz w:val="21"/>
        </w:rPr>
        <w:t>说明</w:t>
      </w:r>
      <w:r>
        <w:rPr>
          <w:sz w:val="21"/>
        </w:rPr>
        <w:t>：此方向为渐进式推进，首期先搭建框架和规范，历史档案数字化在陪跑阶段逐步完成。</w:t>
      </w:r>
    </w:p>
    <w:p>
      <w:pPr>
        <w:pStyle w:val="Heading3"/>
      </w:pPr>
      <w:r>
        <w:t>方向五：专业内容获客</w:t>
      </w:r>
    </w:p>
    <w:p>
      <w:pPr>
        <w:spacing w:before="80" w:after="80"/>
        <w:ind w:left="425"/>
        <w:pBdr>
          <w:left w:val="single" w:sz="12" w:space="4" w:color="4472C4"/>
        </w:pBdr>
      </w:pPr>
      <w:r>
        <w:rPr>
          <w:i/>
          <w:color w:val="666666"/>
          <w:sz w:val="20"/>
        </w:rPr>
        <w:t>不是做自媒体，是让专业能力被看见</w:t>
      </w:r>
    </w:p>
    <w:p>
      <w:pPr>
        <w:spacing w:after="120"/>
      </w:pPr>
      <w:r>
        <w:rPr>
          <w:b/>
          <w:sz w:val="21"/>
        </w:rPr>
        <w:t>解决什么问题</w:t>
      </w:r>
      <w:r>
        <w:rPr>
          <w:sz w:val="21"/>
        </w:rPr>
        <w:t>：市场化获客能力不足、老板觉得行业特点不能做推广</w:t>
      </w:r>
    </w:p>
    <w:p>
      <w:pPr>
        <w:spacing w:after="120"/>
      </w:pPr>
      <w:r>
        <w:rPr>
          <w:b/>
          <w:sz w:val="21"/>
        </w:rPr>
        <w:t>做什么</w:t>
      </w:r>
      <w:r>
        <w:rPr>
          <w:sz w:val="21"/>
        </w:rPr>
        <w:t>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type="dxa" w:w="4703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行业税务洞察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基于团队经验+AI辅助，产出行业税务分析、政策解读、实务指南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客户动态追踪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AI追踪客户所在行业的税务动态，主动发现服务机会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专业内容管理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内容库管理，可按场合提取使用（客户拜访、行业活动、朋友圈分享）</w:t>
            </w:r>
          </w:p>
        </w:tc>
      </w:tr>
    </w:tbl>
    <w:p/>
    <w:p>
      <w:pPr>
        <w:spacing w:after="120"/>
      </w:pPr>
      <w:r>
        <w:rPr>
          <w:b/>
          <w:sz w:val="21"/>
        </w:rPr>
        <w:t>认知修正</w:t>
      </w:r>
      <w:r>
        <w:rPr>
          <w:sz w:val="21"/>
        </w:rPr>
        <w:t>：这不是"做自媒体"，是</w:t>
      </w:r>
      <w:r>
        <w:rPr>
          <w:b/>
          <w:sz w:val="21"/>
        </w:rPr>
        <w:t>把团队的专业能力外化成可被感知的内容</w:t>
      </w:r>
      <w:r>
        <w:rPr>
          <w:sz w:val="21"/>
        </w:rPr>
        <w:t>。客户介绍客户时，有专业内容做背书，信任传递更高效。老板参加行业活动时，有专业内容做支撑，不是空手去。</w:t>
      </w:r>
    </w:p>
    <w:p>
      <w:pPr>
        <w:spacing w:after="120"/>
      </w:pPr>
      <w:r>
        <w:rPr>
          <w:b/>
          <w:sz w:val="21"/>
        </w:rPr>
        <w:t>价值</w:t>
      </w:r>
      <w:r>
        <w:rPr>
          <w:sz w:val="21"/>
        </w:rPr>
        <w:t>：专业影响力提升→口碑增强→获客能力提升。</w:t>
      </w:r>
    </w:p>
    <w:p>
      <w:pPr>
        <w:pStyle w:val="Heading3"/>
      </w:pPr>
      <w:r>
        <w:t>方向六：新人AI陪练</w:t>
      </w:r>
    </w:p>
    <w:p>
      <w:pPr>
        <w:spacing w:before="80" w:after="80"/>
        <w:ind w:left="425"/>
        <w:pBdr>
          <w:left w:val="single" w:sz="12" w:space="4" w:color="4472C4"/>
        </w:pBdr>
      </w:pPr>
      <w:r>
        <w:rPr>
          <w:i/>
          <w:color w:val="666666"/>
          <w:sz w:val="20"/>
        </w:rPr>
        <w:t>新人不靠等师傅，AI随时可问</w:t>
      </w:r>
    </w:p>
    <w:p>
      <w:pPr>
        <w:spacing w:after="120"/>
      </w:pPr>
      <w:r>
        <w:rPr>
          <w:b/>
          <w:sz w:val="21"/>
        </w:rPr>
        <w:t>解决什么问题</w:t>
      </w:r>
      <w:r>
        <w:rPr>
          <w:sz w:val="21"/>
        </w:rPr>
        <w:t>：培养体系几乎没有、知识传承靠师傅带</w:t>
      </w:r>
    </w:p>
    <w:p>
      <w:pPr>
        <w:spacing w:after="120"/>
      </w:pPr>
      <w:r>
        <w:rPr>
          <w:b/>
          <w:sz w:val="21"/>
        </w:rPr>
        <w:t>做什么</w:t>
      </w:r>
      <w:r>
        <w:rPr>
          <w:sz w:val="21"/>
        </w:rPr>
        <w:t>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type="dxa" w:w="4703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案例问答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基于历史真实项目，新人可以问"这种情况下该怎么处理"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模拟场景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AI出题模拟鉴证场景，新人练习判断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学习路径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根据新人岗位和进度，推荐学习内容</w:t>
            </w:r>
          </w:p>
        </w:tc>
      </w:tr>
    </w:tbl>
    <w:p/>
    <w:p>
      <w:pPr>
        <w:spacing w:after="120"/>
      </w:pPr>
      <w:r>
        <w:rPr>
          <w:b/>
          <w:sz w:val="21"/>
        </w:rPr>
        <w:t>价值</w:t>
      </w:r>
      <w:r>
        <w:rPr>
          <w:sz w:val="21"/>
        </w:rPr>
        <w:t>：新人成长周期缩短；老师傅的精力不被"教新人"消耗；知识传承不再依赖个人。</w:t>
      </w:r>
    </w:p>
    <w:p>
      <w:pPr>
        <w:pStyle w:val="Heading3"/>
      </w:pPr>
      <w:r>
        <w:t>六个方向的关系</w:t>
      </w:r>
    </w:p>
    <w:p>
      <w:pPr>
        <w:ind w:left="567"/>
        <w:shd w:fill="F5F5F5" w:val="clear"/>
      </w:pPr>
      <w:r>
        <w:rPr>
          <w:rFonts w:ascii="Consolas" w:hAnsi="Consolas"/>
          <w:sz w:val="18"/>
        </w:rPr>
        <w:t>工作底稿数字化（数据基础）</w:t>
        <w:br/>
        <w:t xml:space="preserve">        ↓ 支撑</w:t>
        <w:br/>
        <w:t>专业知识引擎（知识沉淀）←→ 报告智能辅助（效率提升）</w:t>
        <w:br/>
        <w:t xml:space="preserve">        ↓                    ↓</w:t>
        <w:br/>
        <w:t>项目协作与经验沉淀（管理透明）</w:t>
        <w:br/>
        <w:t xml:space="preserve">        ↓</w:t>
        <w:br/>
        <w:t>专业内容获客（能力外化）  ←→  新人AI陪练（人才传承）</w:t>
      </w:r>
    </w:p>
    <w:p>
      <w:pPr>
        <w:spacing w:after="120"/>
      </w:pPr>
      <w:r>
        <w:rPr>
          <w:b/>
          <w:sz w:val="21"/>
        </w:rPr>
        <w:t>先做底层（数据+知识+效率+管理），再做上层（获客+人才培养）</w:t>
      </w:r>
      <w:r>
        <w:rPr>
          <w:sz w:val="21"/>
        </w:rPr>
        <w:t>——这跟陪跑模式天然契合。</w:t>
      </w:r>
    </w:p>
    <w:p>
      <w:pPr>
        <w:jc w:val="center"/>
      </w:pPr>
      <w:r>
        <w:rPr>
          <w:color w:val="BFBFBF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四、技术方案</w:t>
      </w:r>
    </w:p>
    <w:p>
      <w:pPr>
        <w:pStyle w:val="Heading3"/>
      </w:pPr>
      <w:r>
        <w:t>架构概述</w:t>
      </w:r>
    </w:p>
    <w:p>
      <w:pPr>
        <w:ind w:left="567"/>
        <w:shd w:fill="F5F5F5" w:val="clear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┌─────────────────────────────────────────────┐</w:t>
        <w:br/>
        <w:t>│              统一门户（企微/钉钉集成）           │</w:t>
        <w:br/>
        <w:t>├─────────────────────────────────────────────┤</w:t>
        <w:br/>
        <w:t>│  知识引擎  │  报告辅助  │  项目协作  │  内容管理  │</w:t>
        <w:br/>
        <w:t>├─────────────────────────────────────────────┤</w:t>
        <w:br/>
        <w:t>│              AI能力层（大模型+私有化）           │</w:t>
        <w:br/>
        <w:t>├─────────────────────────────────────────────┤</w:t>
        <w:br/>
        <w:t>│          明道云（低代码平台+私有化部署）          │</w:t>
        <w:br/>
        <w:t>├─────────────────────────────────────────────┤</w:t>
        <w:br/>
        <w:t>│              数据层（工作底稿+知识库）           │</w:t>
        <w:br/>
        <w:t>└─────────────────────────────────────────────┘</w:t>
      </w:r>
    </w:p>
    <w:p>
      <w:pPr>
        <w:pStyle w:val="Heading3"/>
      </w:pPr>
      <w:r>
        <w:t>技术选型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层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选择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理由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应用层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明道云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低代码快速搭建+支持私有化+客户已心动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AI能力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大模型API（私有化/本地部署）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满足客户数据保密要求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数据层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明道云内置+文件存储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底稿、知识库、项目数据统一管理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集成层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企微/钉钉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团队日常沟通工具，零学习成本</w:t>
            </w:r>
          </w:p>
        </w:tc>
      </w:tr>
    </w:tbl>
    <w:p/>
    <w:p>
      <w:pPr>
        <w:pStyle w:val="Heading3"/>
      </w:pPr>
      <w:r>
        <w:t>数据安全方案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措施</w:t>
            </w:r>
          </w:p>
        </w:tc>
        <w:tc>
          <w:tcPr>
            <w:tcW w:type="dxa" w:w="4703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私有化部署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所有数据存储在客户自有服务器，不经公网传输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权限分级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按角色控制访问（老板/副总/项目经理/专业人员）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操作审计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关键操作留痕，可追溯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AI数据隔离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AI调用时不传输客户敏感数据，只传必要的问题和上下文</w:t>
            </w:r>
          </w:p>
        </w:tc>
      </w:tr>
    </w:tbl>
    <w:p/>
    <w:p>
      <w:pPr>
        <w:jc w:val="center"/>
      </w:pPr>
      <w:r>
        <w:rPr>
          <w:color w:val="BFBFBF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五、分期实施计划</w:t>
      </w:r>
    </w:p>
    <w:p>
      <w:pPr>
        <w:pStyle w:val="Heading3"/>
      </w:pPr>
      <w:r>
        <w:t>首期落地（10万以内，2-3个月）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第一阶段：基础搭建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第1-3周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明道云私有化部署+项目协作框架+权限配置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第二阶段：知识引擎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第4-6周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知识库搭建+税法更新追踪+智能问答配置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第三阶段：报告辅助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第7-9周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报告模板+AI生成+数据校验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第四阶段：上线培训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第10-12周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团队培训+试运行+优化调整</w:t>
            </w:r>
          </w:p>
        </w:tc>
      </w:tr>
    </w:tbl>
    <w:p/>
    <w:p>
      <w:pPr>
        <w:spacing w:after="120"/>
      </w:pPr>
      <w:r>
        <w:rPr>
          <w:b/>
          <w:sz w:val="21"/>
        </w:rPr>
        <w:t>首期交付物</w:t>
      </w:r>
      <w:r>
        <w:rPr>
          <w:sz w:val="21"/>
        </w:rPr>
        <w:t>：</w:t>
      </w:r>
    </w:p>
    <w:p>
      <w:pPr>
        <w:pStyle w:val="ListBullet"/>
        <w:ind w:left="425"/>
      </w:pPr>
      <w:r>
        <w:rPr>
          <w:sz w:val="20"/>
        </w:rPr>
        <w:t>✅ 项目协作系统（进度看板+任务管理+文件归档）</w:t>
      </w:r>
    </w:p>
    <w:p>
      <w:pPr>
        <w:pStyle w:val="ListBullet"/>
        <w:ind w:left="425"/>
      </w:pPr>
      <w:r>
        <w:rPr>
          <w:sz w:val="20"/>
        </w:rPr>
        <w:t>✅ 专业知识引擎（税法库+行业知识+智能问答）</w:t>
      </w:r>
    </w:p>
    <w:p>
      <w:pPr>
        <w:pStyle w:val="ListBullet"/>
        <w:ind w:left="425"/>
      </w:pPr>
      <w:r>
        <w:rPr>
          <w:sz w:val="20"/>
        </w:rPr>
        <w:t>✅ 报告智能辅助（初稿生成+数据校验+审核辅助）</w:t>
      </w:r>
    </w:p>
    <w:p>
      <w:pPr>
        <w:pStyle w:val="ListBullet"/>
        <w:ind w:left="425"/>
      </w:pPr>
      <w:r>
        <w:rPr>
          <w:sz w:val="20"/>
        </w:rPr>
        <w:t>✅ 权限与安全配置</w:t>
      </w:r>
    </w:p>
    <w:p>
      <w:pPr>
        <w:pStyle w:val="ListBullet"/>
        <w:ind w:left="425"/>
      </w:pPr>
      <w:r>
        <w:rPr>
          <w:sz w:val="20"/>
        </w:rPr>
        <w:t>✅ 团队培训+使用手册</w:t>
      </w:r>
    </w:p>
    <w:p>
      <w:pPr>
        <w:spacing w:after="120"/>
      </w:pPr>
      <w:r>
        <w:rPr>
          <w:b/>
          <w:sz w:val="21"/>
        </w:rPr>
        <w:t>首期不包含</w:t>
      </w:r>
      <w:r>
        <w:rPr>
          <w:sz w:val="21"/>
        </w:rPr>
        <w:t>（陪跑阶段推进）：</w:t>
      </w:r>
    </w:p>
    <w:p>
      <w:pPr>
        <w:pStyle w:val="ListBullet"/>
        <w:ind w:left="425"/>
      </w:pPr>
      <w:r>
        <w:rPr>
          <w:sz w:val="20"/>
        </w:rPr>
        <w:t>工作底稿数字化（历史档案OCR）</w:t>
      </w:r>
    </w:p>
    <w:p>
      <w:pPr>
        <w:pStyle w:val="ListBullet"/>
        <w:ind w:left="425"/>
      </w:pPr>
      <w:r>
        <w:rPr>
          <w:sz w:val="20"/>
        </w:rPr>
        <w:t>专业内容获客（内容产出辅导）</w:t>
      </w:r>
    </w:p>
    <w:p>
      <w:pPr>
        <w:pStyle w:val="ListBullet"/>
        <w:ind w:left="425"/>
      </w:pPr>
      <w:r>
        <w:rPr>
          <w:sz w:val="20"/>
        </w:rPr>
        <w:t>新人AI陪练（场景库建设）</w:t>
      </w:r>
    </w:p>
    <w:p>
      <w:pPr>
        <w:pStyle w:val="ListBullet"/>
        <w:ind w:left="425"/>
      </w:pPr>
      <w:r>
        <w:rPr>
          <w:sz w:val="20"/>
        </w:rPr>
        <w:t>持续优化和新场景发现</w:t>
      </w:r>
    </w:p>
    <w:p>
      <w:pPr>
        <w:pStyle w:val="Heading3"/>
      </w:pPr>
      <w:r>
        <w:t>陪跑阶段（持续，按季度）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季度</w:t>
            </w:r>
          </w:p>
        </w:tc>
        <w:tc>
          <w:tcPr>
            <w:tcW w:type="dxa" w:w="4703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重点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Q1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使用深化+底稿数字化启动+使用中发现的新需求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Q2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底稿数字化推进+内容获客辅导+新人陪练场景库建设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Q3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内容获客产出+新人陪练上线+系统优化迭代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Q4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年度复盘+效果评估+下一年规划</w:t>
            </w:r>
          </w:p>
        </w:tc>
      </w:tr>
    </w:tbl>
    <w:p/>
    <w:p>
      <w:pPr>
        <w:spacing w:after="120"/>
      </w:pPr>
      <w:r>
        <w:rPr>
          <w:b/>
          <w:sz w:val="21"/>
        </w:rPr>
        <w:t>陪跑服务内容</w:t>
      </w:r>
      <w:r>
        <w:rPr>
          <w:sz w:val="21"/>
        </w:rPr>
        <w:t>：</w:t>
      </w:r>
    </w:p>
    <w:p>
      <w:pPr>
        <w:pStyle w:val="ListBullet"/>
        <w:ind w:left="425"/>
      </w:pPr>
      <w:r>
        <w:rPr>
          <w:sz w:val="20"/>
        </w:rPr>
        <w:t>月度使用复盘+优化建议</w:t>
      </w:r>
    </w:p>
    <w:p>
      <w:pPr>
        <w:pStyle w:val="ListBullet"/>
        <w:ind w:left="425"/>
      </w:pPr>
      <w:r>
        <w:rPr>
          <w:sz w:val="20"/>
        </w:rPr>
        <w:t>新场景发现与落地（团队用着用着会发现新需求）</w:t>
      </w:r>
    </w:p>
    <w:p>
      <w:pPr>
        <w:pStyle w:val="ListBullet"/>
        <w:ind w:left="425"/>
      </w:pPr>
      <w:r>
        <w:rPr>
          <w:sz w:val="20"/>
        </w:rPr>
        <w:t>底稿数字化持续推进</w:t>
      </w:r>
    </w:p>
    <w:p>
      <w:pPr>
        <w:pStyle w:val="ListBullet"/>
        <w:ind w:left="425"/>
      </w:pPr>
      <w:r>
        <w:rPr>
          <w:sz w:val="20"/>
        </w:rPr>
        <w:t>专业内容获客辅导（帮团队产出第一篇专业内容）</w:t>
      </w:r>
    </w:p>
    <w:p>
      <w:pPr>
        <w:pStyle w:val="ListBullet"/>
        <w:ind w:left="425"/>
      </w:pPr>
      <w:r>
        <w:rPr>
          <w:sz w:val="20"/>
        </w:rPr>
        <w:t>新人陪练场景库建设</w:t>
      </w:r>
    </w:p>
    <w:p>
      <w:pPr>
        <w:pStyle w:val="ListBullet"/>
        <w:ind w:left="425"/>
      </w:pPr>
      <w:r>
        <w:rPr>
          <w:sz w:val="20"/>
        </w:rPr>
        <w:t>系统迭代升级</w:t>
      </w:r>
    </w:p>
    <w:p>
      <w:pPr>
        <w:jc w:val="center"/>
      </w:pPr>
      <w:r>
        <w:rPr>
          <w:color w:val="BFBFBF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六、报价</w:t>
      </w:r>
    </w:p>
    <w:p>
      <w:pPr>
        <w:pStyle w:val="Heading3"/>
      </w:pPr>
      <w:r>
        <w:t>首期建设（10万以内）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费用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明道云搭建与配置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私有化部署+项目协作+权限+工作流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3.0万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专业知识引擎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知识库搭建+税法追踪+AI问答配置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3.0万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报告智能辅助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模板配置+AI能力接入+数据校验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3.0万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实施与培训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部署调试+团队培训+上线支持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1.0万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合计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10.0万</w:t>
            </w:r>
          </w:p>
        </w:tc>
      </w:tr>
    </w:tbl>
    <w:p/>
    <w:p>
      <w:pPr>
        <w:pStyle w:val="Heading3"/>
      </w:pPr>
      <w:r>
        <w:t>陪跑服务（按季度）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费用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季度陪跑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月度复盘+优化+新场景+底稿数字化推进+内容辅导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1.5万/季度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年度陪跑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4个季度持续服务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6.0万/年</w:t>
            </w:r>
          </w:p>
        </w:tc>
      </w:tr>
    </w:tbl>
    <w:p/>
    <w:p>
      <w:pPr>
        <w:spacing w:after="120"/>
      </w:pPr>
      <w:r>
        <w:rPr>
          <w:b/>
          <w:sz w:val="21"/>
        </w:rPr>
        <w:t>说明</w:t>
      </w:r>
      <w:r>
        <w:rPr>
          <w:sz w:val="21"/>
        </w:rPr>
        <w:t>：陪跑为可选服务，首期建设完成后按需签订。建议至少签一年，效果在持续使用中才能体现。</w:t>
      </w:r>
    </w:p>
    <w:p>
      <w:pPr>
        <w:jc w:val="center"/>
      </w:pPr>
      <w:r>
        <w:rPr>
          <w:color w:val="BFBFBF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七、为什么是这套方案</w:t>
      </w:r>
    </w:p>
    <w:p>
      <w:pPr>
        <w:pStyle w:val="Heading3"/>
      </w:pPr>
      <w:r>
        <w:t>与原方案的核心差异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原方案（v1）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本方案（v2）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出发点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从"要建什么系统"出发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从"诊断发现了什么出血点"出发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AI场景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6个浅层"自动生成"场景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6个深层方向，从数据基础到获客外化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核心逻辑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AI替代人工做重复工作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AI让专业经验沉淀为组织资产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预算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16.4万（超预算）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10万首期+陪跑持续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陪跑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无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有，参考FDE模式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行业深度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通用AI应用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针对税务师事务所行业特点设计</w:t>
            </w:r>
          </w:p>
        </w:tc>
      </w:tr>
    </w:tbl>
    <w:p/>
    <w:p>
      <w:pPr>
        <w:pStyle w:val="Heading3"/>
      </w:pPr>
      <w:r>
        <w:t>核心价值主张</w:t>
      </w:r>
    </w:p>
    <w:p>
      <w:pPr>
        <w:spacing w:after="120"/>
      </w:pPr>
      <w:r>
        <w:rPr>
          <w:b/>
          <w:sz w:val="21"/>
        </w:rPr>
        <w:t>不是给你建一套系统，是帮你把专业能力从"个人脑中"变成"组织资产"。</w:t>
      </w:r>
    </w:p>
    <w:p>
      <w:pPr>
        <w:pStyle w:val="ListBullet"/>
        <w:ind w:left="425"/>
      </w:pPr>
      <w:r>
        <w:rPr>
          <w:sz w:val="20"/>
        </w:rPr>
        <w:t>你的专业人员很强，但能力没有被系统化沉淀</w:t>
      </w:r>
    </w:p>
    <w:p>
      <w:pPr>
        <w:pStyle w:val="ListBullet"/>
        <w:ind w:left="425"/>
      </w:pPr>
      <w:r>
        <w:rPr>
          <w:sz w:val="20"/>
        </w:rPr>
        <w:t>你的经验很值钱，但做完项目就散了</w:t>
      </w:r>
    </w:p>
    <w:p>
      <w:pPr>
        <w:pStyle w:val="ListBullet"/>
        <w:ind w:left="425"/>
      </w:pPr>
      <w:r>
        <w:rPr>
          <w:sz w:val="20"/>
        </w:rPr>
        <w:t>你的获客靠口碑，但专业能力无法被潜在客户感知</w:t>
      </w:r>
    </w:p>
    <w:p>
      <w:pPr>
        <w:spacing w:after="120"/>
      </w:pPr>
      <w:r>
        <w:rPr>
          <w:b/>
          <w:sz w:val="21"/>
        </w:rPr>
        <w:t>AI在这里的价值是让这些"隐性能力"变成"显性资产"——可检索、可复用、可传承、可外化。这不是一次性交付的系统，是持续进化的组织能力建设。</w:t>
      </w:r>
    </w:p>
    <w:p>
      <w:pPr>
        <w:jc w:val="center"/>
      </w:pPr>
      <w:r>
        <w:rPr>
          <w:color w:val="BFBFBF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八、保障措施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4703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承诺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数据安全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私有化部署，客户数据不经公网，AI调用做数据隔离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专业边界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AI辅助生成+审核提示，不替代注册税务师签字判断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上线保障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首期含培训+使用手册+2周试运行支持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持续优化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陪跑阶段月度复盘+持续迭代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透明定价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首期10万封顶，陪跑按季度签约，可随时调整</w:t>
            </w:r>
          </w:p>
        </w:tc>
      </w:tr>
    </w:tbl>
    <w:p/>
    <w:p>
      <w:pPr>
        <w:jc w:val="center"/>
      </w:pPr>
      <w:r>
        <w:rPr>
          <w:color w:val="BFBFBF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九、下一步建议</w:t>
      </w:r>
    </w:p>
    <w:p>
      <w:pPr>
        <w:pStyle w:val="ListNumber"/>
      </w:pPr>
      <w:r>
        <w:rPr>
          <w:b/>
        </w:rPr>
        <w:t>确认本方案方向</w:t>
      </w:r>
      <w:r>
        <w:t>——六个AI落地方向是否符合你对天遂的判断</w:t>
      </w:r>
    </w:p>
    <w:p>
      <w:pPr>
        <w:pStyle w:val="ListNumber"/>
      </w:pPr>
      <w:r>
        <w:rPr>
          <w:b/>
        </w:rPr>
        <w:t>补充待验证信息</w:t>
      </w:r>
      <w:r>
        <w:t>——诊断报告第七节列了6项待补充信息，可逐步获取</w:t>
      </w:r>
    </w:p>
    <w:p>
      <w:pPr>
        <w:pStyle w:val="ListNumber"/>
      </w:pPr>
      <w:r>
        <w:rPr>
          <w:b/>
        </w:rPr>
        <w:t>签订首期建设协议</w:t>
      </w:r>
      <w:r>
        <w:t>——确认后进入实施阶段</w:t>
      </w:r>
    </w:p>
    <w:p>
      <w:pPr>
        <w:pStyle w:val="ListNumber"/>
      </w:pPr>
      <w:r>
        <w:rPr>
          <w:b/>
        </w:rPr>
        <w:t>启动陪跑</w:t>
      </w:r>
      <w:r>
        <w:t>——首期上线后签订陪跑协议，持续推进</w:t>
      </w:r>
    </w:p>
    <w:p>
      <w:pPr>
        <w:spacing w:before="80" w:after="80"/>
        <w:ind w:left="425"/>
        <w:pBdr>
          <w:left w:val="single" w:sz="12" w:space="4" w:color="4472C4"/>
        </w:pBdr>
      </w:pPr>
      <w:r>
        <w:rPr>
          <w:i/>
          <w:color w:val="666666"/>
          <w:sz w:val="20"/>
        </w:rPr>
        <w:t>本方案基于线下诊断沟通+AI辅助结构化分析形成，具体实施细节可在沟通中调整。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E74B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