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0"/>
        <w:jc w:val="center"/>
      </w:pPr>
      <w:r>
        <w:rPr>
          <w:rFonts w:ascii="Arial" w:hAnsi="Arial" w:eastAsia="Arial"/>
          <w:b/>
          <w:i w:val="0"/>
          <w:sz w:val="22"/>
        </w:rPr>
        <w:t>LA SALLE GREEN HILLS</w:t>
      </w:r>
    </w:p>
    <w:p>
      <w:pPr>
        <w:spacing w:after="0"/>
        <w:jc w:val="center"/>
      </w:pPr>
      <w:r>
        <w:rPr>
          <w:rFonts w:ascii="Arial" w:hAnsi="Arial" w:eastAsia="Arial"/>
          <w:b/>
          <w:i w:val="0"/>
          <w:sz w:val="22"/>
        </w:rPr>
        <w:t>Mathematics Department (Grade 7)</w:t>
      </w:r>
    </w:p>
    <w:p>
      <w:pPr>
        <w:spacing w:after="0"/>
        <w:jc w:val="center"/>
      </w:pPr>
      <w:r>
        <w:rPr>
          <w:rFonts w:ascii="Arial" w:hAnsi="Arial" w:eastAsia="Arial"/>
          <w:b/>
          <w:i w:val="0"/>
          <w:sz w:val="22"/>
        </w:rPr>
        <w:t>3rd Trimester, SY 2026 - 2027</w:t>
      </w:r>
    </w:p>
    <w:p>
      <w:pPr>
        <w:spacing w:after="0"/>
      </w:pPr>
    </w:p>
    <w:p>
      <w:pPr>
        <w:jc w:val="center"/>
      </w:pPr>
      <w:r>
        <w:rPr>
          <w:rFonts w:ascii="Arial" w:hAnsi="Arial" w:eastAsia="Arial"/>
          <w:b/>
          <w:i w:val="0"/>
          <w:sz w:val="24"/>
        </w:rPr>
        <w:t>CURRICULUM MAP</w:t>
      </w:r>
    </w:p>
    <w:p>
      <w:pPr>
        <w:spacing w:after="120"/>
        <w:jc w:val="center"/>
      </w:pPr>
      <w:r>
        <w:rPr>
          <w:rFonts w:ascii="Arial" w:hAnsi="Arial" w:eastAsia="Arial"/>
          <w:b w:val="0"/>
          <w:i/>
          <w:color w:val="595959"/>
          <w:sz w:val="16"/>
        </w:rPr>
        <w:t>Aligned with the DepEd MATATAG Mathematics Curriculum Guide (Grade 7, Quarter 3 items 9–12 and Quarter 4) as sequenced in the DepEd Three-Term Budget of Work (Third Term). Competencies marked ★ are DepEd learning competencies quoted verbatim.</w:t>
      </w:r>
    </w:p>
    <w:tbl>
      <w:tblPr>
        <w:tblW w:type="dxa" w:w="1296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600"/>
        <w:gridCol w:w="10360"/>
      </w:tblGrid>
      <w:tr>
        <w:tc>
          <w:tcPr>
            <w:tcW w:type="dxa" w:w="2600"/>
            <w:shd w:val="clear" w:color="auto" w:fill="38761D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CONTENT STANDARDS</w:t>
            </w:r>
          </w:p>
        </w:tc>
        <w:tc>
          <w:tcPr>
            <w:tcW w:type="dxa" w:w="10360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80" w:line="240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The learners should have knowledge and understanding of…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the four operations with integers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simplification of numerical expressions involving integers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absolute value of an integer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the solution of simple equations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the evaluation of algebraic expressions following substitution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the rearrangement of a formula to make a different variable the subject of the formula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outcomes from experiments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operations using scientific notation</w:t>
            </w:r>
          </w:p>
        </w:tc>
      </w:tr>
      <w:tr>
        <w:tc>
          <w:tcPr>
            <w:tcW w:type="dxa" w:w="2600"/>
            <w:shd w:val="clear" w:color="auto" w:fill="38761D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PERFORMANCE STANDARDS</w:t>
            </w:r>
          </w:p>
        </w:tc>
        <w:tc>
          <w:tcPr>
            <w:tcW w:type="dxa" w:w="10360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80" w:line="240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By the end of the term, the learners are able to…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perform the four operations with integers.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simplify numerical expressions involving integers.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identify the absolute value of an integer.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solve simple equations.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substitute into an algebraic expression to evaluate the expression.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rearrange a formula to make a different variable the subject of the formula.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gather data from experiments and represent the data in different forms.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write numbers in scientific notation and perform operations on numbers written in scientific notation.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20"/>
              </w:rPr>
              <w:t>Strands of Mathematical Proficiency (MATATAG Mathematics Curriculum Framework, from NRC 2001):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20"/>
              </w:rPr>
              <w:t>Conceptual Understanding</w:t>
            </w:r>
          </w:p>
          <w:p>
            <w:pPr>
              <w:tabs>
                <w:tab w:pos="340" w:val="left"/>
              </w:tabs>
              <w:spacing w:before="0" w:after="40" w:line="240" w:lineRule="auto"/>
              <w:ind w:left="340" w:hanging="2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–</w:t>
              <w:tab/>
            </w:r>
            <w:r>
              <w:rPr>
                <w:rFonts w:ascii="Arial" w:hAnsi="Arial" w:eastAsia="Arial"/>
                <w:b w:val="0"/>
                <w:i/>
                <w:sz w:val="19"/>
              </w:rPr>
              <w:t>comprehension of mathematical concepts, operations, and relations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20"/>
              </w:rPr>
              <w:t>Procedural Fluency</w:t>
            </w:r>
          </w:p>
          <w:p>
            <w:pPr>
              <w:tabs>
                <w:tab w:pos="340" w:val="left"/>
              </w:tabs>
              <w:spacing w:before="0" w:after="40" w:line="240" w:lineRule="auto"/>
              <w:ind w:left="340" w:hanging="2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–</w:t>
              <w:tab/>
            </w:r>
            <w:r>
              <w:rPr>
                <w:rFonts w:ascii="Arial" w:hAnsi="Arial" w:eastAsia="Arial"/>
                <w:b w:val="0"/>
                <w:i/>
                <w:sz w:val="19"/>
              </w:rPr>
              <w:t>skill in carrying out procedures flexibly, accurately, efficiently, and appropriately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20"/>
              </w:rPr>
              <w:t>Strategic Competence</w:t>
            </w:r>
          </w:p>
          <w:p>
            <w:pPr>
              <w:tabs>
                <w:tab w:pos="340" w:val="left"/>
              </w:tabs>
              <w:spacing w:before="0" w:after="40" w:line="240" w:lineRule="auto"/>
              <w:ind w:left="340" w:hanging="2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–</w:t>
              <w:tab/>
            </w:r>
            <w:r>
              <w:rPr>
                <w:rFonts w:ascii="Arial" w:hAnsi="Arial" w:eastAsia="Arial"/>
                <w:b w:val="0"/>
                <w:i/>
                <w:sz w:val="19"/>
              </w:rPr>
              <w:t>ability to formulate, represent, and solve mathematical problems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20"/>
              </w:rPr>
              <w:t>Adaptive Reasoning</w:t>
            </w:r>
          </w:p>
          <w:p>
            <w:pPr>
              <w:tabs>
                <w:tab w:pos="340" w:val="left"/>
              </w:tabs>
              <w:spacing w:before="0" w:after="40" w:line="240" w:lineRule="auto"/>
              <w:ind w:left="340" w:hanging="2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–</w:t>
              <w:tab/>
            </w:r>
            <w:r>
              <w:rPr>
                <w:rFonts w:ascii="Arial" w:hAnsi="Arial" w:eastAsia="Arial"/>
                <w:b w:val="0"/>
                <w:i/>
                <w:sz w:val="19"/>
              </w:rPr>
              <w:t>capacity for logical thought, reflection, explanation, and justification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20"/>
              </w:rPr>
              <w:t>Productive Disposition</w:t>
            </w:r>
          </w:p>
          <w:p>
            <w:pPr>
              <w:tabs>
                <w:tab w:pos="340" w:val="left"/>
              </w:tabs>
              <w:spacing w:before="0" w:after="40" w:line="240" w:lineRule="auto"/>
              <w:ind w:left="340" w:hanging="2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–</w:t>
              <w:tab/>
            </w:r>
            <w:r>
              <w:rPr>
                <w:rFonts w:ascii="Arial" w:hAnsi="Arial" w:eastAsia="Arial"/>
                <w:b w:val="0"/>
                <w:i/>
                <w:sz w:val="19"/>
              </w:rPr>
              <w:t>habitual inclination to see mathematics as sensible, useful, and worthwhile, coupled with a belief in diligence and one’s own efficacy</w:t>
            </w:r>
          </w:p>
        </w:tc>
      </w:tr>
      <w:tr>
        <w:tc>
          <w:tcPr>
            <w:tcW w:type="dxa" w:w="2600"/>
            <w:shd w:val="clear" w:color="auto" w:fill="38761D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ESSENTIAL QUESTION/S:</w:t>
            </w:r>
          </w:p>
        </w:tc>
        <w:tc>
          <w:tcPr>
            <w:tcW w:type="dxa" w:w="10360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80" w:line="240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The learners will keep considering: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1.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How do gains and losses, ups and downs, combine into one result?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2.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How can letters and equations help us describe and solve problems we cannot yet see the answer to?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How can experiments and powers of ten help us make sense of chance and of very large or very small quantities?</w:t>
            </w:r>
          </w:p>
        </w:tc>
      </w:tr>
      <w:tr>
        <w:tc>
          <w:tcPr>
            <w:tcW w:type="dxa" w:w="2600"/>
            <w:shd w:val="clear" w:color="auto" w:fill="38761D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ENDURING UNDERSTANDING:</w:t>
            </w:r>
          </w:p>
        </w:tc>
        <w:tc>
          <w:tcPr>
            <w:tcW w:type="dxa" w:w="10360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80" w:line="240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The learners will understand that: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1.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Operations on integers follow consistent rules that come from models (chips, number lines) and patterns, and the order of operations makes every expression mean one thing.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2.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An equation is a balance: doing the same thing to both sides keeps it true, which lets us find unknowns and rearrange formulas.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Repeated experiments reveal patterns in chance, and scientific notation lets us write and compute with the very large and the very small.</w:t>
            </w:r>
          </w:p>
        </w:tc>
      </w:tr>
      <w:tr>
        <w:tc>
          <w:tcPr>
            <w:tcW w:type="dxa" w:w="2600"/>
            <w:shd w:val="clear" w:color="auto" w:fill="38761D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TRANSFER GOAL</w:t>
            </w:r>
          </w:p>
        </w:tc>
        <w:tc>
          <w:tcPr>
            <w:tcW w:type="dxa" w:w="10360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40" w:line="240" w:lineRule="auto"/>
              <w:jc w:val="both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The learners will be able to independently design and test a fair, fun chance game for a school event – collecting experiment data, representing outcomes in tables and graphs, writing the scoring and earnings rules as algebraic expressions and equations with integers – and use the results to make and defend a sound prize plan.</w:t>
            </w:r>
          </w:p>
        </w:tc>
      </w:tr>
    </w:tbl>
    <w:p>
      <w:pPr>
        <w:pageBreakBefore/>
        <w:spacing w:after="80"/>
      </w:pPr>
      <w:r>
        <w:rPr>
          <w:rFonts w:ascii="Arial" w:hAnsi="Arial" w:eastAsia="Arial"/>
          <w:b/>
          <w:i w:val="0"/>
          <w:color w:val="274E13"/>
          <w:sz w:val="22"/>
        </w:rPr>
        <w:t>TERM 3 ROADMAP AT A GLANCE</w:t>
      </w:r>
    </w:p>
    <w:p>
      <w:pPr>
        <w:spacing w:after="80"/>
      </w:pPr>
      <w:r>
        <w:rPr>
          <w:rFonts w:ascii="Arial" w:hAnsi="Arial" w:eastAsia="Arial"/>
          <w:b w:val="0"/>
          <w:i/>
          <w:sz w:val="18"/>
        </w:rPr>
        <w:t>5 meetings per cycle · 10 usable cycles (50 meetings) · Cycle 11 reserved as buffer · Every lesson has its own simulation in the LSGH Math SimBook</w:t>
      </w:r>
    </w:p>
    <w:tbl>
      <w:tblPr>
        <w:tblW w:type="dxa" w:w="12960"/>
        <w:tblLook w:firstColumn="1" w:firstRow="1" w:lastColumn="0" w:lastRow="0" w:noHBand="0" w:noVBand="1" w:val="04A0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</w:tblPr>
      <w:tblGrid>
        <w:gridCol w:w="2500"/>
        <w:gridCol w:w="3000"/>
        <w:gridCol w:w="1300"/>
        <w:gridCol w:w="1600"/>
        <w:gridCol w:w="2560"/>
        <w:gridCol w:w="2000"/>
      </w:tblGrid>
      <w:tr>
        <w:trPr>
          <w:tblHeader w:val="true"/>
        </w:trPr>
        <w:tc>
          <w:tcPr>
            <w:tcW w:type="dxa" w:w="250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UNIT</w:t>
            </w:r>
          </w:p>
        </w:tc>
        <w:tc>
          <w:tcPr>
            <w:tcW w:type="dxa" w:w="300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BIG QUESTION</w:t>
            </w:r>
          </w:p>
        </w:tc>
        <w:tc>
          <w:tcPr>
            <w:tcW w:type="dxa" w:w="130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DepEd WEEKS</w:t>
            </w:r>
          </w:p>
        </w:tc>
        <w:tc>
          <w:tcPr>
            <w:tcW w:type="dxa" w:w="160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CYCLES</w:t>
            </w:r>
          </w:p>
        </w:tc>
        <w:tc>
          <w:tcPr>
            <w:tcW w:type="dxa" w:w="256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SIGNATURE SIMS</w:t>
            </w:r>
          </w:p>
        </w:tc>
        <w:tc>
          <w:tcPr>
            <w:tcW w:type="dxa" w:w="200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SIGNATURE TASK</w:t>
            </w:r>
          </w:p>
        </w:tc>
      </w:tr>
      <w:tr>
        <w:trPr>
          <w:cantSplit/>
        </w:trPr>
        <w:tc>
          <w:tcPr>
            <w:tcW w:type="dxa" w:w="25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9EAD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Unit H · INTEGER POWER! Operations on Integers</w:t>
            </w:r>
          </w:p>
        </w:tc>
        <w:tc>
          <w:tcPr>
            <w:tcW w:type="dxa" w:w="3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If you owe ₱50 and then earn ₱80, how much do you really have?</w:t>
            </w:r>
          </w:p>
        </w:tc>
        <w:tc>
          <w:tcPr>
            <w:tcW w:type="dxa" w:w="13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Weeks 1–3</w:t>
            </w:r>
          </w:p>
        </w:tc>
        <w:tc>
          <w:tcPr>
            <w:tcW w:type="dxa" w:w="16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C1,M2 – C4,M1</w:t>
            </w:r>
          </w:p>
        </w:tc>
        <w:tc>
          <w:tcPr>
            <w:tcW w:type="dxa" w:w="256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Integer Chips · Sign Machine · Distance Finder</w:t>
            </w:r>
          </w:p>
        </w:tc>
        <w:tc>
          <w:tcPr>
            <w:tcW w:type="dxa" w:w="2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SA3.1 GEMDAS Relay</w:t>
            </w:r>
          </w:p>
        </w:tc>
      </w:tr>
      <w:tr>
        <w:trPr>
          <w:cantSplit/>
        </w:trPr>
        <w:tc>
          <w:tcPr>
            <w:tcW w:type="dxa" w:w="25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9EAD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Unit I · ALGEBRA STARTER! Expressions, Equality, Formulas, and Equations</w:t>
            </w:r>
          </w:p>
        </w:tc>
        <w:tc>
          <w:tcPr>
            <w:tcW w:type="dxa" w:w="3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How can one letter stand for every possible number?</w:t>
            </w:r>
          </w:p>
        </w:tc>
        <w:tc>
          <w:tcPr>
            <w:tcW w:type="dxa" w:w="13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Weeks 3–7</w:t>
            </w:r>
          </w:p>
        </w:tc>
        <w:tc>
          <w:tcPr>
            <w:tcW w:type="dxa" w:w="16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C4,M2 – C8,M1</w:t>
            </w:r>
          </w:p>
        </w:tc>
        <w:tc>
          <w:tcPr>
            <w:tcW w:type="dxa" w:w="256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Expression Machine · Balance Lab · Formula Rearranger · Equation Builder</w:t>
            </w:r>
          </w:p>
        </w:tc>
        <w:tc>
          <w:tcPr>
            <w:tcW w:type="dxa" w:w="2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SA3.3 Word Problem Studio</w:t>
            </w:r>
          </w:p>
        </w:tc>
      </w:tr>
      <w:tr>
        <w:trPr>
          <w:cantSplit/>
        </w:trPr>
        <w:tc>
          <w:tcPr>
            <w:tcW w:type="dxa" w:w="25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9EAD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Unit J · CHANCE AND SCALE! Experiments and Scientific Notation</w:t>
            </w:r>
          </w:p>
        </w:tc>
        <w:tc>
          <w:tcPr>
            <w:tcW w:type="dxa" w:w="3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How many heads will you get in 100 tosses – and how big is a billion?</w:t>
            </w:r>
          </w:p>
        </w:tc>
        <w:tc>
          <w:tcPr>
            <w:tcW w:type="dxa" w:w="13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Weeks 8–10</w:t>
            </w:r>
          </w:p>
        </w:tc>
        <w:tc>
          <w:tcPr>
            <w:tcW w:type="dxa" w:w="16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C8,M2 – C10,M2</w:t>
            </w:r>
          </w:p>
        </w:tc>
        <w:tc>
          <w:tcPr>
            <w:tcW w:type="dxa" w:w="256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Chance Lab · Powers-of-Ten Zoom</w:t>
            </w:r>
          </w:p>
        </w:tc>
        <w:tc>
          <w:tcPr>
            <w:tcW w:type="dxa" w:w="2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LW3.7 Coin and Die Lab</w:t>
            </w:r>
          </w:p>
        </w:tc>
      </w:tr>
      <w:tr>
        <w:trPr>
          <w:cantSplit/>
        </w:trPr>
        <w:tc>
          <w:tcPr>
            <w:tcW w:type="dxa" w:w="25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Performance Task · FAMILY DAY CHANCE BOOTH</w:t>
            </w:r>
          </w:p>
        </w:tc>
        <w:tc>
          <w:tcPr>
            <w:tcW w:type="dxa" w:w="3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Can we design a booth game that is fun, fair, and still raises funds?</w:t>
            </w:r>
          </w:p>
        </w:tc>
        <w:tc>
          <w:tcPr>
            <w:tcW w:type="dxa" w:w="13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Weeks 1–9 (integers, equations, experiments)</w:t>
            </w:r>
          </w:p>
        </w:tc>
        <w:tc>
          <w:tcPr>
            <w:tcW w:type="dxa" w:w="16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C8,M1 – C10,M3</w:t>
            </w:r>
          </w:p>
        </w:tc>
        <w:tc>
          <w:tcPr>
            <w:tcW w:type="dxa" w:w="256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Chance Lab · Equation Builder · Integer Chips</w:t>
            </w:r>
          </w:p>
        </w:tc>
        <w:tc>
          <w:tcPr>
            <w:tcW w:type="dxa" w:w="2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PT3.1 Chance Booth Proposal</w:t>
            </w:r>
          </w:p>
        </w:tc>
      </w:tr>
      <w:tr>
        <w:trPr>
          <w:cantSplit/>
        </w:trPr>
        <w:tc>
          <w:tcPr>
            <w:tcW w:type="dxa" w:w="25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Review and Term Exam</w:t>
            </w:r>
          </w:p>
        </w:tc>
        <w:tc>
          <w:tcPr>
            <w:tcW w:type="dxa" w:w="3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What have I mastered this year, and what will I improve?</w:t>
            </w:r>
          </w:p>
        </w:tc>
        <w:tc>
          <w:tcPr>
            <w:tcW w:type="dxa" w:w="13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6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C10,M4 – C10,M5</w:t>
            </w:r>
          </w:p>
        </w:tc>
        <w:tc>
          <w:tcPr>
            <w:tcW w:type="dxa" w:w="256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SimBook self-checks</w:t>
            </w:r>
          </w:p>
        </w:tc>
        <w:tc>
          <w:tcPr>
            <w:tcW w:type="dxa" w:w="2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TE3.1 Term Exam</w:t>
            </w:r>
          </w:p>
        </w:tc>
      </w:tr>
      <w:tr>
        <w:trPr>
          <w:cantSplit/>
        </w:trPr>
        <w:tc>
          <w:tcPr>
            <w:tcW w:type="dxa" w:w="25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EFEFEF"/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Buffer Cycle</w:t>
            </w:r>
          </w:p>
        </w:tc>
        <w:tc>
          <w:tcPr>
            <w:tcW w:type="dxa" w:w="3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6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C11</w:t>
            </w:r>
          </w:p>
        </w:tc>
        <w:tc>
          <w:tcPr>
            <w:tcW w:type="dxa" w:w="256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SimBook for remediation</w:t>
            </w:r>
          </w:p>
        </w:tc>
        <w:tc>
          <w:tcPr>
            <w:tcW w:type="dxa" w:w="2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Make-up assessments, remediation, and enrichment</w:t>
            </w:r>
          </w:p>
        </w:tc>
      </w:tr>
    </w:tbl>
    <w:p>
      <w:pPr>
        <w:spacing w:before="80"/>
      </w:pPr>
      <w:r>
        <w:rPr>
          <w:rFonts w:ascii="Arial" w:hAnsi="Arial" w:eastAsia="Arial"/>
          <w:b w:val="0"/>
          <w:i/>
          <w:color w:val="595959"/>
          <w:sz w:val="16"/>
        </w:rPr>
        <w:t>Row colors in the map: green = unit banner · yellow = quiz · blue = performance task · orange = review/term exam · gray = buffer.</w:t>
      </w:r>
    </w:p>
    <w:p>
      <w:pPr>
        <w:pageBreakBefore/>
        <w:spacing w:after="0"/>
      </w:pPr>
    </w:p>
    <w:tbl>
      <w:tblPr>
        <w:tblW w:type="dxa" w:w="1296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200"/>
        <w:gridCol w:w="1950"/>
        <w:gridCol w:w="2400"/>
        <w:gridCol w:w="1950"/>
        <w:gridCol w:w="2280"/>
        <w:gridCol w:w="1430"/>
        <w:gridCol w:w="1750"/>
      </w:tblGrid>
      <w:tr>
        <w:trPr>
          <w:tblHeader w:val="true"/>
        </w:trPr>
        <w:tc>
          <w:tcPr>
            <w:tcW w:type="dxa" w:w="120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NO. OF MEETINGS</w:t>
            </w:r>
          </w:p>
        </w:tc>
        <w:tc>
          <w:tcPr>
            <w:tcW w:type="dxa" w:w="195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UNIT TOPIC / CONTENT</w:t>
            </w:r>
          </w:p>
        </w:tc>
        <w:tc>
          <w:tcPr>
            <w:tcW w:type="dxa" w:w="240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COMPETENCIES / SKILLS</w:t>
            </w:r>
          </w:p>
        </w:tc>
        <w:tc>
          <w:tcPr>
            <w:tcW w:type="dxa" w:w="195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ASSESSMENTS</w:t>
            </w:r>
          </w:p>
        </w:tc>
        <w:tc>
          <w:tcPr>
            <w:tcW w:type="dxa" w:w="228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ACTIVITIES</w:t>
            </w:r>
          </w:p>
        </w:tc>
        <w:tc>
          <w:tcPr>
            <w:tcW w:type="dxa" w:w="143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RESOURCES</w:t>
            </w:r>
          </w:p>
        </w:tc>
        <w:tc>
          <w:tcPr>
            <w:tcW w:type="dxa" w:w="175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PILLARS OF THE LSGH LASALLIAN IDENTITY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1 Meeting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(C1,M1)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Class Orientation: “Math Has Rules – and Chances!”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Term 3 roadmap and performance task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Grading system and class policies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learners should be able to: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Review the Term 3 course outline and roadmap.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Describe the learning outcomes, grading components, and their percentage weights.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Explain classroom policies, attendance requirements, and academic integrity guidelines.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CP3.1 – Recitation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CP3.1 – “Term 2 to Term 3” one-minute reflection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“Up and Down” – an elevator, a thermometer, and a piggy bank: what happens when ups and downs combine?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Discussion on the following:</w:t>
            </w:r>
          </w:p>
          <w:p>
            <w:pPr>
              <w:tabs>
                <w:tab w:pos="440" w:val="left"/>
              </w:tabs>
              <w:spacing w:before="0" w:after="40" w:line="240" w:lineRule="auto"/>
              <w:ind w:left="44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–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Course outline and roadmap</w:t>
            </w:r>
          </w:p>
          <w:p>
            <w:pPr>
              <w:tabs>
                <w:tab w:pos="440" w:val="left"/>
              </w:tabs>
              <w:spacing w:before="0" w:after="40" w:line="240" w:lineRule="auto"/>
              <w:ind w:left="44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–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Methods of assessment</w:t>
            </w:r>
          </w:p>
          <w:p>
            <w:pPr>
              <w:tabs>
                <w:tab w:pos="440" w:val="left"/>
              </w:tabs>
              <w:spacing w:before="0" w:after="40" w:line="240" w:lineRule="auto"/>
              <w:ind w:left="44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–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Class goals, policies, and expectations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Teacher’s Google presentation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Student Handbook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Zeal for Service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pursue excellence and integrity in our endeavors consistently.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Demonstrates reflective learning and a growth mindset for global competence; practices accountability in decision-making.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Spirit of Faith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consistently live out our faith and values in our day-to-day choices.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Uses critical thinking in evaluating moral dilemmas and applying ethical principles to real-life situations.</w:t>
            </w:r>
          </w:p>
        </w:tc>
      </w:tr>
      <w:tr>
        <w:trPr>
          <w:cantSplit/>
        </w:trPr>
        <w:tc>
          <w:tcPr>
            <w:tcW w:type="dxa" w:w="12960"/>
            <w:gridSpan w:val="7"/>
            <w:shd w:val="clear" w:color="auto" w:fill="D9EAD3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274E13"/>
                <w:sz w:val="22"/>
              </w:rPr>
              <w:t>UNIT H · INTEGER POWER! Operations on Integers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274E13"/>
                <w:sz w:val="18"/>
              </w:rPr>
              <w:t>DepEd Term 3, Weeks 1–3 · Number and Algebra · C1,M2 to C4,M1 (15 meetings)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9"/>
              </w:rPr>
              <w:t>Big Question: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</w:t>
            </w:r>
            <w:r>
              <w:rPr>
                <w:rFonts w:ascii="Arial" w:hAnsi="Arial" w:eastAsia="Arial"/>
                <w:b w:val="0"/>
                <w:i/>
                <w:sz w:val="19"/>
              </w:rPr>
              <w:t>If you owe ₱50 and then earn ₱80, how much do you really have?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5 Meetings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(C1,M2 to C2,M1)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A. Adding and Subtracting Integers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Integer chips and zero pairs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Number-line hops and bar models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Subtracting as adding the opposite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learners should be able to: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A1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Add and subtract integers; using concrete models (e.g., counters, integer chips), pictorial models (e.g., bar models, number lines), and with integers written as numerals.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M1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Explain the sign of a sum or difference using zero pairs and the idea that subtracting means adding the opposite.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CP3.1 – Recitation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LW3.1 – Integer Chip Mat (C1,M4)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CP3.2 – Practice Set #1: Adding and Subtracting Integers (C2,M1)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“Baon Ledger” – a week of baon, snacks, and savings: are you ahead or behind?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SIM 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SimBook – Integer Chips (Chip Board, Number Line Hops, Bar Model)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LW3.1 – Integer Chip Mat: model sums and differences with two-colored chips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CP3.2 – Practice Set #1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LSGH Math SimBook – Term 3 Lesson 1 (hook sim, lesson slides with notes, and Exercises)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Two-colored counters or bottle caps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Zeal for Service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pursue excellence and integrity in our endeavors consistently.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Demonstrates reflective learning and a growth mindset for global competence; practices accountability in decision-making.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6 Meetings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(C2,M2 to C3,M2)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B. Multiplying and Dividing Integers; Order of Operations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Multiplication as repeated groups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Sign rules from patterns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Division as the inverse of multiplication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Number properties and GEMDAS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learners should be able to: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A2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Multiply and divide integers.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A3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Simplify numerical expressions involving integers using number properties and the order of operations (GEMDAS).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M2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Explain the sign rules for multiplication and division using patterns.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CP3.1 – Recitation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LW3.2 – Sign Rule Patterns (C2,M4)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SA3.1 – GEMDAS Relay (C3,M1)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CP3.3 – Practice Set #2: Operations on Integers (C3,M2)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“Diving Pattern” – a diver goes down 3 m every minute. Where are they after 4 minutes? 4 minutes ago?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SIM 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SimBook – Sign Machine (Groups of Chips, Sign Patterns, GEMDAS Stepper)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LW3.2 – Sign Rule Patterns: complete product tables and generalize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SA3.1 – GEMDAS Relay: teams simplify in turns, one step per learner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5.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CP3.3 – Practice Set #2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LSGH Math SimBook – Term 3 Lesson 2 (hook sim, lesson slides with notes, and Exercises)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Relay cards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Zeal for Service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pursue excellence and integrity in our endeavors consistently.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Demonstrates reflective learning and a growth mindset for global competence; practices accountability in decision-making.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Communion in Mission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Developing open-mindedness, dialogue skills, and solidarity with all.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Speaks confidently in sharing ideas and opinions on relevant issues while respecting differences; builds trust and confidence among peers.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3 Meetings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(C3,M3 to C3,M5)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C. Absolute Value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Absolute value as distance from zero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Opposites have the same absolute value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Distance between two integers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learners should be able to: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A4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Identify the absolute value of an integer, and its meaning on the number line.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M3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Use absolute value to find the distance between two integers in real-life situations.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CP3.1 – Recitation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LW3.3 – Distance Walk (C3,M5)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“How Far?” – the top of Mt. Pulag and the floor of Manila Bay: which is farther from sea level?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SIM 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SimBook – Distance Finder (Distance from Zero, Real Distances)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LW3.3 – Distance Walk: walk a floor number line and record distances from zero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LSGH Math SimBook – Term 3 Lesson 3 (hook sim, lesson slides with notes, and Exercises)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Floor number line (masking tape)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Zeal for Service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pursue excellence and integrity in our endeavors consistently.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Demonstrates reflective learning and a growth mindset for global competence; practices accountability in decision-making.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1 Meeting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(C4,M1)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A, B, C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A1–A4, M1–M3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QZ3.1 – Operations on Integers and Absolute Value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QZ3.1 – A 25-item quiz (multiple choice and constructed response).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Teacher-made QZ3.1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Spirit of Faith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consistently live out our faith and values in our day-to-day choices.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Uses critical thinking in evaluating moral dilemmas and applying ethical principles to real-life situations.</w:t>
            </w:r>
          </w:p>
        </w:tc>
      </w:tr>
      <w:tr>
        <w:trPr>
          <w:cantSplit/>
        </w:trPr>
        <w:tc>
          <w:tcPr>
            <w:tcW w:type="dxa" w:w="12960"/>
            <w:gridSpan w:val="7"/>
            <w:shd w:val="clear" w:color="auto" w:fill="D9EAD3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274E13"/>
                <w:sz w:val="22"/>
              </w:rPr>
              <w:t>UNIT I · ALGEBRA STARTER! Expressions, Equality, Formulas, and Equations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274E13"/>
                <w:sz w:val="18"/>
              </w:rPr>
              <w:t>DepEd Term 3, Weeks 3–7 · Number and Algebra · C4,M2 to C8,M1 (20 meetings)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9"/>
              </w:rPr>
              <w:t>Big Question: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</w:t>
            </w:r>
            <w:r>
              <w:rPr>
                <w:rFonts w:ascii="Arial" w:hAnsi="Arial" w:eastAsia="Arial"/>
                <w:b w:val="0"/>
                <w:i/>
                <w:sz w:val="19"/>
              </w:rPr>
              <w:t>How can one letter stand for every possible number?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5 Meetings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(C4,M2 to C5,M1)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D. Variables, Constants, and Algebraic Expressions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Variables, constants, terms, and coefficients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Evaluating expressions by substitution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Translating verbal phrases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learners should be able to: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A5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Distinguish a variable from a constant in an algebraic expression.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A6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Evaluate algebraic expressions given the value/s of the variable/s.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A7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Translate verbal phrases into algebraic expressions.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M4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Explain why a variable can take many values while a constant stays fixed.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CP3.1 – Recitation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LW3.4 – Expression Machine Cards (C4,M4)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CP3.4 – Practice Set #3: Expressions (C5,M1)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“Jeepney Fare Machine” – the fare is ₱13 plus ₱2 for every extra kilometer. What is the fare for any trip?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SIM 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SimBook – Expression Machine (Variable or Constant?, Evaluate, Translate)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LW3.4 – Expression Machine Cards: input–output cards and phrase–expression matching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CP3.4 – Practice Set #3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LSGH Math SimBook – Term 3 Lesson 4 (hook sim, lesson slides with notes, and Exercises)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Input–output and phrase cards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Zeal for Service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pursue excellence and integrity in our endeavors consistently.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Demonstrates reflective learning and a growth mindset for global competence; practices accountability in decision-making.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5 Meetings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(C5,M2 to C6,M1)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E. Bar Models and the Properties of Equality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Equations as balances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Solving simple equations with bar models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Properties of equality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learners should be able to: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A8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Solve simple equations represented by bar models to find unknowns.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A9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Illustrate the properties of equality.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M5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Justify each step in solving an equation using a property of equality.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CP3.1 – Recitation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LW3.5 – Balance Model (C5,M4)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SA3.2 – Property Proof (C6,M1)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“Mystery Bag” – a balance with a bag of unknown marbles on one side. How many are inside?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SIM 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SimBook – Balance Lab (Bar Model, Balance Scale, Name the Property)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LW3.5 – Balance Model: solve equations on a hanger balance or with paper bars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SA3.2 – Property Proof: solve and justify each step with a property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LSGH Math SimBook – Term 3 Lesson 5 (hook sim, lesson slides with notes, and Exercises)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Hanger balance or paper strips, paper clips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Zeal for Service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pursue excellence and integrity in our endeavors consistently.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Demonstrates reflective learning and a growth mindset for global competence; practices accountability in decision-making.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Spirit of Faith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consistently live out our faith and values in our day-to-day choices.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Uses critical thinking in evaluating moral dilemmas and applying ethical principles to real-life situations.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4 Meetings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(C6,M2 to C6,M5)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F. Formulas: Solving for a Variable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Formulas from geometry, motion, money, and science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Making a different variable the subject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Checking by substitution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learners should be able to: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A10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Solve one variable in terms of the other variables in a formula.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M6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Check a rearranged formula by substituting values.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CP3.1 – Recitation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LW3.6 – Formula Flip (C6,M4)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“Road Trip to Baguio” – 250 km at 50 km/h. How long is the trip? Which formula tells us directly?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SIM 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SimBook – Formula Rearranger (Rearrange, Use It)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LW3.6 – Formula Flip: rearrange formula cards and check with numbers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LSGH Math SimBook – Term 3 Lesson 6 (hook sim, lesson slides with notes, and Exercises)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Formula cards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Zeal for Service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pursue excellence and integrity in our endeavors consistently.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Demonstrates reflective learning and a growth mindset for global competence; practices accountability in decision-making.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1 Meeting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(C7,M1)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D, E, F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A5–A10, M4–M6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QZ3.2 – Expressions, Equality, and Formulas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QZ3.2 – A 25-item quiz (multiple choice and constructed response).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Teacher-made QZ3.2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Spirit of Faith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consistently live out our faith and values in our day-to-day choices.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Uses critical thinking in evaluating moral dilemmas and applying ethical principles to real-life situations.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5 Meetings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(C7,M2 to C8,M1)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G. Writing and Solving Equations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Writing equations from situations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Finding a non-negative unknown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Problems with expressions and formulas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learners should be able to: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A11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Write equations in algebraic form.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A12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Find the value of an unknown in an equation where the unknown is non-negative.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A13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Solve problems involving algebraic expressions and formulas.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M7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Check a solution by substituting it back into the equation.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T1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Write the scoring and earnings rules of the PT3.1 booth as expressions and equations.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CP3.1 – Recitation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CP3.5 – Practice Set #4: Equations (C7,M4)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SA3.3 – Word Problem Studio (C7,M5)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PT3.1 – Scaffold #1: Booth Rules and Scoring Equation (C8,M1)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“Ipon Challenge” – saving ₱25 a day, when will you reach ₱300 for a new pair of shoes?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SIM 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SimBook – Equation Builder (Story to Equation, Solve It, Problem Solving)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CP3.5 – Practice Set #4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SA3.3 – Word Problem Studio: write, solve, and check equation stories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5.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Launch of PT3.1 “Family Day Chance Booth”; Scaffold #1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LSGH Math SimBook – Term 3 Lesson 7 (hook sim, lesson slides with notes, and Exercises)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Teacher-prepared PT3.1 Guidelines and Rubric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Zeal for Service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pursue excellence and integrity in our endeavors consistently.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Demonstrates reflective learning and a growth mindset for global competence; practices accountability in decision-making.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Spirit of Faith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consistently live out our faith and values in our day-to-day choices.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Uses critical thinking in evaluating moral dilemmas and applying ethical principles to real-life situations.</w:t>
            </w:r>
          </w:p>
        </w:tc>
      </w:tr>
      <w:tr>
        <w:trPr>
          <w:cantSplit/>
        </w:trPr>
        <w:tc>
          <w:tcPr>
            <w:tcW w:type="dxa" w:w="12960"/>
            <w:gridSpan w:val="7"/>
            <w:shd w:val="clear" w:color="auto" w:fill="D9EAD3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274E13"/>
                <w:sz w:val="22"/>
              </w:rPr>
              <w:t>UNIT J · CHANCE AND SCALE! Experiments and Scientific Notation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274E13"/>
                <w:sz w:val="18"/>
              </w:rPr>
              <w:t>DepEd Term 3, Weeks 8–10 · Data and Probability · Number and Algebra · C8,M2 to C10,M2 (11 meetings)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9"/>
              </w:rPr>
              <w:t>Big Question: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</w:t>
            </w:r>
            <w:r>
              <w:rPr>
                <w:rFonts w:ascii="Arial" w:hAnsi="Arial" w:eastAsia="Arial"/>
                <w:b w:val="0"/>
                <w:i/>
                <w:sz w:val="19"/>
              </w:rPr>
              <w:t>How many heads will you get in 100 tosses – and how big is a billion?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5 Meetings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(C8,M2 to C9,M1)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H. Experiments and Outcomes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Experiments, trials, and outcomes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Outcomes in words and symbols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Tables and graphs of results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Solving problems using outcomes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learners should be able to: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A14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Collect data from experiments (e.g., number of heads obtained when tossing a coin, a number of times, number of prime numbers obtained when rolling a die a number of times).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A15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Express outcomes in words and/or symbols, and represent outcomes in tables and/or graphs.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A16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Solve problems using the outcomes of experiments.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M8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Explain why results vary from one experiment to another and settle as the number of trials grows.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T2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Run and record at least 50 trial plays of the PT3.1 booth game.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CP3.1 – Recitation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LW3.7 – Coin and Die Lab (C8,M3)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PT3.1 – Scaffold #2: Booth Experiment Data (C8,M5)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PT3.1 – Scaffold #3: Prize Plan (C9,M1)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“Heads or Tails Showdown” – each learner predicts the number of heads in 20 tosses, then tosses.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SIM 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SimBook – Chance Lab (Coin Toss, Die Roll, Spinner Booth)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LW3.7 – Coin and Die Lab: pool class data and graph it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PT3.1 – Scaffolds #2 and #3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LSGH Math SimBook – Term 3 Lesson 8 (hook sim, lesson slides with notes, and Exercises)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Coins, dice, paper spinners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Google Sheets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Zeal for Service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pursue excellence and integrity in our endeavors consistently.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Demonstrates reflective learning and a growth mindset for global competence; practices accountability in decision-making.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Communion in Mission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Developing open-mindedness, dialogue skills, and solidarity with all.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Speaks confidently in sharing ideas and opinions on relevant issues while respecting differences; builds trust and confidence among peers.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5 Meetings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(C9,M2 to C10,M1)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I. Scientific Notation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Powers of ten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Writing very large and very small numbers in scientific notation, and vice versa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Multiplying, dividing, adding, and subtracting in scientific notation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learners should be able to: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A17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Write numbers in scientific notation to represent very large or very small numbers, and vice versa.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A18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Perform operations on numbers expressed in scientific notation.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M9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Explain how the exponent shows the size of a number.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CP3.1 – Recitation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LW3.8 – Powers-of-Ten Scale Strip (C9,M4)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CP3.6 – Practice Set #5: Scientific Notation (C10,M1)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“From a Virus to the Sun” – arrange picture cards from smallest to largest. How many zeros?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SIM 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SimBook – Powers-of-Ten Zoom (Zoom, Convert, Operate)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LW3.8 – Powers-of-Ten Scale Strip: place objects on a strip by their power of ten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CP3.6 – Practice Set #5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LSGH Math SimBook – Term 3 Lesson 9 (hook sim, lesson slides with notes, and Exercises)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Picture cards, adding-machine paper strip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Zeal for Service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pursue excellence and integrity in our endeavors consistently.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Demonstrates reflective learning and a growth mindset for global competence; practices accountability in decision-making.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Communion in Mission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Developing open-mindedness, dialogue skills, and solidarity with all.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Speaks confidently in sharing ideas and opinions on relevant issues while respecting differences; builds trust and confidence among peers.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1 Meeting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(C10,M2)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G, H, I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A11–A18, M7–M9, T1–T2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QZ3.3 – Equations, Experiments, and Scientific Notation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QZ3.3 – A 25-item quiz (multiple choice and constructed response).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Teacher-made QZ3.3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Spirit of Faith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consistently live out our faith and values in our day-to-day choices.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Uses critical thinking in evaluating moral dilemmas and applying ethical principles to real-life situations.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1 Meeting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(C10,M3)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Final Performance Task: “Family Day Chance Booth”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Booth pitch: rules, experiment data, scoring equation, and prize plan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learners should be able to: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T3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Present the booth’s outcomes in words, symbols, a table, and a graph, using the experiment data.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T4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Use the scoring and earnings equations, with integers for gains and losses, to predict results for 200 players.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T5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Defend the booth’s fairness and prize plan with evidence and answer questions respectfully.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PT3.1 – Chance Booth Proposal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Booth fair: groups set up prototype booths and let classmates play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3-minute pitch per group to a panel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Reflection: “When is a game of chance fair, and why does it matter?”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Teacher-prepared PT3.1 Guidelines and Rubric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Booth materials (coins, dice, spinners)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Students’ PT3.1 output uploaded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Communion in Mission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Developing open-mindedness, dialogue skills, and solidarity with all.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Speaks confidently in sharing ideas and opinions on relevant issues while respecting differences; builds trust and confidence among peers.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Zeal for Service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pursue excellence and integrity in our endeavors consistently.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Demonstrates reflective learning and a growth mindset for global competence; practices accountability in decision-making.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Spirit of Faith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consistently live out our faith and values in our day-to-day choices.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Uses critical thinking in evaluating moral dilemmas and applying ethical principles to real-life situations.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1 Meeting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(C10,M4)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Term Review: “Algebra Amazing Race”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A1–A18, M1–M9, T1–T2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CP3.1 – Review stations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Team race stations covering Units H, I, and J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Teacher-prepared station cards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Communion in Mission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Developing open-mindedness, dialogue skills, and solidarity with all.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Speaks confidently in sharing ideas and opinions on relevant issues while respecting differences; builds trust and confidence among peers.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1 Meeting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(C10,M5)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Term Exam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A1–A18, M1–M9, T1–T2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TE3.1 – Term Exam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TE3.1 – Term Exam covering Units H, I, and J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Teacher-made TE3.1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Spirit of Faith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consistently live out our faith and values in our day-to-day choices.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Uses critical thinking in evaluating moral dilemmas and applying ethical principles to real-life situations.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EFEFEF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Buffer Cycle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(C11)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EFEFEF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Buffer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EFEFEF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As needed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EFEFEF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Make-up assessments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EFEFEF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Make-up assessments for excused absences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Remediation and enrichment using the SimBook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Adjustments for class suspensions and school activities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EFEFEF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EFEFEF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Zeal for Service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pursue excellence and integrity in our endeavors consistently.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Demonstrates reflective learning and a growth mindset for global competence; practices accountability in decision-making.</w:t>
            </w:r>
          </w:p>
        </w:tc>
      </w:tr>
    </w:tbl>
    <w:p>
      <w:pPr>
        <w:keepNext/>
      </w:pPr>
    </w:p>
    <w:tbl>
      <w:tblPr>
        <w:tblW w:type="dxa" w:w="12960"/>
        <w:tblLook w:firstColumn="1" w:firstRow="1" w:lastColumn="0" w:lastRow="0" w:noHBand="0" w:noVBand="1" w:val="04A0"/>
        <w:jc w:val="center"/>
        <w:tblLayout w:type="fixed"/>
      </w:tblPr>
      <w:tblGrid>
        <w:gridCol w:w="6480"/>
        <w:gridCol w:w="6480"/>
      </w:tblGrid>
      <w:tr>
        <w:trPr>
          <w:cantSplit/>
        </w:trPr>
        <w:tc>
          <w:tcPr>
            <w:tcW w:type="dxa" w:w="6480"/>
          </w:tcPr>
          <w:p>
            <w:pPr>
              <w:spacing w:before="0" w:after="480" w:line="240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Prepared by: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sz w:val="20"/>
              </w:rPr>
              <w:t>[Name of Teacher]</w:t>
            </w:r>
          </w:p>
          <w:p>
            <w:pPr>
              <w:spacing w:before="0" w:after="360" w:line="240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Grade 7 Mathematics Teacher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sz w:val="20"/>
              </w:rPr>
              <w:t>[Name of Teacher]</w:t>
            </w:r>
          </w:p>
          <w:p>
            <w:pPr>
              <w:spacing w:before="0" w:after="360" w:line="240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Grade 7 Mathematics Teacher</w:t>
            </w:r>
          </w:p>
        </w:tc>
        <w:tc>
          <w:tcPr>
            <w:tcW w:type="dxa" w:w="6480"/>
          </w:tcPr>
          <w:p>
            <w:pPr>
              <w:spacing w:before="0" w:after="480" w:line="240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Approved by: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sz w:val="20"/>
              </w:rPr>
              <w:t>[Name of Subject Coordinator]</w:t>
            </w:r>
          </w:p>
          <w:p>
            <w:pPr>
              <w:spacing w:before="0" w:after="360" w:line="240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Subject Coordinator</w:t>
            </w:r>
          </w:p>
        </w:tc>
      </w:tr>
    </w:tbl>
    <w:sectPr>
      <w:headerReference r:id="rId7" w:type="default"/>
      <w:footerReference r:id="rId8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veni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24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2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jc w:val="right"/>
      <w:rPr>
        <w:color w:val="000000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of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3771900</wp:posOffset>
          </wp:positionH>
          <wp:positionV relativeFrom="paragraph">
            <wp:posOffset>-390521</wp:posOffset>
          </wp:positionV>
          <wp:extent cx="742950" cy="800100"/>
          <wp:effectExtent b="0" l="0" r="0" t="0"/>
          <wp:wrapNone/>
          <wp:docPr descr="A silver and black logo&#10;&#10;Description automatically generated with medium confidence" id="1" name="image1.jpg"/>
          <a:graphic>
            <a:graphicData uri="http://schemas.openxmlformats.org/drawingml/2006/picture">
              <pic:pic>
                <pic:nvPicPr>
                  <pic:cNvPr descr="A silver and black logo&#10;&#10;Description automatically generated with medium confidence" id="0" name="image1.jpg"/>
                  <pic:cNvPicPr preferRelativeResize="0"/>
                </pic:nvPicPr>
                <pic:blipFill>
                  <a:blip r:embed="rId1"/>
                  <a:srcRect b="8843" l="45266" r="45266" t="29252"/>
                  <a:stretch>
                    <a:fillRect/>
                  </a:stretch>
                </pic:blipFill>
                <pic:spPr>
                  <a:xfrm>
                    <a:off x="0" y="0"/>
                    <a:ext cx="742950" cy="800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M%1."/>
      <w:lvlJc w:val="left"/>
      <w:pPr>
        <w:ind w:left="314.9999999999998" w:hanging="359.99999999999983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A6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M2.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A%1."/>
      <w:lvlJc w:val="left"/>
      <w:pPr>
        <w:ind w:left="314.9999999999998" w:hanging="359.99999999999926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M8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A1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A15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T10.%1."/>
      <w:lvlJc w:val="left"/>
      <w:pPr>
        <w:ind w:left="585" w:hanging="63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M3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M7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M5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A14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M4.%1."/>
      <w:lvlJc w:val="left"/>
      <w:pPr>
        <w:ind w:left="720" w:hanging="765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M2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M1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A5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A8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M4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M9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A7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M12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A2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A13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M6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M8.%1."/>
      <w:lvlJc w:val="left"/>
      <w:pPr>
        <w:ind w:left="72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M9.%1."/>
      <w:lvlJc w:val="left"/>
      <w:pPr>
        <w:ind w:left="72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T3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T7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T4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T8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T6.%1."/>
      <w:lvlJc w:val="left"/>
      <w:pPr>
        <w:ind w:left="585" w:hanging="63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A%1."/>
      <w:lvlJc w:val="left"/>
      <w:pPr>
        <w:ind w:left="314.9999999999998" w:hanging="359.99999999999983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M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T5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M10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T%1."/>
      <w:lvlJc w:val="left"/>
      <w:pPr>
        <w:ind w:left="314.9999999999998" w:hanging="359.99999999999926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M10.%1."/>
      <w:lvlJc w:val="left"/>
      <w:pPr>
        <w:ind w:left="72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A16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A9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>
    <w:lvl w:ilvl="0">
      <w:start w:val="9"/>
      <w:numFmt w:val="decimal"/>
      <w:lvlText w:val="A%1."/>
      <w:lvlJc w:val="left"/>
      <w:pPr>
        <w:ind w:left="314.9999999999998" w:hanging="359.99999999999926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>
    <w:lvl w:ilvl="0">
      <w:start w:val="11"/>
      <w:numFmt w:val="decimal"/>
      <w:lvlText w:val="M%1."/>
      <w:lvlJc w:val="left"/>
      <w:pPr>
        <w:ind w:left="72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A4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T2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T12.%1."/>
      <w:lvlJc w:val="left"/>
      <w:pPr>
        <w:ind w:left="585" w:hanging="63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T1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A12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A%1."/>
      <w:lvlJc w:val="left"/>
      <w:pPr>
        <w:ind w:left="314.9999999999998" w:hanging="359.99999999999926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T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T.%1."/>
      <w:lvlJc w:val="left"/>
      <w:pPr>
        <w:ind w:left="314.9999999999998" w:hanging="359.99999999999983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A11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M11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M%1."/>
      <w:lvlJc w:val="left"/>
      <w:pPr>
        <w:ind w:left="314.9999999999998" w:hanging="359.99999999999926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A10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2">
    <w:lvl w:ilvl="0">
      <w:start w:val="3"/>
      <w:numFmt w:val="decimal"/>
      <w:lvlText w:val="M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A3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M5.%1."/>
      <w:lvlJc w:val="left"/>
      <w:pPr>
        <w:ind w:left="720" w:hanging="765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M6.%1."/>
      <w:lvlJc w:val="left"/>
      <w:pPr>
        <w:ind w:left="720" w:hanging="765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7">
    <w:lvl w:ilvl="0">
      <w:start w:val="7"/>
      <w:numFmt w:val="decimal"/>
      <w:lvlText w:val="M%1."/>
      <w:lvlJc w:val="left"/>
      <w:pPr>
        <w:ind w:left="314.9999999999998" w:hanging="359.99999999999926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T9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T11.%1."/>
      <w:lvlJc w:val="left"/>
      <w:pPr>
        <w:ind w:left="585" w:hanging="63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