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5AA945A9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ASSIGNMENT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DF5CB5">
        <w:rPr>
          <w:rFonts w:ascii="Arial" w:hAnsi="Arial" w:cs="Arial"/>
          <w:w w:val="120"/>
          <w:sz w:val="22"/>
          <w:szCs w:val="22"/>
        </w:rPr>
        <w:t>2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6433F2FF" w:rsidR="007C24BE" w:rsidRPr="00254917" w:rsidRDefault="00F55B5B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The objective of this assignment is to </w:t>
      </w:r>
      <w:r w:rsidR="00DF5CB5">
        <w:rPr>
          <w:rFonts w:ascii="Arial" w:hAnsi="Arial" w:cs="Arial"/>
        </w:rPr>
        <w:t xml:space="preserve">demonstrate the </w:t>
      </w:r>
      <w:r w:rsidR="00262FFB">
        <w:rPr>
          <w:rFonts w:ascii="Arial" w:hAnsi="Arial" w:cs="Arial"/>
        </w:rPr>
        <w:t xml:space="preserve">general </w:t>
      </w:r>
      <w:r w:rsidR="00DF5CB5">
        <w:rPr>
          <w:rFonts w:ascii="Arial" w:hAnsi="Arial" w:cs="Arial"/>
        </w:rPr>
        <w:t>concepts of WLAN and the various m</w:t>
      </w:r>
      <w:r w:rsidR="00DF5CB5" w:rsidRPr="00DF5CB5">
        <w:rPr>
          <w:rFonts w:ascii="Arial" w:hAnsi="Arial" w:cs="Arial"/>
        </w:rPr>
        <w:t>esh, infrastructure mode, bridges, and other wireless modes</w:t>
      </w:r>
      <w:r w:rsidRPr="00254917">
        <w:rPr>
          <w:rFonts w:ascii="Arial" w:hAnsi="Arial" w:cs="Arial"/>
        </w:rPr>
        <w:t>.</w:t>
      </w:r>
      <w:r w:rsidR="003C38E9">
        <w:rPr>
          <w:rFonts w:ascii="Arial" w:hAnsi="Arial" w:cs="Arial"/>
        </w:rPr>
        <w:t xml:space="preserve">  Be able to reference standards and other industry recommendations.</w:t>
      </w:r>
    </w:p>
    <w:p w14:paraId="1637D7DA" w14:textId="77777777" w:rsidR="00F55B5B" w:rsidRPr="00254917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15B1FD0" w14:textId="08C8B0EB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0"/>
          <w:sz w:val="22"/>
          <w:szCs w:val="22"/>
        </w:rPr>
        <w:t>Marks</w:t>
      </w:r>
    </w:p>
    <w:p w14:paraId="3FE0214A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469EC9A" w14:textId="6C827B8C" w:rsidR="007C24BE" w:rsidRPr="00FD195A" w:rsidRDefault="005F5AE7" w:rsidP="00FD195A">
      <w:pPr>
        <w:pStyle w:val="BodyText"/>
        <w:rPr>
          <w:rFonts w:ascii="Arial" w:hAnsi="Arial" w:cs="Arial"/>
          <w:w w:val="115"/>
        </w:rPr>
      </w:pPr>
      <w:r w:rsidRPr="00254917">
        <w:rPr>
          <w:rFonts w:ascii="Arial" w:hAnsi="Arial" w:cs="Arial"/>
          <w:w w:val="115"/>
        </w:rPr>
        <w:t>Assignment</w:t>
      </w:r>
      <w:r w:rsidRPr="00FD195A">
        <w:rPr>
          <w:rFonts w:ascii="Arial" w:hAnsi="Arial" w:cs="Arial"/>
          <w:w w:val="115"/>
        </w:rPr>
        <w:t xml:space="preserve"> </w:t>
      </w:r>
      <w:r w:rsidR="00D3704E">
        <w:rPr>
          <w:rFonts w:ascii="Arial" w:hAnsi="Arial" w:cs="Arial"/>
          <w:w w:val="115"/>
        </w:rPr>
        <w:t>2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comprises</w:t>
      </w:r>
      <w:r w:rsidRPr="00FD195A">
        <w:rPr>
          <w:rFonts w:ascii="Arial" w:hAnsi="Arial" w:cs="Arial"/>
          <w:w w:val="115"/>
        </w:rPr>
        <w:t xml:space="preserve"> </w:t>
      </w:r>
      <w:r w:rsidR="00314936" w:rsidRPr="00FD195A">
        <w:rPr>
          <w:rFonts w:ascii="Arial" w:hAnsi="Arial" w:cs="Arial"/>
          <w:w w:val="115"/>
        </w:rPr>
        <w:t>1</w:t>
      </w:r>
      <w:r w:rsidR="00DF5CB5">
        <w:rPr>
          <w:rFonts w:ascii="Arial" w:hAnsi="Arial" w:cs="Arial"/>
          <w:w w:val="115"/>
        </w:rPr>
        <w:t>5</w:t>
      </w:r>
      <w:r w:rsidRPr="00254917">
        <w:rPr>
          <w:rFonts w:ascii="Arial" w:hAnsi="Arial" w:cs="Arial"/>
          <w:w w:val="115"/>
        </w:rPr>
        <w:t>%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your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final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mark.</w:t>
      </w:r>
    </w:p>
    <w:p w14:paraId="5F1B4D83" w14:textId="77777777" w:rsidR="00171D43" w:rsidRPr="00254917" w:rsidRDefault="00171D43" w:rsidP="00171D43">
      <w:pPr>
        <w:pStyle w:val="Heading1"/>
        <w:ind w:left="0"/>
        <w:rPr>
          <w:rFonts w:ascii="Arial" w:hAnsi="Arial" w:cs="Arial"/>
          <w:w w:val="115"/>
          <w:sz w:val="22"/>
          <w:szCs w:val="22"/>
        </w:rPr>
      </w:pPr>
    </w:p>
    <w:p w14:paraId="156893C5" w14:textId="3ED3D190" w:rsidR="007C24BE" w:rsidRPr="00254917" w:rsidRDefault="005F5AE7" w:rsidP="00171D43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Submission</w:t>
      </w:r>
    </w:p>
    <w:p w14:paraId="67F9B5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07D60C40" w14:textId="5978F11F" w:rsidR="00314936" w:rsidRPr="00FD195A" w:rsidRDefault="00314936" w:rsidP="00FD195A">
      <w:pPr>
        <w:pStyle w:val="BodyText"/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You need to submit the assignment in word or pdf format using the Assignment </w:t>
      </w:r>
      <w:r w:rsidR="00D56E02">
        <w:rPr>
          <w:rFonts w:ascii="Arial" w:hAnsi="Arial" w:cs="Arial"/>
          <w:w w:val="115"/>
        </w:rPr>
        <w:t>2</w:t>
      </w:r>
      <w:r w:rsidRPr="00FD195A">
        <w:rPr>
          <w:rFonts w:ascii="Arial" w:hAnsi="Arial" w:cs="Arial"/>
          <w:w w:val="115"/>
        </w:rPr>
        <w:t xml:space="preserve"> submission link on the Study Desk</w:t>
      </w:r>
      <w:r w:rsidR="00FD195A">
        <w:rPr>
          <w:rFonts w:ascii="Arial" w:hAnsi="Arial" w:cs="Arial"/>
          <w:w w:val="115"/>
        </w:rPr>
        <w:t>.</w:t>
      </w:r>
      <w:r w:rsidRPr="00FD195A">
        <w:rPr>
          <w:rFonts w:ascii="Arial" w:hAnsi="Arial" w:cs="Arial"/>
          <w:w w:val="115"/>
        </w:rPr>
        <w:t xml:space="preserve">  </w:t>
      </w:r>
    </w:p>
    <w:p w14:paraId="4FE04413" w14:textId="77777777" w:rsidR="00314936" w:rsidRPr="00254917" w:rsidRDefault="00314936">
      <w:pPr>
        <w:spacing w:line="321" w:lineRule="auto"/>
        <w:jc w:val="both"/>
        <w:rPr>
          <w:rFonts w:ascii="Arial" w:hAnsi="Arial" w:cs="Arial"/>
        </w:rPr>
      </w:pPr>
    </w:p>
    <w:p w14:paraId="61F9ECEF" w14:textId="13170E53" w:rsidR="00717464" w:rsidRPr="00AB71A0" w:rsidRDefault="00CC6594" w:rsidP="00AB71A0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 xml:space="preserve">For the </w:t>
      </w:r>
      <w:r w:rsidR="0005171B" w:rsidRPr="00AB71A0">
        <w:rPr>
          <w:rFonts w:ascii="Arial" w:hAnsi="Arial" w:cs="Arial"/>
          <w:b/>
          <w:bCs/>
          <w:w w:val="115"/>
        </w:rPr>
        <w:t>assignment</w:t>
      </w:r>
      <w:r w:rsidR="00D87E7B" w:rsidRPr="00AB71A0">
        <w:rPr>
          <w:rFonts w:ascii="Arial" w:hAnsi="Arial" w:cs="Arial"/>
          <w:b/>
          <w:bCs/>
          <w:w w:val="115"/>
        </w:rPr>
        <w:t>,</w:t>
      </w:r>
      <w:r w:rsidRPr="00AB71A0">
        <w:rPr>
          <w:rFonts w:ascii="Arial" w:hAnsi="Arial" w:cs="Arial"/>
          <w:b/>
          <w:bCs/>
          <w:w w:val="115"/>
        </w:rPr>
        <w:t xml:space="preserve"> you need to</w:t>
      </w:r>
      <w:r w:rsidR="00AB71A0" w:rsidRPr="00AB71A0">
        <w:rPr>
          <w:rFonts w:ascii="Arial" w:hAnsi="Arial" w:cs="Arial"/>
          <w:b/>
          <w:bCs/>
          <w:w w:val="115"/>
        </w:rPr>
        <w:t xml:space="preserve"> d</w:t>
      </w:r>
      <w:r w:rsidR="00717464" w:rsidRPr="00AB71A0">
        <w:rPr>
          <w:rFonts w:ascii="Arial" w:hAnsi="Arial" w:cs="Arial"/>
          <w:b/>
          <w:bCs/>
          <w:w w:val="115"/>
        </w:rPr>
        <w:t xml:space="preserve">emonstrate understanding </w:t>
      </w:r>
      <w:r w:rsidR="0005171B" w:rsidRPr="00AB71A0">
        <w:rPr>
          <w:rFonts w:ascii="Arial" w:hAnsi="Arial" w:cs="Arial"/>
          <w:b/>
          <w:bCs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659F72D4" w14:textId="559D51D0" w:rsidR="00922463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Commonly deployed Wireless LAN Topologies</w:t>
      </w:r>
    </w:p>
    <w:p w14:paraId="667465C6" w14:textId="27AC8392" w:rsidR="00D56E02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How to strengthen a Wireless LAN against single points of failure</w:t>
      </w:r>
    </w:p>
    <w:p w14:paraId="09DEB4BA" w14:textId="78D4807C" w:rsidR="00D56E02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Awareness of </w:t>
      </w:r>
      <w:r w:rsidR="00262FFB">
        <w:rPr>
          <w:rFonts w:ascii="Arial" w:hAnsi="Arial" w:cs="Arial"/>
          <w:w w:val="115"/>
        </w:rPr>
        <w:t xml:space="preserve">various </w:t>
      </w:r>
      <w:r>
        <w:rPr>
          <w:rFonts w:ascii="Arial" w:hAnsi="Arial" w:cs="Arial"/>
          <w:w w:val="115"/>
        </w:rPr>
        <w:t>WLAN Standards (IEEE 802.11)</w:t>
      </w:r>
    </w:p>
    <w:p w14:paraId="24DCA275" w14:textId="6DB3C3C7" w:rsidR="000A2D76" w:rsidRPr="00FD195A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Be able to a</w:t>
      </w:r>
      <w:r w:rsidRPr="000A2D76">
        <w:rPr>
          <w:rFonts w:ascii="Arial" w:hAnsi="Arial" w:cs="Arial"/>
          <w:w w:val="115"/>
        </w:rPr>
        <w:t>pply wireless communication principles and mobile wireless standards in the context of specific examples</w:t>
      </w:r>
      <w:r>
        <w:rPr>
          <w:rFonts w:ascii="Arial" w:hAnsi="Arial" w:cs="Arial"/>
          <w:w w:val="115"/>
        </w:rPr>
        <w:t>.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413C3A24" w:rsidR="00EA0C91" w:rsidRPr="00AB71A0" w:rsidRDefault="00EA0C91" w:rsidP="00EA0C91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>Ass</w:t>
      </w:r>
      <w:r w:rsidR="00066D75" w:rsidRPr="00AB71A0">
        <w:rPr>
          <w:rFonts w:ascii="Arial" w:hAnsi="Arial" w:cs="Arial"/>
          <w:b/>
          <w:bCs/>
          <w:w w:val="115"/>
        </w:rPr>
        <w:t xml:space="preserve">ignment </w:t>
      </w:r>
      <w:r w:rsidR="00B448AA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5E07BFD4" w:rsidR="00066D75" w:rsidRPr="00AB71A0" w:rsidRDefault="00092EDC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 xml:space="preserve">In your own words, </w:t>
      </w:r>
      <w:r w:rsidR="00D56E02">
        <w:rPr>
          <w:rFonts w:ascii="Arial" w:hAnsi="Arial" w:cs="Arial"/>
          <w:w w:val="115"/>
        </w:rPr>
        <w:t>describe 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55107CD0" w14:textId="74910BEE" w:rsidR="00092EDC" w:rsidRDefault="00092EDC" w:rsidP="00EA0C91">
      <w:pPr>
        <w:pStyle w:val="BodyText"/>
        <w:rPr>
          <w:rFonts w:ascii="Arial" w:hAnsi="Arial" w:cs="Arial"/>
        </w:rPr>
      </w:pPr>
    </w:p>
    <w:p w14:paraId="4F8B7932" w14:textId="77777777" w:rsidR="00BE60C5" w:rsidRPr="00AB71A0" w:rsidRDefault="00BE60C5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>Your answer is to incorporate the following:</w:t>
      </w:r>
    </w:p>
    <w:p w14:paraId="2D62EDFD" w14:textId="77777777" w:rsidR="00BE60C5" w:rsidRPr="00AB71A0" w:rsidRDefault="00BE60C5" w:rsidP="00EA0C91">
      <w:pPr>
        <w:pStyle w:val="BodyText"/>
        <w:rPr>
          <w:rFonts w:ascii="Arial" w:hAnsi="Arial" w:cs="Arial"/>
        </w:rPr>
      </w:pPr>
    </w:p>
    <w:p w14:paraId="66B2AF83" w14:textId="4CE853B0" w:rsidR="00717464" w:rsidRDefault="00B448AA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The implications</w:t>
      </w:r>
      <w:r w:rsidR="00D56E02">
        <w:rPr>
          <w:rFonts w:ascii="Arial" w:hAnsi="Arial" w:cs="Arial"/>
          <w:i/>
          <w:iCs/>
          <w:w w:val="115"/>
        </w:rPr>
        <w:t xml:space="preserve"> </w:t>
      </w:r>
      <w:r w:rsidR="006A67E0">
        <w:rPr>
          <w:rFonts w:ascii="Arial" w:hAnsi="Arial" w:cs="Arial"/>
          <w:i/>
          <w:iCs/>
          <w:w w:val="115"/>
        </w:rPr>
        <w:t xml:space="preserve">(pros and cons) </w:t>
      </w:r>
      <w:r>
        <w:rPr>
          <w:rFonts w:ascii="Arial" w:hAnsi="Arial" w:cs="Arial"/>
          <w:i/>
          <w:iCs/>
          <w:w w:val="115"/>
        </w:rPr>
        <w:t>deploying a Meshed</w:t>
      </w:r>
      <w:r w:rsidR="00D56E02">
        <w:rPr>
          <w:rFonts w:ascii="Arial" w:hAnsi="Arial" w:cs="Arial"/>
          <w:i/>
          <w:iCs/>
          <w:w w:val="115"/>
        </w:rPr>
        <w:t xml:space="preserve"> Wireless LAN </w:t>
      </w:r>
      <w:r>
        <w:rPr>
          <w:rFonts w:ascii="Arial" w:hAnsi="Arial" w:cs="Arial"/>
          <w:i/>
          <w:iCs/>
          <w:w w:val="115"/>
        </w:rPr>
        <w:t>over topologies</w:t>
      </w:r>
      <w:r w:rsidR="00BE60C5" w:rsidRPr="00AB71A0">
        <w:rPr>
          <w:rFonts w:ascii="Arial" w:hAnsi="Arial" w:cs="Arial"/>
          <w:i/>
          <w:iCs/>
          <w:w w:val="115"/>
        </w:rPr>
        <w:t>.</w:t>
      </w:r>
    </w:p>
    <w:p w14:paraId="180F5C5A" w14:textId="30246F52" w:rsidR="00B448AA" w:rsidRDefault="00B448AA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The</w:t>
      </w:r>
      <w:r w:rsidR="00F23B41">
        <w:rPr>
          <w:rFonts w:ascii="Arial" w:hAnsi="Arial" w:cs="Arial"/>
          <w:i/>
          <w:iCs/>
          <w:w w:val="115"/>
        </w:rPr>
        <w:t xml:space="preserve"> method used to allow multiple devices to access the Wireless LAN without disturbing </w:t>
      </w:r>
      <w:proofErr w:type="spellStart"/>
      <w:r w:rsidR="00F23B41">
        <w:rPr>
          <w:rFonts w:ascii="Arial" w:hAnsi="Arial" w:cs="Arial"/>
          <w:i/>
          <w:iCs/>
          <w:w w:val="115"/>
        </w:rPr>
        <w:t>each others</w:t>
      </w:r>
      <w:proofErr w:type="spellEnd"/>
      <w:r w:rsidR="00F23B41">
        <w:rPr>
          <w:rFonts w:ascii="Arial" w:hAnsi="Arial" w:cs="Arial"/>
          <w:i/>
          <w:iCs/>
          <w:w w:val="115"/>
        </w:rPr>
        <w:t xml:space="preserve"> data transmission.</w:t>
      </w:r>
    </w:p>
    <w:p w14:paraId="2A5E92EE" w14:textId="36F966F1" w:rsidR="00262FFB" w:rsidRPr="00AB71A0" w:rsidRDefault="00262FFB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Refer</w:t>
      </w:r>
      <w:r w:rsidR="00F23B41">
        <w:rPr>
          <w:rFonts w:ascii="Arial" w:hAnsi="Arial" w:cs="Arial"/>
          <w:i/>
          <w:iCs/>
          <w:w w:val="115"/>
        </w:rPr>
        <w:t>ence to be made</w:t>
      </w:r>
      <w:r>
        <w:rPr>
          <w:rFonts w:ascii="Arial" w:hAnsi="Arial" w:cs="Arial"/>
          <w:i/>
          <w:iCs/>
          <w:w w:val="115"/>
        </w:rPr>
        <w:t xml:space="preserve"> to </w:t>
      </w:r>
      <w:r w:rsidR="00F23B41">
        <w:rPr>
          <w:rFonts w:ascii="Arial" w:hAnsi="Arial" w:cs="Arial"/>
          <w:i/>
          <w:iCs/>
          <w:w w:val="115"/>
        </w:rPr>
        <w:t xml:space="preserve">any applicable </w:t>
      </w:r>
      <w:r>
        <w:rPr>
          <w:rFonts w:ascii="Arial" w:hAnsi="Arial" w:cs="Arial"/>
          <w:i/>
          <w:iCs/>
          <w:w w:val="115"/>
        </w:rPr>
        <w:t>WLAN Standards</w:t>
      </w:r>
      <w:r w:rsidR="00F23B41">
        <w:rPr>
          <w:rFonts w:ascii="Arial" w:hAnsi="Arial" w:cs="Arial"/>
          <w:i/>
          <w:iCs/>
          <w:w w:val="115"/>
        </w:rPr>
        <w:t xml:space="preserve"> as part of your answer.</w:t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p w14:paraId="37FBB469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476DA7C3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0151F394" w14:textId="77777777" w:rsidR="00DF5CB5" w:rsidRDefault="00DF5CB5">
      <w:pPr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w w:val="115"/>
        </w:rPr>
        <w:br w:type="page"/>
      </w:r>
    </w:p>
    <w:p w14:paraId="272154D3" w14:textId="6F5DECCA" w:rsidR="007C24BE" w:rsidRPr="00254917" w:rsidRDefault="005F5AE7">
      <w:pPr>
        <w:pStyle w:val="Heading1"/>
        <w:spacing w:before="69"/>
        <w:jc w:val="both"/>
        <w:rPr>
          <w:rFonts w:ascii="Arial" w:hAnsi="Arial" w:cs="Arial"/>
          <w:b w:val="0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lastRenderedPageBreak/>
        <w:t>Late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Submission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of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Assignments</w:t>
      </w:r>
    </w:p>
    <w:p w14:paraId="44BFDAC6" w14:textId="77777777" w:rsidR="007C24BE" w:rsidRPr="00254917" w:rsidRDefault="005F5AE7">
      <w:pPr>
        <w:pStyle w:val="BodyText"/>
        <w:spacing w:before="324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Students can apply for an extension of time to submit an assignment at any time up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 the deadline. Students are advised to make a request for an extension as soon as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their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need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becomes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apparent.</w:t>
      </w:r>
    </w:p>
    <w:p w14:paraId="0F38B9A5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0E36AF02" w14:textId="1ADE1C85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Delay in making a request involves the risk of losing marks if the request is refused.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grant a short extension of the deadline for submission of an assign</w:t>
      </w:r>
      <w:r w:rsidRPr="00254917">
        <w:rPr>
          <w:rFonts w:ascii="Arial" w:hAnsi="Arial" w:cs="Arial"/>
          <w:w w:val="115"/>
        </w:rPr>
        <w:t>ment.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are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usually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granted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only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cases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hyperlink r:id="rId7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4"/>
          <w:w w:val="115"/>
        </w:rPr>
        <w:t xml:space="preserve"> </w:t>
      </w:r>
      <w:hyperlink r:id="rId8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</w:hyperlink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accordance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with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hyperlink r:id="rId9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3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3"/>
          <w:w w:val="115"/>
        </w:rPr>
        <w:t xml:space="preserve"> </w:t>
      </w:r>
      <w:hyperlink r:id="rId10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Procedure</w:t>
        </w:r>
      </w:hyperlink>
      <w:r w:rsidRPr="00254917">
        <w:rPr>
          <w:rFonts w:ascii="Arial" w:hAnsi="Arial" w:cs="Arial"/>
          <w:w w:val="115"/>
        </w:rPr>
        <w:t>.</w:t>
      </w:r>
      <w:r w:rsidRPr="00254917">
        <w:rPr>
          <w:rFonts w:ascii="Arial" w:hAnsi="Arial" w:cs="Arial"/>
          <w:spacing w:val="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Generally,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will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limited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</w:t>
      </w:r>
      <w:r w:rsidRPr="00254917">
        <w:rPr>
          <w:rFonts w:ascii="Arial" w:hAnsi="Arial" w:cs="Arial"/>
          <w:spacing w:val="-5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maximum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five</w:t>
      </w:r>
      <w:r w:rsidRPr="00254917">
        <w:rPr>
          <w:rFonts w:ascii="Arial" w:hAnsi="Arial" w:cs="Arial"/>
          <w:spacing w:val="-5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University Business Days.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 xml:space="preserve">A Student requiring an extension for </w:t>
      </w:r>
      <w:r w:rsidR="00397EBE" w:rsidRPr="00254917">
        <w:rPr>
          <w:rFonts w:ascii="Arial" w:hAnsi="Arial" w:cs="Arial"/>
          <w:w w:val="115"/>
        </w:rPr>
        <w:t>a period</w:t>
      </w:r>
      <w:r w:rsidRPr="00254917">
        <w:rPr>
          <w:rFonts w:ascii="Arial" w:hAnsi="Arial" w:cs="Arial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more than</w:t>
      </w:r>
      <w:r w:rsidRPr="00254917">
        <w:rPr>
          <w:rFonts w:ascii="Arial" w:hAnsi="Arial" w:cs="Arial"/>
          <w:w w:val="115"/>
        </w:rPr>
        <w:t xml:space="preserve"> this should consider applying for a Deferred Assessment as per Section 4.4</w:t>
      </w:r>
      <w:r w:rsidRPr="00254917">
        <w:rPr>
          <w:rFonts w:ascii="Arial" w:hAnsi="Arial" w:cs="Arial"/>
          <w:spacing w:val="-5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procedure.</w:t>
      </w:r>
    </w:p>
    <w:p w14:paraId="62E49ED0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7AD8F84" w14:textId="4F8557EF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Applications for extensions must be made via the </w:t>
      </w:r>
      <w:hyperlink r:id="rId11">
        <w:r w:rsidRPr="00254917">
          <w:rPr>
            <w:rFonts w:ascii="Arial" w:hAnsi="Arial" w:cs="Arial"/>
            <w:color w:val="0000CC"/>
            <w:w w:val="110"/>
          </w:rPr>
          <w:t>request for extension link</w:t>
        </w:r>
      </w:hyperlink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 submitted after the deadline without an approved extension of time will be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8B7A3F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penalty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late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submission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without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pre-approved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extension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reduction by 5% of the maximum mark applicable for the assignment, for each University business day or part business day that the assignment is late.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submitted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more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ten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business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days</w:t>
      </w:r>
      <w:r w:rsidRPr="00254917">
        <w:rPr>
          <w:rFonts w:ascii="Arial" w:hAnsi="Arial" w:cs="Arial"/>
          <w:spacing w:val="2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will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have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mark</w:t>
      </w:r>
      <w:r w:rsidRPr="00254917">
        <w:rPr>
          <w:rFonts w:ascii="Arial" w:hAnsi="Arial" w:cs="Arial"/>
          <w:spacing w:val="-5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zero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recorded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assignment.</w:t>
      </w:r>
    </w:p>
    <w:p w14:paraId="5867A1C1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1AB54B0C" w14:textId="478DF8CD" w:rsidR="007C24BE" w:rsidRPr="00254917" w:rsidRDefault="005F5AE7">
      <w:pPr>
        <w:pStyle w:val="BodyText"/>
        <w:spacing w:before="1" w:line="328" w:lineRule="auto"/>
        <w:ind w:left="117" w:right="457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refuse to accept assignments for assessment purposes after marked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assignments</w:t>
      </w:r>
      <w:r w:rsidRPr="00254917">
        <w:rPr>
          <w:rFonts w:ascii="Arial" w:hAnsi="Arial" w:cs="Arial"/>
          <w:spacing w:val="1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and/or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feedback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have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been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released.</w:t>
      </w:r>
    </w:p>
    <w:p w14:paraId="380CCE59" w14:textId="77777777" w:rsidR="007C24BE" w:rsidRPr="00254917" w:rsidRDefault="007C24BE">
      <w:pPr>
        <w:pStyle w:val="BodyText"/>
        <w:spacing w:before="1"/>
        <w:rPr>
          <w:rFonts w:ascii="Arial" w:hAnsi="Arial" w:cs="Arial"/>
        </w:rPr>
      </w:pPr>
    </w:p>
    <w:p w14:paraId="609AFFC0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6456EAD8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57C447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3B5CB43F" w14:textId="77777777" w:rsidR="007C24BE" w:rsidRPr="00254917" w:rsidRDefault="005F5AE7">
      <w:pPr>
        <w:pStyle w:val="Heading1"/>
        <w:spacing w:before="158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Student</w:t>
      </w:r>
      <w:r w:rsidRPr="00254917">
        <w:rPr>
          <w:rFonts w:ascii="Arial" w:hAnsi="Arial" w:cs="Arial"/>
          <w:spacing w:val="43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Responsibilities</w:t>
      </w:r>
    </w:p>
    <w:p w14:paraId="6E7BB551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AE7DBDD" w14:textId="0D564147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 xml:space="preserve">The </w:t>
      </w:r>
      <w:hyperlink r:id="rId12">
        <w:r w:rsidRPr="00254917">
          <w:rPr>
            <w:rFonts w:ascii="Arial" w:hAnsi="Arial" w:cs="Arial"/>
            <w:color w:val="0000CC"/>
            <w:w w:val="115"/>
          </w:rPr>
          <w:t>Assessment Procedure</w:t>
        </w:r>
      </w:hyperlink>
      <w:r w:rsidRPr="00254917">
        <w:rPr>
          <w:rFonts w:ascii="Arial" w:hAnsi="Arial" w:cs="Arial"/>
          <w:color w:val="0000CC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Section 4.2.2, also outlines the following student responsibilities:</w:t>
      </w:r>
    </w:p>
    <w:p w14:paraId="4BEA7571" w14:textId="01576148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90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If requested, Students must be capable of providing a copy of </w:t>
      </w:r>
      <w:r w:rsidR="00D3389F" w:rsidRPr="00254917">
        <w:rPr>
          <w:rFonts w:ascii="Arial" w:hAnsi="Arial" w:cs="Arial"/>
          <w:w w:val="110"/>
        </w:rPr>
        <w:t xml:space="preserve">the </w:t>
      </w:r>
      <w:r w:rsidRPr="00254917">
        <w:rPr>
          <w:rFonts w:ascii="Arial" w:hAnsi="Arial" w:cs="Arial"/>
          <w:w w:val="110"/>
        </w:rPr>
        <w:t>Assignments submitted.</w:t>
      </w:r>
      <w:r w:rsidRPr="00254917">
        <w:rPr>
          <w:rFonts w:ascii="Arial" w:hAnsi="Arial" w:cs="Arial"/>
          <w:spacing w:val="4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Copies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should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dispatched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within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24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hours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recei</w:t>
      </w:r>
      <w:r w:rsidR="00D3389F" w:rsidRPr="00254917">
        <w:rPr>
          <w:rFonts w:ascii="Arial" w:hAnsi="Arial" w:cs="Arial"/>
          <w:w w:val="110"/>
        </w:rPr>
        <w:t>ving a request</w:t>
      </w:r>
      <w:r w:rsidRPr="00254917">
        <w:rPr>
          <w:rFonts w:ascii="Arial" w:hAnsi="Arial" w:cs="Arial"/>
          <w:w w:val="110"/>
        </w:rPr>
        <w:t>.</w:t>
      </w:r>
    </w:p>
    <w:p w14:paraId="7CA846D0" w14:textId="70116426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60"/>
        <w:ind w:right="0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Students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responsible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submitting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correct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</w:p>
    <w:p w14:paraId="5EB1A6C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6058EF72" w14:textId="22F3E39F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Assignment submissions must contain evidence of student effort to address 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requirements of the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In the absence of evidence </w:t>
      </w:r>
      <w:r w:rsidRPr="00254917">
        <w:rPr>
          <w:rFonts w:ascii="Arial" w:hAnsi="Arial" w:cs="Arial"/>
          <w:w w:val="110"/>
        </w:rPr>
        <w:lastRenderedPageBreak/>
        <w:t>of Student effort to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address the requirements of the assignment, no Mark will be recorded for that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Assessment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Item.</w:t>
      </w:r>
    </w:p>
    <w:p w14:paraId="0877499B" w14:textId="2043E3A3" w:rsidR="007C24BE" w:rsidRPr="00254917" w:rsidRDefault="005F5AE7" w:rsidP="00E21556">
      <w:pPr>
        <w:pStyle w:val="ListParagraph"/>
        <w:numPr>
          <w:ilvl w:val="0"/>
          <w:numId w:val="6"/>
        </w:numPr>
        <w:tabs>
          <w:tab w:val="left" w:pos="663"/>
        </w:tabs>
        <w:spacing w:before="159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Student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time up to the deadline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request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dealt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in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accordance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section</w:t>
      </w:r>
      <w:r w:rsidR="00397EBE" w:rsidRPr="00254917">
        <w:rPr>
          <w:rFonts w:ascii="Arial" w:hAnsi="Arial" w:cs="Arial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4.4 ‘</w:t>
      </w:r>
      <w:r w:rsidR="00397EBE" w:rsidRPr="00254917">
        <w:rPr>
          <w:rFonts w:ascii="Arial" w:hAnsi="Arial" w:cs="Arial"/>
          <w:w w:val="110"/>
        </w:rPr>
        <w:t>Deferred, Supplementary</w:t>
      </w:r>
      <w:r w:rsidRPr="00254917">
        <w:rPr>
          <w:rFonts w:ascii="Arial" w:hAnsi="Arial" w:cs="Arial"/>
          <w:w w:val="110"/>
        </w:rPr>
        <w:t xml:space="preserve"> and Varied Assessment and Special Consideration’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these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procedures.</w:t>
      </w:r>
    </w:p>
    <w:p w14:paraId="634F661F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80D908B" w14:textId="77777777" w:rsidR="007C24BE" w:rsidRPr="00254917" w:rsidRDefault="005F5AE7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Academic</w:t>
      </w:r>
      <w:r w:rsidRPr="00254917">
        <w:rPr>
          <w:rFonts w:ascii="Arial" w:hAnsi="Arial" w:cs="Arial"/>
          <w:spacing w:val="41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Integrity</w:t>
      </w:r>
    </w:p>
    <w:p w14:paraId="3B6F2A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32B18F42" w14:textId="142796EC" w:rsidR="007C24BE" w:rsidRPr="00254917" w:rsidRDefault="005F5AE7">
      <w:pPr>
        <w:pStyle w:val="BodyText"/>
        <w:spacing w:line="328" w:lineRule="auto"/>
        <w:ind w:left="117" w:right="173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Academic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misconduct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is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unacceptable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includes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plagiarism,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collusion,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cheating:</w:t>
      </w:r>
    </w:p>
    <w:p w14:paraId="60D1B66F" w14:textId="5EFADB71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38" w:line="328" w:lineRule="auto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P</w:t>
      </w:r>
      <w:r w:rsidR="005F5AE7" w:rsidRPr="00254917">
        <w:rPr>
          <w:rFonts w:ascii="Arial" w:hAnsi="Arial" w:cs="Arial"/>
          <w:i/>
          <w:w w:val="110"/>
        </w:rPr>
        <w:t>lagiarism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use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person’s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without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full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clear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referencing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acknowledgement.</w:t>
      </w:r>
    </w:p>
    <w:p w14:paraId="6850A9E5" w14:textId="0D82B1FA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61"/>
        <w:ind w:right="0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heating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4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presenting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student’s</w:t>
      </w:r>
      <w:r w:rsidR="005F5AE7" w:rsidRPr="00254917">
        <w:rPr>
          <w:rFonts w:ascii="Arial" w:hAnsi="Arial" w:cs="Arial"/>
          <w:spacing w:val="22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your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own.</w:t>
      </w:r>
    </w:p>
    <w:p w14:paraId="7992B3C5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0C0776E5" w14:textId="14957EC5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ollusion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specific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type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cheating</w:t>
      </w:r>
      <w:r w:rsidR="005F5AE7" w:rsidRPr="00254917">
        <w:rPr>
          <w:rFonts w:ascii="Arial" w:hAnsi="Arial" w:cs="Arial"/>
          <w:spacing w:val="3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that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occurs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when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two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or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more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students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fail to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abide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by directions from the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examiner regarding the permitted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level of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collaboration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</w:t>
      </w:r>
      <w:r w:rsidR="005F5AE7" w:rsidRPr="00254917">
        <w:rPr>
          <w:rFonts w:ascii="Arial" w:hAnsi="Arial" w:cs="Arial"/>
          <w:spacing w:val="18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assessment.</w:t>
      </w:r>
    </w:p>
    <w:p w14:paraId="1568D914" w14:textId="1A5CCAA0" w:rsidR="007C24BE" w:rsidRPr="00254917" w:rsidRDefault="005F5AE7">
      <w:pPr>
        <w:pStyle w:val="BodyText"/>
        <w:spacing w:before="137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All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seen</w:t>
      </w:r>
      <w:r w:rsidRPr="00254917">
        <w:rPr>
          <w:rFonts w:ascii="Arial" w:hAnsi="Arial" w:cs="Arial"/>
          <w:spacing w:val="35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by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acts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misconduct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which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you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can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-5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further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details</w:t>
      </w:r>
      <w:r w:rsidR="00C34224" w:rsidRPr="00254917">
        <w:rPr>
          <w:rFonts w:ascii="Arial" w:hAnsi="Arial" w:cs="Arial"/>
          <w:w w:val="110"/>
        </w:rPr>
        <w:t>,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go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hyperlink r:id="rId13">
        <w:r w:rsidR="009C3402" w:rsidRPr="00254917">
          <w:rPr>
            <w:rFonts w:ascii="Arial" w:hAnsi="Arial" w:cs="Arial"/>
            <w:color w:val="0000CC"/>
            <w:w w:val="110"/>
          </w:rPr>
          <w:t>Library’s site on plagiarism</w:t>
        </w:r>
      </w:hyperlink>
      <w:r w:rsidRPr="00254917">
        <w:rPr>
          <w:rFonts w:ascii="Arial" w:hAnsi="Arial" w:cs="Arial"/>
          <w:w w:val="110"/>
        </w:rPr>
        <w:t>.</w:t>
      </w:r>
    </w:p>
    <w:sectPr w:rsidR="007C24BE" w:rsidRPr="00254917" w:rsidSect="003004D7">
      <w:footerReference w:type="default" r:id="rId14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799D" w14:textId="77777777" w:rsidR="000B0BE0" w:rsidRDefault="000B0BE0">
      <w:r>
        <w:separator/>
      </w:r>
    </w:p>
  </w:endnote>
  <w:endnote w:type="continuationSeparator" w:id="0">
    <w:p w14:paraId="19014736" w14:textId="77777777" w:rsidR="000B0BE0" w:rsidRDefault="000B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5A3DE8AC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Assignment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DF5CB5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5A3DE8AC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Assignment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DF5CB5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E57D" w14:textId="77777777" w:rsidR="000B0BE0" w:rsidRDefault="000B0BE0">
      <w:r>
        <w:separator/>
      </w:r>
    </w:p>
  </w:footnote>
  <w:footnote w:type="continuationSeparator" w:id="0">
    <w:p w14:paraId="5CA901EA" w14:textId="77777777" w:rsidR="000B0BE0" w:rsidRDefault="000B0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26139">
    <w:abstractNumId w:val="8"/>
  </w:num>
  <w:num w:numId="2" w16cid:durableId="1424379842">
    <w:abstractNumId w:val="7"/>
  </w:num>
  <w:num w:numId="3" w16cid:durableId="254362534">
    <w:abstractNumId w:val="4"/>
  </w:num>
  <w:num w:numId="4" w16cid:durableId="69082234">
    <w:abstractNumId w:val="5"/>
  </w:num>
  <w:num w:numId="5" w16cid:durableId="1632590082">
    <w:abstractNumId w:val="3"/>
  </w:num>
  <w:num w:numId="6" w16cid:durableId="593516926">
    <w:abstractNumId w:val="2"/>
  </w:num>
  <w:num w:numId="7" w16cid:durableId="789932530">
    <w:abstractNumId w:val="1"/>
  </w:num>
  <w:num w:numId="8" w16cid:durableId="1305693128">
    <w:abstractNumId w:val="9"/>
  </w:num>
  <w:num w:numId="9" w16cid:durableId="288979549">
    <w:abstractNumId w:val="0"/>
  </w:num>
  <w:num w:numId="10" w16cid:durableId="1884947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0BE0"/>
    <w:rsid w:val="000C1373"/>
    <w:rsid w:val="00171D43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DEF"/>
    <w:rsid w:val="0041218B"/>
    <w:rsid w:val="00463664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6A67E0"/>
    <w:rsid w:val="00717464"/>
    <w:rsid w:val="007A0A48"/>
    <w:rsid w:val="007A267F"/>
    <w:rsid w:val="007C24BE"/>
    <w:rsid w:val="007C6EBB"/>
    <w:rsid w:val="008B7A3F"/>
    <w:rsid w:val="00922463"/>
    <w:rsid w:val="00980846"/>
    <w:rsid w:val="009C3402"/>
    <w:rsid w:val="00A60780"/>
    <w:rsid w:val="00AB71A0"/>
    <w:rsid w:val="00AD39BE"/>
    <w:rsid w:val="00AE5652"/>
    <w:rsid w:val="00AF5BAD"/>
    <w:rsid w:val="00B448AA"/>
    <w:rsid w:val="00B67EC3"/>
    <w:rsid w:val="00BB7EA5"/>
    <w:rsid w:val="00BE60C5"/>
    <w:rsid w:val="00C34224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23B41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usq.edu.au/documents/131150PL" TargetMode="External"/><Relationship Id="rId13" Type="http://schemas.openxmlformats.org/officeDocument/2006/relationships/hyperlink" Target="https://www.usq.edu.au/library/referencing/plagiar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cy.usq.edu.au/documents/131150PL" TargetMode="External"/><Relationship Id="rId12" Type="http://schemas.openxmlformats.org/officeDocument/2006/relationships/hyperlink" Target="https://policy.usq.edu.au/documents/14749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qassist.custhelp.com/app/forms/deferred_assessm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licy.usq.edu.au/documents/131150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y.usq.edu.au/documents/131150P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18</cp:revision>
  <dcterms:created xsi:type="dcterms:W3CDTF">2022-03-27T05:06:00Z</dcterms:created>
  <dcterms:modified xsi:type="dcterms:W3CDTF">2022-06-27T01:22:00Z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