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3F8F" w14:textId="17930FD1" w:rsidR="003F72CD" w:rsidRPr="00AB71A0" w:rsidRDefault="005F5AE7" w:rsidP="003F72CD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spacing w:val="17"/>
          <w:w w:val="120"/>
        </w:rPr>
        <w:t>CSC</w:t>
      </w:r>
      <w:r w:rsidR="003004D7">
        <w:rPr>
          <w:rFonts w:ascii="Arial" w:hAnsi="Arial" w:cs="Arial"/>
          <w:spacing w:val="17"/>
          <w:w w:val="120"/>
        </w:rPr>
        <w:t>8360</w:t>
      </w:r>
      <w:r w:rsidRPr="00254917">
        <w:rPr>
          <w:rFonts w:ascii="Arial" w:hAnsi="Arial" w:cs="Arial"/>
          <w:spacing w:val="21"/>
          <w:w w:val="120"/>
        </w:rPr>
        <w:t xml:space="preserve"> </w:t>
      </w:r>
      <w:r w:rsidRPr="00254917">
        <w:rPr>
          <w:rFonts w:ascii="Arial" w:hAnsi="Arial" w:cs="Arial"/>
          <w:spacing w:val="10"/>
          <w:w w:val="120"/>
        </w:rPr>
        <w:t>S2</w:t>
      </w:r>
      <w:r w:rsidRPr="00254917">
        <w:rPr>
          <w:rFonts w:ascii="Arial" w:hAnsi="Arial" w:cs="Arial"/>
          <w:spacing w:val="22"/>
          <w:w w:val="120"/>
        </w:rPr>
        <w:t xml:space="preserve"> </w:t>
      </w:r>
      <w:r w:rsidRPr="00254917">
        <w:rPr>
          <w:rFonts w:ascii="Arial" w:hAnsi="Arial" w:cs="Arial"/>
          <w:spacing w:val="15"/>
          <w:w w:val="120"/>
        </w:rPr>
        <w:t>202</w:t>
      </w:r>
      <w:r w:rsidR="00314936" w:rsidRPr="00254917">
        <w:rPr>
          <w:rFonts w:ascii="Arial" w:hAnsi="Arial" w:cs="Arial"/>
          <w:spacing w:val="15"/>
          <w:w w:val="120"/>
        </w:rPr>
        <w:t>2</w:t>
      </w:r>
      <w:r w:rsidRPr="00254917">
        <w:rPr>
          <w:rFonts w:ascii="Arial" w:hAnsi="Arial" w:cs="Arial"/>
          <w:spacing w:val="22"/>
          <w:w w:val="120"/>
        </w:rPr>
        <w:t xml:space="preserve"> </w:t>
      </w:r>
      <w:r w:rsidR="000F4E8F">
        <w:rPr>
          <w:rFonts w:ascii="Arial" w:hAnsi="Arial" w:cs="Arial"/>
          <w:w w:val="120"/>
        </w:rPr>
        <w:t>PRACTICE</w:t>
      </w:r>
      <w:r w:rsidRPr="00254917">
        <w:rPr>
          <w:rFonts w:ascii="Arial" w:hAnsi="Arial" w:cs="Arial"/>
          <w:spacing w:val="43"/>
          <w:w w:val="120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6E7D37">
        <w:rPr>
          <w:rFonts w:ascii="Arial" w:hAnsi="Arial" w:cs="Arial"/>
          <w:w w:val="120"/>
        </w:rPr>
        <w:t>4</w:t>
      </w:r>
      <w:r w:rsidR="003F72CD">
        <w:rPr>
          <w:rFonts w:ascii="Arial" w:hAnsi="Arial" w:cs="Arial"/>
          <w:w w:val="120"/>
        </w:rPr>
        <w:t xml:space="preserve"> </w:t>
      </w:r>
      <w:r w:rsidR="003F72CD" w:rsidRPr="003F72CD">
        <w:rPr>
          <w:rFonts w:ascii="Arial" w:hAnsi="Arial" w:cs="Arial"/>
          <w:w w:val="115"/>
          <w:highlight w:val="yellow"/>
        </w:rPr>
        <w:t>[ANSWERS]</w:t>
      </w:r>
    </w:p>
    <w:p w14:paraId="0C6B4763" w14:textId="31BCB9BB" w:rsidR="007C24BE" w:rsidRPr="00254917" w:rsidRDefault="006551C7" w:rsidP="006551C7">
      <w:pPr>
        <w:pStyle w:val="BodyText"/>
        <w:tabs>
          <w:tab w:val="left" w:pos="6684"/>
        </w:tabs>
        <w:spacing w:before="143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 (</w:t>
      </w:r>
      <w:proofErr w:type="gramStart"/>
      <w:r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</w:t>
      </w:r>
      <w:r w:rsidR="005F5AE7" w:rsidRPr="00254917">
        <w:rPr>
          <w:rFonts w:ascii="Arial" w:hAnsi="Arial" w:cs="Arial"/>
          <w:w w:val="115"/>
        </w:rPr>
        <w:t>Due</w:t>
      </w:r>
      <w:r w:rsidR="00D56E02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D37ADC" w14:textId="73EEB634" w:rsidR="00B473BC" w:rsidRPr="00AB71A0" w:rsidRDefault="00B473BC" w:rsidP="00B473BC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09B0250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492256DE" w14:textId="3494D500" w:rsidR="00B473BC" w:rsidRDefault="00B473BC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Search the internet, locate and </w:t>
      </w:r>
      <w:r w:rsidR="003B03E8">
        <w:rPr>
          <w:rFonts w:ascii="Arial" w:hAnsi="Arial" w:cs="Arial"/>
          <w:w w:val="115"/>
        </w:rPr>
        <w:t>review</w:t>
      </w:r>
      <w:r>
        <w:rPr>
          <w:rFonts w:ascii="Arial" w:hAnsi="Arial" w:cs="Arial"/>
          <w:w w:val="115"/>
        </w:rPr>
        <w:t xml:space="preserve"> the </w:t>
      </w:r>
      <w:r w:rsidR="003B03E8">
        <w:rPr>
          <w:rFonts w:ascii="Arial" w:hAnsi="Arial" w:cs="Arial"/>
          <w:w w:val="115"/>
        </w:rPr>
        <w:t xml:space="preserve">various </w:t>
      </w:r>
      <w:r w:rsidRPr="00B473BC">
        <w:rPr>
          <w:rFonts w:ascii="Arial" w:hAnsi="Arial" w:cs="Arial"/>
          <w:w w:val="115"/>
        </w:rPr>
        <w:t>standard </w:t>
      </w:r>
      <w:r>
        <w:rPr>
          <w:rFonts w:ascii="Arial" w:hAnsi="Arial" w:cs="Arial"/>
          <w:w w:val="115"/>
        </w:rPr>
        <w:t xml:space="preserve">for Wi-Fi (IEEE </w:t>
      </w:r>
      <w:r w:rsidRPr="00B473BC">
        <w:rPr>
          <w:rFonts w:ascii="Arial" w:hAnsi="Arial" w:cs="Arial"/>
          <w:w w:val="115"/>
        </w:rPr>
        <w:t>802.11</w:t>
      </w:r>
      <w:r>
        <w:rPr>
          <w:rFonts w:ascii="Arial" w:hAnsi="Arial" w:cs="Arial"/>
          <w:w w:val="115"/>
        </w:rPr>
        <w:t>)</w:t>
      </w:r>
      <w:r w:rsidR="003B03E8">
        <w:rPr>
          <w:rFonts w:ascii="Arial" w:hAnsi="Arial" w:cs="Arial"/>
          <w:w w:val="115"/>
        </w:rPr>
        <w:t xml:space="preserve">.  </w:t>
      </w:r>
      <w:r w:rsidRPr="00B473BC">
        <w:rPr>
          <w:rFonts w:ascii="Arial" w:hAnsi="Arial" w:cs="Arial"/>
          <w:w w:val="115"/>
        </w:rPr>
        <w:t> </w:t>
      </w:r>
      <w:r w:rsidR="003B03E8">
        <w:rPr>
          <w:rFonts w:ascii="Arial" w:hAnsi="Arial" w:cs="Arial"/>
          <w:w w:val="115"/>
        </w:rPr>
        <w:t xml:space="preserve">List the wireless network speed improvements and the associated IEEE 802.11 standard that helped deliver that improvement. </w:t>
      </w:r>
    </w:p>
    <w:p w14:paraId="4CBC2A6E" w14:textId="69B49819" w:rsidR="003F72CD" w:rsidRDefault="003F72CD" w:rsidP="000F4E8F">
      <w:pPr>
        <w:pStyle w:val="BodyText"/>
        <w:rPr>
          <w:rFonts w:ascii="Arial" w:hAnsi="Arial" w:cs="Arial"/>
          <w:w w:val="115"/>
        </w:rPr>
      </w:pPr>
    </w:p>
    <w:p w14:paraId="6A366BB1" w14:textId="2D844CA8" w:rsidR="0002684C" w:rsidRDefault="003F72CD" w:rsidP="003F72CD">
      <w:pPr>
        <w:pStyle w:val="BodyText"/>
        <w:rPr>
          <w:rFonts w:ascii="Arial" w:hAnsi="Arial" w:cs="Arial"/>
          <w:w w:val="115"/>
        </w:rPr>
      </w:pPr>
      <w:r w:rsidRPr="00444105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3BBA2750" w14:textId="77777777" w:rsidR="0002684C" w:rsidRDefault="0002684C" w:rsidP="003F72CD">
      <w:pPr>
        <w:pStyle w:val="BodyText"/>
        <w:rPr>
          <w:rFonts w:ascii="Arial" w:hAnsi="Arial" w:cs="Arial"/>
          <w:w w:val="115"/>
        </w:rPr>
      </w:pPr>
    </w:p>
    <w:p w14:paraId="4D9A04B2" w14:textId="64D69BA6" w:rsidR="003F72CD" w:rsidRPr="00444105" w:rsidRDefault="0002684C" w:rsidP="003F72CD">
      <w:pPr>
        <w:pStyle w:val="BodyText"/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 xml:space="preserve">Go to </w:t>
      </w:r>
      <w:hyperlink r:id="rId7" w:history="1">
        <w:r w:rsidRPr="00444105">
          <w:rPr>
            <w:rStyle w:val="Hyperlink"/>
            <w:rFonts w:ascii="Arial" w:hAnsi="Arial" w:cs="Arial"/>
            <w:i/>
            <w:iCs/>
            <w:w w:val="115"/>
          </w:rPr>
          <w:t>IEEE 802.11</w:t>
        </w:r>
      </w:hyperlink>
      <w:r w:rsidRPr="00444105">
        <w:rPr>
          <w:rFonts w:ascii="Arial" w:hAnsi="Arial" w:cs="Arial"/>
          <w:i/>
          <w:iCs/>
          <w:w w:val="115"/>
        </w:rPr>
        <w:t xml:space="preserve"> </w:t>
      </w:r>
    </w:p>
    <w:p w14:paraId="503BE4A0" w14:textId="5FD30F98" w:rsidR="003F72CD" w:rsidRDefault="003F72CD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3F0A2FB5" w14:textId="181E2C23" w:rsidR="0002684C" w:rsidRDefault="0002684C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noProof/>
        </w:rPr>
        <w:drawing>
          <wp:inline distT="0" distB="0" distL="0" distR="0" wp14:anchorId="06596CD5" wp14:editId="70B92201">
            <wp:extent cx="4343400" cy="131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280" cy="13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EE6" w:rsidRPr="000C6F74">
        <w:rPr>
          <w:rFonts w:ascii="Arial" w:hAnsi="Arial" w:cs="Arial"/>
          <w:w w:val="115"/>
        </w:rPr>
        <w:t>]</w:t>
      </w:r>
    </w:p>
    <w:p w14:paraId="44A5239D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4CD72A7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C7044DC" w14:textId="671F9475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152839F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AF705D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0B83C4B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7C98C363" w14:textId="502F172F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444105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591E5B13" w14:textId="056BC014" w:rsidR="003F72CD" w:rsidRPr="00444105" w:rsidRDefault="003F72CD" w:rsidP="00EA0C91">
      <w:pPr>
        <w:pStyle w:val="BodyText"/>
        <w:rPr>
          <w:rFonts w:ascii="Arial" w:hAnsi="Arial" w:cs="Arial"/>
          <w:b/>
          <w:bCs/>
          <w:i/>
          <w:iCs/>
          <w:w w:val="115"/>
        </w:rPr>
      </w:pPr>
    </w:p>
    <w:p w14:paraId="2A939D95" w14:textId="77777777" w:rsidR="00444105" w:rsidRPr="00444105" w:rsidRDefault="00444105" w:rsidP="00444105">
      <w:pPr>
        <w:pStyle w:val="BodyText"/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>WLANs can be built with either of the following topologies:</w:t>
      </w:r>
    </w:p>
    <w:p w14:paraId="7C111433" w14:textId="77777777" w:rsidR="00444105" w:rsidRPr="00444105" w:rsidRDefault="00444105" w:rsidP="00444105">
      <w:pPr>
        <w:pStyle w:val="BodyText"/>
        <w:rPr>
          <w:rFonts w:ascii="Arial" w:hAnsi="Arial" w:cs="Arial"/>
          <w:i/>
          <w:iCs/>
          <w:w w:val="115"/>
        </w:rPr>
      </w:pPr>
    </w:p>
    <w:p w14:paraId="3640D5C6" w14:textId="672A01D0" w:rsidR="00444105" w:rsidRDefault="00444105" w:rsidP="00444105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>Peer-to-peer (ad-hoc) topology</w:t>
      </w:r>
    </w:p>
    <w:p w14:paraId="2BB3F2E1" w14:textId="77777777" w:rsidR="00A72340" w:rsidRPr="00A72340" w:rsidRDefault="00444105" w:rsidP="0065509D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 w:rsidRPr="0065509D">
        <w:rPr>
          <w:rFonts w:ascii="Arial" w:hAnsi="Arial" w:cs="Arial"/>
          <w:i/>
          <w:iCs/>
          <w:w w:val="115"/>
        </w:rPr>
        <w:t xml:space="preserve">Access point </w:t>
      </w:r>
      <w:r w:rsidR="0065509D" w:rsidRPr="0065509D">
        <w:rPr>
          <w:rFonts w:ascii="Arial" w:hAnsi="Arial" w:cs="Arial"/>
          <w:i/>
          <w:iCs/>
          <w:w w:val="115"/>
        </w:rPr>
        <w:t>communicate to each other directly</w:t>
      </w:r>
      <w:r w:rsidR="0065509D">
        <w:rPr>
          <w:rFonts w:ascii="Arial" w:hAnsi="Arial" w:cs="Arial"/>
          <w:i/>
          <w:iCs/>
          <w:w w:val="115"/>
        </w:rPr>
        <w:t xml:space="preserve"> and e</w:t>
      </w:r>
      <w:r w:rsidR="0065509D" w:rsidRPr="0065509D">
        <w:rPr>
          <w:rFonts w:ascii="Arial" w:hAnsi="Arial" w:cs="Arial"/>
          <w:i/>
          <w:iCs/>
          <w:w w:val="115"/>
        </w:rPr>
        <w:t>ach device is a client</w:t>
      </w:r>
      <w:r w:rsidR="0065509D">
        <w:rPr>
          <w:rFonts w:ascii="Arial" w:hAnsi="Arial" w:cs="Arial"/>
          <w:i/>
          <w:iCs/>
          <w:w w:val="115"/>
        </w:rPr>
        <w:t xml:space="preserve"> (ie</w:t>
      </w:r>
      <w:r w:rsidR="0065509D" w:rsidRPr="0065509D">
        <w:rPr>
          <w:rFonts w:ascii="Arial" w:hAnsi="Arial" w:cs="Arial"/>
          <w:i/>
          <w:iCs/>
          <w:w w:val="115"/>
        </w:rPr>
        <w:t>. no fixed topology</w:t>
      </w:r>
      <w:r w:rsidR="0065509D">
        <w:rPr>
          <w:rFonts w:ascii="Arial" w:hAnsi="Arial" w:cs="Arial"/>
          <w:i/>
          <w:iCs/>
          <w:w w:val="115"/>
        </w:rPr>
        <w:t xml:space="preserve"> - </w:t>
      </w:r>
      <w:proofErr w:type="spellStart"/>
      <w:r w:rsidR="0065509D" w:rsidRPr="0065509D">
        <w:rPr>
          <w:rFonts w:ascii="Arial" w:hAnsi="Arial" w:cs="Arial"/>
          <w:i/>
          <w:iCs/>
          <w:w w:val="115"/>
        </w:rPr>
        <w:t>adhoc</w:t>
      </w:r>
      <w:proofErr w:type="spellEnd"/>
      <w:r w:rsidR="0065509D" w:rsidRPr="0065509D">
        <w:rPr>
          <w:rFonts w:ascii="Arial" w:hAnsi="Arial" w:cs="Arial"/>
          <w:i/>
          <w:iCs/>
          <w:w w:val="115"/>
        </w:rPr>
        <w:t>)</w:t>
      </w:r>
      <w:r w:rsidR="0065509D">
        <w:rPr>
          <w:rFonts w:ascii="Arial" w:hAnsi="Arial" w:cs="Arial"/>
          <w:i/>
          <w:iCs/>
          <w:w w:val="115"/>
        </w:rPr>
        <w:t>.</w:t>
      </w:r>
      <w:r w:rsidR="00A72340" w:rsidRPr="00A72340">
        <w:t xml:space="preserve"> </w:t>
      </w:r>
    </w:p>
    <w:p w14:paraId="7055E079" w14:textId="433A83AB" w:rsidR="00444105" w:rsidRPr="0065509D" w:rsidRDefault="00A72340" w:rsidP="0065509D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Wireless devices</w:t>
      </w:r>
      <w:r w:rsidRPr="00A72340">
        <w:rPr>
          <w:rFonts w:ascii="Arial" w:hAnsi="Arial" w:cs="Arial"/>
          <w:i/>
          <w:iCs/>
          <w:w w:val="115"/>
        </w:rPr>
        <w:t xml:space="preserve"> connect to each other without using a centralized device such as a Wi-Fi router or access point</w:t>
      </w:r>
    </w:p>
    <w:p w14:paraId="464186F5" w14:textId="3CB6A48C" w:rsidR="0065509D" w:rsidRDefault="0065509D" w:rsidP="00444105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65509D">
        <w:rPr>
          <w:rFonts w:ascii="Arial" w:hAnsi="Arial" w:cs="Arial"/>
          <w:i/>
          <w:iCs/>
          <w:w w:val="115"/>
        </w:rPr>
        <w:t xml:space="preserve">Access </w:t>
      </w:r>
      <w:proofErr w:type="gramStart"/>
      <w:r w:rsidRPr="0065509D">
        <w:rPr>
          <w:rFonts w:ascii="Arial" w:hAnsi="Arial" w:cs="Arial"/>
          <w:i/>
          <w:iCs/>
          <w:w w:val="115"/>
        </w:rPr>
        <w:t>point based</w:t>
      </w:r>
      <w:proofErr w:type="gramEnd"/>
      <w:r w:rsidRPr="0065509D">
        <w:rPr>
          <w:rFonts w:ascii="Arial" w:hAnsi="Arial" w:cs="Arial"/>
          <w:i/>
          <w:iCs/>
          <w:w w:val="115"/>
        </w:rPr>
        <w:t xml:space="preserve"> topology</w:t>
      </w:r>
    </w:p>
    <w:p w14:paraId="45D3578A" w14:textId="11F1A231" w:rsidR="0065509D" w:rsidRDefault="0065509D" w:rsidP="0065509D">
      <w:pPr>
        <w:pStyle w:val="BodyText"/>
        <w:numPr>
          <w:ilvl w:val="1"/>
          <w:numId w:val="12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Wireless devices transmit and receive data via wireless</w:t>
      </w:r>
      <w:r w:rsidR="00A72340">
        <w:rPr>
          <w:rFonts w:ascii="Arial" w:hAnsi="Arial" w:cs="Arial"/>
          <w:i/>
          <w:iCs/>
          <w:w w:val="115"/>
        </w:rPr>
        <w:t xml:space="preserve"> (</w:t>
      </w:r>
      <w:proofErr w:type="spellStart"/>
      <w:r w:rsidR="00A72340">
        <w:rPr>
          <w:rFonts w:ascii="Arial" w:hAnsi="Arial" w:cs="Arial"/>
          <w:i/>
          <w:iCs/>
          <w:w w:val="115"/>
        </w:rPr>
        <w:t>WiFi</w:t>
      </w:r>
      <w:proofErr w:type="spellEnd"/>
      <w:r w:rsidR="00A72340">
        <w:rPr>
          <w:rFonts w:ascii="Arial" w:hAnsi="Arial" w:cs="Arial"/>
          <w:i/>
          <w:iCs/>
          <w:w w:val="115"/>
        </w:rPr>
        <w:t xml:space="preserve"> access point)</w:t>
      </w:r>
      <w:r w:rsidRPr="0065509D">
        <w:rPr>
          <w:rFonts w:ascii="Arial" w:hAnsi="Arial" w:cs="Arial"/>
          <w:i/>
          <w:iCs/>
          <w:w w:val="115"/>
        </w:rPr>
        <w:t xml:space="preserve"> and wired network</w:t>
      </w:r>
      <w:r>
        <w:rPr>
          <w:rFonts w:ascii="Arial" w:hAnsi="Arial" w:cs="Arial"/>
          <w:i/>
          <w:iCs/>
          <w:w w:val="115"/>
        </w:rPr>
        <w:t>s</w:t>
      </w:r>
      <w:r w:rsidR="00A72340">
        <w:rPr>
          <w:rFonts w:ascii="Arial" w:hAnsi="Arial" w:cs="Arial"/>
          <w:i/>
          <w:iCs/>
          <w:w w:val="115"/>
        </w:rPr>
        <w:t xml:space="preserve"> (eg; router)</w:t>
      </w:r>
      <w:r w:rsidRPr="0065509D">
        <w:rPr>
          <w:rFonts w:ascii="Arial" w:hAnsi="Arial" w:cs="Arial"/>
          <w:i/>
          <w:iCs/>
          <w:w w:val="115"/>
        </w:rPr>
        <w:t>.</w:t>
      </w:r>
    </w:p>
    <w:p w14:paraId="11B46DF3" w14:textId="054083E0" w:rsidR="00444105" w:rsidRDefault="00444105" w:rsidP="00444105">
      <w:pPr>
        <w:pStyle w:val="BodyText"/>
        <w:numPr>
          <w:ilvl w:val="0"/>
          <w:numId w:val="12"/>
        </w:numPr>
        <w:rPr>
          <w:rFonts w:ascii="Arial" w:hAnsi="Arial" w:cs="Arial"/>
          <w:i/>
          <w:iCs/>
          <w:w w:val="115"/>
        </w:rPr>
      </w:pPr>
      <w:r w:rsidRPr="00444105">
        <w:rPr>
          <w:rFonts w:ascii="Arial" w:hAnsi="Arial" w:cs="Arial"/>
          <w:i/>
          <w:iCs/>
          <w:w w:val="115"/>
        </w:rPr>
        <w:t>Point-to-multipoint bridge topology</w:t>
      </w:r>
    </w:p>
    <w:p w14:paraId="170FC992" w14:textId="77777777" w:rsidR="003D74CF" w:rsidRPr="00444105" w:rsidRDefault="003D74CF" w:rsidP="003D74CF">
      <w:pPr>
        <w:pStyle w:val="BodyText"/>
        <w:ind w:left="720"/>
        <w:rPr>
          <w:rFonts w:ascii="Arial" w:hAnsi="Arial" w:cs="Arial"/>
          <w:i/>
          <w:i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2F3CC76C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36EE8590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AF705D">
        <w:rPr>
          <w:rFonts w:ascii="Arial" w:hAnsi="Arial" w:cs="Arial"/>
          <w:w w:val="115"/>
        </w:rPr>
        <w:t xml:space="preserve">and describe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B7A7358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31D57C54" w14:textId="3EBCD60A" w:rsidR="00A72340" w:rsidRDefault="003F72CD" w:rsidP="003F72CD">
      <w:pPr>
        <w:pStyle w:val="BodyText"/>
        <w:rPr>
          <w:rFonts w:ascii="Arial" w:hAnsi="Arial" w:cs="Arial"/>
          <w:w w:val="115"/>
        </w:rPr>
      </w:pPr>
      <w:r w:rsidRPr="003D74CF">
        <w:rPr>
          <w:rFonts w:ascii="Arial" w:hAnsi="Arial" w:cs="Arial"/>
          <w:w w:val="115"/>
          <w:highlight w:val="yellow"/>
        </w:rPr>
        <w:t>ANSWER:</w:t>
      </w:r>
      <w:r>
        <w:rPr>
          <w:rFonts w:ascii="Arial" w:hAnsi="Arial" w:cs="Arial"/>
          <w:w w:val="115"/>
        </w:rPr>
        <w:t xml:space="preserve">   </w:t>
      </w:r>
    </w:p>
    <w:p w14:paraId="7A08CD67" w14:textId="77777777" w:rsidR="00A72340" w:rsidRDefault="00A72340" w:rsidP="003F72CD">
      <w:pPr>
        <w:pStyle w:val="BodyText"/>
        <w:rPr>
          <w:rFonts w:ascii="Arial" w:hAnsi="Arial" w:cs="Arial"/>
          <w:w w:val="115"/>
        </w:rPr>
      </w:pPr>
    </w:p>
    <w:p w14:paraId="23A7F2C1" w14:textId="7CF3F89E" w:rsidR="003F72CD" w:rsidRPr="001C3651" w:rsidRDefault="00A72340" w:rsidP="00EA0C91">
      <w:pPr>
        <w:pStyle w:val="BodyText"/>
        <w:rPr>
          <w:rFonts w:ascii="Arial" w:hAnsi="Arial" w:cs="Arial"/>
          <w:i/>
          <w:iCs/>
          <w:w w:val="115"/>
        </w:rPr>
      </w:pPr>
      <w:r w:rsidRPr="001C3651">
        <w:rPr>
          <w:rFonts w:ascii="Arial" w:hAnsi="Arial" w:cs="Arial"/>
          <w:i/>
          <w:iCs/>
          <w:w w:val="115"/>
        </w:rPr>
        <w:t xml:space="preserve">There are two modes defined in IEEE 802.11 WLAN standard, namely: </w:t>
      </w:r>
      <w:proofErr w:type="spellStart"/>
      <w:r w:rsidRPr="001C3651">
        <w:rPr>
          <w:rFonts w:ascii="Arial" w:hAnsi="Arial" w:cs="Arial"/>
          <w:i/>
          <w:iCs/>
          <w:w w:val="115"/>
        </w:rPr>
        <w:t>adhoc</w:t>
      </w:r>
      <w:proofErr w:type="spellEnd"/>
      <w:r w:rsidRPr="001C3651">
        <w:rPr>
          <w:rFonts w:ascii="Arial" w:hAnsi="Arial" w:cs="Arial"/>
          <w:i/>
          <w:iCs/>
          <w:w w:val="115"/>
        </w:rPr>
        <w:t xml:space="preserve"> mode and infrastructure mode.</w:t>
      </w:r>
    </w:p>
    <w:p w14:paraId="3695AD53" w14:textId="7BE28C1B" w:rsidR="00A72340" w:rsidRDefault="00A72340" w:rsidP="00EA0C91">
      <w:pPr>
        <w:pStyle w:val="BodyText"/>
        <w:rPr>
          <w:rFonts w:ascii="Arial" w:hAnsi="Arial" w:cs="Arial"/>
          <w:w w:val="115"/>
        </w:rPr>
      </w:pPr>
    </w:p>
    <w:p w14:paraId="3D25EA7C" w14:textId="77954FA9" w:rsidR="001C3651" w:rsidRDefault="001C3651" w:rsidP="00EA0C91">
      <w:pPr>
        <w:pStyle w:val="BodyText"/>
        <w:rPr>
          <w:rFonts w:ascii="Arial" w:hAnsi="Arial" w:cs="Arial"/>
          <w:i/>
          <w:iCs/>
          <w:w w:val="115"/>
        </w:rPr>
      </w:pPr>
      <w:r w:rsidRPr="001C3651">
        <w:rPr>
          <w:rFonts w:ascii="Arial" w:hAnsi="Arial" w:cs="Arial"/>
          <w:i/>
          <w:iCs/>
          <w:w w:val="115"/>
        </w:rPr>
        <w:lastRenderedPageBreak/>
        <w:t xml:space="preserve">In </w:t>
      </w:r>
      <w:proofErr w:type="spellStart"/>
      <w:r w:rsidRPr="001C3651">
        <w:rPr>
          <w:rFonts w:ascii="Arial" w:hAnsi="Arial" w:cs="Arial"/>
          <w:i/>
          <w:iCs/>
          <w:w w:val="115"/>
        </w:rPr>
        <w:t>adhoc</w:t>
      </w:r>
      <w:proofErr w:type="spellEnd"/>
      <w:r w:rsidRPr="001C3651">
        <w:rPr>
          <w:rFonts w:ascii="Arial" w:hAnsi="Arial" w:cs="Arial"/>
          <w:i/>
          <w:iCs/>
          <w:w w:val="115"/>
        </w:rPr>
        <w:t xml:space="preserve"> mode, WLAN wireless network is composed of only stations (802.11 compliant NICs). There will not be any access point in the network. The networked systems </w:t>
      </w:r>
      <w:r>
        <w:rPr>
          <w:rFonts w:ascii="Arial" w:hAnsi="Arial" w:cs="Arial"/>
          <w:i/>
          <w:iCs/>
          <w:w w:val="115"/>
        </w:rPr>
        <w:t>(</w:t>
      </w:r>
      <w:r w:rsidRPr="001C3651">
        <w:rPr>
          <w:rFonts w:ascii="Arial" w:hAnsi="Arial" w:cs="Arial"/>
          <w:i/>
          <w:iCs/>
          <w:w w:val="115"/>
        </w:rPr>
        <w:t>ie</w:t>
      </w:r>
      <w:r>
        <w:rPr>
          <w:rFonts w:ascii="Arial" w:hAnsi="Arial" w:cs="Arial"/>
          <w:i/>
          <w:iCs/>
          <w:w w:val="115"/>
        </w:rPr>
        <w:t>: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r>
        <w:rPr>
          <w:rFonts w:ascii="Arial" w:hAnsi="Arial" w:cs="Arial"/>
          <w:i/>
          <w:iCs/>
          <w:w w:val="115"/>
        </w:rPr>
        <w:t>wireless devices</w:t>
      </w:r>
      <w:r w:rsidRPr="001C3651">
        <w:rPr>
          <w:rFonts w:ascii="Arial" w:hAnsi="Arial" w:cs="Arial"/>
          <w:i/>
          <w:iCs/>
          <w:w w:val="115"/>
        </w:rPr>
        <w:t xml:space="preserve"> communicate directly with one another</w:t>
      </w:r>
      <w:r>
        <w:rPr>
          <w:rFonts w:ascii="Arial" w:hAnsi="Arial" w:cs="Arial"/>
          <w:i/>
          <w:iCs/>
          <w:w w:val="115"/>
        </w:rPr>
        <w:t>)</w:t>
      </w:r>
      <w:r w:rsidRPr="001C3651">
        <w:rPr>
          <w:rFonts w:ascii="Arial" w:hAnsi="Arial" w:cs="Arial"/>
          <w:i/>
          <w:iCs/>
          <w:w w:val="115"/>
        </w:rPr>
        <w:t xml:space="preserve">. </w:t>
      </w:r>
      <w:r>
        <w:rPr>
          <w:rFonts w:ascii="Arial" w:hAnsi="Arial" w:cs="Arial"/>
          <w:i/>
          <w:iCs/>
          <w:w w:val="115"/>
        </w:rPr>
        <w:t>This mode i</w:t>
      </w:r>
      <w:r w:rsidRPr="001C3651">
        <w:rPr>
          <w:rFonts w:ascii="Arial" w:hAnsi="Arial" w:cs="Arial"/>
          <w:i/>
          <w:iCs/>
          <w:w w:val="115"/>
        </w:rPr>
        <w:t>s also referred as IBSS</w:t>
      </w:r>
      <w:r>
        <w:rPr>
          <w:rFonts w:ascii="Arial" w:hAnsi="Arial" w:cs="Arial"/>
          <w:i/>
          <w:iCs/>
          <w:w w:val="115"/>
        </w:rPr>
        <w:t xml:space="preserve"> </w:t>
      </w:r>
      <w:r w:rsidRPr="001C3651">
        <w:rPr>
          <w:rFonts w:ascii="Arial" w:hAnsi="Arial" w:cs="Arial"/>
          <w:i/>
          <w:iCs/>
          <w:w w:val="115"/>
        </w:rPr>
        <w:t>(Independent Basic Service Set) or peer to peer mode.</w:t>
      </w:r>
      <w:r>
        <w:rPr>
          <w:rFonts w:ascii="Arial" w:hAnsi="Arial" w:cs="Arial"/>
          <w:i/>
          <w:iCs/>
          <w:w w:val="115"/>
        </w:rPr>
        <w:t xml:space="preserve">  </w:t>
      </w:r>
      <w:proofErr w:type="spellStart"/>
      <w:r w:rsidRPr="001C3651">
        <w:rPr>
          <w:rFonts w:ascii="Arial" w:hAnsi="Arial" w:cs="Arial"/>
          <w:i/>
          <w:iCs/>
          <w:w w:val="115"/>
        </w:rPr>
        <w:t>Adhoc</w:t>
      </w:r>
      <w:proofErr w:type="spellEnd"/>
      <w:r w:rsidRPr="001C3651">
        <w:rPr>
          <w:rFonts w:ascii="Arial" w:hAnsi="Arial" w:cs="Arial"/>
          <w:i/>
          <w:iCs/>
          <w:w w:val="115"/>
        </w:rPr>
        <w:t xml:space="preserve"> mode </w:t>
      </w:r>
      <w:r>
        <w:rPr>
          <w:rFonts w:ascii="Arial" w:hAnsi="Arial" w:cs="Arial"/>
          <w:i/>
          <w:iCs/>
          <w:w w:val="115"/>
        </w:rPr>
        <w:t>allows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r>
        <w:rPr>
          <w:rFonts w:ascii="Arial" w:hAnsi="Arial" w:cs="Arial"/>
          <w:i/>
          <w:iCs/>
          <w:w w:val="115"/>
        </w:rPr>
        <w:t>for w</w:t>
      </w:r>
      <w:r w:rsidRPr="001C3651">
        <w:rPr>
          <w:rFonts w:ascii="Arial" w:hAnsi="Arial" w:cs="Arial"/>
          <w:i/>
          <w:iCs/>
          <w:w w:val="115"/>
        </w:rPr>
        <w:t>ireless connecti</w:t>
      </w:r>
      <w:r>
        <w:rPr>
          <w:rFonts w:ascii="Arial" w:hAnsi="Arial" w:cs="Arial"/>
          <w:i/>
          <w:iCs/>
          <w:w w:val="115"/>
        </w:rPr>
        <w:t>vity</w:t>
      </w:r>
      <w:r w:rsidRPr="001C3651">
        <w:rPr>
          <w:rFonts w:ascii="Arial" w:hAnsi="Arial" w:cs="Arial"/>
          <w:i/>
          <w:iCs/>
          <w:w w:val="115"/>
        </w:rPr>
        <w:t xml:space="preserve"> </w:t>
      </w:r>
      <w:r>
        <w:rPr>
          <w:rFonts w:ascii="Arial" w:hAnsi="Arial" w:cs="Arial"/>
          <w:i/>
          <w:iCs/>
          <w:w w:val="115"/>
        </w:rPr>
        <w:t>to be quickly established.</w:t>
      </w:r>
    </w:p>
    <w:p w14:paraId="655B2F7B" w14:textId="763975BF" w:rsidR="001C3651" w:rsidRDefault="001C3651" w:rsidP="00EA0C91">
      <w:pPr>
        <w:pStyle w:val="BodyText"/>
        <w:rPr>
          <w:rFonts w:ascii="Arial" w:hAnsi="Arial" w:cs="Arial"/>
          <w:i/>
          <w:iCs/>
          <w:w w:val="115"/>
        </w:rPr>
      </w:pPr>
    </w:p>
    <w:p w14:paraId="15670817" w14:textId="47FD4E7F" w:rsidR="001C3651" w:rsidRDefault="00621262" w:rsidP="00EA0C91">
      <w:pPr>
        <w:pStyle w:val="BodyText"/>
        <w:rPr>
          <w:rFonts w:ascii="Arial" w:hAnsi="Arial" w:cs="Arial"/>
          <w:i/>
          <w:iCs/>
          <w:w w:val="115"/>
        </w:rPr>
      </w:pPr>
      <w:r w:rsidRPr="00621262">
        <w:rPr>
          <w:rFonts w:ascii="Arial" w:hAnsi="Arial" w:cs="Arial"/>
          <w:i/>
          <w:iCs/>
          <w:w w:val="115"/>
        </w:rPr>
        <w:t xml:space="preserve">In infrastructure mode, </w:t>
      </w:r>
      <w:proofErr w:type="spellStart"/>
      <w:r w:rsidRPr="00621262">
        <w:rPr>
          <w:rFonts w:ascii="Arial" w:hAnsi="Arial" w:cs="Arial"/>
          <w:i/>
          <w:iCs/>
          <w:w w:val="115"/>
        </w:rPr>
        <w:t>wlan</w:t>
      </w:r>
      <w:proofErr w:type="spellEnd"/>
      <w:r w:rsidRPr="00621262">
        <w:rPr>
          <w:rFonts w:ascii="Arial" w:hAnsi="Arial" w:cs="Arial"/>
          <w:i/>
          <w:iCs/>
          <w:w w:val="115"/>
        </w:rPr>
        <w:t xml:space="preserve"> network is co</w:t>
      </w:r>
      <w:r>
        <w:rPr>
          <w:rFonts w:ascii="Arial" w:hAnsi="Arial" w:cs="Arial"/>
          <w:i/>
          <w:iCs/>
          <w:w w:val="115"/>
        </w:rPr>
        <w:t>nsists</w:t>
      </w:r>
      <w:r w:rsidRPr="00621262">
        <w:rPr>
          <w:rFonts w:ascii="Arial" w:hAnsi="Arial" w:cs="Arial"/>
          <w:i/>
          <w:iCs/>
          <w:w w:val="115"/>
        </w:rPr>
        <w:t xml:space="preserve"> of </w:t>
      </w:r>
      <w:r>
        <w:rPr>
          <w:rFonts w:ascii="Arial" w:hAnsi="Arial" w:cs="Arial"/>
          <w:i/>
          <w:iCs/>
          <w:w w:val="115"/>
        </w:rPr>
        <w:t xml:space="preserve">both wireless devices </w:t>
      </w:r>
      <w:proofErr w:type="gramStart"/>
      <w:r>
        <w:rPr>
          <w:rFonts w:ascii="Arial" w:hAnsi="Arial" w:cs="Arial"/>
          <w:i/>
          <w:iCs/>
          <w:w w:val="115"/>
        </w:rPr>
        <w:t xml:space="preserve">and </w:t>
      </w:r>
      <w:r w:rsidRPr="00621262">
        <w:rPr>
          <w:rFonts w:ascii="Arial" w:hAnsi="Arial" w:cs="Arial"/>
          <w:i/>
          <w:iCs/>
          <w:w w:val="115"/>
        </w:rPr>
        <w:t xml:space="preserve"> access</w:t>
      </w:r>
      <w:proofErr w:type="gramEnd"/>
      <w:r w:rsidRPr="00621262">
        <w:rPr>
          <w:rFonts w:ascii="Arial" w:hAnsi="Arial" w:cs="Arial"/>
          <w:i/>
          <w:iCs/>
          <w:w w:val="115"/>
        </w:rPr>
        <w:t xml:space="preserve"> points</w:t>
      </w:r>
      <w:r>
        <w:rPr>
          <w:rFonts w:ascii="Arial" w:hAnsi="Arial" w:cs="Arial"/>
          <w:i/>
          <w:iCs/>
          <w:w w:val="115"/>
        </w:rPr>
        <w:t xml:space="preserve"> </w:t>
      </w:r>
      <w:r w:rsidRPr="00621262">
        <w:rPr>
          <w:rFonts w:ascii="Arial" w:hAnsi="Arial" w:cs="Arial"/>
          <w:i/>
          <w:iCs/>
          <w:w w:val="115"/>
        </w:rPr>
        <w:t xml:space="preserve">(APs). All the communications between </w:t>
      </w:r>
      <w:r w:rsidR="00D90933">
        <w:rPr>
          <w:rFonts w:ascii="Arial" w:hAnsi="Arial" w:cs="Arial"/>
          <w:i/>
          <w:iCs/>
          <w:w w:val="115"/>
        </w:rPr>
        <w:t>wireless devices connected to the WLAN</w:t>
      </w:r>
      <w:r w:rsidRPr="00621262">
        <w:rPr>
          <w:rFonts w:ascii="Arial" w:hAnsi="Arial" w:cs="Arial"/>
          <w:i/>
          <w:iCs/>
          <w:w w:val="115"/>
        </w:rPr>
        <w:t xml:space="preserve"> will go through</w:t>
      </w:r>
      <w:r w:rsidR="00D90933">
        <w:rPr>
          <w:rFonts w:ascii="Arial" w:hAnsi="Arial" w:cs="Arial"/>
          <w:i/>
          <w:iCs/>
          <w:w w:val="115"/>
        </w:rPr>
        <w:t xml:space="preserve"> an </w:t>
      </w:r>
      <w:r w:rsidRPr="00621262">
        <w:rPr>
          <w:rFonts w:ascii="Arial" w:hAnsi="Arial" w:cs="Arial"/>
          <w:i/>
          <w:iCs/>
          <w:w w:val="115"/>
        </w:rPr>
        <w:t xml:space="preserve">Access </w:t>
      </w:r>
      <w:r w:rsidR="00D90933">
        <w:rPr>
          <w:rFonts w:ascii="Arial" w:hAnsi="Arial" w:cs="Arial"/>
          <w:i/>
          <w:iCs/>
          <w:w w:val="115"/>
        </w:rPr>
        <w:t>P</w:t>
      </w:r>
      <w:r w:rsidRPr="00621262">
        <w:rPr>
          <w:rFonts w:ascii="Arial" w:hAnsi="Arial" w:cs="Arial"/>
          <w:i/>
          <w:iCs/>
          <w:w w:val="115"/>
        </w:rPr>
        <w:t xml:space="preserve">oint </w:t>
      </w:r>
      <w:r w:rsidR="00D90933">
        <w:rPr>
          <w:rFonts w:ascii="Arial" w:hAnsi="Arial" w:cs="Arial"/>
          <w:i/>
          <w:iCs/>
          <w:w w:val="115"/>
        </w:rPr>
        <w:t xml:space="preserve">(ie; acts as </w:t>
      </w:r>
      <w:r w:rsidRPr="00621262">
        <w:rPr>
          <w:rFonts w:ascii="Arial" w:hAnsi="Arial" w:cs="Arial"/>
          <w:i/>
          <w:iCs/>
          <w:w w:val="115"/>
        </w:rPr>
        <w:t>a router</w:t>
      </w:r>
      <w:r w:rsidR="00D90933">
        <w:rPr>
          <w:rFonts w:ascii="Arial" w:hAnsi="Arial" w:cs="Arial"/>
          <w:i/>
          <w:iCs/>
          <w:w w:val="115"/>
        </w:rPr>
        <w:t>)</w:t>
      </w:r>
      <w:r w:rsidRPr="00621262">
        <w:rPr>
          <w:rFonts w:ascii="Arial" w:hAnsi="Arial" w:cs="Arial"/>
          <w:i/>
          <w:iCs/>
          <w:w w:val="115"/>
        </w:rPr>
        <w:t>.</w:t>
      </w:r>
    </w:p>
    <w:p w14:paraId="1EE92C24" w14:textId="2D3A7E30" w:rsidR="00621262" w:rsidRDefault="00D90933" w:rsidP="00EA0C91">
      <w:pPr>
        <w:pStyle w:val="BodyText"/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A WLAN</w:t>
      </w:r>
      <w:r w:rsidRPr="00D90933">
        <w:rPr>
          <w:rFonts w:ascii="Arial" w:hAnsi="Arial" w:cs="Arial"/>
          <w:i/>
          <w:iCs/>
          <w:w w:val="115"/>
        </w:rPr>
        <w:t xml:space="preserve"> with one AP is referred as BSS</w:t>
      </w:r>
      <w:r>
        <w:rPr>
          <w:rFonts w:ascii="Arial" w:hAnsi="Arial" w:cs="Arial"/>
          <w:i/>
          <w:iCs/>
          <w:w w:val="115"/>
        </w:rPr>
        <w:t xml:space="preserve"> </w:t>
      </w:r>
      <w:r w:rsidRPr="00D90933">
        <w:rPr>
          <w:rFonts w:ascii="Arial" w:hAnsi="Arial" w:cs="Arial"/>
          <w:i/>
          <w:iCs/>
          <w:w w:val="115"/>
        </w:rPr>
        <w:t>(Basic Service Set)</w:t>
      </w:r>
      <w:r>
        <w:rPr>
          <w:rFonts w:ascii="Arial" w:hAnsi="Arial" w:cs="Arial"/>
          <w:i/>
          <w:iCs/>
          <w:w w:val="115"/>
        </w:rPr>
        <w:t xml:space="preserve"> and a WLAN </w:t>
      </w:r>
      <w:proofErr w:type="gramStart"/>
      <w:r>
        <w:rPr>
          <w:rFonts w:ascii="Arial" w:hAnsi="Arial" w:cs="Arial"/>
          <w:i/>
          <w:iCs/>
          <w:w w:val="115"/>
        </w:rPr>
        <w:t xml:space="preserve">with </w:t>
      </w:r>
      <w:r w:rsidRPr="00D90933">
        <w:rPr>
          <w:rFonts w:ascii="Arial" w:hAnsi="Arial" w:cs="Arial"/>
          <w:i/>
          <w:iCs/>
          <w:w w:val="115"/>
        </w:rPr>
        <w:t xml:space="preserve"> more</w:t>
      </w:r>
      <w:proofErr w:type="gramEnd"/>
      <w:r w:rsidRPr="00D90933">
        <w:rPr>
          <w:rFonts w:ascii="Arial" w:hAnsi="Arial" w:cs="Arial"/>
          <w:i/>
          <w:iCs/>
          <w:w w:val="115"/>
        </w:rPr>
        <w:t xml:space="preserve"> than one APs is referred as ESS(Extended Service Set)</w:t>
      </w:r>
      <w:r>
        <w:rPr>
          <w:rFonts w:ascii="Arial" w:hAnsi="Arial" w:cs="Arial"/>
          <w:i/>
          <w:iCs/>
          <w:w w:val="115"/>
        </w:rPr>
        <w:t>.</w:t>
      </w:r>
    </w:p>
    <w:p w14:paraId="60CB66A0" w14:textId="77777777" w:rsidR="00621262" w:rsidRPr="001C3651" w:rsidRDefault="00621262" w:rsidP="00EA0C91">
      <w:pPr>
        <w:pStyle w:val="BodyText"/>
        <w:rPr>
          <w:rFonts w:ascii="Arial" w:hAnsi="Arial" w:cs="Arial"/>
          <w:i/>
          <w:iCs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41BD5A4" w14:textId="302B2A61" w:rsidR="00AF705D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  <w:bookmarkStart w:id="0" w:name="_Hlk103522022"/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6859196B" w14:textId="77777777" w:rsidR="00AF705D" w:rsidRPr="00AB71A0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</w:p>
    <w:p w14:paraId="74DC891D" w14:textId="76E2D102" w:rsidR="00AF705D" w:rsidRDefault="00AF705D" w:rsidP="00AF705D">
      <w:pPr>
        <w:pStyle w:val="BodyText"/>
        <w:rPr>
          <w:rFonts w:ascii="Arial" w:hAnsi="Arial" w:cs="Arial"/>
          <w:w w:val="115"/>
        </w:rPr>
      </w:pPr>
      <w:r w:rsidRPr="00AF705D">
        <w:rPr>
          <w:rFonts w:ascii="Arial" w:hAnsi="Arial" w:cs="Arial"/>
          <w:w w:val="115"/>
        </w:rPr>
        <w:t xml:space="preserve">Describe </w:t>
      </w:r>
      <w:r>
        <w:rPr>
          <w:rFonts w:ascii="Arial" w:hAnsi="Arial" w:cs="Arial"/>
          <w:w w:val="115"/>
        </w:rPr>
        <w:t xml:space="preserve">the </w:t>
      </w:r>
      <w:r w:rsidR="00067D13">
        <w:rPr>
          <w:rFonts w:ascii="Arial" w:hAnsi="Arial" w:cs="Arial"/>
          <w:w w:val="115"/>
        </w:rPr>
        <w:t xml:space="preserve">criteria </w:t>
      </w:r>
      <w:r>
        <w:rPr>
          <w:rFonts w:ascii="Arial" w:hAnsi="Arial" w:cs="Arial"/>
          <w:w w:val="115"/>
        </w:rPr>
        <w:t xml:space="preserve">which a local area, wide area and </w:t>
      </w:r>
      <w:r w:rsidR="00067D13">
        <w:rPr>
          <w:rFonts w:ascii="Arial" w:hAnsi="Arial" w:cs="Arial"/>
          <w:w w:val="115"/>
        </w:rPr>
        <w:t>global w</w:t>
      </w:r>
      <w:r>
        <w:rPr>
          <w:rFonts w:ascii="Arial" w:hAnsi="Arial" w:cs="Arial"/>
          <w:w w:val="115"/>
        </w:rPr>
        <w:t>ireless LAN</w:t>
      </w:r>
      <w:r w:rsidR="00067D13">
        <w:rPr>
          <w:rFonts w:ascii="Arial" w:hAnsi="Arial" w:cs="Arial"/>
          <w:w w:val="115"/>
        </w:rPr>
        <w:t xml:space="preserve"> would be each be considered for deployment</w:t>
      </w:r>
      <w:r w:rsidRPr="00AB71A0">
        <w:rPr>
          <w:rFonts w:ascii="Arial" w:hAnsi="Arial" w:cs="Arial"/>
          <w:w w:val="115"/>
        </w:rPr>
        <w:t xml:space="preserve">. </w:t>
      </w:r>
    </w:p>
    <w:bookmarkEnd w:id="0"/>
    <w:p w14:paraId="55107CD0" w14:textId="49075A26" w:rsidR="00092EDC" w:rsidRDefault="00092EDC" w:rsidP="00EA0C91">
      <w:pPr>
        <w:pStyle w:val="BodyText"/>
        <w:rPr>
          <w:rFonts w:ascii="Arial" w:hAnsi="Arial" w:cs="Arial"/>
        </w:rPr>
      </w:pPr>
    </w:p>
    <w:p w14:paraId="19AD7532" w14:textId="41395C10" w:rsidR="003F72CD" w:rsidRPr="00AB71A0" w:rsidRDefault="003F72CD" w:rsidP="003F72CD">
      <w:pPr>
        <w:pStyle w:val="BodyText"/>
        <w:rPr>
          <w:rFonts w:ascii="Arial" w:hAnsi="Arial" w:cs="Arial"/>
          <w:w w:val="115"/>
        </w:rPr>
      </w:pPr>
      <w:r w:rsidRPr="000C6F74">
        <w:rPr>
          <w:rFonts w:ascii="Arial" w:hAnsi="Arial" w:cs="Arial"/>
          <w:w w:val="115"/>
        </w:rPr>
        <w:t>ANSWER</w:t>
      </w:r>
      <w:r>
        <w:rPr>
          <w:rFonts w:ascii="Arial" w:hAnsi="Arial" w:cs="Arial"/>
          <w:w w:val="115"/>
        </w:rPr>
        <w:t xml:space="preserve">:   </w:t>
      </w:r>
    </w:p>
    <w:p w14:paraId="3A1A4EF4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17056A1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0427FA2C" w14:textId="77777777" w:rsidR="00444105" w:rsidRDefault="00444105" w:rsidP="00444105">
      <w:pPr>
        <w:pStyle w:val="BodyText"/>
        <w:numPr>
          <w:ilvl w:val="0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 xml:space="preserve">Develop </w:t>
      </w:r>
      <w:proofErr w:type="spellStart"/>
      <w:r>
        <w:rPr>
          <w:rFonts w:ascii="Arial" w:hAnsi="Arial" w:cs="Arial"/>
          <w:i/>
          <w:iCs/>
          <w:w w:val="115"/>
          <w:highlight w:val="yellow"/>
        </w:rPr>
        <w:t>prac</w:t>
      </w:r>
      <w:proofErr w:type="spellEnd"/>
      <w:r>
        <w:rPr>
          <w:rFonts w:ascii="Arial" w:hAnsi="Arial" w:cs="Arial"/>
          <w:i/>
          <w:iCs/>
          <w:w w:val="115"/>
          <w:highlight w:val="yellow"/>
        </w:rPr>
        <w:t xml:space="preserve"> to expand knowledge of WLAN</w:t>
      </w:r>
    </w:p>
    <w:p w14:paraId="0CB51F43" w14:textId="77777777" w:rsidR="00444105" w:rsidRDefault="00444105" w:rsidP="00444105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 xml:space="preserve">Include diagrams/scenarios </w:t>
      </w:r>
    </w:p>
    <w:p w14:paraId="1B7D0670" w14:textId="77777777" w:rsidR="00444105" w:rsidRDefault="00444105" w:rsidP="00444105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Topologies</w:t>
      </w:r>
    </w:p>
    <w:p w14:paraId="266CB9E6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Hub-Spoke</w:t>
      </w:r>
    </w:p>
    <w:p w14:paraId="342483C6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Mesh/Semi-Mesh (Resilient)</w:t>
      </w:r>
    </w:p>
    <w:p w14:paraId="77E006E3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Policy Based / Preference Connection (based upon B/W, latency, Channel)</w:t>
      </w:r>
    </w:p>
    <w:p w14:paraId="68752900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Channel Allocation (Fixed vs Dynamic)</w:t>
      </w:r>
    </w:p>
    <w:p w14:paraId="71B2CCA0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SSID (Main vs Guest)</w:t>
      </w:r>
    </w:p>
    <w:p w14:paraId="7360F7FB" w14:textId="77777777" w:rsidR="00444105" w:rsidRDefault="00444105" w:rsidP="00444105">
      <w:pPr>
        <w:pStyle w:val="BodyText"/>
        <w:numPr>
          <w:ilvl w:val="3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MININET</w:t>
      </w:r>
    </w:p>
    <w:p w14:paraId="6A163AB6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Security Concerns</w:t>
      </w:r>
    </w:p>
    <w:p w14:paraId="71D752EC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Wireless relay (booster, extended range)</w:t>
      </w:r>
    </w:p>
    <w:p w14:paraId="6C951CC5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proofErr w:type="spellStart"/>
      <w:r>
        <w:rPr>
          <w:rFonts w:ascii="Arial" w:hAnsi="Arial" w:cs="Arial"/>
          <w:i/>
          <w:iCs/>
          <w:w w:val="115"/>
          <w:highlight w:val="yellow"/>
        </w:rPr>
        <w:t>WiFi</w:t>
      </w:r>
      <w:proofErr w:type="spellEnd"/>
      <w:r>
        <w:rPr>
          <w:rFonts w:ascii="Arial" w:hAnsi="Arial" w:cs="Arial"/>
          <w:i/>
          <w:iCs/>
          <w:w w:val="115"/>
          <w:highlight w:val="yellow"/>
        </w:rPr>
        <w:t xml:space="preserve"> Range (When is a booster needed)</w:t>
      </w:r>
    </w:p>
    <w:p w14:paraId="2F7DA748" w14:textId="77777777" w:rsidR="00444105" w:rsidRDefault="00444105" w:rsidP="00444105">
      <w:pPr>
        <w:pStyle w:val="BodyText"/>
        <w:numPr>
          <w:ilvl w:val="2"/>
          <w:numId w:val="11"/>
        </w:numPr>
        <w:rPr>
          <w:rFonts w:ascii="Arial" w:hAnsi="Arial" w:cs="Arial"/>
          <w:w w:val="115"/>
        </w:rPr>
      </w:pPr>
      <w:proofErr w:type="spellStart"/>
      <w:r>
        <w:rPr>
          <w:rFonts w:ascii="Arial" w:hAnsi="Arial" w:cs="Arial"/>
          <w:w w:val="115"/>
        </w:rPr>
        <w:t>Wifi</w:t>
      </w:r>
      <w:proofErr w:type="spellEnd"/>
      <w:r>
        <w:rPr>
          <w:rFonts w:ascii="Arial" w:hAnsi="Arial" w:cs="Arial"/>
          <w:w w:val="115"/>
        </w:rPr>
        <w:t xml:space="preserve"> Sniffer Application</w:t>
      </w:r>
    </w:p>
    <w:p w14:paraId="0287366C" w14:textId="77777777" w:rsidR="00444105" w:rsidRDefault="00444105" w:rsidP="00444105">
      <w:pPr>
        <w:pStyle w:val="BodyText"/>
        <w:numPr>
          <w:ilvl w:val="1"/>
          <w:numId w:val="11"/>
        </w:numPr>
        <w:rPr>
          <w:rFonts w:ascii="Arial" w:hAnsi="Arial" w:cs="Arial"/>
          <w:i/>
          <w:iCs/>
          <w:w w:val="115"/>
          <w:highlight w:val="yellow"/>
        </w:rPr>
      </w:pPr>
      <w:r>
        <w:rPr>
          <w:rFonts w:ascii="Arial" w:hAnsi="Arial" w:cs="Arial"/>
          <w:i/>
          <w:iCs/>
          <w:w w:val="115"/>
          <w:highlight w:val="yellow"/>
        </w:rPr>
        <w:t>Provide Answers</w:t>
      </w:r>
    </w:p>
    <w:p w14:paraId="77C940B3" w14:textId="77777777" w:rsidR="00444105" w:rsidRDefault="00444105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542BB6B4" w14:textId="0135054D" w:rsidR="00D83259" w:rsidRDefault="00D83259" w:rsidP="00D83259">
      <w:pPr>
        <w:pStyle w:val="BodyText"/>
        <w:jc w:val="center"/>
        <w:rPr>
          <w:rFonts w:ascii="Arial" w:eastAsia="Times New Roman" w:hAnsi="Arial" w:cs="Arial"/>
          <w:lang w:val="en-AU" w:eastAsia="en-AU"/>
        </w:rPr>
      </w:pPr>
    </w:p>
    <w:sectPr w:rsidR="00D83259" w:rsidSect="003004D7">
      <w:footerReference w:type="default" r:id="rId9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06917" w14:textId="77777777" w:rsidR="00F01FF8" w:rsidRDefault="00F01FF8">
      <w:r>
        <w:separator/>
      </w:r>
    </w:p>
  </w:endnote>
  <w:endnote w:type="continuationSeparator" w:id="0">
    <w:p w14:paraId="1E8CCDD6" w14:textId="77777777" w:rsidR="00F01FF8" w:rsidRDefault="00F0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5FD01CA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E7D37">
                            <w:rPr>
                              <w:w w:val="1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5FD01CA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E7D37">
                      <w:rPr>
                        <w:w w:val="1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0622" w14:textId="77777777" w:rsidR="00F01FF8" w:rsidRDefault="00F01FF8">
      <w:r>
        <w:separator/>
      </w:r>
    </w:p>
  </w:footnote>
  <w:footnote w:type="continuationSeparator" w:id="0">
    <w:p w14:paraId="500F6F3C" w14:textId="77777777" w:rsidR="00F01FF8" w:rsidRDefault="00F0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546611B9"/>
    <w:multiLevelType w:val="hybridMultilevel"/>
    <w:tmpl w:val="53984D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F74C2"/>
    <w:multiLevelType w:val="hybridMultilevel"/>
    <w:tmpl w:val="C5E80930"/>
    <w:lvl w:ilvl="0" w:tplc="6EB451B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10"/>
  </w:num>
  <w:num w:numId="9" w16cid:durableId="1605653704">
    <w:abstractNumId w:val="0"/>
  </w:num>
  <w:num w:numId="10" w16cid:durableId="1723022743">
    <w:abstractNumId w:val="6"/>
  </w:num>
  <w:num w:numId="11" w16cid:durableId="1896546309">
    <w:abstractNumId w:val="11"/>
  </w:num>
  <w:num w:numId="12" w16cid:durableId="280113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2684C"/>
    <w:rsid w:val="00036A4D"/>
    <w:rsid w:val="000370FD"/>
    <w:rsid w:val="0005171B"/>
    <w:rsid w:val="00066D75"/>
    <w:rsid w:val="00067D13"/>
    <w:rsid w:val="000839B4"/>
    <w:rsid w:val="00092EDC"/>
    <w:rsid w:val="000A2D76"/>
    <w:rsid w:val="000B1321"/>
    <w:rsid w:val="000C1373"/>
    <w:rsid w:val="000F4E8F"/>
    <w:rsid w:val="00171D43"/>
    <w:rsid w:val="001C3651"/>
    <w:rsid w:val="002074F2"/>
    <w:rsid w:val="00254917"/>
    <w:rsid w:val="002619D9"/>
    <w:rsid w:val="0026218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B03E8"/>
    <w:rsid w:val="003B7DF4"/>
    <w:rsid w:val="003C38E9"/>
    <w:rsid w:val="003D43B8"/>
    <w:rsid w:val="003D74CF"/>
    <w:rsid w:val="003F72CD"/>
    <w:rsid w:val="00404BEF"/>
    <w:rsid w:val="00404DEF"/>
    <w:rsid w:val="0041218B"/>
    <w:rsid w:val="00444105"/>
    <w:rsid w:val="00463664"/>
    <w:rsid w:val="00470853"/>
    <w:rsid w:val="004C39E0"/>
    <w:rsid w:val="004F0297"/>
    <w:rsid w:val="005165C9"/>
    <w:rsid w:val="00570157"/>
    <w:rsid w:val="005C5029"/>
    <w:rsid w:val="005F5AE7"/>
    <w:rsid w:val="006024BC"/>
    <w:rsid w:val="00621262"/>
    <w:rsid w:val="00642592"/>
    <w:rsid w:val="006434B3"/>
    <w:rsid w:val="0065509D"/>
    <w:rsid w:val="006551C7"/>
    <w:rsid w:val="00680E27"/>
    <w:rsid w:val="006839E5"/>
    <w:rsid w:val="00690A17"/>
    <w:rsid w:val="006E7D37"/>
    <w:rsid w:val="00711512"/>
    <w:rsid w:val="00717464"/>
    <w:rsid w:val="007A0A48"/>
    <w:rsid w:val="007A267F"/>
    <w:rsid w:val="007B451F"/>
    <w:rsid w:val="007C24BE"/>
    <w:rsid w:val="007C6EBB"/>
    <w:rsid w:val="008B7A3F"/>
    <w:rsid w:val="00922463"/>
    <w:rsid w:val="00957EE6"/>
    <w:rsid w:val="00980846"/>
    <w:rsid w:val="00990E54"/>
    <w:rsid w:val="009C3402"/>
    <w:rsid w:val="00A009F4"/>
    <w:rsid w:val="00A60780"/>
    <w:rsid w:val="00A72340"/>
    <w:rsid w:val="00AA0CA1"/>
    <w:rsid w:val="00AB71A0"/>
    <w:rsid w:val="00AD39BE"/>
    <w:rsid w:val="00AE5652"/>
    <w:rsid w:val="00AF5BAD"/>
    <w:rsid w:val="00AF705D"/>
    <w:rsid w:val="00B473BC"/>
    <w:rsid w:val="00B67EC3"/>
    <w:rsid w:val="00BB7EA5"/>
    <w:rsid w:val="00BE60C5"/>
    <w:rsid w:val="00C34224"/>
    <w:rsid w:val="00C46B4E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3259"/>
    <w:rsid w:val="00D87E7B"/>
    <w:rsid w:val="00D90933"/>
    <w:rsid w:val="00DC157C"/>
    <w:rsid w:val="00DD0F3A"/>
    <w:rsid w:val="00DF5CB5"/>
    <w:rsid w:val="00E731E0"/>
    <w:rsid w:val="00EA0C91"/>
    <w:rsid w:val="00EC39E1"/>
    <w:rsid w:val="00ED1202"/>
    <w:rsid w:val="00F01FF8"/>
    <w:rsid w:val="00F42F1F"/>
    <w:rsid w:val="00F54037"/>
    <w:rsid w:val="00F55B5B"/>
    <w:rsid w:val="00F7359A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F72C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ee802.org/11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18</cp:revision>
  <dcterms:created xsi:type="dcterms:W3CDTF">2022-05-13T06:22:00Z</dcterms:created>
  <dcterms:modified xsi:type="dcterms:W3CDTF">2022-06-27T02:33:00Z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