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3087"/>
          <w:sz w:val="76"/>
        </w:rPr>
        <w:t>WAKEWISE</w:t>
      </w:r>
    </w:p>
    <w:p>
      <w:pPr>
        <w:jc w:val="center"/>
      </w:pPr>
      <w:r>
        <w:rPr>
          <w:b/>
          <w:sz w:val="40"/>
        </w:rPr>
        <w:t>Intelligent Cognitive Alarm Platform</w:t>
      </w:r>
    </w:p>
    <w:p>
      <w:pPr>
        <w:jc w:val="center"/>
      </w:pPr>
      <w:r>
        <w:rPr>
          <w:i/>
          <w:sz w:val="24"/>
        </w:rPr>
        <w:t>Professional Project Documentation</w:t>
      </w:r>
    </w:p>
    <w:p/>
    <w:tbl>
      <w:tblPr>
        <w:tblStyle w:val="TableGrid"/>
        <w:tblW w:type="auto" w:w="0"/>
        <w:jc w:val="center"/>
        <w:tblLook w:firstColumn="1" w:firstRow="1" w:lastColumn="0" w:lastRow="0" w:noHBand="0" w:noVBand="1" w:val="04A0"/>
      </w:tblPr>
      <w:tblGrid>
        <w:gridCol w:w="5040"/>
        <w:gridCol w:w="5040"/>
      </w:tblGrid>
      <w:tr>
        <w:tc>
          <w:tcPr>
            <w:tcW w:type="dxa" w:w="5040"/>
            <w:shd w:fill="332B63"/>
          </w:tcPr>
          <w:p>
            <w:pPr>
              <w:spacing w:after="0"/>
            </w:pPr>
            <w:r>
              <w:rPr>
                <w:b/>
                <w:color w:val="FFFFFF"/>
                <w:sz w:val="16"/>
              </w:rPr>
              <w:t>Document Information</w:t>
            </w:r>
          </w:p>
        </w:tc>
        <w:tc>
          <w:tcPr>
            <w:tcW w:type="dxa" w:w="5040"/>
            <w:shd w:fill="332B63"/>
          </w:tcPr>
          <w:p>
            <w:pPr>
              <w:spacing w:after="0"/>
            </w:pPr>
            <w:r>
              <w:rPr>
                <w:b/>
                <w:color w:val="FFFFFF"/>
                <w:sz w:val="16"/>
              </w:rPr>
              <w:t>Details</w:t>
            </w:r>
          </w:p>
        </w:tc>
      </w:tr>
      <w:tr>
        <w:tc>
          <w:tcPr>
            <w:tcW w:type="dxa" w:w="5040"/>
          </w:tcPr>
          <w:p>
            <w:pPr>
              <w:spacing w:after="0"/>
            </w:pPr>
            <w:r>
              <w:rPr>
                <w:sz w:val="16"/>
              </w:rPr>
              <w:t>Project</w:t>
            </w:r>
          </w:p>
        </w:tc>
        <w:tc>
          <w:tcPr>
            <w:tcW w:type="dxa" w:w="5040"/>
          </w:tcPr>
          <w:p>
            <w:pPr>
              <w:spacing w:after="0"/>
            </w:pPr>
            <w:r>
              <w:rPr>
                <w:sz w:val="16"/>
              </w:rPr>
              <w:t>WakeWise – Intelligent Cognitive Alarm Platform</w:t>
            </w:r>
          </w:p>
        </w:tc>
      </w:tr>
      <w:tr>
        <w:tc>
          <w:tcPr>
            <w:tcW w:type="dxa" w:w="5040"/>
          </w:tcPr>
          <w:p>
            <w:pPr>
              <w:spacing w:after="0"/>
            </w:pPr>
            <w:r>
              <w:rPr>
                <w:sz w:val="16"/>
              </w:rPr>
              <w:t>Project Type</w:t>
            </w:r>
          </w:p>
        </w:tc>
        <w:tc>
          <w:tcPr>
            <w:tcW w:type="dxa" w:w="5040"/>
          </w:tcPr>
          <w:p>
            <w:pPr>
              <w:spacing w:after="0"/>
            </w:pPr>
            <w:r>
              <w:rPr>
                <w:sz w:val="16"/>
              </w:rPr>
              <w:t>AI-Assisted Web Application</w:t>
            </w:r>
          </w:p>
        </w:tc>
      </w:tr>
      <w:tr>
        <w:tc>
          <w:tcPr>
            <w:tcW w:type="dxa" w:w="5040"/>
          </w:tcPr>
          <w:p>
            <w:pPr>
              <w:spacing w:after="0"/>
            </w:pPr>
            <w:r>
              <w:rPr>
                <w:sz w:val="16"/>
              </w:rPr>
              <w:t>Frontend</w:t>
            </w:r>
          </w:p>
        </w:tc>
        <w:tc>
          <w:tcPr>
            <w:tcW w:type="dxa" w:w="5040"/>
          </w:tcPr>
          <w:p>
            <w:pPr>
              <w:spacing w:after="0"/>
            </w:pPr>
            <w:r>
              <w:rPr>
                <w:sz w:val="16"/>
              </w:rPr>
              <w:t>HTML5, CSS3, JavaScript</w:t>
            </w:r>
          </w:p>
        </w:tc>
      </w:tr>
      <w:tr>
        <w:tc>
          <w:tcPr>
            <w:tcW w:type="dxa" w:w="5040"/>
          </w:tcPr>
          <w:p>
            <w:pPr>
              <w:spacing w:after="0"/>
            </w:pPr>
            <w:r>
              <w:rPr>
                <w:sz w:val="16"/>
              </w:rPr>
              <w:t>Backend</w:t>
            </w:r>
          </w:p>
        </w:tc>
        <w:tc>
          <w:tcPr>
            <w:tcW w:type="dxa" w:w="5040"/>
          </w:tcPr>
          <w:p>
            <w:pPr>
              <w:spacing w:after="0"/>
            </w:pPr>
            <w:r>
              <w:rPr>
                <w:sz w:val="16"/>
              </w:rPr>
              <w:t>Python, FastAPI</w:t>
            </w:r>
          </w:p>
        </w:tc>
      </w:tr>
      <w:tr>
        <w:tc>
          <w:tcPr>
            <w:tcW w:type="dxa" w:w="5040"/>
          </w:tcPr>
          <w:p>
            <w:pPr>
              <w:spacing w:after="0"/>
            </w:pPr>
            <w:r>
              <w:rPr>
                <w:sz w:val="16"/>
              </w:rPr>
              <w:t>Database</w:t>
            </w:r>
          </w:p>
        </w:tc>
        <w:tc>
          <w:tcPr>
            <w:tcW w:type="dxa" w:w="5040"/>
          </w:tcPr>
          <w:p>
            <w:pPr>
              <w:spacing w:after="0"/>
            </w:pPr>
            <w:r>
              <w:rPr>
                <w:sz w:val="16"/>
              </w:rPr>
              <w:t>PostgreSQL + SQLAlchemy</w:t>
            </w:r>
          </w:p>
        </w:tc>
      </w:tr>
      <w:tr>
        <w:tc>
          <w:tcPr>
            <w:tcW w:type="dxa" w:w="5040"/>
          </w:tcPr>
          <w:p>
            <w:pPr>
              <w:spacing w:after="0"/>
            </w:pPr>
            <w:r>
              <w:rPr>
                <w:sz w:val="16"/>
              </w:rPr>
              <w:t>AI</w:t>
            </w:r>
          </w:p>
        </w:tc>
        <w:tc>
          <w:tcPr>
            <w:tcW w:type="dxa" w:w="5040"/>
          </w:tcPr>
          <w:p>
            <w:pPr>
              <w:spacing w:after="0"/>
            </w:pPr>
            <w:r>
              <w:rPr>
                <w:sz w:val="16"/>
              </w:rPr>
              <w:t>Google Gemini with fallback challenge generation</w:t>
            </w:r>
          </w:p>
        </w:tc>
      </w:tr>
      <w:tr>
        <w:tc>
          <w:tcPr>
            <w:tcW w:type="dxa" w:w="5040"/>
          </w:tcPr>
          <w:p>
            <w:pPr>
              <w:spacing w:after="0"/>
            </w:pPr>
            <w:r>
              <w:rPr>
                <w:sz w:val="16"/>
              </w:rPr>
              <w:t>Authentication</w:t>
            </w:r>
          </w:p>
        </w:tc>
        <w:tc>
          <w:tcPr>
            <w:tcW w:type="dxa" w:w="5040"/>
          </w:tcPr>
          <w:p>
            <w:pPr>
              <w:spacing w:after="0"/>
            </w:pPr>
            <w:r>
              <w:rPr>
                <w:sz w:val="16"/>
              </w:rPr>
              <w:t>Google OAuth</w:t>
            </w:r>
          </w:p>
        </w:tc>
      </w:tr>
      <w:tr>
        <w:tc>
          <w:tcPr>
            <w:tcW w:type="dxa" w:w="5040"/>
          </w:tcPr>
          <w:p>
            <w:pPr>
              <w:spacing w:after="0"/>
            </w:pPr>
            <w:r>
              <w:rPr>
                <w:sz w:val="16"/>
              </w:rPr>
              <w:t>Deployment</w:t>
            </w:r>
          </w:p>
        </w:tc>
        <w:tc>
          <w:tcPr>
            <w:tcW w:type="dxa" w:w="5040"/>
          </w:tcPr>
          <w:p>
            <w:pPr>
              <w:spacing w:after="0"/>
            </w:pPr>
            <w:r>
              <w:rPr>
                <w:sz w:val="16"/>
              </w:rPr>
              <w:t>Vercel + Railway</w:t>
            </w:r>
          </w:p>
        </w:tc>
      </w:tr>
      <w:tr>
        <w:tc>
          <w:tcPr>
            <w:tcW w:type="dxa" w:w="5040"/>
          </w:tcPr>
          <w:p>
            <w:pPr>
              <w:spacing w:after="0"/>
            </w:pPr>
            <w:r>
              <w:rPr>
                <w:sz w:val="16"/>
              </w:rPr>
              <w:t>Document Level</w:t>
            </w:r>
          </w:p>
        </w:tc>
        <w:tc>
          <w:tcPr>
            <w:tcW w:type="dxa" w:w="5040"/>
          </w:tcPr>
          <w:p>
            <w:pPr>
              <w:spacing w:after="0"/>
            </w:pPr>
            <w:r>
              <w:rPr>
                <w:sz w:val="16"/>
              </w:rPr>
              <w:t>Student / Academic Technical Documentation</w:t>
            </w:r>
          </w:p>
        </w:tc>
      </w:tr>
    </w:tbl>
    <w:p>
      <w:pPr>
        <w:pStyle w:val="Heading1"/>
      </w:pPr>
      <w:r>
        <w:t>Abstract</w:t>
      </w:r>
    </w:p>
    <w:p>
      <w:r>
        <w:t>WakeWise is an intelligent web-based alarm platform designed to improve the conventional wake-up experience. Traditional alarms mainly notify a user that it is time to wake up, but they do not actively verify whether the person is awake. WakeWise changes this model by requiring the user to interact with cognitive challenges before the wake-up event is considered verified.</w:t>
      </w:r>
    </w:p>
    <w:p>
      <w:r>
        <w:t>The system combines alarm scheduling, cognitive challenge generation, adaptive difficulty, wake-up verification, performance tracking, behavioral analytics, habit scoring, personalized recommendations and notifications. It demonstrates the integration of frontend development, REST APIs, relational databases, asynchronous background processing, OAuth authentication and artificial intelligence in a practical student software project.</w:t>
      </w:r>
    </w:p>
    <w:p>
      <w:pPr>
        <w:pStyle w:val="Heading2"/>
      </w:pPr>
      <w:r>
        <w:t>Keywords</w:t>
      </w:r>
    </w:p>
    <w:p>
      <w:r>
        <w:t>Smart Alarm • Cognitive Challenge • Wake-Up Verification • Adaptive Difficulty • Behavioral Analytics • FastAPI • PostgreSQL • Artificial Intelligence</w:t>
      </w:r>
    </w:p>
    <w:p>
      <w:r>
        <w:br w:type="page"/>
      </w:r>
    </w:p>
    <w:p>
      <w:pPr>
        <w:pStyle w:val="Heading1"/>
      </w:pPr>
      <w:r>
        <w:t>1. Introduction and Problem Definition</w:t>
      </w:r>
    </w:p>
    <w:p>
      <w:pPr>
        <w:pStyle w:val="Heading2"/>
      </w:pPr>
      <w:r>
        <w:t>1.1 Introduction</w:t>
      </w:r>
    </w:p>
    <w:p>
      <w:r>
        <w:t>Waking up on time is a routine activity, but conventional alarm applications provide limited intelligence. A normal alarm rings at a selected time and usually allows the user to dismiss or snooze it immediately. The application has little information about whether the user is actually alert, whether the user repeatedly ignores alarms, or how the wake-up experience should change over time.</w:t>
      </w:r>
    </w:p>
    <w:p>
      <w:r>
        <w:t>WakeWise is based on the concept of an active wake-up process. When an alarm is triggered, the user must perform a cognitive task. This interaction creates an additional step between the alarm notification and successful wake-up verification. The result of that interaction is stored and can later support personalization and analytics.</w:t>
      </w:r>
    </w:p>
    <w:p>
      <w:pPr>
        <w:pStyle w:val="Heading2"/>
      </w:pPr>
      <w:r>
        <w:t>1.2 Problem Statement</w:t>
      </w:r>
    </w:p>
    <w:p>
      <w:r>
        <w:t>The main problem addressed by WakeWise is the lack of active wake-up verification and personalization in traditional alarm systems. A simple dismissal action does not provide meaningful evidence that the user is awake. Repeated snoozing and predictable alarm behavior can also reduce the effectiveness of a conventional alarm.</w:t>
      </w:r>
    </w:p>
    <w:p>
      <w:pPr>
        <w:pStyle w:val="Heading2"/>
      </w:pPr>
      <w:r>
        <w:t>1.3 Problems Identified</w:t>
      </w:r>
    </w:p>
    <w:p>
      <w:pPr>
        <w:pStyle w:val="ListBullet"/>
        <w:spacing w:after="40"/>
      </w:pPr>
      <w:r>
        <w:t>Simple alarm dismissal does not verify that the user is fully awake.</w:t>
      </w:r>
    </w:p>
    <w:p>
      <w:pPr>
        <w:pStyle w:val="ListBullet"/>
        <w:spacing w:after="40"/>
      </w:pPr>
      <w:r>
        <w:t>Repeated snoozing can make the wake-up process ineffective.</w:t>
      </w:r>
    </w:p>
    <w:p>
      <w:pPr>
        <w:pStyle w:val="ListBullet"/>
        <w:spacing w:after="40"/>
      </w:pPr>
      <w:r>
        <w:t>Traditional alarms provide limited personalization.</w:t>
      </w:r>
    </w:p>
    <w:p>
      <w:pPr>
        <w:pStyle w:val="ListBullet"/>
        <w:spacing w:after="40"/>
      </w:pPr>
      <w:r>
        <w:t>Challenge difficulty normally does not adapt to individual performance.</w:t>
      </w:r>
    </w:p>
    <w:p>
      <w:pPr>
        <w:pStyle w:val="ListBullet"/>
        <w:spacing w:after="40"/>
      </w:pPr>
      <w:r>
        <w:t>Users receive little information about their wake-up behavior.</w:t>
      </w:r>
    </w:p>
    <w:p>
      <w:pPr>
        <w:pStyle w:val="ListBullet"/>
        <w:spacing w:after="40"/>
      </w:pPr>
      <w:r>
        <w:t>Alarm activity is rarely connected to long-term habit and performance analysis.</w:t>
      </w:r>
    </w:p>
    <w:p>
      <w:pPr>
        <w:pStyle w:val="Heading2"/>
      </w:pPr>
      <w:r>
        <w:t>1.4 Proposed Solution</w:t>
      </w:r>
    </w:p>
    <w:p>
      <w:r>
        <w:t>WakeWise introduces a cognitive verification layer between the alarm and successful wake-up. The backend scheduler detects the scheduled alarm, a challenge is prepared, and the user completes a multi-step verification session. Answers and performance are recorded. Over time, this information can be used to personalize challenge selection, adjust difficulty and provide behavioral insights.</w:t>
      </w:r>
    </w:p>
    <w:p>
      <w:pPr>
        <w:pStyle w:val="Heading2"/>
      </w:pPr>
      <w:r>
        <w:t>1.5 Project Objectives</w:t>
      </w:r>
    </w:p>
    <w:p>
      <w:pPr>
        <w:pStyle w:val="ListBullet"/>
        <w:spacing w:after="40"/>
      </w:pPr>
      <w:r>
        <w:t>Provide flexible alarm creation and scheduling.</w:t>
      </w:r>
    </w:p>
    <w:p>
      <w:pPr>
        <w:pStyle w:val="ListBullet"/>
        <w:spacing w:after="40"/>
      </w:pPr>
      <w:r>
        <w:t>Implement multi-step cognitive wake-up verification.</w:t>
      </w:r>
    </w:p>
    <w:p>
      <w:pPr>
        <w:pStyle w:val="ListBullet"/>
        <w:spacing w:after="40"/>
      </w:pPr>
      <w:r>
        <w:t>Support multiple cognitive challenge categories.</w:t>
      </w:r>
    </w:p>
    <w:p>
      <w:pPr>
        <w:pStyle w:val="ListBullet"/>
        <w:spacing w:after="40"/>
      </w:pPr>
      <w:r>
        <w:t>Provide five challenge difficulty levels.</w:t>
      </w:r>
    </w:p>
    <w:p>
      <w:pPr>
        <w:pStyle w:val="ListBullet"/>
        <w:spacing w:after="40"/>
      </w:pPr>
      <w:r>
        <w:t>Use historical performance for personalization and adaptive difficulty.</w:t>
      </w:r>
    </w:p>
    <w:p>
      <w:pPr>
        <w:pStyle w:val="ListBullet"/>
        <w:spacing w:after="40"/>
      </w:pPr>
      <w:r>
        <w:t>Track challenge and wake-up performance using persistent storage.</w:t>
      </w:r>
    </w:p>
    <w:p>
      <w:pPr>
        <w:pStyle w:val="ListBullet"/>
        <w:spacing w:after="40"/>
      </w:pPr>
      <w:r>
        <w:t>Provide habit and behavioral analytics through a dashboard.</w:t>
      </w:r>
    </w:p>
    <w:p>
      <w:pPr>
        <w:pStyle w:val="ListBullet"/>
        <w:spacing w:after="40"/>
      </w:pPr>
      <w:r>
        <w:t>Provide personalized recommendations and notification options.</w:t>
      </w:r>
    </w:p>
    <w:p>
      <w:pPr>
        <w:pStyle w:val="ListBullet"/>
        <w:spacing w:after="40"/>
      </w:pPr>
      <w:r>
        <w:t>Prepare the application for cloud deployment.</w:t>
      </w:r>
    </w:p>
    <w:p>
      <w:r>
        <w:br w:type="page"/>
      </w:r>
    </w:p>
    <w:p>
      <w:pPr>
        <w:pStyle w:val="Heading1"/>
      </w:pPr>
      <w:r>
        <w:t>2. System Requirements and Functional Modules</w:t>
      </w:r>
    </w:p>
    <w:p>
      <w:pPr>
        <w:pStyle w:val="Heading2"/>
      </w:pPr>
      <w:r>
        <w:t>2.1 Functional Requirements</w:t>
      </w:r>
    </w:p>
    <w:p>
      <w:r>
        <w:t>Functional requirements describe the operations the user expects from the system. WakeWise requirements cover the complete lifecycle from authentication and alarm configuration to verification and analytics.</w:t>
      </w:r>
    </w:p>
    <w:tbl>
      <w:tblPr>
        <w:tblStyle w:val="TableGrid"/>
        <w:tblW w:type="auto" w:w="0"/>
        <w:jc w:val="center"/>
        <w:tblLook w:firstColumn="1" w:firstRow="1" w:lastColumn="0" w:lastRow="0" w:noHBand="0" w:noVBand="1" w:val="04A0"/>
      </w:tblPr>
      <w:tblGrid>
        <w:gridCol w:w="5040"/>
        <w:gridCol w:w="5040"/>
      </w:tblGrid>
      <w:tr>
        <w:tc>
          <w:tcPr>
            <w:tcW w:type="dxa" w:w="5040"/>
            <w:shd w:fill="332B63"/>
          </w:tcPr>
          <w:p>
            <w:pPr>
              <w:spacing w:after="0"/>
            </w:pPr>
            <w:r>
              <w:rPr>
                <w:b/>
                <w:color w:val="FFFFFF"/>
                <w:sz w:val="16"/>
              </w:rPr>
              <w:t>Requirement</w:t>
            </w:r>
          </w:p>
        </w:tc>
        <w:tc>
          <w:tcPr>
            <w:tcW w:type="dxa" w:w="5040"/>
            <w:shd w:fill="332B63"/>
          </w:tcPr>
          <w:p>
            <w:pPr>
              <w:spacing w:after="0"/>
            </w:pPr>
            <w:r>
              <w:rPr>
                <w:b/>
                <w:color w:val="FFFFFF"/>
                <w:sz w:val="16"/>
              </w:rPr>
              <w:t>System Responsibility</w:t>
            </w:r>
          </w:p>
        </w:tc>
      </w:tr>
      <w:tr>
        <w:tc>
          <w:tcPr>
            <w:tcW w:type="dxa" w:w="5040"/>
          </w:tcPr>
          <w:p>
            <w:pPr>
              <w:spacing w:after="0"/>
            </w:pPr>
            <w:r>
              <w:rPr>
                <w:sz w:val="16"/>
              </w:rPr>
              <w:t>Authentication</w:t>
            </w:r>
          </w:p>
        </w:tc>
        <w:tc>
          <w:tcPr>
            <w:tcW w:type="dxa" w:w="5040"/>
          </w:tcPr>
          <w:p>
            <w:pPr>
              <w:spacing w:after="0"/>
            </w:pPr>
            <w:r>
              <w:rPr>
                <w:sz w:val="16"/>
              </w:rPr>
              <w:t>Google OAuth sign-in and authenticated access.</w:t>
            </w:r>
          </w:p>
        </w:tc>
      </w:tr>
      <w:tr>
        <w:tc>
          <w:tcPr>
            <w:tcW w:type="dxa" w:w="5040"/>
          </w:tcPr>
          <w:p>
            <w:pPr>
              <w:spacing w:after="0"/>
            </w:pPr>
            <w:r>
              <w:rPr>
                <w:sz w:val="16"/>
              </w:rPr>
              <w:t>Alarm Management</w:t>
            </w:r>
          </w:p>
        </w:tc>
        <w:tc>
          <w:tcPr>
            <w:tcW w:type="dxa" w:w="5040"/>
          </w:tcPr>
          <w:p>
            <w:pPr>
              <w:spacing w:after="0"/>
            </w:pPr>
            <w:r>
              <w:rPr>
                <w:sz w:val="16"/>
              </w:rPr>
              <w:t>Create, edit, activate, deactivate and manage alarms.</w:t>
            </w:r>
          </w:p>
        </w:tc>
      </w:tr>
      <w:tr>
        <w:tc>
          <w:tcPr>
            <w:tcW w:type="dxa" w:w="5040"/>
          </w:tcPr>
          <w:p>
            <w:pPr>
              <w:spacing w:after="0"/>
            </w:pPr>
            <w:r>
              <w:rPr>
                <w:sz w:val="16"/>
              </w:rPr>
              <w:t>Scheduling</w:t>
            </w:r>
          </w:p>
        </w:tc>
        <w:tc>
          <w:tcPr>
            <w:tcW w:type="dxa" w:w="5040"/>
          </w:tcPr>
          <w:p>
            <w:pPr>
              <w:spacing w:after="0"/>
            </w:pPr>
            <w:r>
              <w:rPr>
                <w:sz w:val="16"/>
              </w:rPr>
              <w:t>Daily, weekday, weekend, one-time, repeat-day and smart adaptive schedules.</w:t>
            </w:r>
          </w:p>
        </w:tc>
      </w:tr>
      <w:tr>
        <w:tc>
          <w:tcPr>
            <w:tcW w:type="dxa" w:w="5040"/>
          </w:tcPr>
          <w:p>
            <w:pPr>
              <w:spacing w:after="0"/>
            </w:pPr>
            <w:r>
              <w:rPr>
                <w:sz w:val="16"/>
              </w:rPr>
              <w:t>Challenge Configuration</w:t>
            </w:r>
          </w:p>
        </w:tc>
        <w:tc>
          <w:tcPr>
            <w:tcW w:type="dxa" w:w="5040"/>
          </w:tcPr>
          <w:p>
            <w:pPr>
              <w:spacing w:after="0"/>
            </w:pPr>
            <w:r>
              <w:rPr>
                <w:sz w:val="16"/>
              </w:rPr>
              <w:t>Select challenge behavior and difficulty for an alarm.</w:t>
            </w:r>
          </w:p>
        </w:tc>
      </w:tr>
      <w:tr>
        <w:tc>
          <w:tcPr>
            <w:tcW w:type="dxa" w:w="5040"/>
          </w:tcPr>
          <w:p>
            <w:pPr>
              <w:spacing w:after="0"/>
            </w:pPr>
            <w:r>
              <w:rPr>
                <w:sz w:val="16"/>
              </w:rPr>
              <w:t>Challenge Generation</w:t>
            </w:r>
          </w:p>
        </w:tc>
        <w:tc>
          <w:tcPr>
            <w:tcW w:type="dxa" w:w="5040"/>
          </w:tcPr>
          <w:p>
            <w:pPr>
              <w:spacing w:after="0"/>
            </w:pPr>
            <w:r>
              <w:rPr>
                <w:sz w:val="16"/>
              </w:rPr>
              <w:t>Generate or select suitable cognitive challenges.</w:t>
            </w:r>
          </w:p>
        </w:tc>
      </w:tr>
      <w:tr>
        <w:tc>
          <w:tcPr>
            <w:tcW w:type="dxa" w:w="5040"/>
          </w:tcPr>
          <w:p>
            <w:pPr>
              <w:spacing w:after="0"/>
            </w:pPr>
            <w:r>
              <w:rPr>
                <w:sz w:val="16"/>
              </w:rPr>
              <w:t>Wake-Up Verification</w:t>
            </w:r>
          </w:p>
        </w:tc>
        <w:tc>
          <w:tcPr>
            <w:tcW w:type="dxa" w:w="5040"/>
          </w:tcPr>
          <w:p>
            <w:pPr>
              <w:spacing w:after="0"/>
            </w:pPr>
            <w:r>
              <w:rPr>
                <w:sz w:val="16"/>
              </w:rPr>
              <w:t>Run and validate a multi-step challenge session.</w:t>
            </w:r>
          </w:p>
        </w:tc>
      </w:tr>
      <w:tr>
        <w:tc>
          <w:tcPr>
            <w:tcW w:type="dxa" w:w="5040"/>
          </w:tcPr>
          <w:p>
            <w:pPr>
              <w:spacing w:after="0"/>
            </w:pPr>
            <w:r>
              <w:rPr>
                <w:sz w:val="16"/>
              </w:rPr>
              <w:t>Performance Tracking</w:t>
            </w:r>
          </w:p>
        </w:tc>
        <w:tc>
          <w:tcPr>
            <w:tcW w:type="dxa" w:w="5040"/>
          </w:tcPr>
          <w:p>
            <w:pPr>
              <w:spacing w:after="0"/>
            </w:pPr>
            <w:r>
              <w:rPr>
                <w:sz w:val="16"/>
              </w:rPr>
              <w:t>Record attempts, correctness and completion information.</w:t>
            </w:r>
          </w:p>
        </w:tc>
      </w:tr>
      <w:tr>
        <w:tc>
          <w:tcPr>
            <w:tcW w:type="dxa" w:w="5040"/>
          </w:tcPr>
          <w:p>
            <w:pPr>
              <w:spacing w:after="0"/>
            </w:pPr>
            <w:r>
              <w:rPr>
                <w:sz w:val="16"/>
              </w:rPr>
              <w:t>Analytics</w:t>
            </w:r>
          </w:p>
        </w:tc>
        <w:tc>
          <w:tcPr>
            <w:tcW w:type="dxa" w:w="5040"/>
          </w:tcPr>
          <w:p>
            <w:pPr>
              <w:spacing w:after="0"/>
            </w:pPr>
            <w:r>
              <w:rPr>
                <w:sz w:val="16"/>
              </w:rPr>
              <w:t>Calculate and display behavioral/challenge trends.</w:t>
            </w:r>
          </w:p>
        </w:tc>
      </w:tr>
      <w:tr>
        <w:tc>
          <w:tcPr>
            <w:tcW w:type="dxa" w:w="5040"/>
          </w:tcPr>
          <w:p>
            <w:pPr>
              <w:spacing w:after="0"/>
            </w:pPr>
            <w:r>
              <w:rPr>
                <w:sz w:val="16"/>
              </w:rPr>
              <w:t>Habit Scoring</w:t>
            </w:r>
          </w:p>
        </w:tc>
        <w:tc>
          <w:tcPr>
            <w:tcW w:type="dxa" w:w="5040"/>
          </w:tcPr>
          <w:p>
            <w:pPr>
              <w:spacing w:after="0"/>
            </w:pPr>
            <w:r>
              <w:rPr>
                <w:sz w:val="16"/>
              </w:rPr>
              <w:t>Provide an application-level habit performance score.</w:t>
            </w:r>
          </w:p>
        </w:tc>
      </w:tr>
      <w:tr>
        <w:tc>
          <w:tcPr>
            <w:tcW w:type="dxa" w:w="5040"/>
          </w:tcPr>
          <w:p>
            <w:pPr>
              <w:spacing w:after="0"/>
            </w:pPr>
            <w:r>
              <w:rPr>
                <w:sz w:val="16"/>
              </w:rPr>
              <w:t>Recommendations</w:t>
            </w:r>
          </w:p>
        </w:tc>
        <w:tc>
          <w:tcPr>
            <w:tcW w:type="dxa" w:w="5040"/>
          </w:tcPr>
          <w:p>
            <w:pPr>
              <w:spacing w:after="0"/>
            </w:pPr>
            <w:r>
              <w:rPr>
                <w:sz w:val="16"/>
              </w:rPr>
              <w:t>Provide data-driven personalized suggestions.</w:t>
            </w:r>
          </w:p>
        </w:tc>
      </w:tr>
      <w:tr>
        <w:tc>
          <w:tcPr>
            <w:tcW w:type="dxa" w:w="5040"/>
          </w:tcPr>
          <w:p>
            <w:pPr>
              <w:spacing w:after="0"/>
            </w:pPr>
            <w:r>
              <w:rPr>
                <w:sz w:val="16"/>
              </w:rPr>
              <w:t>Notifications</w:t>
            </w:r>
          </w:p>
        </w:tc>
        <w:tc>
          <w:tcPr>
            <w:tcW w:type="dxa" w:w="5040"/>
          </w:tcPr>
          <w:p>
            <w:pPr>
              <w:spacing w:after="0"/>
            </w:pPr>
            <w:r>
              <w:rPr>
                <w:sz w:val="16"/>
              </w:rPr>
              <w:t>Support reminders and user-selected channels such as SMS/email.</w:t>
            </w:r>
          </w:p>
        </w:tc>
      </w:tr>
    </w:tbl>
    <w:p>
      <w:pPr>
        <w:pStyle w:val="Heading2"/>
      </w:pPr>
      <w:r>
        <w:t>2.2 Non-Functional Requirements</w:t>
      </w:r>
    </w:p>
    <w:p>
      <w:pPr>
        <w:pStyle w:val="ListBullet"/>
        <w:spacing w:after="40"/>
      </w:pPr>
      <w:r>
        <w:t>Reliability – alarm and verification flows should behave consistently.</w:t>
      </w:r>
    </w:p>
    <w:p>
      <w:pPr>
        <w:pStyle w:val="ListBullet"/>
        <w:spacing w:after="40"/>
      </w:pPr>
      <w:r>
        <w:t>Performance – API response time and challenge latency should be measurable.</w:t>
      </w:r>
    </w:p>
    <w:p>
      <w:pPr>
        <w:pStyle w:val="ListBullet"/>
        <w:spacing w:after="40"/>
      </w:pPr>
      <w:r>
        <w:t>Security – secrets and credentials should not be stored in source code.</w:t>
      </w:r>
    </w:p>
    <w:p>
      <w:pPr>
        <w:pStyle w:val="ListBullet"/>
        <w:spacing w:after="40"/>
      </w:pPr>
      <w:r>
        <w:t>Scalability – backend capacity should be evaluated using realistic load testing.</w:t>
      </w:r>
    </w:p>
    <w:p>
      <w:pPr>
        <w:pStyle w:val="ListBullet"/>
        <w:spacing w:after="40"/>
      </w:pPr>
      <w:r>
        <w:t>Maintainability – each module should have a clear responsibility.</w:t>
      </w:r>
    </w:p>
    <w:p>
      <w:pPr>
        <w:pStyle w:val="ListBullet"/>
        <w:spacing w:after="40"/>
      </w:pPr>
      <w:r>
        <w:t>Usability – screens and challenges should be understandable to normal users.</w:t>
      </w:r>
    </w:p>
    <w:p>
      <w:pPr>
        <w:pStyle w:val="ListBullet"/>
        <w:spacing w:after="40"/>
      </w:pPr>
      <w:r>
        <w:t>Availability – fallback challenge generation should reduce dependency on one external service.</w:t>
      </w:r>
    </w:p>
    <w:p>
      <w:pPr>
        <w:pStyle w:val="Heading2"/>
      </w:pPr>
      <w:r>
        <w:t>2.3 Major Functional Modules</w:t>
      </w:r>
    </w:p>
    <w:p>
      <w:pPr>
        <w:pStyle w:val="ListBullet"/>
        <w:spacing w:after="40"/>
      </w:pPr>
      <w:r>
        <w:t>Authentication Module – handles Google OAuth and authenticated sessions.</w:t>
      </w:r>
    </w:p>
    <w:p>
      <w:pPr>
        <w:pStyle w:val="ListBullet"/>
        <w:spacing w:after="40"/>
      </w:pPr>
      <w:r>
        <w:t>Alarm Module – manages alarm configurations and status.</w:t>
      </w:r>
    </w:p>
    <w:p>
      <w:pPr>
        <w:pStyle w:val="ListBullet"/>
        <w:spacing w:after="40"/>
      </w:pPr>
      <w:r>
        <w:t>Scheduler Module – continuously checks active alarms and triggers due events.</w:t>
      </w:r>
    </w:p>
    <w:p>
      <w:pPr>
        <w:pStyle w:val="ListBullet"/>
        <w:spacing w:after="40"/>
      </w:pPr>
      <w:r>
        <w:t>Cognitive Challenge Module – handles challenge categories and difficulty.</w:t>
      </w:r>
    </w:p>
    <w:p>
      <w:pPr>
        <w:pStyle w:val="ListBullet"/>
        <w:spacing w:after="40"/>
      </w:pPr>
      <w:r>
        <w:t>Verification Module – manages the multi-step wake-up session.</w:t>
      </w:r>
    </w:p>
    <w:p>
      <w:pPr>
        <w:pStyle w:val="ListBullet"/>
        <w:spacing w:after="40"/>
      </w:pPr>
      <w:r>
        <w:t>Performance Module – stores and analyzes challenge attempts.</w:t>
      </w:r>
    </w:p>
    <w:p>
      <w:pPr>
        <w:pStyle w:val="ListBullet"/>
        <w:spacing w:after="40"/>
      </w:pPr>
      <w:r>
        <w:t>Behavioral Analytics Module – converts historical events into trends.</w:t>
      </w:r>
    </w:p>
    <w:p>
      <w:pPr>
        <w:pStyle w:val="ListBullet"/>
        <w:spacing w:after="40"/>
      </w:pPr>
      <w:r>
        <w:t>Habit Scoring Module – summarizes routine-related behavior.</w:t>
      </w:r>
    </w:p>
    <w:p>
      <w:pPr>
        <w:pStyle w:val="ListBullet"/>
        <w:spacing w:after="40"/>
      </w:pPr>
      <w:r>
        <w:t>Recommendation Module – generates personalized suggestions.</w:t>
      </w:r>
    </w:p>
    <w:p>
      <w:pPr>
        <w:pStyle w:val="ListBullet"/>
        <w:spacing w:after="40"/>
      </w:pPr>
      <w:r>
        <w:t>Notification Module – manages reminders and notification preferences.</w:t>
      </w:r>
    </w:p>
    <w:p>
      <w:pPr>
        <w:pStyle w:val="ListBullet"/>
        <w:spacing w:after="40"/>
      </w:pPr>
      <w:r>
        <w:t>Dashboard Module – presents alarms, progress and analytics.</w:t>
      </w:r>
    </w:p>
    <w:p>
      <w:pPr>
        <w:pStyle w:val="Heading2"/>
      </w:pPr>
      <w:r>
        <w:t>2.4 Challenge Categories</w:t>
      </w:r>
    </w:p>
    <w:p>
      <w:r>
        <w:t>The platform supports Math Problems, Logic Puzzles, Memory Challenges, Word Games, Pattern Recognition, Riddles and Quick Quizzes. Multiple categories make the wake-up interaction more varied and allow future personalization based on user performance.</w:t>
      </w:r>
    </w:p>
    <w:p>
      <w:r>
        <w:br w:type="page"/>
      </w:r>
    </w:p>
    <w:p>
      <w:pPr>
        <w:pStyle w:val="Heading1"/>
      </w:pPr>
      <w:r>
        <w:t>3. System Architecture and Technology Stack</w:t>
      </w:r>
    </w:p>
    <w:p>
      <w:pPr>
        <w:pStyle w:val="Heading2"/>
      </w:pPr>
      <w:r>
        <w:t>3.1 Architecture Overview</w:t>
      </w:r>
    </w:p>
    <w:p>
      <w:r>
        <w:t>WakeWise follows a client-server architecture. The browser provides the presentation layer, while FastAPI provides the API and business-logic layer. PostgreSQL stores persistent information. The alarm scheduler runs in the backend so alarm processing does not depend on a browser tab remaining open.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332B63"/>
          </w:tcPr>
          <w:p>
            <w:pPr>
              <w:spacing w:after="0"/>
            </w:pPr>
            <w:r>
              <w:rPr>
                <w:b/>
                <w:color w:val="FFFFFF"/>
                <w:sz w:val="16"/>
              </w:rPr>
              <w:t>Layer</w:t>
            </w:r>
          </w:p>
        </w:tc>
        <w:tc>
          <w:tcPr>
            <w:tcW w:type="dxa" w:w="3360"/>
            <w:shd w:fill="332B63"/>
          </w:tcPr>
          <w:p>
            <w:pPr>
              <w:spacing w:after="0"/>
            </w:pPr>
            <w:r>
              <w:rPr>
                <w:b/>
                <w:color w:val="FFFFFF"/>
                <w:sz w:val="16"/>
              </w:rPr>
              <w:t>Technology</w:t>
            </w:r>
          </w:p>
        </w:tc>
        <w:tc>
          <w:tcPr>
            <w:tcW w:type="dxa" w:w="3360"/>
            <w:shd w:fill="332B63"/>
          </w:tcPr>
          <w:p>
            <w:pPr>
              <w:spacing w:after="0"/>
            </w:pPr>
            <w:r>
              <w:rPr>
                <w:b/>
                <w:color w:val="FFFFFF"/>
                <w:sz w:val="16"/>
              </w:rPr>
              <w:t>Purpose</w:t>
            </w:r>
          </w:p>
        </w:tc>
      </w:tr>
      <w:tr>
        <w:tc>
          <w:tcPr>
            <w:tcW w:type="dxa" w:w="3360"/>
          </w:tcPr>
          <w:p>
            <w:pPr>
              <w:spacing w:after="0"/>
            </w:pPr>
            <w:r>
              <w:rPr>
                <w:sz w:val="16"/>
              </w:rPr>
              <w:t>Presentation</w:t>
            </w:r>
          </w:p>
        </w:tc>
        <w:tc>
          <w:tcPr>
            <w:tcW w:type="dxa" w:w="3360"/>
          </w:tcPr>
          <w:p>
            <w:pPr>
              <w:spacing w:after="0"/>
            </w:pPr>
            <w:r>
              <w:rPr>
                <w:sz w:val="16"/>
              </w:rPr>
              <w:t>HTML/CSS/JavaScript</w:t>
            </w:r>
          </w:p>
        </w:tc>
        <w:tc>
          <w:tcPr>
            <w:tcW w:type="dxa" w:w="3360"/>
          </w:tcPr>
          <w:p>
            <w:pPr>
              <w:spacing w:after="0"/>
            </w:pPr>
            <w:r>
              <w:rPr>
                <w:sz w:val="16"/>
              </w:rPr>
              <w:t>User interface, forms, dashboard and challenge screens.</w:t>
            </w:r>
          </w:p>
        </w:tc>
      </w:tr>
      <w:tr>
        <w:tc>
          <w:tcPr>
            <w:tcW w:type="dxa" w:w="3360"/>
          </w:tcPr>
          <w:p>
            <w:pPr>
              <w:spacing w:after="0"/>
            </w:pPr>
            <w:r>
              <w:rPr>
                <w:sz w:val="16"/>
              </w:rPr>
              <w:t>API</w:t>
            </w:r>
          </w:p>
        </w:tc>
        <w:tc>
          <w:tcPr>
            <w:tcW w:type="dxa" w:w="3360"/>
          </w:tcPr>
          <w:p>
            <w:pPr>
              <w:spacing w:after="0"/>
            </w:pPr>
            <w:r>
              <w:rPr>
                <w:sz w:val="16"/>
              </w:rPr>
              <w:t>FastAPI</w:t>
            </w:r>
          </w:p>
        </w:tc>
        <w:tc>
          <w:tcPr>
            <w:tcW w:type="dxa" w:w="3360"/>
          </w:tcPr>
          <w:p>
            <w:pPr>
              <w:spacing w:after="0"/>
            </w:pPr>
            <w:r>
              <w:rPr>
                <w:sz w:val="16"/>
              </w:rPr>
              <w:t>REST endpoints, validation and application services.</w:t>
            </w:r>
          </w:p>
        </w:tc>
      </w:tr>
      <w:tr>
        <w:tc>
          <w:tcPr>
            <w:tcW w:type="dxa" w:w="3360"/>
          </w:tcPr>
          <w:p>
            <w:pPr>
              <w:spacing w:after="0"/>
            </w:pPr>
            <w:r>
              <w:rPr>
                <w:sz w:val="16"/>
              </w:rPr>
              <w:t>Application Logic</w:t>
            </w:r>
          </w:p>
        </w:tc>
        <w:tc>
          <w:tcPr>
            <w:tcW w:type="dxa" w:w="3360"/>
          </w:tcPr>
          <w:p>
            <w:pPr>
              <w:spacing w:after="0"/>
            </w:pPr>
            <w:r>
              <w:rPr>
                <w:sz w:val="16"/>
              </w:rPr>
              <w:t>Python</w:t>
            </w:r>
          </w:p>
        </w:tc>
        <w:tc>
          <w:tcPr>
            <w:tcW w:type="dxa" w:w="3360"/>
          </w:tcPr>
          <w:p>
            <w:pPr>
              <w:spacing w:after="0"/>
            </w:pPr>
            <w:r>
              <w:rPr>
                <w:sz w:val="16"/>
              </w:rPr>
              <w:t>Alarm, verification, personalization, scoring and recommendations.</w:t>
            </w:r>
          </w:p>
        </w:tc>
      </w:tr>
      <w:tr>
        <w:tc>
          <w:tcPr>
            <w:tcW w:type="dxa" w:w="3360"/>
          </w:tcPr>
          <w:p>
            <w:pPr>
              <w:spacing w:after="0"/>
            </w:pPr>
            <w:r>
              <w:rPr>
                <w:sz w:val="16"/>
              </w:rPr>
              <w:t>Scheduler</w:t>
            </w:r>
          </w:p>
        </w:tc>
        <w:tc>
          <w:tcPr>
            <w:tcW w:type="dxa" w:w="3360"/>
          </w:tcPr>
          <w:p>
            <w:pPr>
              <w:spacing w:after="0"/>
            </w:pPr>
            <w:r>
              <w:rPr>
                <w:sz w:val="16"/>
              </w:rPr>
              <w:t>Async background loop</w:t>
            </w:r>
          </w:p>
        </w:tc>
        <w:tc>
          <w:tcPr>
            <w:tcW w:type="dxa" w:w="3360"/>
          </w:tcPr>
          <w:p>
            <w:pPr>
              <w:spacing w:after="0"/>
            </w:pPr>
            <w:r>
              <w:rPr>
                <w:sz w:val="16"/>
              </w:rPr>
              <w:t>Checks active alarms and processes due events.</w:t>
            </w:r>
          </w:p>
        </w:tc>
      </w:tr>
      <w:tr>
        <w:tc>
          <w:tcPr>
            <w:tcW w:type="dxa" w:w="3360"/>
          </w:tcPr>
          <w:p>
            <w:pPr>
              <w:spacing w:after="0"/>
            </w:pPr>
            <w:r>
              <w:rPr>
                <w:sz w:val="16"/>
              </w:rPr>
              <w:t>Database</w:t>
            </w:r>
          </w:p>
        </w:tc>
        <w:tc>
          <w:tcPr>
            <w:tcW w:type="dxa" w:w="3360"/>
          </w:tcPr>
          <w:p>
            <w:pPr>
              <w:spacing w:after="0"/>
            </w:pPr>
            <w:r>
              <w:rPr>
                <w:sz w:val="16"/>
              </w:rPr>
              <w:t>PostgreSQL</w:t>
            </w:r>
          </w:p>
        </w:tc>
        <w:tc>
          <w:tcPr>
            <w:tcW w:type="dxa" w:w="3360"/>
          </w:tcPr>
          <w:p>
            <w:pPr>
              <w:spacing w:after="0"/>
            </w:pPr>
            <w:r>
              <w:rPr>
                <w:sz w:val="16"/>
              </w:rPr>
              <w:t>Persistent user, alarm and performance information.</w:t>
            </w:r>
          </w:p>
        </w:tc>
      </w:tr>
      <w:tr>
        <w:tc>
          <w:tcPr>
            <w:tcW w:type="dxa" w:w="3360"/>
          </w:tcPr>
          <w:p>
            <w:pPr>
              <w:spacing w:after="0"/>
            </w:pPr>
            <w:r>
              <w:rPr>
                <w:sz w:val="16"/>
              </w:rPr>
              <w:t>ORM</w:t>
            </w:r>
          </w:p>
        </w:tc>
        <w:tc>
          <w:tcPr>
            <w:tcW w:type="dxa" w:w="3360"/>
          </w:tcPr>
          <w:p>
            <w:pPr>
              <w:spacing w:after="0"/>
            </w:pPr>
            <w:r>
              <w:rPr>
                <w:sz w:val="16"/>
              </w:rPr>
              <w:t>SQLAlchemy</w:t>
            </w:r>
          </w:p>
        </w:tc>
        <w:tc>
          <w:tcPr>
            <w:tcW w:type="dxa" w:w="3360"/>
          </w:tcPr>
          <w:p>
            <w:pPr>
              <w:spacing w:after="0"/>
            </w:pPr>
            <w:r>
              <w:rPr>
                <w:sz w:val="16"/>
              </w:rPr>
              <w:t>Database models and application-level database access.</w:t>
            </w:r>
          </w:p>
        </w:tc>
      </w:tr>
      <w:tr>
        <w:tc>
          <w:tcPr>
            <w:tcW w:type="dxa" w:w="3360"/>
          </w:tcPr>
          <w:p>
            <w:pPr>
              <w:spacing w:after="0"/>
            </w:pPr>
            <w:r>
              <w:rPr>
                <w:sz w:val="16"/>
              </w:rPr>
              <w:t>AI</w:t>
            </w:r>
          </w:p>
        </w:tc>
        <w:tc>
          <w:tcPr>
            <w:tcW w:type="dxa" w:w="3360"/>
          </w:tcPr>
          <w:p>
            <w:pPr>
              <w:spacing w:after="0"/>
            </w:pPr>
            <w:r>
              <w:rPr>
                <w:sz w:val="16"/>
              </w:rPr>
              <w:t>Gemini + fallback strategy</w:t>
            </w:r>
          </w:p>
        </w:tc>
        <w:tc>
          <w:tcPr>
            <w:tcW w:type="dxa" w:w="3360"/>
          </w:tcPr>
          <w:p>
            <w:pPr>
              <w:spacing w:after="0"/>
            </w:pPr>
            <w:r>
              <w:rPr>
                <w:sz w:val="16"/>
              </w:rPr>
              <w:t>Challenge generation and personalization support.</w:t>
            </w:r>
          </w:p>
        </w:tc>
      </w:tr>
      <w:tr>
        <w:tc>
          <w:tcPr>
            <w:tcW w:type="dxa" w:w="3360"/>
          </w:tcPr>
          <w:p>
            <w:pPr>
              <w:spacing w:after="0"/>
            </w:pPr>
            <w:r>
              <w:rPr>
                <w:sz w:val="16"/>
              </w:rPr>
              <w:t>Authentication</w:t>
            </w:r>
          </w:p>
        </w:tc>
        <w:tc>
          <w:tcPr>
            <w:tcW w:type="dxa" w:w="3360"/>
          </w:tcPr>
          <w:p>
            <w:pPr>
              <w:spacing w:after="0"/>
            </w:pPr>
            <w:r>
              <w:rPr>
                <w:sz w:val="16"/>
              </w:rPr>
              <w:t>Google OAuth</w:t>
            </w:r>
          </w:p>
        </w:tc>
        <w:tc>
          <w:tcPr>
            <w:tcW w:type="dxa" w:w="3360"/>
          </w:tcPr>
          <w:p>
            <w:pPr>
              <w:spacing w:after="0"/>
            </w:pPr>
            <w:r>
              <w:rPr>
                <w:sz w:val="16"/>
              </w:rPr>
              <w:t>External user authentication.</w:t>
            </w:r>
          </w:p>
        </w:tc>
      </w:tr>
      <w:tr>
        <w:tc>
          <w:tcPr>
            <w:tcW w:type="dxa" w:w="3360"/>
          </w:tcPr>
          <w:p>
            <w:pPr>
              <w:spacing w:after="0"/>
            </w:pPr>
            <w:r>
              <w:rPr>
                <w:sz w:val="16"/>
              </w:rPr>
              <w:t>Hosting</w:t>
            </w:r>
          </w:p>
        </w:tc>
        <w:tc>
          <w:tcPr>
            <w:tcW w:type="dxa" w:w="3360"/>
          </w:tcPr>
          <w:p>
            <w:pPr>
              <w:spacing w:after="0"/>
            </w:pPr>
            <w:r>
              <w:rPr>
                <w:sz w:val="16"/>
              </w:rPr>
              <w:t>Vercel + Railway</w:t>
            </w:r>
          </w:p>
        </w:tc>
        <w:tc>
          <w:tcPr>
            <w:tcW w:type="dxa" w:w="3360"/>
          </w:tcPr>
          <w:p>
            <w:pPr>
              <w:spacing w:after="0"/>
            </w:pPr>
            <w:r>
              <w:rPr>
                <w:sz w:val="16"/>
              </w:rPr>
              <w:t>Frontend hosting and persistent backend execution.</w:t>
            </w:r>
          </w:p>
        </w:tc>
      </w:tr>
    </w:tbl>
    <w:p>
      <w:pPr>
        <w:pStyle w:val="Heading2"/>
      </w:pPr>
      <w:r>
        <w:t>3.2 End-to-End Data Flow</w:t>
      </w:r>
    </w:p>
    <w:p>
      <w:pPr>
        <w:pStyle w:val="ListNumber"/>
        <w:spacing w:after="40"/>
      </w:pPr>
      <w:r>
        <w:t>The user opens the WakeWise frontend and signs in with Google.</w:t>
      </w:r>
    </w:p>
    <w:p>
      <w:pPr>
        <w:pStyle w:val="ListNumber"/>
        <w:spacing w:after="40"/>
      </w:pPr>
      <w:r>
        <w:t>The frontend communicates with the FastAPI backend through REST APIs.</w:t>
      </w:r>
    </w:p>
    <w:p>
      <w:pPr>
        <w:pStyle w:val="ListNumber"/>
        <w:spacing w:after="40"/>
      </w:pPr>
      <w:r>
        <w:t>Alarm configuration is stored in PostgreSQL.</w:t>
      </w:r>
    </w:p>
    <w:p>
      <w:pPr>
        <w:pStyle w:val="ListNumber"/>
        <w:spacing w:after="40"/>
      </w:pPr>
      <w:r>
        <w:t>The backend scheduler periodically checks active alarms.</w:t>
      </w:r>
    </w:p>
    <w:p>
      <w:pPr>
        <w:pStyle w:val="ListNumber"/>
        <w:spacing w:after="40"/>
      </w:pPr>
      <w:r>
        <w:t>When an alarm becomes due, the scheduler processes the alarm occurrence.</w:t>
      </w:r>
    </w:p>
    <w:p>
      <w:pPr>
        <w:pStyle w:val="ListNumber"/>
        <w:spacing w:after="40"/>
      </w:pPr>
      <w:r>
        <w:t>The triggered alarm and its prepared challenge become available to the frontend.</w:t>
      </w:r>
    </w:p>
    <w:p>
      <w:pPr>
        <w:pStyle w:val="ListNumber"/>
        <w:spacing w:after="40"/>
      </w:pPr>
      <w:r>
        <w:t>The frontend starts or retrieves the verification session.</w:t>
      </w:r>
    </w:p>
    <w:p>
      <w:pPr>
        <w:pStyle w:val="ListNumber"/>
        <w:spacing w:after="40"/>
      </w:pPr>
      <w:r>
        <w:t>The user submits answers and the backend validates them.</w:t>
      </w:r>
    </w:p>
    <w:p>
      <w:pPr>
        <w:pStyle w:val="ListNumber"/>
        <w:spacing w:after="40"/>
      </w:pPr>
      <w:r>
        <w:t>Performance data is stored and later used by analytics and personalization.</w:t>
      </w:r>
    </w:p>
    <w:p>
      <w:pPr>
        <w:pStyle w:val="Heading2"/>
      </w:pPr>
      <w:r>
        <w:t>3.3 Why These Technologies?</w:t>
      </w:r>
    </w:p>
    <w:p>
      <w:r>
        <w:t>FastAPI is appropriate because the project requires REST APIs, asynchronous operations, request validation and external service integration. Python also makes it convenient to implement the scheduler and AI-related logic.</w:t>
      </w:r>
    </w:p>
    <w:p>
      <w:r>
        <w:t>PostgreSQL is suitable because WakeWise produces structured relational data such as users, alarms, verification sessions and challenge attempts. SQLAlchemy provides a clean application-level interface for these records.</w:t>
      </w:r>
    </w:p>
    <w:p>
      <w:r>
        <w:t>HTML, CSS and JavaScript keep the frontend lightweight and suitable for independent hosting on Vercel. Railway provides a persistent backend environment suitable for the FastAPI application and background scheduler.</w:t>
      </w:r>
    </w:p>
    <w:p>
      <w:pPr>
        <w:pStyle w:val="Heading2"/>
      </w:pPr>
      <w:r>
        <w:t>3.4 Production Architecture</w:t>
      </w:r>
    </w:p>
    <w:p>
      <w:r>
        <w:t>The planned production flow is: Vercel frontend → Railway FastAPI backend → PostgreSQL. AI provider requests and OAuth secrets remain server-side. The backend is kept separate from the static frontend because the scheduler requires a continuously running process.</w:t>
      </w:r>
    </w:p>
    <w:p>
      <w:r>
        <w:br w:type="page"/>
      </w:r>
    </w:p>
    <w:p>
      <w:pPr>
        <w:pStyle w:val="Heading1"/>
      </w:pPr>
      <w:r>
        <w:t>4. Alarm Scheduling and Cognitive Wake-Up Verification</w:t>
      </w:r>
    </w:p>
    <w:p>
      <w:pPr>
        <w:pStyle w:val="Heading2"/>
      </w:pPr>
      <w:r>
        <w:t>4.1 Alarm Scheduling</w:t>
      </w:r>
    </w:p>
    <w:p>
      <w:r>
        <w:t>The alarm scheduler is responsible for converting stored alarm configurations into actual wake-up events. It periodically checks active alarms and determines whether an alarm should trigger. The implementation supports several schedule modes.</w:t>
      </w:r>
    </w:p>
    <w:tbl>
      <w:tblPr>
        <w:tblStyle w:val="TableGrid"/>
        <w:tblW w:type="auto" w:w="0"/>
        <w:jc w:val="center"/>
        <w:tblLook w:firstColumn="1" w:firstRow="1" w:lastColumn="0" w:lastRow="0" w:noHBand="0" w:noVBand="1" w:val="04A0"/>
      </w:tblPr>
      <w:tblGrid>
        <w:gridCol w:w="5040"/>
        <w:gridCol w:w="5040"/>
      </w:tblGrid>
      <w:tr>
        <w:tc>
          <w:tcPr>
            <w:tcW w:type="dxa" w:w="5040"/>
            <w:shd w:fill="332B63"/>
          </w:tcPr>
          <w:p>
            <w:pPr>
              <w:spacing w:after="0"/>
            </w:pPr>
            <w:r>
              <w:rPr>
                <w:b/>
                <w:color w:val="FFFFFF"/>
                <w:sz w:val="16"/>
              </w:rPr>
              <w:t>Schedule Type</w:t>
            </w:r>
          </w:p>
        </w:tc>
        <w:tc>
          <w:tcPr>
            <w:tcW w:type="dxa" w:w="5040"/>
            <w:shd w:fill="332B63"/>
          </w:tcPr>
          <w:p>
            <w:pPr>
              <w:spacing w:after="0"/>
            </w:pPr>
            <w:r>
              <w:rPr>
                <w:b/>
                <w:color w:val="FFFFFF"/>
                <w:sz w:val="16"/>
              </w:rPr>
              <w:t>Description</w:t>
            </w:r>
          </w:p>
        </w:tc>
      </w:tr>
      <w:tr>
        <w:tc>
          <w:tcPr>
            <w:tcW w:type="dxa" w:w="5040"/>
          </w:tcPr>
          <w:p>
            <w:pPr>
              <w:spacing w:after="0"/>
            </w:pPr>
            <w:r>
              <w:rPr>
                <w:sz w:val="16"/>
              </w:rPr>
              <w:t>Daily</w:t>
            </w:r>
          </w:p>
        </w:tc>
        <w:tc>
          <w:tcPr>
            <w:tcW w:type="dxa" w:w="5040"/>
          </w:tcPr>
          <w:p>
            <w:pPr>
              <w:spacing w:after="0"/>
            </w:pPr>
            <w:r>
              <w:rPr>
                <w:sz w:val="16"/>
              </w:rPr>
              <w:t>Recurring alarm for daily use.</w:t>
            </w:r>
          </w:p>
        </w:tc>
      </w:tr>
      <w:tr>
        <w:tc>
          <w:tcPr>
            <w:tcW w:type="dxa" w:w="5040"/>
          </w:tcPr>
          <w:p>
            <w:pPr>
              <w:spacing w:after="0"/>
            </w:pPr>
            <w:r>
              <w:rPr>
                <w:sz w:val="16"/>
              </w:rPr>
              <w:t>Weekday(s)</w:t>
            </w:r>
          </w:p>
        </w:tc>
        <w:tc>
          <w:tcPr>
            <w:tcW w:type="dxa" w:w="5040"/>
          </w:tcPr>
          <w:p>
            <w:pPr>
              <w:spacing w:after="0"/>
            </w:pPr>
            <w:r>
              <w:rPr>
                <w:sz w:val="16"/>
              </w:rPr>
              <w:t>Alarm on selected weekdays.</w:t>
            </w:r>
          </w:p>
        </w:tc>
      </w:tr>
      <w:tr>
        <w:tc>
          <w:tcPr>
            <w:tcW w:type="dxa" w:w="5040"/>
          </w:tcPr>
          <w:p>
            <w:pPr>
              <w:spacing w:after="0"/>
            </w:pPr>
            <w:r>
              <w:rPr>
                <w:sz w:val="16"/>
              </w:rPr>
              <w:t>Weekend(s)</w:t>
            </w:r>
          </w:p>
        </w:tc>
        <w:tc>
          <w:tcPr>
            <w:tcW w:type="dxa" w:w="5040"/>
          </w:tcPr>
          <w:p>
            <w:pPr>
              <w:spacing w:after="0"/>
            </w:pPr>
            <w:r>
              <w:rPr>
                <w:sz w:val="16"/>
              </w:rPr>
              <w:t>Alarm intended for weekends.</w:t>
            </w:r>
          </w:p>
        </w:tc>
      </w:tr>
      <w:tr>
        <w:tc>
          <w:tcPr>
            <w:tcW w:type="dxa" w:w="5040"/>
          </w:tcPr>
          <w:p>
            <w:pPr>
              <w:spacing w:after="0"/>
            </w:pPr>
            <w:r>
              <w:rPr>
                <w:sz w:val="16"/>
              </w:rPr>
              <w:t>One-Time</w:t>
            </w:r>
          </w:p>
        </w:tc>
        <w:tc>
          <w:tcPr>
            <w:tcW w:type="dxa" w:w="5040"/>
          </w:tcPr>
          <w:p>
            <w:pPr>
              <w:spacing w:after="0"/>
            </w:pPr>
            <w:r>
              <w:rPr>
                <w:sz w:val="16"/>
              </w:rPr>
              <w:t>Alarm triggers once and is then disabled.</w:t>
            </w:r>
          </w:p>
        </w:tc>
      </w:tr>
      <w:tr>
        <w:tc>
          <w:tcPr>
            <w:tcW w:type="dxa" w:w="5040"/>
          </w:tcPr>
          <w:p>
            <w:pPr>
              <w:spacing w:after="0"/>
            </w:pPr>
            <w:r>
              <w:rPr>
                <w:sz w:val="16"/>
              </w:rPr>
              <w:t>Repeat Days</w:t>
            </w:r>
          </w:p>
        </w:tc>
        <w:tc>
          <w:tcPr>
            <w:tcW w:type="dxa" w:w="5040"/>
          </w:tcPr>
          <w:p>
            <w:pPr>
              <w:spacing w:after="0"/>
            </w:pPr>
            <w:r>
              <w:rPr>
                <w:sz w:val="16"/>
              </w:rPr>
              <w:t>Uses configured repeat-day information.</w:t>
            </w:r>
          </w:p>
        </w:tc>
      </w:tr>
      <w:tr>
        <w:tc>
          <w:tcPr>
            <w:tcW w:type="dxa" w:w="5040"/>
          </w:tcPr>
          <w:p>
            <w:pPr>
              <w:spacing w:after="0"/>
            </w:pPr>
            <w:r>
              <w:rPr>
                <w:sz w:val="16"/>
              </w:rPr>
              <w:t>Smart Adaptive</w:t>
            </w:r>
          </w:p>
        </w:tc>
        <w:tc>
          <w:tcPr>
            <w:tcW w:type="dxa" w:w="5040"/>
          </w:tcPr>
          <w:p>
            <w:pPr>
              <w:spacing w:after="0"/>
            </w:pPr>
            <w:r>
              <w:rPr>
                <w:sz w:val="16"/>
              </w:rPr>
              <w:t>Uses available adaptive/wellness rules to determine behavior.</w:t>
            </w:r>
          </w:p>
        </w:tc>
      </w:tr>
    </w:tbl>
    <w:p>
      <w:r>
        <w:t>Because the scheduler checks alarms repeatedly, trigger-state protection is important. It prevents the same occurrence from being processed repeatedly during multiple scheduler cycles.</w:t>
      </w:r>
    </w:p>
    <w:p>
      <w:pPr>
        <w:pStyle w:val="Heading2"/>
      </w:pPr>
      <w:r>
        <w:t>4.2 Wake-Up Verification</w:t>
      </w:r>
    </w:p>
    <w:p>
      <w:r>
        <w:t>Wake-up verification transforms the alarm into an active interaction. The current design uses a verification session linked to a specific alarm occurrence. Step 1 uses the challenge prepared by the scheduler, while subsequent steps receive new challenges.</w:t>
      </w:r>
    </w:p>
    <w:p>
      <w:pPr>
        <w:pStyle w:val="ListNumber"/>
        <w:spacing w:after="40"/>
      </w:pPr>
      <w:r>
        <w:t>Scheduler detects the due alarm.</w:t>
      </w:r>
    </w:p>
    <w:p>
      <w:pPr>
        <w:pStyle w:val="ListNumber"/>
        <w:spacing w:after="40"/>
      </w:pPr>
      <w:r>
        <w:t>Alarm occurrence is prepared and a challenge is associated with it.</w:t>
      </w:r>
    </w:p>
    <w:p>
      <w:pPr>
        <w:pStyle w:val="ListNumber"/>
        <w:spacing w:after="40"/>
      </w:pPr>
      <w:r>
        <w:t>Frontend retrieves the triggered alarm.</w:t>
      </w:r>
    </w:p>
    <w:p>
      <w:pPr>
        <w:pStyle w:val="ListNumber"/>
        <w:spacing w:after="40"/>
      </w:pPr>
      <w:r>
        <w:t>A verification session is created or retrieved for that occurrence.</w:t>
      </w:r>
    </w:p>
    <w:p>
      <w:pPr>
        <w:pStyle w:val="ListNumber"/>
        <w:spacing w:after="40"/>
      </w:pPr>
      <w:r>
        <w:t>Step 1 presents the prepared challenge.</w:t>
      </w:r>
    </w:p>
    <w:p>
      <w:pPr>
        <w:pStyle w:val="ListNumber"/>
        <w:spacing w:after="40"/>
      </w:pPr>
      <w:r>
        <w:t>The submitted answer is validated before progression.</w:t>
      </w:r>
    </w:p>
    <w:p>
      <w:pPr>
        <w:pStyle w:val="ListNumber"/>
        <w:spacing w:after="40"/>
      </w:pPr>
      <w:r>
        <w:t>Step 2 generates a new challenge.</w:t>
      </w:r>
    </w:p>
    <w:p>
      <w:pPr>
        <w:pStyle w:val="ListNumber"/>
        <w:spacing w:after="40"/>
      </w:pPr>
      <w:r>
        <w:t>Step 3 generates another new challenge.</w:t>
      </w:r>
    </w:p>
    <w:p>
      <w:pPr>
        <w:pStyle w:val="ListNumber"/>
        <w:spacing w:after="40"/>
      </w:pPr>
      <w:r>
        <w:t>Successful completion verifies the wake-up event.</w:t>
      </w:r>
    </w:p>
    <w:p>
      <w:pPr>
        <w:pStyle w:val="ListNumber"/>
        <w:spacing w:after="40"/>
      </w:pPr>
      <w:r>
        <w:t>Attempt and completion information is stored for analysis.</w:t>
      </w:r>
    </w:p>
    <w:p>
      <w:pPr>
        <w:pStyle w:val="Heading2"/>
      </w:pPr>
      <w:r>
        <w:t>4.3 Difficulty Levels</w:t>
      </w:r>
    </w:p>
    <w:tbl>
      <w:tblPr>
        <w:tblStyle w:val="TableGrid"/>
        <w:tblW w:type="auto" w:w="0"/>
        <w:jc w:val="center"/>
        <w:tblLook w:firstColumn="1" w:firstRow="1" w:lastColumn="0" w:lastRow="0" w:noHBand="0" w:noVBand="1" w:val="04A0"/>
      </w:tblPr>
      <w:tblGrid>
        <w:gridCol w:w="5040"/>
        <w:gridCol w:w="5040"/>
      </w:tblGrid>
      <w:tr>
        <w:tc>
          <w:tcPr>
            <w:tcW w:type="dxa" w:w="5040"/>
            <w:shd w:fill="332B63"/>
          </w:tcPr>
          <w:p>
            <w:pPr>
              <w:spacing w:after="0"/>
            </w:pPr>
            <w:r>
              <w:rPr>
                <w:b/>
                <w:color w:val="FFFFFF"/>
                <w:sz w:val="16"/>
              </w:rPr>
              <w:t>Level</w:t>
            </w:r>
          </w:p>
        </w:tc>
        <w:tc>
          <w:tcPr>
            <w:tcW w:type="dxa" w:w="5040"/>
            <w:shd w:fill="332B63"/>
          </w:tcPr>
          <w:p>
            <w:pPr>
              <w:spacing w:after="0"/>
            </w:pPr>
            <w:r>
              <w:rPr>
                <w:b/>
                <w:color w:val="FFFFFF"/>
                <w:sz w:val="16"/>
              </w:rPr>
              <w:t>Purpose</w:t>
            </w:r>
          </w:p>
        </w:tc>
      </w:tr>
      <w:tr>
        <w:tc>
          <w:tcPr>
            <w:tcW w:type="dxa" w:w="5040"/>
          </w:tcPr>
          <w:p>
            <w:pPr>
              <w:spacing w:after="0"/>
            </w:pPr>
            <w:r>
              <w:rPr>
                <w:sz w:val="16"/>
              </w:rPr>
              <w:t>Beginner</w:t>
            </w:r>
          </w:p>
        </w:tc>
        <w:tc>
          <w:tcPr>
            <w:tcW w:type="dxa" w:w="5040"/>
          </w:tcPr>
          <w:p>
            <w:pPr>
              <w:spacing w:after="0"/>
            </w:pPr>
            <w:r>
              <w:rPr>
                <w:sz w:val="16"/>
              </w:rPr>
              <w:t>Low-complexity interaction for easier entry.</w:t>
            </w:r>
          </w:p>
        </w:tc>
      </w:tr>
      <w:tr>
        <w:tc>
          <w:tcPr>
            <w:tcW w:type="dxa" w:w="5040"/>
          </w:tcPr>
          <w:p>
            <w:pPr>
              <w:spacing w:after="0"/>
            </w:pPr>
            <w:r>
              <w:rPr>
                <w:sz w:val="16"/>
              </w:rPr>
              <w:t>Easy</w:t>
            </w:r>
          </w:p>
        </w:tc>
        <w:tc>
          <w:tcPr>
            <w:tcW w:type="dxa" w:w="5040"/>
          </w:tcPr>
          <w:p>
            <w:pPr>
              <w:spacing w:after="0"/>
            </w:pPr>
            <w:r>
              <w:rPr>
                <w:sz w:val="16"/>
              </w:rPr>
              <w:t>Basic cognitive engagement.</w:t>
            </w:r>
          </w:p>
        </w:tc>
      </w:tr>
      <w:tr>
        <w:tc>
          <w:tcPr>
            <w:tcW w:type="dxa" w:w="5040"/>
          </w:tcPr>
          <w:p>
            <w:pPr>
              <w:spacing w:after="0"/>
            </w:pPr>
            <w:r>
              <w:rPr>
                <w:sz w:val="16"/>
              </w:rPr>
              <w:t>Medium</w:t>
            </w:r>
          </w:p>
        </w:tc>
        <w:tc>
          <w:tcPr>
            <w:tcW w:type="dxa" w:w="5040"/>
          </w:tcPr>
          <w:p>
            <w:pPr>
              <w:spacing w:after="0"/>
            </w:pPr>
            <w:r>
              <w:rPr>
                <w:sz w:val="16"/>
              </w:rPr>
              <w:t>Balanced challenge for regular use.</w:t>
            </w:r>
          </w:p>
        </w:tc>
      </w:tr>
      <w:tr>
        <w:tc>
          <w:tcPr>
            <w:tcW w:type="dxa" w:w="5040"/>
          </w:tcPr>
          <w:p>
            <w:pPr>
              <w:spacing w:after="0"/>
            </w:pPr>
            <w:r>
              <w:rPr>
                <w:sz w:val="16"/>
              </w:rPr>
              <w:t>Hard</w:t>
            </w:r>
          </w:p>
        </w:tc>
        <w:tc>
          <w:tcPr>
            <w:tcW w:type="dxa" w:w="5040"/>
          </w:tcPr>
          <w:p>
            <w:pPr>
              <w:spacing w:after="0"/>
            </w:pPr>
            <w:r>
              <w:rPr>
                <w:sz w:val="16"/>
              </w:rPr>
              <w:t>Higher cognitive demand.</w:t>
            </w:r>
          </w:p>
        </w:tc>
      </w:tr>
      <w:tr>
        <w:tc>
          <w:tcPr>
            <w:tcW w:type="dxa" w:w="5040"/>
          </w:tcPr>
          <w:p>
            <w:pPr>
              <w:spacing w:after="0"/>
            </w:pPr>
            <w:r>
              <w:rPr>
                <w:sz w:val="16"/>
              </w:rPr>
              <w:t>Expert</w:t>
            </w:r>
          </w:p>
        </w:tc>
        <w:tc>
          <w:tcPr>
            <w:tcW w:type="dxa" w:w="5040"/>
          </w:tcPr>
          <w:p>
            <w:pPr>
              <w:spacing w:after="0"/>
            </w:pPr>
            <w:r>
              <w:rPr>
                <w:sz w:val="16"/>
              </w:rPr>
              <w:t>Highest supported difficulty.</w:t>
            </w:r>
          </w:p>
        </w:tc>
      </w:tr>
    </w:tbl>
    <w:p>
      <w:pPr>
        <w:pStyle w:val="Heading2"/>
      </w:pPr>
      <w:r>
        <w:t>4.4 AI Generation and Fallback</w:t>
      </w:r>
    </w:p>
    <w:p>
      <w:r>
        <w:t>AI generation provides variety and personalization. However, external AI services can experience timeouts or temporary failures. WakeWise therefore uses fallback behavior, including local challenge generation, so the verification process can continue when an external provider is unavailable.</w:t>
      </w:r>
    </w:p>
    <w:p>
      <w:pPr>
        <w:pStyle w:val="Heading2"/>
      </w:pPr>
      <w:r>
        <w:t>4.5 Duplicate Prevention and Idempotency</w:t>
      </w:r>
    </w:p>
    <w:p>
      <w:r>
        <w:t>A verification session must be unique for a particular alarm occurrence. Likewise, a particular session step should have one current challenge. If a request is accidentally sent twice, the system should return the existing session or step state instead of generating duplicate challenges. This protects both the user experience and the accuracy of performance data.</w:t>
      </w:r>
    </w:p>
    <w:p>
      <w:r>
        <w:br w:type="page"/>
      </w:r>
    </w:p>
    <w:p>
      <w:pPr>
        <w:pStyle w:val="Heading1"/>
      </w:pPr>
      <w:r>
        <w:t>5. Database, Performance Tracking and Behavioral Analytics</w:t>
      </w:r>
    </w:p>
    <w:p>
      <w:pPr>
        <w:pStyle w:val="Heading2"/>
      </w:pPr>
      <w:r>
        <w:t>5.1 Importance of Persistent Data</w:t>
      </w:r>
    </w:p>
    <w:p>
      <w:r>
        <w:t>WakeWise becomes more intelligent when it can learn from previous interactions. Persistent database records allow the system to compare current and historical performance, calculate trends and support adaptive difficulty. Without persistence, every alarm would behave independently.</w:t>
      </w:r>
    </w:p>
    <w:p>
      <w:pPr>
        <w:pStyle w:val="Heading2"/>
      </w:pPr>
      <w:r>
        <w:t>5.2 Main Data Areas</w:t>
      </w:r>
    </w:p>
    <w:tbl>
      <w:tblPr>
        <w:tblStyle w:val="TableGrid"/>
        <w:tblW w:type="auto" w:w="0"/>
        <w:jc w:val="center"/>
        <w:tblLook w:firstColumn="1" w:firstRow="1" w:lastColumn="0" w:lastRow="0" w:noHBand="0" w:noVBand="1" w:val="04A0"/>
      </w:tblPr>
      <w:tblGrid>
        <w:gridCol w:w="5040"/>
        <w:gridCol w:w="5040"/>
      </w:tblGrid>
      <w:tr>
        <w:tc>
          <w:tcPr>
            <w:tcW w:type="dxa" w:w="5040"/>
            <w:shd w:fill="332B63"/>
          </w:tcPr>
          <w:p>
            <w:pPr>
              <w:spacing w:after="0"/>
            </w:pPr>
            <w:r>
              <w:rPr>
                <w:b/>
                <w:color w:val="FFFFFF"/>
                <w:sz w:val="16"/>
              </w:rPr>
              <w:t>Data Area</w:t>
            </w:r>
          </w:p>
        </w:tc>
        <w:tc>
          <w:tcPr>
            <w:tcW w:type="dxa" w:w="5040"/>
            <w:shd w:fill="332B63"/>
          </w:tcPr>
          <w:p>
            <w:pPr>
              <w:spacing w:after="0"/>
            </w:pPr>
            <w:r>
              <w:rPr>
                <w:b/>
                <w:color w:val="FFFFFF"/>
                <w:sz w:val="16"/>
              </w:rPr>
              <w:t>Examples</w:t>
            </w:r>
          </w:p>
        </w:tc>
      </w:tr>
      <w:tr>
        <w:tc>
          <w:tcPr>
            <w:tcW w:type="dxa" w:w="5040"/>
          </w:tcPr>
          <w:p>
            <w:pPr>
              <w:spacing w:after="0"/>
            </w:pPr>
            <w:r>
              <w:rPr>
                <w:sz w:val="16"/>
              </w:rPr>
              <w:t>Users</w:t>
            </w:r>
          </w:p>
        </w:tc>
        <w:tc>
          <w:tcPr>
            <w:tcW w:type="dxa" w:w="5040"/>
          </w:tcPr>
          <w:p>
            <w:pPr>
              <w:spacing w:after="0"/>
            </w:pPr>
            <w:r>
              <w:rPr>
                <w:sz w:val="16"/>
              </w:rPr>
              <w:t>Authentication identity and profile/application information.</w:t>
            </w:r>
          </w:p>
        </w:tc>
      </w:tr>
      <w:tr>
        <w:tc>
          <w:tcPr>
            <w:tcW w:type="dxa" w:w="5040"/>
          </w:tcPr>
          <w:p>
            <w:pPr>
              <w:spacing w:after="0"/>
            </w:pPr>
            <w:r>
              <w:rPr>
                <w:sz w:val="16"/>
              </w:rPr>
              <w:t>Alarms</w:t>
            </w:r>
          </w:p>
        </w:tc>
        <w:tc>
          <w:tcPr>
            <w:tcW w:type="dxa" w:w="5040"/>
          </w:tcPr>
          <w:p>
            <w:pPr>
              <w:spacing w:after="0"/>
            </w:pPr>
            <w:r>
              <w:rPr>
                <w:sz w:val="16"/>
              </w:rPr>
              <w:t>Label, trigger time, schedule, status and challenge settings.</w:t>
            </w:r>
          </w:p>
        </w:tc>
      </w:tr>
      <w:tr>
        <w:tc>
          <w:tcPr>
            <w:tcW w:type="dxa" w:w="5040"/>
          </w:tcPr>
          <w:p>
            <w:pPr>
              <w:spacing w:after="0"/>
            </w:pPr>
            <w:r>
              <w:rPr>
                <w:sz w:val="16"/>
              </w:rPr>
              <w:t>Challenge Attempts</w:t>
            </w:r>
          </w:p>
        </w:tc>
        <w:tc>
          <w:tcPr>
            <w:tcW w:type="dxa" w:w="5040"/>
          </w:tcPr>
          <w:p>
            <w:pPr>
              <w:spacing w:after="0"/>
            </w:pPr>
            <w:r>
              <w:rPr>
                <w:sz w:val="16"/>
              </w:rPr>
              <w:t>Challenge, answer/result, correctness and performance.</w:t>
            </w:r>
          </w:p>
        </w:tc>
      </w:tr>
      <w:tr>
        <w:tc>
          <w:tcPr>
            <w:tcW w:type="dxa" w:w="5040"/>
          </w:tcPr>
          <w:p>
            <w:pPr>
              <w:spacing w:after="0"/>
            </w:pPr>
            <w:r>
              <w:rPr>
                <w:sz w:val="16"/>
              </w:rPr>
              <w:t>Verification Sessions</w:t>
            </w:r>
          </w:p>
        </w:tc>
        <w:tc>
          <w:tcPr>
            <w:tcW w:type="dxa" w:w="5040"/>
          </w:tcPr>
          <w:p>
            <w:pPr>
              <w:spacing w:after="0"/>
            </w:pPr>
            <w:r>
              <w:rPr>
                <w:sz w:val="16"/>
              </w:rPr>
              <w:t>Alarm occurrence, session state, step and progression.</w:t>
            </w:r>
          </w:p>
        </w:tc>
      </w:tr>
      <w:tr>
        <w:tc>
          <w:tcPr>
            <w:tcW w:type="dxa" w:w="5040"/>
          </w:tcPr>
          <w:p>
            <w:pPr>
              <w:spacing w:after="0"/>
            </w:pPr>
            <w:r>
              <w:rPr>
                <w:sz w:val="16"/>
              </w:rPr>
              <w:t>Behavioral Information</w:t>
            </w:r>
          </w:p>
        </w:tc>
        <w:tc>
          <w:tcPr>
            <w:tcW w:type="dxa" w:w="5040"/>
          </w:tcPr>
          <w:p>
            <w:pPr>
              <w:spacing w:after="0"/>
            </w:pPr>
            <w:r>
              <w:rPr>
                <w:sz w:val="16"/>
              </w:rPr>
              <w:t>Wake-up, challenge and routine-related observations.</w:t>
            </w:r>
          </w:p>
        </w:tc>
      </w:tr>
      <w:tr>
        <w:tc>
          <w:tcPr>
            <w:tcW w:type="dxa" w:w="5040"/>
          </w:tcPr>
          <w:p>
            <w:pPr>
              <w:spacing w:after="0"/>
            </w:pPr>
            <w:r>
              <w:rPr>
                <w:sz w:val="16"/>
              </w:rPr>
              <w:t>Recommendations</w:t>
            </w:r>
          </w:p>
        </w:tc>
        <w:tc>
          <w:tcPr>
            <w:tcW w:type="dxa" w:w="5040"/>
          </w:tcPr>
          <w:p>
            <w:pPr>
              <w:spacing w:after="0"/>
            </w:pPr>
            <w:r>
              <w:rPr>
                <w:sz w:val="16"/>
              </w:rPr>
              <w:t>Suggestions and available feedback/engagement signals.</w:t>
            </w:r>
          </w:p>
        </w:tc>
      </w:tr>
    </w:tbl>
    <w:p>
      <w:pPr>
        <w:pStyle w:val="Heading2"/>
      </w:pPr>
      <w:r>
        <w:t>5.3 Performance Tracking</w:t>
      </w:r>
    </w:p>
    <w:p>
      <w:r>
        <w:t>Challenge-attempt information is the foundation for several intelligent features. The same performance data can support adaptive difficulty, personalization and reporting rather than creating separate duplicate tracking systems.</w:t>
      </w:r>
    </w:p>
    <w:p>
      <w:pPr>
        <w:pStyle w:val="ListBullet"/>
        <w:spacing w:after="40"/>
      </w:pPr>
      <w:r>
        <w:t>Accuracy – whether a submitted answer was correct.</w:t>
      </w:r>
    </w:p>
    <w:p>
      <w:pPr>
        <w:pStyle w:val="ListBullet"/>
        <w:spacing w:after="40"/>
      </w:pPr>
      <w:r>
        <w:t>Completion – whether a challenge or verification session was completed.</w:t>
      </w:r>
    </w:p>
    <w:p>
      <w:pPr>
        <w:pStyle w:val="ListBullet"/>
        <w:spacing w:after="40"/>
      </w:pPr>
      <w:r>
        <w:t>Attempts – how many attempts were required.</w:t>
      </w:r>
    </w:p>
    <w:p>
      <w:pPr>
        <w:pStyle w:val="ListBullet"/>
        <w:spacing w:after="40"/>
      </w:pPr>
      <w:r>
        <w:t>Timing – completion time when timing information is available.</w:t>
      </w:r>
    </w:p>
    <w:p>
      <w:pPr>
        <w:pStyle w:val="ListBullet"/>
        <w:spacing w:after="40"/>
      </w:pPr>
      <w:r>
        <w:t>Difficulty performance – results at Beginner through Expert levels.</w:t>
      </w:r>
    </w:p>
    <w:p>
      <w:pPr>
        <w:pStyle w:val="ListBullet"/>
        <w:spacing w:after="40"/>
      </w:pPr>
      <w:r>
        <w:t>Challenge-type performance – comparison between supported challenge categories.</w:t>
      </w:r>
    </w:p>
    <w:p>
      <w:pPr>
        <w:pStyle w:val="Heading2"/>
      </w:pPr>
      <w:r>
        <w:t>5.4 Behavioral Analytics</w:t>
      </w:r>
    </w:p>
    <w:p>
      <w:r>
        <w:t>Behavioral analytics converts individual events into information that is easier for the user to understand. Examples include wake-up consistency, challenge success rates, habit-score changes, alarm behavior and sleep-schedule adherence when the necessary data is available.</w:t>
      </w:r>
    </w:p>
    <w:p>
      <w:pPr>
        <w:pStyle w:val="Heading2"/>
      </w:pPr>
      <w:r>
        <w:t>5.5 Habit Score</w:t>
      </w:r>
    </w:p>
    <w:p>
      <w:r>
        <w:t>The habit score is an application-level indicator of routine-related performance. It provides a simple way to visualize progress over time. It should not be presented as a medical or scientifically validated measurement.</w:t>
      </w:r>
    </w:p>
    <w:p>
      <w:pPr>
        <w:pStyle w:val="Heading2"/>
      </w:pPr>
      <w:r>
        <w:t>5.6 Recommendation Engine</w:t>
      </w:r>
    </w:p>
    <w:p>
      <w:r>
        <w:t>The recommendation engine uses available behavioral and performance signals to provide suggestions. For example, it can highlight consistency improvements or suggest a different challenge difficulty based on observed performance. Recommendations should be described as guidance and not as guaranteed causal outcomes.</w:t>
      </w:r>
    </w:p>
    <w:p>
      <w:pPr>
        <w:pStyle w:val="Heading2"/>
      </w:pPr>
      <w:r>
        <w:t>5.7 Dashboard and Analytics</w:t>
      </w:r>
    </w:p>
    <w:p>
      <w:r>
        <w:t>The dashboard acts as the central control and monitoring area. It can display daily cognitive and habit progress, total alarms, today's alarm, habit score, upcoming wake schedule, quick actions and challenge analytics such as success rates by category.</w:t>
      </w:r>
    </w:p>
    <w:p>
      <w:pPr>
        <w:pStyle w:val="Heading2"/>
      </w:pPr>
      <w:r>
        <w:t>5.8 Data Integrity</w:t>
      </w:r>
    </w:p>
    <w:p>
      <w:r>
        <w:t>Analytics must be based on actual stored records. If there is insufficient information for a metric, the interface should display 'Insufficient data' rather than fabricated percentages. This is especially important for an academic project because it keeps the evaluation transparent.</w:t>
      </w:r>
    </w:p>
    <w:p>
      <w:r>
        <w:br w:type="page"/>
      </w:r>
    </w:p>
    <w:p>
      <w:pPr>
        <w:pStyle w:val="Heading1"/>
      </w:pPr>
      <w:r>
        <w:t>6. Security, Reliability, Testing and Performance Metrics</w:t>
      </w:r>
    </w:p>
    <w:p>
      <w:pPr>
        <w:pStyle w:val="Heading2"/>
      </w:pPr>
      <w:r>
        <w:t>6.1 Security Measures</w:t>
      </w:r>
    </w:p>
    <w:p>
      <w:pPr>
        <w:pStyle w:val="ListBullet"/>
        <w:spacing w:after="40"/>
      </w:pPr>
      <w:r>
        <w:t>Google OAuth is used for authentication.</w:t>
      </w:r>
    </w:p>
    <w:p>
      <w:pPr>
        <w:pStyle w:val="ListBullet"/>
        <w:spacing w:after="40"/>
      </w:pPr>
      <w:r>
        <w:t>AI keys, OAuth secrets and database credentials should be stored as environment variables.</w:t>
      </w:r>
    </w:p>
    <w:p>
      <w:pPr>
        <w:pStyle w:val="ListBullet"/>
        <w:spacing w:after="40"/>
      </w:pPr>
      <w:r>
        <w:t>AI provider credentials must remain on the server and should never be exposed to frontend JavaScript.</w:t>
      </w:r>
    </w:p>
    <w:p>
      <w:pPr>
        <w:pStyle w:val="ListBullet"/>
        <w:spacing w:after="40"/>
      </w:pPr>
      <w:r>
        <w:t>Production CORS should be restricted to the intended frontend domain.</w:t>
      </w:r>
    </w:p>
    <w:p>
      <w:pPr>
        <w:pStyle w:val="ListBullet"/>
        <w:spacing w:after="40"/>
      </w:pPr>
      <w:r>
        <w:t>.env and other secret files should be excluded from Git repositories.</w:t>
      </w:r>
    </w:p>
    <w:p>
      <w:pPr>
        <w:pStyle w:val="ListBullet"/>
        <w:spacing w:after="40"/>
      </w:pPr>
      <w:r>
        <w:t>Protected APIs should validate authentication before returning private information.</w:t>
      </w:r>
    </w:p>
    <w:p>
      <w:pPr>
        <w:pStyle w:val="Heading2"/>
      </w:pPr>
      <w:r>
        <w:t>6.2 Reliability Measures</w:t>
      </w:r>
    </w:p>
    <w:p>
      <w:pPr>
        <w:pStyle w:val="ListBullet"/>
        <w:spacing w:after="40"/>
      </w:pPr>
      <w:r>
        <w:t>AI fallback behavior reduces dependency on a single external provider.</w:t>
      </w:r>
    </w:p>
    <w:p>
      <w:pPr>
        <w:pStyle w:val="ListBullet"/>
        <w:spacing w:after="40"/>
      </w:pPr>
      <w:r>
        <w:t>Scheduler trigger-state protection reduces duplicate alarm processing.</w:t>
      </w:r>
    </w:p>
    <w:p>
      <w:pPr>
        <w:pStyle w:val="ListBullet"/>
        <w:spacing w:after="40"/>
      </w:pPr>
      <w:r>
        <w:t>Verification sessions maintain controlled step progression.</w:t>
      </w:r>
    </w:p>
    <w:p>
      <w:pPr>
        <w:pStyle w:val="ListBullet"/>
        <w:spacing w:after="40"/>
      </w:pPr>
      <w:r>
        <w:t>Persistent database records preserve performance across sessions.</w:t>
      </w:r>
    </w:p>
    <w:p>
      <w:pPr>
        <w:pStyle w:val="ListBullet"/>
        <w:spacing w:after="40"/>
      </w:pPr>
      <w:r>
        <w:t>A health endpoint can be used for basic service availability checks.</w:t>
      </w:r>
    </w:p>
    <w:p>
      <w:pPr>
        <w:pStyle w:val="Heading2"/>
      </w:pPr>
      <w:r>
        <w:t>6.3 Testing Strategy</w:t>
      </w:r>
    </w:p>
    <w:tbl>
      <w:tblPr>
        <w:tblStyle w:val="TableGrid"/>
        <w:tblW w:type="auto" w:w="0"/>
        <w:jc w:val="center"/>
        <w:tblLook w:firstColumn="1" w:firstRow="1" w:lastColumn="0" w:lastRow="0" w:noHBand="0" w:noVBand="1" w:val="04A0"/>
      </w:tblPr>
      <w:tblGrid>
        <w:gridCol w:w="5040"/>
        <w:gridCol w:w="5040"/>
      </w:tblGrid>
      <w:tr>
        <w:tc>
          <w:tcPr>
            <w:tcW w:type="dxa" w:w="5040"/>
            <w:shd w:fill="332B63"/>
          </w:tcPr>
          <w:p>
            <w:pPr>
              <w:spacing w:after="0"/>
            </w:pPr>
            <w:r>
              <w:rPr>
                <w:b/>
                <w:color w:val="FFFFFF"/>
                <w:sz w:val="16"/>
              </w:rPr>
              <w:t>Testing Area</w:t>
            </w:r>
          </w:p>
        </w:tc>
        <w:tc>
          <w:tcPr>
            <w:tcW w:type="dxa" w:w="5040"/>
            <w:shd w:fill="332B63"/>
          </w:tcPr>
          <w:p>
            <w:pPr>
              <w:spacing w:after="0"/>
            </w:pPr>
            <w:r>
              <w:rPr>
                <w:b/>
                <w:color w:val="FFFFFF"/>
                <w:sz w:val="16"/>
              </w:rPr>
              <w:t>What to Verify</w:t>
            </w:r>
          </w:p>
        </w:tc>
      </w:tr>
      <w:tr>
        <w:tc>
          <w:tcPr>
            <w:tcW w:type="dxa" w:w="5040"/>
          </w:tcPr>
          <w:p>
            <w:pPr>
              <w:spacing w:after="0"/>
            </w:pPr>
            <w:r>
              <w:rPr>
                <w:sz w:val="16"/>
              </w:rPr>
              <w:t>Unit Testing</w:t>
            </w:r>
          </w:p>
        </w:tc>
        <w:tc>
          <w:tcPr>
            <w:tcW w:type="dxa" w:w="5040"/>
          </w:tcPr>
          <w:p>
            <w:pPr>
              <w:spacing w:after="0"/>
            </w:pPr>
            <w:r>
              <w:rPr>
                <w:sz w:val="16"/>
              </w:rPr>
              <w:t>Scheduling, validation, scoring and utility logic.</w:t>
            </w:r>
          </w:p>
        </w:tc>
      </w:tr>
      <w:tr>
        <w:tc>
          <w:tcPr>
            <w:tcW w:type="dxa" w:w="5040"/>
          </w:tcPr>
          <w:p>
            <w:pPr>
              <w:spacing w:after="0"/>
            </w:pPr>
            <w:r>
              <w:rPr>
                <w:sz w:val="16"/>
              </w:rPr>
              <w:t>Integration Testing</w:t>
            </w:r>
          </w:p>
        </w:tc>
        <w:tc>
          <w:tcPr>
            <w:tcW w:type="dxa" w:w="5040"/>
          </w:tcPr>
          <w:p>
            <w:pPr>
              <w:spacing w:after="0"/>
            </w:pPr>
            <w:r>
              <w:rPr>
                <w:sz w:val="16"/>
              </w:rPr>
              <w:t>API, database, scheduler and challenge interaction.</w:t>
            </w:r>
          </w:p>
        </w:tc>
      </w:tr>
      <w:tr>
        <w:tc>
          <w:tcPr>
            <w:tcW w:type="dxa" w:w="5040"/>
          </w:tcPr>
          <w:p>
            <w:pPr>
              <w:spacing w:after="0"/>
            </w:pPr>
            <w:r>
              <w:rPr>
                <w:sz w:val="16"/>
              </w:rPr>
              <w:t>Authentication Testing</w:t>
            </w:r>
          </w:p>
        </w:tc>
        <w:tc>
          <w:tcPr>
            <w:tcW w:type="dxa" w:w="5040"/>
          </w:tcPr>
          <w:p>
            <w:pPr>
              <w:spacing w:after="0"/>
            </w:pPr>
            <w:r>
              <w:rPr>
                <w:sz w:val="16"/>
              </w:rPr>
              <w:t>Google login, callback and authenticated redirect.</w:t>
            </w:r>
          </w:p>
        </w:tc>
      </w:tr>
      <w:tr>
        <w:tc>
          <w:tcPr>
            <w:tcW w:type="dxa" w:w="5040"/>
          </w:tcPr>
          <w:p>
            <w:pPr>
              <w:spacing w:after="0"/>
            </w:pPr>
            <w:r>
              <w:rPr>
                <w:sz w:val="16"/>
              </w:rPr>
              <w:t>Functional Testing</w:t>
            </w:r>
          </w:p>
        </w:tc>
        <w:tc>
          <w:tcPr>
            <w:tcW w:type="dxa" w:w="5040"/>
          </w:tcPr>
          <w:p>
            <w:pPr>
              <w:spacing w:after="0"/>
            </w:pPr>
            <w:r>
              <w:rPr>
                <w:sz w:val="16"/>
              </w:rPr>
              <w:t>Alarm creation, trigger, verification and completion.</w:t>
            </w:r>
          </w:p>
        </w:tc>
      </w:tr>
      <w:tr>
        <w:tc>
          <w:tcPr>
            <w:tcW w:type="dxa" w:w="5040"/>
          </w:tcPr>
          <w:p>
            <w:pPr>
              <w:spacing w:after="0"/>
            </w:pPr>
            <w:r>
              <w:rPr>
                <w:sz w:val="16"/>
              </w:rPr>
              <w:t>UI Testing</w:t>
            </w:r>
          </w:p>
        </w:tc>
        <w:tc>
          <w:tcPr>
            <w:tcW w:type="dxa" w:w="5040"/>
          </w:tcPr>
          <w:p>
            <w:pPr>
              <w:spacing w:after="0"/>
            </w:pPr>
            <w:r>
              <w:rPr>
                <w:sz w:val="16"/>
              </w:rPr>
              <w:t>Forms, dashboard, challenge interface and error handling.</w:t>
            </w:r>
          </w:p>
        </w:tc>
      </w:tr>
      <w:tr>
        <w:tc>
          <w:tcPr>
            <w:tcW w:type="dxa" w:w="5040"/>
          </w:tcPr>
          <w:p>
            <w:pPr>
              <w:spacing w:after="0"/>
            </w:pPr>
            <w:r>
              <w:rPr>
                <w:sz w:val="16"/>
              </w:rPr>
              <w:t>Failure Testing</w:t>
            </w:r>
          </w:p>
        </w:tc>
        <w:tc>
          <w:tcPr>
            <w:tcW w:type="dxa" w:w="5040"/>
          </w:tcPr>
          <w:p>
            <w:pPr>
              <w:spacing w:after="0"/>
            </w:pPr>
            <w:r>
              <w:rPr>
                <w:sz w:val="16"/>
              </w:rPr>
              <w:t>AI timeout and fallback behavior.</w:t>
            </w:r>
          </w:p>
        </w:tc>
      </w:tr>
      <w:tr>
        <w:tc>
          <w:tcPr>
            <w:tcW w:type="dxa" w:w="5040"/>
          </w:tcPr>
          <w:p>
            <w:pPr>
              <w:spacing w:after="0"/>
            </w:pPr>
            <w:r>
              <w:rPr>
                <w:sz w:val="16"/>
              </w:rPr>
              <w:t>Performance Testing</w:t>
            </w:r>
          </w:p>
        </w:tc>
        <w:tc>
          <w:tcPr>
            <w:tcW w:type="dxa" w:w="5040"/>
          </w:tcPr>
          <w:p>
            <w:pPr>
              <w:spacing w:after="0"/>
            </w:pPr>
            <w:r>
              <w:rPr>
                <w:sz w:val="16"/>
              </w:rPr>
              <w:t>API, challenge-generation and dashboard latency.</w:t>
            </w:r>
          </w:p>
        </w:tc>
      </w:tr>
      <w:tr>
        <w:tc>
          <w:tcPr>
            <w:tcW w:type="dxa" w:w="5040"/>
          </w:tcPr>
          <w:p>
            <w:pPr>
              <w:spacing w:after="0"/>
            </w:pPr>
            <w:r>
              <w:rPr>
                <w:sz w:val="16"/>
              </w:rPr>
              <w:t>Load Testing</w:t>
            </w:r>
          </w:p>
        </w:tc>
        <w:tc>
          <w:tcPr>
            <w:tcW w:type="dxa" w:w="5040"/>
          </w:tcPr>
          <w:p>
            <w:pPr>
              <w:spacing w:after="0"/>
            </w:pPr>
            <w:r>
              <w:rPr>
                <w:sz w:val="16"/>
              </w:rPr>
              <w:t>Concurrent users and backend capacity.</w:t>
            </w:r>
          </w:p>
        </w:tc>
      </w:tr>
    </w:tbl>
    <w:p>
      <w:pPr>
        <w:pStyle w:val="Heading2"/>
      </w:pPr>
      <w:r>
        <w:t>6.4 Performance Metrics</w:t>
      </w:r>
    </w:p>
    <w:p>
      <w:r>
        <w:t>The following metrics should be calculated from actual observations. The project should not claim results that have not been measured.</w:t>
      </w:r>
    </w:p>
    <w:p>
      <w:pPr>
        <w:pStyle w:val="ListBullet"/>
        <w:spacing w:after="40"/>
      </w:pPr>
      <w:r>
        <w:t>Alarm dismissal success rate = successful dismissals ÷ triggered alarms × 100.</w:t>
      </w:r>
    </w:p>
    <w:p>
      <w:pPr>
        <w:pStyle w:val="ListBullet"/>
        <w:spacing w:after="40"/>
      </w:pPr>
      <w:r>
        <w:t>Wake-up verification accuracy = correct answers ÷ total answers × 100.</w:t>
      </w:r>
    </w:p>
    <w:p>
      <w:pPr>
        <w:pStyle w:val="ListBullet"/>
        <w:spacing w:after="40"/>
      </w:pPr>
      <w:r>
        <w:t>Snooze reduction rate = (previous snoozes − current snoozes) ÷ previous snoozes × 100.</w:t>
      </w:r>
    </w:p>
    <w:p>
      <w:pPr>
        <w:pStyle w:val="ListBullet"/>
        <w:spacing w:after="40"/>
      </w:pPr>
      <w:r>
        <w:t>Challenge completion rate = completed challenges ÷ started challenges × 100.</w:t>
      </w:r>
    </w:p>
    <w:p>
      <w:pPr>
        <w:pStyle w:val="ListBullet"/>
        <w:spacing w:after="40"/>
      </w:pPr>
      <w:r>
        <w:t>Challenge accuracy = correct answers ÷ total challenge answers × 100.</w:t>
      </w:r>
    </w:p>
    <w:p>
      <w:pPr>
        <w:pStyle w:val="ListBullet"/>
        <w:spacing w:after="40"/>
      </w:pPr>
      <w:r>
        <w:t>Difficulty adaptation effectiveness = compare performance before and after adaptation.</w:t>
      </w:r>
    </w:p>
    <w:p>
      <w:pPr>
        <w:pStyle w:val="ListBullet"/>
        <w:spacing w:after="40"/>
      </w:pPr>
      <w:r>
        <w:t>Habit score improvement = current score − previous score.</w:t>
      </w:r>
    </w:p>
    <w:p>
      <w:pPr>
        <w:pStyle w:val="ListBullet"/>
        <w:spacing w:after="40"/>
      </w:pPr>
      <w:r>
        <w:t>Wake-up consistency rate = on-time successful wake-ups ÷ scheduled wake-ups × 100.</w:t>
      </w:r>
    </w:p>
    <w:p>
      <w:pPr>
        <w:pStyle w:val="ListBullet"/>
        <w:spacing w:after="40"/>
      </w:pPr>
      <w:r>
        <w:t>API response time and challenge-generation latency should be evaluated using average, median and P95.</w:t>
      </w:r>
    </w:p>
    <w:p>
      <w:pPr>
        <w:pStyle w:val="ListBullet"/>
        <w:spacing w:after="40"/>
      </w:pPr>
      <w:r>
        <w:t>Concurrent user capacity should only be reported after an actual load test.</w:t>
      </w:r>
    </w:p>
    <w:p>
      <w:pPr>
        <w:pStyle w:val="Heading2"/>
      </w:pPr>
      <w:r>
        <w:t>6.5 Academic Evaluation Approach</w:t>
      </w:r>
    </w:p>
    <w:p>
      <w:r>
        <w:t>For a student project demonstration, evaluation can be divided into functional correctness, usability, reliability and measured performance. Demonstrating the complete alarm-to-verification workflow is more meaningful than showing only individual screens. Screenshots, test cases and measured latency values can be added to the final report once actual deployment testing is completed.</w:t>
      </w:r>
    </w:p>
    <w:p>
      <w:r>
        <w:br w:type="page"/>
      </w:r>
    </w:p>
    <w:p>
      <w:pPr>
        <w:pStyle w:val="Heading1"/>
      </w:pPr>
      <w:r>
        <w:t>7. Deployment, User Workflow and Future Scope</w:t>
      </w:r>
    </w:p>
    <w:p>
      <w:pPr>
        <w:pStyle w:val="Heading2"/>
      </w:pPr>
      <w:r>
        <w:t>7.1 Deployment Plan</w:t>
      </w:r>
    </w:p>
    <w:p>
      <w:r>
        <w:t>WakeWise is intended to use a split production architecture. Vercel hosts the static frontend, Railway hosts the FastAPI backend and scheduler, and PostgreSQL provides persistent data storage. This structure separates user-interface hosting from the long-running backend process.</w:t>
      </w:r>
    </w:p>
    <w:p>
      <w:pPr>
        <w:pStyle w:val="ListNumber"/>
        <w:spacing w:after="40"/>
      </w:pPr>
      <w:r>
        <w:t>Create/configure the production PostgreSQL database.</w:t>
      </w:r>
    </w:p>
    <w:p>
      <w:pPr>
        <w:pStyle w:val="ListNumber"/>
        <w:spacing w:after="40"/>
      </w:pPr>
      <w:r>
        <w:t>Set DATABASE_URL on Railway.</w:t>
      </w:r>
    </w:p>
    <w:p>
      <w:pPr>
        <w:pStyle w:val="ListNumber"/>
        <w:spacing w:after="40"/>
      </w:pPr>
      <w:r>
        <w:t>Configure Google OAuth with the exact production callback URL.</w:t>
      </w:r>
    </w:p>
    <w:p>
      <w:pPr>
        <w:pStyle w:val="ListNumber"/>
        <w:spacing w:after="40"/>
      </w:pPr>
      <w:r>
        <w:t>Store AI credentials as protected Railway environment variables.</w:t>
      </w:r>
    </w:p>
    <w:p>
      <w:pPr>
        <w:pStyle w:val="ListNumber"/>
        <w:spacing w:after="40"/>
      </w:pPr>
      <w:r>
        <w:t>Deploy FastAPI using the platform-provided PORT.</w:t>
      </w:r>
    </w:p>
    <w:p>
      <w:pPr>
        <w:pStyle w:val="ListNumber"/>
        <w:spacing w:after="40"/>
      </w:pPr>
      <w:r>
        <w:t>Confirm that the scheduler starts once with the backend.</w:t>
      </w:r>
    </w:p>
    <w:p>
      <w:pPr>
        <w:pStyle w:val="ListNumber"/>
        <w:spacing w:after="40"/>
      </w:pPr>
      <w:r>
        <w:t>Deploy HTML/CSS/JavaScript frontend to Vercel.</w:t>
      </w:r>
    </w:p>
    <w:p>
      <w:pPr>
        <w:pStyle w:val="ListNumber"/>
        <w:spacing w:after="40"/>
      </w:pPr>
      <w:r>
        <w:t>Configure the frontend API base URL to the Railway backend.</w:t>
      </w:r>
    </w:p>
    <w:p>
      <w:pPr>
        <w:pStyle w:val="ListNumber"/>
        <w:spacing w:after="40"/>
      </w:pPr>
      <w:r>
        <w:t>Restrict CORS to the production frontend origin.</w:t>
      </w:r>
    </w:p>
    <w:p>
      <w:pPr>
        <w:pStyle w:val="ListNumber"/>
        <w:spacing w:after="40"/>
      </w:pPr>
      <w:r>
        <w:t>Perform end-to-end testing after deployment.</w:t>
      </w:r>
    </w:p>
    <w:p>
      <w:pPr>
        <w:pStyle w:val="Heading2"/>
      </w:pPr>
      <w:r>
        <w:t>7.2 End-to-End User Workflow</w:t>
      </w:r>
    </w:p>
    <w:p>
      <w:pPr>
        <w:pStyle w:val="ListNumber"/>
        <w:spacing w:after="40"/>
      </w:pPr>
      <w:r>
        <w:t>User signs in through Google OAuth.</w:t>
      </w:r>
    </w:p>
    <w:p>
      <w:pPr>
        <w:pStyle w:val="ListNumber"/>
        <w:spacing w:after="40"/>
      </w:pPr>
      <w:r>
        <w:t>User opens the dashboard and creates an alarm.</w:t>
      </w:r>
    </w:p>
    <w:p>
      <w:pPr>
        <w:pStyle w:val="ListNumber"/>
        <w:spacing w:after="40"/>
      </w:pPr>
      <w:r>
        <w:t>User selects trigger time, alarm type, challenge and difficulty.</w:t>
      </w:r>
    </w:p>
    <w:p>
      <w:pPr>
        <w:pStyle w:val="ListNumber"/>
        <w:spacing w:after="40"/>
      </w:pPr>
      <w:r>
        <w:t>Alarm configuration is saved to PostgreSQL.</w:t>
      </w:r>
    </w:p>
    <w:p>
      <w:pPr>
        <w:pStyle w:val="ListNumber"/>
        <w:spacing w:after="40"/>
      </w:pPr>
      <w:r>
        <w:t>Backend scheduler detects the alarm at the required time.</w:t>
      </w:r>
    </w:p>
    <w:p>
      <w:pPr>
        <w:pStyle w:val="ListNumber"/>
        <w:spacing w:after="40"/>
      </w:pPr>
      <w:r>
        <w:t>Triggered alarm becomes available to the frontend.</w:t>
      </w:r>
    </w:p>
    <w:p>
      <w:pPr>
        <w:pStyle w:val="ListNumber"/>
        <w:spacing w:after="40"/>
      </w:pPr>
      <w:r>
        <w:t>Verification session starts with the Step 1 challenge.</w:t>
      </w:r>
    </w:p>
    <w:p>
      <w:pPr>
        <w:pStyle w:val="ListNumber"/>
        <w:spacing w:after="40"/>
      </w:pPr>
      <w:r>
        <w:t>User completes the required cognitive challenges.</w:t>
      </w:r>
    </w:p>
    <w:p>
      <w:pPr>
        <w:pStyle w:val="ListNumber"/>
        <w:spacing w:after="40"/>
      </w:pPr>
      <w:r>
        <w:t>Backend validates answers and records performance.</w:t>
      </w:r>
    </w:p>
    <w:p>
      <w:pPr>
        <w:pStyle w:val="ListNumber"/>
        <w:spacing w:after="40"/>
      </w:pPr>
      <w:r>
        <w:t>Successful completion verifies the wake-up.</w:t>
      </w:r>
    </w:p>
    <w:p>
      <w:pPr>
        <w:pStyle w:val="ListNumber"/>
        <w:spacing w:after="40"/>
      </w:pPr>
      <w:r>
        <w:t>Stored results contribute to analytics and future personalization.</w:t>
      </w:r>
    </w:p>
    <w:p>
      <w:pPr>
        <w:pStyle w:val="Heading2"/>
      </w:pPr>
      <w:r>
        <w:t>7.3 Future Enhancements</w:t>
      </w:r>
    </w:p>
    <w:p>
      <w:pPr>
        <w:pStyle w:val="ListBullet"/>
        <w:spacing w:after="40"/>
      </w:pPr>
      <w:r>
        <w:t>Android and iOS mobile applications.</w:t>
      </w:r>
    </w:p>
    <w:p>
      <w:pPr>
        <w:pStyle w:val="ListBullet"/>
        <w:spacing w:after="40"/>
      </w:pPr>
      <w:r>
        <w:t>Smartwatch and wearable integration for additional activity signals.</w:t>
      </w:r>
    </w:p>
    <w:p>
      <w:pPr>
        <w:pStyle w:val="ListBullet"/>
        <w:spacing w:after="40"/>
      </w:pPr>
      <w:r>
        <w:t>Advanced long-term personalization.</w:t>
      </w:r>
    </w:p>
    <w:p>
      <w:pPr>
        <w:pStyle w:val="ListBullet"/>
        <w:spacing w:after="40"/>
      </w:pPr>
      <w:r>
        <w:t>AI-based wake-up coaching and conversational guidance.</w:t>
      </w:r>
    </w:p>
    <w:p>
      <w:pPr>
        <w:pStyle w:val="ListBullet"/>
        <w:spacing w:after="40"/>
      </w:pPr>
      <w:r>
        <w:t>Predictive analytics for wake-up consistency.</w:t>
      </w:r>
    </w:p>
    <w:p>
      <w:pPr>
        <w:pStyle w:val="ListBullet"/>
        <w:spacing w:after="40"/>
      </w:pPr>
      <w:r>
        <w:t>Push notifications and richer notification preferences.</w:t>
      </w:r>
    </w:p>
    <w:p>
      <w:pPr>
        <w:pStyle w:val="ListBullet"/>
        <w:spacing w:after="40"/>
      </w:pPr>
      <w:r>
        <w:t>Distributed scheduling for larger numbers of users.</w:t>
      </w:r>
    </w:p>
    <w:p>
      <w:pPr>
        <w:pStyle w:val="ListBullet"/>
        <w:spacing w:after="40"/>
      </w:pPr>
      <w:r>
        <w:t>PDF and Excel reporting.</w:t>
      </w:r>
    </w:p>
    <w:p>
      <w:pPr>
        <w:pStyle w:val="ListBullet"/>
        <w:spacing w:after="40"/>
      </w:pPr>
      <w:r>
        <w:t>More advanced experimentation and evaluation of adaptive difficulty.</w:t>
      </w:r>
    </w:p>
    <w:p>
      <w:pPr>
        <w:pStyle w:val="Heading1"/>
      </w:pPr>
      <w:r>
        <w:t>8. Conclusion</w:t>
      </w:r>
    </w:p>
    <w:p>
      <w:r>
        <w:t>WakeWise demonstrates how artificial intelligence, web development, database systems and background processing can be combined to improve a familiar everyday problem. The project changes the alarm from a passive notification into an interactive wake-up process. Cognitive challenges provide active engagement, verification provides a measurable completion event, and stored performance data creates a foundation for personalization.</w:t>
      </w:r>
    </w:p>
    <w:p>
      <w:r>
        <w:t>From a student-project perspective, WakeWise demonstrates several important software-engineering concepts: modular application design, REST API development, relational database management, OAuth authentication, asynchronous scheduling, external API integration, fallback handling, behavioral analytics and cloud deployment. The system also has a clear path for future enhancement through mobile applications, wearable integration, advanced AI coaching, predictive analytics and scalability.</w:t>
      </w:r>
    </w:p>
    <w:p>
      <w:pPr>
        <w:pStyle w:val="Heading2"/>
      </w:pPr>
      <w:r>
        <w:t>Project Summary</w:t>
      </w:r>
    </w:p>
    <w:tbl>
      <w:tblPr>
        <w:tblStyle w:val="TableGrid"/>
        <w:tblW w:type="auto" w:w="0"/>
        <w:jc w:val="center"/>
        <w:tblLook w:firstColumn="1" w:firstRow="1" w:lastColumn="0" w:lastRow="0" w:noHBand="0" w:noVBand="1" w:val="04A0"/>
      </w:tblPr>
      <w:tblGrid>
        <w:gridCol w:w="5040"/>
        <w:gridCol w:w="5040"/>
      </w:tblGrid>
      <w:tr>
        <w:tc>
          <w:tcPr>
            <w:tcW w:type="dxa" w:w="5040"/>
            <w:shd w:fill="332B63"/>
          </w:tcPr>
          <w:p>
            <w:pPr>
              <w:spacing w:after="0"/>
            </w:pPr>
            <w:r>
              <w:rPr>
                <w:b/>
                <w:color w:val="FFFFFF"/>
                <w:sz w:val="16"/>
              </w:rPr>
              <w:t>Aspect</w:t>
            </w:r>
          </w:p>
        </w:tc>
        <w:tc>
          <w:tcPr>
            <w:tcW w:type="dxa" w:w="5040"/>
            <w:shd w:fill="332B63"/>
          </w:tcPr>
          <w:p>
            <w:pPr>
              <w:spacing w:after="0"/>
            </w:pPr>
            <w:r>
              <w:rPr>
                <w:b/>
                <w:color w:val="FFFFFF"/>
                <w:sz w:val="16"/>
              </w:rPr>
              <w:t>Summary</w:t>
            </w:r>
          </w:p>
        </w:tc>
      </w:tr>
      <w:tr>
        <w:tc>
          <w:tcPr>
            <w:tcW w:type="dxa" w:w="5040"/>
          </w:tcPr>
          <w:p>
            <w:pPr>
              <w:spacing w:after="0"/>
            </w:pPr>
            <w:r>
              <w:rPr>
                <w:sz w:val="16"/>
              </w:rPr>
              <w:t>Problem</w:t>
            </w:r>
          </w:p>
        </w:tc>
        <w:tc>
          <w:tcPr>
            <w:tcW w:type="dxa" w:w="5040"/>
          </w:tcPr>
          <w:p>
            <w:pPr>
              <w:spacing w:after="0"/>
            </w:pPr>
            <w:r>
              <w:rPr>
                <w:sz w:val="16"/>
              </w:rPr>
              <w:t>Traditional alarms do not actively verify wake-up or adapt to behavior.</w:t>
            </w:r>
          </w:p>
        </w:tc>
      </w:tr>
      <w:tr>
        <w:tc>
          <w:tcPr>
            <w:tcW w:type="dxa" w:w="5040"/>
          </w:tcPr>
          <w:p>
            <w:pPr>
              <w:spacing w:after="0"/>
            </w:pPr>
            <w:r>
              <w:rPr>
                <w:sz w:val="16"/>
              </w:rPr>
              <w:t>Solution</w:t>
            </w:r>
          </w:p>
        </w:tc>
        <w:tc>
          <w:tcPr>
            <w:tcW w:type="dxa" w:w="5040"/>
          </w:tcPr>
          <w:p>
            <w:pPr>
              <w:spacing w:after="0"/>
            </w:pPr>
            <w:r>
              <w:rPr>
                <w:sz w:val="16"/>
              </w:rPr>
              <w:t>Interactive cognitive alarms with multi-step verification.</w:t>
            </w:r>
          </w:p>
        </w:tc>
      </w:tr>
      <w:tr>
        <w:tc>
          <w:tcPr>
            <w:tcW w:type="dxa" w:w="5040"/>
          </w:tcPr>
          <w:p>
            <w:pPr>
              <w:spacing w:after="0"/>
            </w:pPr>
            <w:r>
              <w:rPr>
                <w:sz w:val="16"/>
              </w:rPr>
              <w:t>Intelligence</w:t>
            </w:r>
          </w:p>
        </w:tc>
        <w:tc>
          <w:tcPr>
            <w:tcW w:type="dxa" w:w="5040"/>
          </w:tcPr>
          <w:p>
            <w:pPr>
              <w:spacing w:after="0"/>
            </w:pPr>
            <w:r>
              <w:rPr>
                <w:sz w:val="16"/>
              </w:rPr>
              <w:t>AI-assisted generation, personalization and adaptive difficulty.</w:t>
            </w:r>
          </w:p>
        </w:tc>
      </w:tr>
      <w:tr>
        <w:tc>
          <w:tcPr>
            <w:tcW w:type="dxa" w:w="5040"/>
          </w:tcPr>
          <w:p>
            <w:pPr>
              <w:spacing w:after="0"/>
            </w:pPr>
            <w:r>
              <w:rPr>
                <w:sz w:val="16"/>
              </w:rPr>
              <w:t>Data</w:t>
            </w:r>
          </w:p>
        </w:tc>
        <w:tc>
          <w:tcPr>
            <w:tcW w:type="dxa" w:w="5040"/>
          </w:tcPr>
          <w:p>
            <w:pPr>
              <w:spacing w:after="0"/>
            </w:pPr>
            <w:r>
              <w:rPr>
                <w:sz w:val="16"/>
              </w:rPr>
              <w:t>PostgreSQL-based persistent performance information.</w:t>
            </w:r>
          </w:p>
        </w:tc>
      </w:tr>
      <w:tr>
        <w:tc>
          <w:tcPr>
            <w:tcW w:type="dxa" w:w="5040"/>
          </w:tcPr>
          <w:p>
            <w:pPr>
              <w:spacing w:after="0"/>
            </w:pPr>
            <w:r>
              <w:rPr>
                <w:sz w:val="16"/>
              </w:rPr>
              <w:t>Interface</w:t>
            </w:r>
          </w:p>
        </w:tc>
        <w:tc>
          <w:tcPr>
            <w:tcW w:type="dxa" w:w="5040"/>
          </w:tcPr>
          <w:p>
            <w:pPr>
              <w:spacing w:after="0"/>
            </w:pPr>
            <w:r>
              <w:rPr>
                <w:sz w:val="16"/>
              </w:rPr>
              <w:t>Web dashboard for alarms, progress and analytics.</w:t>
            </w:r>
          </w:p>
        </w:tc>
      </w:tr>
      <w:tr>
        <w:tc>
          <w:tcPr>
            <w:tcW w:type="dxa" w:w="5040"/>
          </w:tcPr>
          <w:p>
            <w:pPr>
              <w:spacing w:after="0"/>
            </w:pPr>
            <w:r>
              <w:rPr>
                <w:sz w:val="16"/>
              </w:rPr>
              <w:t>Deployment</w:t>
            </w:r>
          </w:p>
        </w:tc>
        <w:tc>
          <w:tcPr>
            <w:tcW w:type="dxa" w:w="5040"/>
          </w:tcPr>
          <w:p>
            <w:pPr>
              <w:spacing w:after="0"/>
            </w:pPr>
            <w:r>
              <w:rPr>
                <w:sz w:val="16"/>
              </w:rPr>
              <w:t>Vercel frontend + Railway backend + PostgreSQL.</w:t>
            </w:r>
          </w:p>
        </w:tc>
      </w:tr>
      <w:tr>
        <w:tc>
          <w:tcPr>
            <w:tcW w:type="dxa" w:w="5040"/>
          </w:tcPr>
          <w:p>
            <w:pPr>
              <w:spacing w:after="0"/>
            </w:pPr>
            <w:r>
              <w:rPr>
                <w:sz w:val="16"/>
              </w:rPr>
              <w:t>Future</w:t>
            </w:r>
          </w:p>
        </w:tc>
        <w:tc>
          <w:tcPr>
            <w:tcW w:type="dxa" w:w="5040"/>
          </w:tcPr>
          <w:p>
            <w:pPr>
              <w:spacing w:after="0"/>
            </w:pPr>
            <w:r>
              <w:rPr>
                <w:sz w:val="16"/>
              </w:rPr>
              <w:t>Mobile, wearables, AI coaching, predictive analytics and scalability.</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WakeWise Project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78"/>
        <w:sz w:val="14"/>
      </w:rPr>
      <w:t>WAKEWISE  |  INTELLIGENT COGNITIVE ALARM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0255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25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025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