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20"/>
      </w:pPr>
      <w:r>
        <w:rPr>
          <w:rFonts w:ascii="Calibri" w:cs="Calibri" w:eastAsia="Calibri" w:hAnsi="Calibri"/>
          <w:b/>
          <w:bCs/>
          <w:color w:val="1F4E79"/>
          <w:sz w:val="36"/>
          <w:szCs w:val="36"/>
        </w:rPr>
        <w:t xml:space="preserve">Day 1 — Wazuh SIEM Lab: Foundation &amp; Stabilization</w:t>
      </w:r>
    </w:p>
    <w:p>
      <w:pPr>
        <w:spacing w:after="40" w:before="40"/>
      </w:pPr>
      <w:r>
        <w:rPr>
          <w:rFonts w:ascii="Calibri" w:cs="Calibri" w:eastAsia="Calibri" w:hAnsi="Calibri"/>
          <w:b/>
          <w:bCs/>
          <w:color w:val="1F4E79"/>
          <w:sz w:val="22"/>
          <w:szCs w:val="22"/>
        </w:rPr>
        <w:t xml:space="preserve">Date: </w:t>
      </w:r>
      <w:r>
        <w:rPr>
          <w:rFonts w:ascii="Calibri" w:cs="Calibri" w:eastAsia="Calibri" w:hAnsi="Calibri"/>
          <w:color w:val="595959"/>
          <w:sz w:val="22"/>
          <w:szCs w:val="22"/>
        </w:rPr>
        <w:t xml:space="preserve">April 18, 2026</w:t>
      </w:r>
    </w:p>
    <w:p>
      <w:pPr>
        <w:spacing w:after="40" w:before="40"/>
      </w:pPr>
      <w:r>
        <w:rPr>
          <w:rFonts w:ascii="Calibri" w:cs="Calibri" w:eastAsia="Calibri" w:hAnsi="Calibri"/>
          <w:b/>
          <w:bCs/>
          <w:color w:val="1F4E79"/>
          <w:sz w:val="22"/>
          <w:szCs w:val="22"/>
        </w:rPr>
        <w:t xml:space="preserve">Duration: </w:t>
      </w:r>
      <w:r>
        <w:rPr>
          <w:rFonts w:ascii="Calibri" w:cs="Calibri" w:eastAsia="Calibri" w:hAnsi="Calibri"/>
          <w:color w:val="595959"/>
          <w:sz w:val="22"/>
          <w:szCs w:val="22"/>
        </w:rPr>
        <w:t xml:space="preserve">~3 hours</w:t>
      </w:r>
    </w:p>
    <w:p>
      <w:pPr>
        <w:spacing w:after="40" w:before="40"/>
      </w:pPr>
      <w:r>
        <w:rPr>
          <w:rFonts w:ascii="Calibri" w:cs="Calibri" w:eastAsia="Calibri" w:hAnsi="Calibri"/>
          <w:b/>
          <w:bCs/>
          <w:color w:val="1F4E79"/>
          <w:sz w:val="22"/>
          <w:szCs w:val="22"/>
        </w:rPr>
        <w:t xml:space="preserve">Status: </w:t>
      </w:r>
      <w:r>
        <w:rPr>
          <w:rFonts w:ascii="Calibri" w:cs="Calibri" w:eastAsia="Calibri" w:hAnsi="Calibri"/>
          <w:color w:val="595959"/>
          <w:sz w:val="22"/>
          <w:szCs w:val="22"/>
        </w:rPr>
        <w:t xml:space="preserve">Complete</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Objective</w:t>
      </w:r>
    </w:p>
    <w:p>
      <w:pPr>
        <w:spacing w:after="60" w:before="60" w:line="276"/>
      </w:pPr>
      <w:r>
        <w:rPr>
          <w:rFonts w:ascii="Calibri" w:cs="Calibri" w:eastAsia="Calibri" w:hAnsi="Calibri"/>
          <w:color w:val="595959"/>
          <w:sz w:val="22"/>
          <w:szCs w:val="22"/>
        </w:rPr>
        <w:t xml:space="preserve">The goal of Day 1 was to build a stable, multi-agent Wazuh SIEM lab from the ground up and verify that real security events are flowing from endpoints to the dashboard. Before writing a single detection rule, the foundation needed to be solid — agents connected, logs flowing, and audit policy configured correctly on Windows.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Lab Environment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Component</w:t>
            </w:r>
          </w:p>
        </w:tc>
        <w:tc>
          <w:tcPr>
            <w:tcW w:type="dxa" w:w="6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Host Machine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MacBook M4 Pro, 24GB RAM</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Hypervisor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Parallels Desktop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Wazuh Manager</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Ubuntu 22.04 ARM64 — IP: 10.0.0.33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Agent 001</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Windows 11 Enterprise — IP: 10.0.0.32</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Agent 002</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Kali Linux 2025.2 — IP: 10.0.0.100</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Wazuh 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Manager v4.14.4, Win Agent v4.14.3</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Network</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Parallels Shared Network — 10.0.0.0/24</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How Wazuh Works — Architecture</w:t>
      </w:r>
    </w:p>
    <w:p>
      <w:pPr>
        <w:spacing w:after="60" w:before="60" w:line="276"/>
      </w:pPr>
      <w:r>
        <w:rPr>
          <w:rFonts w:ascii="Calibri" w:cs="Calibri" w:eastAsia="Calibri" w:hAnsi="Calibri"/>
          <w:color w:val="595959"/>
          <w:sz w:val="22"/>
          <w:szCs w:val="22"/>
        </w:rPr>
        <w:t xml:space="preserve">Wazuh is a pipeline made up of five components working together. Understanding the flow end-to-end is essential before troubleshooting anything.</w:t>
      </w:r>
    </w:p>
    <w:p>
      <w:pPr>
        <w:spacing w:after="0" w:before="60"/>
      </w:pPr>
    </w:p>
    <w:p>
      <w:pPr>
        <w:pStyle w:val="Heading3"/>
        <w:spacing w:after="60" w:before="200"/>
      </w:pPr>
      <w:r>
        <w:rPr>
          <w:rFonts w:ascii="Calibri" w:cs="Calibri" w:eastAsia="Calibri" w:hAnsi="Calibri"/>
          <w:b/>
          <w:bCs/>
          <w:color w:val="2E75B6"/>
          <w:sz w:val="24"/>
          <w:szCs w:val="24"/>
        </w:rPr>
        <w:t xml:space="preserve">The Five Components</w:t>
      </w:r>
    </w:p>
    <w:p>
      <w:pPr>
        <w:spacing w:after="60" w:before="60" w:line="276"/>
      </w:pPr>
      <w:r>
        <w:rPr>
          <w:rFonts w:ascii="Calibri" w:cs="Calibri" w:eastAsia="Calibri" w:hAnsi="Calibri"/>
          <w:b/>
          <w:bCs/>
          <w:color w:val="595959"/>
          <w:sz w:val="22"/>
          <w:szCs w:val="22"/>
        </w:rPr>
        <w:t xml:space="preserve">Agent — </w:t>
      </w:r>
      <w:r>
        <w:rPr>
          <w:rFonts w:ascii="Calibri" w:cs="Calibri" w:eastAsia="Calibri" w:hAnsi="Calibri"/>
          <w:color w:val="595959"/>
          <w:sz w:val="22"/>
          <w:szCs w:val="22"/>
        </w:rPr>
        <w:t xml:space="preserve">Runs on every monitored endpoint. Reads the Windows Event Log, syslog, auth logs. Performs FIM and SCA. Sends everything encrypted to the manager on port 1514.</w:t>
      </w:r>
    </w:p>
    <w:p>
      <w:pPr>
        <w:spacing w:after="0" w:before="40"/>
      </w:pPr>
    </w:p>
    <w:p>
      <w:pPr>
        <w:spacing w:after="60" w:before="60" w:line="276"/>
      </w:pPr>
      <w:r>
        <w:rPr>
          <w:rFonts w:ascii="Calibri" w:cs="Calibri" w:eastAsia="Calibri" w:hAnsi="Calibri"/>
          <w:b/>
          <w:bCs/>
          <w:color w:val="595959"/>
          <w:sz w:val="22"/>
          <w:szCs w:val="22"/>
        </w:rPr>
        <w:t xml:space="preserve">Manager — </w:t>
      </w:r>
      <w:r>
        <w:rPr>
          <w:rFonts w:ascii="Calibri" w:cs="Calibri" w:eastAsia="Calibri" w:hAnsi="Calibri"/>
          <w:color w:val="595959"/>
          <w:sz w:val="22"/>
          <w:szCs w:val="22"/>
        </w:rPr>
        <w:t xml:space="preserve">The brain. Raw logs arrive and pass through decoders that parse them into structured fields (username, process name, IP). The rule engine then evaluates those fields and fires alerts with severity levels 0–15.</w:t>
      </w:r>
    </w:p>
    <w:p>
      <w:pPr>
        <w:spacing w:after="0" w:before="40"/>
      </w:pPr>
    </w:p>
    <w:p>
      <w:pPr>
        <w:spacing w:after="60" w:before="60" w:line="276"/>
      </w:pPr>
      <w:r>
        <w:rPr>
          <w:rFonts w:ascii="Calibri" w:cs="Calibri" w:eastAsia="Calibri" w:hAnsi="Calibri"/>
          <w:b/>
          <w:bCs/>
          <w:color w:val="595959"/>
          <w:sz w:val="22"/>
          <w:szCs w:val="22"/>
        </w:rPr>
        <w:t xml:space="preserve">Filebeat — </w:t>
      </w:r>
      <w:r>
        <w:rPr>
          <w:rFonts w:ascii="Calibri" w:cs="Calibri" w:eastAsia="Calibri" w:hAnsi="Calibri"/>
          <w:color w:val="595959"/>
          <w:sz w:val="22"/>
          <w:szCs w:val="22"/>
        </w:rPr>
        <w:t xml:space="preserve">The connector between manager and indexer. Reads /var/ossec/logs/alerts/alerts.json and ships events to the indexer. If Filebeat breaks, the dashboard goes blank even though alerts are still generating — a common gotcha.</w:t>
      </w:r>
    </w:p>
    <w:p>
      <w:pPr>
        <w:spacing w:after="0" w:before="40"/>
      </w:pPr>
    </w:p>
    <w:p>
      <w:pPr>
        <w:spacing w:after="60" w:before="60" w:line="276"/>
      </w:pPr>
      <w:r>
        <w:rPr>
          <w:rFonts w:ascii="Calibri" w:cs="Calibri" w:eastAsia="Calibri" w:hAnsi="Calibri"/>
          <w:b/>
          <w:bCs/>
          <w:color w:val="595959"/>
          <w:sz w:val="22"/>
          <w:szCs w:val="22"/>
        </w:rPr>
        <w:t xml:space="preserve">Indexer — </w:t>
      </w:r>
      <w:r>
        <w:rPr>
          <w:rFonts w:ascii="Calibri" w:cs="Calibri" w:eastAsia="Calibri" w:hAnsi="Calibri"/>
          <w:color w:val="595959"/>
          <w:sz w:val="22"/>
          <w:szCs w:val="22"/>
        </w:rPr>
        <w:t xml:space="preserve">Based on OpenSearch. Stores all alerts and makes them searchable. Runs on port 9200.</w:t>
      </w:r>
    </w:p>
    <w:p>
      <w:pPr>
        <w:spacing w:after="0" w:before="40"/>
      </w:pPr>
    </w:p>
    <w:p>
      <w:pPr>
        <w:spacing w:after="60" w:before="60" w:line="276"/>
      </w:pPr>
      <w:r>
        <w:rPr>
          <w:rFonts w:ascii="Calibri" w:cs="Calibri" w:eastAsia="Calibri" w:hAnsi="Calibri"/>
          <w:b/>
          <w:bCs/>
          <w:color w:val="595959"/>
          <w:sz w:val="22"/>
          <w:szCs w:val="22"/>
        </w:rPr>
        <w:t xml:space="preserve">Dashboard — </w:t>
      </w:r>
      <w:r>
        <w:rPr>
          <w:rFonts w:ascii="Calibri" w:cs="Calibri" w:eastAsia="Calibri" w:hAnsi="Calibri"/>
          <w:color w:val="595959"/>
          <w:sz w:val="22"/>
          <w:szCs w:val="22"/>
        </w:rPr>
        <w:t xml:space="preserve">Based on OpenSearch Dashboards. Queries the indexer and displays alerts, agent status, MITRE ATT&amp;CK mappings, and compliance scores.</w:t>
      </w:r>
    </w:p>
    <w:p>
      <w:pPr>
        <w:spacing w:after="0" w:before="60"/>
      </w:pPr>
    </w:p>
    <w:p>
      <w:pPr>
        <w:pStyle w:val="Heading3"/>
        <w:spacing w:after="60" w:before="200"/>
      </w:pPr>
      <w:r>
        <w:rPr>
          <w:rFonts w:ascii="Calibri" w:cs="Calibri" w:eastAsia="Calibri" w:hAnsi="Calibri"/>
          <w:b/>
          <w:bCs/>
          <w:color w:val="2E75B6"/>
          <w:sz w:val="24"/>
          <w:szCs w:val="24"/>
        </w:rPr>
        <w:t xml:space="preserve">Data Flow End to End</w:t>
      </w:r>
    </w:p>
    <w:p>
      <w:pPr>
        <w:shd w:fill="F0F0F0" w:val="clear"/>
        <w:spacing w:after="40" w:before="40"/>
        <w:ind w:left="360"/>
      </w:pPr>
      <w:r>
        <w:rPr>
          <w:rFonts w:ascii="Courier New" w:cs="Courier New" w:eastAsia="Courier New" w:hAnsi="Courier New"/>
          <w:color w:val="1A1A1A"/>
          <w:sz w:val="18"/>
          <w:szCs w:val="18"/>
        </w:rPr>
        <w:t xml:space="preserve">Event on endpoint → Agent collects → Encrypted to manager (port 1514) → Decoder parses</w:t>
      </w:r>
    </w:p>
    <w:p>
      <w:pPr>
        <w:shd w:fill="F0F0F0" w:val="clear"/>
        <w:spacing w:after="40" w:before="40"/>
        <w:ind w:left="360"/>
      </w:pPr>
      <w:r>
        <w:rPr>
          <w:rFonts w:ascii="Courier New" w:cs="Courier New" w:eastAsia="Courier New" w:hAnsi="Courier New"/>
          <w:color w:val="1A1A1A"/>
          <w:sz w:val="18"/>
          <w:szCs w:val="18"/>
        </w:rPr>
        <w:t xml:space="preserve">→ Rule engine evaluates → Alert written to alerts.json → Filebeat ships to indexer</w:t>
      </w:r>
    </w:p>
    <w:p>
      <w:pPr>
        <w:shd w:fill="F0F0F0" w:val="clear"/>
        <w:spacing w:after="40" w:before="40"/>
        <w:ind w:left="360"/>
      </w:pPr>
      <w:r>
        <w:rPr>
          <w:rFonts w:ascii="Courier New" w:cs="Courier New" w:eastAsia="Courier New" w:hAnsi="Courier New"/>
          <w:color w:val="1A1A1A"/>
          <w:sz w:val="18"/>
          <w:szCs w:val="18"/>
        </w:rPr>
        <w:t xml:space="preserve">→ Dashboard displays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What I Did Today</w:t>
      </w:r>
    </w:p>
    <w:p>
      <w:pPr>
        <w:pStyle w:val="Heading3"/>
        <w:spacing w:after="60" w:before="200"/>
      </w:pPr>
      <w:r>
        <w:rPr>
          <w:rFonts w:ascii="Calibri" w:cs="Calibri" w:eastAsia="Calibri" w:hAnsi="Calibri"/>
          <w:b/>
          <w:bCs/>
          <w:color w:val="2E75B6"/>
          <w:sz w:val="24"/>
          <w:szCs w:val="24"/>
        </w:rPr>
        <w:t xml:space="preserve">Step 1 — Added Kali Linux as a Wazuh Agent</w:t>
      </w:r>
    </w:p>
    <w:p>
      <w:pPr>
        <w:spacing w:after="60" w:before="60" w:line="276"/>
      </w:pPr>
      <w:r>
        <w:rPr>
          <w:rFonts w:ascii="Calibri" w:cs="Calibri" w:eastAsia="Calibri" w:hAnsi="Calibri"/>
          <w:color w:val="595959"/>
          <w:sz w:val="22"/>
          <w:szCs w:val="22"/>
        </w:rPr>
        <w:t xml:space="preserve">Installed the Wazuh agent on Kali by adding the repository and running:</w:t>
      </w:r>
    </w:p>
    <w:p>
      <w:pPr>
        <w:shd w:fill="F0F0F0" w:val="clear"/>
        <w:spacing w:after="40" w:before="40"/>
        <w:ind w:left="360"/>
      </w:pPr>
      <w:r>
        <w:rPr>
          <w:rFonts w:ascii="Courier New" w:cs="Courier New" w:eastAsia="Courier New" w:hAnsi="Courier New"/>
          <w:color w:val="1A1A1A"/>
          <w:sz w:val="18"/>
          <w:szCs w:val="18"/>
        </w:rPr>
        <w:t xml:space="preserve">WAZUH_MANAGER="10.0.0.33" sudo apt-get install wazuh-agent -y</w:t>
      </w:r>
    </w:p>
    <w:p>
      <w:pPr>
        <w:spacing w:after="0" w:before="40"/>
      </w:pPr>
    </w:p>
    <w:p>
      <w:pPr>
        <w:spacing w:after="60" w:before="60" w:line="276"/>
      </w:pPr>
      <w:r>
        <w:rPr>
          <w:rFonts w:ascii="Calibri" w:cs="Calibri" w:eastAsia="Calibri" w:hAnsi="Calibri"/>
          <w:color w:val="595959"/>
          <w:sz w:val="22"/>
          <w:szCs w:val="22"/>
        </w:rPr>
        <w:t xml:space="preserve">The install succeeded but the service failed to start immediately:</w:t>
      </w:r>
    </w:p>
    <w:p>
      <w:pPr>
        <w:shd w:fill="F0F0F0" w:val="clear"/>
        <w:spacing w:after="40" w:before="40"/>
        <w:ind w:left="360"/>
      </w:pPr>
      <w:r>
        <w:rPr>
          <w:rFonts w:ascii="Courier New" w:cs="Courier New" w:eastAsia="Courier New" w:hAnsi="Courier New"/>
          <w:color w:val="1A1A1A"/>
          <w:sz w:val="18"/>
          <w:szCs w:val="18"/>
        </w:rPr>
        <w:t xml:space="preserve">ERROR (4112): Invalid server address found</w:t>
      </w:r>
    </w:p>
    <w:p>
      <w:pPr>
        <w:shd w:fill="F0F0F0" w:val="clear"/>
        <w:spacing w:after="40" w:before="40"/>
        <w:ind w:left="360"/>
      </w:pPr>
      <w:r>
        <w:rPr>
          <w:rFonts w:ascii="Courier New" w:cs="Courier New" w:eastAsia="Courier New" w:hAnsi="Courier New"/>
          <w:color w:val="1A1A1A"/>
          <w:sz w:val="18"/>
          <w:szCs w:val="18"/>
        </w:rPr>
        <w:t xml:space="preserve">ERROR (1215): No client configured. Exiting</w:t>
      </w:r>
    </w:p>
    <w:p>
      <w:pPr>
        <w:spacing w:after="0" w:before="40"/>
      </w:pPr>
    </w:p>
    <w:p>
      <w:pPr>
        <w:spacing w:after="60" w:before="60" w:line="276"/>
      </w:pPr>
      <w:r>
        <w:rPr>
          <w:rFonts w:ascii="Calibri" w:cs="Calibri" w:eastAsia="Calibri" w:hAnsi="Calibri"/>
          <w:b/>
          <w:bCs/>
          <w:color w:val="595959"/>
          <w:sz w:val="22"/>
          <w:szCs w:val="22"/>
        </w:rPr>
        <w:t xml:space="preserve">Root cause: </w:t>
      </w:r>
      <w:r>
        <w:rPr>
          <w:rFonts w:ascii="Calibri" w:cs="Calibri" w:eastAsia="Calibri" w:hAnsi="Calibri"/>
          <w:color w:val="595959"/>
          <w:sz w:val="22"/>
          <w:szCs w:val="22"/>
        </w:rPr>
        <w:t xml:space="preserve">The WAZUH_MANAGER environment variable did not write the IP into ossec.conf properly. The &lt;address&gt; field still held a placeholder value.</w:t>
      </w:r>
    </w:p>
    <w:p>
      <w:pPr>
        <w:spacing w:after="0" w:before="40"/>
      </w:pPr>
    </w:p>
    <w:p>
      <w:pPr>
        <w:spacing w:after="60" w:before="60" w:line="276"/>
      </w:pPr>
      <w:r>
        <w:rPr>
          <w:rFonts w:ascii="Calibri" w:cs="Calibri" w:eastAsia="Calibri" w:hAnsi="Calibri"/>
          <w:b/>
          <w:bCs/>
          <w:color w:val="595959"/>
          <w:sz w:val="22"/>
          <w:szCs w:val="22"/>
        </w:rPr>
        <w:t xml:space="preserve">Fix: </w:t>
      </w:r>
      <w:r>
        <w:rPr>
          <w:rFonts w:ascii="Calibri" w:cs="Calibri" w:eastAsia="Calibri" w:hAnsi="Calibri"/>
          <w:color w:val="595959"/>
          <w:sz w:val="22"/>
          <w:szCs w:val="22"/>
        </w:rPr>
        <w:t xml:space="preserve">Manually corrected the config:</w:t>
      </w:r>
    </w:p>
    <w:p>
      <w:pPr>
        <w:shd w:fill="F0F0F0" w:val="clear"/>
        <w:spacing w:after="40" w:before="40"/>
        <w:ind w:left="360"/>
      </w:pPr>
      <w:r>
        <w:rPr>
          <w:rFonts w:ascii="Courier New" w:cs="Courier New" w:eastAsia="Courier New" w:hAnsi="Courier New"/>
          <w:color w:val="1A1A1A"/>
          <w:sz w:val="18"/>
          <w:szCs w:val="18"/>
        </w:rPr>
        <w:t xml:space="preserve">sudo sed -i 's/&lt;address&gt;.*&lt;\/address&gt;/&lt;address&gt;10.0.0.33&lt;\/address&gt;/' /var/ossec/etc/ossec.conf</w:t>
      </w:r>
    </w:p>
    <w:p>
      <w:pPr>
        <w:spacing w:after="0" w:before="40"/>
      </w:pPr>
    </w:p>
    <w:p>
      <w:pPr>
        <w:spacing w:after="60" w:before="60" w:line="276"/>
      </w:pPr>
      <w:r>
        <w:rPr>
          <w:rFonts w:ascii="Calibri" w:cs="Calibri" w:eastAsia="Calibri" w:hAnsi="Calibri"/>
          <w:color w:val="595959"/>
          <w:sz w:val="22"/>
          <w:szCs w:val="22"/>
        </w:rPr>
        <w:t xml:space="preserve">After the fix, all five agent processes started successfully: wazuh-execd, wazuh-agentd, wazuh-syscheckd, wazuh-logcollector, wazuh-modulesd.</w:t>
      </w:r>
    </w:p>
    <w:p>
      <w:pPr>
        <w:spacing w:after="0" w:before="80"/>
      </w:pPr>
    </w:p>
    <w:p>
      <w:pPr>
        <w:pStyle w:val="Heading3"/>
        <w:spacing w:after="60" w:before="200"/>
      </w:pPr>
      <w:r>
        <w:rPr>
          <w:rFonts w:ascii="Calibri" w:cs="Calibri" w:eastAsia="Calibri" w:hAnsi="Calibri"/>
          <w:b/>
          <w:bCs/>
          <w:color w:val="2E75B6"/>
          <w:sz w:val="24"/>
          <w:szCs w:val="24"/>
        </w:rPr>
        <w:t xml:space="preserve">Step 2 — Configured Windows Audit Policy</w:t>
      </w:r>
    </w:p>
    <w:p>
      <w:pPr>
        <w:spacing w:after="60" w:before="60" w:line="276"/>
      </w:pPr>
      <w:r>
        <w:rPr>
          <w:rFonts w:ascii="Calibri" w:cs="Calibri" w:eastAsia="Calibri" w:hAnsi="Calibri"/>
          <w:color w:val="595959"/>
          <w:sz w:val="22"/>
          <w:szCs w:val="22"/>
        </w:rPr>
        <w:t xml:space="preserve">After confirming Windows showed as Active in the dashboard, events were not flowing. The audit policy was entirely disabled — the most important lesson of Day 1:</w:t>
      </w:r>
    </w:p>
    <w:p>
      <w:pPr>
        <w:spacing w:after="0" w:before="40"/>
      </w:pPr>
    </w:p>
    <w:p>
      <w:pPr>
        <w:pBdr>
          <w:left w:val="thick" w:color="2E75B6" w:sz="12" w:space="4"/>
        </w:pBdr>
        <w:shd w:fill="D6E4F0" w:val="clear"/>
        <w:spacing w:after="80" w:before="80"/>
        <w:ind w:left="360" w:right="360"/>
      </w:pPr>
      <w:r>
        <w:rPr>
          <w:rFonts w:ascii="Calibri" w:cs="Calibri" w:eastAsia="Calibri" w:hAnsi="Calibri"/>
          <w:i/>
          <w:iCs/>
          <w:color w:val="1F4E79"/>
          <w:sz w:val="22"/>
          <w:szCs w:val="22"/>
        </w:rPr>
        <w:t xml:space="preserve">Wazuh is a collector, not a generator. If Windows is not logging an event, Wazuh has nothing to collect. The audit policy controls what Windows writes to its Security Event Log.</w:t>
      </w:r>
    </w:p>
    <w:p>
      <w:pPr>
        <w:spacing w:after="0" w:before="40"/>
      </w:pPr>
    </w:p>
    <w:p>
      <w:pPr>
        <w:spacing w:after="60" w:before="60" w:line="276"/>
      </w:pPr>
      <w:r>
        <w:rPr>
          <w:rFonts w:ascii="Calibri" w:cs="Calibri" w:eastAsia="Calibri" w:hAnsi="Calibri"/>
          <w:color w:val="595959"/>
          <w:sz w:val="22"/>
          <w:szCs w:val="22"/>
        </w:rPr>
        <w:t xml:space="preserve">Enabled the following audit categories via auditpol:</w:t>
      </w:r>
    </w:p>
    <w:p>
      <w:pPr>
        <w:shd w:fill="F0F0F0" w:val="clear"/>
        <w:spacing w:after="40" w:before="40"/>
        <w:ind w:left="360"/>
      </w:pPr>
      <w:r>
        <w:rPr>
          <w:rFonts w:ascii="Courier New" w:cs="Courier New" w:eastAsia="Courier New" w:hAnsi="Courier New"/>
          <w:color w:val="1A1A1A"/>
          <w:sz w:val="18"/>
          <w:szCs w:val="18"/>
        </w:rPr>
        <w:t xml:space="preserve">auditpol /set /subcategory:"Process Creation" /success:enable /failure:enable</w:t>
      </w:r>
    </w:p>
    <w:p>
      <w:pPr>
        <w:shd w:fill="F0F0F0" w:val="clear"/>
        <w:spacing w:after="40" w:before="40"/>
        <w:ind w:left="360"/>
      </w:pPr>
      <w:r>
        <w:rPr>
          <w:rFonts w:ascii="Courier New" w:cs="Courier New" w:eastAsia="Courier New" w:hAnsi="Courier New"/>
          <w:color w:val="1A1A1A"/>
          <w:sz w:val="18"/>
          <w:szCs w:val="18"/>
        </w:rPr>
        <w:t xml:space="preserve">auditpol /set /subcategory:"Logon" /success:enable /failure:enable</w:t>
      </w:r>
    </w:p>
    <w:p>
      <w:pPr>
        <w:shd w:fill="F0F0F0" w:val="clear"/>
        <w:spacing w:after="40" w:before="40"/>
        <w:ind w:left="360"/>
      </w:pPr>
      <w:r>
        <w:rPr>
          <w:rFonts w:ascii="Courier New" w:cs="Courier New" w:eastAsia="Courier New" w:hAnsi="Courier New"/>
          <w:color w:val="1A1A1A"/>
          <w:sz w:val="18"/>
          <w:szCs w:val="18"/>
        </w:rPr>
        <w:t xml:space="preserve">auditpol /set /subcategory:"User Account Management" /success:enable /failure:enable</w:t>
      </w:r>
    </w:p>
    <w:p>
      <w:pPr>
        <w:shd w:fill="F0F0F0" w:val="clear"/>
        <w:spacing w:after="40" w:before="40"/>
        <w:ind w:left="360"/>
      </w:pPr>
      <w:r>
        <w:rPr>
          <w:rFonts w:ascii="Courier New" w:cs="Courier New" w:eastAsia="Courier New" w:hAnsi="Courier New"/>
          <w:color w:val="1A1A1A"/>
          <w:sz w:val="18"/>
          <w:szCs w:val="18"/>
        </w:rPr>
        <w:t xml:space="preserve">auditpol /set /subcategory:"Security Group Management" /success:enable /failure:enable</w:t>
      </w:r>
    </w:p>
    <w:p>
      <w:pPr>
        <w:shd w:fill="F0F0F0" w:val="clear"/>
        <w:spacing w:after="40" w:before="40"/>
        <w:ind w:left="360"/>
      </w:pPr>
      <w:r>
        <w:rPr>
          <w:rFonts w:ascii="Courier New" w:cs="Courier New" w:eastAsia="Courier New" w:hAnsi="Courier New"/>
          <w:color w:val="1A1A1A"/>
          <w:sz w:val="18"/>
          <w:szCs w:val="18"/>
        </w:rPr>
        <w:t xml:space="preserve">auditpol /set /subcategory:"Sensitive Privilege Use" /success:enable /failure:enable</w:t>
      </w:r>
    </w:p>
    <w:p>
      <w:pPr>
        <w:spacing w:after="0" w:before="40"/>
      </w:pPr>
    </w:p>
    <w:p>
      <w:pPr>
        <w:spacing w:after="60" w:before="60" w:line="276"/>
      </w:pPr>
      <w:r>
        <w:rPr>
          <w:rFonts w:ascii="Calibri" w:cs="Calibri" w:eastAsia="Calibri" w:hAnsi="Calibri"/>
          <w:color w:val="595959"/>
          <w:sz w:val="22"/>
          <w:szCs w:val="22"/>
        </w:rPr>
        <w:t xml:space="preserve">Also enabled command line logging for Event ID 4688. Without this, process creation events show the process name but not the actual command — making detection nearly useless:</w:t>
      </w:r>
    </w:p>
    <w:p>
      <w:pPr>
        <w:shd w:fill="F0F0F0" w:val="clear"/>
        <w:spacing w:after="40" w:before="40"/>
        <w:ind w:left="360"/>
      </w:pPr>
      <w:r>
        <w:rPr>
          <w:rFonts w:ascii="Courier New" w:cs="Courier New" w:eastAsia="Courier New" w:hAnsi="Courier New"/>
          <w:color w:val="1A1A1A"/>
          <w:sz w:val="18"/>
          <w:szCs w:val="18"/>
        </w:rPr>
        <w:t xml:space="preserve">reg add "HKLM\SOFTWARE\Microsoft\Windows\CurrentVersion\Policies\System\Audit"</w:t>
      </w:r>
    </w:p>
    <w:p>
      <w:pPr>
        <w:shd w:fill="F0F0F0" w:val="clear"/>
        <w:spacing w:after="40" w:before="40"/>
        <w:ind w:left="360"/>
      </w:pPr>
      <w:r>
        <w:rPr>
          <w:rFonts w:ascii="Courier New" w:cs="Courier New" w:eastAsia="Courier New" w:hAnsi="Courier New"/>
          <w:color w:val="1A1A1A"/>
          <w:sz w:val="18"/>
          <w:szCs w:val="18"/>
        </w:rPr>
        <w:t xml:space="preserve">  /v ProcessCreationIncludeCmdLine_Enabled /t REG_DWORD /d 1 /f</w:t>
      </w:r>
    </w:p>
    <w:p>
      <w:pPr>
        <w:spacing w:after="0" w:before="80"/>
      </w:pPr>
    </w:p>
    <w:p>
      <w:pPr>
        <w:pStyle w:val="Heading3"/>
        <w:spacing w:after="60" w:before="200"/>
      </w:pPr>
      <w:r>
        <w:rPr>
          <w:rFonts w:ascii="Calibri" w:cs="Calibri" w:eastAsia="Calibri" w:hAnsi="Calibri"/>
          <w:b/>
          <w:bCs/>
          <w:color w:val="2E75B6"/>
          <w:sz w:val="24"/>
          <w:szCs w:val="24"/>
        </w:rPr>
        <w:t xml:space="preserve">Step 3 — Fixed Windows ossec.conf Security Log Query</w:t>
      </w:r>
    </w:p>
    <w:p>
      <w:pPr>
        <w:spacing w:after="60" w:before="60" w:line="276"/>
      </w:pPr>
      <w:r>
        <w:rPr>
          <w:rFonts w:ascii="Calibri" w:cs="Calibri" w:eastAsia="Calibri" w:hAnsi="Calibri"/>
          <w:color w:val="595959"/>
          <w:sz w:val="22"/>
          <w:szCs w:val="22"/>
        </w:rPr>
        <w:t xml:space="preserve">The default Wazuh Windows config uses a blocklist query that filters out certain Event IDs. Replaced it with an allowlist targeting only high-value Security Event IDs:</w:t>
      </w:r>
    </w:p>
    <w:p>
      <w:pPr>
        <w:pStyle w:val="ListParagraph"/>
        <w:numPr>
          <w:ilvl w:val="0"/>
          <w:numId w:val="2"/>
        </w:numPr>
        <w:spacing w:after="40" w:before="40" w:line="276"/>
      </w:pPr>
      <w:r>
        <w:rPr>
          <w:rFonts w:ascii="Calibri" w:cs="Calibri" w:eastAsia="Calibri" w:hAnsi="Calibri"/>
          <w:color w:val="595959"/>
          <w:sz w:val="22"/>
          <w:szCs w:val="22"/>
        </w:rPr>
        <w:t xml:space="preserve">4624, 4625, 4634, 4648 — Logon, failed logon, logoff, explicit credential use</w:t>
      </w:r>
    </w:p>
    <w:p>
      <w:pPr>
        <w:pStyle w:val="ListParagraph"/>
        <w:numPr>
          <w:ilvl w:val="0"/>
          <w:numId w:val="2"/>
        </w:numPr>
        <w:spacing w:after="40" w:before="40" w:line="276"/>
      </w:pPr>
      <w:r>
        <w:rPr>
          <w:rFonts w:ascii="Calibri" w:cs="Calibri" w:eastAsia="Calibri" w:hAnsi="Calibri"/>
          <w:color w:val="595959"/>
          <w:sz w:val="22"/>
          <w:szCs w:val="22"/>
        </w:rPr>
        <w:t xml:space="preserve">4688, 4689 — Process created and terminated (with command line)</w:t>
      </w:r>
    </w:p>
    <w:p>
      <w:pPr>
        <w:pStyle w:val="ListParagraph"/>
        <w:numPr>
          <w:ilvl w:val="0"/>
          <w:numId w:val="2"/>
        </w:numPr>
        <w:spacing w:after="40" w:before="40" w:line="276"/>
      </w:pPr>
      <w:r>
        <w:rPr>
          <w:rFonts w:ascii="Calibri" w:cs="Calibri" w:eastAsia="Calibri" w:hAnsi="Calibri"/>
          <w:color w:val="595959"/>
          <w:sz w:val="22"/>
          <w:szCs w:val="22"/>
        </w:rPr>
        <w:t xml:space="preserve">4698–4702 — Scheduled task created/modified/deleted (persistence technique)</w:t>
      </w:r>
    </w:p>
    <w:p>
      <w:pPr>
        <w:pStyle w:val="ListParagraph"/>
        <w:numPr>
          <w:ilvl w:val="0"/>
          <w:numId w:val="2"/>
        </w:numPr>
        <w:spacing w:after="40" w:before="40" w:line="276"/>
      </w:pPr>
      <w:r>
        <w:rPr>
          <w:rFonts w:ascii="Calibri" w:cs="Calibri" w:eastAsia="Calibri" w:hAnsi="Calibri"/>
          <w:color w:val="595959"/>
          <w:sz w:val="22"/>
          <w:szCs w:val="22"/>
        </w:rPr>
        <w:t xml:space="preserve">4720, 4722, 4724–4726, 4728, 4732, 4756 — Account created, modified, deleted</w:t>
      </w:r>
    </w:p>
    <w:p>
      <w:pPr>
        <w:pStyle w:val="ListParagraph"/>
        <w:numPr>
          <w:ilvl w:val="0"/>
          <w:numId w:val="2"/>
        </w:numPr>
        <w:spacing w:after="40" w:before="40" w:line="276"/>
      </w:pPr>
      <w:r>
        <w:rPr>
          <w:rFonts w:ascii="Calibri" w:cs="Calibri" w:eastAsia="Calibri" w:hAnsi="Calibri"/>
          <w:color w:val="595959"/>
          <w:sz w:val="22"/>
          <w:szCs w:val="22"/>
        </w:rPr>
        <w:t xml:space="preserve">4768, 4769, 4771, 4776 — Kerberos ticket events (Kerberoasting detection)</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Problems &amp; Solutions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00"/>
        <w:gridCol w:w="3060"/>
      </w:tblGrid>
      <w:tr>
        <w:trPr>
          <w:tblHeader/>
        </w:trP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Problem</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Root Cause</w:t>
            </w:r>
          </w:p>
        </w:tc>
        <w:tc>
          <w:tcPr>
            <w:tcW w:type="dxa" w:w="2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Fix</w:t>
            </w:r>
          </w:p>
        </w:tc>
        <w:tc>
          <w:tcPr>
            <w:tcW w:type="dxa" w:w="30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Lesson</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Kali agent failed to start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IP not written to ossec.conf during install</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Manual sed command to replace placeholder with real IP</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Always verify config files after automated installs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Windows active but no events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Audit policy completely disabled</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Enabled audit policy, restarted agent</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Verify at the source before blaming the SIEM</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ossec.conf edit crashed agent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Added &lt;agent_name&gt; tag to already-registered agent</w:t>
            </w:r>
          </w:p>
        </w:tc>
        <w:tc>
          <w:tcPr>
            <w:tcW w:type="dxa" w:w="23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Removed tag, renamed via manager SQLite database</w:t>
            </w:r>
          </w:p>
        </w:tc>
        <w:tc>
          <w:tcPr>
            <w:tcW w:type="dxa" w:w="30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Agent names register at first connection — don't change them in agent config post-registration</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Verification Results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Screenshot</w:t>
            </w:r>
          </w:p>
        </w:tc>
        <w:tc>
          <w:tcPr>
            <w:tcW w:type="dxa" w:w="5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Calibri" w:cs="Calibri" w:eastAsia="Calibri" w:hAnsi="Calibri"/>
                <w:b/>
                <w:bCs/>
                <w:color w:val="1F4E79"/>
                <w:sz w:val="20"/>
                <w:szCs w:val="20"/>
              </w:rPr>
              <w:t xml:space="preserve">What It Confirms</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day01-screenshot-01-agents-dashboard-active.png</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Both agents active — Windows11 (10.0.0.32) and Kali (10.0.0.100)</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day01-screenshot-02-discover-4688-369hits.png</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369 Event ID 4688 process creation events — full command line visible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day01-screenshot-03-audit-policy-enabled.png</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Process Creation and Termination set to Success and Failure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day01-screenshot-04-agent-control-both-active.png</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Manager-side confirmation: both agents registered and Active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day01-screenshot-05-alerts-json-4688-stream.png</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Raw 4688 alerts streaming into alerts.json in real time</w:t>
            </w:r>
          </w:p>
        </w:tc>
      </w:tr>
      <w:tr>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day01-screenshot-06-wazuh-overview-848alerts.png</w:t>
            </w:r>
          </w:p>
        </w:tc>
        <w:tc>
          <w:tcPr>
            <w:tcW w:type="dxa" w:w="5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alibri" w:cs="Calibri" w:eastAsia="Calibri" w:hAnsi="Calibri"/>
                <w:color w:val="595959"/>
                <w:sz w:val="20"/>
                <w:szCs w:val="20"/>
              </w:rPr>
              <w:t xml:space="preserve">848 total alerts in 24 hours — lab is actively generating data</w:t>
            </w:r>
          </w:p>
        </w:tc>
      </w:tr>
    </w:tbl>
    <w:p>
      <w:pPr>
        <w:spacing w:after="0" w:before="80"/>
      </w:pP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Key Concepts Learned</w:t>
      </w:r>
    </w:p>
    <w:p>
      <w:pPr>
        <w:pStyle w:val="Heading3"/>
        <w:spacing w:after="60" w:before="200"/>
      </w:pPr>
      <w:r>
        <w:rPr>
          <w:rFonts w:ascii="Calibri" w:cs="Calibri" w:eastAsia="Calibri" w:hAnsi="Calibri"/>
          <w:b/>
          <w:bCs/>
          <w:color w:val="2E75B6"/>
          <w:sz w:val="24"/>
          <w:szCs w:val="24"/>
        </w:rPr>
        <w:t xml:space="preserve">1. Wazuh is a Collector, Not a Generator</w:t>
      </w:r>
    </w:p>
    <w:p>
      <w:pPr>
        <w:spacing w:after="60" w:before="60" w:line="276"/>
      </w:pPr>
      <w:r>
        <w:rPr>
          <w:rFonts w:ascii="Calibri" w:cs="Calibri" w:eastAsia="Calibri" w:hAnsi="Calibri"/>
          <w:color w:val="595959"/>
          <w:sz w:val="22"/>
          <w:szCs w:val="22"/>
        </w:rPr>
        <w:t xml:space="preserve">The SIEM can only work with data the OS provides. If Windows audit policy is disabled, there is nothing to collect. Endpoint configuration is just as important as SIEM configuration.</w:t>
      </w:r>
    </w:p>
    <w:p>
      <w:pPr>
        <w:pStyle w:val="Heading3"/>
        <w:spacing w:after="60" w:before="200"/>
      </w:pPr>
      <w:r>
        <w:rPr>
          <w:rFonts w:ascii="Calibri" w:cs="Calibri" w:eastAsia="Calibri" w:hAnsi="Calibri"/>
          <w:b/>
          <w:bCs/>
          <w:color w:val="2E75B6"/>
          <w:sz w:val="24"/>
          <w:szCs w:val="24"/>
        </w:rPr>
        <w:t xml:space="preserve">2. The Five Agent Processes</w:t>
      </w:r>
    </w:p>
    <w:p>
      <w:pPr>
        <w:spacing w:after="60" w:before="60" w:line="276"/>
      </w:pPr>
      <w:r>
        <w:rPr>
          <w:rFonts w:ascii="Calibri" w:cs="Calibri" w:eastAsia="Calibri" w:hAnsi="Calibri"/>
          <w:color w:val="595959"/>
          <w:sz w:val="22"/>
          <w:szCs w:val="22"/>
        </w:rPr>
        <w:t xml:space="preserve">Each Wazuh agent runs five processes with specific jobs. Understanding what each does helps diagnose issues — if logcollector is down, logs stop. If agentd is down, communication stops.</w:t>
      </w:r>
    </w:p>
    <w:p>
      <w:pPr>
        <w:pStyle w:val="Heading3"/>
        <w:spacing w:after="60" w:before="200"/>
      </w:pPr>
      <w:r>
        <w:rPr>
          <w:rFonts w:ascii="Calibri" w:cs="Calibri" w:eastAsia="Calibri" w:hAnsi="Calibri"/>
          <w:b/>
          <w:bCs/>
          <w:color w:val="2E75B6"/>
          <w:sz w:val="24"/>
          <w:szCs w:val="24"/>
        </w:rPr>
        <w:t xml:space="preserve">3. Command Line Logging is Non-Negotiable</w:t>
      </w:r>
    </w:p>
    <w:p>
      <w:pPr>
        <w:spacing w:after="60" w:before="60" w:line="276"/>
      </w:pPr>
      <w:r>
        <w:rPr>
          <w:rFonts w:ascii="Calibri" w:cs="Calibri" w:eastAsia="Calibri" w:hAnsi="Calibri"/>
          <w:color w:val="595959"/>
          <w:sz w:val="22"/>
          <w:szCs w:val="22"/>
        </w:rPr>
        <w:t xml:space="preserve">Event ID 4688 without command line logging tells you a process ran but not what it did. cmd.exe running is normal. cmd.exe running with a base64-encoded PowerShell payload is not. The command line is what makes process creation events useful for detection.</w:t>
      </w:r>
    </w:p>
    <w:p>
      <w:pPr>
        <w:pStyle w:val="Heading3"/>
        <w:spacing w:after="60" w:before="200"/>
      </w:pPr>
      <w:r>
        <w:rPr>
          <w:rFonts w:ascii="Calibri" w:cs="Calibri" w:eastAsia="Calibri" w:hAnsi="Calibri"/>
          <w:b/>
          <w:bCs/>
          <w:color w:val="2E75B6"/>
          <w:sz w:val="24"/>
          <w:szCs w:val="24"/>
        </w:rPr>
        <w:t xml:space="preserve">4. Decoder → Rule Pipeline</w:t>
      </w:r>
    </w:p>
    <w:p>
      <w:pPr>
        <w:spacing w:after="60" w:before="60" w:line="276"/>
      </w:pPr>
      <w:r>
        <w:rPr>
          <w:rFonts w:ascii="Calibri" w:cs="Calibri" w:eastAsia="Calibri" w:hAnsi="Calibri"/>
          <w:color w:val="595959"/>
          <w:sz w:val="22"/>
          <w:szCs w:val="22"/>
        </w:rPr>
        <w:t xml:space="preserve">Raw logs are unstructured text. Decoders parse them into structured fields. Rules evaluate those fields. Without proper decoding, rules cannot match. This is why Wazuh maintains separate decoder and rule files.</w:t>
      </w:r>
    </w:p>
    <w:p>
      <w:pPr>
        <w:pBdr>
          <w:bottom w:val="single" w:color="CCCCCC" w:sz="4" w:space="1"/>
        </w:pBdr>
        <w:spacing w:after="160" w:before="160"/>
      </w:pPr>
    </w:p>
    <w:p>
      <w:pPr>
        <w:pStyle w:val="Heading2"/>
        <w:pBdr>
          <w:bottom w:val="single" w:color="2E75B6" w:sz="6" w:space="1"/>
        </w:pBdr>
        <w:spacing w:after="80" w:before="280"/>
      </w:pPr>
      <w:r>
        <w:rPr>
          <w:rFonts w:ascii="Calibri" w:cs="Calibri" w:eastAsia="Calibri" w:hAnsi="Calibri"/>
          <w:b/>
          <w:bCs/>
          <w:color w:val="1F4E79"/>
          <w:sz w:val="28"/>
          <w:szCs w:val="28"/>
        </w:rPr>
        <w:t xml:space="preserve">What's Coming in Day 2</w:t>
      </w:r>
    </w:p>
    <w:p>
      <w:pPr>
        <w:pStyle w:val="ListParagraph"/>
        <w:numPr>
          <w:ilvl w:val="0"/>
          <w:numId w:val="2"/>
        </w:numPr>
        <w:spacing w:after="40" w:before="40" w:line="276"/>
      </w:pPr>
      <w:r>
        <w:rPr>
          <w:rFonts w:ascii="Calibri" w:cs="Calibri" w:eastAsia="Calibri" w:hAnsi="Calibri"/>
          <w:color w:val="595959"/>
          <w:sz w:val="22"/>
          <w:szCs w:val="22"/>
        </w:rPr>
        <w:t xml:space="preserve">Configure PowerShell Script Block Logging on Windows</w:t>
      </w:r>
    </w:p>
    <w:p>
      <w:pPr>
        <w:pStyle w:val="ListParagraph"/>
        <w:numPr>
          <w:ilvl w:val="0"/>
          <w:numId w:val="2"/>
        </w:numPr>
        <w:spacing w:after="40" w:before="40" w:line="276"/>
      </w:pPr>
      <w:r>
        <w:rPr>
          <w:rFonts w:ascii="Calibri" w:cs="Calibri" w:eastAsia="Calibri" w:hAnsi="Calibri"/>
          <w:color w:val="595959"/>
          <w:sz w:val="22"/>
          <w:szCs w:val="22"/>
        </w:rPr>
        <w:t xml:space="preserve">Enable PowerShell Module Logging (Event ID 4103 and 4104)</w:t>
      </w:r>
    </w:p>
    <w:p>
      <w:pPr>
        <w:pStyle w:val="ListParagraph"/>
        <w:numPr>
          <w:ilvl w:val="0"/>
          <w:numId w:val="2"/>
        </w:numPr>
        <w:spacing w:after="40" w:before="40" w:line="276"/>
      </w:pPr>
      <w:r>
        <w:rPr>
          <w:rFonts w:ascii="Calibri" w:cs="Calibri" w:eastAsia="Calibri" w:hAnsi="Calibri"/>
          <w:color w:val="595959"/>
          <w:sz w:val="22"/>
          <w:szCs w:val="22"/>
        </w:rPr>
        <w:t xml:space="preserve">Explore SCA CIS benchmarks on Kali</w:t>
      </w:r>
    </w:p>
    <w:p>
      <w:pPr>
        <w:pStyle w:val="ListParagraph"/>
        <w:numPr>
          <w:ilvl w:val="0"/>
          <w:numId w:val="2"/>
        </w:numPr>
        <w:spacing w:after="40" w:before="40" w:line="276"/>
      </w:pPr>
      <w:r>
        <w:rPr>
          <w:rFonts w:ascii="Calibri" w:cs="Calibri" w:eastAsia="Calibri" w:hAnsi="Calibri"/>
          <w:color w:val="595959"/>
          <w:sz w:val="22"/>
          <w:szCs w:val="22"/>
        </w:rPr>
        <w:t xml:space="preserve">Build baseline understanding of normal activity before writing detection rules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2026-04-24T02:46:58.664Z</dcterms:created>
  <dcterms:modified xsi:type="dcterms:W3CDTF">2026-04-24T02:46:58.665Z</dcterms:modified>
</cp:coreProperties>
</file>

<file path=docProps/custom.xml><?xml version="1.0" encoding="utf-8"?>
<Properties xmlns="http://schemas.openxmlformats.org/officeDocument/2006/custom-properties" xmlns:vt="http://schemas.openxmlformats.org/officeDocument/2006/docPropsVTypes"/>
</file>