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rPr>
      </w:pPr>
      <w:r w:rsidDel="00000000" w:rsidR="00000000" w:rsidRPr="00000000">
        <w:rPr>
          <w:b w:val="1"/>
          <w:bCs w:val="1"/>
          <w:rtl w:val="0"/>
        </w:rPr>
        <w:t xml:space="preserve">Fake News Detection ML Project</w:t>
      </w:r>
    </w:p>
    <w:p w:rsidR="00000000" w:rsidDel="00000000" w:rsidP="00000000" w:rsidRDefault="00000000" w:rsidRPr="00000000" w14:paraId="00000002">
      <w:pPr>
        <w:spacing w:after="0" w:before="0" w:line="240" w:lineRule="auto"/>
        <w:rPr/>
      </w:pPr>
      <w:r w:rsidDel="00000000" w:rsidR="00000000" w:rsidRPr="00000000">
        <w:rPr>
          <w:b w:val="1"/>
          <w:bCs w:val="1"/>
          <w:rtl w:val="0"/>
        </w:rPr>
        <w:t xml:space="preserve">Team Members</w:t>
        <w:br w:type="textWrapping"/>
      </w:r>
      <w:r w:rsidDel="00000000" w:rsidR="00000000" w:rsidRPr="00000000">
        <w:rPr>
          <w:rtl w:val="0"/>
        </w:rPr>
        <w:t xml:space="preserve">Ronak Parikh</w:t>
      </w:r>
    </w:p>
    <w:p w:rsidR="00000000" w:rsidDel="00000000" w:rsidP="00000000" w:rsidRDefault="00000000" w:rsidRPr="00000000" w14:paraId="00000003">
      <w:pPr>
        <w:spacing w:after="0" w:before="0" w:line="240" w:lineRule="auto"/>
        <w:rPr/>
      </w:pPr>
      <w:r w:rsidDel="00000000" w:rsidR="00000000" w:rsidRPr="00000000">
        <w:rPr>
          <w:rtl w:val="0"/>
        </w:rPr>
        <w:t xml:space="preserve">Ethan Park</w:t>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t xml:space="preserve">Dataset Link: </w:t>
      </w:r>
      <w:hyperlink r:id="rId6">
        <w:r w:rsidDel="00000000" w:rsidR="00000000" w:rsidRPr="00000000">
          <w:rPr>
            <w:color w:val="1155cc"/>
            <w:u w:val="single"/>
            <w:rtl w:val="0"/>
          </w:rPr>
          <w:t xml:space="preserve">https://www.kaggle.com/datasets/saurabhshahane/fake-news-classification</w:t>
        </w:r>
      </w:hyperlink>
      <w:r w:rsidDel="00000000" w:rsidR="00000000" w:rsidRPr="00000000">
        <w:rPr>
          <w:rtl w:val="0"/>
        </w:rPr>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Description of the Problem and the Data</w:t>
        <w:br w:type="textWrapping"/>
      </w:r>
      <w:r w:rsidDel="00000000" w:rsidR="00000000" w:rsidRPr="00000000">
        <w:rPr>
          <w:rtl w:val="0"/>
        </w:rPr>
        <w:t xml:space="preserve">Misinformation and “fake news” has become a big challenge in today’s world, influencing public opinion, political discourse, and even public health outcomes. Accurately identifying and classifying fake or misleading news articles remains a difficult problem because fake news authors often mimic legitimate news style and use methods to portray themselves as a trustable source. In this project, we aim to build a machine-learning model that can differentiate fake vs. real news articles, leveraging not only the textual content of the articles but additional metadata to separate the real from the fake.</w:t>
      </w:r>
    </w:p>
    <w:p w:rsidR="00000000" w:rsidDel="00000000" w:rsidP="00000000" w:rsidRDefault="00000000" w:rsidRPr="00000000" w14:paraId="00000007">
      <w:pPr>
        <w:spacing w:after="240" w:before="240" w:line="240" w:lineRule="auto"/>
        <w:rPr/>
      </w:pPr>
      <w:r w:rsidDel="00000000" w:rsidR="00000000" w:rsidRPr="00000000">
        <w:rPr>
          <w:rtl w:val="0"/>
        </w:rPr>
        <w:t xml:space="preserve">For our experiments, we will use the WELFake dataset (a publicly-available resource on Kaggle). This dataset contains approximately 72,134 news articles in total, of which 35k are labelled as </w:t>
      </w:r>
      <w:r w:rsidDel="00000000" w:rsidR="00000000" w:rsidRPr="00000000">
        <w:rPr>
          <w:i w:val="1"/>
          <w:iCs w:val="1"/>
          <w:rtl w:val="0"/>
        </w:rPr>
        <w:t xml:space="preserve">real</w:t>
      </w:r>
      <w:r w:rsidDel="00000000" w:rsidR="00000000" w:rsidRPr="00000000">
        <w:rPr>
          <w:rtl w:val="0"/>
        </w:rPr>
        <w:t xml:space="preserve"> and 37k as </w:t>
      </w:r>
      <w:r w:rsidDel="00000000" w:rsidR="00000000" w:rsidRPr="00000000">
        <w:rPr>
          <w:i w:val="1"/>
          <w:iCs w:val="1"/>
          <w:rtl w:val="0"/>
        </w:rPr>
        <w:t xml:space="preserve">fake</w:t>
      </w:r>
      <w:r w:rsidDel="00000000" w:rsidR="00000000" w:rsidRPr="00000000">
        <w:rPr>
          <w:rtl w:val="0"/>
        </w:rPr>
        <w:t xml:space="preserve"> (after merging several underlying datasets). Each record includes at least the article title, text (body of the article), and a label (fake vs. real). While the dataset originates from multiple sources and thus contains varying lengths and styles, the large sample size (72k) combined with full body-text content allows us to generate a high-dimensional feature space by tokenizing vocabulary/embeddings into tens of thousands of features per article. We will examine any additional metadata we can find (such as publication date, subject category, or source domain) that is present or can be inferred, to create supplementary features beyond plain text.</w:t>
      </w:r>
    </w:p>
    <w:p w:rsidR="00000000" w:rsidDel="00000000" w:rsidP="00000000" w:rsidRDefault="00000000" w:rsidRPr="00000000" w14:paraId="00000008">
      <w:pPr>
        <w:spacing w:after="240" w:before="240" w:line="240" w:lineRule="auto"/>
        <w:rPr/>
      </w:pPr>
      <w:r w:rsidDel="00000000" w:rsidR="00000000" w:rsidRPr="00000000">
        <w:rPr>
          <w:b w:val="1"/>
          <w:bCs w:val="1"/>
          <w:rtl w:val="0"/>
        </w:rPr>
        <w:t xml:space="preserve">What we plan to do</w:t>
        <w:br w:type="textWrapping"/>
      </w:r>
      <w:r w:rsidDel="00000000" w:rsidR="00000000" w:rsidRPr="00000000">
        <w:rPr>
          <w:rtl w:val="0"/>
        </w:rPr>
        <w:t xml:space="preserve">Below are the steps we plan to take to make progress on this project.</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240" w:lineRule="auto"/>
        <w:ind w:left="720" w:hanging="360"/>
        <w:rPr/>
      </w:pPr>
      <w:r w:rsidDel="00000000" w:rsidR="00000000" w:rsidRPr="00000000">
        <w:rPr>
          <w:b w:val="1"/>
          <w:bCs w:val="1"/>
          <w:rtl w:val="0"/>
        </w:rPr>
        <w:t xml:space="preserve">Preprocessing &amp; Feature Engineering:</w:t>
        <w:br w:type="textWrapping"/>
      </w:r>
    </w:p>
    <w:p w:rsidR="00000000" w:rsidDel="00000000" w:rsidP="00000000" w:rsidRDefault="00000000" w:rsidRPr="00000000" w14:paraId="0000000A">
      <w:pPr>
        <w:numPr>
          <w:ilvl w:val="1"/>
          <w:numId w:val="1"/>
        </w:numPr>
        <w:spacing w:after="0" w:afterAutospacing="0" w:before="0" w:beforeAutospacing="0" w:line="240" w:lineRule="auto"/>
        <w:ind w:left="1440" w:hanging="360"/>
        <w:rPr/>
      </w:pPr>
      <w:r w:rsidDel="00000000" w:rsidR="00000000" w:rsidRPr="00000000">
        <w:rPr>
          <w:u w:val="single"/>
          <w:rtl w:val="0"/>
        </w:rPr>
        <w:t xml:space="preserve">Clean and normalize text</w:t>
      </w:r>
      <w:r w:rsidDel="00000000" w:rsidR="00000000" w:rsidRPr="00000000">
        <w:rPr>
          <w:rtl w:val="0"/>
        </w:rPr>
        <w:t xml:space="preserve">: remove punctuation, lower-case, eliminate stop-words, lemmatize words, handle special characters and non-English tokens.</w:t>
        <w:br w:type="textWrapping"/>
      </w:r>
    </w:p>
    <w:p w:rsidR="00000000" w:rsidDel="00000000" w:rsidP="00000000" w:rsidRDefault="00000000" w:rsidRPr="00000000" w14:paraId="0000000B">
      <w:pPr>
        <w:numPr>
          <w:ilvl w:val="1"/>
          <w:numId w:val="1"/>
        </w:numPr>
        <w:spacing w:after="0" w:afterAutospacing="0" w:before="0" w:beforeAutospacing="0" w:line="240" w:lineRule="auto"/>
        <w:ind w:left="1440" w:hanging="360"/>
        <w:rPr/>
      </w:pPr>
      <w:r w:rsidDel="00000000" w:rsidR="00000000" w:rsidRPr="00000000">
        <w:rPr>
          <w:u w:val="single"/>
          <w:rtl w:val="0"/>
        </w:rPr>
        <w:t xml:space="preserve">Tokenization and vectorization</w:t>
      </w:r>
      <w:r w:rsidDel="00000000" w:rsidR="00000000" w:rsidRPr="00000000">
        <w:rPr>
          <w:rtl w:val="0"/>
        </w:rPr>
        <w:t xml:space="preserve">: we will explore two main routes—(a) a traditional TF-IDF approach which converts the article body into a sparse vector of size </w:t>
      </w:r>
      <w:r w:rsidDel="00000000" w:rsidR="00000000" w:rsidRPr="00000000">
        <w:rPr>
          <w:i w:val="1"/>
          <w:iCs w:val="1"/>
          <w:rtl w:val="0"/>
        </w:rPr>
        <w:t xml:space="preserve">V</w:t>
      </w:r>
      <w:r w:rsidDel="00000000" w:rsidR="00000000" w:rsidRPr="00000000">
        <w:rPr>
          <w:rtl w:val="0"/>
        </w:rPr>
        <w:t xml:space="preserve"> (vocabulary size, expected ~30,000–50,000), and (b) embeddings via a transformer model (e.g., BERT) representing each article as a dense vector (~768 dimensions).</w:t>
        <w:br w:type="textWrapping"/>
      </w:r>
    </w:p>
    <w:p w:rsidR="00000000" w:rsidDel="00000000" w:rsidP="00000000" w:rsidRDefault="00000000" w:rsidRPr="00000000" w14:paraId="0000000C">
      <w:pPr>
        <w:numPr>
          <w:ilvl w:val="1"/>
          <w:numId w:val="1"/>
        </w:numPr>
        <w:spacing w:after="0" w:afterAutospacing="0" w:before="0" w:beforeAutospacing="0" w:line="240" w:lineRule="auto"/>
        <w:ind w:left="1440" w:hanging="360"/>
        <w:rPr/>
      </w:pPr>
      <w:r w:rsidDel="00000000" w:rsidR="00000000" w:rsidRPr="00000000">
        <w:rPr>
          <w:u w:val="single"/>
          <w:rtl w:val="0"/>
        </w:rPr>
        <w:t xml:space="preserve">Add Metadata</w:t>
      </w:r>
      <w:r w:rsidDel="00000000" w:rsidR="00000000" w:rsidRPr="00000000">
        <w:rPr>
          <w:rtl w:val="0"/>
        </w:rPr>
        <w:t xml:space="preserve">: We will examine article metadata (title, publication date, subject category, source domain) and add additional features such as article age (today’s date minus publish date), source credibility score (if public), or article length (word count). </w:t>
      </w:r>
    </w:p>
    <w:p w:rsidR="00000000" w:rsidDel="00000000" w:rsidP="00000000" w:rsidRDefault="00000000" w:rsidRPr="00000000" w14:paraId="0000000D">
      <w:pPr>
        <w:numPr>
          <w:ilvl w:val="1"/>
          <w:numId w:val="1"/>
        </w:numPr>
        <w:spacing w:after="0" w:afterAutospacing="0" w:before="0" w:beforeAutospacing="0" w:line="240" w:lineRule="auto"/>
        <w:ind w:left="1440" w:hanging="360"/>
        <w:rPr/>
      </w:pPr>
      <w:r w:rsidDel="00000000" w:rsidR="00000000" w:rsidRPr="00000000">
        <w:rPr>
          <w:u w:val="single"/>
          <w:rtl w:val="0"/>
        </w:rPr>
        <w:t xml:space="preserve">Class imbalance and sampling</w:t>
      </w:r>
      <w:r w:rsidDel="00000000" w:rsidR="00000000" w:rsidRPr="00000000">
        <w:rPr>
          <w:rtl w:val="0"/>
        </w:rPr>
        <w:t xml:space="preserve">: The positive/negative classes seem roughly balanced (~35k vs ~37k), but we will verify balance across the subject categories, source domains, and potentially look into stratified sampling or oversampling if needed.</w:t>
        <w:br w:type="textWrapping"/>
      </w:r>
    </w:p>
    <w:p w:rsidR="00000000" w:rsidDel="00000000" w:rsidP="00000000" w:rsidRDefault="00000000" w:rsidRPr="00000000" w14:paraId="0000000E">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Models/Experiments:</w:t>
        <w:br w:type="textWrapping"/>
      </w:r>
    </w:p>
    <w:p w:rsidR="00000000" w:rsidDel="00000000" w:rsidP="00000000" w:rsidRDefault="00000000" w:rsidRPr="00000000" w14:paraId="0000000F">
      <w:pPr>
        <w:numPr>
          <w:ilvl w:val="1"/>
          <w:numId w:val="1"/>
        </w:numPr>
        <w:spacing w:after="0" w:afterAutospacing="0" w:before="0" w:beforeAutospacing="0" w:line="240" w:lineRule="auto"/>
        <w:ind w:left="1440" w:hanging="360"/>
        <w:rPr/>
      </w:pPr>
      <w:r w:rsidDel="00000000" w:rsidR="00000000" w:rsidRPr="00000000">
        <w:rPr>
          <w:u w:val="single"/>
          <w:rtl w:val="0"/>
        </w:rPr>
        <w:t xml:space="preserve">Baseline models:</w:t>
      </w:r>
      <w:r w:rsidDel="00000000" w:rsidR="00000000" w:rsidRPr="00000000">
        <w:rPr>
          <w:rtl w:val="0"/>
        </w:rPr>
        <w:t xml:space="preserve"> We will implement logistic regression and random forest classifiers using the TF-IDF feature set as a baseline.</w:t>
        <w:br w:type="textWrapping"/>
      </w:r>
    </w:p>
    <w:p w:rsidR="00000000" w:rsidDel="00000000" w:rsidP="00000000" w:rsidRDefault="00000000" w:rsidRPr="00000000" w14:paraId="00000010">
      <w:pPr>
        <w:numPr>
          <w:ilvl w:val="1"/>
          <w:numId w:val="1"/>
        </w:numPr>
        <w:spacing w:after="0" w:afterAutospacing="0" w:before="0" w:beforeAutospacing="0" w:line="240" w:lineRule="auto"/>
        <w:ind w:left="1440" w:hanging="360"/>
        <w:rPr/>
      </w:pPr>
      <w:r w:rsidDel="00000000" w:rsidR="00000000" w:rsidRPr="00000000">
        <w:rPr>
          <w:u w:val="single"/>
          <w:rtl w:val="0"/>
        </w:rPr>
        <w:t xml:space="preserve">Deep‐learning model:</w:t>
      </w:r>
      <w:r w:rsidDel="00000000" w:rsidR="00000000" w:rsidRPr="00000000">
        <w:rPr>
          <w:rtl w:val="0"/>
        </w:rPr>
        <w:t xml:space="preserve"> We will fine-tune a pre-trained transformer (e.g., BERT) on the dataset text, using both the title and body fields concatenated. We will also experiment with adding metadata features for a multi-input neural model.</w:t>
        <w:br w:type="textWrapping"/>
      </w:r>
    </w:p>
    <w:p w:rsidR="00000000" w:rsidDel="00000000" w:rsidP="00000000" w:rsidRDefault="00000000" w:rsidRPr="00000000" w14:paraId="00000011">
      <w:pPr>
        <w:numPr>
          <w:ilvl w:val="1"/>
          <w:numId w:val="1"/>
        </w:numPr>
        <w:spacing w:after="0" w:afterAutospacing="0" w:before="0" w:beforeAutospacing="0" w:line="240" w:lineRule="auto"/>
        <w:ind w:left="1440" w:hanging="360"/>
        <w:rPr/>
      </w:pPr>
      <w:r w:rsidDel="00000000" w:rsidR="00000000" w:rsidRPr="00000000">
        <w:rPr>
          <w:u w:val="single"/>
          <w:rtl w:val="0"/>
        </w:rPr>
        <w:t xml:space="preserve">Hybrid approach / ensemble:</w:t>
      </w:r>
      <w:r w:rsidDel="00000000" w:rsidR="00000000" w:rsidRPr="00000000">
        <w:rPr>
          <w:rtl w:val="0"/>
        </w:rPr>
        <w:t xml:space="preserve"> We will investigate combining outputs of the traditional model (TF-IDF + logistic) and deep model into an ensemble (e.g., stacking) to test whether combining shallow + deep improves performance.</w:t>
        <w:br w:type="textWrapping"/>
      </w:r>
    </w:p>
    <w:p w:rsidR="00000000" w:rsidDel="00000000" w:rsidP="00000000" w:rsidRDefault="00000000" w:rsidRPr="00000000" w14:paraId="00000012">
      <w:pPr>
        <w:numPr>
          <w:ilvl w:val="1"/>
          <w:numId w:val="1"/>
        </w:numPr>
        <w:spacing w:after="0" w:afterAutospacing="0" w:before="0" w:beforeAutospacing="0" w:line="240" w:lineRule="auto"/>
        <w:ind w:left="1440" w:hanging="360"/>
        <w:rPr/>
      </w:pPr>
      <w:r w:rsidDel="00000000" w:rsidR="00000000" w:rsidRPr="00000000">
        <w:rPr>
          <w:u w:val="single"/>
          <w:rtl w:val="0"/>
        </w:rPr>
        <w:t xml:space="preserve">Interpretability layer:</w:t>
      </w:r>
      <w:r w:rsidDel="00000000" w:rsidR="00000000" w:rsidRPr="00000000">
        <w:rPr>
          <w:rtl w:val="0"/>
        </w:rPr>
        <w:t xml:space="preserve"> To make our model easier to understand, we plan to use explanation tools like SHAP or LIME. These methods will show which words or metadata features (such as the source, date, or topic) have the biggest influence on whether an article is classified as real or fake. We will then analyze these results to see if the model is learning meaningful patterns or just picking up on random or biased cues.</w:t>
        <w:br w:type="textWrapping"/>
      </w:r>
    </w:p>
    <w:p w:rsidR="00000000" w:rsidDel="00000000" w:rsidP="00000000" w:rsidRDefault="00000000" w:rsidRPr="00000000" w14:paraId="00000013">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Evaluation &amp; Comparison:</w:t>
        <w:br w:type="textWrapping"/>
      </w:r>
      <w:r w:rsidDel="00000000" w:rsidR="00000000" w:rsidRPr="00000000">
        <w:rPr>
          <w:rtl w:val="0"/>
        </w:rPr>
      </w:r>
    </w:p>
    <w:p w:rsidR="00000000" w:rsidDel="00000000" w:rsidP="00000000" w:rsidRDefault="00000000" w:rsidRPr="00000000" w14:paraId="00000014">
      <w:pPr>
        <w:numPr>
          <w:ilvl w:val="1"/>
          <w:numId w:val="1"/>
        </w:numPr>
        <w:spacing w:after="0" w:afterAutospacing="0" w:before="0" w:beforeAutospacing="0" w:line="240" w:lineRule="auto"/>
        <w:ind w:left="1440" w:hanging="360"/>
        <w:rPr/>
      </w:pPr>
      <w:r w:rsidDel="00000000" w:rsidR="00000000" w:rsidRPr="00000000">
        <w:rPr>
          <w:rtl w:val="0"/>
        </w:rPr>
        <w:t xml:space="preserve">We’ll divide the dataset into </w:t>
      </w:r>
      <w:r w:rsidDel="00000000" w:rsidR="00000000" w:rsidRPr="00000000">
        <w:rPr>
          <w:u w:val="single"/>
          <w:rtl w:val="0"/>
        </w:rPr>
        <w:t xml:space="preserve">80% training </w:t>
      </w:r>
      <w:r w:rsidDel="00000000" w:rsidR="00000000" w:rsidRPr="00000000">
        <w:rPr>
          <w:rtl w:val="0"/>
        </w:rPr>
        <w:t xml:space="preserve">and </w:t>
      </w:r>
      <w:r w:rsidDel="00000000" w:rsidR="00000000" w:rsidRPr="00000000">
        <w:rPr>
          <w:u w:val="single"/>
          <w:rtl w:val="0"/>
        </w:rPr>
        <w:t xml:space="preserve">20% testing</w:t>
      </w:r>
      <w:r w:rsidDel="00000000" w:rsidR="00000000" w:rsidRPr="00000000">
        <w:rPr>
          <w:rtl w:val="0"/>
        </w:rPr>
        <w:t xml:space="preserve">, making sure the split keeps the balance between real and fake news (and possibly by topic as well). To fine-tune our models, we’ll run </w:t>
      </w:r>
      <w:r w:rsidDel="00000000" w:rsidR="00000000" w:rsidRPr="00000000">
        <w:rPr>
          <w:u w:val="single"/>
          <w:rtl w:val="0"/>
        </w:rPr>
        <w:t xml:space="preserve">k-fold cross-validation</w:t>
      </w:r>
      <w:r w:rsidDel="00000000" w:rsidR="00000000" w:rsidRPr="00000000">
        <w:rPr>
          <w:rtl w:val="0"/>
        </w:rPr>
        <w:t xml:space="preserve"> (likely 5-fold) on the training data.</w:t>
      </w:r>
      <w:r w:rsidDel="00000000" w:rsidR="00000000" w:rsidRPr="00000000">
        <w:rPr>
          <w:rtl w:val="0"/>
        </w:rPr>
        <w:br w:type="textWrapping"/>
      </w:r>
    </w:p>
    <w:p w:rsidR="00000000" w:rsidDel="00000000" w:rsidP="00000000" w:rsidRDefault="00000000" w:rsidRPr="00000000" w14:paraId="00000015">
      <w:pPr>
        <w:numPr>
          <w:ilvl w:val="1"/>
          <w:numId w:val="1"/>
        </w:numPr>
        <w:spacing w:after="0" w:afterAutospacing="0" w:before="0" w:beforeAutospacing="0" w:line="240" w:lineRule="auto"/>
        <w:ind w:left="1440" w:hanging="360"/>
        <w:rPr/>
      </w:pPr>
      <w:r w:rsidDel="00000000" w:rsidR="00000000" w:rsidRPr="00000000">
        <w:rPr>
          <w:rtl w:val="0"/>
        </w:rPr>
        <w:t xml:space="preserve">For evaluation, we’ll use </w:t>
      </w:r>
      <w:r w:rsidDel="00000000" w:rsidR="00000000" w:rsidRPr="00000000">
        <w:rPr>
          <w:u w:val="single"/>
          <w:rtl w:val="0"/>
        </w:rPr>
        <w:t xml:space="preserve">accuracy</w:t>
      </w:r>
      <w:r w:rsidDel="00000000" w:rsidR="00000000" w:rsidRPr="00000000">
        <w:rPr>
          <w:rtl w:val="0"/>
        </w:rPr>
        <w:t xml:space="preserve">, </w:t>
      </w:r>
      <w:r w:rsidDel="00000000" w:rsidR="00000000" w:rsidRPr="00000000">
        <w:rPr>
          <w:u w:val="single"/>
          <w:rtl w:val="0"/>
        </w:rPr>
        <w:t xml:space="preserve">precision</w:t>
      </w:r>
      <w:r w:rsidDel="00000000" w:rsidR="00000000" w:rsidRPr="00000000">
        <w:rPr>
          <w:rtl w:val="0"/>
        </w:rPr>
        <w:t xml:space="preserve">, </w:t>
      </w:r>
      <w:r w:rsidDel="00000000" w:rsidR="00000000" w:rsidRPr="00000000">
        <w:rPr>
          <w:u w:val="single"/>
          <w:rtl w:val="0"/>
        </w:rPr>
        <w:t xml:space="preserve">recall</w:t>
      </w:r>
      <w:r w:rsidDel="00000000" w:rsidR="00000000" w:rsidRPr="00000000">
        <w:rPr>
          <w:rtl w:val="0"/>
        </w:rPr>
        <w:t xml:space="preserve">, </w:t>
      </w:r>
      <w:r w:rsidDel="00000000" w:rsidR="00000000" w:rsidRPr="00000000">
        <w:rPr>
          <w:u w:val="single"/>
          <w:rtl w:val="0"/>
        </w:rPr>
        <w:t xml:space="preserve">F1-score</w:t>
      </w:r>
      <w:r w:rsidDel="00000000" w:rsidR="00000000" w:rsidRPr="00000000">
        <w:rPr>
          <w:rtl w:val="0"/>
        </w:rPr>
        <w:t xml:space="preserve">, and </w:t>
      </w:r>
      <w:r w:rsidDel="00000000" w:rsidR="00000000" w:rsidRPr="00000000">
        <w:rPr>
          <w:u w:val="single"/>
          <w:rtl w:val="0"/>
        </w:rPr>
        <w:t xml:space="preserve">ROC-AUC</w:t>
      </w:r>
      <w:r w:rsidDel="00000000" w:rsidR="00000000" w:rsidRPr="00000000">
        <w:rPr>
          <w:rtl w:val="0"/>
        </w:rPr>
        <w:t xml:space="preserve">, paying particular attention to recall for the fake class since missing fake news is more serious than a few false alarms. We’ll also include a </w:t>
      </w:r>
      <w:r w:rsidDel="00000000" w:rsidR="00000000" w:rsidRPr="00000000">
        <w:rPr>
          <w:u w:val="single"/>
          <w:rtl w:val="0"/>
        </w:rPr>
        <w:t xml:space="preserve">confusion matrix</w:t>
      </w:r>
      <w:r w:rsidDel="00000000" w:rsidR="00000000" w:rsidRPr="00000000">
        <w:rPr>
          <w:rtl w:val="0"/>
        </w:rPr>
        <w:t xml:space="preserve"> to better understand the types of errors our models make. </w:t>
        <w:br w:type="textWrapping"/>
      </w:r>
    </w:p>
    <w:p w:rsidR="00000000" w:rsidDel="00000000" w:rsidP="00000000" w:rsidRDefault="00000000" w:rsidRPr="00000000" w14:paraId="00000016">
      <w:pPr>
        <w:numPr>
          <w:ilvl w:val="1"/>
          <w:numId w:val="1"/>
        </w:numPr>
        <w:spacing w:after="0" w:afterAutospacing="0" w:before="0" w:beforeAutospacing="0" w:line="240" w:lineRule="auto"/>
        <w:ind w:left="1440" w:hanging="360"/>
        <w:rPr/>
      </w:pPr>
      <w:r w:rsidDel="00000000" w:rsidR="00000000" w:rsidRPr="00000000">
        <w:rPr>
          <w:rtl w:val="0"/>
        </w:rPr>
        <w:t xml:space="preserve">We plan to run a few ablation tests to see how each component contributes to performances:</w:t>
      </w:r>
    </w:p>
    <w:p w:rsidR="00000000" w:rsidDel="00000000" w:rsidP="00000000" w:rsidRDefault="00000000" w:rsidRPr="00000000" w14:paraId="00000017">
      <w:pPr>
        <w:numPr>
          <w:ilvl w:val="2"/>
          <w:numId w:val="1"/>
        </w:numPr>
        <w:spacing w:after="0" w:afterAutospacing="0" w:before="0" w:beforeAutospacing="0" w:line="240" w:lineRule="auto"/>
        <w:ind w:left="2160" w:hanging="360"/>
        <w:rPr/>
      </w:pPr>
      <w:r w:rsidDel="00000000" w:rsidR="00000000" w:rsidRPr="00000000">
        <w:rPr>
          <w:rtl w:val="0"/>
        </w:rPr>
        <w:t xml:space="preserve">Text only</w:t>
      </w:r>
    </w:p>
    <w:p w:rsidR="00000000" w:rsidDel="00000000" w:rsidP="00000000" w:rsidRDefault="00000000" w:rsidRPr="00000000" w14:paraId="00000018">
      <w:pPr>
        <w:numPr>
          <w:ilvl w:val="2"/>
          <w:numId w:val="1"/>
        </w:numPr>
        <w:spacing w:after="0" w:afterAutospacing="0" w:before="0" w:beforeAutospacing="0" w:line="240" w:lineRule="auto"/>
        <w:ind w:left="2160" w:hanging="360"/>
        <w:rPr/>
      </w:pPr>
      <w:r w:rsidDel="00000000" w:rsidR="00000000" w:rsidRPr="00000000">
        <w:rPr>
          <w:rtl w:val="0"/>
        </w:rPr>
        <w:t xml:space="preserve">Text + metadata</w:t>
      </w:r>
    </w:p>
    <w:p w:rsidR="00000000" w:rsidDel="00000000" w:rsidP="00000000" w:rsidRDefault="00000000" w:rsidRPr="00000000" w14:paraId="00000019">
      <w:pPr>
        <w:numPr>
          <w:ilvl w:val="2"/>
          <w:numId w:val="1"/>
        </w:numPr>
        <w:spacing w:after="0" w:afterAutospacing="0" w:before="0" w:beforeAutospacing="0" w:line="240" w:lineRule="auto"/>
        <w:ind w:left="2160" w:hanging="360"/>
        <w:rPr/>
      </w:pPr>
      <w:r w:rsidDel="00000000" w:rsidR="00000000" w:rsidRPr="00000000">
        <w:rPr>
          <w:rtl w:val="0"/>
        </w:rPr>
        <w:t xml:space="preserve">Text + metadata + interpretability-based feature filtering (dropping features the model considers low importance) </w:t>
        <w:br w:type="textWrapping"/>
      </w:r>
    </w:p>
    <w:p w:rsidR="00000000" w:rsidDel="00000000" w:rsidP="00000000" w:rsidRDefault="00000000" w:rsidRPr="00000000" w14:paraId="0000001A">
      <w:pPr>
        <w:numPr>
          <w:ilvl w:val="1"/>
          <w:numId w:val="1"/>
        </w:numPr>
        <w:spacing w:after="0" w:afterAutospacing="0" w:before="0" w:beforeAutospacing="0" w:line="240" w:lineRule="auto"/>
        <w:ind w:left="1440" w:hanging="360"/>
        <w:rPr/>
      </w:pPr>
      <w:r w:rsidDel="00000000" w:rsidR="00000000" w:rsidRPr="00000000">
        <w:rPr>
          <w:rtl w:val="0"/>
        </w:rPr>
        <w:t xml:space="preserve">We will compare our results to previous studies. For example, Pérez-Rosas et al. (2018) and Shu et al. (2019) achieved F1-scores between 88–92% on similar datasets. We will analyze how our models stack up and why differences may appear such as dataset size, inclusion of metadata, or differences in topic diversity. </w:t>
        <w:br w:type="textWrapping"/>
      </w:r>
    </w:p>
    <w:p w:rsidR="00000000" w:rsidDel="00000000" w:rsidP="00000000" w:rsidRDefault="00000000" w:rsidRPr="00000000" w14:paraId="0000001B">
      <w:pPr>
        <w:numPr>
          <w:ilvl w:val="1"/>
          <w:numId w:val="1"/>
        </w:numPr>
        <w:spacing w:after="240" w:before="0" w:beforeAutospacing="0" w:line="240" w:lineRule="auto"/>
        <w:ind w:left="1440" w:hanging="360"/>
        <w:rPr/>
      </w:pPr>
      <w:r w:rsidDel="00000000" w:rsidR="00000000" w:rsidRPr="00000000">
        <w:rPr>
          <w:rtl w:val="0"/>
        </w:rPr>
        <w:t xml:space="preserve">Finally we’ll perform error analysis to see where the model struggles. We’ll look at misclassified articles to identify whether certain topics (e.g. politics vs business), publication sources, or time periods are more error-prone, and visualize these insights in our final report. </w:t>
      </w:r>
    </w:p>
    <w:p w:rsidR="00000000" w:rsidDel="00000000" w:rsidP="00000000" w:rsidRDefault="00000000" w:rsidRPr="00000000" w14:paraId="0000001C">
      <w:pPr>
        <w:spacing w:after="240" w:before="240" w:line="240" w:lineRule="auto"/>
        <w:rPr>
          <w:b w:val="1"/>
          <w:bCs w:val="1"/>
        </w:rPr>
      </w:pPr>
      <w:r w:rsidDel="00000000" w:rsidR="00000000" w:rsidRPr="00000000">
        <w:rPr>
          <w:b w:val="1"/>
          <w:bCs w:val="1"/>
          <w:rtl w:val="0"/>
        </w:rPr>
        <w:t xml:space="preserve">Distinctiveness: </w:t>
      </w:r>
    </w:p>
    <w:p w:rsidR="00000000" w:rsidDel="00000000" w:rsidP="00000000" w:rsidRDefault="00000000" w:rsidRPr="00000000" w14:paraId="0000001D">
      <w:pPr>
        <w:spacing w:after="240" w:before="240" w:line="240" w:lineRule="auto"/>
        <w:rPr/>
      </w:pPr>
      <w:r w:rsidDel="00000000" w:rsidR="00000000" w:rsidRPr="00000000">
        <w:rPr>
          <w:rtl w:val="0"/>
        </w:rPr>
        <w:t xml:space="preserve">The originality of our project comes from three main ideas. </w:t>
      </w:r>
    </w:p>
    <w:p w:rsidR="00000000" w:rsidDel="00000000" w:rsidP="00000000" w:rsidRDefault="00000000" w:rsidRPr="00000000" w14:paraId="0000001E">
      <w:pPr>
        <w:spacing w:after="240" w:before="240" w:line="240" w:lineRule="auto"/>
        <w:rPr/>
      </w:pPr>
      <w:r w:rsidDel="00000000" w:rsidR="00000000" w:rsidRPr="00000000">
        <w:rPr>
          <w:rtl w:val="0"/>
        </w:rPr>
        <w:t xml:space="preserve">First, instead of relying only on article text, we also include metadata (such as the title, publication source, and date) to give the model more context. Second, we use interpretability tools to understand what parts of the input the model focuses on and to uncover possible biases in its decisions. Finally, we combine both simple (shallow) and advanced (deep) models to study how each performs and how well they generalize across different news domains. Based on our research, relatively few previous projects have explored all three of these aspects together on a dataset of this scale (~70,000 articles) within a single semester.</w:t>
      </w:r>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ind w:left="0" w:firstLine="0"/>
        <w:rPr>
          <w:b w:val="1"/>
          <w:bCs w:val="1"/>
          <w:color w:val="000000"/>
          <w:sz w:val="22"/>
          <w:szCs w:val="22"/>
        </w:rPr>
      </w:pPr>
      <w:bookmarkStart w:colFirst="0" w:colLast="0" w:name="_88m4cngx3u42" w:id="0"/>
      <w:bookmarkEnd w:id="0"/>
      <w:r w:rsidDel="00000000" w:rsidR="00000000" w:rsidRPr="00000000">
        <w:rPr>
          <w:b w:val="1"/>
          <w:bCs w:val="1"/>
          <w:color w:val="000000"/>
          <w:sz w:val="22"/>
          <w:szCs w:val="22"/>
          <w:rtl w:val="0"/>
        </w:rPr>
        <w:t xml:space="preserve">References</w:t>
      </w:r>
    </w:p>
    <w:p w:rsidR="00000000" w:rsidDel="00000000" w:rsidP="00000000" w:rsidRDefault="00000000" w:rsidRPr="00000000" w14:paraId="00000020">
      <w:pPr>
        <w:numPr>
          <w:ilvl w:val="0"/>
          <w:numId w:val="2"/>
        </w:numPr>
        <w:spacing w:after="0" w:afterAutospacing="0" w:before="240" w:line="240" w:lineRule="auto"/>
        <w:ind w:left="720" w:hanging="360"/>
        <w:rPr/>
      </w:pPr>
      <w:r w:rsidDel="00000000" w:rsidR="00000000" w:rsidRPr="00000000">
        <w:rPr>
          <w:b w:val="1"/>
          <w:bCs w:val="1"/>
          <w:rtl w:val="0"/>
        </w:rPr>
        <w:t xml:space="preserve">Pérez-Rosas, V., Kleinberg, B., Lefevre, A., &amp; Mihalcea, R. (2018).</w:t>
        <w:br w:type="textWrapping"/>
      </w:r>
      <w:r w:rsidDel="00000000" w:rsidR="00000000" w:rsidRPr="00000000">
        <w:rPr>
          <w:i w:val="1"/>
          <w:iCs w:val="1"/>
          <w:rtl w:val="0"/>
        </w:rPr>
        <w:t xml:space="preserve">Automatic Detection of Fake News.</w:t>
      </w:r>
      <w:r w:rsidDel="00000000" w:rsidR="00000000" w:rsidRPr="00000000">
        <w:rPr>
          <w:rtl w:val="0"/>
        </w:rPr>
        <w:t xml:space="preserve"> In </w:t>
      </w:r>
      <w:r w:rsidDel="00000000" w:rsidR="00000000" w:rsidRPr="00000000">
        <w:rPr>
          <w:i w:val="1"/>
          <w:iCs w:val="1"/>
          <w:rtl w:val="0"/>
        </w:rPr>
        <w:t xml:space="preserve">Proceedings of the ACL Workshop on News, Media and Fake News. </w:t>
      </w:r>
      <w:r w:rsidDel="00000000" w:rsidR="00000000" w:rsidRPr="00000000">
        <w:rPr>
          <w:rtl w:val="0"/>
        </w:rPr>
        <w:t xml:space="preserve">https://aclanthology.org/C18-1287/</w:t>
        <w:br w:type="textWrapping"/>
      </w:r>
    </w:p>
    <w:p w:rsidR="00000000" w:rsidDel="00000000" w:rsidP="00000000" w:rsidRDefault="00000000" w:rsidRPr="00000000" w14:paraId="00000021">
      <w:pPr>
        <w:numPr>
          <w:ilvl w:val="0"/>
          <w:numId w:val="2"/>
        </w:numPr>
        <w:spacing w:after="0" w:afterAutospacing="0" w:before="0" w:beforeAutospacing="0" w:line="240" w:lineRule="auto"/>
        <w:ind w:left="720" w:hanging="360"/>
        <w:rPr/>
      </w:pPr>
      <w:r w:rsidDel="00000000" w:rsidR="00000000" w:rsidRPr="00000000">
        <w:rPr>
          <w:b w:val="1"/>
          <w:bCs w:val="1"/>
          <w:rtl w:val="0"/>
        </w:rPr>
        <w:t xml:space="preserve">Shu, K., Wang, S., Lee, D., &amp; Liu, H. (2019).</w:t>
        <w:br w:type="textWrapping"/>
      </w:r>
      <w:r w:rsidDel="00000000" w:rsidR="00000000" w:rsidRPr="00000000">
        <w:rPr>
          <w:i w:val="1"/>
          <w:iCs w:val="1"/>
          <w:rtl w:val="0"/>
        </w:rPr>
        <w:t xml:space="preserve">FakeNewsNet: A Data Repository with News Content, Social Context and Spatiotemporal Information.</w:t>
      </w:r>
      <w:r w:rsidDel="00000000" w:rsidR="00000000" w:rsidRPr="00000000">
        <w:rPr>
          <w:rtl w:val="0"/>
        </w:rPr>
        <w:t xml:space="preserve"> </w:t>
      </w:r>
      <w:r w:rsidDel="00000000" w:rsidR="00000000" w:rsidRPr="00000000">
        <w:rPr>
          <w:i w:val="1"/>
          <w:iCs w:val="1"/>
          <w:rtl w:val="0"/>
        </w:rPr>
        <w:t xml:space="preserve">Big Data (Special Issue on Fake News). </w:t>
      </w:r>
      <w:r w:rsidDel="00000000" w:rsidR="00000000" w:rsidRPr="00000000">
        <w:rPr>
          <w:rtl w:val="0"/>
        </w:rPr>
        <w:t xml:space="preserve">https://arxiv.org/abs/1809.01286</w:t>
        <w:br w:type="textWrapping"/>
      </w:r>
    </w:p>
    <w:p w:rsidR="00000000" w:rsidDel="00000000" w:rsidP="00000000" w:rsidRDefault="00000000" w:rsidRPr="00000000" w14:paraId="00000022">
      <w:pPr>
        <w:numPr>
          <w:ilvl w:val="0"/>
          <w:numId w:val="2"/>
        </w:numPr>
        <w:spacing w:after="200" w:afterAutospacing="0" w:before="0" w:line="240" w:lineRule="auto"/>
        <w:ind w:left="720" w:hanging="360"/>
        <w:rPr/>
      </w:pPr>
      <w:r w:rsidDel="00000000" w:rsidR="00000000" w:rsidRPr="00000000">
        <w:rPr>
          <w:b w:val="1"/>
          <w:bCs w:val="1"/>
          <w:rtl w:val="0"/>
        </w:rPr>
        <w:t xml:space="preserve">Shahane, S. (2021).</w:t>
        <w:br w:type="textWrapping"/>
      </w:r>
      <w:r w:rsidDel="00000000" w:rsidR="00000000" w:rsidRPr="00000000">
        <w:rPr>
          <w:i w:val="1"/>
          <w:iCs w:val="1"/>
          <w:rtl w:val="0"/>
        </w:rPr>
        <w:t xml:space="preserve">Fake News Classification (WELFake) [Dataset].</w:t>
      </w:r>
      <w:r w:rsidDel="00000000" w:rsidR="00000000" w:rsidRPr="00000000">
        <w:rPr>
          <w:rtl w:val="0"/>
        </w:rPr>
        <w:t xml:space="preserve"> Kaggle. </w:t>
      </w:r>
      <w:hyperlink r:id="rId7">
        <w:r w:rsidDel="00000000" w:rsidR="00000000" w:rsidRPr="00000000">
          <w:rPr>
            <w:color w:val="1155cc"/>
            <w:u w:val="single"/>
            <w:rtl w:val="0"/>
          </w:rPr>
          <w:t xml:space="preserve">https://www.kaggle.com/datasets/saurabhshahane/fake-news-classification</w:t>
        </w:r>
      </w:hyperlink>
      <w:r w:rsidDel="00000000" w:rsidR="00000000" w:rsidRPr="00000000">
        <w:rPr>
          <w:rtl w:val="0"/>
        </w:rPr>
      </w:r>
    </w:p>
    <w:p w:rsidR="00000000" w:rsidDel="00000000" w:rsidP="00000000" w:rsidRDefault="00000000" w:rsidRPr="00000000" w14:paraId="00000023">
      <w:pPr>
        <w:numPr>
          <w:ilvl w:val="0"/>
          <w:numId w:val="2"/>
        </w:numPr>
        <w:spacing w:after="240" w:before="200" w:beforeAutospacing="0" w:line="240" w:lineRule="auto"/>
        <w:ind w:left="720" w:hanging="360"/>
        <w:rPr/>
      </w:pPr>
      <w:r w:rsidDel="00000000" w:rsidR="00000000" w:rsidRPr="00000000">
        <w:rPr>
          <w:b w:val="1"/>
          <w:bCs w:val="1"/>
          <w:rtl w:val="0"/>
        </w:rPr>
        <w:t xml:space="preserve">Ribeiro, M. T., Singh, S., &amp; Guestrin, C. (2016).</w:t>
        <w:br w:type="textWrapping"/>
      </w:r>
      <w:r w:rsidDel="00000000" w:rsidR="00000000" w:rsidRPr="00000000">
        <w:rPr>
          <w:i w:val="1"/>
          <w:iCs w:val="1"/>
          <w:rtl w:val="0"/>
        </w:rPr>
        <w:t xml:space="preserve">“Why Should I Trust You?”: Explaining the Predictions of Any Classifier.</w:t>
      </w:r>
      <w:r w:rsidDel="00000000" w:rsidR="00000000" w:rsidRPr="00000000">
        <w:rPr>
          <w:rtl w:val="0"/>
        </w:rPr>
        <w:t xml:space="preserve"> In </w:t>
      </w:r>
      <w:r w:rsidDel="00000000" w:rsidR="00000000" w:rsidRPr="00000000">
        <w:rPr>
          <w:i w:val="1"/>
          <w:iCs w:val="1"/>
          <w:rtl w:val="0"/>
        </w:rPr>
        <w:t xml:space="preserve">Proceedings of the 22nd ACM SIGKDD International Conference on Knowledge Discovery and Data Mining. </w:t>
      </w:r>
      <w:r w:rsidDel="00000000" w:rsidR="00000000" w:rsidRPr="00000000">
        <w:rPr>
          <w:rtl w:val="0"/>
        </w:rPr>
        <w:t xml:space="preserve">https://dl.acm.org/doi/10.1145/2939672.2939778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aurabhshahane/fake-news-classification?utm_source=chatgpt.com" TargetMode="External"/><Relationship Id="rId7" Type="http://schemas.openxmlformats.org/officeDocument/2006/relationships/hyperlink" Target="https://www.kaggle.com/datasets/saurabhshahane/fake-news-classif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