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HotelPro -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Product Backlog &amp; Sprint Schedule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400"/>
        <w:gridCol w:w="800"/>
        <w:gridCol w:w="3379"/>
        <w:gridCol w:w="800"/>
        <w:gridCol w:w="900"/>
        <w:gridCol w:w="900"/>
        <w:tblGridChange w:id="0">
          <w:tblGrid>
            <w:gridCol w:w="850"/>
            <w:gridCol w:w="1400"/>
            <w:gridCol w:w="800"/>
            <w:gridCol w:w="3379"/>
            <w:gridCol w:w="8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&amp; Auth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set up the React + Node.js/Express project, MongoDB connection, and Git repository (NFR-MNT-001/003).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&amp; Auth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a visitor, I can register with name, email, phone number and password, validated for uniqueness and strength (FR-REG-01, 02).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&amp; Auth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 system, I shall hash passwords securely using bcrypt before storing them in MongoDB (FR-REG-03).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&amp; Auth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 a registered user, I can log in and out securely with JWT session handling and role-based access control (FR-REG-04 to 06, FR-JWT-01 to 05).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and update my profile details and manage my account settings (FR-REG-07, 08).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Hotel &amp; Room Management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add a hotel with name, address, city, description, amenities and images (FR-HRM-01).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Hotel &amp; Room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edit, update or delete hotel details (FR-HRM-02).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Hotel &amp; Room Management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add rooms to a hotel with room number, type (Single, Double, Deluxe, Suite), price, capacity, amenities and status (FR-HRM-03).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Hotel &amp; Room Management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update room status (Available, Occupied, Maintenance, Inactive) and prevent deletion of rooms with active bookings (FR-HRM-04, 05).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 &amp; Role Management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manage user accounts, change roles (customer, staff, admin) and activate or deactivate accounts (FR-ADM-03).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Search &amp; Availability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search rooms by city/hotel, check-in date, check-out date and number of guests with date validation (FR-SRC-01, 05).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Search &amp; Availability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filter and sort search results by price, room type, amenities and rating, returning in under 2 seconds (FR-SRC-02, 06).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Search &amp; Availability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view detailed room information including images, price per night, capacity and amenities (FR-SRC-04).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Room Booking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 an authenticated customer, I can book an available room for selected dates with automatic total amount calculation including taxes (FR-BKG-01, 02).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Room Booking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As a system, I shall re-verify room availability at confirmation and generate a unique booking ID with Pending status (FR-BKG-03, 05).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view my current, upcoming and past bookings in My Bookings (FR-BMG-01).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USN-17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cancel or modify my booking dates subject to policy, making cancelled rooms available again (FR-BMG-02, 03, 06).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USN-18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As staff and admins, I can view, search and filter all bookings by status, date or guest across the system (FR-BMG-04).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USN-19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pay for bookings securely via payment gateway (cards, UPI, net banking) without sensitive card data storage (FR-PAY-01, 02).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USN-20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As a system, I record transaction details, update booking status to Confirmed upon success, generate receipts and handle offline counter payments (FR-PAY-03, 04, 06, 07).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Guest Management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USN-21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As hotel staff, I can add, view, edit and search guest records with contact details and ID proof types/numbers (FR-GST-01).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Guest Management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USN-22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As hotel staff, I can link guest records to bookings, record accompanying guests and restrict data access to authorized staff (FR-GST-02, 03, 04).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Check-in &amp; Check-out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USN-23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As hotel staff, I can check in guests against confirmed bookings, update booking status to Checked-in and set room to Occupied (FR-CIO-01, 02).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Check-in &amp; Check-out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USN-24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 hotel staff, I can check out guests, verify payment completion, record actual timestamps and set room to Available or Maintenance (FR-CIO-03, 04, 05).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USN-25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view key metrics (total bookings, active bookings, cancellations, occupancy rate, available rooms, total revenue) (FR-ADM-01).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USN-26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view summaries by day, week, month and view all bookings and payment transaction logs (FR-ADM-02, 04).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USN-27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export reports in CSV or PDF format for business analysis (FR-ADM-05).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USN-28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As a team, we complete API testing with Postman, security audits, responsive UI verification across browsers and deployment (Section 4-6).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 Tracker, Velocity &amp; Burndown Chart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100"/>
        <w:gridCol w:w="1000"/>
        <w:gridCol w:w="1500"/>
        <w:gridCol w:w="1500"/>
        <w:gridCol w:w="1500"/>
        <w:gridCol w:w="1429"/>
        <w:tblGridChange w:id="0">
          <w:tblGrid>
            <w:gridCol w:w="1000"/>
            <w:gridCol w:w="1100"/>
            <w:gridCol w:w="1000"/>
            <w:gridCol w:w="1500"/>
            <w:gridCol w:w="1500"/>
            <w:gridCol w:w="1500"/>
            <w:gridCol w:w="1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Jan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Jan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story points: 177 across 6 sprints of 14 days (84 days). Average velocity = 177 / 6 = 29.5 story points per sprint (about 2.11 points per 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Priority key: High = must-have for the booking flow; Medium = should-have; Low = could-have. Story points use a 1-8 scale. Actual completion and release dates are filled in as each sprint closes.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86250" cy="2076450"/>
            <wp:effectExtent b="0" l="0" r="0" t="0"/>
            <wp:docPr descr="Planned burndown of story points across six sprints" id="2" name="image1.png"/>
            <a:graphic>
              <a:graphicData uri="http://schemas.openxmlformats.org/drawingml/2006/picture">
                <pic:pic>
                  <pic:nvPicPr>
                    <pic:cNvPr descr="Planned burndown of story points across six sprint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9+juwT/zDqBvOy+QGDlT5qSFQ==">CgMxLjA4AHIhMTM5U0hlU0RMN0FfdG82Z0tJdXdiS3A1WmVmT3dTU0Nj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2026-10-11T18:30:58.190Z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