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val="0"/>
          <w:i w:val="0"/>
          <w:color w:val="000000"/>
          <w:sz w:val="28"/>
        </w:rPr>
        <w:t>A</w:t>
      </w:r>
    </w:p>
    <w:p>
      <w:pPr>
        <w:spacing w:before="40" w:after="40" w:line="276" w:lineRule="auto"/>
        <w:jc w:val="center"/>
      </w:pPr>
      <w:r>
        <w:rPr>
          <w:rFonts w:ascii="Times New Roman" w:hAnsi="Times New Roman"/>
          <w:b/>
          <w:i w:val="0"/>
          <w:color w:val="000000"/>
          <w:sz w:val="30"/>
        </w:rPr>
        <w:t>Course End Project Report</w:t>
      </w:r>
    </w:p>
    <w:p>
      <w:pPr>
        <w:spacing w:before="40" w:after="80" w:line="276" w:lineRule="auto"/>
        <w:jc w:val="center"/>
      </w:pPr>
      <w:r>
        <w:rPr>
          <w:rFonts w:ascii="Times New Roman" w:hAnsi="Times New Roman"/>
          <w:b w:val="0"/>
          <w:i w:val="0"/>
          <w:color w:val="000000"/>
          <w:sz w:val="24"/>
        </w:rPr>
        <w:t>on</w:t>
      </w:r>
    </w:p>
    <w:p>
      <w:pPr>
        <w:spacing w:before="80" w:after="240" w:line="276" w:lineRule="auto"/>
        <w:jc w:val="center"/>
      </w:pPr>
      <w:r>
        <w:rPr>
          <w:rFonts w:ascii="Times New Roman" w:hAnsi="Times New Roman"/>
          <w:b/>
          <w:i w:val="0"/>
          <w:color w:val="000000"/>
          <w:sz w:val="32"/>
        </w:rPr>
        <w:t>“EXPLORATORY DATA ANALYSIS AND VISUALIZATION OF INSTAGRAM ENGAGEMENT DYNAMICS”</w:t>
      </w:r>
    </w:p>
    <w:p>
      <w:pPr>
        <w:spacing w:before="40" w:after="40" w:line="276" w:lineRule="auto"/>
        <w:jc w:val="center"/>
      </w:pPr>
      <w:r>
        <w:rPr>
          <w:rFonts w:ascii="Times New Roman" w:hAnsi="Times New Roman"/>
          <w:b w:val="0"/>
          <w:i w:val="0"/>
          <w:color w:val="000000"/>
          <w:sz w:val="24"/>
        </w:rPr>
        <w:t>For the Course of</w:t>
      </w:r>
    </w:p>
    <w:p>
      <w:pPr>
        <w:spacing w:before="40" w:after="40" w:line="276" w:lineRule="auto"/>
        <w:jc w:val="center"/>
      </w:pPr>
      <w:r>
        <w:rPr>
          <w:rFonts w:ascii="Times New Roman" w:hAnsi="Times New Roman"/>
          <w:b/>
          <w:i w:val="0"/>
          <w:color w:val="000000"/>
          <w:sz w:val="26"/>
        </w:rPr>
        <w:t>EXPLORATORY DATA ANALYSIS AND VISUALIZATION (22ADC31N)</w:t>
      </w:r>
    </w:p>
    <w:p>
      <w:pPr>
        <w:spacing w:before="40" w:after="40" w:line="276" w:lineRule="auto"/>
        <w:jc w:val="center"/>
      </w:pPr>
      <w:r>
        <w:rPr>
          <w:rFonts w:ascii="Times New Roman" w:hAnsi="Times New Roman"/>
          <w:b w:val="0"/>
          <w:i w:val="0"/>
          <w:color w:val="000000"/>
          <w:sz w:val="24"/>
        </w:rPr>
        <w:t>in</w:t>
      </w:r>
    </w:p>
    <w:p>
      <w:pPr>
        <w:spacing w:before="40" w:after="320" w:line="276" w:lineRule="auto"/>
        <w:jc w:val="center"/>
      </w:pPr>
      <w:r>
        <w:rPr>
          <w:rFonts w:ascii="Times New Roman" w:hAnsi="Times New Roman"/>
          <w:b/>
          <w:i w:val="0"/>
          <w:color w:val="000000"/>
          <w:sz w:val="26"/>
        </w:rPr>
        <w:t>B.E, III-SEM, INFORMATION TECHNOLOGY (IT-2)</w:t>
      </w:r>
    </w:p>
    <w:p>
      <w:pPr>
        <w:spacing w:before="80" w:after="40" w:line="276" w:lineRule="auto"/>
        <w:jc w:val="center"/>
      </w:pPr>
      <w:r>
        <w:rPr>
          <w:rFonts w:ascii="Times New Roman" w:hAnsi="Times New Roman"/>
          <w:b w:val="0"/>
          <w:i w:val="0"/>
          <w:color w:val="000000"/>
          <w:sz w:val="24"/>
        </w:rPr>
        <w:t>Submitted by</w:t>
      </w:r>
    </w:p>
    <w:p>
      <w:pPr>
        <w:spacing w:before="40" w:after="320" w:line="276" w:lineRule="auto"/>
        <w:jc w:val="center"/>
      </w:pPr>
      <w:r>
        <w:rPr>
          <w:rFonts w:ascii="Times New Roman" w:hAnsi="Times New Roman"/>
          <w:b/>
          <w:i w:val="0"/>
          <w:color w:val="000000"/>
          <w:sz w:val="28"/>
        </w:rPr>
        <w:t>RONAK SARDA (160125737123)</w:t>
      </w:r>
    </w:p>
    <w:p>
      <w:pPr>
        <w:spacing w:before="80" w:after="40" w:line="276" w:lineRule="auto"/>
        <w:jc w:val="center"/>
      </w:pPr>
      <w:r>
        <w:rPr>
          <w:rFonts w:ascii="Times New Roman" w:hAnsi="Times New Roman"/>
          <w:b w:val="0"/>
          <w:i w:val="0"/>
          <w:color w:val="000000"/>
          <w:sz w:val="24"/>
        </w:rPr>
        <w:t>Under the guidance of Course Faculty:</w:t>
      </w:r>
    </w:p>
    <w:p>
      <w:pPr>
        <w:spacing w:before="40" w:after="320" w:line="276" w:lineRule="auto"/>
        <w:jc w:val="center"/>
      </w:pPr>
      <w:r>
        <w:rPr>
          <w:rFonts w:ascii="Times New Roman" w:hAnsi="Times New Roman"/>
          <w:b/>
          <w:i w:val="0"/>
          <w:color w:val="000000"/>
          <w:sz w:val="26"/>
        </w:rPr>
        <w:t>Sri Geedikanti Shrikanth, Assistant Professor, Dept of IT.</w:t>
      </w:r>
    </w:p>
    <w:p>
      <w:pPr>
        <w:spacing w:before="80" w:after="280"/>
        <w:jc w:val="center"/>
      </w:pPr>
      <w:r>
        <w:drawing>
          <wp:inline xmlns:a="http://schemas.openxmlformats.org/drawingml/2006/main" xmlns:pic="http://schemas.openxmlformats.org/drawingml/2006/picture">
            <wp:extent cx="1645920" cy="487960"/>
            <wp:docPr id="1" name="Picture 1"/>
            <wp:cNvGraphicFramePr>
              <a:graphicFrameLocks noChangeAspect="1"/>
            </wp:cNvGraphicFramePr>
            <a:graphic>
              <a:graphicData uri="http://schemas.openxmlformats.org/drawingml/2006/picture">
                <pic:pic>
                  <pic:nvPicPr>
                    <pic:cNvPr id="0" name="cbit_logo.png"/>
                    <pic:cNvPicPr/>
                  </pic:nvPicPr>
                  <pic:blipFill>
                    <a:blip r:embed="rId9"/>
                    <a:stretch>
                      <a:fillRect/>
                    </a:stretch>
                  </pic:blipFill>
                  <pic:spPr>
                    <a:xfrm>
                      <a:off x="0" y="0"/>
                      <a:ext cx="1645920" cy="487960"/>
                    </a:xfrm>
                    <a:prstGeom prst="rect"/>
                  </pic:spPr>
                </pic:pic>
              </a:graphicData>
            </a:graphic>
          </wp:inline>
        </w:drawing>
      </w:r>
    </w:p>
    <w:p>
      <w:pPr>
        <w:spacing w:before="40" w:after="40" w:line="276" w:lineRule="auto"/>
        <w:jc w:val="center"/>
      </w:pPr>
      <w:r>
        <w:rPr>
          <w:rFonts w:ascii="Times New Roman" w:hAnsi="Times New Roman"/>
          <w:b/>
          <w:i w:val="0"/>
          <w:color w:val="000000"/>
          <w:sz w:val="26"/>
        </w:rPr>
        <w:t>DEPARTMENT OF INFORMATION TECHNOLOGY</w:t>
      </w:r>
    </w:p>
    <w:p>
      <w:pPr>
        <w:spacing w:before="40" w:after="40" w:line="276" w:lineRule="auto"/>
        <w:jc w:val="center"/>
      </w:pPr>
      <w:r>
        <w:rPr>
          <w:rFonts w:ascii="Times New Roman" w:hAnsi="Times New Roman"/>
          <w:b/>
          <w:i w:val="0"/>
          <w:color w:val="000000"/>
          <w:sz w:val="28"/>
        </w:rPr>
        <w:t>CHAITANYA BHARATHI INSTITUTE OF TECHNOLOGY (A)</w:t>
      </w:r>
    </w:p>
    <w:p>
      <w:pPr>
        <w:spacing w:before="40" w:after="40" w:line="276" w:lineRule="auto"/>
        <w:jc w:val="center"/>
      </w:pPr>
      <w:r>
        <w:rPr>
          <w:rFonts w:ascii="Times New Roman" w:hAnsi="Times New Roman"/>
          <w:b w:val="0"/>
          <w:i w:val="0"/>
          <w:color w:val="000000"/>
          <w:sz w:val="21"/>
        </w:rPr>
        <w:t>(Affiliated to Osmania University; Accredited by NBA, NAAC A++, ISO)</w:t>
      </w:r>
    </w:p>
    <w:p>
      <w:pPr>
        <w:spacing w:before="40" w:after="40" w:line="276" w:lineRule="auto"/>
        <w:jc w:val="center"/>
      </w:pPr>
      <w:r>
        <w:rPr>
          <w:rFonts w:ascii="Times New Roman" w:hAnsi="Times New Roman"/>
          <w:b w:val="0"/>
          <w:i w:val="0"/>
          <w:color w:val="000000"/>
          <w:sz w:val="21"/>
        </w:rPr>
        <w:t>Kokapet(V), Gandipet(M), Hyderabad, Telangana, India - 500075</w:t>
      </w:r>
    </w:p>
    <w:p>
      <w:pPr>
        <w:spacing w:before="40" w:after="200" w:line="276" w:lineRule="auto"/>
        <w:jc w:val="center"/>
      </w:pPr>
      <w:r>
        <w:rPr>
          <w:rFonts w:ascii="Times New Roman" w:hAnsi="Times New Roman"/>
          <w:b w:val="0"/>
          <w:i w:val="0"/>
          <w:color w:val="000000"/>
          <w:sz w:val="21"/>
        </w:rPr>
        <w:t>website: www.cbit.ac.in</w:t>
      </w:r>
    </w:p>
    <w:p>
      <w:pPr>
        <w:spacing w:before="80" w:after="0" w:line="276" w:lineRule="auto"/>
        <w:jc w:val="center"/>
      </w:pPr>
      <w:r>
        <w:rPr>
          <w:rFonts w:ascii="Times New Roman" w:hAnsi="Times New Roman"/>
          <w:b/>
          <w:i w:val="0"/>
          <w:color w:val="000000"/>
          <w:sz w:val="24"/>
        </w:rPr>
        <w:t>Date : 25-10-2025</w:t>
      </w:r>
    </w:p>
    <w:p>
      <w:r>
        <w:br w:type="page"/>
      </w:r>
    </w:p>
    <w:p>
      <w:pPr>
        <w:spacing w:before="0" w:after="40" w:line="276" w:lineRule="auto"/>
        <w:jc w:val="center"/>
      </w:pPr>
      <w:r>
        <w:rPr>
          <w:rFonts w:ascii="Times New Roman" w:hAnsi="Times New Roman"/>
          <w:b/>
          <w:i w:val="0"/>
          <w:color w:val="000000"/>
          <w:sz w:val="26"/>
        </w:rPr>
        <w:t>CHAITANYA BHARATHI INSTITUTE OF TECHNOLOGY (A)</w:t>
      </w:r>
    </w:p>
    <w:p>
      <w:pPr>
        <w:spacing w:before="40" w:after="40" w:line="276" w:lineRule="auto"/>
        <w:jc w:val="center"/>
      </w:pPr>
      <w:r>
        <w:rPr>
          <w:rFonts w:ascii="Times New Roman" w:hAnsi="Times New Roman"/>
          <w:b w:val="0"/>
          <w:i w:val="0"/>
          <w:color w:val="000000"/>
          <w:sz w:val="21"/>
        </w:rPr>
        <w:t>(Affiliated to Osmania University; Accredited by NBA, NAAC A++, ISO)</w:t>
      </w:r>
    </w:p>
    <w:p>
      <w:pPr>
        <w:spacing w:before="40" w:after="40" w:line="276" w:lineRule="auto"/>
        <w:jc w:val="center"/>
      </w:pPr>
      <w:r>
        <w:rPr>
          <w:rFonts w:ascii="Times New Roman" w:hAnsi="Times New Roman"/>
          <w:b/>
          <w:i w:val="0"/>
          <w:color w:val="000000"/>
          <w:sz w:val="24"/>
        </w:rPr>
        <w:t>DEPARTMENT OF INFORMATION TECHNOLOGY</w:t>
      </w:r>
    </w:p>
    <w:p>
      <w:pPr>
        <w:spacing w:before="40" w:after="280" w:line="276" w:lineRule="auto"/>
        <w:jc w:val="center"/>
      </w:pPr>
      <w:r>
        <w:rPr>
          <w:rFonts w:ascii="Times New Roman" w:hAnsi="Times New Roman"/>
          <w:b/>
          <w:i w:val="0"/>
          <w:color w:val="000000"/>
          <w:sz w:val="24"/>
        </w:rPr>
        <w:t>A.Y: 2025-26</w:t>
      </w:r>
    </w:p>
    <w:p>
      <w:pPr>
        <w:spacing w:before="80" w:after="120" w:line="276" w:lineRule="auto"/>
        <w:jc w:val="center"/>
      </w:pPr>
      <w:r>
        <w:rPr>
          <w:rFonts w:ascii="Times New Roman" w:hAnsi="Times New Roman"/>
          <w:b/>
          <w:i w:val="0"/>
          <w:color w:val="000000"/>
          <w:sz w:val="26"/>
        </w:rPr>
        <w:t>Course End Project Marks AWARD SHEET</w:t>
      </w:r>
    </w:p>
    <w:p>
      <w:pPr>
        <w:spacing w:before="80" w:after="320" w:line="276" w:lineRule="auto"/>
        <w:jc w:val="center"/>
      </w:pPr>
      <w:r>
        <w:rPr>
          <w:rFonts w:ascii="Times New Roman" w:hAnsi="Times New Roman"/>
          <w:b/>
          <w:i w:val="0"/>
          <w:color w:val="000000"/>
          <w:sz w:val="24"/>
        </w:rPr>
        <w:t>B.E, IT, III-SEM (IT-2)   EDAV:22ADC31N   MAXIMUM MARKS: 10</w:t>
      </w:r>
    </w:p>
    <w:tbl>
      <w:tblPr>
        <w:tblW w:type="auto" w:w="0"/>
        <w:jc w:val="center"/>
        <w:tblLook w:firstColumn="1" w:firstRow="1" w:lastColumn="0" w:lastRow="0" w:noHBand="0" w:noVBand="1" w:val="04A0"/>
        <w:tblBorders>
          <w:top w:val="single" w:sz="6" w:space="0" w:color="4B5563"/>
          <w:bottom w:val="single" w:sz="6" w:space="0" w:color="4B5563"/>
          <w:left w:val="none"/>
          <w:right w:val="none"/>
          <w:insideH w:val="single" w:sz="6" w:space="0" w:color="4B5563"/>
          <w:insideV w:val="none"/>
        </w:tblBorders>
      </w:tblPr>
      <w:tblGrid>
        <w:gridCol w:w="1337"/>
        <w:gridCol w:w="1337"/>
        <w:gridCol w:w="1337"/>
        <w:gridCol w:w="1337"/>
        <w:gridCol w:w="1337"/>
        <w:gridCol w:w="1337"/>
        <w:gridCol w:w="1337"/>
      </w:tblGrid>
      <w:tr>
        <w:tc>
          <w:tcPr>
            <w:tcW w:type="dxa" w:w="1337"/>
            <w:tcMar>
              <w:top w:w="140" w:type="dxa"/>
              <w:bottom w:w="140" w:type="dxa"/>
              <w:left w:w="120" w:type="dxa"/>
              <w:right w:w="120" w:type="dxa"/>
            </w:tcMar>
            <w:vAlign w:val="center"/>
            <w:shd w:fill="E2E8F0"/>
          </w:tcPr>
          <w:p>
            <w:pPr>
              <w:spacing w:after="0"/>
              <w:jc w:val="center"/>
            </w:pPr>
            <w:r>
              <w:rPr>
                <w:rFonts w:ascii="Times New Roman" w:hAnsi="Times New Roman"/>
                <w:b/>
                <w:sz w:val="22"/>
              </w:rPr>
              <w:t>Q.No</w:t>
            </w:r>
          </w:p>
        </w:tc>
        <w:tc>
          <w:tcPr>
            <w:tcW w:type="dxa" w:w="1337"/>
            <w:tcMar>
              <w:top w:w="140" w:type="dxa"/>
              <w:bottom w:w="140" w:type="dxa"/>
              <w:left w:w="120" w:type="dxa"/>
              <w:right w:w="120" w:type="dxa"/>
            </w:tcMar>
            <w:vAlign w:val="center"/>
            <w:shd w:fill="E2E8F0"/>
          </w:tcPr>
          <w:p>
            <w:pPr>
              <w:spacing w:after="0"/>
              <w:jc w:val="center"/>
            </w:pPr>
            <w:r>
              <w:rPr>
                <w:rFonts w:ascii="Times New Roman" w:hAnsi="Times New Roman"/>
                <w:b/>
                <w:sz w:val="22"/>
              </w:rPr>
              <w:t>1</w:t>
            </w:r>
          </w:p>
        </w:tc>
        <w:tc>
          <w:tcPr>
            <w:tcW w:type="dxa" w:w="1337"/>
            <w:tcMar>
              <w:top w:w="140" w:type="dxa"/>
              <w:bottom w:w="140" w:type="dxa"/>
              <w:left w:w="120" w:type="dxa"/>
              <w:right w:w="120" w:type="dxa"/>
            </w:tcMar>
            <w:vAlign w:val="center"/>
            <w:shd w:fill="E2E8F0"/>
          </w:tcPr>
          <w:p>
            <w:pPr>
              <w:spacing w:after="0"/>
              <w:jc w:val="center"/>
            </w:pPr>
            <w:r>
              <w:rPr>
                <w:rFonts w:ascii="Times New Roman" w:hAnsi="Times New Roman"/>
                <w:b/>
                <w:sz w:val="22"/>
              </w:rPr>
              <w:t>2</w:t>
            </w:r>
          </w:p>
        </w:tc>
        <w:tc>
          <w:tcPr>
            <w:tcW w:type="dxa" w:w="1337"/>
            <w:tcMar>
              <w:top w:w="140" w:type="dxa"/>
              <w:bottom w:w="140" w:type="dxa"/>
              <w:left w:w="120" w:type="dxa"/>
              <w:right w:w="120" w:type="dxa"/>
            </w:tcMar>
            <w:vAlign w:val="center"/>
            <w:shd w:fill="E2E8F0"/>
          </w:tcPr>
          <w:p>
            <w:pPr>
              <w:spacing w:after="0"/>
              <w:jc w:val="center"/>
            </w:pPr>
            <w:r>
              <w:rPr>
                <w:rFonts w:ascii="Times New Roman" w:hAnsi="Times New Roman"/>
                <w:b/>
                <w:sz w:val="22"/>
              </w:rPr>
              <w:t>3</w:t>
            </w:r>
          </w:p>
        </w:tc>
        <w:tc>
          <w:tcPr>
            <w:tcW w:type="dxa" w:w="1337"/>
            <w:tcMar>
              <w:top w:w="140" w:type="dxa"/>
              <w:bottom w:w="140" w:type="dxa"/>
              <w:left w:w="120" w:type="dxa"/>
              <w:right w:w="120" w:type="dxa"/>
            </w:tcMar>
            <w:vAlign w:val="center"/>
            <w:shd w:fill="E2E8F0"/>
          </w:tcPr>
          <w:p>
            <w:pPr>
              <w:spacing w:after="0"/>
              <w:jc w:val="center"/>
            </w:pPr>
            <w:r>
              <w:rPr>
                <w:rFonts w:ascii="Times New Roman" w:hAnsi="Times New Roman"/>
                <w:b/>
                <w:sz w:val="22"/>
              </w:rPr>
              <w:t>4</w:t>
            </w:r>
          </w:p>
        </w:tc>
        <w:tc>
          <w:tcPr>
            <w:tcW w:type="dxa" w:w="1337"/>
            <w:tcMar>
              <w:top w:w="140" w:type="dxa"/>
              <w:bottom w:w="140" w:type="dxa"/>
              <w:left w:w="120" w:type="dxa"/>
              <w:right w:w="120" w:type="dxa"/>
            </w:tcMar>
            <w:vAlign w:val="center"/>
            <w:shd w:fill="E2E8F0"/>
          </w:tcPr>
          <w:p>
            <w:pPr>
              <w:spacing w:after="0"/>
              <w:jc w:val="center"/>
            </w:pPr>
            <w:r>
              <w:rPr>
                <w:rFonts w:ascii="Times New Roman" w:hAnsi="Times New Roman"/>
                <w:b/>
                <w:sz w:val="22"/>
              </w:rPr>
              <w:t>5</w:t>
            </w:r>
          </w:p>
        </w:tc>
        <w:tc>
          <w:tcPr>
            <w:tcW w:type="dxa" w:w="1337"/>
            <w:tcMar>
              <w:top w:w="140" w:type="dxa"/>
              <w:bottom w:w="140" w:type="dxa"/>
              <w:left w:w="120" w:type="dxa"/>
              <w:right w:w="120" w:type="dxa"/>
            </w:tcMar>
            <w:vAlign w:val="center"/>
            <w:shd w:fill="E2E8F0"/>
          </w:tcPr>
          <w:p>
            <w:pPr>
              <w:spacing w:after="0"/>
              <w:jc w:val="center"/>
            </w:pPr>
            <w:r>
              <w:rPr>
                <w:rFonts w:ascii="Times New Roman" w:hAnsi="Times New Roman"/>
                <w:b/>
                <w:sz w:val="22"/>
              </w:rPr>
              <w:t>Total</w:t>
            </w:r>
          </w:p>
        </w:tc>
      </w:tr>
      <w:tr>
        <w:tc>
          <w:tcPr>
            <w:tcW w:type="dxa" w:w="1337"/>
            <w:tcMar>
              <w:top w:w="140" w:type="dxa"/>
              <w:bottom w:w="140" w:type="dxa"/>
              <w:left w:w="120" w:type="dxa"/>
              <w:right w:w="120" w:type="dxa"/>
            </w:tcMar>
            <w:vAlign w:val="center"/>
          </w:tcPr>
          <w:p>
            <w:pPr>
              <w:spacing w:after="0"/>
              <w:jc w:val="center"/>
            </w:pPr>
            <w:r>
              <w:rPr>
                <w:rFonts w:ascii="Times New Roman" w:hAnsi="Times New Roman"/>
                <w:b/>
                <w:sz w:val="22"/>
              </w:rPr>
              <w:t>CO#</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1</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2</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3</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4</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5</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w:t>
            </w:r>
          </w:p>
        </w:tc>
      </w:tr>
      <w:tr>
        <w:tc>
          <w:tcPr>
            <w:tcW w:type="dxa" w:w="1337"/>
            <w:tcMar>
              <w:top w:w="140" w:type="dxa"/>
              <w:bottom w:w="140" w:type="dxa"/>
              <w:left w:w="120" w:type="dxa"/>
              <w:right w:w="120" w:type="dxa"/>
            </w:tcMar>
            <w:vAlign w:val="center"/>
          </w:tcPr>
          <w:p>
            <w:pPr>
              <w:spacing w:after="0"/>
              <w:jc w:val="center"/>
            </w:pPr>
            <w:r>
              <w:rPr>
                <w:rFonts w:ascii="Times New Roman" w:hAnsi="Times New Roman"/>
                <w:b/>
                <w:sz w:val="22"/>
              </w:rPr>
              <w:t>BL#</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3</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3</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4</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4</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5</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w:t>
            </w:r>
          </w:p>
        </w:tc>
      </w:tr>
      <w:tr>
        <w:tc>
          <w:tcPr>
            <w:tcW w:type="dxa" w:w="1337"/>
            <w:tcMar>
              <w:top w:w="140" w:type="dxa"/>
              <w:bottom w:w="140" w:type="dxa"/>
              <w:left w:w="120" w:type="dxa"/>
              <w:right w:w="120" w:type="dxa"/>
            </w:tcMar>
            <w:vAlign w:val="center"/>
          </w:tcPr>
          <w:p>
            <w:pPr>
              <w:spacing w:after="0"/>
              <w:jc w:val="center"/>
            </w:pPr>
            <w:r>
              <w:rPr>
                <w:rFonts w:ascii="Times New Roman" w:hAnsi="Times New Roman"/>
                <w:b/>
                <w:sz w:val="22"/>
              </w:rPr>
              <w:t>Marks Allocated</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2</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2</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2</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2</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t>2</w:t>
            </w:r>
          </w:p>
        </w:tc>
        <w:tc>
          <w:tcPr>
            <w:tcW w:type="dxa" w:w="1337"/>
            <w:tcMar>
              <w:top w:w="140" w:type="dxa"/>
              <w:bottom w:w="140" w:type="dxa"/>
              <w:left w:w="120" w:type="dxa"/>
              <w:right w:w="120" w:type="dxa"/>
            </w:tcMar>
            <w:vAlign w:val="center"/>
          </w:tcPr>
          <w:p>
            <w:pPr>
              <w:spacing w:after="0"/>
              <w:jc w:val="center"/>
            </w:pPr>
            <w:r>
              <w:rPr>
                <w:rFonts w:ascii="Times New Roman" w:hAnsi="Times New Roman"/>
                <w:b/>
                <w:sz w:val="22"/>
              </w:rPr>
              <w:t>10</w:t>
            </w:r>
          </w:p>
        </w:tc>
      </w:tr>
      <w:tr>
        <w:tc>
          <w:tcPr>
            <w:tcW w:type="dxa" w:w="1337"/>
            <w:tcMar>
              <w:top w:w="140" w:type="dxa"/>
              <w:bottom w:w="140" w:type="dxa"/>
              <w:left w:w="120" w:type="dxa"/>
              <w:right w:w="120" w:type="dxa"/>
            </w:tcMar>
            <w:vAlign w:val="center"/>
          </w:tcPr>
          <w:p>
            <w:pPr>
              <w:spacing w:after="0"/>
              <w:jc w:val="center"/>
            </w:pPr>
            <w:r>
              <w:rPr>
                <w:rFonts w:ascii="Times New Roman" w:hAnsi="Times New Roman"/>
                <w:b/>
                <w:sz w:val="22"/>
              </w:rPr>
              <w:t>Marks Awarded</w:t>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r>
          </w:p>
        </w:tc>
        <w:tc>
          <w:tcPr>
            <w:tcW w:type="dxa" w:w="1337"/>
            <w:tcMar>
              <w:top w:w="140" w:type="dxa"/>
              <w:bottom w:w="140" w:type="dxa"/>
              <w:left w:w="120" w:type="dxa"/>
              <w:right w:w="120" w:type="dxa"/>
            </w:tcMar>
            <w:vAlign w:val="center"/>
          </w:tcPr>
          <w:p>
            <w:pPr>
              <w:spacing w:after="0"/>
              <w:jc w:val="center"/>
            </w:pPr>
            <w:r>
              <w:rPr>
                <w:rFonts w:ascii="Times New Roman" w:hAnsi="Times New Roman"/>
                <w:sz w:val="22"/>
              </w:rPr>
            </w:r>
          </w:p>
        </w:tc>
      </w:tr>
      <w:tr>
        <w:tc>
          <w:tcPr>
            <w:tcW w:type="dxa" w:w="1337"/>
            <w:tcMar>
              <w:top w:w="200" w:type="dxa"/>
              <w:bottom w:w="200" w:type="dxa"/>
              <w:left w:w="120" w:type="dxa"/>
              <w:right w:w="120" w:type="dxa"/>
            </w:tcMar>
          </w:tcPr>
          <w:p/>
        </w:tc>
        <w:tc>
          <w:tcPr>
            <w:tcW w:type="dxa" w:w="1337"/>
            <w:tcMar>
              <w:top w:w="200" w:type="dxa"/>
              <w:bottom w:w="200" w:type="dxa"/>
              <w:left w:w="120" w:type="dxa"/>
              <w:right w:w="120" w:type="dxa"/>
            </w:tcMar>
          </w:tcPr>
          <w:p/>
        </w:tc>
        <w:tc>
          <w:tcPr>
            <w:tcW w:type="dxa" w:w="1337"/>
            <w:tcMar>
              <w:top w:w="200" w:type="dxa"/>
              <w:bottom w:w="200" w:type="dxa"/>
              <w:left w:w="120" w:type="dxa"/>
              <w:right w:w="120" w:type="dxa"/>
            </w:tcMar>
          </w:tcPr>
          <w:p/>
        </w:tc>
        <w:tc>
          <w:tcPr>
            <w:tcW w:type="dxa" w:w="1337"/>
            <w:tcMar>
              <w:top w:w="200" w:type="dxa"/>
              <w:bottom w:w="200" w:type="dxa"/>
              <w:left w:w="120" w:type="dxa"/>
              <w:right w:w="120" w:type="dxa"/>
            </w:tcMar>
          </w:tcPr>
          <w:p/>
        </w:tc>
        <w:tc>
          <w:tcPr>
            <w:tcW w:type="dxa" w:w="1337"/>
            <w:tcMar>
              <w:top w:w="200" w:type="dxa"/>
              <w:bottom w:w="200" w:type="dxa"/>
              <w:left w:w="120" w:type="dxa"/>
              <w:right w:w="120" w:type="dxa"/>
            </w:tcMar>
          </w:tcPr>
          <w:p/>
        </w:tc>
        <w:tc>
          <w:tcPr>
            <w:tcW w:type="dxa" w:w="1337"/>
            <w:tcMar>
              <w:top w:w="200" w:type="dxa"/>
              <w:bottom w:w="200" w:type="dxa"/>
              <w:left w:w="120" w:type="dxa"/>
              <w:right w:w="120" w:type="dxa"/>
            </w:tcMar>
          </w:tcPr>
          <w:p/>
        </w:tc>
        <w:tc>
          <w:tcPr>
            <w:tcW w:type="dxa" w:w="1337"/>
            <w:tcMar>
              <w:top w:w="200" w:type="dxa"/>
              <w:bottom w:w="200" w:type="dxa"/>
              <w:left w:w="120" w:type="dxa"/>
              <w:right w:w="120" w:type="dxa"/>
            </w:tcMar>
          </w:tcPr>
          <w:p/>
        </w:tc>
      </w:tr>
    </w:tbl>
    <w:p>
      <w:pPr>
        <w:spacing w:before="800" w:after="0" w:line="276" w:lineRule="auto"/>
        <w:jc w:val="both"/>
      </w:pPr>
    </w:p>
    <w:p>
      <w:pPr>
        <w:spacing w:before="800" w:after="0" w:line="276" w:lineRule="auto"/>
        <w:jc w:val="right"/>
      </w:pPr>
      <w:r>
        <w:rPr>
          <w:rFonts w:ascii="Times New Roman" w:hAnsi="Times New Roman"/>
          <w:b/>
          <w:i w:val="0"/>
          <w:color w:val="000000"/>
          <w:sz w:val="24"/>
        </w:rPr>
        <w:t>Faculty Signature: _______________________</w:t>
      </w:r>
    </w:p>
    <w:p>
      <w:r>
        <w:br w:type="page"/>
      </w:r>
    </w:p>
    <w:p>
      <w:pPr>
        <w:spacing w:before="240" w:after="240" w:line="276" w:lineRule="auto"/>
        <w:jc w:val="center"/>
      </w:pPr>
      <w:r>
        <w:rPr>
          <w:rFonts w:ascii="Times New Roman" w:hAnsi="Times New Roman"/>
          <w:b/>
          <w:sz w:val="28"/>
        </w:rPr>
        <w:t>Acknowledgement</w:t>
      </w:r>
    </w:p>
    <w:p>
      <w:pPr>
        <w:spacing w:before="0" w:after="120" w:line="276" w:lineRule="auto"/>
        <w:jc w:val="both"/>
      </w:pPr>
      <w:r>
        <w:rPr>
          <w:rFonts w:ascii="Times New Roman" w:hAnsi="Times New Roman"/>
          <w:b w:val="0"/>
          <w:i w:val="0"/>
          <w:color w:val="000000"/>
          <w:sz w:val="24"/>
        </w:rPr>
        <w:t>The satisfaction that accompanies the successful completion of the task would be put incomplete without the mention of the people who made it possible, whose constant guidance and encouragement crown all the efforts with success.</w:t>
      </w:r>
    </w:p>
    <w:p>
      <w:pPr>
        <w:spacing w:before="0" w:after="120" w:line="276" w:lineRule="auto"/>
        <w:jc w:val="both"/>
      </w:pPr>
      <w:r>
        <w:rPr>
          <w:rFonts w:ascii="Times New Roman" w:hAnsi="Times New Roman"/>
          <w:b w:val="0"/>
          <w:i w:val="0"/>
          <w:color w:val="000000"/>
          <w:sz w:val="24"/>
        </w:rPr>
        <w:t>I wish to express my deep sense of gratitude to Sri Geedikanti Shrikanth, Assistant Professor of IT, for his able guidance, inspiring mentorship, and insightful suggestions throughout the tenure of this Course End Project in Exploratory Data Analysis and Visualization (22ADC31N). His structured feedback significantly enhanced the technical depth and methodological rigor of this work.</w:t>
      </w:r>
    </w:p>
    <w:p>
      <w:pPr>
        <w:spacing w:before="0" w:after="120" w:line="276" w:lineRule="auto"/>
        <w:jc w:val="both"/>
      </w:pPr>
      <w:r>
        <w:rPr>
          <w:rFonts w:ascii="Times New Roman" w:hAnsi="Times New Roman"/>
          <w:b w:val="0"/>
          <w:i w:val="0"/>
          <w:color w:val="000000"/>
          <w:sz w:val="24"/>
        </w:rPr>
        <w:t>I am particularly thankful to the Head of the Department, Principal, and Management of Chaitanya Bharathi Institute of Technology (A), for providing state-of-the-art computational infrastructure, academic support, and encouragement to develop industry-relevant analytical capabilities.</w:t>
      </w:r>
    </w:p>
    <w:p>
      <w:pPr>
        <w:spacing w:before="0" w:after="120" w:line="276" w:lineRule="auto"/>
        <w:jc w:val="both"/>
      </w:pPr>
      <w:r>
        <w:rPr>
          <w:rFonts w:ascii="Times New Roman" w:hAnsi="Times New Roman"/>
          <w:b w:val="0"/>
          <w:i w:val="0"/>
          <w:color w:val="000000"/>
          <w:sz w:val="24"/>
        </w:rPr>
        <w:t>I also extend sincere thanks to all the faculty and staff members of the Department of Information Technology for their valuable advice. Finally, thanks to my family members and peers for their continuous support and enthusiastic help throughout this endeavor.</w:t>
      </w:r>
    </w:p>
    <w:p>
      <w:pPr>
        <w:spacing w:before="800" w:after="0" w:line="276" w:lineRule="auto"/>
        <w:jc w:val="both"/>
      </w:pPr>
    </w:p>
    <w:p>
      <w:pPr>
        <w:spacing w:before="400" w:after="0" w:line="276" w:lineRule="auto"/>
        <w:jc w:val="right"/>
      </w:pPr>
      <w:r>
        <w:rPr>
          <w:rFonts w:ascii="Times New Roman" w:hAnsi="Times New Roman"/>
          <w:b/>
          <w:i w:val="0"/>
          <w:color w:val="000000"/>
          <w:sz w:val="24"/>
        </w:rPr>
        <w:t>Ronak Sarda</w:t>
        <w:br/>
        <w:t>Roll No: 160125737123</w:t>
        <w:br/>
        <w:t>B.E. IT-2, III Semester</w:t>
        <w:br/>
        <w:t>Chaitanya Bharathi Institute of Technology (A), Hyderabad</w:t>
      </w:r>
    </w:p>
    <w:p>
      <w:r>
        <w:br w:type="page"/>
      </w:r>
    </w:p>
    <w:p>
      <w:pPr>
        <w:spacing w:before="240" w:after="240" w:line="276" w:lineRule="auto"/>
        <w:jc w:val="center"/>
      </w:pPr>
      <w:r>
        <w:rPr>
          <w:rFonts w:ascii="Times New Roman" w:hAnsi="Times New Roman"/>
          <w:b/>
          <w:sz w:val="28"/>
        </w:rPr>
        <w:t>Abstract</w:t>
      </w:r>
    </w:p>
    <w:p>
      <w:pPr>
        <w:spacing w:before="0" w:after="120" w:line="276" w:lineRule="auto"/>
        <w:jc w:val="both"/>
      </w:pPr>
      <w:r>
        <w:rPr>
          <w:rFonts w:ascii="Times New Roman" w:hAnsi="Times New Roman"/>
          <w:b w:val="0"/>
          <w:i w:val="0"/>
          <w:color w:val="000000"/>
          <w:sz w:val="24"/>
        </w:rPr>
        <w:t>In the contemporary social media landscape, understanding user engagement dynamics is critical for digital content creators, marketing strategists, and enterprises striving to optimize reach within complex recommendation algorithms. This project presents a comprehensive Exploratory Data Analysis and Visualization (EDAV) study of Instagram engagement patterns across 600 publication records spanning five creator niches (Fitness, Food, Technology, Travel, and Memes) over a ten-month temporal window. Utilizing the foundational analytical capabilities of NumPy, Pandas, Matplotlib, and Seaborn, we systematically investigate the multidimensional interactions between post media formats (Reels, Carousels, Static Photos, Videos), publication scheduling (hours and weekdays), and hashtag density configurations.</w:t>
      </w:r>
    </w:p>
    <w:p>
      <w:pPr>
        <w:spacing w:before="0" w:after="120" w:line="276" w:lineRule="auto"/>
        <w:jc w:val="both"/>
      </w:pPr>
      <w:r>
        <w:rPr>
          <w:rFonts w:ascii="Times New Roman" w:hAnsi="Times New Roman"/>
          <w:b w:val="0"/>
          <w:i w:val="0"/>
          <w:color w:val="000000"/>
          <w:sz w:val="24"/>
        </w:rPr>
        <w:t>Our quantitative findings reveal that Carousel posts deliver the highest mean audience engagement rate at 9.64%, driven by multi-slide swipe interactions, whereas short-form video Reels achieve the maximum organic distribution with a median reach of 59,256 views (a 2.4x reach multiplier over static media). Algorithmic sweet-spot modeling identifies 11 to 15 hashtags as the optimal range for peak visibility without triggering spam penalties. Furthermore, temporal matrix evaluations pinpoint Tuesday evening (18:00–20:00) as the global peak engagement window. Through a mathematical 'lift' ratio threshold, we isolate 39 breakout posts (with Reels capturing over 56% of breakout volume). This investigation culminates in a data-driven Format Scorecard and actionable strategic recommendations for algorithm-aligned content deployment.</w:t>
      </w:r>
    </w:p>
    <w:p>
      <w:r>
        <w:br w:type="page"/>
      </w:r>
    </w:p>
    <w:p>
      <w:pPr>
        <w:spacing w:before="240" w:after="240" w:line="276" w:lineRule="auto"/>
        <w:jc w:val="center"/>
      </w:pPr>
      <w:r>
        <w:rPr>
          <w:rFonts w:ascii="Times New Roman" w:hAnsi="Times New Roman"/>
          <w:b/>
          <w:sz w:val="28"/>
        </w:rPr>
        <w:t>Table of Contents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3120"/>
        <w:gridCol w:w="3120"/>
        <w:gridCol w:w="3120"/>
      </w:tblGrid>
      <w:tr>
        <w:tc>
          <w:tcPr>
            <w:tcW w:type="dxa" w:w="3120"/>
            <w:tcMar>
              <w:top w:w="80" w:type="dxa"/>
              <w:bottom w:w="80" w:type="dxa"/>
              <w:left w:w="100" w:type="dxa"/>
              <w:right w:w="100" w:type="dxa"/>
            </w:tcMar>
            <w:shd w:fill="F1F5F9"/>
          </w:tcPr>
          <w:p>
            <w:pPr>
              <w:spacing w:after="0"/>
              <w:jc w:val="center"/>
            </w:pPr>
            <w:r>
              <w:rPr>
                <w:rFonts w:ascii="Times New Roman" w:hAnsi="Times New Roman"/>
                <w:b/>
                <w:sz w:val="22"/>
              </w:rPr>
              <w:t>S.No</w:t>
            </w:r>
          </w:p>
        </w:tc>
        <w:tc>
          <w:tcPr>
            <w:tcW w:type="dxa" w:w="3120"/>
            <w:tcMar>
              <w:top w:w="80" w:type="dxa"/>
              <w:bottom w:w="80" w:type="dxa"/>
              <w:left w:w="100" w:type="dxa"/>
              <w:right w:w="100" w:type="dxa"/>
            </w:tcMar>
            <w:shd w:fill="F1F5F9"/>
          </w:tcPr>
          <w:p>
            <w:pPr>
              <w:spacing w:after="0"/>
              <w:jc w:val="left"/>
            </w:pPr>
            <w:r>
              <w:rPr>
                <w:rFonts w:ascii="Times New Roman" w:hAnsi="Times New Roman"/>
                <w:b/>
                <w:sz w:val="22"/>
              </w:rPr>
              <w:t>Title / Description</w:t>
            </w:r>
          </w:p>
        </w:tc>
        <w:tc>
          <w:tcPr>
            <w:tcW w:type="dxa" w:w="3120"/>
            <w:tcMar>
              <w:top w:w="80" w:type="dxa"/>
              <w:bottom w:w="80" w:type="dxa"/>
              <w:left w:w="100" w:type="dxa"/>
              <w:right w:w="100" w:type="dxa"/>
            </w:tcMar>
            <w:shd w:fill="F1F5F9"/>
          </w:tcPr>
          <w:p>
            <w:pPr>
              <w:spacing w:after="0"/>
              <w:jc w:val="right"/>
            </w:pPr>
            <w:r>
              <w:rPr>
                <w:rFonts w:ascii="Times New Roman" w:hAnsi="Times New Roman"/>
                <w:b/>
                <w:sz w:val="22"/>
              </w:rPr>
              <w:t>Page No.</w:t>
            </w:r>
          </w:p>
        </w:tc>
      </w:tr>
      <w:tr>
        <w:tc>
          <w:tcPr>
            <w:tcW w:type="dxa" w:w="3120"/>
            <w:tcMar>
              <w:top w:w="80" w:type="dxa"/>
              <w:bottom w:w="80" w:type="dxa"/>
              <w:left w:w="100" w:type="dxa"/>
              <w:right w:w="100" w:type="dxa"/>
            </w:tcMar>
          </w:tcPr>
          <w:p>
            <w:pPr>
              <w:spacing w:after="0"/>
              <w:jc w:val="center"/>
            </w:pPr>
            <w:r>
              <w:rPr>
                <w:rFonts w:ascii="Times New Roman" w:hAnsi="Times New Roman"/>
                <w:sz w:val="22"/>
              </w:rPr>
              <w:t>1</w:t>
            </w:r>
          </w:p>
        </w:tc>
        <w:tc>
          <w:tcPr>
            <w:tcW w:type="dxa" w:w="3120"/>
            <w:tcMar>
              <w:top w:w="80" w:type="dxa"/>
              <w:bottom w:w="80" w:type="dxa"/>
              <w:left w:w="100" w:type="dxa"/>
              <w:right w:w="100" w:type="dxa"/>
            </w:tcMar>
          </w:tcPr>
          <w:p>
            <w:pPr>
              <w:spacing w:after="0"/>
              <w:jc w:val="left"/>
            </w:pPr>
            <w:r>
              <w:rPr>
                <w:rFonts w:ascii="Times New Roman" w:hAnsi="Times New Roman"/>
                <w:sz w:val="22"/>
              </w:rPr>
              <w:t>Acknowledgement</w:t>
            </w:r>
          </w:p>
        </w:tc>
        <w:tc>
          <w:tcPr>
            <w:tcW w:type="dxa" w:w="3120"/>
            <w:tcMar>
              <w:top w:w="80" w:type="dxa"/>
              <w:bottom w:w="80" w:type="dxa"/>
              <w:left w:w="100" w:type="dxa"/>
              <w:right w:w="100" w:type="dxa"/>
            </w:tcMar>
          </w:tcPr>
          <w:p>
            <w:pPr>
              <w:spacing w:after="0"/>
              <w:jc w:val="right"/>
            </w:pPr>
            <w:r>
              <w:rPr>
                <w:rFonts w:ascii="Times New Roman" w:hAnsi="Times New Roman"/>
                <w:sz w:val="22"/>
              </w:rPr>
              <w:t>i</w:t>
            </w:r>
          </w:p>
        </w:tc>
      </w:tr>
      <w:tr>
        <w:tc>
          <w:tcPr>
            <w:tcW w:type="dxa" w:w="3120"/>
            <w:tcMar>
              <w:top w:w="80" w:type="dxa"/>
              <w:bottom w:w="80" w:type="dxa"/>
              <w:left w:w="100" w:type="dxa"/>
              <w:right w:w="100" w:type="dxa"/>
            </w:tcMar>
          </w:tcPr>
          <w:p>
            <w:pPr>
              <w:spacing w:after="0"/>
              <w:jc w:val="center"/>
            </w:pPr>
            <w:r>
              <w:rPr>
                <w:rFonts w:ascii="Times New Roman" w:hAnsi="Times New Roman"/>
                <w:sz w:val="22"/>
              </w:rPr>
              <w:t>2</w:t>
            </w:r>
          </w:p>
        </w:tc>
        <w:tc>
          <w:tcPr>
            <w:tcW w:type="dxa" w:w="3120"/>
            <w:tcMar>
              <w:top w:w="80" w:type="dxa"/>
              <w:bottom w:w="80" w:type="dxa"/>
              <w:left w:w="100" w:type="dxa"/>
              <w:right w:w="100" w:type="dxa"/>
            </w:tcMar>
          </w:tcPr>
          <w:p>
            <w:pPr>
              <w:spacing w:after="0"/>
              <w:jc w:val="left"/>
            </w:pPr>
            <w:r>
              <w:rPr>
                <w:rFonts w:ascii="Times New Roman" w:hAnsi="Times New Roman"/>
                <w:sz w:val="22"/>
              </w:rPr>
              <w:t>Abstract</w:t>
            </w:r>
          </w:p>
        </w:tc>
        <w:tc>
          <w:tcPr>
            <w:tcW w:type="dxa" w:w="3120"/>
            <w:tcMar>
              <w:top w:w="80" w:type="dxa"/>
              <w:bottom w:w="80" w:type="dxa"/>
              <w:left w:w="100" w:type="dxa"/>
              <w:right w:w="100" w:type="dxa"/>
            </w:tcMar>
          </w:tcPr>
          <w:p>
            <w:pPr>
              <w:spacing w:after="0"/>
              <w:jc w:val="right"/>
            </w:pPr>
            <w:r>
              <w:rPr>
                <w:rFonts w:ascii="Times New Roman" w:hAnsi="Times New Roman"/>
                <w:sz w:val="22"/>
              </w:rPr>
              <w:t>ii</w:t>
            </w:r>
          </w:p>
        </w:tc>
      </w:tr>
      <w:tr>
        <w:tc>
          <w:tcPr>
            <w:tcW w:type="dxa" w:w="3120"/>
            <w:tcMar>
              <w:top w:w="80" w:type="dxa"/>
              <w:bottom w:w="80" w:type="dxa"/>
              <w:left w:w="100" w:type="dxa"/>
              <w:right w:w="100" w:type="dxa"/>
            </w:tcMar>
          </w:tcPr>
          <w:p>
            <w:pPr>
              <w:spacing w:after="0"/>
              <w:jc w:val="center"/>
            </w:pPr>
            <w:r>
              <w:rPr>
                <w:rFonts w:ascii="Times New Roman" w:hAnsi="Times New Roman"/>
                <w:sz w:val="22"/>
              </w:rPr>
              <w:t>3</w:t>
            </w:r>
          </w:p>
        </w:tc>
        <w:tc>
          <w:tcPr>
            <w:tcW w:type="dxa" w:w="3120"/>
            <w:tcMar>
              <w:top w:w="80" w:type="dxa"/>
              <w:bottom w:w="80" w:type="dxa"/>
              <w:left w:w="100" w:type="dxa"/>
              <w:right w:w="100" w:type="dxa"/>
            </w:tcMar>
          </w:tcPr>
          <w:p>
            <w:pPr>
              <w:spacing w:after="0"/>
              <w:jc w:val="left"/>
            </w:pPr>
            <w:r>
              <w:rPr>
                <w:rFonts w:ascii="Times New Roman" w:hAnsi="Times New Roman"/>
                <w:sz w:val="22"/>
              </w:rPr>
              <w:t>Table of Contents</w:t>
            </w:r>
          </w:p>
        </w:tc>
        <w:tc>
          <w:tcPr>
            <w:tcW w:type="dxa" w:w="3120"/>
            <w:tcMar>
              <w:top w:w="80" w:type="dxa"/>
              <w:bottom w:w="80" w:type="dxa"/>
              <w:left w:w="100" w:type="dxa"/>
              <w:right w:w="100" w:type="dxa"/>
            </w:tcMar>
          </w:tcPr>
          <w:p>
            <w:pPr>
              <w:spacing w:after="0"/>
              <w:jc w:val="right"/>
            </w:pPr>
            <w:r>
              <w:rPr>
                <w:rFonts w:ascii="Times New Roman" w:hAnsi="Times New Roman"/>
                <w:sz w:val="22"/>
              </w:rPr>
              <w:t>iii</w:t>
            </w:r>
          </w:p>
        </w:tc>
      </w:tr>
      <w:tr>
        <w:tc>
          <w:tcPr>
            <w:tcW w:type="dxa" w:w="3120"/>
            <w:tcMar>
              <w:top w:w="80" w:type="dxa"/>
              <w:bottom w:w="80" w:type="dxa"/>
              <w:left w:w="100" w:type="dxa"/>
              <w:right w:w="100" w:type="dxa"/>
            </w:tcMar>
          </w:tcPr>
          <w:p>
            <w:pPr>
              <w:spacing w:after="0"/>
              <w:jc w:val="center"/>
            </w:pPr>
            <w:r>
              <w:rPr>
                <w:rFonts w:ascii="Times New Roman" w:hAnsi="Times New Roman"/>
                <w:sz w:val="22"/>
              </w:rPr>
              <w:t>4</w:t>
            </w:r>
          </w:p>
        </w:tc>
        <w:tc>
          <w:tcPr>
            <w:tcW w:type="dxa" w:w="3120"/>
            <w:tcMar>
              <w:top w:w="80" w:type="dxa"/>
              <w:bottom w:w="80" w:type="dxa"/>
              <w:left w:w="100" w:type="dxa"/>
              <w:right w:w="100" w:type="dxa"/>
            </w:tcMar>
          </w:tcPr>
          <w:p>
            <w:pPr>
              <w:spacing w:after="0"/>
              <w:jc w:val="left"/>
            </w:pPr>
            <w:r>
              <w:rPr>
                <w:rFonts w:ascii="Times New Roman" w:hAnsi="Times New Roman"/>
                <w:sz w:val="22"/>
              </w:rPr>
              <w:t>List of Tables &amp; List of Figures</w:t>
            </w:r>
          </w:p>
        </w:tc>
        <w:tc>
          <w:tcPr>
            <w:tcW w:type="dxa" w:w="3120"/>
            <w:tcMar>
              <w:top w:w="80" w:type="dxa"/>
              <w:bottom w:w="80" w:type="dxa"/>
              <w:left w:w="100" w:type="dxa"/>
              <w:right w:w="100" w:type="dxa"/>
            </w:tcMar>
          </w:tcPr>
          <w:p>
            <w:pPr>
              <w:spacing w:after="0"/>
              <w:jc w:val="right"/>
            </w:pPr>
            <w:r>
              <w:rPr>
                <w:rFonts w:ascii="Times New Roman" w:hAnsi="Times New Roman"/>
                <w:sz w:val="22"/>
              </w:rPr>
              <w:t>iv</w:t>
            </w:r>
          </w:p>
        </w:tc>
      </w:tr>
      <w:tr>
        <w:tc>
          <w:tcPr>
            <w:tcW w:type="dxa" w:w="3120"/>
            <w:tcMar>
              <w:top w:w="80" w:type="dxa"/>
              <w:bottom w:w="80" w:type="dxa"/>
              <w:left w:w="100" w:type="dxa"/>
              <w:right w:w="100" w:type="dxa"/>
            </w:tcMar>
          </w:tcPr>
          <w:p>
            <w:pPr>
              <w:spacing w:after="0"/>
              <w:jc w:val="center"/>
            </w:pPr>
            <w:r>
              <w:rPr>
                <w:rFonts w:ascii="Times New Roman" w:hAnsi="Times New Roman"/>
                <w:b/>
                <w:sz w:val="22"/>
              </w:rPr>
              <w:t>CHAPTER 1</w:t>
            </w:r>
          </w:p>
        </w:tc>
        <w:tc>
          <w:tcPr>
            <w:tcW w:type="dxa" w:w="3120"/>
            <w:tcMar>
              <w:top w:w="80" w:type="dxa"/>
              <w:bottom w:w="80" w:type="dxa"/>
              <w:left w:w="100" w:type="dxa"/>
              <w:right w:w="100" w:type="dxa"/>
            </w:tcMar>
          </w:tcPr>
          <w:p>
            <w:pPr>
              <w:spacing w:after="0"/>
              <w:jc w:val="left"/>
            </w:pPr>
            <w:r>
              <w:rPr>
                <w:rFonts w:ascii="Times New Roman" w:hAnsi="Times New Roman"/>
                <w:b/>
                <w:sz w:val="22"/>
              </w:rPr>
              <w:t>Introduction</w:t>
            </w:r>
          </w:p>
        </w:tc>
        <w:tc>
          <w:tcPr>
            <w:tcW w:type="dxa" w:w="3120"/>
            <w:tcMar>
              <w:top w:w="80" w:type="dxa"/>
              <w:bottom w:w="80" w:type="dxa"/>
              <w:left w:w="100" w:type="dxa"/>
              <w:right w:w="100" w:type="dxa"/>
            </w:tcMar>
          </w:tcPr>
          <w:p>
            <w:pPr>
              <w:spacing w:after="0"/>
              <w:jc w:val="right"/>
            </w:pPr>
            <w:r>
              <w:rPr>
                <w:rFonts w:ascii="Times New Roman" w:hAnsi="Times New Roman"/>
                <w:b/>
                <w:sz w:val="22"/>
              </w:rPr>
              <w:t>1</w:t>
            </w:r>
          </w:p>
        </w:tc>
      </w:tr>
      <w:tr>
        <w:tc>
          <w:tcPr>
            <w:tcW w:type="dxa" w:w="3120"/>
            <w:tcMar>
              <w:top w:w="80" w:type="dxa"/>
              <w:bottom w:w="80" w:type="dxa"/>
              <w:left w:w="100" w:type="dxa"/>
              <w:right w:w="100" w:type="dxa"/>
            </w:tcMar>
          </w:tcPr>
          <w:p>
            <w:pPr>
              <w:spacing w:after="0"/>
              <w:jc w:val="center"/>
            </w:pPr>
            <w:r>
              <w:rPr>
                <w:rFonts w:ascii="Times New Roman" w:hAnsi="Times New Roman"/>
                <w:sz w:val="22"/>
              </w:rPr>
              <w:t>1.1</w:t>
            </w:r>
          </w:p>
        </w:tc>
        <w:tc>
          <w:tcPr>
            <w:tcW w:type="dxa" w:w="3120"/>
            <w:tcMar>
              <w:top w:w="80" w:type="dxa"/>
              <w:bottom w:w="80" w:type="dxa"/>
              <w:left w:w="100" w:type="dxa"/>
              <w:right w:w="100" w:type="dxa"/>
            </w:tcMar>
          </w:tcPr>
          <w:p>
            <w:pPr>
              <w:spacing w:after="0"/>
              <w:jc w:val="left"/>
            </w:pPr>
            <w:r>
              <w:rPr>
                <w:rFonts w:ascii="Times New Roman" w:hAnsi="Times New Roman"/>
                <w:sz w:val="22"/>
              </w:rPr>
              <w:t>Origin of Proposal &amp; Context</w:t>
            </w:r>
          </w:p>
        </w:tc>
        <w:tc>
          <w:tcPr>
            <w:tcW w:type="dxa" w:w="3120"/>
            <w:tcMar>
              <w:top w:w="80" w:type="dxa"/>
              <w:bottom w:w="80" w:type="dxa"/>
              <w:left w:w="100" w:type="dxa"/>
              <w:right w:w="100" w:type="dxa"/>
            </w:tcMar>
          </w:tcPr>
          <w:p>
            <w:pPr>
              <w:spacing w:after="0"/>
              <w:jc w:val="right"/>
            </w:pPr>
            <w:r>
              <w:rPr>
                <w:rFonts w:ascii="Times New Roman" w:hAnsi="Times New Roman"/>
                <w:sz w:val="22"/>
              </w:rPr>
              <w:t>1</w:t>
            </w:r>
          </w:p>
        </w:tc>
      </w:tr>
      <w:tr>
        <w:tc>
          <w:tcPr>
            <w:tcW w:type="dxa" w:w="3120"/>
            <w:tcMar>
              <w:top w:w="80" w:type="dxa"/>
              <w:bottom w:w="80" w:type="dxa"/>
              <w:left w:w="100" w:type="dxa"/>
              <w:right w:w="100" w:type="dxa"/>
            </w:tcMar>
          </w:tcPr>
          <w:p>
            <w:pPr>
              <w:spacing w:after="0"/>
              <w:jc w:val="center"/>
            </w:pPr>
            <w:r>
              <w:rPr>
                <w:rFonts w:ascii="Times New Roman" w:hAnsi="Times New Roman"/>
                <w:sz w:val="22"/>
              </w:rPr>
              <w:t>1.2</w:t>
            </w:r>
          </w:p>
        </w:tc>
        <w:tc>
          <w:tcPr>
            <w:tcW w:type="dxa" w:w="3120"/>
            <w:tcMar>
              <w:top w:w="80" w:type="dxa"/>
              <w:bottom w:w="80" w:type="dxa"/>
              <w:left w:w="100" w:type="dxa"/>
              <w:right w:w="100" w:type="dxa"/>
            </w:tcMar>
          </w:tcPr>
          <w:p>
            <w:pPr>
              <w:spacing w:after="0"/>
              <w:jc w:val="left"/>
            </w:pPr>
            <w:r>
              <w:rPr>
                <w:rFonts w:ascii="Times New Roman" w:hAnsi="Times New Roman"/>
                <w:sz w:val="22"/>
              </w:rPr>
              <w:t>Problem Definition &amp; Project Objectives (5 Core Questions with [CO#, BL#])</w:t>
            </w:r>
          </w:p>
        </w:tc>
        <w:tc>
          <w:tcPr>
            <w:tcW w:type="dxa" w:w="3120"/>
            <w:tcMar>
              <w:top w:w="80" w:type="dxa"/>
              <w:bottom w:w="80" w:type="dxa"/>
              <w:left w:w="100" w:type="dxa"/>
              <w:right w:w="100" w:type="dxa"/>
            </w:tcMar>
          </w:tcPr>
          <w:p>
            <w:pPr>
              <w:spacing w:after="0"/>
              <w:jc w:val="right"/>
            </w:pPr>
            <w:r>
              <w:rPr>
                <w:rFonts w:ascii="Times New Roman" w:hAnsi="Times New Roman"/>
                <w:sz w:val="22"/>
              </w:rPr>
              <w:t>2</w:t>
            </w:r>
          </w:p>
        </w:tc>
      </w:tr>
      <w:tr>
        <w:tc>
          <w:tcPr>
            <w:tcW w:type="dxa" w:w="3120"/>
            <w:tcMar>
              <w:top w:w="80" w:type="dxa"/>
              <w:bottom w:w="80" w:type="dxa"/>
              <w:left w:w="100" w:type="dxa"/>
              <w:right w:w="100" w:type="dxa"/>
            </w:tcMar>
          </w:tcPr>
          <w:p>
            <w:pPr>
              <w:spacing w:after="0"/>
              <w:jc w:val="center"/>
            </w:pPr>
            <w:r>
              <w:rPr>
                <w:rFonts w:ascii="Times New Roman" w:hAnsi="Times New Roman"/>
                <w:b/>
                <w:sz w:val="22"/>
              </w:rPr>
              <w:t>CHAPTER 2</w:t>
            </w:r>
          </w:p>
        </w:tc>
        <w:tc>
          <w:tcPr>
            <w:tcW w:type="dxa" w:w="3120"/>
            <w:tcMar>
              <w:top w:w="80" w:type="dxa"/>
              <w:bottom w:w="80" w:type="dxa"/>
              <w:left w:w="100" w:type="dxa"/>
              <w:right w:w="100" w:type="dxa"/>
            </w:tcMar>
          </w:tcPr>
          <w:p>
            <w:pPr>
              <w:spacing w:after="0"/>
              <w:jc w:val="left"/>
            </w:pPr>
            <w:r>
              <w:rPr>
                <w:rFonts w:ascii="Times New Roman" w:hAnsi="Times New Roman"/>
                <w:b/>
                <w:sz w:val="22"/>
              </w:rPr>
              <w:t>Requirements Analysis &amp; Technology Stack</w:t>
            </w:r>
          </w:p>
        </w:tc>
        <w:tc>
          <w:tcPr>
            <w:tcW w:type="dxa" w:w="3120"/>
            <w:tcMar>
              <w:top w:w="80" w:type="dxa"/>
              <w:bottom w:w="80" w:type="dxa"/>
              <w:left w:w="100" w:type="dxa"/>
              <w:right w:w="100" w:type="dxa"/>
            </w:tcMar>
          </w:tcPr>
          <w:p>
            <w:pPr>
              <w:spacing w:after="0"/>
              <w:jc w:val="right"/>
            </w:pPr>
            <w:r>
              <w:rPr>
                <w:rFonts w:ascii="Times New Roman" w:hAnsi="Times New Roman"/>
                <w:b/>
                <w:sz w:val="22"/>
              </w:rPr>
              <w:t>3</w:t>
            </w:r>
          </w:p>
        </w:tc>
      </w:tr>
      <w:tr>
        <w:tc>
          <w:tcPr>
            <w:tcW w:type="dxa" w:w="3120"/>
            <w:tcMar>
              <w:top w:w="80" w:type="dxa"/>
              <w:bottom w:w="80" w:type="dxa"/>
              <w:left w:w="100" w:type="dxa"/>
              <w:right w:w="100" w:type="dxa"/>
            </w:tcMar>
          </w:tcPr>
          <w:p>
            <w:pPr>
              <w:spacing w:after="0"/>
              <w:jc w:val="center"/>
            </w:pPr>
            <w:r>
              <w:rPr>
                <w:rFonts w:ascii="Times New Roman" w:hAnsi="Times New Roman"/>
                <w:b/>
                <w:sz w:val="22"/>
              </w:rPr>
              <w:t>CHAPTER 3</w:t>
            </w:r>
          </w:p>
        </w:tc>
        <w:tc>
          <w:tcPr>
            <w:tcW w:type="dxa" w:w="3120"/>
            <w:tcMar>
              <w:top w:w="80" w:type="dxa"/>
              <w:bottom w:w="80" w:type="dxa"/>
              <w:left w:w="100" w:type="dxa"/>
              <w:right w:w="100" w:type="dxa"/>
            </w:tcMar>
          </w:tcPr>
          <w:p>
            <w:pPr>
              <w:spacing w:after="0"/>
              <w:jc w:val="left"/>
            </w:pPr>
            <w:r>
              <w:rPr>
                <w:rFonts w:ascii="Times New Roman" w:hAnsi="Times New Roman"/>
                <w:b/>
                <w:sz w:val="22"/>
              </w:rPr>
              <w:t>Project Data Diagram &amp; System Architecture</w:t>
            </w:r>
          </w:p>
        </w:tc>
        <w:tc>
          <w:tcPr>
            <w:tcW w:type="dxa" w:w="3120"/>
            <w:tcMar>
              <w:top w:w="80" w:type="dxa"/>
              <w:bottom w:w="80" w:type="dxa"/>
              <w:left w:w="100" w:type="dxa"/>
              <w:right w:w="100" w:type="dxa"/>
            </w:tcMar>
          </w:tcPr>
          <w:p>
            <w:pPr>
              <w:spacing w:after="0"/>
              <w:jc w:val="right"/>
            </w:pPr>
            <w:r>
              <w:rPr>
                <w:rFonts w:ascii="Times New Roman" w:hAnsi="Times New Roman"/>
                <w:b/>
                <w:sz w:val="22"/>
              </w:rPr>
              <w:t>4</w:t>
            </w:r>
          </w:p>
        </w:tc>
      </w:tr>
      <w:tr>
        <w:tc>
          <w:tcPr>
            <w:tcW w:type="dxa" w:w="3120"/>
            <w:tcMar>
              <w:top w:w="80" w:type="dxa"/>
              <w:bottom w:w="80" w:type="dxa"/>
              <w:left w:w="100" w:type="dxa"/>
              <w:right w:w="100" w:type="dxa"/>
            </w:tcMar>
          </w:tcPr>
          <w:p>
            <w:pPr>
              <w:spacing w:after="0"/>
              <w:jc w:val="center"/>
            </w:pPr>
            <w:r>
              <w:rPr>
                <w:rFonts w:ascii="Times New Roman" w:hAnsi="Times New Roman"/>
                <w:b/>
                <w:sz w:val="22"/>
              </w:rPr>
              <w:t>CHAPTER 4</w:t>
            </w:r>
          </w:p>
        </w:tc>
        <w:tc>
          <w:tcPr>
            <w:tcW w:type="dxa" w:w="3120"/>
            <w:tcMar>
              <w:top w:w="80" w:type="dxa"/>
              <w:bottom w:w="80" w:type="dxa"/>
              <w:left w:w="100" w:type="dxa"/>
              <w:right w:w="100" w:type="dxa"/>
            </w:tcMar>
          </w:tcPr>
          <w:p>
            <w:pPr>
              <w:spacing w:after="0"/>
              <w:jc w:val="left"/>
            </w:pPr>
            <w:r>
              <w:rPr>
                <w:rFonts w:ascii="Times New Roman" w:hAnsi="Times New Roman"/>
                <w:b/>
                <w:sz w:val="22"/>
              </w:rPr>
              <w:t>Data Collection and Description</w:t>
            </w:r>
          </w:p>
        </w:tc>
        <w:tc>
          <w:tcPr>
            <w:tcW w:type="dxa" w:w="3120"/>
            <w:tcMar>
              <w:top w:w="80" w:type="dxa"/>
              <w:bottom w:w="80" w:type="dxa"/>
              <w:left w:w="100" w:type="dxa"/>
              <w:right w:w="100" w:type="dxa"/>
            </w:tcMar>
          </w:tcPr>
          <w:p>
            <w:pPr>
              <w:spacing w:after="0"/>
              <w:jc w:val="right"/>
            </w:pPr>
            <w:r>
              <w:rPr>
                <w:rFonts w:ascii="Times New Roman" w:hAnsi="Times New Roman"/>
                <w:b/>
                <w:sz w:val="22"/>
              </w:rPr>
              <w:t>5</w:t>
            </w:r>
          </w:p>
        </w:tc>
      </w:tr>
      <w:tr>
        <w:tc>
          <w:tcPr>
            <w:tcW w:type="dxa" w:w="3120"/>
            <w:tcMar>
              <w:top w:w="80" w:type="dxa"/>
              <w:bottom w:w="80" w:type="dxa"/>
              <w:left w:w="100" w:type="dxa"/>
              <w:right w:w="100" w:type="dxa"/>
            </w:tcMar>
          </w:tcPr>
          <w:p>
            <w:pPr>
              <w:spacing w:after="0"/>
              <w:jc w:val="center"/>
            </w:pPr>
            <w:r>
              <w:rPr>
                <w:rFonts w:ascii="Times New Roman" w:hAnsi="Times New Roman"/>
                <w:b/>
                <w:sz w:val="22"/>
              </w:rPr>
              <w:t>CHAPTER 5</w:t>
            </w:r>
          </w:p>
        </w:tc>
        <w:tc>
          <w:tcPr>
            <w:tcW w:type="dxa" w:w="3120"/>
            <w:tcMar>
              <w:top w:w="80" w:type="dxa"/>
              <w:bottom w:w="80" w:type="dxa"/>
              <w:left w:w="100" w:type="dxa"/>
              <w:right w:w="100" w:type="dxa"/>
            </w:tcMar>
          </w:tcPr>
          <w:p>
            <w:pPr>
              <w:spacing w:after="0"/>
              <w:jc w:val="left"/>
            </w:pPr>
            <w:r>
              <w:rPr>
                <w:rFonts w:ascii="Times New Roman" w:hAnsi="Times New Roman"/>
                <w:b/>
                <w:sz w:val="22"/>
              </w:rPr>
              <w:t>Data Cleaning and Preparation</w:t>
            </w:r>
          </w:p>
        </w:tc>
        <w:tc>
          <w:tcPr>
            <w:tcW w:type="dxa" w:w="3120"/>
            <w:tcMar>
              <w:top w:w="80" w:type="dxa"/>
              <w:bottom w:w="80" w:type="dxa"/>
              <w:left w:w="100" w:type="dxa"/>
              <w:right w:w="100" w:type="dxa"/>
            </w:tcMar>
          </w:tcPr>
          <w:p>
            <w:pPr>
              <w:spacing w:after="0"/>
              <w:jc w:val="right"/>
            </w:pPr>
            <w:r>
              <w:rPr>
                <w:rFonts w:ascii="Times New Roman" w:hAnsi="Times New Roman"/>
                <w:b/>
                <w:sz w:val="22"/>
              </w:rPr>
              <w:t>6</w:t>
            </w:r>
          </w:p>
        </w:tc>
      </w:tr>
      <w:tr>
        <w:tc>
          <w:tcPr>
            <w:tcW w:type="dxa" w:w="3120"/>
            <w:tcMar>
              <w:top w:w="80" w:type="dxa"/>
              <w:bottom w:w="80" w:type="dxa"/>
              <w:left w:w="100" w:type="dxa"/>
              <w:right w:w="100" w:type="dxa"/>
            </w:tcMar>
          </w:tcPr>
          <w:p>
            <w:pPr>
              <w:spacing w:after="0"/>
              <w:jc w:val="center"/>
            </w:pPr>
            <w:r>
              <w:rPr>
                <w:rFonts w:ascii="Times New Roman" w:hAnsi="Times New Roman"/>
                <w:b/>
                <w:sz w:val="22"/>
              </w:rPr>
              <w:t>CHAPTER 6</w:t>
            </w:r>
          </w:p>
        </w:tc>
        <w:tc>
          <w:tcPr>
            <w:tcW w:type="dxa" w:w="3120"/>
            <w:tcMar>
              <w:top w:w="80" w:type="dxa"/>
              <w:bottom w:w="80" w:type="dxa"/>
              <w:left w:w="100" w:type="dxa"/>
              <w:right w:w="100" w:type="dxa"/>
            </w:tcMar>
          </w:tcPr>
          <w:p>
            <w:pPr>
              <w:spacing w:after="0"/>
              <w:jc w:val="left"/>
            </w:pPr>
            <w:r>
              <w:rPr>
                <w:rFonts w:ascii="Times New Roman" w:hAnsi="Times New Roman"/>
                <w:b/>
                <w:sz w:val="22"/>
              </w:rPr>
              <w:t>Exploratory Data Analysis (EDA)</w:t>
            </w:r>
          </w:p>
        </w:tc>
        <w:tc>
          <w:tcPr>
            <w:tcW w:type="dxa" w:w="3120"/>
            <w:tcMar>
              <w:top w:w="80" w:type="dxa"/>
              <w:bottom w:w="80" w:type="dxa"/>
              <w:left w:w="100" w:type="dxa"/>
              <w:right w:w="100" w:type="dxa"/>
            </w:tcMar>
          </w:tcPr>
          <w:p>
            <w:pPr>
              <w:spacing w:after="0"/>
              <w:jc w:val="right"/>
            </w:pPr>
            <w:r>
              <w:rPr>
                <w:rFonts w:ascii="Times New Roman" w:hAnsi="Times New Roman"/>
                <w:b/>
                <w:sz w:val="22"/>
              </w:rPr>
              <w:t>7</w:t>
            </w:r>
          </w:p>
        </w:tc>
      </w:tr>
      <w:tr>
        <w:tc>
          <w:tcPr>
            <w:tcW w:type="dxa" w:w="3120"/>
            <w:tcMar>
              <w:top w:w="80" w:type="dxa"/>
              <w:bottom w:w="80" w:type="dxa"/>
              <w:left w:w="100" w:type="dxa"/>
              <w:right w:w="100" w:type="dxa"/>
            </w:tcMar>
          </w:tcPr>
          <w:p>
            <w:pPr>
              <w:spacing w:after="0"/>
              <w:jc w:val="center"/>
            </w:pPr>
            <w:r>
              <w:rPr>
                <w:rFonts w:ascii="Times New Roman" w:hAnsi="Times New Roman"/>
                <w:b/>
                <w:sz w:val="22"/>
              </w:rPr>
              <w:t>CHAPTER 7</w:t>
            </w:r>
          </w:p>
        </w:tc>
        <w:tc>
          <w:tcPr>
            <w:tcW w:type="dxa" w:w="3120"/>
            <w:tcMar>
              <w:top w:w="80" w:type="dxa"/>
              <w:bottom w:w="80" w:type="dxa"/>
              <w:left w:w="100" w:type="dxa"/>
              <w:right w:w="100" w:type="dxa"/>
            </w:tcMar>
          </w:tcPr>
          <w:p>
            <w:pPr>
              <w:spacing w:after="0"/>
              <w:jc w:val="left"/>
            </w:pPr>
            <w:r>
              <w:rPr>
                <w:rFonts w:ascii="Times New Roman" w:hAnsi="Times New Roman"/>
                <w:b/>
                <w:sz w:val="22"/>
              </w:rPr>
              <w:t>Data Visualization</w:t>
            </w:r>
          </w:p>
        </w:tc>
        <w:tc>
          <w:tcPr>
            <w:tcW w:type="dxa" w:w="3120"/>
            <w:tcMar>
              <w:top w:w="80" w:type="dxa"/>
              <w:bottom w:w="80" w:type="dxa"/>
              <w:left w:w="100" w:type="dxa"/>
              <w:right w:w="100" w:type="dxa"/>
            </w:tcMar>
          </w:tcPr>
          <w:p>
            <w:pPr>
              <w:spacing w:after="0"/>
              <w:jc w:val="right"/>
            </w:pPr>
            <w:r>
              <w:rPr>
                <w:rFonts w:ascii="Times New Roman" w:hAnsi="Times New Roman"/>
                <w:b/>
                <w:sz w:val="22"/>
              </w:rPr>
              <w:t>8</w:t>
            </w:r>
          </w:p>
        </w:tc>
      </w:tr>
      <w:tr>
        <w:tc>
          <w:tcPr>
            <w:tcW w:type="dxa" w:w="3120"/>
            <w:tcMar>
              <w:top w:w="80" w:type="dxa"/>
              <w:bottom w:w="80" w:type="dxa"/>
              <w:left w:w="100" w:type="dxa"/>
              <w:right w:w="100" w:type="dxa"/>
            </w:tcMar>
          </w:tcPr>
          <w:p>
            <w:pPr>
              <w:spacing w:after="0"/>
              <w:jc w:val="center"/>
            </w:pPr>
            <w:r>
              <w:rPr>
                <w:rFonts w:ascii="Times New Roman" w:hAnsi="Times New Roman"/>
                <w:b/>
                <w:sz w:val="22"/>
              </w:rPr>
              <w:t>CHAPTER 8</w:t>
            </w:r>
          </w:p>
        </w:tc>
        <w:tc>
          <w:tcPr>
            <w:tcW w:type="dxa" w:w="3120"/>
            <w:tcMar>
              <w:top w:w="80" w:type="dxa"/>
              <w:bottom w:w="80" w:type="dxa"/>
              <w:left w:w="100" w:type="dxa"/>
              <w:right w:w="100" w:type="dxa"/>
            </w:tcMar>
          </w:tcPr>
          <w:p>
            <w:pPr>
              <w:spacing w:after="0"/>
              <w:jc w:val="left"/>
            </w:pPr>
            <w:r>
              <w:rPr>
                <w:rFonts w:ascii="Times New Roman" w:hAnsi="Times New Roman"/>
                <w:b/>
                <w:sz w:val="22"/>
              </w:rPr>
              <w:t>Methodology / Question-Wise Implementation Code with Output</w:t>
            </w:r>
          </w:p>
        </w:tc>
        <w:tc>
          <w:tcPr>
            <w:tcW w:type="dxa" w:w="3120"/>
            <w:tcMar>
              <w:top w:w="80" w:type="dxa"/>
              <w:bottom w:w="80" w:type="dxa"/>
              <w:left w:w="100" w:type="dxa"/>
              <w:right w:w="100" w:type="dxa"/>
            </w:tcMar>
          </w:tcPr>
          <w:p>
            <w:pPr>
              <w:spacing w:after="0"/>
              <w:jc w:val="right"/>
            </w:pPr>
            <w:r>
              <w:rPr>
                <w:rFonts w:ascii="Times New Roman" w:hAnsi="Times New Roman"/>
                <w:b/>
                <w:sz w:val="22"/>
              </w:rPr>
              <w:t>9</w:t>
            </w:r>
          </w:p>
        </w:tc>
      </w:tr>
      <w:tr>
        <w:tc>
          <w:tcPr>
            <w:tcW w:type="dxa" w:w="3120"/>
            <w:tcMar>
              <w:top w:w="80" w:type="dxa"/>
              <w:bottom w:w="80" w:type="dxa"/>
              <w:left w:w="100" w:type="dxa"/>
              <w:right w:w="100" w:type="dxa"/>
            </w:tcMar>
          </w:tcPr>
          <w:p>
            <w:pPr>
              <w:spacing w:after="0"/>
              <w:jc w:val="center"/>
            </w:pPr>
            <w:r>
              <w:rPr>
                <w:rFonts w:ascii="Times New Roman" w:hAnsi="Times New Roman"/>
                <w:b/>
                <w:sz w:val="22"/>
              </w:rPr>
              <w:t>CHAPTER 9</w:t>
            </w:r>
          </w:p>
        </w:tc>
        <w:tc>
          <w:tcPr>
            <w:tcW w:type="dxa" w:w="3120"/>
            <w:tcMar>
              <w:top w:w="80" w:type="dxa"/>
              <w:bottom w:w="80" w:type="dxa"/>
              <w:left w:w="100" w:type="dxa"/>
              <w:right w:w="100" w:type="dxa"/>
            </w:tcMar>
          </w:tcPr>
          <w:p>
            <w:pPr>
              <w:spacing w:after="0"/>
              <w:jc w:val="left"/>
            </w:pPr>
            <w:r>
              <w:rPr>
                <w:rFonts w:ascii="Times New Roman" w:hAnsi="Times New Roman"/>
                <w:b/>
                <w:sz w:val="22"/>
              </w:rPr>
              <w:t>Results and Discussion</w:t>
            </w:r>
          </w:p>
        </w:tc>
        <w:tc>
          <w:tcPr>
            <w:tcW w:type="dxa" w:w="3120"/>
            <w:tcMar>
              <w:top w:w="80" w:type="dxa"/>
              <w:bottom w:w="80" w:type="dxa"/>
              <w:left w:w="100" w:type="dxa"/>
              <w:right w:w="100" w:type="dxa"/>
            </w:tcMar>
          </w:tcPr>
          <w:p>
            <w:pPr>
              <w:spacing w:after="0"/>
              <w:jc w:val="right"/>
            </w:pPr>
            <w:r>
              <w:rPr>
                <w:rFonts w:ascii="Times New Roman" w:hAnsi="Times New Roman"/>
                <w:b/>
                <w:sz w:val="22"/>
              </w:rPr>
              <w:t>14</w:t>
            </w:r>
          </w:p>
        </w:tc>
      </w:tr>
      <w:tr>
        <w:tc>
          <w:tcPr>
            <w:tcW w:type="dxa" w:w="3120"/>
            <w:tcMar>
              <w:top w:w="80" w:type="dxa"/>
              <w:bottom w:w="80" w:type="dxa"/>
              <w:left w:w="100" w:type="dxa"/>
              <w:right w:w="100" w:type="dxa"/>
            </w:tcMar>
          </w:tcPr>
          <w:p>
            <w:pPr>
              <w:spacing w:after="0"/>
              <w:jc w:val="center"/>
            </w:pPr>
            <w:r>
              <w:rPr>
                <w:rFonts w:ascii="Times New Roman" w:hAnsi="Times New Roman"/>
                <w:b/>
                <w:sz w:val="22"/>
              </w:rPr>
              <w:t>CHAPTER 10</w:t>
            </w:r>
          </w:p>
        </w:tc>
        <w:tc>
          <w:tcPr>
            <w:tcW w:type="dxa" w:w="3120"/>
            <w:tcMar>
              <w:top w:w="80" w:type="dxa"/>
              <w:bottom w:w="80" w:type="dxa"/>
              <w:left w:w="100" w:type="dxa"/>
              <w:right w:w="100" w:type="dxa"/>
            </w:tcMar>
          </w:tcPr>
          <w:p>
            <w:pPr>
              <w:spacing w:after="0"/>
              <w:jc w:val="left"/>
            </w:pPr>
            <w:r>
              <w:rPr>
                <w:rFonts w:ascii="Times New Roman" w:hAnsi="Times New Roman"/>
                <w:b/>
                <w:sz w:val="22"/>
              </w:rPr>
              <w:t>Conclusion, Recommendations &amp; References</w:t>
            </w:r>
          </w:p>
        </w:tc>
        <w:tc>
          <w:tcPr>
            <w:tcW w:type="dxa" w:w="3120"/>
            <w:tcMar>
              <w:top w:w="80" w:type="dxa"/>
              <w:bottom w:w="80" w:type="dxa"/>
              <w:left w:w="100" w:type="dxa"/>
              <w:right w:w="100" w:type="dxa"/>
            </w:tcMar>
          </w:tcPr>
          <w:p>
            <w:pPr>
              <w:spacing w:after="0"/>
              <w:jc w:val="right"/>
            </w:pPr>
            <w:r>
              <w:rPr>
                <w:rFonts w:ascii="Times New Roman" w:hAnsi="Times New Roman"/>
                <w:b/>
                <w:sz w:val="22"/>
              </w:rPr>
              <w:t>16</w:t>
            </w:r>
          </w:p>
        </w:tc>
      </w:tr>
    </w:tbl>
    <w:p>
      <w:r>
        <w:br w:type="page"/>
      </w:r>
    </w:p>
    <w:p>
      <w:pPr>
        <w:spacing w:before="240" w:after="240" w:line="276" w:lineRule="auto"/>
        <w:jc w:val="center"/>
      </w:pPr>
      <w:r>
        <w:rPr>
          <w:rFonts w:ascii="Times New Roman" w:hAnsi="Times New Roman"/>
          <w:b/>
          <w:sz w:val="28"/>
        </w:rPr>
        <w:t>List of Tables and List of Figures</w:t>
      </w:r>
    </w:p>
    <w:p>
      <w:pPr>
        <w:spacing w:before="200" w:after="80" w:line="276" w:lineRule="auto"/>
        <w:jc w:val="left"/>
      </w:pPr>
      <w:r>
        <w:rPr>
          <w:rFonts w:ascii="Times New Roman" w:hAnsi="Times New Roman"/>
          <w:b/>
          <w:sz w:val="24"/>
        </w:rPr>
        <w:t>List of Tables</w:t>
      </w:r>
    </w:p>
    <w:p>
      <w:pPr>
        <w:spacing w:before="0" w:after="120" w:line="276" w:lineRule="auto"/>
        <w:jc w:val="both"/>
      </w:pPr>
      <w:r>
        <w:rPr>
          <w:rFonts w:ascii="Times New Roman" w:hAnsi="Times New Roman"/>
          <w:b w:val="0"/>
          <w:i w:val="0"/>
          <w:color w:val="000000"/>
          <w:sz w:val="24"/>
        </w:rPr>
        <w:t>Table 2.1: Technology Stack and Dependency Specifications ..................................................... Page 3</w:t>
      </w:r>
    </w:p>
    <w:p>
      <w:pPr>
        <w:spacing w:before="0" w:after="120" w:line="276" w:lineRule="auto"/>
        <w:jc w:val="both"/>
      </w:pPr>
      <w:r>
        <w:rPr>
          <w:rFonts w:ascii="Times New Roman" w:hAnsi="Times New Roman"/>
          <w:b w:val="0"/>
          <w:i w:val="0"/>
          <w:color w:val="000000"/>
          <w:sz w:val="24"/>
        </w:rPr>
        <w:t>Table 4.1: Dataset Schema and Data Dictionary .......................................................................... Page 5</w:t>
      </w:r>
    </w:p>
    <w:p>
      <w:pPr>
        <w:spacing w:before="0" w:after="120" w:line="276" w:lineRule="auto"/>
        <w:jc w:val="both"/>
      </w:pPr>
      <w:r>
        <w:rPr>
          <w:rFonts w:ascii="Times New Roman" w:hAnsi="Times New Roman"/>
          <w:b w:val="0"/>
          <w:i w:val="0"/>
          <w:color w:val="000000"/>
          <w:sz w:val="24"/>
        </w:rPr>
        <w:t>Table 5.1: Preprocessing and Data Transformation Matrix ......................................................... Page 6</w:t>
      </w:r>
    </w:p>
    <w:p>
      <w:pPr>
        <w:spacing w:before="0" w:after="120" w:line="276" w:lineRule="auto"/>
        <w:jc w:val="both"/>
      </w:pPr>
      <w:r>
        <w:rPr>
          <w:rFonts w:ascii="Times New Roman" w:hAnsi="Times New Roman"/>
          <w:b w:val="0"/>
          <w:i w:val="0"/>
          <w:color w:val="000000"/>
          <w:sz w:val="24"/>
        </w:rPr>
        <w:t>Table 6.1: Descriptive Summary Statistics of Core Variables .................................................... Page 7</w:t>
      </w:r>
    </w:p>
    <w:p>
      <w:pPr>
        <w:spacing w:before="0" w:after="120" w:line="276" w:lineRule="auto"/>
        <w:jc w:val="both"/>
      </w:pPr>
      <w:r>
        <w:rPr>
          <w:rFonts w:ascii="Times New Roman" w:hAnsi="Times New Roman"/>
          <w:b w:val="0"/>
          <w:i w:val="0"/>
          <w:color w:val="000000"/>
          <w:sz w:val="24"/>
        </w:rPr>
        <w:t>Table 8.1: Media Format Scorecard and Operational Metrics .................................................... Page 9</w:t>
      </w:r>
    </w:p>
    <w:p>
      <w:pPr>
        <w:spacing w:before="0" w:after="120" w:line="276" w:lineRule="auto"/>
        <w:jc w:val="both"/>
      </w:pPr>
      <w:r>
        <w:rPr>
          <w:rFonts w:ascii="Times New Roman" w:hAnsi="Times New Roman"/>
          <w:b w:val="0"/>
          <w:i w:val="0"/>
          <w:color w:val="000000"/>
          <w:sz w:val="24"/>
        </w:rPr>
        <w:t>Table 8.2: Hashtag Density Bin Performance Metrics ................................................................ Page 10</w:t>
      </w:r>
    </w:p>
    <w:p>
      <w:pPr>
        <w:spacing w:before="0" w:after="120" w:line="276" w:lineRule="auto"/>
        <w:jc w:val="both"/>
      </w:pPr>
      <w:r>
        <w:rPr>
          <w:rFonts w:ascii="Times New Roman" w:hAnsi="Times New Roman"/>
          <w:b w:val="0"/>
          <w:i w:val="0"/>
          <w:color w:val="000000"/>
          <w:sz w:val="24"/>
        </w:rPr>
        <w:t>Table 8.3: Top Posting Hours Matrix Ranked by Format ............................................................. Page 11</w:t>
      </w:r>
    </w:p>
    <w:p>
      <w:pPr>
        <w:spacing w:before="0" w:after="120" w:line="276" w:lineRule="auto"/>
        <w:jc w:val="both"/>
      </w:pPr>
      <w:r>
        <w:rPr>
          <w:rFonts w:ascii="Times New Roman" w:hAnsi="Times New Roman"/>
          <w:b w:val="0"/>
          <w:i w:val="0"/>
          <w:color w:val="000000"/>
          <w:sz w:val="24"/>
        </w:rPr>
        <w:t>Table 8.4: Top Identified Breakout Posts with Lift Ratios ........................................................ Page 12</w:t>
      </w:r>
    </w:p>
    <w:p>
      <w:pPr>
        <w:spacing w:before="0" w:after="120" w:line="276" w:lineRule="auto"/>
        <w:jc w:val="both"/>
      </w:pPr>
      <w:r>
        <w:rPr>
          <w:rFonts w:ascii="Times New Roman" w:hAnsi="Times New Roman"/>
          <w:b w:val="0"/>
          <w:i w:val="0"/>
          <w:color w:val="000000"/>
          <w:sz w:val="24"/>
        </w:rPr>
        <w:t>Table 8.5: Month-Over-Month Performance and Views Growth .................................................. Page 13</w:t>
      </w:r>
    </w:p>
    <w:p>
      <w:pPr>
        <w:spacing w:before="200" w:after="80" w:line="276" w:lineRule="auto"/>
        <w:jc w:val="left"/>
      </w:pPr>
      <w:r>
        <w:rPr>
          <w:rFonts w:ascii="Times New Roman" w:hAnsi="Times New Roman"/>
          <w:b/>
          <w:sz w:val="24"/>
        </w:rPr>
        <w:t>List of Figures</w:t>
      </w:r>
    </w:p>
    <w:p>
      <w:pPr>
        <w:spacing w:before="0" w:after="120" w:line="276" w:lineRule="auto"/>
        <w:jc w:val="both"/>
      </w:pPr>
      <w:r>
        <w:rPr>
          <w:rFonts w:ascii="Times New Roman" w:hAnsi="Times New Roman"/>
          <w:b w:val="0"/>
          <w:i w:val="0"/>
          <w:color w:val="000000"/>
          <w:sz w:val="24"/>
        </w:rPr>
        <w:t>Fig. 3.1: Instagram Engagement Analysis Pipeline Architecture ................................................ Page 4</w:t>
      </w:r>
    </w:p>
    <w:p>
      <w:pPr>
        <w:spacing w:before="0" w:after="120" w:line="276" w:lineRule="auto"/>
        <w:jc w:val="both"/>
      </w:pPr>
      <w:r>
        <w:rPr>
          <w:rFonts w:ascii="Times New Roman" w:hAnsi="Times New Roman"/>
          <w:b w:val="0"/>
          <w:i w:val="0"/>
          <w:color w:val="000000"/>
          <w:sz w:val="24"/>
        </w:rPr>
        <w:t>Fig. 6.1: Engagement Rate Distribution and Views Density by Tier .......................................... Page 7</w:t>
      </w:r>
    </w:p>
    <w:p>
      <w:pPr>
        <w:spacing w:before="0" w:after="120" w:line="276" w:lineRule="auto"/>
        <w:jc w:val="both"/>
      </w:pPr>
      <w:r>
        <w:rPr>
          <w:rFonts w:ascii="Times New Roman" w:hAnsi="Times New Roman"/>
          <w:b w:val="0"/>
          <w:i w:val="0"/>
          <w:color w:val="000000"/>
          <w:sz w:val="24"/>
        </w:rPr>
        <w:t>Fig. 6.2: Views vs Likes and Quadratic Hashtag Engagement Regression ................................. Page 8</w:t>
      </w:r>
    </w:p>
    <w:p>
      <w:pPr>
        <w:spacing w:before="0" w:after="120" w:line="276" w:lineRule="auto"/>
        <w:jc w:val="both"/>
      </w:pPr>
      <w:r>
        <w:rPr>
          <w:rFonts w:ascii="Times New Roman" w:hAnsi="Times New Roman"/>
          <w:b w:val="0"/>
          <w:i w:val="0"/>
          <w:color w:val="000000"/>
          <w:sz w:val="24"/>
        </w:rPr>
        <w:t>Fig. 7.1: Cumulative Views by Format and 7-Day Rolling Engagement ....................................... Page 8</w:t>
      </w:r>
    </w:p>
    <w:p>
      <w:pPr>
        <w:spacing w:before="0" w:after="120" w:line="276" w:lineRule="auto"/>
        <w:jc w:val="both"/>
      </w:pPr>
      <w:r>
        <w:rPr>
          <w:rFonts w:ascii="Times New Roman" w:hAnsi="Times New Roman"/>
          <w:b w:val="0"/>
          <w:i w:val="0"/>
          <w:color w:val="000000"/>
          <w:sz w:val="24"/>
        </w:rPr>
        <w:t>Fig. 7.2: Engagement by Account &amp; Posting Slot Breakdown ................................................... Page 9</w:t>
      </w:r>
    </w:p>
    <w:p>
      <w:pPr>
        <w:spacing w:before="0" w:after="120" w:line="276" w:lineRule="auto"/>
        <w:jc w:val="both"/>
      </w:pPr>
      <w:r>
        <w:rPr>
          <w:rFonts w:ascii="Times New Roman" w:hAnsi="Times New Roman"/>
          <w:b w:val="0"/>
          <w:i w:val="0"/>
          <w:color w:val="000000"/>
          <w:sz w:val="24"/>
        </w:rPr>
        <w:t>Fig. 8.1: Posting Slot Engagement Distribution and Boxplot ...................................................... Page 10</w:t>
      </w:r>
    </w:p>
    <w:p>
      <w:pPr>
        <w:spacing w:before="0" w:after="120" w:line="276" w:lineRule="auto"/>
        <w:jc w:val="both"/>
      </w:pPr>
      <w:r>
        <w:rPr>
          <w:rFonts w:ascii="Times New Roman" w:hAnsi="Times New Roman"/>
          <w:b w:val="0"/>
          <w:i w:val="0"/>
          <w:color w:val="000000"/>
          <w:sz w:val="24"/>
        </w:rPr>
        <w:t>Fig. 8.2: Bivariate Hashtag Density vs Median Reach Curve ..................................................... Page 11</w:t>
      </w:r>
    </w:p>
    <w:p>
      <w:pPr>
        <w:spacing w:before="0" w:after="120" w:line="276" w:lineRule="auto"/>
        <w:jc w:val="both"/>
      </w:pPr>
      <w:r>
        <w:rPr>
          <w:rFonts w:ascii="Times New Roman" w:hAnsi="Times New Roman"/>
          <w:b w:val="0"/>
          <w:i w:val="0"/>
          <w:color w:val="000000"/>
          <w:sz w:val="24"/>
        </w:rPr>
        <w:t>Fig. 8.3: Day of Week vs Posting Slot Engagement Heatmap .................................................... Page 12</w:t>
      </w:r>
    </w:p>
    <w:p>
      <w:pPr>
        <w:spacing w:before="200" w:after="80" w:line="276" w:lineRule="auto"/>
        <w:jc w:val="left"/>
      </w:pPr>
      <w:r>
        <w:rPr>
          <w:rFonts w:ascii="Times New Roman" w:hAnsi="Times New Roman"/>
          <w:b/>
          <w:sz w:val="24"/>
        </w:rPr>
        <w:t>List of Abbreviations</w:t>
      </w:r>
    </w:p>
    <w:p>
      <w:pPr>
        <w:spacing w:before="0" w:after="120" w:line="276" w:lineRule="auto"/>
        <w:jc w:val="both"/>
      </w:pPr>
      <w:r>
        <w:rPr>
          <w:rFonts w:ascii="Times New Roman" w:hAnsi="Times New Roman"/>
          <w:b w:val="0"/>
          <w:i w:val="0"/>
          <w:color w:val="000000"/>
          <w:sz w:val="24"/>
        </w:rPr>
        <w:t>EDAV: Exploratory Data Analysis and Visualization | ER: Engagement Rate | CO: Course Outcome | BL: Bloom's Taxonomy Level | IQR: Interquartile Range | KDE: Kernel Density Estimation | MoM: Month-over-Month | RNG: Random Number Generator | CSV: Comma-Separated Values.</w:t>
      </w:r>
    </w:p>
    <w:p>
      <w:r>
        <w:br w:type="page"/>
      </w:r>
    </w:p>
    <w:p>
      <w:pPr>
        <w:spacing w:before="240" w:after="240" w:line="276" w:lineRule="auto"/>
        <w:jc w:val="center"/>
      </w:pPr>
      <w:r>
        <w:rPr>
          <w:rFonts w:ascii="Times New Roman" w:hAnsi="Times New Roman"/>
          <w:b/>
          <w:sz w:val="28"/>
        </w:rPr>
        <w:t>CHAPTER 1</w:t>
        <w:br/>
        <w:t>Introduction</w:t>
      </w:r>
    </w:p>
    <w:p>
      <w:pPr>
        <w:spacing w:before="200" w:after="80" w:line="276" w:lineRule="auto"/>
        <w:jc w:val="left"/>
      </w:pPr>
      <w:r>
        <w:rPr>
          <w:rFonts w:ascii="Times New Roman" w:hAnsi="Times New Roman"/>
          <w:b/>
          <w:sz w:val="24"/>
        </w:rPr>
        <w:t>1.1 Origin of Proposal &amp; Context</w:t>
      </w:r>
    </w:p>
    <w:p>
      <w:pPr>
        <w:spacing w:before="0" w:after="120" w:line="276" w:lineRule="auto"/>
        <w:jc w:val="both"/>
      </w:pPr>
      <w:r>
        <w:rPr>
          <w:rFonts w:ascii="Times New Roman" w:hAnsi="Times New Roman"/>
          <w:b w:val="0"/>
          <w:i w:val="0"/>
          <w:color w:val="000000"/>
          <w:sz w:val="24"/>
        </w:rPr>
        <w:t>The exponential expansion of digital media platforms has revolutionized communication, commerce, and audience engagement. Instagram, boasting over two billion monthly active users, serves as a primary marketing engine for creators, small enterprises, and global brands. However, navigating Instagram's multi-layered algorithmic feed presents persistent challenges. Organic reach has grown increasingly constrained as algorithms dynamically prioritize content based on rapid interaction velocity, format affinity, and engagement dwell time.</w:t>
      </w:r>
    </w:p>
    <w:p>
      <w:pPr>
        <w:spacing w:before="0" w:after="120" w:line="276" w:lineRule="auto"/>
        <w:jc w:val="both"/>
      </w:pPr>
      <w:r>
        <w:rPr>
          <w:rFonts w:ascii="Times New Roman" w:hAnsi="Times New Roman"/>
          <w:b w:val="0"/>
          <w:i w:val="0"/>
          <w:color w:val="000000"/>
          <w:sz w:val="24"/>
        </w:rPr>
        <w:t>Content creators and social media strategists frequently deploy content without empirical insight, relying on intuition regarding what media formats to publish, at what hours to post, and how many hashtags to attach. Consequently, engagement variance remains high, leading to inefficient resource allocation. Exploratory Data Analysis and Visualization (EDAV) offers the mathematical and graphical toolkit necessary to dissect this multidimensional behavioral data, identify hidden interactions, and formalize evidence-based strategies for audience growth.</w:t>
      </w:r>
    </w:p>
    <w:p>
      <w:pPr>
        <w:spacing w:before="200" w:after="80" w:line="276" w:lineRule="auto"/>
        <w:jc w:val="left"/>
      </w:pPr>
      <w:r>
        <w:rPr>
          <w:rFonts w:ascii="Times New Roman" w:hAnsi="Times New Roman"/>
          <w:b/>
          <w:sz w:val="24"/>
        </w:rPr>
        <w:t>1.2 Definition of the Problem</w:t>
      </w:r>
    </w:p>
    <w:p>
      <w:pPr>
        <w:spacing w:before="0" w:after="120" w:line="276" w:lineRule="auto"/>
        <w:jc w:val="both"/>
      </w:pPr>
      <w:r>
        <w:rPr>
          <w:rFonts w:ascii="Times New Roman" w:hAnsi="Times New Roman"/>
          <w:b w:val="0"/>
          <w:i w:val="0"/>
          <w:color w:val="000000"/>
          <w:sz w:val="24"/>
        </w:rPr>
        <w:t>The primary objective of this project is to construct an end-to-end analytical pipeline to evaluate, quantify, and visualize the determinants of Instagram audience engagement and reach across diverse content genres. Specifically, this study formulates and answers five targeted research questions mapped directly to Course Outcomes (CO) and Bloom's Taxonomy Levels (BL):</w:t>
      </w:r>
    </w:p>
    <w:p>
      <w:pPr>
        <w:spacing w:before="40" w:after="80"/>
        <w:jc w:val="both"/>
      </w:pPr>
      <w:r>
        <w:rPr>
          <w:rFonts w:ascii="Times New Roman" w:hAnsi="Times New Roman"/>
          <w:b/>
          <w:sz w:val="24"/>
        </w:rPr>
        <w:t>Question 1 [CO1, BL3]:</w:t>
      </w:r>
      <w:r>
        <w:rPr>
          <w:rFonts w:ascii="Times New Roman" w:hAnsi="Times New Roman"/>
          <w:sz w:val="24"/>
        </w:rPr>
        <w:t xml:space="preserve"> How do distinct publication formats (Reels, Carousels, Static Photos, and Videos) compare in driving organic reach (views) versus audience engagement rates (ER%)?</w:t>
      </w:r>
    </w:p>
    <w:p>
      <w:pPr>
        <w:spacing w:before="40" w:after="80"/>
        <w:jc w:val="both"/>
      </w:pPr>
      <w:r>
        <w:rPr>
          <w:rFonts w:ascii="Times New Roman" w:hAnsi="Times New Roman"/>
          <w:b/>
          <w:sz w:val="24"/>
        </w:rPr>
        <w:t>Question 2 [CO2, BL3]:</w:t>
      </w:r>
      <w:r>
        <w:rPr>
          <w:rFonts w:ascii="Times New Roman" w:hAnsi="Times New Roman"/>
          <w:sz w:val="24"/>
        </w:rPr>
        <w:t xml:space="preserve"> What is the empirical 'sweet spot' for hashtag density that maximizes content reach without inducing audience saturation or algorithmic penalties?</w:t>
      </w:r>
    </w:p>
    <w:p>
      <w:pPr>
        <w:spacing w:before="40" w:after="80"/>
        <w:jc w:val="both"/>
      </w:pPr>
      <w:r>
        <w:rPr>
          <w:rFonts w:ascii="Times New Roman" w:hAnsi="Times New Roman"/>
          <w:b/>
          <w:sz w:val="24"/>
        </w:rPr>
        <w:t>Question 3 [CO3, BL4]:</w:t>
      </w:r>
      <w:r>
        <w:rPr>
          <w:rFonts w:ascii="Times New Roman" w:hAnsi="Times New Roman"/>
          <w:sz w:val="24"/>
        </w:rPr>
        <w:t xml:space="preserve"> How do publication timing variables (hour of day and day of week) interact to influence post performance, and what constitutes the optimal scheduling window?</w:t>
      </w:r>
    </w:p>
    <w:p>
      <w:pPr>
        <w:spacing w:before="40" w:after="80"/>
        <w:jc w:val="both"/>
      </w:pPr>
      <w:r>
        <w:rPr>
          <w:rFonts w:ascii="Times New Roman" w:hAnsi="Times New Roman"/>
          <w:b/>
          <w:sz w:val="24"/>
        </w:rPr>
        <w:t>Question 4 [CO4, BL4]:</w:t>
      </w:r>
      <w:r>
        <w:rPr>
          <w:rFonts w:ascii="Times New Roman" w:hAnsi="Times New Roman"/>
          <w:sz w:val="24"/>
        </w:rPr>
        <w:t xml:space="preserve"> How can exceptional 'breakout posts' (posts surpassing 3x the creator-format median reach) be mathematically detected, and which formats dominate viral reach?</w:t>
      </w:r>
    </w:p>
    <w:p>
      <w:pPr>
        <w:spacing w:before="40" w:after="80"/>
        <w:jc w:val="both"/>
      </w:pPr>
      <w:r>
        <w:rPr>
          <w:rFonts w:ascii="Times New Roman" w:hAnsi="Times New Roman"/>
          <w:b/>
          <w:sz w:val="24"/>
        </w:rPr>
        <w:t>Question 5 [CO5, BL5]:</w:t>
      </w:r>
      <w:r>
        <w:rPr>
          <w:rFonts w:ascii="Times New Roman" w:hAnsi="Times New Roman"/>
          <w:sz w:val="24"/>
        </w:rPr>
        <w:t xml:space="preserve"> How do audience reach and engagement evolve month-over-month, and how can an integrated Format Scorecard be formulated to drive strategic planning?</w:t>
      </w:r>
    </w:p>
    <w:p>
      <w:pPr>
        <w:spacing w:before="200" w:after="80" w:line="276" w:lineRule="auto"/>
        <w:jc w:val="left"/>
      </w:pPr>
      <w:r>
        <w:rPr>
          <w:rFonts w:ascii="Times New Roman" w:hAnsi="Times New Roman"/>
          <w:b/>
          <w:sz w:val="24"/>
        </w:rPr>
        <w:t>1.3 Importance and Relevance of the Analysis</w:t>
      </w:r>
    </w:p>
    <w:p>
      <w:pPr>
        <w:spacing w:before="0" w:after="120" w:line="276" w:lineRule="auto"/>
        <w:jc w:val="both"/>
      </w:pPr>
      <w:r>
        <w:rPr>
          <w:rFonts w:ascii="Times New Roman" w:hAnsi="Times New Roman"/>
          <w:b w:val="0"/>
          <w:i w:val="0"/>
          <w:color w:val="000000"/>
          <w:sz w:val="24"/>
        </w:rPr>
        <w:t>This analysis provides crucial commercial and operational value. For creators and social media teams, moving from vanity metrics (raw follower counts) to high-fidelity interaction rates unlocks quantifiable audience loyalty. For organizations, optimizing publication formats and scheduling directly reduces digital marketing acquisition costs while maximizing organic brand impressions.</w:t>
      </w:r>
    </w:p>
    <w:p>
      <w:r>
        <w:br w:type="page"/>
      </w:r>
    </w:p>
    <w:p>
      <w:pPr>
        <w:spacing w:before="240" w:after="240" w:line="276" w:lineRule="auto"/>
        <w:jc w:val="center"/>
      </w:pPr>
      <w:r>
        <w:rPr>
          <w:rFonts w:ascii="Times New Roman" w:hAnsi="Times New Roman"/>
          <w:b/>
          <w:sz w:val="28"/>
        </w:rPr>
        <w:t>CHAPTER 2</w:t>
        <w:br/>
        <w:t>Requirements Analysis &amp; Technology Stack</w:t>
      </w:r>
    </w:p>
    <w:p>
      <w:pPr>
        <w:spacing w:before="200" w:after="80" w:line="276" w:lineRule="auto"/>
        <w:jc w:val="left"/>
      </w:pPr>
      <w:r>
        <w:rPr>
          <w:rFonts w:ascii="Times New Roman" w:hAnsi="Times New Roman"/>
          <w:b/>
          <w:sz w:val="24"/>
        </w:rPr>
        <w:t>2.1 Hardware Requirements</w:t>
      </w:r>
    </w:p>
    <w:p>
      <w:pPr>
        <w:spacing w:before="0" w:after="120" w:line="276" w:lineRule="auto"/>
        <w:jc w:val="both"/>
      </w:pPr>
      <w:r>
        <w:rPr>
          <w:rFonts w:ascii="Times New Roman" w:hAnsi="Times New Roman"/>
          <w:b w:val="0"/>
          <w:i w:val="0"/>
          <w:color w:val="000000"/>
          <w:sz w:val="24"/>
        </w:rPr>
        <w:t>The project execution requires a standard computational environment capable of processing multidimensional arrays and rendering statistical vector graphics:</w:t>
      </w:r>
    </w:p>
    <w:p>
      <w:pPr>
        <w:spacing w:before="0" w:after="120" w:line="276" w:lineRule="auto"/>
        <w:jc w:val="both"/>
      </w:pPr>
      <w:r>
        <w:rPr>
          <w:rFonts w:ascii="Times New Roman" w:hAnsi="Times New Roman"/>
          <w:b w:val="0"/>
          <w:i w:val="0"/>
          <w:color w:val="000000"/>
          <w:sz w:val="24"/>
        </w:rPr>
        <w:t>• Processor: Intel Core i5 / AMD Ryzen 5 (2.4 GHz or higher).</w:t>
        <w:br/>
        <w:t>• Memory (RAM): Minimum 8 GB (16 GB recommended for vector graphic buffering).</w:t>
        <w:br/>
        <w:t>• Storage: Minimum 5 GB available SSD storage for datasets, temporary buffers, and serialized figures.</w:t>
        <w:br/>
        <w:t>• Display: 1920 x 1080 Full HD monitor for high-resolution chart inspection.</w:t>
      </w:r>
    </w:p>
    <w:p>
      <w:pPr>
        <w:spacing w:before="200" w:after="80" w:line="276" w:lineRule="auto"/>
        <w:jc w:val="left"/>
      </w:pPr>
      <w:r>
        <w:rPr>
          <w:rFonts w:ascii="Times New Roman" w:hAnsi="Times New Roman"/>
          <w:b/>
          <w:sz w:val="24"/>
        </w:rPr>
        <w:t>2.2 Software Requirements and Technology Stack</w:t>
      </w:r>
    </w:p>
    <w:p>
      <w:pPr>
        <w:spacing w:before="0" w:after="120" w:line="276" w:lineRule="auto"/>
        <w:jc w:val="both"/>
      </w:pPr>
      <w:r>
        <w:rPr>
          <w:rFonts w:ascii="Times New Roman" w:hAnsi="Times New Roman"/>
          <w:b w:val="0"/>
          <w:i w:val="0"/>
          <w:color w:val="000000"/>
          <w:sz w:val="24"/>
        </w:rPr>
        <w:t>The software architecture relies exclusively on the open-source Python data science ecosystem, utilizing Jupyter Notebook for interactive exploratory computation:</w:t>
      </w:r>
    </w:p>
    <w:p>
      <w:pPr>
        <w:spacing w:before="80" w:after="40" w:line="276" w:lineRule="auto"/>
        <w:jc w:val="left"/>
      </w:pPr>
      <w:r>
        <w:rPr>
          <w:rFonts w:ascii="Times New Roman" w:hAnsi="Times New Roman"/>
          <w:b/>
          <w:i w:val="0"/>
          <w:color w:val="000000"/>
          <w:sz w:val="22"/>
        </w:rPr>
        <w:t>Table 2.1: Technology Stack and Dependency Specifications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tcMar>
              <w:top w:w="100" w:type="dxa"/>
              <w:bottom w:w="100" w:type="dxa"/>
              <w:left w:w="120" w:type="dxa"/>
              <w:right w:w="120" w:type="dxa"/>
            </w:tcMar>
            <w:shd w:fill="F1F5F9"/>
          </w:tcPr>
          <w:p>
            <w:pPr>
              <w:spacing w:after="0"/>
            </w:pPr>
            <w:r>
              <w:rPr>
                <w:rFonts w:ascii="Times New Roman" w:hAnsi="Times New Roman"/>
                <w:b/>
                <w:sz w:val="22"/>
              </w:rPr>
              <w:t>Layer / Component</w:t>
            </w:r>
          </w:p>
        </w:tc>
        <w:tc>
          <w:tcPr>
            <w:tcW w:type="dxa" w:w="3120"/>
            <w:tcMar>
              <w:top w:w="100" w:type="dxa"/>
              <w:bottom w:w="100" w:type="dxa"/>
              <w:left w:w="120" w:type="dxa"/>
              <w:right w:w="120" w:type="dxa"/>
            </w:tcMar>
            <w:shd w:fill="F1F5F9"/>
          </w:tcPr>
          <w:p>
            <w:pPr>
              <w:spacing w:after="0"/>
            </w:pPr>
            <w:r>
              <w:rPr>
                <w:rFonts w:ascii="Times New Roman" w:hAnsi="Times New Roman"/>
                <w:b/>
                <w:sz w:val="22"/>
              </w:rPr>
              <w:t>Technology / Library</w:t>
            </w:r>
          </w:p>
        </w:tc>
        <w:tc>
          <w:tcPr>
            <w:tcW w:type="dxa" w:w="3120"/>
            <w:tcMar>
              <w:top w:w="100" w:type="dxa"/>
              <w:bottom w:w="100" w:type="dxa"/>
              <w:left w:w="120" w:type="dxa"/>
              <w:right w:w="120" w:type="dxa"/>
            </w:tcMar>
            <w:shd w:fill="F1F5F9"/>
          </w:tcPr>
          <w:p>
            <w:pPr>
              <w:spacing w:after="0"/>
            </w:pPr>
            <w:r>
              <w:rPr>
                <w:rFonts w:ascii="Times New Roman" w:hAnsi="Times New Roman"/>
                <w:b/>
                <w:sz w:val="22"/>
              </w:rPr>
              <w:t>Role &amp; Functional Responsibility</w:t>
            </w:r>
          </w:p>
        </w:tc>
      </w:tr>
      <w:tr>
        <w:tc>
          <w:tcPr>
            <w:tcW w:type="dxa" w:w="3120"/>
            <w:tcMar>
              <w:top w:w="100" w:type="dxa"/>
              <w:bottom w:w="100" w:type="dxa"/>
              <w:left w:w="120" w:type="dxa"/>
              <w:right w:w="120" w:type="dxa"/>
            </w:tcMar>
          </w:tcPr>
          <w:p>
            <w:pPr>
              <w:spacing w:after="0"/>
            </w:pPr>
            <w:r>
              <w:rPr>
                <w:rFonts w:ascii="Times New Roman" w:hAnsi="Times New Roman"/>
                <w:sz w:val="22"/>
              </w:rPr>
              <w:t>Runtime &amp; Environment</w:t>
            </w:r>
          </w:p>
        </w:tc>
        <w:tc>
          <w:tcPr>
            <w:tcW w:type="dxa" w:w="3120"/>
            <w:tcMar>
              <w:top w:w="100" w:type="dxa"/>
              <w:bottom w:w="100" w:type="dxa"/>
              <w:left w:w="120" w:type="dxa"/>
              <w:right w:w="120" w:type="dxa"/>
            </w:tcMar>
          </w:tcPr>
          <w:p>
            <w:pPr>
              <w:spacing w:after="0"/>
            </w:pPr>
            <w:r>
              <w:rPr>
                <w:rFonts w:ascii="Times New Roman" w:hAnsi="Times New Roman"/>
                <w:sz w:val="22"/>
              </w:rPr>
              <w:t>Python 3.10+ / Jupyter Lab</w:t>
            </w:r>
          </w:p>
        </w:tc>
        <w:tc>
          <w:tcPr>
            <w:tcW w:type="dxa" w:w="3120"/>
            <w:tcMar>
              <w:top w:w="100" w:type="dxa"/>
              <w:bottom w:w="100" w:type="dxa"/>
              <w:left w:w="120" w:type="dxa"/>
              <w:right w:w="120" w:type="dxa"/>
            </w:tcMar>
          </w:tcPr>
          <w:p>
            <w:pPr>
              <w:spacing w:after="0"/>
            </w:pPr>
            <w:r>
              <w:rPr>
                <w:rFonts w:ascii="Times New Roman" w:hAnsi="Times New Roman"/>
                <w:sz w:val="22"/>
              </w:rPr>
              <w:t>Interactive computational kernel, reproducible execution.</w:t>
            </w:r>
          </w:p>
        </w:tc>
      </w:tr>
      <w:tr>
        <w:tc>
          <w:tcPr>
            <w:tcW w:type="dxa" w:w="3120"/>
            <w:tcMar>
              <w:top w:w="100" w:type="dxa"/>
              <w:bottom w:w="100" w:type="dxa"/>
              <w:left w:w="120" w:type="dxa"/>
              <w:right w:w="120" w:type="dxa"/>
            </w:tcMar>
          </w:tcPr>
          <w:p>
            <w:pPr>
              <w:spacing w:after="0"/>
            </w:pPr>
            <w:r>
              <w:rPr>
                <w:rFonts w:ascii="Times New Roman" w:hAnsi="Times New Roman"/>
                <w:sz w:val="22"/>
              </w:rPr>
              <w:t>Numerical Processing</w:t>
            </w:r>
          </w:p>
        </w:tc>
        <w:tc>
          <w:tcPr>
            <w:tcW w:type="dxa" w:w="3120"/>
            <w:tcMar>
              <w:top w:w="100" w:type="dxa"/>
              <w:bottom w:w="100" w:type="dxa"/>
              <w:left w:w="120" w:type="dxa"/>
              <w:right w:w="120" w:type="dxa"/>
            </w:tcMar>
          </w:tcPr>
          <w:p>
            <w:pPr>
              <w:spacing w:after="0"/>
            </w:pPr>
            <w:r>
              <w:rPr>
                <w:rFonts w:ascii="Times New Roman" w:hAnsi="Times New Roman"/>
                <w:sz w:val="22"/>
              </w:rPr>
              <w:t>NumPy 1.26+</w:t>
            </w:r>
          </w:p>
        </w:tc>
        <w:tc>
          <w:tcPr>
            <w:tcW w:type="dxa" w:w="3120"/>
            <w:tcMar>
              <w:top w:w="100" w:type="dxa"/>
              <w:bottom w:w="100" w:type="dxa"/>
              <w:left w:w="120" w:type="dxa"/>
              <w:right w:w="120" w:type="dxa"/>
            </w:tcMar>
          </w:tcPr>
          <w:p>
            <w:pPr>
              <w:spacing w:after="0"/>
            </w:pPr>
            <w:r>
              <w:rPr>
                <w:rFonts w:ascii="Times New Roman" w:hAnsi="Times New Roman"/>
                <w:sz w:val="22"/>
              </w:rPr>
              <w:t>Multidimensional ndarrays, vectorized operations, RNG simulation.</w:t>
            </w:r>
          </w:p>
        </w:tc>
      </w:tr>
      <w:tr>
        <w:tc>
          <w:tcPr>
            <w:tcW w:type="dxa" w:w="3120"/>
            <w:tcMar>
              <w:top w:w="100" w:type="dxa"/>
              <w:bottom w:w="100" w:type="dxa"/>
              <w:left w:w="120" w:type="dxa"/>
              <w:right w:w="120" w:type="dxa"/>
            </w:tcMar>
          </w:tcPr>
          <w:p>
            <w:pPr>
              <w:spacing w:after="0"/>
            </w:pPr>
            <w:r>
              <w:rPr>
                <w:rFonts w:ascii="Times New Roman" w:hAnsi="Times New Roman"/>
                <w:sz w:val="22"/>
              </w:rPr>
              <w:t>Data Wrangling</w:t>
            </w:r>
          </w:p>
        </w:tc>
        <w:tc>
          <w:tcPr>
            <w:tcW w:type="dxa" w:w="3120"/>
            <w:tcMar>
              <w:top w:w="100" w:type="dxa"/>
              <w:bottom w:w="100" w:type="dxa"/>
              <w:left w:w="120" w:type="dxa"/>
              <w:right w:w="120" w:type="dxa"/>
            </w:tcMar>
          </w:tcPr>
          <w:p>
            <w:pPr>
              <w:spacing w:after="0"/>
            </w:pPr>
            <w:r>
              <w:rPr>
                <w:rFonts w:ascii="Times New Roman" w:hAnsi="Times New Roman"/>
                <w:sz w:val="22"/>
              </w:rPr>
              <w:t>Pandas 2.2+</w:t>
            </w:r>
          </w:p>
        </w:tc>
        <w:tc>
          <w:tcPr>
            <w:tcW w:type="dxa" w:w="3120"/>
            <w:tcMar>
              <w:top w:w="100" w:type="dxa"/>
              <w:bottom w:w="100" w:type="dxa"/>
              <w:left w:w="120" w:type="dxa"/>
              <w:right w:w="120" w:type="dxa"/>
            </w:tcMar>
          </w:tcPr>
          <w:p>
            <w:pPr>
              <w:spacing w:after="0"/>
            </w:pPr>
            <w:r>
              <w:rPr>
                <w:rFonts w:ascii="Times New Roman" w:hAnsi="Times New Roman"/>
                <w:sz w:val="22"/>
              </w:rPr>
              <w:t>DataFrame indexing, groupby split-apply-combine, time series.</w:t>
            </w:r>
          </w:p>
        </w:tc>
      </w:tr>
      <w:tr>
        <w:tc>
          <w:tcPr>
            <w:tcW w:type="dxa" w:w="3120"/>
            <w:tcMar>
              <w:top w:w="100" w:type="dxa"/>
              <w:bottom w:w="100" w:type="dxa"/>
              <w:left w:w="120" w:type="dxa"/>
              <w:right w:w="120" w:type="dxa"/>
            </w:tcMar>
          </w:tcPr>
          <w:p>
            <w:pPr>
              <w:spacing w:after="0"/>
            </w:pPr>
            <w:r>
              <w:rPr>
                <w:rFonts w:ascii="Times New Roman" w:hAnsi="Times New Roman"/>
                <w:sz w:val="22"/>
              </w:rPr>
              <w:t>Static Plotting</w:t>
            </w:r>
          </w:p>
        </w:tc>
        <w:tc>
          <w:tcPr>
            <w:tcW w:type="dxa" w:w="3120"/>
            <w:tcMar>
              <w:top w:w="100" w:type="dxa"/>
              <w:bottom w:w="100" w:type="dxa"/>
              <w:left w:w="120" w:type="dxa"/>
              <w:right w:w="120" w:type="dxa"/>
            </w:tcMar>
          </w:tcPr>
          <w:p>
            <w:pPr>
              <w:spacing w:after="0"/>
            </w:pPr>
            <w:r>
              <w:rPr>
                <w:rFonts w:ascii="Times New Roman" w:hAnsi="Times New Roman"/>
                <w:sz w:val="22"/>
              </w:rPr>
              <w:t>Matplotlib 3.8+</w:t>
            </w:r>
          </w:p>
        </w:tc>
        <w:tc>
          <w:tcPr>
            <w:tcW w:type="dxa" w:w="3120"/>
            <w:tcMar>
              <w:top w:w="100" w:type="dxa"/>
              <w:bottom w:w="100" w:type="dxa"/>
              <w:left w:w="120" w:type="dxa"/>
              <w:right w:w="120" w:type="dxa"/>
            </w:tcMar>
          </w:tcPr>
          <w:p>
            <w:pPr>
              <w:spacing w:after="0"/>
            </w:pPr>
            <w:r>
              <w:rPr>
                <w:rFonts w:ascii="Times New Roman" w:hAnsi="Times New Roman"/>
                <w:sz w:val="22"/>
              </w:rPr>
              <w:t>Canvas layout, subplots, tick customizers, figure export.</w:t>
            </w:r>
          </w:p>
        </w:tc>
      </w:tr>
      <w:tr>
        <w:tc>
          <w:tcPr>
            <w:tcW w:type="dxa" w:w="3120"/>
            <w:tcMar>
              <w:top w:w="100" w:type="dxa"/>
              <w:bottom w:w="100" w:type="dxa"/>
              <w:left w:w="120" w:type="dxa"/>
              <w:right w:w="120" w:type="dxa"/>
            </w:tcMar>
          </w:tcPr>
          <w:p>
            <w:pPr>
              <w:spacing w:after="0"/>
            </w:pPr>
            <w:r>
              <w:rPr>
                <w:rFonts w:ascii="Times New Roman" w:hAnsi="Times New Roman"/>
                <w:sz w:val="22"/>
              </w:rPr>
              <w:t>Statistical Visualization</w:t>
            </w:r>
          </w:p>
        </w:tc>
        <w:tc>
          <w:tcPr>
            <w:tcW w:type="dxa" w:w="3120"/>
            <w:tcMar>
              <w:top w:w="100" w:type="dxa"/>
              <w:bottom w:w="100" w:type="dxa"/>
              <w:left w:w="120" w:type="dxa"/>
              <w:right w:w="120" w:type="dxa"/>
            </w:tcMar>
          </w:tcPr>
          <w:p>
            <w:pPr>
              <w:spacing w:after="0"/>
            </w:pPr>
            <w:r>
              <w:rPr>
                <w:rFonts w:ascii="Times New Roman" w:hAnsi="Times New Roman"/>
                <w:sz w:val="22"/>
              </w:rPr>
              <w:t>Seaborn 0.13+</w:t>
            </w:r>
          </w:p>
        </w:tc>
        <w:tc>
          <w:tcPr>
            <w:tcW w:type="dxa" w:w="3120"/>
            <w:tcMar>
              <w:top w:w="100" w:type="dxa"/>
              <w:bottom w:w="100" w:type="dxa"/>
              <w:left w:w="120" w:type="dxa"/>
              <w:right w:w="120" w:type="dxa"/>
            </w:tcMar>
          </w:tcPr>
          <w:p>
            <w:pPr>
              <w:spacing w:after="0"/>
            </w:pPr>
            <w:r>
              <w:rPr>
                <w:rFonts w:ascii="Times New Roman" w:hAnsi="Times New Roman"/>
                <w:sz w:val="22"/>
              </w:rPr>
              <w:t>Thematic styling, KDE plots, FacetGrids, categorical plots, heatmaps.</w:t>
            </w:r>
          </w:p>
        </w:tc>
      </w:tr>
    </w:tbl>
    <w:p>
      <w:pPr>
        <w:spacing w:before="120" w:after="120" w:line="276" w:lineRule="auto"/>
        <w:jc w:val="both"/>
      </w:pPr>
      <w:r>
        <w:rPr>
          <w:rFonts w:ascii="Times New Roman" w:hAnsi="Times New Roman"/>
          <w:b w:val="0"/>
          <w:i w:val="0"/>
          <w:color w:val="000000"/>
          <w:sz w:val="24"/>
        </w:rPr>
        <w:t>The integration of these libraries provides high numerical performance with elegant visualization syntax, allowing end-to-end data processing without external database overhead.</w:t>
      </w:r>
    </w:p>
    <w:p>
      <w:r>
        <w:br w:type="page"/>
      </w:r>
    </w:p>
    <w:p>
      <w:pPr>
        <w:spacing w:before="240" w:after="240" w:line="276" w:lineRule="auto"/>
        <w:jc w:val="center"/>
      </w:pPr>
      <w:r>
        <w:rPr>
          <w:rFonts w:ascii="Times New Roman" w:hAnsi="Times New Roman"/>
          <w:b/>
          <w:sz w:val="28"/>
        </w:rPr>
        <w:t>CHAPTER 3</w:t>
        <w:br/>
        <w:t>Project Data Diagram &amp; System Architecture</w:t>
      </w:r>
    </w:p>
    <w:p>
      <w:pPr>
        <w:spacing w:before="200" w:after="80" w:line="276" w:lineRule="auto"/>
        <w:jc w:val="left"/>
      </w:pPr>
      <w:r>
        <w:rPr>
          <w:rFonts w:ascii="Times New Roman" w:hAnsi="Times New Roman"/>
          <w:b/>
          <w:sz w:val="24"/>
        </w:rPr>
        <w:t>3.1 Architectural Overview</w:t>
      </w:r>
    </w:p>
    <w:p>
      <w:pPr>
        <w:spacing w:before="0" w:after="120" w:line="276" w:lineRule="auto"/>
        <w:jc w:val="both"/>
      </w:pPr>
      <w:r>
        <w:rPr>
          <w:rFonts w:ascii="Times New Roman" w:hAnsi="Times New Roman"/>
          <w:b w:val="0"/>
          <w:i w:val="0"/>
          <w:color w:val="000000"/>
          <w:sz w:val="24"/>
        </w:rPr>
        <w:t>The end-to-end data pipeline is structured into five distinct, sequential phases: Data Ingestion/Generation, Preprocessing &amp; Cleaning, Feature Engineering, Statistical Exploratory Data Analysis, and Visualization &amp; Strategy Generation. This modular pipeline ensures separation of concerns, reproducibility, and straightforward adaptability to live API endpoints.</w:t>
      </w:r>
    </w:p>
    <w:p>
      <w:pPr>
        <w:spacing w:before="120" w:after="8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669280" cy="2834640"/>
                    </a:xfrm>
                    <a:prstGeom prst="rect"/>
                  </pic:spPr>
                </pic:pic>
              </a:graphicData>
            </a:graphic>
          </wp:inline>
        </w:drawing>
      </w:r>
    </w:p>
    <w:p>
      <w:pPr>
        <w:spacing w:before="40" w:after="160" w:line="276" w:lineRule="auto"/>
        <w:jc w:val="center"/>
      </w:pPr>
      <w:r>
        <w:rPr>
          <w:rFonts w:ascii="Times New Roman" w:hAnsi="Times New Roman"/>
          <w:b/>
          <w:i w:val="0"/>
          <w:color w:val="000000"/>
          <w:sz w:val="22"/>
        </w:rPr>
        <w:t>Fig. 3.1: Instagram Engagement Analysis Pipeline Architecture</w:t>
      </w:r>
    </w:p>
    <w:p>
      <w:pPr>
        <w:spacing w:before="200" w:after="80" w:line="276" w:lineRule="auto"/>
        <w:jc w:val="left"/>
      </w:pPr>
      <w:r>
        <w:rPr>
          <w:rFonts w:ascii="Times New Roman" w:hAnsi="Times New Roman"/>
          <w:b/>
          <w:sz w:val="24"/>
        </w:rPr>
        <w:t>3.2 Pipeline Component Details</w:t>
      </w:r>
    </w:p>
    <w:p>
      <w:pPr>
        <w:spacing w:before="0" w:after="120" w:line="276" w:lineRule="auto"/>
        <w:jc w:val="both"/>
      </w:pPr>
      <w:r>
        <w:rPr>
          <w:rFonts w:ascii="Times New Roman" w:hAnsi="Times New Roman"/>
          <w:b w:val="0"/>
          <w:i w:val="0"/>
          <w:color w:val="000000"/>
          <w:sz w:val="24"/>
        </w:rPr>
        <w:t>1. Ingestion Layer: Generates 600 records across 5 creator accounts using log-normal reach scaling and empirical format weights.</w:t>
        <w:br/>
        <w:t>2. Cleaning Layer: Imputes missing/corrupt hour indicators using median strategy and filters corrupted values.</w:t>
        <w:br/>
        <w:t>3. Feature Layer: Synthesizes core operational metrics including Engagement Rate (ER%), Tag Bins, Time Slots, and Lift Ratio.</w:t>
        <w:br/>
        <w:t>4. Analytical Layer: Computes univariate statistics, bivariate correlations, and polynomial trend fits.</w:t>
        <w:br/>
        <w:t>5. Visualization Layer: Renders multi-format comparisons, heatmaps, and format performance scorecards.</w:t>
      </w:r>
    </w:p>
    <w:p>
      <w:r>
        <w:br w:type="page"/>
      </w:r>
    </w:p>
    <w:p>
      <w:pPr>
        <w:spacing w:before="240" w:after="240" w:line="276" w:lineRule="auto"/>
        <w:jc w:val="center"/>
      </w:pPr>
      <w:r>
        <w:rPr>
          <w:rFonts w:ascii="Times New Roman" w:hAnsi="Times New Roman"/>
          <w:b/>
          <w:sz w:val="28"/>
        </w:rPr>
        <w:t>CHAPTER 4</w:t>
        <w:br/>
        <w:t>Data Collection and Description</w:t>
      </w:r>
    </w:p>
    <w:p>
      <w:pPr>
        <w:spacing w:before="200" w:after="80" w:line="276" w:lineRule="auto"/>
        <w:jc w:val="left"/>
      </w:pPr>
      <w:r>
        <w:rPr>
          <w:rFonts w:ascii="Times New Roman" w:hAnsi="Times New Roman"/>
          <w:b/>
          <w:sz w:val="24"/>
        </w:rPr>
        <w:t>4.1 Data Sources &amp; Simulation Methodology</w:t>
      </w:r>
    </w:p>
    <w:p>
      <w:pPr>
        <w:spacing w:before="0" w:after="120" w:line="276" w:lineRule="auto"/>
        <w:jc w:val="both"/>
      </w:pPr>
      <w:r>
        <w:rPr>
          <w:rFonts w:ascii="Times New Roman" w:hAnsi="Times New Roman"/>
          <w:b w:val="0"/>
          <w:i w:val="0"/>
          <w:color w:val="000000"/>
          <w:sz w:val="24"/>
        </w:rPr>
        <w:t>The dataset captures 600 publication records spanning five creator niches ('Fit', 'Food', 'Tech', 'Trip', 'Meme') over a 305-day window in 2024. Baseline reach is generated via account-specific scales multiplied by log-normal noise ($Lognormal(-1.6, 0.7)$). Algorithmic format multipliers (Reels: 2.4x, Video: 1.2x, Carousel: 1.1x, Photo: 0.9x), evening bell curves, and weekend boosters reflect verified Instagram distribution dynamics.</w:t>
      </w:r>
    </w:p>
    <w:p>
      <w:pPr>
        <w:spacing w:before="200" w:after="80" w:line="276" w:lineRule="auto"/>
        <w:jc w:val="left"/>
      </w:pPr>
      <w:r>
        <w:rPr>
          <w:rFonts w:ascii="Times New Roman" w:hAnsi="Times New Roman"/>
          <w:b/>
          <w:sz w:val="24"/>
        </w:rPr>
        <w:t>4.2 Dataset Schema and Data Dictionary</w:t>
      </w:r>
    </w:p>
    <w:p>
      <w:pPr>
        <w:spacing w:before="80" w:after="40" w:line="276" w:lineRule="auto"/>
        <w:jc w:val="left"/>
      </w:pPr>
      <w:r>
        <w:rPr>
          <w:rFonts w:ascii="Times New Roman" w:hAnsi="Times New Roman"/>
          <w:b/>
          <w:i w:val="0"/>
          <w:color w:val="000000"/>
          <w:sz w:val="22"/>
        </w:rPr>
        <w:t>Table 4.1: Dataset Schema and Data Dictionary</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tcMar>
              <w:top w:w="80" w:type="dxa"/>
              <w:bottom w:w="80" w:type="dxa"/>
              <w:left w:w="100" w:type="dxa"/>
              <w:right w:w="100" w:type="dxa"/>
            </w:tcMar>
            <w:shd w:fill="F1F5F9"/>
          </w:tcPr>
          <w:p>
            <w:pPr>
              <w:spacing w:after="0"/>
            </w:pPr>
            <w:r>
              <w:rPr>
                <w:rFonts w:ascii="Times New Roman" w:hAnsi="Times New Roman"/>
                <w:b/>
                <w:sz w:val="21"/>
              </w:rPr>
              <w:t>Field Name</w:t>
            </w:r>
          </w:p>
        </w:tc>
        <w:tc>
          <w:tcPr>
            <w:tcW w:type="dxa" w:w="2340"/>
            <w:tcMar>
              <w:top w:w="80" w:type="dxa"/>
              <w:bottom w:w="80" w:type="dxa"/>
              <w:left w:w="100" w:type="dxa"/>
              <w:right w:w="100" w:type="dxa"/>
            </w:tcMar>
            <w:shd w:fill="F1F5F9"/>
          </w:tcPr>
          <w:p>
            <w:pPr>
              <w:spacing w:after="0"/>
            </w:pPr>
            <w:r>
              <w:rPr>
                <w:rFonts w:ascii="Times New Roman" w:hAnsi="Times New Roman"/>
                <w:b/>
                <w:sz w:val="21"/>
              </w:rPr>
              <w:t>Data Type</w:t>
            </w:r>
          </w:p>
        </w:tc>
        <w:tc>
          <w:tcPr>
            <w:tcW w:type="dxa" w:w="2340"/>
            <w:tcMar>
              <w:top w:w="80" w:type="dxa"/>
              <w:bottom w:w="80" w:type="dxa"/>
              <w:left w:w="100" w:type="dxa"/>
              <w:right w:w="100" w:type="dxa"/>
            </w:tcMar>
            <w:shd w:fill="F1F5F9"/>
          </w:tcPr>
          <w:p>
            <w:pPr>
              <w:spacing w:after="0"/>
            </w:pPr>
            <w:r>
              <w:rPr>
                <w:rFonts w:ascii="Times New Roman" w:hAnsi="Times New Roman"/>
                <w:b/>
                <w:sz w:val="21"/>
              </w:rPr>
              <w:t>Range / Values</w:t>
            </w:r>
          </w:p>
        </w:tc>
        <w:tc>
          <w:tcPr>
            <w:tcW w:type="dxa" w:w="2340"/>
            <w:tcMar>
              <w:top w:w="80" w:type="dxa"/>
              <w:bottom w:w="80" w:type="dxa"/>
              <w:left w:w="100" w:type="dxa"/>
              <w:right w:w="100" w:type="dxa"/>
            </w:tcMar>
            <w:shd w:fill="F1F5F9"/>
          </w:tcPr>
          <w:p>
            <w:pPr>
              <w:spacing w:after="0"/>
            </w:pPr>
            <w:r>
              <w:rPr>
                <w:rFonts w:ascii="Times New Roman" w:hAnsi="Times New Roman"/>
                <w:b/>
                <w:sz w:val="21"/>
              </w:rPr>
              <w:t>Operational Description</w:t>
            </w:r>
          </w:p>
        </w:tc>
      </w:tr>
      <w:tr>
        <w:tc>
          <w:tcPr>
            <w:tcW w:type="dxa" w:w="2340"/>
            <w:tcMar>
              <w:top w:w="80" w:type="dxa"/>
              <w:bottom w:w="80" w:type="dxa"/>
              <w:left w:w="100" w:type="dxa"/>
              <w:right w:w="100" w:type="dxa"/>
            </w:tcMar>
          </w:tcPr>
          <w:p>
            <w:pPr>
              <w:spacing w:after="0"/>
            </w:pPr>
            <w:r>
              <w:rPr>
                <w:rFonts w:ascii="Times New Roman" w:hAnsi="Times New Roman"/>
                <w:sz w:val="21"/>
              </w:rPr>
              <w:t>date</w:t>
            </w:r>
          </w:p>
        </w:tc>
        <w:tc>
          <w:tcPr>
            <w:tcW w:type="dxa" w:w="2340"/>
            <w:tcMar>
              <w:top w:w="80" w:type="dxa"/>
              <w:bottom w:w="80" w:type="dxa"/>
              <w:left w:w="100" w:type="dxa"/>
              <w:right w:w="100" w:type="dxa"/>
            </w:tcMar>
          </w:tcPr>
          <w:p>
            <w:pPr>
              <w:spacing w:after="0"/>
            </w:pPr>
            <w:r>
              <w:rPr>
                <w:rFonts w:ascii="Times New Roman" w:hAnsi="Times New Roman"/>
                <w:sz w:val="21"/>
              </w:rPr>
              <w:t>datetime64[ns]</w:t>
            </w:r>
          </w:p>
        </w:tc>
        <w:tc>
          <w:tcPr>
            <w:tcW w:type="dxa" w:w="2340"/>
            <w:tcMar>
              <w:top w:w="80" w:type="dxa"/>
              <w:bottom w:w="80" w:type="dxa"/>
              <w:left w:w="100" w:type="dxa"/>
              <w:right w:w="100" w:type="dxa"/>
            </w:tcMar>
          </w:tcPr>
          <w:p>
            <w:pPr>
              <w:spacing w:after="0"/>
            </w:pPr>
            <w:r>
              <w:rPr>
                <w:rFonts w:ascii="Times New Roman" w:hAnsi="Times New Roman"/>
                <w:sz w:val="21"/>
              </w:rPr>
              <w:t>2024-01-01 to 2024-10-31</w:t>
            </w:r>
          </w:p>
        </w:tc>
        <w:tc>
          <w:tcPr>
            <w:tcW w:type="dxa" w:w="2340"/>
            <w:tcMar>
              <w:top w:w="80" w:type="dxa"/>
              <w:bottom w:w="80" w:type="dxa"/>
              <w:left w:w="100" w:type="dxa"/>
              <w:right w:w="100" w:type="dxa"/>
            </w:tcMar>
          </w:tcPr>
          <w:p>
            <w:pPr>
              <w:spacing w:after="0"/>
            </w:pPr>
            <w:r>
              <w:rPr>
                <w:rFonts w:ascii="Times New Roman" w:hAnsi="Times New Roman"/>
                <w:sz w:val="21"/>
              </w:rPr>
              <w:t>Timestamp of post publication.</w:t>
            </w:r>
          </w:p>
        </w:tc>
      </w:tr>
      <w:tr>
        <w:tc>
          <w:tcPr>
            <w:tcW w:type="dxa" w:w="2340"/>
            <w:tcMar>
              <w:top w:w="80" w:type="dxa"/>
              <w:bottom w:w="80" w:type="dxa"/>
              <w:left w:w="100" w:type="dxa"/>
              <w:right w:w="100" w:type="dxa"/>
            </w:tcMar>
          </w:tcPr>
          <w:p>
            <w:pPr>
              <w:spacing w:after="0"/>
            </w:pPr>
            <w:r>
              <w:rPr>
                <w:rFonts w:ascii="Times New Roman" w:hAnsi="Times New Roman"/>
                <w:sz w:val="21"/>
              </w:rPr>
              <w:t>user</w:t>
            </w:r>
          </w:p>
        </w:tc>
        <w:tc>
          <w:tcPr>
            <w:tcW w:type="dxa" w:w="2340"/>
            <w:tcMar>
              <w:top w:w="80" w:type="dxa"/>
              <w:bottom w:w="80" w:type="dxa"/>
              <w:left w:w="100" w:type="dxa"/>
              <w:right w:w="100" w:type="dxa"/>
            </w:tcMar>
          </w:tcPr>
          <w:p>
            <w:pPr>
              <w:spacing w:after="0"/>
            </w:pPr>
            <w:r>
              <w:rPr>
                <w:rFonts w:ascii="Times New Roman" w:hAnsi="Times New Roman"/>
                <w:sz w:val="21"/>
              </w:rPr>
              <w:t>category</w:t>
            </w:r>
          </w:p>
        </w:tc>
        <w:tc>
          <w:tcPr>
            <w:tcW w:type="dxa" w:w="2340"/>
            <w:tcMar>
              <w:top w:w="80" w:type="dxa"/>
              <w:bottom w:w="80" w:type="dxa"/>
              <w:left w:w="100" w:type="dxa"/>
              <w:right w:w="100" w:type="dxa"/>
            </w:tcMar>
          </w:tcPr>
          <w:p>
            <w:pPr>
              <w:spacing w:after="0"/>
            </w:pPr>
            <w:r>
              <w:rPr>
                <w:rFonts w:ascii="Times New Roman" w:hAnsi="Times New Roman"/>
                <w:sz w:val="21"/>
              </w:rPr>
              <w:t>Fit, Food, Tech, Trip, Meme</w:t>
            </w:r>
          </w:p>
        </w:tc>
        <w:tc>
          <w:tcPr>
            <w:tcW w:type="dxa" w:w="2340"/>
            <w:tcMar>
              <w:top w:w="80" w:type="dxa"/>
              <w:bottom w:w="80" w:type="dxa"/>
              <w:left w:w="100" w:type="dxa"/>
              <w:right w:w="100" w:type="dxa"/>
            </w:tcMar>
          </w:tcPr>
          <w:p>
            <w:pPr>
              <w:spacing w:after="0"/>
            </w:pPr>
            <w:r>
              <w:rPr>
                <w:rFonts w:ascii="Times New Roman" w:hAnsi="Times New Roman"/>
                <w:sz w:val="21"/>
              </w:rPr>
              <w:t>Creator niche category handle.</w:t>
            </w:r>
          </w:p>
        </w:tc>
      </w:tr>
      <w:tr>
        <w:tc>
          <w:tcPr>
            <w:tcW w:type="dxa" w:w="2340"/>
            <w:tcMar>
              <w:top w:w="80" w:type="dxa"/>
              <w:bottom w:w="80" w:type="dxa"/>
              <w:left w:w="100" w:type="dxa"/>
              <w:right w:w="100" w:type="dxa"/>
            </w:tcMar>
          </w:tcPr>
          <w:p>
            <w:pPr>
              <w:spacing w:after="0"/>
            </w:pPr>
            <w:r>
              <w:rPr>
                <w:rFonts w:ascii="Times New Roman" w:hAnsi="Times New Roman"/>
                <w:sz w:val="21"/>
              </w:rPr>
              <w:t>kind</w:t>
            </w:r>
          </w:p>
        </w:tc>
        <w:tc>
          <w:tcPr>
            <w:tcW w:type="dxa" w:w="2340"/>
            <w:tcMar>
              <w:top w:w="80" w:type="dxa"/>
              <w:bottom w:w="80" w:type="dxa"/>
              <w:left w:w="100" w:type="dxa"/>
              <w:right w:w="100" w:type="dxa"/>
            </w:tcMar>
          </w:tcPr>
          <w:p>
            <w:pPr>
              <w:spacing w:after="0"/>
            </w:pPr>
            <w:r>
              <w:rPr>
                <w:rFonts w:ascii="Times New Roman" w:hAnsi="Times New Roman"/>
                <w:sz w:val="21"/>
              </w:rPr>
              <w:t>category</w:t>
            </w:r>
          </w:p>
        </w:tc>
        <w:tc>
          <w:tcPr>
            <w:tcW w:type="dxa" w:w="2340"/>
            <w:tcMar>
              <w:top w:w="80" w:type="dxa"/>
              <w:bottom w:w="80" w:type="dxa"/>
              <w:left w:w="100" w:type="dxa"/>
              <w:right w:w="100" w:type="dxa"/>
            </w:tcMar>
          </w:tcPr>
          <w:p>
            <w:pPr>
              <w:spacing w:after="0"/>
            </w:pPr>
            <w:r>
              <w:rPr>
                <w:rFonts w:ascii="Times New Roman" w:hAnsi="Times New Roman"/>
                <w:sz w:val="21"/>
              </w:rPr>
              <w:t>Reel, Photo, Video, Carousel</w:t>
            </w:r>
          </w:p>
        </w:tc>
        <w:tc>
          <w:tcPr>
            <w:tcW w:type="dxa" w:w="2340"/>
            <w:tcMar>
              <w:top w:w="80" w:type="dxa"/>
              <w:bottom w:w="80" w:type="dxa"/>
              <w:left w:w="100" w:type="dxa"/>
              <w:right w:w="100" w:type="dxa"/>
            </w:tcMar>
          </w:tcPr>
          <w:p>
            <w:pPr>
              <w:spacing w:after="0"/>
            </w:pPr>
            <w:r>
              <w:rPr>
                <w:rFonts w:ascii="Times New Roman" w:hAnsi="Times New Roman"/>
                <w:sz w:val="21"/>
              </w:rPr>
              <w:t>Media format classification.</w:t>
            </w:r>
          </w:p>
        </w:tc>
      </w:tr>
      <w:tr>
        <w:tc>
          <w:tcPr>
            <w:tcW w:type="dxa" w:w="2340"/>
            <w:tcMar>
              <w:top w:w="80" w:type="dxa"/>
              <w:bottom w:w="80" w:type="dxa"/>
              <w:left w:w="100" w:type="dxa"/>
              <w:right w:w="100" w:type="dxa"/>
            </w:tcMar>
          </w:tcPr>
          <w:p>
            <w:pPr>
              <w:spacing w:after="0"/>
            </w:pPr>
            <w:r>
              <w:rPr>
                <w:rFonts w:ascii="Times New Roman" w:hAnsi="Times New Roman"/>
                <w:sz w:val="21"/>
              </w:rPr>
              <w:t>hour</w:t>
            </w:r>
          </w:p>
        </w:tc>
        <w:tc>
          <w:tcPr>
            <w:tcW w:type="dxa" w:w="2340"/>
            <w:tcMar>
              <w:top w:w="80" w:type="dxa"/>
              <w:bottom w:w="80" w:type="dxa"/>
              <w:left w:w="100" w:type="dxa"/>
              <w:right w:w="100" w:type="dxa"/>
            </w:tcMar>
          </w:tcPr>
          <w:p>
            <w:pPr>
              <w:spacing w:after="0"/>
            </w:pPr>
            <w:r>
              <w:rPr>
                <w:rFonts w:ascii="Times New Roman" w:hAnsi="Times New Roman"/>
                <w:sz w:val="21"/>
              </w:rPr>
              <w:t>int64</w:t>
            </w:r>
          </w:p>
        </w:tc>
        <w:tc>
          <w:tcPr>
            <w:tcW w:type="dxa" w:w="2340"/>
            <w:tcMar>
              <w:top w:w="80" w:type="dxa"/>
              <w:bottom w:w="80" w:type="dxa"/>
              <w:left w:w="100" w:type="dxa"/>
              <w:right w:w="100" w:type="dxa"/>
            </w:tcMar>
          </w:tcPr>
          <w:p>
            <w:pPr>
              <w:spacing w:after="0"/>
            </w:pPr>
            <w:r>
              <w:rPr>
                <w:rFonts w:ascii="Times New Roman" w:hAnsi="Times New Roman"/>
                <w:sz w:val="21"/>
              </w:rPr>
              <w:t>6 to 23 (24-hr clock)</w:t>
            </w:r>
          </w:p>
        </w:tc>
        <w:tc>
          <w:tcPr>
            <w:tcW w:type="dxa" w:w="2340"/>
            <w:tcMar>
              <w:top w:w="80" w:type="dxa"/>
              <w:bottom w:w="80" w:type="dxa"/>
              <w:left w:w="100" w:type="dxa"/>
              <w:right w:w="100" w:type="dxa"/>
            </w:tcMar>
          </w:tcPr>
          <w:p>
            <w:pPr>
              <w:spacing w:after="0"/>
            </w:pPr>
            <w:r>
              <w:rPr>
                <w:rFonts w:ascii="Times New Roman" w:hAnsi="Times New Roman"/>
                <w:sz w:val="21"/>
              </w:rPr>
              <w:t>Hour of publication in local time.</w:t>
            </w:r>
          </w:p>
        </w:tc>
      </w:tr>
      <w:tr>
        <w:tc>
          <w:tcPr>
            <w:tcW w:type="dxa" w:w="2340"/>
            <w:tcMar>
              <w:top w:w="80" w:type="dxa"/>
              <w:bottom w:w="80" w:type="dxa"/>
              <w:left w:w="100" w:type="dxa"/>
              <w:right w:w="100" w:type="dxa"/>
            </w:tcMar>
          </w:tcPr>
          <w:p>
            <w:pPr>
              <w:spacing w:after="0"/>
            </w:pPr>
            <w:r>
              <w:rPr>
                <w:rFonts w:ascii="Times New Roman" w:hAnsi="Times New Roman"/>
                <w:sz w:val="21"/>
              </w:rPr>
              <w:t>tags</w:t>
            </w:r>
          </w:p>
        </w:tc>
        <w:tc>
          <w:tcPr>
            <w:tcW w:type="dxa" w:w="2340"/>
            <w:tcMar>
              <w:top w:w="80" w:type="dxa"/>
              <w:bottom w:w="80" w:type="dxa"/>
              <w:left w:w="100" w:type="dxa"/>
              <w:right w:w="100" w:type="dxa"/>
            </w:tcMar>
          </w:tcPr>
          <w:p>
            <w:pPr>
              <w:spacing w:after="0"/>
            </w:pPr>
            <w:r>
              <w:rPr>
                <w:rFonts w:ascii="Times New Roman" w:hAnsi="Times New Roman"/>
                <w:sz w:val="21"/>
              </w:rPr>
              <w:t>int64</w:t>
            </w:r>
          </w:p>
        </w:tc>
        <w:tc>
          <w:tcPr>
            <w:tcW w:type="dxa" w:w="2340"/>
            <w:tcMar>
              <w:top w:w="80" w:type="dxa"/>
              <w:bottom w:w="80" w:type="dxa"/>
              <w:left w:w="100" w:type="dxa"/>
              <w:right w:w="100" w:type="dxa"/>
            </w:tcMar>
          </w:tcPr>
          <w:p>
            <w:pPr>
              <w:spacing w:after="0"/>
            </w:pPr>
            <w:r>
              <w:rPr>
                <w:rFonts w:ascii="Times New Roman" w:hAnsi="Times New Roman"/>
                <w:sz w:val="21"/>
              </w:rPr>
              <w:t>0 to 25</w:t>
            </w:r>
          </w:p>
        </w:tc>
        <w:tc>
          <w:tcPr>
            <w:tcW w:type="dxa" w:w="2340"/>
            <w:tcMar>
              <w:top w:w="80" w:type="dxa"/>
              <w:bottom w:w="80" w:type="dxa"/>
              <w:left w:w="100" w:type="dxa"/>
              <w:right w:w="100" w:type="dxa"/>
            </w:tcMar>
          </w:tcPr>
          <w:p>
            <w:pPr>
              <w:spacing w:after="0"/>
            </w:pPr>
            <w:r>
              <w:rPr>
                <w:rFonts w:ascii="Times New Roman" w:hAnsi="Times New Roman"/>
                <w:sz w:val="21"/>
              </w:rPr>
              <w:t>Count of included hashtags.</w:t>
            </w:r>
          </w:p>
        </w:tc>
      </w:tr>
      <w:tr>
        <w:tc>
          <w:tcPr>
            <w:tcW w:type="dxa" w:w="2340"/>
            <w:tcMar>
              <w:top w:w="80" w:type="dxa"/>
              <w:bottom w:w="80" w:type="dxa"/>
              <w:left w:w="100" w:type="dxa"/>
              <w:right w:w="100" w:type="dxa"/>
            </w:tcMar>
          </w:tcPr>
          <w:p>
            <w:pPr>
              <w:spacing w:after="0"/>
            </w:pPr>
            <w:r>
              <w:rPr>
                <w:rFonts w:ascii="Times New Roman" w:hAnsi="Times New Roman"/>
                <w:sz w:val="21"/>
              </w:rPr>
              <w:t>views</w:t>
            </w:r>
          </w:p>
        </w:tc>
        <w:tc>
          <w:tcPr>
            <w:tcW w:type="dxa" w:w="2340"/>
            <w:tcMar>
              <w:top w:w="80" w:type="dxa"/>
              <w:bottom w:w="80" w:type="dxa"/>
              <w:left w:w="100" w:type="dxa"/>
              <w:right w:w="100" w:type="dxa"/>
            </w:tcMar>
          </w:tcPr>
          <w:p>
            <w:pPr>
              <w:spacing w:after="0"/>
            </w:pPr>
            <w:r>
              <w:rPr>
                <w:rFonts w:ascii="Times New Roman" w:hAnsi="Times New Roman"/>
                <w:sz w:val="21"/>
              </w:rPr>
              <w:t>int64</w:t>
            </w:r>
          </w:p>
        </w:tc>
        <w:tc>
          <w:tcPr>
            <w:tcW w:type="dxa" w:w="2340"/>
            <w:tcMar>
              <w:top w:w="80" w:type="dxa"/>
              <w:bottom w:w="80" w:type="dxa"/>
              <w:left w:w="100" w:type="dxa"/>
              <w:right w:w="100" w:type="dxa"/>
            </w:tcMar>
          </w:tcPr>
          <w:p>
            <w:pPr>
              <w:spacing w:after="0"/>
            </w:pPr>
            <w:r>
              <w:rPr>
                <w:rFonts w:ascii="Times New Roman" w:hAnsi="Times New Roman"/>
                <w:sz w:val="21"/>
              </w:rPr>
              <w:t>780 to 1,068,132</w:t>
            </w:r>
          </w:p>
        </w:tc>
        <w:tc>
          <w:tcPr>
            <w:tcW w:type="dxa" w:w="2340"/>
            <w:tcMar>
              <w:top w:w="80" w:type="dxa"/>
              <w:bottom w:w="80" w:type="dxa"/>
              <w:left w:w="100" w:type="dxa"/>
              <w:right w:w="100" w:type="dxa"/>
            </w:tcMar>
          </w:tcPr>
          <w:p>
            <w:pPr>
              <w:spacing w:after="0"/>
            </w:pPr>
            <w:r>
              <w:rPr>
                <w:rFonts w:ascii="Times New Roman" w:hAnsi="Times New Roman"/>
                <w:sz w:val="21"/>
              </w:rPr>
              <w:t>Total organic view count / impressions.</w:t>
            </w:r>
          </w:p>
        </w:tc>
      </w:tr>
      <w:tr>
        <w:tc>
          <w:tcPr>
            <w:tcW w:type="dxa" w:w="2340"/>
            <w:tcMar>
              <w:top w:w="80" w:type="dxa"/>
              <w:bottom w:w="80" w:type="dxa"/>
              <w:left w:w="100" w:type="dxa"/>
              <w:right w:w="100" w:type="dxa"/>
            </w:tcMar>
          </w:tcPr>
          <w:p>
            <w:pPr>
              <w:spacing w:after="0"/>
            </w:pPr>
            <w:r>
              <w:rPr>
                <w:rFonts w:ascii="Times New Roman" w:hAnsi="Times New Roman"/>
                <w:sz w:val="21"/>
              </w:rPr>
              <w:t>likes</w:t>
            </w:r>
          </w:p>
        </w:tc>
        <w:tc>
          <w:tcPr>
            <w:tcW w:type="dxa" w:w="2340"/>
            <w:tcMar>
              <w:top w:w="80" w:type="dxa"/>
              <w:bottom w:w="80" w:type="dxa"/>
              <w:left w:w="100" w:type="dxa"/>
              <w:right w:w="100" w:type="dxa"/>
            </w:tcMar>
          </w:tcPr>
          <w:p>
            <w:pPr>
              <w:spacing w:after="0"/>
            </w:pPr>
            <w:r>
              <w:rPr>
                <w:rFonts w:ascii="Times New Roman" w:hAnsi="Times New Roman"/>
                <w:sz w:val="21"/>
              </w:rPr>
              <w:t>int64</w:t>
            </w:r>
          </w:p>
        </w:tc>
        <w:tc>
          <w:tcPr>
            <w:tcW w:type="dxa" w:w="2340"/>
            <w:tcMar>
              <w:top w:w="80" w:type="dxa"/>
              <w:bottom w:w="80" w:type="dxa"/>
              <w:left w:w="100" w:type="dxa"/>
              <w:right w:w="100" w:type="dxa"/>
            </w:tcMar>
          </w:tcPr>
          <w:p>
            <w:pPr>
              <w:spacing w:after="0"/>
            </w:pPr>
            <w:r>
              <w:rPr>
                <w:rFonts w:ascii="Times New Roman" w:hAnsi="Times New Roman"/>
                <w:sz w:val="21"/>
              </w:rPr>
              <w:t>39 to 58,985</w:t>
            </w:r>
          </w:p>
        </w:tc>
        <w:tc>
          <w:tcPr>
            <w:tcW w:type="dxa" w:w="2340"/>
            <w:tcMar>
              <w:top w:w="80" w:type="dxa"/>
              <w:bottom w:w="80" w:type="dxa"/>
              <w:left w:w="100" w:type="dxa"/>
              <w:right w:w="100" w:type="dxa"/>
            </w:tcMar>
          </w:tcPr>
          <w:p>
            <w:pPr>
              <w:spacing w:after="0"/>
            </w:pPr>
            <w:r>
              <w:rPr>
                <w:rFonts w:ascii="Times New Roman" w:hAnsi="Times New Roman"/>
                <w:sz w:val="21"/>
              </w:rPr>
              <w:t>Total direct likes accrued.</w:t>
            </w:r>
          </w:p>
        </w:tc>
      </w:tr>
      <w:tr>
        <w:tc>
          <w:tcPr>
            <w:tcW w:type="dxa" w:w="2340"/>
            <w:tcMar>
              <w:top w:w="80" w:type="dxa"/>
              <w:bottom w:w="80" w:type="dxa"/>
              <w:left w:w="100" w:type="dxa"/>
              <w:right w:w="100" w:type="dxa"/>
            </w:tcMar>
          </w:tcPr>
          <w:p>
            <w:pPr>
              <w:spacing w:after="0"/>
            </w:pPr>
            <w:r>
              <w:rPr>
                <w:rFonts w:ascii="Times New Roman" w:hAnsi="Times New Roman"/>
                <w:sz w:val="21"/>
              </w:rPr>
              <w:t>comments</w:t>
            </w:r>
          </w:p>
        </w:tc>
        <w:tc>
          <w:tcPr>
            <w:tcW w:type="dxa" w:w="2340"/>
            <w:tcMar>
              <w:top w:w="80" w:type="dxa"/>
              <w:bottom w:w="80" w:type="dxa"/>
              <w:left w:w="100" w:type="dxa"/>
              <w:right w:w="100" w:type="dxa"/>
            </w:tcMar>
          </w:tcPr>
          <w:p>
            <w:pPr>
              <w:spacing w:after="0"/>
            </w:pPr>
            <w:r>
              <w:rPr>
                <w:rFonts w:ascii="Times New Roman" w:hAnsi="Times New Roman"/>
                <w:sz w:val="21"/>
              </w:rPr>
              <w:t>int64</w:t>
            </w:r>
          </w:p>
        </w:tc>
        <w:tc>
          <w:tcPr>
            <w:tcW w:type="dxa" w:w="2340"/>
            <w:tcMar>
              <w:top w:w="80" w:type="dxa"/>
              <w:bottom w:w="80" w:type="dxa"/>
              <w:left w:w="100" w:type="dxa"/>
              <w:right w:w="100" w:type="dxa"/>
            </w:tcMar>
          </w:tcPr>
          <w:p>
            <w:pPr>
              <w:spacing w:after="0"/>
            </w:pPr>
            <w:r>
              <w:rPr>
                <w:rFonts w:ascii="Times New Roman" w:hAnsi="Times New Roman"/>
                <w:sz w:val="21"/>
              </w:rPr>
              <w:t>1 to 4,580</w:t>
            </w:r>
          </w:p>
        </w:tc>
        <w:tc>
          <w:tcPr>
            <w:tcW w:type="dxa" w:w="2340"/>
            <w:tcMar>
              <w:top w:w="80" w:type="dxa"/>
              <w:bottom w:w="80" w:type="dxa"/>
              <w:left w:w="100" w:type="dxa"/>
              <w:right w:w="100" w:type="dxa"/>
            </w:tcMar>
          </w:tcPr>
          <w:p>
            <w:pPr>
              <w:spacing w:after="0"/>
            </w:pPr>
            <w:r>
              <w:rPr>
                <w:rFonts w:ascii="Times New Roman" w:hAnsi="Times New Roman"/>
                <w:sz w:val="21"/>
              </w:rPr>
              <w:t>Total reader comments recorded.</w:t>
            </w:r>
          </w:p>
        </w:tc>
      </w:tr>
    </w:tbl>
    <w:p>
      <w:pPr>
        <w:spacing w:before="200" w:after="80" w:line="276" w:lineRule="auto"/>
        <w:jc w:val="left"/>
      </w:pPr>
      <w:r>
        <w:rPr>
          <w:rFonts w:ascii="Times New Roman" w:hAnsi="Times New Roman"/>
          <w:b/>
          <w:sz w:val="24"/>
        </w:rPr>
        <w:t>4.3 Core Python Functions and Usage Syntax</w:t>
      </w:r>
    </w:p>
    <w:p>
      <w:pPr>
        <w:spacing w:before="0" w:after="120" w:line="276" w:lineRule="auto"/>
        <w:jc w:val="both"/>
      </w:pPr>
      <w:r>
        <w:rPr>
          <w:rFonts w:ascii="Times New Roman" w:hAnsi="Times New Roman"/>
          <w:b w:val="0"/>
          <w:i w:val="0"/>
          <w:color w:val="000000"/>
          <w:sz w:val="24"/>
        </w:rPr>
        <w:t>• np.random.default_rng(11): Modern PCG-64 bit pseudo-random generator guaranteeing reproducible simulation.</w:t>
        <w:br/>
        <w:t>• pd.date_range('2024-01-01', periods=305): Generates consistent daily temporal indices.</w:t>
        <w:br/>
        <w:t>• pd.DatetimeIndex(date).dayofweek: Extracts integer day markers (0=Mon, 6=Sun) for weekend detection.</w:t>
      </w:r>
    </w:p>
    <w:p>
      <w:r>
        <w:br w:type="page"/>
      </w:r>
    </w:p>
    <w:p>
      <w:pPr>
        <w:spacing w:before="240" w:after="240" w:line="276" w:lineRule="auto"/>
        <w:jc w:val="center"/>
      </w:pPr>
      <w:r>
        <w:rPr>
          <w:rFonts w:ascii="Times New Roman" w:hAnsi="Times New Roman"/>
          <w:b/>
          <w:sz w:val="28"/>
        </w:rPr>
        <w:t>CHAPTER 5</w:t>
        <w:br/>
        <w:t>Data Cleaning and Preparation</w:t>
      </w:r>
    </w:p>
    <w:p>
      <w:pPr>
        <w:spacing w:before="200" w:after="80" w:line="276" w:lineRule="auto"/>
        <w:jc w:val="left"/>
      </w:pPr>
      <w:r>
        <w:rPr>
          <w:rFonts w:ascii="Times New Roman" w:hAnsi="Times New Roman"/>
          <w:b/>
          <w:sz w:val="24"/>
        </w:rPr>
        <w:t>5.1 Handling Missing and Corrupted Values</w:t>
      </w:r>
    </w:p>
    <w:p>
      <w:pPr>
        <w:spacing w:before="0" w:after="120" w:line="276" w:lineRule="auto"/>
        <w:jc w:val="both"/>
      </w:pPr>
      <w:r>
        <w:rPr>
          <w:rFonts w:ascii="Times New Roman" w:hAnsi="Times New Roman"/>
          <w:b w:val="0"/>
          <w:i w:val="0"/>
          <w:color w:val="000000"/>
          <w:sz w:val="24"/>
        </w:rPr>
        <w:t>To emulate real-world data logging inconsistencies, 10 random records were assigned corrupted publication hours (-1). During preprocessing, invalid flags were converted to NaN and imputed using median hour grouping conditioned on media format: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single" w:sz="6" w:color="CBD5E1"/>
              <w:left w:val="single" w:sz="18" w:color="1E3A8A"/>
              <w:bottom w:val="single" w:sz="6" w:color="CBD5E1"/>
              <w:right w:val="single" w:sz="6" w:color="CBD5E1"/>
            </w:tcBorders>
          </w:tcPr>
          <w:p>
            <w:pPr>
              <w:spacing w:before="0" w:after="0" w:line="252" w:lineRule="auto"/>
            </w:pPr>
            <w:r>
              <w:rPr>
                <w:rFonts w:ascii="Consolas" w:hAnsi="Consolas"/>
                <w:color w:val="1E293B"/>
                <w:sz w:val="19"/>
              </w:rPr>
              <w:t>df['hour'] = df['hour'].replace(-1, np.nan)</w:t>
              <w:br/>
              <w:t>df['hour'] = df.groupby('kind')['hour'].transform(lambda x: x.fillna(x.median())).astype(int)</w:t>
            </w:r>
          </w:p>
        </w:tc>
      </w:tr>
    </w:tbl>
    <w:p>
      <w:pPr>
        <w:spacing w:after="80"/>
      </w:pPr>
    </w:p>
    <w:p>
      <w:pPr>
        <w:spacing w:before="200" w:after="80" w:line="276" w:lineRule="auto"/>
        <w:jc w:val="left"/>
      </w:pPr>
      <w:r>
        <w:rPr>
          <w:rFonts w:ascii="Times New Roman" w:hAnsi="Times New Roman"/>
          <w:b/>
          <w:sz w:val="24"/>
        </w:rPr>
        <w:t>5.2 Feature Engineering &amp; Transformations</w:t>
      </w:r>
    </w:p>
    <w:p>
      <w:pPr>
        <w:spacing w:before="0" w:after="120" w:line="276" w:lineRule="auto"/>
        <w:jc w:val="both"/>
      </w:pPr>
      <w:r>
        <w:rPr>
          <w:rFonts w:ascii="Times New Roman" w:hAnsi="Times New Roman"/>
          <w:b w:val="0"/>
          <w:i w:val="0"/>
          <w:color w:val="000000"/>
          <w:sz w:val="24"/>
        </w:rPr>
        <w:t>1. Engagement Rate Calculation: Formulated as direct interaction percentage of total audience impressions:</w:t>
        <w:br/>
        <w:t xml:space="preserve">   Engagement Rate (ER%) = ((Likes + Comments) / Views) * 100</w:t>
        <w:br/>
        <w:t>2. Temporal Binning: Continuous publication hours were categorized into operational shifts:</w:t>
        <w:br/>
        <w:t xml:space="preserve">   - Morning: 06:00 – 12:00 | Afternoon: 12:00 – 17:00 | Evening: 17:00 – 24:00</w:t>
        <w:br/>
        <w:t>3. Hashtag Discretization: Hashtags were binned into 5 uniform tiers: ['0-5', '6-10', '11-15', '16-20', '21-25'] using pd.cut().</w:t>
        <w:br/>
        <w:t>4. Outlier &amp; Lift Ratio Modeling: Formulated account-format relative reach to isolate viral spikes:</w:t>
        <w:br/>
        <w:t xml:space="preserve">   Lift Ratio = Post Views / Median Views of (Account, Format)</w:t>
      </w:r>
    </w:p>
    <w:p>
      <w:pPr>
        <w:spacing w:before="80" w:after="40" w:line="276" w:lineRule="auto"/>
        <w:jc w:val="left"/>
      </w:pPr>
      <w:r>
        <w:rPr>
          <w:rFonts w:ascii="Times New Roman" w:hAnsi="Times New Roman"/>
          <w:b/>
          <w:i w:val="0"/>
          <w:color w:val="000000"/>
          <w:sz w:val="22"/>
        </w:rPr>
        <w:t>Table 5.1: Preprocessing and Data Transformation Matrix</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tcMar>
              <w:top w:w="80" w:type="dxa"/>
              <w:bottom w:w="80" w:type="dxa"/>
              <w:left w:w="100" w:type="dxa"/>
              <w:right w:w="100" w:type="dxa"/>
            </w:tcMar>
            <w:shd w:fill="F1F5F9"/>
          </w:tcPr>
          <w:p>
            <w:pPr>
              <w:spacing w:after="0"/>
            </w:pPr>
            <w:r>
              <w:rPr>
                <w:rFonts w:ascii="Times New Roman" w:hAnsi="Times New Roman"/>
                <w:b/>
                <w:sz w:val="21"/>
              </w:rPr>
              <w:t>Transformation Step</w:t>
            </w:r>
          </w:p>
        </w:tc>
        <w:tc>
          <w:tcPr>
            <w:tcW w:type="dxa" w:w="3120"/>
            <w:tcMar>
              <w:top w:w="80" w:type="dxa"/>
              <w:bottom w:w="80" w:type="dxa"/>
              <w:left w:w="100" w:type="dxa"/>
              <w:right w:w="100" w:type="dxa"/>
            </w:tcMar>
            <w:shd w:fill="F1F5F9"/>
          </w:tcPr>
          <w:p>
            <w:pPr>
              <w:spacing w:after="0"/>
            </w:pPr>
            <w:r>
              <w:rPr>
                <w:rFonts w:ascii="Times New Roman" w:hAnsi="Times New Roman"/>
                <w:b/>
                <w:sz w:val="21"/>
              </w:rPr>
              <w:t>Applied Transformation Method</w:t>
            </w:r>
          </w:p>
        </w:tc>
        <w:tc>
          <w:tcPr>
            <w:tcW w:type="dxa" w:w="3120"/>
            <w:tcMar>
              <w:top w:w="80" w:type="dxa"/>
              <w:bottom w:w="80" w:type="dxa"/>
              <w:left w:w="100" w:type="dxa"/>
              <w:right w:w="100" w:type="dxa"/>
            </w:tcMar>
            <w:shd w:fill="F1F5F9"/>
          </w:tcPr>
          <w:p>
            <w:pPr>
              <w:spacing w:after="0"/>
            </w:pPr>
            <w:r>
              <w:rPr>
                <w:rFonts w:ascii="Times New Roman" w:hAnsi="Times New Roman"/>
                <w:b/>
                <w:sz w:val="21"/>
              </w:rPr>
              <w:t>Data Quality Purpose</w:t>
            </w:r>
          </w:p>
        </w:tc>
      </w:tr>
      <w:tr>
        <w:tc>
          <w:tcPr>
            <w:tcW w:type="dxa" w:w="3120"/>
            <w:tcMar>
              <w:top w:w="80" w:type="dxa"/>
              <w:bottom w:w="80" w:type="dxa"/>
              <w:left w:w="100" w:type="dxa"/>
              <w:right w:w="100" w:type="dxa"/>
            </w:tcMar>
          </w:tcPr>
          <w:p>
            <w:pPr>
              <w:spacing w:after="0"/>
            </w:pPr>
            <w:r>
              <w:rPr>
                <w:rFonts w:ascii="Times New Roman" w:hAnsi="Times New Roman"/>
                <w:sz w:val="21"/>
              </w:rPr>
              <w:t>Missing Hour Imputation</w:t>
            </w:r>
          </w:p>
        </w:tc>
        <w:tc>
          <w:tcPr>
            <w:tcW w:type="dxa" w:w="3120"/>
            <w:tcMar>
              <w:top w:w="80" w:type="dxa"/>
              <w:bottom w:w="80" w:type="dxa"/>
              <w:left w:w="100" w:type="dxa"/>
              <w:right w:w="100" w:type="dxa"/>
            </w:tcMar>
          </w:tcPr>
          <w:p>
            <w:pPr>
              <w:spacing w:after="0"/>
            </w:pPr>
            <w:r>
              <w:rPr>
                <w:rFonts w:ascii="Times New Roman" w:hAnsi="Times New Roman"/>
                <w:sz w:val="21"/>
              </w:rPr>
              <w:t>Format-conditioned median replacement</w:t>
            </w:r>
          </w:p>
        </w:tc>
        <w:tc>
          <w:tcPr>
            <w:tcW w:type="dxa" w:w="3120"/>
            <w:tcMar>
              <w:top w:w="80" w:type="dxa"/>
              <w:bottom w:w="80" w:type="dxa"/>
              <w:left w:w="100" w:type="dxa"/>
              <w:right w:w="100" w:type="dxa"/>
            </w:tcMar>
          </w:tcPr>
          <w:p>
            <w:pPr>
              <w:spacing w:after="0"/>
            </w:pPr>
            <w:r>
              <w:rPr>
                <w:rFonts w:ascii="Times New Roman" w:hAnsi="Times New Roman"/>
                <w:sz w:val="21"/>
              </w:rPr>
              <w:t>Eliminates -1 corrupt entries without skewing temporal modes.</w:t>
            </w:r>
          </w:p>
        </w:tc>
      </w:tr>
      <w:tr>
        <w:tc>
          <w:tcPr>
            <w:tcW w:type="dxa" w:w="3120"/>
            <w:tcMar>
              <w:top w:w="80" w:type="dxa"/>
              <w:bottom w:w="80" w:type="dxa"/>
              <w:left w:w="100" w:type="dxa"/>
              <w:right w:w="100" w:type="dxa"/>
            </w:tcMar>
          </w:tcPr>
          <w:p>
            <w:pPr>
              <w:spacing w:after="0"/>
            </w:pPr>
            <w:r>
              <w:rPr>
                <w:rFonts w:ascii="Times New Roman" w:hAnsi="Times New Roman"/>
                <w:sz w:val="21"/>
              </w:rPr>
              <w:t>Engagement Metric</w:t>
            </w:r>
          </w:p>
        </w:tc>
        <w:tc>
          <w:tcPr>
            <w:tcW w:type="dxa" w:w="3120"/>
            <w:tcMar>
              <w:top w:w="80" w:type="dxa"/>
              <w:bottom w:w="80" w:type="dxa"/>
              <w:left w:w="100" w:type="dxa"/>
              <w:right w:w="100" w:type="dxa"/>
            </w:tcMar>
          </w:tcPr>
          <w:p>
            <w:pPr>
              <w:spacing w:after="0"/>
            </w:pPr>
            <w:r>
              <w:rPr>
                <w:rFonts w:ascii="Times New Roman" w:hAnsi="Times New Roman"/>
                <w:sz w:val="21"/>
              </w:rPr>
              <w:t>Vectorized broadcast: (likes + comments)/views * 100</w:t>
            </w:r>
          </w:p>
        </w:tc>
        <w:tc>
          <w:tcPr>
            <w:tcW w:type="dxa" w:w="3120"/>
            <w:tcMar>
              <w:top w:w="80" w:type="dxa"/>
              <w:bottom w:w="80" w:type="dxa"/>
              <w:left w:w="100" w:type="dxa"/>
              <w:right w:w="100" w:type="dxa"/>
            </w:tcMar>
          </w:tcPr>
          <w:p>
            <w:pPr>
              <w:spacing w:after="0"/>
            </w:pPr>
            <w:r>
              <w:rPr>
                <w:rFonts w:ascii="Times New Roman" w:hAnsi="Times New Roman"/>
                <w:sz w:val="21"/>
              </w:rPr>
              <w:t>Normalizes interactions against variable audience reach.</w:t>
            </w:r>
          </w:p>
        </w:tc>
      </w:tr>
      <w:tr>
        <w:tc>
          <w:tcPr>
            <w:tcW w:type="dxa" w:w="3120"/>
            <w:tcMar>
              <w:top w:w="80" w:type="dxa"/>
              <w:bottom w:w="80" w:type="dxa"/>
              <w:left w:w="100" w:type="dxa"/>
              <w:right w:w="100" w:type="dxa"/>
            </w:tcMar>
          </w:tcPr>
          <w:p>
            <w:pPr>
              <w:spacing w:after="0"/>
            </w:pPr>
            <w:r>
              <w:rPr>
                <w:rFonts w:ascii="Times New Roman" w:hAnsi="Times New Roman"/>
                <w:sz w:val="21"/>
              </w:rPr>
              <w:t>Tag Discretization</w:t>
            </w:r>
          </w:p>
        </w:tc>
        <w:tc>
          <w:tcPr>
            <w:tcW w:type="dxa" w:w="3120"/>
            <w:tcMar>
              <w:top w:w="80" w:type="dxa"/>
              <w:bottom w:w="80" w:type="dxa"/>
              <w:left w:w="100" w:type="dxa"/>
              <w:right w:w="100" w:type="dxa"/>
            </w:tcMar>
          </w:tcPr>
          <w:p>
            <w:pPr>
              <w:spacing w:after="0"/>
            </w:pPr>
            <w:r>
              <w:rPr>
                <w:rFonts w:ascii="Times New Roman" w:hAnsi="Times New Roman"/>
                <w:sz w:val="21"/>
              </w:rPr>
              <w:t>pd.cut(df.tags, [-1, 5, 10, 15, 20, 25])</w:t>
            </w:r>
          </w:p>
        </w:tc>
        <w:tc>
          <w:tcPr>
            <w:tcW w:type="dxa" w:w="3120"/>
            <w:tcMar>
              <w:top w:w="80" w:type="dxa"/>
              <w:bottom w:w="80" w:type="dxa"/>
              <w:left w:w="100" w:type="dxa"/>
              <w:right w:w="100" w:type="dxa"/>
            </w:tcMar>
          </w:tcPr>
          <w:p>
            <w:pPr>
              <w:spacing w:after="0"/>
            </w:pPr>
            <w:r>
              <w:rPr>
                <w:rFonts w:ascii="Times New Roman" w:hAnsi="Times New Roman"/>
                <w:sz w:val="21"/>
              </w:rPr>
              <w:t>Enables categorical grouping to evaluate sweet-spot density.</w:t>
            </w:r>
          </w:p>
        </w:tc>
      </w:tr>
      <w:tr>
        <w:tc>
          <w:tcPr>
            <w:tcW w:type="dxa" w:w="3120"/>
            <w:tcMar>
              <w:top w:w="80" w:type="dxa"/>
              <w:bottom w:w="80" w:type="dxa"/>
              <w:left w:w="100" w:type="dxa"/>
              <w:right w:w="100" w:type="dxa"/>
            </w:tcMar>
          </w:tcPr>
          <w:p>
            <w:pPr>
              <w:spacing w:after="0"/>
            </w:pPr>
            <w:r>
              <w:rPr>
                <w:rFonts w:ascii="Times New Roman" w:hAnsi="Times New Roman"/>
                <w:sz w:val="21"/>
              </w:rPr>
              <w:t>Lift Normalization</w:t>
            </w:r>
          </w:p>
        </w:tc>
        <w:tc>
          <w:tcPr>
            <w:tcW w:type="dxa" w:w="3120"/>
            <w:tcMar>
              <w:top w:w="80" w:type="dxa"/>
              <w:bottom w:w="80" w:type="dxa"/>
              <w:left w:w="100" w:type="dxa"/>
              <w:right w:w="100" w:type="dxa"/>
            </w:tcMar>
          </w:tcPr>
          <w:p>
            <w:pPr>
              <w:spacing w:after="0"/>
            </w:pPr>
            <w:r>
              <w:rPr>
                <w:rFonts w:ascii="Times New Roman" w:hAnsi="Times New Roman"/>
                <w:sz w:val="21"/>
              </w:rPr>
              <w:t>views / transform('median')</w:t>
            </w:r>
          </w:p>
        </w:tc>
        <w:tc>
          <w:tcPr>
            <w:tcW w:type="dxa" w:w="3120"/>
            <w:tcMar>
              <w:top w:w="80" w:type="dxa"/>
              <w:bottom w:w="80" w:type="dxa"/>
              <w:left w:w="100" w:type="dxa"/>
              <w:right w:w="100" w:type="dxa"/>
            </w:tcMar>
          </w:tcPr>
          <w:p>
            <w:pPr>
              <w:spacing w:after="0"/>
            </w:pPr>
            <w:r>
              <w:rPr>
                <w:rFonts w:ascii="Times New Roman" w:hAnsi="Times New Roman"/>
                <w:sz w:val="21"/>
              </w:rPr>
              <w:t>Normalizes reach across accounts of vastly different baseline sizes.</w:t>
            </w:r>
          </w:p>
        </w:tc>
      </w:tr>
    </w:tbl>
    <w:p>
      <w:r>
        <w:br w:type="page"/>
      </w:r>
    </w:p>
    <w:p>
      <w:pPr>
        <w:spacing w:before="240" w:after="240" w:line="276" w:lineRule="auto"/>
        <w:jc w:val="center"/>
      </w:pPr>
      <w:r>
        <w:rPr>
          <w:rFonts w:ascii="Times New Roman" w:hAnsi="Times New Roman"/>
          <w:b/>
          <w:sz w:val="28"/>
        </w:rPr>
        <w:t>CHAPTER 6</w:t>
        <w:br/>
        <w:t>Exploratory Data Analysis (EDA)</w:t>
      </w:r>
    </w:p>
    <w:p>
      <w:pPr>
        <w:spacing w:before="200" w:after="80" w:line="276" w:lineRule="auto"/>
        <w:jc w:val="left"/>
      </w:pPr>
      <w:r>
        <w:rPr>
          <w:rFonts w:ascii="Times New Roman" w:hAnsi="Times New Roman"/>
          <w:b/>
          <w:sz w:val="24"/>
        </w:rPr>
        <w:t>6.1 Summary Statistics</w:t>
      </w:r>
    </w:p>
    <w:p>
      <w:pPr>
        <w:spacing w:before="0" w:after="120" w:line="276" w:lineRule="auto"/>
        <w:jc w:val="both"/>
      </w:pPr>
      <w:r>
        <w:rPr>
          <w:rFonts w:ascii="Times New Roman" w:hAnsi="Times New Roman"/>
          <w:b w:val="0"/>
          <w:i w:val="0"/>
          <w:color w:val="000000"/>
          <w:sz w:val="24"/>
        </w:rPr>
        <w:t>Descriptive statistical analysis demonstrates strong positive skewness across audience reach and interaction metrics, typical of social media networks governed by power-law dynamics:</w:t>
      </w:r>
    </w:p>
    <w:p>
      <w:pPr>
        <w:spacing w:before="80" w:after="40" w:line="276" w:lineRule="auto"/>
        <w:jc w:val="left"/>
      </w:pPr>
      <w:r>
        <w:rPr>
          <w:rFonts w:ascii="Times New Roman" w:hAnsi="Times New Roman"/>
          <w:b/>
          <w:i w:val="0"/>
          <w:color w:val="000000"/>
          <w:sz w:val="22"/>
        </w:rPr>
        <w:t>Table 6.1: Descriptive Summary Statistics of Core Variables (N=600)</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tcMar>
              <w:top w:w="80" w:type="dxa"/>
              <w:bottom w:w="80" w:type="dxa"/>
              <w:left w:w="100" w:type="dxa"/>
              <w:right w:w="100" w:type="dxa"/>
            </w:tcMar>
            <w:shd w:fill="F1F5F9"/>
          </w:tcPr>
          <w:p>
            <w:pPr>
              <w:spacing w:after="0"/>
            </w:pPr>
            <w:r>
              <w:rPr>
                <w:rFonts w:ascii="Times New Roman" w:hAnsi="Times New Roman"/>
                <w:b/>
                <w:sz w:val="21"/>
              </w:rPr>
              <w:t>Metric</w:t>
            </w:r>
          </w:p>
        </w:tc>
        <w:tc>
          <w:tcPr>
            <w:tcW w:type="dxa" w:w="1560"/>
            <w:tcMar>
              <w:top w:w="80" w:type="dxa"/>
              <w:bottom w:w="80" w:type="dxa"/>
              <w:left w:w="100" w:type="dxa"/>
              <w:right w:w="100" w:type="dxa"/>
            </w:tcMar>
            <w:shd w:fill="F1F5F9"/>
          </w:tcPr>
          <w:p>
            <w:pPr>
              <w:spacing w:after="0"/>
              <w:jc w:val="right"/>
            </w:pPr>
            <w:r>
              <w:rPr>
                <w:rFonts w:ascii="Times New Roman" w:hAnsi="Times New Roman"/>
                <w:b/>
                <w:sz w:val="21"/>
              </w:rPr>
              <w:t>Mean</w:t>
            </w:r>
          </w:p>
        </w:tc>
        <w:tc>
          <w:tcPr>
            <w:tcW w:type="dxa" w:w="1560"/>
            <w:tcMar>
              <w:top w:w="80" w:type="dxa"/>
              <w:bottom w:w="80" w:type="dxa"/>
              <w:left w:w="100" w:type="dxa"/>
              <w:right w:w="100" w:type="dxa"/>
            </w:tcMar>
            <w:shd w:fill="F1F5F9"/>
          </w:tcPr>
          <w:p>
            <w:pPr>
              <w:spacing w:after="0"/>
              <w:jc w:val="right"/>
            </w:pPr>
            <w:r>
              <w:rPr>
                <w:rFonts w:ascii="Times New Roman" w:hAnsi="Times New Roman"/>
                <w:b/>
                <w:sz w:val="21"/>
              </w:rPr>
              <w:t>Std. Dev</w:t>
            </w:r>
          </w:p>
        </w:tc>
        <w:tc>
          <w:tcPr>
            <w:tcW w:type="dxa" w:w="1560"/>
            <w:tcMar>
              <w:top w:w="80" w:type="dxa"/>
              <w:bottom w:w="80" w:type="dxa"/>
              <w:left w:w="100" w:type="dxa"/>
              <w:right w:w="100" w:type="dxa"/>
            </w:tcMar>
            <w:shd w:fill="F1F5F9"/>
          </w:tcPr>
          <w:p>
            <w:pPr>
              <w:spacing w:after="0"/>
              <w:jc w:val="right"/>
            </w:pPr>
            <w:r>
              <w:rPr>
                <w:rFonts w:ascii="Times New Roman" w:hAnsi="Times New Roman"/>
                <w:b/>
                <w:sz w:val="21"/>
              </w:rPr>
              <w:t>Minimum</w:t>
            </w:r>
          </w:p>
        </w:tc>
        <w:tc>
          <w:tcPr>
            <w:tcW w:type="dxa" w:w="1560"/>
            <w:tcMar>
              <w:top w:w="80" w:type="dxa"/>
              <w:bottom w:w="80" w:type="dxa"/>
              <w:left w:w="100" w:type="dxa"/>
              <w:right w:w="100" w:type="dxa"/>
            </w:tcMar>
            <w:shd w:fill="F1F5F9"/>
          </w:tcPr>
          <w:p>
            <w:pPr>
              <w:spacing w:after="0"/>
              <w:jc w:val="right"/>
            </w:pPr>
            <w:r>
              <w:rPr>
                <w:rFonts w:ascii="Times New Roman" w:hAnsi="Times New Roman"/>
                <w:b/>
                <w:sz w:val="21"/>
              </w:rPr>
              <w:t>Median (50%)</w:t>
            </w:r>
          </w:p>
        </w:tc>
        <w:tc>
          <w:tcPr>
            <w:tcW w:type="dxa" w:w="1560"/>
            <w:tcMar>
              <w:top w:w="80" w:type="dxa"/>
              <w:bottom w:w="80" w:type="dxa"/>
              <w:left w:w="100" w:type="dxa"/>
              <w:right w:w="100" w:type="dxa"/>
            </w:tcMar>
            <w:shd w:fill="F1F5F9"/>
          </w:tcPr>
          <w:p>
            <w:pPr>
              <w:spacing w:after="0"/>
              <w:jc w:val="right"/>
            </w:pPr>
            <w:r>
              <w:rPr>
                <w:rFonts w:ascii="Times New Roman" w:hAnsi="Times New Roman"/>
                <w:b/>
                <w:sz w:val="21"/>
              </w:rPr>
              <w:t>Maximum</w:t>
            </w:r>
          </w:p>
        </w:tc>
      </w:tr>
      <w:tr>
        <w:tc>
          <w:tcPr>
            <w:tcW w:type="dxa" w:w="1560"/>
            <w:tcMar>
              <w:top w:w="80" w:type="dxa"/>
              <w:bottom w:w="80" w:type="dxa"/>
              <w:left w:w="100" w:type="dxa"/>
              <w:right w:w="100" w:type="dxa"/>
            </w:tcMar>
          </w:tcPr>
          <w:p>
            <w:pPr>
              <w:spacing w:after="0"/>
            </w:pPr>
            <w:r>
              <w:rPr>
                <w:rFonts w:ascii="Times New Roman" w:hAnsi="Times New Roman"/>
                <w:sz w:val="21"/>
              </w:rPr>
              <w:t>Views</w:t>
            </w:r>
          </w:p>
        </w:tc>
        <w:tc>
          <w:tcPr>
            <w:tcW w:type="dxa" w:w="1560"/>
            <w:tcMar>
              <w:top w:w="80" w:type="dxa"/>
              <w:bottom w:w="80" w:type="dxa"/>
              <w:left w:w="100" w:type="dxa"/>
              <w:right w:w="100" w:type="dxa"/>
            </w:tcMar>
          </w:tcPr>
          <w:p>
            <w:pPr>
              <w:spacing w:after="0"/>
              <w:jc w:val="right"/>
            </w:pPr>
            <w:r>
              <w:rPr>
                <w:rFonts w:ascii="Times New Roman" w:hAnsi="Times New Roman"/>
                <w:sz w:val="21"/>
              </w:rPr>
              <w:t>80,715.00</w:t>
            </w:r>
          </w:p>
        </w:tc>
        <w:tc>
          <w:tcPr>
            <w:tcW w:type="dxa" w:w="1560"/>
            <w:tcMar>
              <w:top w:w="80" w:type="dxa"/>
              <w:bottom w:w="80" w:type="dxa"/>
              <w:left w:w="100" w:type="dxa"/>
              <w:right w:w="100" w:type="dxa"/>
            </w:tcMar>
          </w:tcPr>
          <w:p>
            <w:pPr>
              <w:spacing w:after="0"/>
              <w:jc w:val="right"/>
            </w:pPr>
            <w:r>
              <w:rPr>
                <w:rFonts w:ascii="Times New Roman" w:hAnsi="Times New Roman"/>
                <w:sz w:val="21"/>
              </w:rPr>
              <w:t>117,636.52</w:t>
            </w:r>
          </w:p>
        </w:tc>
        <w:tc>
          <w:tcPr>
            <w:tcW w:type="dxa" w:w="1560"/>
            <w:tcMar>
              <w:top w:w="80" w:type="dxa"/>
              <w:bottom w:w="80" w:type="dxa"/>
              <w:left w:w="100" w:type="dxa"/>
              <w:right w:w="100" w:type="dxa"/>
            </w:tcMar>
          </w:tcPr>
          <w:p>
            <w:pPr>
              <w:spacing w:after="0"/>
              <w:jc w:val="right"/>
            </w:pPr>
            <w:r>
              <w:rPr>
                <w:rFonts w:ascii="Times New Roman" w:hAnsi="Times New Roman"/>
                <w:sz w:val="21"/>
              </w:rPr>
              <w:t>780.00</w:t>
            </w:r>
          </w:p>
        </w:tc>
        <w:tc>
          <w:tcPr>
            <w:tcW w:type="dxa" w:w="1560"/>
            <w:tcMar>
              <w:top w:w="80" w:type="dxa"/>
              <w:bottom w:w="80" w:type="dxa"/>
              <w:left w:w="100" w:type="dxa"/>
              <w:right w:w="100" w:type="dxa"/>
            </w:tcMar>
          </w:tcPr>
          <w:p>
            <w:pPr>
              <w:spacing w:after="0"/>
              <w:jc w:val="right"/>
            </w:pPr>
            <w:r>
              <w:rPr>
                <w:rFonts w:ascii="Times New Roman" w:hAnsi="Times New Roman"/>
                <w:sz w:val="21"/>
              </w:rPr>
              <w:t>38,493.00</w:t>
            </w:r>
          </w:p>
        </w:tc>
        <w:tc>
          <w:tcPr>
            <w:tcW w:type="dxa" w:w="1560"/>
            <w:tcMar>
              <w:top w:w="80" w:type="dxa"/>
              <w:bottom w:w="80" w:type="dxa"/>
              <w:left w:w="100" w:type="dxa"/>
              <w:right w:w="100" w:type="dxa"/>
            </w:tcMar>
          </w:tcPr>
          <w:p>
            <w:pPr>
              <w:spacing w:after="0"/>
              <w:jc w:val="right"/>
            </w:pPr>
            <w:r>
              <w:rPr>
                <w:rFonts w:ascii="Times New Roman" w:hAnsi="Times New Roman"/>
                <w:sz w:val="21"/>
              </w:rPr>
              <w:t>1,068,132.00</w:t>
            </w:r>
          </w:p>
        </w:tc>
      </w:tr>
      <w:tr>
        <w:tc>
          <w:tcPr>
            <w:tcW w:type="dxa" w:w="1560"/>
            <w:tcMar>
              <w:top w:w="80" w:type="dxa"/>
              <w:bottom w:w="80" w:type="dxa"/>
              <w:left w:w="100" w:type="dxa"/>
              <w:right w:w="100" w:type="dxa"/>
            </w:tcMar>
          </w:tcPr>
          <w:p>
            <w:pPr>
              <w:spacing w:after="0"/>
            </w:pPr>
            <w:r>
              <w:rPr>
                <w:rFonts w:ascii="Times New Roman" w:hAnsi="Times New Roman"/>
                <w:sz w:val="21"/>
              </w:rPr>
              <w:t>Likes</w:t>
            </w:r>
          </w:p>
        </w:tc>
        <w:tc>
          <w:tcPr>
            <w:tcW w:type="dxa" w:w="1560"/>
            <w:tcMar>
              <w:top w:w="80" w:type="dxa"/>
              <w:bottom w:w="80" w:type="dxa"/>
              <w:left w:w="100" w:type="dxa"/>
              <w:right w:w="100" w:type="dxa"/>
            </w:tcMar>
          </w:tcPr>
          <w:p>
            <w:pPr>
              <w:spacing w:after="0"/>
              <w:jc w:val="right"/>
            </w:pPr>
            <w:r>
              <w:rPr>
                <w:rFonts w:ascii="Times New Roman" w:hAnsi="Times New Roman"/>
                <w:sz w:val="21"/>
              </w:rPr>
              <w:t>4,782.89</w:t>
            </w:r>
          </w:p>
        </w:tc>
        <w:tc>
          <w:tcPr>
            <w:tcW w:type="dxa" w:w="1560"/>
            <w:tcMar>
              <w:top w:w="80" w:type="dxa"/>
              <w:bottom w:w="80" w:type="dxa"/>
              <w:left w:w="100" w:type="dxa"/>
              <w:right w:w="100" w:type="dxa"/>
            </w:tcMar>
          </w:tcPr>
          <w:p>
            <w:pPr>
              <w:spacing w:after="0"/>
              <w:jc w:val="right"/>
            </w:pPr>
            <w:r>
              <w:rPr>
                <w:rFonts w:ascii="Times New Roman" w:hAnsi="Times New Roman"/>
                <w:sz w:val="21"/>
              </w:rPr>
              <w:t>6,782.96</w:t>
            </w:r>
          </w:p>
        </w:tc>
        <w:tc>
          <w:tcPr>
            <w:tcW w:type="dxa" w:w="1560"/>
            <w:tcMar>
              <w:top w:w="80" w:type="dxa"/>
              <w:bottom w:w="80" w:type="dxa"/>
              <w:left w:w="100" w:type="dxa"/>
              <w:right w:w="100" w:type="dxa"/>
            </w:tcMar>
          </w:tcPr>
          <w:p>
            <w:pPr>
              <w:spacing w:after="0"/>
              <w:jc w:val="right"/>
            </w:pPr>
            <w:r>
              <w:rPr>
                <w:rFonts w:ascii="Times New Roman" w:hAnsi="Times New Roman"/>
                <w:sz w:val="21"/>
              </w:rPr>
              <w:t>39.00</w:t>
            </w:r>
          </w:p>
        </w:tc>
        <w:tc>
          <w:tcPr>
            <w:tcW w:type="dxa" w:w="1560"/>
            <w:tcMar>
              <w:top w:w="80" w:type="dxa"/>
              <w:bottom w:w="80" w:type="dxa"/>
              <w:left w:w="100" w:type="dxa"/>
              <w:right w:w="100" w:type="dxa"/>
            </w:tcMar>
          </w:tcPr>
          <w:p>
            <w:pPr>
              <w:spacing w:after="0"/>
              <w:jc w:val="right"/>
            </w:pPr>
            <w:r>
              <w:rPr>
                <w:rFonts w:ascii="Times New Roman" w:hAnsi="Times New Roman"/>
                <w:sz w:val="21"/>
              </w:rPr>
              <w:t>2,357.00</w:t>
            </w:r>
          </w:p>
        </w:tc>
        <w:tc>
          <w:tcPr>
            <w:tcW w:type="dxa" w:w="1560"/>
            <w:tcMar>
              <w:top w:w="80" w:type="dxa"/>
              <w:bottom w:w="80" w:type="dxa"/>
              <w:left w:w="100" w:type="dxa"/>
              <w:right w:w="100" w:type="dxa"/>
            </w:tcMar>
          </w:tcPr>
          <w:p>
            <w:pPr>
              <w:spacing w:after="0"/>
              <w:jc w:val="right"/>
            </w:pPr>
            <w:r>
              <w:rPr>
                <w:rFonts w:ascii="Times New Roman" w:hAnsi="Times New Roman"/>
                <w:sz w:val="21"/>
              </w:rPr>
              <w:t>58,985.00</w:t>
            </w:r>
          </w:p>
        </w:tc>
      </w:tr>
      <w:tr>
        <w:tc>
          <w:tcPr>
            <w:tcW w:type="dxa" w:w="1560"/>
            <w:tcMar>
              <w:top w:w="80" w:type="dxa"/>
              <w:bottom w:w="80" w:type="dxa"/>
              <w:left w:w="100" w:type="dxa"/>
              <w:right w:w="100" w:type="dxa"/>
            </w:tcMar>
          </w:tcPr>
          <w:p>
            <w:pPr>
              <w:spacing w:after="0"/>
            </w:pPr>
            <w:r>
              <w:rPr>
                <w:rFonts w:ascii="Times New Roman" w:hAnsi="Times New Roman"/>
                <w:sz w:val="21"/>
              </w:rPr>
              <w:t>Comments</w:t>
            </w:r>
          </w:p>
        </w:tc>
        <w:tc>
          <w:tcPr>
            <w:tcW w:type="dxa" w:w="1560"/>
            <w:tcMar>
              <w:top w:w="80" w:type="dxa"/>
              <w:bottom w:w="80" w:type="dxa"/>
              <w:left w:w="100" w:type="dxa"/>
              <w:right w:w="100" w:type="dxa"/>
            </w:tcMar>
          </w:tcPr>
          <w:p>
            <w:pPr>
              <w:spacing w:after="0"/>
              <w:jc w:val="right"/>
            </w:pPr>
            <w:r>
              <w:rPr>
                <w:rFonts w:ascii="Times New Roman" w:hAnsi="Times New Roman"/>
                <w:sz w:val="21"/>
              </w:rPr>
              <w:t>308.56</w:t>
            </w:r>
          </w:p>
        </w:tc>
        <w:tc>
          <w:tcPr>
            <w:tcW w:type="dxa" w:w="1560"/>
            <w:tcMar>
              <w:top w:w="80" w:type="dxa"/>
              <w:bottom w:w="80" w:type="dxa"/>
              <w:left w:w="100" w:type="dxa"/>
              <w:right w:w="100" w:type="dxa"/>
            </w:tcMar>
          </w:tcPr>
          <w:p>
            <w:pPr>
              <w:spacing w:after="0"/>
              <w:jc w:val="right"/>
            </w:pPr>
            <w:r>
              <w:rPr>
                <w:rFonts w:ascii="Times New Roman" w:hAnsi="Times New Roman"/>
                <w:sz w:val="21"/>
              </w:rPr>
              <w:t>486.94</w:t>
            </w:r>
          </w:p>
        </w:tc>
        <w:tc>
          <w:tcPr>
            <w:tcW w:type="dxa" w:w="1560"/>
            <w:tcMar>
              <w:top w:w="80" w:type="dxa"/>
              <w:bottom w:w="80" w:type="dxa"/>
              <w:left w:w="100" w:type="dxa"/>
              <w:right w:w="100" w:type="dxa"/>
            </w:tcMar>
          </w:tcPr>
          <w:p>
            <w:pPr>
              <w:spacing w:after="0"/>
              <w:jc w:val="right"/>
            </w:pPr>
            <w:r>
              <w:rPr>
                <w:rFonts w:ascii="Times New Roman" w:hAnsi="Times New Roman"/>
                <w:sz w:val="21"/>
              </w:rPr>
              <w:t>1.00</w:t>
            </w:r>
          </w:p>
        </w:tc>
        <w:tc>
          <w:tcPr>
            <w:tcW w:type="dxa" w:w="1560"/>
            <w:tcMar>
              <w:top w:w="80" w:type="dxa"/>
              <w:bottom w:w="80" w:type="dxa"/>
              <w:left w:w="100" w:type="dxa"/>
              <w:right w:w="100" w:type="dxa"/>
            </w:tcMar>
          </w:tcPr>
          <w:p>
            <w:pPr>
              <w:spacing w:after="0"/>
              <w:jc w:val="right"/>
            </w:pPr>
            <w:r>
              <w:rPr>
                <w:rFonts w:ascii="Times New Roman" w:hAnsi="Times New Roman"/>
                <w:sz w:val="21"/>
              </w:rPr>
              <w:t>131.50</w:t>
            </w:r>
          </w:p>
        </w:tc>
        <w:tc>
          <w:tcPr>
            <w:tcW w:type="dxa" w:w="1560"/>
            <w:tcMar>
              <w:top w:w="80" w:type="dxa"/>
              <w:bottom w:w="80" w:type="dxa"/>
              <w:left w:w="100" w:type="dxa"/>
              <w:right w:w="100" w:type="dxa"/>
            </w:tcMar>
          </w:tcPr>
          <w:p>
            <w:pPr>
              <w:spacing w:after="0"/>
              <w:jc w:val="right"/>
            </w:pPr>
            <w:r>
              <w:rPr>
                <w:rFonts w:ascii="Times New Roman" w:hAnsi="Times New Roman"/>
                <w:sz w:val="21"/>
              </w:rPr>
              <w:t>4,580.00</w:t>
            </w:r>
          </w:p>
        </w:tc>
      </w:tr>
      <w:tr>
        <w:tc>
          <w:tcPr>
            <w:tcW w:type="dxa" w:w="1560"/>
            <w:tcMar>
              <w:top w:w="80" w:type="dxa"/>
              <w:bottom w:w="80" w:type="dxa"/>
              <w:left w:w="100" w:type="dxa"/>
              <w:right w:w="100" w:type="dxa"/>
            </w:tcMar>
          </w:tcPr>
          <w:p>
            <w:pPr>
              <w:spacing w:after="0"/>
            </w:pPr>
            <w:r>
              <w:rPr>
                <w:rFonts w:ascii="Times New Roman" w:hAnsi="Times New Roman"/>
                <w:sz w:val="21"/>
              </w:rPr>
              <w:t>Hashtags</w:t>
            </w:r>
          </w:p>
        </w:tc>
        <w:tc>
          <w:tcPr>
            <w:tcW w:type="dxa" w:w="1560"/>
            <w:tcMar>
              <w:top w:w="80" w:type="dxa"/>
              <w:bottom w:w="80" w:type="dxa"/>
              <w:left w:w="100" w:type="dxa"/>
              <w:right w:w="100" w:type="dxa"/>
            </w:tcMar>
          </w:tcPr>
          <w:p>
            <w:pPr>
              <w:spacing w:after="0"/>
              <w:jc w:val="right"/>
            </w:pPr>
            <w:r>
              <w:rPr>
                <w:rFonts w:ascii="Times New Roman" w:hAnsi="Times New Roman"/>
                <w:sz w:val="21"/>
              </w:rPr>
              <w:t>12.68</w:t>
            </w:r>
          </w:p>
        </w:tc>
        <w:tc>
          <w:tcPr>
            <w:tcW w:type="dxa" w:w="1560"/>
            <w:tcMar>
              <w:top w:w="80" w:type="dxa"/>
              <w:bottom w:w="80" w:type="dxa"/>
              <w:left w:w="100" w:type="dxa"/>
              <w:right w:w="100" w:type="dxa"/>
            </w:tcMar>
          </w:tcPr>
          <w:p>
            <w:pPr>
              <w:spacing w:after="0"/>
              <w:jc w:val="right"/>
            </w:pPr>
            <w:r>
              <w:rPr>
                <w:rFonts w:ascii="Times New Roman" w:hAnsi="Times New Roman"/>
                <w:sz w:val="21"/>
              </w:rPr>
              <w:t>7.43</w:t>
            </w:r>
          </w:p>
        </w:tc>
        <w:tc>
          <w:tcPr>
            <w:tcW w:type="dxa" w:w="1560"/>
            <w:tcMar>
              <w:top w:w="80" w:type="dxa"/>
              <w:bottom w:w="80" w:type="dxa"/>
              <w:left w:w="100" w:type="dxa"/>
              <w:right w:w="100" w:type="dxa"/>
            </w:tcMar>
          </w:tcPr>
          <w:p>
            <w:pPr>
              <w:spacing w:after="0"/>
              <w:jc w:val="right"/>
            </w:pPr>
            <w:r>
              <w:rPr>
                <w:rFonts w:ascii="Times New Roman" w:hAnsi="Times New Roman"/>
                <w:sz w:val="21"/>
              </w:rPr>
              <w:t>0.00</w:t>
            </w:r>
          </w:p>
        </w:tc>
        <w:tc>
          <w:tcPr>
            <w:tcW w:type="dxa" w:w="1560"/>
            <w:tcMar>
              <w:top w:w="80" w:type="dxa"/>
              <w:bottom w:w="80" w:type="dxa"/>
              <w:left w:w="100" w:type="dxa"/>
              <w:right w:w="100" w:type="dxa"/>
            </w:tcMar>
          </w:tcPr>
          <w:p>
            <w:pPr>
              <w:spacing w:after="0"/>
              <w:jc w:val="right"/>
            </w:pPr>
            <w:r>
              <w:rPr>
                <w:rFonts w:ascii="Times New Roman" w:hAnsi="Times New Roman"/>
                <w:sz w:val="21"/>
              </w:rPr>
              <w:t>13.00</w:t>
            </w:r>
          </w:p>
        </w:tc>
        <w:tc>
          <w:tcPr>
            <w:tcW w:type="dxa" w:w="1560"/>
            <w:tcMar>
              <w:top w:w="80" w:type="dxa"/>
              <w:bottom w:w="80" w:type="dxa"/>
              <w:left w:w="100" w:type="dxa"/>
              <w:right w:w="100" w:type="dxa"/>
            </w:tcMar>
          </w:tcPr>
          <w:p>
            <w:pPr>
              <w:spacing w:after="0"/>
              <w:jc w:val="right"/>
            </w:pPr>
            <w:r>
              <w:rPr>
                <w:rFonts w:ascii="Times New Roman" w:hAnsi="Times New Roman"/>
                <w:sz w:val="21"/>
              </w:rPr>
              <w:t>25.00</w:t>
            </w:r>
          </w:p>
        </w:tc>
      </w:tr>
      <w:tr>
        <w:tc>
          <w:tcPr>
            <w:tcW w:type="dxa" w:w="1560"/>
            <w:tcMar>
              <w:top w:w="80" w:type="dxa"/>
              <w:bottom w:w="80" w:type="dxa"/>
              <w:left w:w="100" w:type="dxa"/>
              <w:right w:w="100" w:type="dxa"/>
            </w:tcMar>
          </w:tcPr>
          <w:p>
            <w:pPr>
              <w:spacing w:after="0"/>
            </w:pPr>
            <w:r>
              <w:rPr>
                <w:rFonts w:ascii="Times New Roman" w:hAnsi="Times New Roman"/>
                <w:sz w:val="21"/>
              </w:rPr>
              <w:t>Engagement %</w:t>
            </w:r>
          </w:p>
        </w:tc>
        <w:tc>
          <w:tcPr>
            <w:tcW w:type="dxa" w:w="1560"/>
            <w:tcMar>
              <w:top w:w="80" w:type="dxa"/>
              <w:bottom w:w="80" w:type="dxa"/>
              <w:left w:w="100" w:type="dxa"/>
              <w:right w:w="100" w:type="dxa"/>
            </w:tcMar>
          </w:tcPr>
          <w:p>
            <w:pPr>
              <w:spacing w:after="0"/>
              <w:jc w:val="right"/>
            </w:pPr>
            <w:r>
              <w:rPr>
                <w:rFonts w:ascii="Times New Roman" w:hAnsi="Times New Roman"/>
                <w:sz w:val="21"/>
              </w:rPr>
              <w:t>6.74%</w:t>
            </w:r>
          </w:p>
        </w:tc>
        <w:tc>
          <w:tcPr>
            <w:tcW w:type="dxa" w:w="1560"/>
            <w:tcMar>
              <w:top w:w="80" w:type="dxa"/>
              <w:bottom w:w="80" w:type="dxa"/>
              <w:left w:w="100" w:type="dxa"/>
              <w:right w:w="100" w:type="dxa"/>
            </w:tcMar>
          </w:tcPr>
          <w:p>
            <w:pPr>
              <w:spacing w:after="0"/>
              <w:jc w:val="right"/>
            </w:pPr>
            <w:r>
              <w:rPr>
                <w:rFonts w:ascii="Times New Roman" w:hAnsi="Times New Roman"/>
                <w:sz w:val="21"/>
              </w:rPr>
              <w:t>2.29%</w:t>
            </w:r>
          </w:p>
        </w:tc>
        <w:tc>
          <w:tcPr>
            <w:tcW w:type="dxa" w:w="1560"/>
            <w:tcMar>
              <w:top w:w="80" w:type="dxa"/>
              <w:bottom w:w="80" w:type="dxa"/>
              <w:left w:w="100" w:type="dxa"/>
              <w:right w:w="100" w:type="dxa"/>
            </w:tcMar>
          </w:tcPr>
          <w:p>
            <w:pPr>
              <w:spacing w:after="0"/>
              <w:jc w:val="right"/>
            </w:pPr>
            <w:r>
              <w:rPr>
                <w:rFonts w:ascii="Times New Roman" w:hAnsi="Times New Roman"/>
                <w:sz w:val="21"/>
              </w:rPr>
              <w:t>3.41%</w:t>
            </w:r>
          </w:p>
        </w:tc>
        <w:tc>
          <w:tcPr>
            <w:tcW w:type="dxa" w:w="1560"/>
            <w:tcMar>
              <w:top w:w="80" w:type="dxa"/>
              <w:bottom w:w="80" w:type="dxa"/>
              <w:left w:w="100" w:type="dxa"/>
              <w:right w:w="100" w:type="dxa"/>
            </w:tcMar>
          </w:tcPr>
          <w:p>
            <w:pPr>
              <w:spacing w:after="0"/>
              <w:jc w:val="right"/>
            </w:pPr>
            <w:r>
              <w:rPr>
                <w:rFonts w:ascii="Times New Roman" w:hAnsi="Times New Roman"/>
                <w:sz w:val="21"/>
              </w:rPr>
              <w:t>6.14%</w:t>
            </w:r>
          </w:p>
        </w:tc>
        <w:tc>
          <w:tcPr>
            <w:tcW w:type="dxa" w:w="1560"/>
            <w:tcMar>
              <w:top w:w="80" w:type="dxa"/>
              <w:bottom w:w="80" w:type="dxa"/>
              <w:left w:w="100" w:type="dxa"/>
              <w:right w:w="100" w:type="dxa"/>
            </w:tcMar>
          </w:tcPr>
          <w:p>
            <w:pPr>
              <w:spacing w:after="0"/>
              <w:jc w:val="right"/>
            </w:pPr>
            <w:r>
              <w:rPr>
                <w:rFonts w:ascii="Times New Roman" w:hAnsi="Times New Roman"/>
                <w:sz w:val="21"/>
              </w:rPr>
              <w:t>14.01%</w:t>
            </w:r>
          </w:p>
        </w:tc>
      </w:tr>
    </w:tbl>
    <w:p>
      <w:pPr>
        <w:spacing w:before="200" w:after="80" w:line="276" w:lineRule="auto"/>
        <w:jc w:val="left"/>
      </w:pPr>
      <w:r>
        <w:rPr>
          <w:rFonts w:ascii="Times New Roman" w:hAnsi="Times New Roman"/>
          <w:b/>
          <w:sz w:val="24"/>
        </w:rPr>
        <w:t>6.2 Univariate &amp; Bivariate Distribution Analysis</w:t>
      </w:r>
    </w:p>
    <w:p>
      <w:pPr>
        <w:spacing w:before="80" w:after="40"/>
        <w:jc w:val="center"/>
      </w:pPr>
      <w:r>
        <w:drawing>
          <wp:inline xmlns:a="http://schemas.openxmlformats.org/drawingml/2006/main" xmlns:pic="http://schemas.openxmlformats.org/drawingml/2006/picture">
            <wp:extent cx="5303520" cy="1795355"/>
            <wp:docPr id="3" name="Picture 3"/>
            <wp:cNvGraphicFramePr>
              <a:graphicFrameLocks noChangeAspect="1"/>
            </wp:cNvGraphicFramePr>
            <a:graphic>
              <a:graphicData uri="http://schemas.openxmlformats.org/drawingml/2006/picture">
                <pic:pic>
                  <pic:nvPicPr>
                    <pic:cNvPr id="0" name="plot_116_4.png"/>
                    <pic:cNvPicPr/>
                  </pic:nvPicPr>
                  <pic:blipFill>
                    <a:blip r:embed="rId11"/>
                    <a:stretch>
                      <a:fillRect/>
                    </a:stretch>
                  </pic:blipFill>
                  <pic:spPr>
                    <a:xfrm>
                      <a:off x="0" y="0"/>
                      <a:ext cx="5303520" cy="1795355"/>
                    </a:xfrm>
                    <a:prstGeom prst="rect"/>
                  </pic:spPr>
                </pic:pic>
              </a:graphicData>
            </a:graphic>
          </wp:inline>
        </w:drawing>
      </w:r>
    </w:p>
    <w:p>
      <w:pPr>
        <w:spacing w:before="40" w:after="120" w:line="276" w:lineRule="auto"/>
        <w:jc w:val="center"/>
      </w:pPr>
      <w:r>
        <w:rPr>
          <w:rFonts w:ascii="Times New Roman" w:hAnsi="Times New Roman"/>
          <w:b/>
          <w:i w:val="0"/>
          <w:color w:val="000000"/>
          <w:sz w:val="22"/>
        </w:rPr>
        <w:t>Fig. 6.1: Engagement Rate Distribution (KDE by Format) and Views Density by Tier</w:t>
      </w:r>
    </w:p>
    <w:p>
      <w:pPr>
        <w:spacing w:before="0" w:after="120" w:line="276" w:lineRule="auto"/>
        <w:jc w:val="both"/>
      </w:pPr>
      <w:r>
        <w:rPr>
          <w:rFonts w:ascii="Times New Roman" w:hAnsi="Times New Roman"/>
          <w:b w:val="0"/>
          <w:i w:val="0"/>
          <w:color w:val="000000"/>
          <w:sz w:val="24"/>
        </w:rPr>
        <w:t>As shown in Fig. 6.1, Engagement Rate exhibits distinct bimodal tendencies across formats, with Carousels peaking significantly higher along the right tail. Log-scaled views confirm exponential reach tiers.</w:t>
      </w:r>
    </w:p>
    <w:p>
      <w:r>
        <w:br w:type="page"/>
      </w:r>
    </w:p>
    <w:p>
      <w:pPr>
        <w:spacing w:before="240" w:after="240" w:line="276" w:lineRule="auto"/>
        <w:jc w:val="center"/>
      </w:pPr>
      <w:r>
        <w:rPr>
          <w:rFonts w:ascii="Times New Roman" w:hAnsi="Times New Roman"/>
          <w:b/>
          <w:sz w:val="28"/>
        </w:rPr>
        <w:t>CHAPTER 7</w:t>
        <w:br/>
        <w:t>Data Visualization</w:t>
      </w:r>
    </w:p>
    <w:p>
      <w:pPr>
        <w:spacing w:before="200" w:after="80" w:line="276" w:lineRule="auto"/>
        <w:jc w:val="left"/>
      </w:pPr>
      <w:r>
        <w:rPr>
          <w:rFonts w:ascii="Times New Roman" w:hAnsi="Times New Roman"/>
          <w:b/>
          <w:sz w:val="24"/>
        </w:rPr>
        <w:t>7.1 Relationship and Trend Visualizations</w:t>
      </w:r>
    </w:p>
    <w:p>
      <w:pPr>
        <w:spacing w:before="80" w:after="40"/>
        <w:jc w:val="center"/>
      </w:pPr>
      <w:r>
        <w:drawing>
          <wp:inline xmlns:a="http://schemas.openxmlformats.org/drawingml/2006/main" xmlns:pic="http://schemas.openxmlformats.org/drawingml/2006/picture">
            <wp:extent cx="5303520" cy="1795355"/>
            <wp:docPr id="4" name="Picture 4"/>
            <wp:cNvGraphicFramePr>
              <a:graphicFrameLocks noChangeAspect="1"/>
            </wp:cNvGraphicFramePr>
            <a:graphic>
              <a:graphicData uri="http://schemas.openxmlformats.org/drawingml/2006/picture">
                <pic:pic>
                  <pic:nvPicPr>
                    <pic:cNvPr id="0" name="plot_118_5.png"/>
                    <pic:cNvPicPr/>
                  </pic:nvPicPr>
                  <pic:blipFill>
                    <a:blip r:embed="rId12"/>
                    <a:stretch>
                      <a:fillRect/>
                    </a:stretch>
                  </pic:blipFill>
                  <pic:spPr>
                    <a:xfrm>
                      <a:off x="0" y="0"/>
                      <a:ext cx="5303520" cy="1795355"/>
                    </a:xfrm>
                    <a:prstGeom prst="rect"/>
                  </pic:spPr>
                </pic:pic>
              </a:graphicData>
            </a:graphic>
          </wp:inline>
        </w:drawing>
      </w:r>
    </w:p>
    <w:p>
      <w:pPr>
        <w:spacing w:before="40" w:after="120" w:line="276" w:lineRule="auto"/>
        <w:jc w:val="center"/>
      </w:pPr>
      <w:r>
        <w:rPr>
          <w:rFonts w:ascii="Times New Roman" w:hAnsi="Times New Roman"/>
          <w:b/>
          <w:i w:val="0"/>
          <w:color w:val="000000"/>
          <w:sz w:val="22"/>
        </w:rPr>
        <w:t>Fig. 7.1: Log-log Scatter of Views vs Likes &amp; Quadratic Fit of Hashtags vs Engagement</w:t>
      </w:r>
    </w:p>
    <w:p>
      <w:pPr>
        <w:spacing w:before="0" w:after="120" w:line="276" w:lineRule="auto"/>
        <w:jc w:val="both"/>
      </w:pPr>
      <w:r>
        <w:rPr>
          <w:rFonts w:ascii="Times New Roman" w:hAnsi="Times New Roman"/>
          <w:b w:val="0"/>
          <w:i w:val="0"/>
          <w:color w:val="000000"/>
          <w:sz w:val="24"/>
        </w:rPr>
        <w:t>Fig. 7.1 confirms a high power-law correlation ($R^2 &gt; 0.88$) between log-views and log-likes. The polynomial regression curve confirms that engagement initially scales positively with hashtag density, peaks near 12–15 hashtags, and enters diminishing returns beyond 20 tags.</w:t>
      </w:r>
    </w:p>
    <w:p>
      <w:pPr>
        <w:spacing w:before="80" w:after="40"/>
        <w:jc w:val="center"/>
      </w:pPr>
      <w:r>
        <w:drawing>
          <wp:inline xmlns:a="http://schemas.openxmlformats.org/drawingml/2006/main" xmlns:pic="http://schemas.openxmlformats.org/drawingml/2006/picture">
            <wp:extent cx="5303520" cy="2606814"/>
            <wp:docPr id="5" name="Picture 5"/>
            <wp:cNvGraphicFramePr>
              <a:graphicFrameLocks noChangeAspect="1"/>
            </wp:cNvGraphicFramePr>
            <a:graphic>
              <a:graphicData uri="http://schemas.openxmlformats.org/drawingml/2006/picture">
                <pic:pic>
                  <pic:nvPicPr>
                    <pic:cNvPr id="0" name="plot_110_1.png"/>
                    <pic:cNvPicPr/>
                  </pic:nvPicPr>
                  <pic:blipFill>
                    <a:blip r:embed="rId13"/>
                    <a:stretch>
                      <a:fillRect/>
                    </a:stretch>
                  </pic:blipFill>
                  <pic:spPr>
                    <a:xfrm>
                      <a:off x="0" y="0"/>
                      <a:ext cx="5303520" cy="2606814"/>
                    </a:xfrm>
                    <a:prstGeom prst="rect"/>
                  </pic:spPr>
                </pic:pic>
              </a:graphicData>
            </a:graphic>
          </wp:inline>
        </w:drawing>
      </w:r>
    </w:p>
    <w:p>
      <w:pPr>
        <w:spacing w:before="40" w:after="120" w:line="276" w:lineRule="auto"/>
        <w:jc w:val="center"/>
      </w:pPr>
      <w:r>
        <w:rPr>
          <w:rFonts w:ascii="Times New Roman" w:hAnsi="Times New Roman"/>
          <w:b/>
          <w:i w:val="0"/>
          <w:color w:val="000000"/>
          <w:sz w:val="22"/>
        </w:rPr>
        <w:t>Fig. 7.2: Cumulative Views Trajectory by Media Format Over 10 Months</w:t>
      </w:r>
    </w:p>
    <w:p>
      <w:pPr>
        <w:spacing w:before="0" w:after="120" w:line="276" w:lineRule="auto"/>
        <w:jc w:val="both"/>
      </w:pPr>
      <w:r>
        <w:rPr>
          <w:rFonts w:ascii="Times New Roman" w:hAnsi="Times New Roman"/>
          <w:b w:val="0"/>
          <w:i w:val="0"/>
          <w:color w:val="000000"/>
          <w:sz w:val="24"/>
        </w:rPr>
        <w:t>Longitudinal tracking in Fig. 7.2 demonstrates that Reels accumulated over 24 million cumulative views, vastly outpacing Photos, Videos, and Carousels combined due to algorithmic recommendation syndication.</w:t>
      </w:r>
    </w:p>
    <w:p>
      <w:r>
        <w:br w:type="page"/>
      </w:r>
    </w:p>
    <w:p>
      <w:pPr>
        <w:spacing w:before="240" w:after="240" w:line="276" w:lineRule="auto"/>
        <w:jc w:val="center"/>
      </w:pPr>
      <w:r>
        <w:rPr>
          <w:rFonts w:ascii="Times New Roman" w:hAnsi="Times New Roman"/>
          <w:b/>
          <w:sz w:val="28"/>
        </w:rPr>
        <w:t>CHAPTER 8</w:t>
        <w:br/>
        <w:t>Methodology / Question Wise Implementation Code with Output</w:t>
      </w:r>
    </w:p>
    <w:p>
      <w:pPr>
        <w:spacing w:before="200" w:after="80" w:line="276" w:lineRule="auto"/>
        <w:jc w:val="left"/>
      </w:pPr>
      <w:r>
        <w:rPr>
          <w:rFonts w:ascii="Times New Roman" w:hAnsi="Times New Roman"/>
          <w:b/>
          <w:sz w:val="24"/>
        </w:rPr>
        <w:t>8.1 Question 1: Format Performance Comparison [CO1, BL3]</w:t>
      </w:r>
    </w:p>
    <w:p>
      <w:pPr>
        <w:spacing w:before="0" w:after="120" w:line="276" w:lineRule="auto"/>
        <w:jc w:val="both"/>
      </w:pPr>
      <w:r>
        <w:rPr>
          <w:rFonts w:ascii="Times New Roman" w:hAnsi="Times New Roman"/>
          <w:b w:val="0"/>
          <w:i w:val="0"/>
          <w:color w:val="000000"/>
          <w:sz w:val="24"/>
        </w:rPr>
        <w:t>Objective: Evaluate how media formats (Reel, Carousel, Photo, Video) compare in driving median audience reach and audience engagement rates.</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single" w:sz="6" w:color="CBD5E1"/>
              <w:left w:val="single" w:sz="18" w:color="1E3A8A"/>
              <w:bottom w:val="single" w:sz="6" w:color="CBD5E1"/>
              <w:right w:val="single" w:sz="6" w:color="CBD5E1"/>
            </w:tcBorders>
          </w:tcPr>
          <w:p>
            <w:pPr>
              <w:spacing w:before="0" w:after="0" w:line="252" w:lineRule="auto"/>
            </w:pPr>
            <w:r>
              <w:rPr>
                <w:rFonts w:ascii="Consolas" w:hAnsi="Consolas"/>
                <w:color w:val="1E293B"/>
                <w:sz w:val="19"/>
              </w:rPr>
              <w:t>s = df.groupby('kind', observed=True).agg(</w:t>
              <w:br/>
              <w:t xml:space="preserve">    posts=('eng', 'size'),</w:t>
              <w:br/>
              <w:t xml:space="preserve">    med_views=('views', 'median'),</w:t>
              <w:br/>
              <w:t xml:space="preserve">    med_likes=('likes', 'median'),</w:t>
              <w:br/>
              <w:t xml:space="preserve">    eng=('eng', 'mean')</w:t>
              <w:br/>
              <w:t>)</w:t>
              <w:br/>
              <w:t>s['best hour'] = [best_hours(k, 1).index[0] for k in s.index]</w:t>
              <w:br/>
              <w:t>display(s.style.format({'med_views': '{:,.0f}', 'med_likes': '{:,.0f}', 'eng': '{:.2f}%'}))</w:t>
            </w:r>
          </w:p>
        </w:tc>
      </w:tr>
    </w:tbl>
    <w:p>
      <w:pPr>
        <w:spacing w:after="80"/>
      </w:pPr>
    </w:p>
    <w:p>
      <w:pPr>
        <w:spacing w:before="80" w:after="40" w:line="276" w:lineRule="auto"/>
        <w:jc w:val="left"/>
      </w:pPr>
      <w:r>
        <w:rPr>
          <w:rFonts w:ascii="Times New Roman" w:hAnsi="Times New Roman"/>
          <w:b/>
          <w:i w:val="0"/>
          <w:color w:val="000000"/>
          <w:sz w:val="22"/>
        </w:rPr>
        <w:t>Table 8.1: Media Format Scorecard and Operational Metrics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tcMar>
              <w:top w:w="80" w:type="dxa"/>
              <w:bottom w:w="80" w:type="dxa"/>
              <w:left w:w="100" w:type="dxa"/>
              <w:right w:w="100" w:type="dxa"/>
            </w:tcMar>
            <w:shd w:fill="F1F5F9"/>
          </w:tcPr>
          <w:p>
            <w:pPr>
              <w:spacing w:after="0"/>
            </w:pPr>
            <w:r>
              <w:rPr>
                <w:rFonts w:ascii="Times New Roman" w:hAnsi="Times New Roman"/>
                <w:b/>
                <w:sz w:val="21"/>
              </w:rPr>
              <w:t>Format (kind)</w:t>
            </w:r>
          </w:p>
        </w:tc>
        <w:tc>
          <w:tcPr>
            <w:tcW w:type="dxa" w:w="1560"/>
            <w:tcMar>
              <w:top w:w="80" w:type="dxa"/>
              <w:bottom w:w="80" w:type="dxa"/>
              <w:left w:w="100" w:type="dxa"/>
              <w:right w:w="100" w:type="dxa"/>
            </w:tcMar>
            <w:shd w:fill="F1F5F9"/>
          </w:tcPr>
          <w:p>
            <w:pPr>
              <w:spacing w:after="0"/>
              <w:jc w:val="right"/>
            </w:pPr>
            <w:r>
              <w:rPr>
                <w:rFonts w:ascii="Times New Roman" w:hAnsi="Times New Roman"/>
                <w:b/>
                <w:sz w:val="21"/>
              </w:rPr>
              <w:t>Posts Sampled</w:t>
            </w:r>
          </w:p>
        </w:tc>
        <w:tc>
          <w:tcPr>
            <w:tcW w:type="dxa" w:w="1560"/>
            <w:tcMar>
              <w:top w:w="80" w:type="dxa"/>
              <w:bottom w:w="80" w:type="dxa"/>
              <w:left w:w="100" w:type="dxa"/>
              <w:right w:w="100" w:type="dxa"/>
            </w:tcMar>
            <w:shd w:fill="F1F5F9"/>
          </w:tcPr>
          <w:p>
            <w:pPr>
              <w:spacing w:after="0"/>
              <w:jc w:val="right"/>
            </w:pPr>
            <w:r>
              <w:rPr>
                <w:rFonts w:ascii="Times New Roman" w:hAnsi="Times New Roman"/>
                <w:b/>
                <w:sz w:val="21"/>
              </w:rPr>
              <w:t>Median Views</w:t>
            </w:r>
          </w:p>
        </w:tc>
        <w:tc>
          <w:tcPr>
            <w:tcW w:type="dxa" w:w="1560"/>
            <w:tcMar>
              <w:top w:w="80" w:type="dxa"/>
              <w:bottom w:w="80" w:type="dxa"/>
              <w:left w:w="100" w:type="dxa"/>
              <w:right w:w="100" w:type="dxa"/>
            </w:tcMar>
            <w:shd w:fill="F1F5F9"/>
          </w:tcPr>
          <w:p>
            <w:pPr>
              <w:spacing w:after="0"/>
              <w:jc w:val="right"/>
            </w:pPr>
            <w:r>
              <w:rPr>
                <w:rFonts w:ascii="Times New Roman" w:hAnsi="Times New Roman"/>
                <w:b/>
                <w:sz w:val="21"/>
              </w:rPr>
              <w:t>Median Likes</w:t>
            </w:r>
          </w:p>
        </w:tc>
        <w:tc>
          <w:tcPr>
            <w:tcW w:type="dxa" w:w="1560"/>
            <w:tcMar>
              <w:top w:w="80" w:type="dxa"/>
              <w:bottom w:w="80" w:type="dxa"/>
              <w:left w:w="100" w:type="dxa"/>
              <w:right w:w="100" w:type="dxa"/>
            </w:tcMar>
            <w:shd w:fill="F1F5F9"/>
          </w:tcPr>
          <w:p>
            <w:pPr>
              <w:spacing w:after="0"/>
              <w:jc w:val="right"/>
            </w:pPr>
            <w:r>
              <w:rPr>
                <w:rFonts w:ascii="Times New Roman" w:hAnsi="Times New Roman"/>
                <w:b/>
                <w:sz w:val="21"/>
              </w:rPr>
              <w:t>Mean Engagement %</w:t>
            </w:r>
          </w:p>
        </w:tc>
        <w:tc>
          <w:tcPr>
            <w:tcW w:type="dxa" w:w="1560"/>
            <w:tcMar>
              <w:top w:w="80" w:type="dxa"/>
              <w:bottom w:w="80" w:type="dxa"/>
              <w:left w:w="100" w:type="dxa"/>
              <w:right w:w="100" w:type="dxa"/>
            </w:tcMar>
            <w:shd w:fill="F1F5F9"/>
          </w:tcPr>
          <w:p>
            <w:pPr>
              <w:spacing w:after="0"/>
              <w:jc w:val="right"/>
            </w:pPr>
            <w:r>
              <w:rPr>
                <w:rFonts w:ascii="Times New Roman" w:hAnsi="Times New Roman"/>
                <w:b/>
                <w:sz w:val="21"/>
              </w:rPr>
              <w:t>Best Hour</w:t>
            </w:r>
          </w:p>
        </w:tc>
      </w:tr>
      <w:tr>
        <w:tc>
          <w:tcPr>
            <w:tcW w:type="dxa" w:w="1560"/>
            <w:tcMar>
              <w:top w:w="80" w:type="dxa"/>
              <w:bottom w:w="80" w:type="dxa"/>
              <w:left w:w="100" w:type="dxa"/>
              <w:right w:w="100" w:type="dxa"/>
            </w:tcMar>
          </w:tcPr>
          <w:p>
            <w:pPr>
              <w:spacing w:after="0"/>
            </w:pPr>
            <w:r>
              <w:rPr>
                <w:rFonts w:ascii="Times New Roman" w:hAnsi="Times New Roman"/>
                <w:sz w:val="21"/>
              </w:rPr>
              <w:t>Reel</w:t>
            </w:r>
          </w:p>
        </w:tc>
        <w:tc>
          <w:tcPr>
            <w:tcW w:type="dxa" w:w="1560"/>
            <w:tcMar>
              <w:top w:w="80" w:type="dxa"/>
              <w:bottom w:w="80" w:type="dxa"/>
              <w:left w:w="100" w:type="dxa"/>
              <w:right w:w="100" w:type="dxa"/>
            </w:tcMar>
          </w:tcPr>
          <w:p>
            <w:pPr>
              <w:spacing w:after="0"/>
              <w:jc w:val="right"/>
            </w:pPr>
            <w:r>
              <w:rPr>
                <w:rFonts w:ascii="Times New Roman" w:hAnsi="Times New Roman"/>
                <w:sz w:val="21"/>
              </w:rPr>
              <w:t>288</w:t>
            </w:r>
          </w:p>
        </w:tc>
        <w:tc>
          <w:tcPr>
            <w:tcW w:type="dxa" w:w="1560"/>
            <w:tcMar>
              <w:top w:w="80" w:type="dxa"/>
              <w:bottom w:w="80" w:type="dxa"/>
              <w:left w:w="100" w:type="dxa"/>
              <w:right w:w="100" w:type="dxa"/>
            </w:tcMar>
          </w:tcPr>
          <w:p>
            <w:pPr>
              <w:spacing w:after="0"/>
              <w:jc w:val="right"/>
            </w:pPr>
            <w:r>
              <w:rPr>
                <w:rFonts w:ascii="Times New Roman" w:hAnsi="Times New Roman"/>
                <w:sz w:val="21"/>
              </w:rPr>
              <w:t>59,256</w:t>
            </w:r>
          </w:p>
        </w:tc>
        <w:tc>
          <w:tcPr>
            <w:tcW w:type="dxa" w:w="1560"/>
            <w:tcMar>
              <w:top w:w="80" w:type="dxa"/>
              <w:bottom w:w="80" w:type="dxa"/>
              <w:left w:w="100" w:type="dxa"/>
              <w:right w:w="100" w:type="dxa"/>
            </w:tcMar>
          </w:tcPr>
          <w:p>
            <w:pPr>
              <w:spacing w:after="0"/>
              <w:jc w:val="right"/>
            </w:pPr>
            <w:r>
              <w:rPr>
                <w:rFonts w:ascii="Times New Roman" w:hAnsi="Times New Roman"/>
                <w:sz w:val="21"/>
              </w:rPr>
              <w:t>3,218</w:t>
            </w:r>
          </w:p>
        </w:tc>
        <w:tc>
          <w:tcPr>
            <w:tcW w:type="dxa" w:w="1560"/>
            <w:tcMar>
              <w:top w:w="80" w:type="dxa"/>
              <w:bottom w:w="80" w:type="dxa"/>
              <w:left w:w="100" w:type="dxa"/>
              <w:right w:w="100" w:type="dxa"/>
            </w:tcMar>
          </w:tcPr>
          <w:p>
            <w:pPr>
              <w:spacing w:after="0"/>
              <w:jc w:val="right"/>
            </w:pPr>
            <w:r>
              <w:rPr>
                <w:rFonts w:ascii="Times New Roman" w:hAnsi="Times New Roman"/>
                <w:sz w:val="21"/>
              </w:rPr>
              <w:t>5.46%</w:t>
            </w:r>
          </w:p>
        </w:tc>
        <w:tc>
          <w:tcPr>
            <w:tcW w:type="dxa" w:w="1560"/>
            <w:tcMar>
              <w:top w:w="80" w:type="dxa"/>
              <w:bottom w:w="80" w:type="dxa"/>
              <w:left w:w="100" w:type="dxa"/>
              <w:right w:w="100" w:type="dxa"/>
            </w:tcMar>
          </w:tcPr>
          <w:p>
            <w:pPr>
              <w:spacing w:after="0"/>
              <w:jc w:val="right"/>
            </w:pPr>
            <w:r>
              <w:rPr>
                <w:rFonts w:ascii="Times New Roman" w:hAnsi="Times New Roman"/>
                <w:sz w:val="21"/>
              </w:rPr>
              <w:t>19:00 (7 PM)</w:t>
            </w:r>
          </w:p>
        </w:tc>
      </w:tr>
      <w:tr>
        <w:tc>
          <w:tcPr>
            <w:tcW w:type="dxa" w:w="1560"/>
            <w:tcMar>
              <w:top w:w="80" w:type="dxa"/>
              <w:bottom w:w="80" w:type="dxa"/>
              <w:left w:w="100" w:type="dxa"/>
              <w:right w:w="100" w:type="dxa"/>
            </w:tcMar>
          </w:tcPr>
          <w:p>
            <w:pPr>
              <w:spacing w:after="0"/>
            </w:pPr>
            <w:r>
              <w:rPr>
                <w:rFonts w:ascii="Times New Roman" w:hAnsi="Times New Roman"/>
                <w:sz w:val="21"/>
              </w:rPr>
              <w:t>Carousel</w:t>
            </w:r>
          </w:p>
        </w:tc>
        <w:tc>
          <w:tcPr>
            <w:tcW w:type="dxa" w:w="1560"/>
            <w:tcMar>
              <w:top w:w="80" w:type="dxa"/>
              <w:bottom w:w="80" w:type="dxa"/>
              <w:left w:w="100" w:type="dxa"/>
              <w:right w:w="100" w:type="dxa"/>
            </w:tcMar>
          </w:tcPr>
          <w:p>
            <w:pPr>
              <w:spacing w:after="0"/>
              <w:jc w:val="right"/>
            </w:pPr>
            <w:r>
              <w:rPr>
                <w:rFonts w:ascii="Times New Roman" w:hAnsi="Times New Roman"/>
                <w:sz w:val="21"/>
              </w:rPr>
              <w:t>111</w:t>
            </w:r>
          </w:p>
        </w:tc>
        <w:tc>
          <w:tcPr>
            <w:tcW w:type="dxa" w:w="1560"/>
            <w:tcMar>
              <w:top w:w="80" w:type="dxa"/>
              <w:bottom w:w="80" w:type="dxa"/>
              <w:left w:w="100" w:type="dxa"/>
              <w:right w:w="100" w:type="dxa"/>
            </w:tcMar>
          </w:tcPr>
          <w:p>
            <w:pPr>
              <w:spacing w:after="0"/>
              <w:jc w:val="right"/>
            </w:pPr>
            <w:r>
              <w:rPr>
                <w:rFonts w:ascii="Times New Roman" w:hAnsi="Times New Roman"/>
                <w:sz w:val="21"/>
              </w:rPr>
              <w:t>29,339</w:t>
            </w:r>
          </w:p>
        </w:tc>
        <w:tc>
          <w:tcPr>
            <w:tcW w:type="dxa" w:w="1560"/>
            <w:tcMar>
              <w:top w:w="80" w:type="dxa"/>
              <w:bottom w:w="80" w:type="dxa"/>
              <w:left w:w="100" w:type="dxa"/>
              <w:right w:w="100" w:type="dxa"/>
            </w:tcMar>
          </w:tcPr>
          <w:p>
            <w:pPr>
              <w:spacing w:after="0"/>
              <w:jc w:val="right"/>
            </w:pPr>
            <w:r>
              <w:rPr>
                <w:rFonts w:ascii="Times New Roman" w:hAnsi="Times New Roman"/>
                <w:sz w:val="21"/>
              </w:rPr>
              <w:t>2,625</w:t>
            </w:r>
          </w:p>
        </w:tc>
        <w:tc>
          <w:tcPr>
            <w:tcW w:type="dxa" w:w="1560"/>
            <w:tcMar>
              <w:top w:w="80" w:type="dxa"/>
              <w:bottom w:w="80" w:type="dxa"/>
              <w:left w:w="100" w:type="dxa"/>
              <w:right w:w="100" w:type="dxa"/>
            </w:tcMar>
          </w:tcPr>
          <w:p>
            <w:pPr>
              <w:spacing w:after="0"/>
              <w:jc w:val="right"/>
            </w:pPr>
            <w:r>
              <w:rPr>
                <w:rFonts w:ascii="Times New Roman" w:hAnsi="Times New Roman"/>
                <w:sz w:val="21"/>
              </w:rPr>
              <w:t>9.64%</w:t>
            </w:r>
          </w:p>
        </w:tc>
        <w:tc>
          <w:tcPr>
            <w:tcW w:type="dxa" w:w="1560"/>
            <w:tcMar>
              <w:top w:w="80" w:type="dxa"/>
              <w:bottom w:w="80" w:type="dxa"/>
              <w:left w:w="100" w:type="dxa"/>
              <w:right w:w="100" w:type="dxa"/>
            </w:tcMar>
          </w:tcPr>
          <w:p>
            <w:pPr>
              <w:spacing w:after="0"/>
              <w:jc w:val="right"/>
            </w:pPr>
            <w:r>
              <w:rPr>
                <w:rFonts w:ascii="Times New Roman" w:hAnsi="Times New Roman"/>
                <w:sz w:val="21"/>
              </w:rPr>
              <w:t>18:00 (6 PM)</w:t>
            </w:r>
          </w:p>
        </w:tc>
      </w:tr>
      <w:tr>
        <w:tc>
          <w:tcPr>
            <w:tcW w:type="dxa" w:w="1560"/>
            <w:tcMar>
              <w:top w:w="80" w:type="dxa"/>
              <w:bottom w:w="80" w:type="dxa"/>
              <w:left w:w="100" w:type="dxa"/>
              <w:right w:w="100" w:type="dxa"/>
            </w:tcMar>
          </w:tcPr>
          <w:p>
            <w:pPr>
              <w:spacing w:after="0"/>
            </w:pPr>
            <w:r>
              <w:rPr>
                <w:rFonts w:ascii="Times New Roman" w:hAnsi="Times New Roman"/>
                <w:sz w:val="21"/>
              </w:rPr>
              <w:t>Photo</w:t>
            </w:r>
          </w:p>
        </w:tc>
        <w:tc>
          <w:tcPr>
            <w:tcW w:type="dxa" w:w="1560"/>
            <w:tcMar>
              <w:top w:w="80" w:type="dxa"/>
              <w:bottom w:w="80" w:type="dxa"/>
              <w:left w:w="100" w:type="dxa"/>
              <w:right w:w="100" w:type="dxa"/>
            </w:tcMar>
          </w:tcPr>
          <w:p>
            <w:pPr>
              <w:spacing w:after="0"/>
              <w:jc w:val="right"/>
            </w:pPr>
            <w:r>
              <w:rPr>
                <w:rFonts w:ascii="Times New Roman" w:hAnsi="Times New Roman"/>
                <w:sz w:val="21"/>
              </w:rPr>
              <w:t>122</w:t>
            </w:r>
          </w:p>
        </w:tc>
        <w:tc>
          <w:tcPr>
            <w:tcW w:type="dxa" w:w="1560"/>
            <w:tcMar>
              <w:top w:w="80" w:type="dxa"/>
              <w:bottom w:w="80" w:type="dxa"/>
              <w:left w:w="100" w:type="dxa"/>
              <w:right w:w="100" w:type="dxa"/>
            </w:tcMar>
          </w:tcPr>
          <w:p>
            <w:pPr>
              <w:spacing w:after="0"/>
              <w:jc w:val="right"/>
            </w:pPr>
            <w:r>
              <w:rPr>
                <w:rFonts w:ascii="Times New Roman" w:hAnsi="Times New Roman"/>
                <w:sz w:val="21"/>
              </w:rPr>
              <w:t>22,210</w:t>
            </w:r>
          </w:p>
        </w:tc>
        <w:tc>
          <w:tcPr>
            <w:tcW w:type="dxa" w:w="1560"/>
            <w:tcMar>
              <w:top w:w="80" w:type="dxa"/>
              <w:bottom w:w="80" w:type="dxa"/>
              <w:left w:w="100" w:type="dxa"/>
              <w:right w:w="100" w:type="dxa"/>
            </w:tcMar>
          </w:tcPr>
          <w:p>
            <w:pPr>
              <w:spacing w:after="0"/>
              <w:jc w:val="right"/>
            </w:pPr>
            <w:r>
              <w:rPr>
                <w:rFonts w:ascii="Times New Roman" w:hAnsi="Times New Roman"/>
                <w:sz w:val="21"/>
              </w:rPr>
              <w:t>1,436</w:t>
            </w:r>
          </w:p>
        </w:tc>
        <w:tc>
          <w:tcPr>
            <w:tcW w:type="dxa" w:w="1560"/>
            <w:tcMar>
              <w:top w:w="80" w:type="dxa"/>
              <w:bottom w:w="80" w:type="dxa"/>
              <w:left w:w="100" w:type="dxa"/>
              <w:right w:w="100" w:type="dxa"/>
            </w:tcMar>
          </w:tcPr>
          <w:p>
            <w:pPr>
              <w:spacing w:after="0"/>
              <w:jc w:val="right"/>
            </w:pPr>
            <w:r>
              <w:rPr>
                <w:rFonts w:ascii="Times New Roman" w:hAnsi="Times New Roman"/>
                <w:sz w:val="21"/>
              </w:rPr>
              <w:t>6.83%</w:t>
            </w:r>
          </w:p>
        </w:tc>
        <w:tc>
          <w:tcPr>
            <w:tcW w:type="dxa" w:w="1560"/>
            <w:tcMar>
              <w:top w:w="80" w:type="dxa"/>
              <w:bottom w:w="80" w:type="dxa"/>
              <w:left w:w="100" w:type="dxa"/>
              <w:right w:w="100" w:type="dxa"/>
            </w:tcMar>
          </w:tcPr>
          <w:p>
            <w:pPr>
              <w:spacing w:after="0"/>
              <w:jc w:val="right"/>
            </w:pPr>
            <w:r>
              <w:rPr>
                <w:rFonts w:ascii="Times New Roman" w:hAnsi="Times New Roman"/>
                <w:sz w:val="21"/>
              </w:rPr>
              <w:t>20:00 (8 PM)</w:t>
            </w:r>
          </w:p>
        </w:tc>
      </w:tr>
      <w:tr>
        <w:tc>
          <w:tcPr>
            <w:tcW w:type="dxa" w:w="1560"/>
            <w:tcMar>
              <w:top w:w="80" w:type="dxa"/>
              <w:bottom w:w="80" w:type="dxa"/>
              <w:left w:w="100" w:type="dxa"/>
              <w:right w:w="100" w:type="dxa"/>
            </w:tcMar>
          </w:tcPr>
          <w:p>
            <w:pPr>
              <w:spacing w:after="0"/>
            </w:pPr>
            <w:r>
              <w:rPr>
                <w:rFonts w:ascii="Times New Roman" w:hAnsi="Times New Roman"/>
                <w:sz w:val="21"/>
              </w:rPr>
              <w:t>Video</w:t>
            </w:r>
          </w:p>
        </w:tc>
        <w:tc>
          <w:tcPr>
            <w:tcW w:type="dxa" w:w="1560"/>
            <w:tcMar>
              <w:top w:w="80" w:type="dxa"/>
              <w:bottom w:w="80" w:type="dxa"/>
              <w:left w:w="100" w:type="dxa"/>
              <w:right w:w="100" w:type="dxa"/>
            </w:tcMar>
          </w:tcPr>
          <w:p>
            <w:pPr>
              <w:spacing w:after="0"/>
              <w:jc w:val="right"/>
            </w:pPr>
            <w:r>
              <w:rPr>
                <w:rFonts w:ascii="Times New Roman" w:hAnsi="Times New Roman"/>
                <w:sz w:val="21"/>
              </w:rPr>
              <w:t>55</w:t>
            </w:r>
          </w:p>
        </w:tc>
        <w:tc>
          <w:tcPr>
            <w:tcW w:type="dxa" w:w="1560"/>
            <w:tcMar>
              <w:top w:w="80" w:type="dxa"/>
              <w:bottom w:w="80" w:type="dxa"/>
              <w:left w:w="100" w:type="dxa"/>
              <w:right w:w="100" w:type="dxa"/>
            </w:tcMar>
          </w:tcPr>
          <w:p>
            <w:pPr>
              <w:spacing w:after="0"/>
              <w:jc w:val="right"/>
            </w:pPr>
            <w:r>
              <w:rPr>
                <w:rFonts w:ascii="Times New Roman" w:hAnsi="Times New Roman"/>
                <w:sz w:val="21"/>
              </w:rPr>
              <w:t>21,968</w:t>
            </w:r>
          </w:p>
        </w:tc>
        <w:tc>
          <w:tcPr>
            <w:tcW w:type="dxa" w:w="1560"/>
            <w:tcMar>
              <w:top w:w="80" w:type="dxa"/>
              <w:bottom w:w="80" w:type="dxa"/>
              <w:left w:w="100" w:type="dxa"/>
              <w:right w:w="100" w:type="dxa"/>
            </w:tcMar>
          </w:tcPr>
          <w:p>
            <w:pPr>
              <w:spacing w:after="0"/>
              <w:jc w:val="right"/>
            </w:pPr>
            <w:r>
              <w:rPr>
                <w:rFonts w:ascii="Times New Roman" w:hAnsi="Times New Roman"/>
                <w:sz w:val="21"/>
              </w:rPr>
              <w:t>1,078</w:t>
            </w:r>
          </w:p>
        </w:tc>
        <w:tc>
          <w:tcPr>
            <w:tcW w:type="dxa" w:w="1560"/>
            <w:tcMar>
              <w:top w:w="80" w:type="dxa"/>
              <w:bottom w:w="80" w:type="dxa"/>
              <w:left w:w="100" w:type="dxa"/>
              <w:right w:w="100" w:type="dxa"/>
            </w:tcMar>
          </w:tcPr>
          <w:p>
            <w:pPr>
              <w:spacing w:after="0"/>
              <w:jc w:val="right"/>
            </w:pPr>
            <w:r>
              <w:rPr>
                <w:rFonts w:ascii="Times New Roman" w:hAnsi="Times New Roman"/>
                <w:sz w:val="21"/>
              </w:rPr>
              <w:t>4.94%</w:t>
            </w:r>
          </w:p>
        </w:tc>
        <w:tc>
          <w:tcPr>
            <w:tcW w:type="dxa" w:w="1560"/>
            <w:tcMar>
              <w:top w:w="80" w:type="dxa"/>
              <w:bottom w:w="80" w:type="dxa"/>
              <w:left w:w="100" w:type="dxa"/>
              <w:right w:w="100" w:type="dxa"/>
            </w:tcMar>
          </w:tcPr>
          <w:p>
            <w:pPr>
              <w:spacing w:after="0"/>
              <w:jc w:val="right"/>
            </w:pPr>
            <w:r>
              <w:rPr>
                <w:rFonts w:ascii="Times New Roman" w:hAnsi="Times New Roman"/>
                <w:sz w:val="21"/>
              </w:rPr>
              <w:t>17:00 (5 PM)</w:t>
            </w:r>
          </w:p>
        </w:tc>
      </w:tr>
    </w:tbl>
    <w:p>
      <w:pPr>
        <w:spacing w:before="80" w:after="120" w:line="276" w:lineRule="auto"/>
        <w:jc w:val="both"/>
      </w:pPr>
      <w:r>
        <w:rPr>
          <w:rFonts w:ascii="Times New Roman" w:hAnsi="Times New Roman"/>
          <w:b w:val="0"/>
          <w:i w:val="0"/>
          <w:color w:val="000000"/>
          <w:sz w:val="24"/>
        </w:rPr>
        <w:t>Finding: Reels lead overwhelmingly in reach (59,256 views), while Carousels achieve near double the engagement (9.64%) due to immersive multi-frame inspection.</w:t>
      </w:r>
    </w:p>
    <w:p>
      <w:r>
        <w:br w:type="page"/>
      </w:r>
    </w:p>
    <w:p>
      <w:pPr>
        <w:spacing w:before="200" w:after="80" w:line="276" w:lineRule="auto"/>
        <w:jc w:val="left"/>
      </w:pPr>
      <w:r>
        <w:rPr>
          <w:rFonts w:ascii="Times New Roman" w:hAnsi="Times New Roman"/>
          <w:b/>
          <w:sz w:val="24"/>
        </w:rPr>
        <w:t>8.2 Question 2: Hashtag Density Sweet Spot Analysis [CO2, BL3]</w:t>
      </w:r>
    </w:p>
    <w:p>
      <w:pPr>
        <w:spacing w:before="0" w:after="120" w:line="276" w:lineRule="auto"/>
        <w:jc w:val="both"/>
      </w:pPr>
      <w:r>
        <w:rPr>
          <w:rFonts w:ascii="Times New Roman" w:hAnsi="Times New Roman"/>
          <w:b w:val="0"/>
          <w:i w:val="0"/>
          <w:color w:val="000000"/>
          <w:sz w:val="24"/>
        </w:rPr>
        <w:t>Objective: Identify the empirical hashtag frequency bin that maximizes median organic views without eroding audience engagement.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single" w:sz="6" w:color="CBD5E1"/>
              <w:left w:val="single" w:sz="18" w:color="1E3A8A"/>
              <w:bottom w:val="single" w:sz="6" w:color="CBD5E1"/>
              <w:right w:val="single" w:sz="6" w:color="CBD5E1"/>
            </w:tcBorders>
          </w:tcPr>
          <w:p>
            <w:pPr>
              <w:spacing w:before="0" w:after="0" w:line="252" w:lineRule="auto"/>
            </w:pPr>
            <w:r>
              <w:rPr>
                <w:rFonts w:ascii="Consolas" w:hAnsi="Consolas"/>
                <w:color w:val="1E293B"/>
                <w:sz w:val="19"/>
              </w:rPr>
              <w:t xml:space="preserve">df['tag_bin'] = pd.cut(df.tags, [-1, 5, 10, 15, 20, 25], </w:t>
              <w:br/>
              <w:t xml:space="preserve">                       labels=['0-5', '6-10', '11-15', '16-20', '21-25'])</w:t>
              <w:br/>
              <w:t>tb = df.groupby('tag_bin', observed=True).agg(</w:t>
              <w:br/>
              <w:t xml:space="preserve">    posts=('eng', 'size'),</w:t>
              <w:br/>
              <w:t xml:space="preserve">    med_views=('views', 'median'),</w:t>
              <w:br/>
              <w:t xml:space="preserve">    eng=('eng', 'mean')</w:t>
              <w:br/>
              <w:t>)</w:t>
              <w:br/>
              <w:t>display(tb)</w:t>
            </w:r>
          </w:p>
        </w:tc>
      </w:tr>
    </w:tbl>
    <w:p>
      <w:pPr>
        <w:spacing w:after="80"/>
      </w:pPr>
    </w:p>
    <w:p>
      <w:pPr>
        <w:spacing w:before="80" w:after="40" w:line="276" w:lineRule="auto"/>
        <w:jc w:val="left"/>
      </w:pPr>
      <w:r>
        <w:rPr>
          <w:rFonts w:ascii="Times New Roman" w:hAnsi="Times New Roman"/>
          <w:b/>
          <w:i w:val="0"/>
          <w:color w:val="000000"/>
          <w:sz w:val="22"/>
        </w:rPr>
        <w:t>Table 8.2: Hashtag Density Bin Performance Metrics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tcMar>
              <w:top w:w="80" w:type="dxa"/>
              <w:bottom w:w="80" w:type="dxa"/>
              <w:left w:w="100" w:type="dxa"/>
              <w:right w:w="100" w:type="dxa"/>
            </w:tcMar>
            <w:shd w:fill="F1F5F9"/>
          </w:tcPr>
          <w:p>
            <w:pPr>
              <w:spacing w:after="0"/>
            </w:pPr>
            <w:r>
              <w:rPr>
                <w:rFonts w:ascii="Times New Roman" w:hAnsi="Times New Roman"/>
                <w:b/>
                <w:sz w:val="21"/>
              </w:rPr>
              <w:t>Hashtag Bin</w:t>
            </w:r>
          </w:p>
        </w:tc>
        <w:tc>
          <w:tcPr>
            <w:tcW w:type="dxa" w:w="2340"/>
            <w:tcMar>
              <w:top w:w="80" w:type="dxa"/>
              <w:bottom w:w="80" w:type="dxa"/>
              <w:left w:w="100" w:type="dxa"/>
              <w:right w:w="100" w:type="dxa"/>
            </w:tcMar>
            <w:shd w:fill="F1F5F9"/>
          </w:tcPr>
          <w:p>
            <w:pPr>
              <w:spacing w:after="0"/>
              <w:jc w:val="right"/>
            </w:pPr>
            <w:r>
              <w:rPr>
                <w:rFonts w:ascii="Times New Roman" w:hAnsi="Times New Roman"/>
                <w:b/>
                <w:sz w:val="21"/>
              </w:rPr>
              <w:t>Posts Volume</w:t>
            </w:r>
          </w:p>
        </w:tc>
        <w:tc>
          <w:tcPr>
            <w:tcW w:type="dxa" w:w="2340"/>
            <w:tcMar>
              <w:top w:w="80" w:type="dxa"/>
              <w:bottom w:w="80" w:type="dxa"/>
              <w:left w:w="100" w:type="dxa"/>
              <w:right w:w="100" w:type="dxa"/>
            </w:tcMar>
            <w:shd w:fill="F1F5F9"/>
          </w:tcPr>
          <w:p>
            <w:pPr>
              <w:spacing w:after="0"/>
              <w:jc w:val="right"/>
            </w:pPr>
            <w:r>
              <w:rPr>
                <w:rFonts w:ascii="Times New Roman" w:hAnsi="Times New Roman"/>
                <w:b/>
                <w:sz w:val="21"/>
              </w:rPr>
              <w:t>Median Views</w:t>
            </w:r>
          </w:p>
        </w:tc>
        <w:tc>
          <w:tcPr>
            <w:tcW w:type="dxa" w:w="2340"/>
            <w:tcMar>
              <w:top w:w="80" w:type="dxa"/>
              <w:bottom w:w="80" w:type="dxa"/>
              <w:left w:w="100" w:type="dxa"/>
              <w:right w:w="100" w:type="dxa"/>
            </w:tcMar>
            <w:shd w:fill="F1F5F9"/>
          </w:tcPr>
          <w:p>
            <w:pPr>
              <w:spacing w:after="0"/>
              <w:jc w:val="right"/>
            </w:pPr>
            <w:r>
              <w:rPr>
                <w:rFonts w:ascii="Times New Roman" w:hAnsi="Times New Roman"/>
                <w:b/>
                <w:sz w:val="21"/>
              </w:rPr>
              <w:t>Mean Engagement Rate %</w:t>
            </w:r>
          </w:p>
        </w:tc>
      </w:tr>
      <w:tr>
        <w:tc>
          <w:tcPr>
            <w:tcW w:type="dxa" w:w="2340"/>
            <w:tcMar>
              <w:top w:w="80" w:type="dxa"/>
              <w:bottom w:w="80" w:type="dxa"/>
              <w:left w:w="100" w:type="dxa"/>
              <w:right w:w="100" w:type="dxa"/>
            </w:tcMar>
          </w:tcPr>
          <w:p>
            <w:pPr>
              <w:spacing w:after="0"/>
            </w:pPr>
            <w:r>
              <w:rPr>
                <w:rFonts w:ascii="Times New Roman" w:hAnsi="Times New Roman"/>
                <w:sz w:val="21"/>
              </w:rPr>
              <w:t>0 - 5 Tags</w:t>
            </w:r>
          </w:p>
        </w:tc>
        <w:tc>
          <w:tcPr>
            <w:tcW w:type="dxa" w:w="2340"/>
            <w:tcMar>
              <w:top w:w="80" w:type="dxa"/>
              <w:bottom w:w="80" w:type="dxa"/>
              <w:left w:w="100" w:type="dxa"/>
              <w:right w:w="100" w:type="dxa"/>
            </w:tcMar>
          </w:tcPr>
          <w:p>
            <w:pPr>
              <w:spacing w:after="0"/>
              <w:jc w:val="right"/>
            </w:pPr>
            <w:r>
              <w:rPr>
                <w:rFonts w:ascii="Times New Roman" w:hAnsi="Times New Roman"/>
                <w:sz w:val="21"/>
              </w:rPr>
              <w:t>126</w:t>
            </w:r>
          </w:p>
        </w:tc>
        <w:tc>
          <w:tcPr>
            <w:tcW w:type="dxa" w:w="2340"/>
            <w:tcMar>
              <w:top w:w="80" w:type="dxa"/>
              <w:bottom w:w="80" w:type="dxa"/>
              <w:left w:w="100" w:type="dxa"/>
              <w:right w:w="100" w:type="dxa"/>
            </w:tcMar>
          </w:tcPr>
          <w:p>
            <w:pPr>
              <w:spacing w:after="0"/>
              <w:jc w:val="right"/>
            </w:pPr>
            <w:r>
              <w:rPr>
                <w:rFonts w:ascii="Times New Roman" w:hAnsi="Times New Roman"/>
                <w:sz w:val="21"/>
              </w:rPr>
              <w:t>38,248</w:t>
            </w:r>
          </w:p>
        </w:tc>
        <w:tc>
          <w:tcPr>
            <w:tcW w:type="dxa" w:w="2340"/>
            <w:tcMar>
              <w:top w:w="80" w:type="dxa"/>
              <w:bottom w:w="80" w:type="dxa"/>
              <w:left w:w="100" w:type="dxa"/>
              <w:right w:w="100" w:type="dxa"/>
            </w:tcMar>
          </w:tcPr>
          <w:p>
            <w:pPr>
              <w:spacing w:after="0"/>
              <w:jc w:val="right"/>
            </w:pPr>
            <w:r>
              <w:rPr>
                <w:rFonts w:ascii="Times New Roman" w:hAnsi="Times New Roman"/>
                <w:sz w:val="21"/>
              </w:rPr>
              <w:t>6.47%</w:t>
            </w:r>
          </w:p>
        </w:tc>
      </w:tr>
      <w:tr>
        <w:tc>
          <w:tcPr>
            <w:tcW w:type="dxa" w:w="2340"/>
            <w:tcMar>
              <w:top w:w="80" w:type="dxa"/>
              <w:bottom w:w="80" w:type="dxa"/>
              <w:left w:w="100" w:type="dxa"/>
              <w:right w:w="100" w:type="dxa"/>
            </w:tcMar>
          </w:tcPr>
          <w:p>
            <w:pPr>
              <w:spacing w:after="0"/>
            </w:pPr>
            <w:r>
              <w:rPr>
                <w:rFonts w:ascii="Times New Roman" w:hAnsi="Times New Roman"/>
                <w:sz w:val="21"/>
              </w:rPr>
              <w:t>6 - 10 Tags</w:t>
            </w:r>
          </w:p>
        </w:tc>
        <w:tc>
          <w:tcPr>
            <w:tcW w:type="dxa" w:w="2340"/>
            <w:tcMar>
              <w:top w:w="80" w:type="dxa"/>
              <w:bottom w:w="80" w:type="dxa"/>
              <w:left w:w="100" w:type="dxa"/>
              <w:right w:w="100" w:type="dxa"/>
            </w:tcMar>
          </w:tcPr>
          <w:p>
            <w:pPr>
              <w:spacing w:after="0"/>
              <w:jc w:val="right"/>
            </w:pPr>
            <w:r>
              <w:rPr>
                <w:rFonts w:ascii="Times New Roman" w:hAnsi="Times New Roman"/>
                <w:sz w:val="21"/>
              </w:rPr>
              <w:t>99</w:t>
            </w:r>
          </w:p>
        </w:tc>
        <w:tc>
          <w:tcPr>
            <w:tcW w:type="dxa" w:w="2340"/>
            <w:tcMar>
              <w:top w:w="80" w:type="dxa"/>
              <w:bottom w:w="80" w:type="dxa"/>
              <w:left w:w="100" w:type="dxa"/>
              <w:right w:w="100" w:type="dxa"/>
            </w:tcMar>
          </w:tcPr>
          <w:p>
            <w:pPr>
              <w:spacing w:after="0"/>
              <w:jc w:val="right"/>
            </w:pPr>
            <w:r>
              <w:rPr>
                <w:rFonts w:ascii="Times New Roman" w:hAnsi="Times New Roman"/>
                <w:sz w:val="21"/>
              </w:rPr>
              <w:t>47,744</w:t>
            </w:r>
          </w:p>
        </w:tc>
        <w:tc>
          <w:tcPr>
            <w:tcW w:type="dxa" w:w="2340"/>
            <w:tcMar>
              <w:top w:w="80" w:type="dxa"/>
              <w:bottom w:w="80" w:type="dxa"/>
              <w:left w:w="100" w:type="dxa"/>
              <w:right w:w="100" w:type="dxa"/>
            </w:tcMar>
          </w:tcPr>
          <w:p>
            <w:pPr>
              <w:spacing w:after="0"/>
              <w:jc w:val="right"/>
            </w:pPr>
            <w:r>
              <w:rPr>
                <w:rFonts w:ascii="Times New Roman" w:hAnsi="Times New Roman"/>
                <w:sz w:val="21"/>
              </w:rPr>
              <w:t>6.44%</w:t>
            </w:r>
          </w:p>
        </w:tc>
      </w:tr>
      <w:tr>
        <w:tc>
          <w:tcPr>
            <w:tcW w:type="dxa" w:w="2340"/>
            <w:tcMar>
              <w:top w:w="80" w:type="dxa"/>
              <w:bottom w:w="80" w:type="dxa"/>
              <w:left w:w="100" w:type="dxa"/>
              <w:right w:w="100" w:type="dxa"/>
            </w:tcMar>
            <w:shd w:fill="DCFCE7"/>
          </w:tcPr>
          <w:p>
            <w:pPr>
              <w:spacing w:after="0"/>
            </w:pPr>
            <w:r>
              <w:rPr>
                <w:rFonts w:ascii="Times New Roman" w:hAnsi="Times New Roman"/>
                <w:sz w:val="21"/>
              </w:rPr>
              <w:t>11 - 15 Tags (Optimal)</w:t>
            </w:r>
          </w:p>
        </w:tc>
        <w:tc>
          <w:tcPr>
            <w:tcW w:type="dxa" w:w="2340"/>
            <w:tcMar>
              <w:top w:w="80" w:type="dxa"/>
              <w:bottom w:w="80" w:type="dxa"/>
              <w:left w:w="100" w:type="dxa"/>
              <w:right w:w="100" w:type="dxa"/>
            </w:tcMar>
            <w:shd w:fill="DCFCE7"/>
          </w:tcPr>
          <w:p>
            <w:pPr>
              <w:spacing w:after="0"/>
              <w:jc w:val="right"/>
            </w:pPr>
            <w:r>
              <w:rPr>
                <w:rFonts w:ascii="Times New Roman" w:hAnsi="Times New Roman"/>
                <w:sz w:val="21"/>
              </w:rPr>
              <w:t>138</w:t>
            </w:r>
          </w:p>
        </w:tc>
        <w:tc>
          <w:tcPr>
            <w:tcW w:type="dxa" w:w="2340"/>
            <w:tcMar>
              <w:top w:w="80" w:type="dxa"/>
              <w:bottom w:w="80" w:type="dxa"/>
              <w:left w:w="100" w:type="dxa"/>
              <w:right w:w="100" w:type="dxa"/>
            </w:tcMar>
            <w:shd w:fill="DCFCE7"/>
          </w:tcPr>
          <w:p>
            <w:pPr>
              <w:spacing w:after="0"/>
              <w:jc w:val="right"/>
            </w:pPr>
            <w:r>
              <w:rPr>
                <w:rFonts w:ascii="Times New Roman" w:hAnsi="Times New Roman"/>
                <w:sz w:val="21"/>
              </w:rPr>
              <w:t>52,140</w:t>
            </w:r>
          </w:p>
        </w:tc>
        <w:tc>
          <w:tcPr>
            <w:tcW w:type="dxa" w:w="2340"/>
            <w:tcMar>
              <w:top w:w="80" w:type="dxa"/>
              <w:bottom w:w="80" w:type="dxa"/>
              <w:left w:w="100" w:type="dxa"/>
              <w:right w:w="100" w:type="dxa"/>
            </w:tcMar>
            <w:shd w:fill="DCFCE7"/>
          </w:tcPr>
          <w:p>
            <w:pPr>
              <w:spacing w:after="0"/>
              <w:jc w:val="right"/>
            </w:pPr>
            <w:r>
              <w:rPr>
                <w:rFonts w:ascii="Times New Roman" w:hAnsi="Times New Roman"/>
                <w:sz w:val="21"/>
              </w:rPr>
              <w:t>6.30%</w:t>
            </w:r>
          </w:p>
        </w:tc>
      </w:tr>
      <w:tr>
        <w:tc>
          <w:tcPr>
            <w:tcW w:type="dxa" w:w="2340"/>
            <w:tcMar>
              <w:top w:w="80" w:type="dxa"/>
              <w:bottom w:w="80" w:type="dxa"/>
              <w:left w:w="100" w:type="dxa"/>
              <w:right w:w="100" w:type="dxa"/>
            </w:tcMar>
          </w:tcPr>
          <w:p>
            <w:pPr>
              <w:spacing w:after="0"/>
            </w:pPr>
            <w:r>
              <w:rPr>
                <w:rFonts w:ascii="Times New Roman" w:hAnsi="Times New Roman"/>
                <w:sz w:val="21"/>
              </w:rPr>
              <w:t>16 - 20 Tags</w:t>
            </w:r>
          </w:p>
        </w:tc>
        <w:tc>
          <w:tcPr>
            <w:tcW w:type="dxa" w:w="2340"/>
            <w:tcMar>
              <w:top w:w="80" w:type="dxa"/>
              <w:bottom w:w="80" w:type="dxa"/>
              <w:left w:w="100" w:type="dxa"/>
              <w:right w:w="100" w:type="dxa"/>
            </w:tcMar>
          </w:tcPr>
          <w:p>
            <w:pPr>
              <w:spacing w:after="0"/>
              <w:jc w:val="right"/>
            </w:pPr>
            <w:r>
              <w:rPr>
                <w:rFonts w:ascii="Times New Roman" w:hAnsi="Times New Roman"/>
                <w:sz w:val="21"/>
              </w:rPr>
              <w:t>107</w:t>
            </w:r>
          </w:p>
        </w:tc>
        <w:tc>
          <w:tcPr>
            <w:tcW w:type="dxa" w:w="2340"/>
            <w:tcMar>
              <w:top w:w="80" w:type="dxa"/>
              <w:bottom w:w="80" w:type="dxa"/>
              <w:left w:w="100" w:type="dxa"/>
              <w:right w:w="100" w:type="dxa"/>
            </w:tcMar>
          </w:tcPr>
          <w:p>
            <w:pPr>
              <w:spacing w:after="0"/>
              <w:jc w:val="right"/>
            </w:pPr>
            <w:r>
              <w:rPr>
                <w:rFonts w:ascii="Times New Roman" w:hAnsi="Times New Roman"/>
                <w:sz w:val="21"/>
              </w:rPr>
              <w:t>28,945</w:t>
            </w:r>
          </w:p>
        </w:tc>
        <w:tc>
          <w:tcPr>
            <w:tcW w:type="dxa" w:w="2340"/>
            <w:tcMar>
              <w:top w:w="80" w:type="dxa"/>
              <w:bottom w:w="80" w:type="dxa"/>
              <w:left w:w="100" w:type="dxa"/>
              <w:right w:w="100" w:type="dxa"/>
            </w:tcMar>
          </w:tcPr>
          <w:p>
            <w:pPr>
              <w:spacing w:after="0"/>
              <w:jc w:val="right"/>
            </w:pPr>
            <w:r>
              <w:rPr>
                <w:rFonts w:ascii="Times New Roman" w:hAnsi="Times New Roman"/>
                <w:sz w:val="21"/>
              </w:rPr>
              <w:t>6.52%</w:t>
            </w:r>
          </w:p>
        </w:tc>
      </w:tr>
      <w:tr>
        <w:tc>
          <w:tcPr>
            <w:tcW w:type="dxa" w:w="2340"/>
            <w:tcMar>
              <w:top w:w="80" w:type="dxa"/>
              <w:bottom w:w="80" w:type="dxa"/>
              <w:left w:w="100" w:type="dxa"/>
              <w:right w:w="100" w:type="dxa"/>
            </w:tcMar>
          </w:tcPr>
          <w:p>
            <w:pPr>
              <w:spacing w:after="0"/>
            </w:pPr>
            <w:r>
              <w:rPr>
                <w:rFonts w:ascii="Times New Roman" w:hAnsi="Times New Roman"/>
                <w:sz w:val="21"/>
              </w:rPr>
              <w:t>21 - 25 Tags</w:t>
            </w:r>
          </w:p>
        </w:tc>
        <w:tc>
          <w:tcPr>
            <w:tcW w:type="dxa" w:w="2340"/>
            <w:tcMar>
              <w:top w:w="80" w:type="dxa"/>
              <w:bottom w:w="80" w:type="dxa"/>
              <w:left w:w="100" w:type="dxa"/>
              <w:right w:w="100" w:type="dxa"/>
            </w:tcMar>
          </w:tcPr>
          <w:p>
            <w:pPr>
              <w:spacing w:after="0"/>
              <w:jc w:val="right"/>
            </w:pPr>
            <w:r>
              <w:rPr>
                <w:rFonts w:ascii="Times New Roman" w:hAnsi="Times New Roman"/>
                <w:sz w:val="21"/>
              </w:rPr>
              <w:t>106</w:t>
            </w:r>
          </w:p>
        </w:tc>
        <w:tc>
          <w:tcPr>
            <w:tcW w:type="dxa" w:w="2340"/>
            <w:tcMar>
              <w:top w:w="80" w:type="dxa"/>
              <w:bottom w:w="80" w:type="dxa"/>
              <w:left w:w="100" w:type="dxa"/>
              <w:right w:w="100" w:type="dxa"/>
            </w:tcMar>
          </w:tcPr>
          <w:p>
            <w:pPr>
              <w:spacing w:after="0"/>
              <w:jc w:val="right"/>
            </w:pPr>
            <w:r>
              <w:rPr>
                <w:rFonts w:ascii="Times New Roman" w:hAnsi="Times New Roman"/>
                <w:sz w:val="21"/>
              </w:rPr>
              <w:t>23,828</w:t>
            </w:r>
          </w:p>
        </w:tc>
        <w:tc>
          <w:tcPr>
            <w:tcW w:type="dxa" w:w="2340"/>
            <w:tcMar>
              <w:top w:w="80" w:type="dxa"/>
              <w:bottom w:w="80" w:type="dxa"/>
              <w:left w:w="100" w:type="dxa"/>
              <w:right w:w="100" w:type="dxa"/>
            </w:tcMar>
          </w:tcPr>
          <w:p>
            <w:pPr>
              <w:spacing w:after="0"/>
              <w:jc w:val="right"/>
            </w:pPr>
            <w:r>
              <w:rPr>
                <w:rFonts w:ascii="Times New Roman" w:hAnsi="Times New Roman"/>
                <w:sz w:val="21"/>
              </w:rPr>
              <w:t>6.88%</w:t>
            </w:r>
          </w:p>
        </w:tc>
      </w:tr>
    </w:tbl>
    <w:p>
      <w:pPr>
        <w:spacing w:before="80" w:after="40"/>
        <w:jc w:val="center"/>
      </w:pPr>
      <w:r>
        <w:drawing>
          <wp:inline xmlns:a="http://schemas.openxmlformats.org/drawingml/2006/main" xmlns:pic="http://schemas.openxmlformats.org/drawingml/2006/picture">
            <wp:extent cx="4206240" cy="2327409"/>
            <wp:docPr id="6" name="Picture 6"/>
            <wp:cNvGraphicFramePr>
              <a:graphicFrameLocks noChangeAspect="1"/>
            </wp:cNvGraphicFramePr>
            <a:graphic>
              <a:graphicData uri="http://schemas.openxmlformats.org/drawingml/2006/picture">
                <pic:pic>
                  <pic:nvPicPr>
                    <pic:cNvPr id="0" name="plot_133_10.png"/>
                    <pic:cNvPicPr/>
                  </pic:nvPicPr>
                  <pic:blipFill>
                    <a:blip r:embed="rId14"/>
                    <a:stretch>
                      <a:fillRect/>
                    </a:stretch>
                  </pic:blipFill>
                  <pic:spPr>
                    <a:xfrm>
                      <a:off x="0" y="0"/>
                      <a:ext cx="4206240" cy="2327409"/>
                    </a:xfrm>
                    <a:prstGeom prst="rect"/>
                  </pic:spPr>
                </pic:pic>
              </a:graphicData>
            </a:graphic>
          </wp:inline>
        </w:drawing>
      </w:r>
    </w:p>
    <w:p>
      <w:pPr>
        <w:spacing w:before="40" w:after="120" w:line="276" w:lineRule="auto"/>
        <w:jc w:val="center"/>
      </w:pPr>
      <w:r>
        <w:rPr>
          <w:rFonts w:ascii="Times New Roman" w:hAnsi="Times New Roman"/>
          <w:b/>
          <w:i w:val="0"/>
          <w:color w:val="000000"/>
          <w:sz w:val="21"/>
        </w:rPr>
        <w:t>Fig. 8.1: Median Views and Engagement Rate Distribution Across Hashtag Bins</w:t>
      </w:r>
    </w:p>
    <w:p>
      <w:pPr>
        <w:spacing w:before="80" w:after="120" w:line="276" w:lineRule="auto"/>
        <w:jc w:val="both"/>
      </w:pPr>
      <w:r>
        <w:rPr>
          <w:rFonts w:ascii="Times New Roman" w:hAnsi="Times New Roman"/>
          <w:b w:val="0"/>
          <w:i w:val="0"/>
          <w:color w:val="000000"/>
          <w:sz w:val="24"/>
        </w:rPr>
        <w:t>Finding: The 11–15 hashtag bin achieves peak median reach (52,140 views). Increasing tags to 21–25 causes median views to collapse by more than 54% (down to 23,828 views).</w:t>
      </w:r>
    </w:p>
    <w:p>
      <w:r>
        <w:br w:type="page"/>
      </w:r>
    </w:p>
    <w:p>
      <w:pPr>
        <w:spacing w:before="200" w:after="80" w:line="276" w:lineRule="auto"/>
        <w:jc w:val="left"/>
      </w:pPr>
      <w:r>
        <w:rPr>
          <w:rFonts w:ascii="Times New Roman" w:hAnsi="Times New Roman"/>
          <w:b/>
          <w:sz w:val="24"/>
        </w:rPr>
        <w:t>8.3 Question 3: Temporal Dynamics - Best Posting Hours &amp; Weekday Patterns [CO3, BL4]</w:t>
      </w:r>
    </w:p>
    <w:p>
      <w:pPr>
        <w:spacing w:before="0" w:after="120" w:line="276" w:lineRule="auto"/>
        <w:jc w:val="both"/>
      </w:pPr>
      <w:r>
        <w:rPr>
          <w:rFonts w:ascii="Times New Roman" w:hAnsi="Times New Roman"/>
          <w:b w:val="0"/>
          <w:i w:val="0"/>
          <w:color w:val="000000"/>
          <w:sz w:val="24"/>
        </w:rPr>
        <w:t>Objective: Map audience activity by cross-tabulating publication hours, shifts, and days of week to isolate the global scheduling window.</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single" w:sz="6" w:color="CBD5E1"/>
              <w:left w:val="single" w:sz="18" w:color="1E3A8A"/>
              <w:bottom w:val="single" w:sz="6" w:color="CBD5E1"/>
              <w:right w:val="single" w:sz="6" w:color="CBD5E1"/>
            </w:tcBorders>
          </w:tcPr>
          <w:p>
            <w:pPr>
              <w:spacing w:before="0" w:after="0" w:line="252" w:lineRule="auto"/>
            </w:pPr>
            <w:r>
              <w:rPr>
                <w:rFonts w:ascii="Consolas" w:hAnsi="Consolas"/>
                <w:color w:val="1E293B"/>
                <w:sz w:val="19"/>
              </w:rPr>
              <w:t>hm = ts.pivot_table(index=ts.index.day_name(), columns='slot', values='eng').reindex(</w:t>
              <w:br/>
              <w:t xml:space="preserve">    index=['Monday', 'Tuesday', 'Wednesday', 'Thursday', 'Friday', 'Saturday', 'Sunday'],</w:t>
              <w:br/>
              <w:t xml:space="preserve">    columns=['morning', 'afternoon', 'evening']</w:t>
              <w:br/>
              <w:t>)</w:t>
              <w:br/>
              <w:t>sns.heatmap(hm, annot=True, fmt='.1f', cmap='YlGnBu')</w:t>
            </w:r>
          </w:p>
        </w:tc>
      </w:tr>
    </w:tbl>
    <w:p>
      <w:pPr>
        <w:spacing w:after="80"/>
      </w:pPr>
    </w:p>
    <w:p>
      <w:pPr>
        <w:spacing w:before="80" w:after="40" w:line="276" w:lineRule="auto"/>
        <w:jc w:val="left"/>
      </w:pPr>
      <w:r>
        <w:rPr>
          <w:rFonts w:ascii="Times New Roman" w:hAnsi="Times New Roman"/>
          <w:b/>
          <w:i w:val="0"/>
          <w:color w:val="000000"/>
          <w:sz w:val="22"/>
        </w:rPr>
        <w:t>Table 8.3: Top Posting Hours Matrix Ranked by Format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872"/>
            <w:tcMar>
              <w:top w:w="80" w:type="dxa"/>
              <w:bottom w:w="80" w:type="dxa"/>
              <w:left w:w="100" w:type="dxa"/>
              <w:right w:w="100" w:type="dxa"/>
            </w:tcMar>
            <w:shd w:fill="F1F5F9"/>
          </w:tcPr>
          <w:p>
            <w:pPr>
              <w:spacing w:after="0"/>
            </w:pPr>
            <w:r>
              <w:rPr>
                <w:rFonts w:ascii="Times New Roman" w:hAnsi="Times New Roman"/>
                <w:b/>
                <w:sz w:val="21"/>
              </w:rPr>
              <w:t>Rank Priority</w:t>
            </w:r>
          </w:p>
        </w:tc>
        <w:tc>
          <w:tcPr>
            <w:tcW w:type="dxa" w:w="1872"/>
            <w:tcMar>
              <w:top w:w="80" w:type="dxa"/>
              <w:bottom w:w="80" w:type="dxa"/>
              <w:left w:w="100" w:type="dxa"/>
              <w:right w:w="100" w:type="dxa"/>
            </w:tcMar>
            <w:shd w:fill="F1F5F9"/>
          </w:tcPr>
          <w:p>
            <w:pPr>
              <w:spacing w:after="0"/>
            </w:pPr>
            <w:r>
              <w:rPr>
                <w:rFonts w:ascii="Times New Roman" w:hAnsi="Times New Roman"/>
                <w:b/>
                <w:sz w:val="21"/>
              </w:rPr>
              <w:t>Reel Best Hours</w:t>
            </w:r>
          </w:p>
        </w:tc>
        <w:tc>
          <w:tcPr>
            <w:tcW w:type="dxa" w:w="1872"/>
            <w:tcMar>
              <w:top w:w="80" w:type="dxa"/>
              <w:bottom w:w="80" w:type="dxa"/>
              <w:left w:w="100" w:type="dxa"/>
              <w:right w:w="100" w:type="dxa"/>
            </w:tcMar>
            <w:shd w:fill="F1F5F9"/>
          </w:tcPr>
          <w:p>
            <w:pPr>
              <w:spacing w:after="0"/>
            </w:pPr>
            <w:r>
              <w:rPr>
                <w:rFonts w:ascii="Times New Roman" w:hAnsi="Times New Roman"/>
                <w:b/>
                <w:sz w:val="21"/>
              </w:rPr>
              <w:t>Video Best Hours</w:t>
            </w:r>
          </w:p>
        </w:tc>
        <w:tc>
          <w:tcPr>
            <w:tcW w:type="dxa" w:w="1872"/>
            <w:tcMar>
              <w:top w:w="80" w:type="dxa"/>
              <w:bottom w:w="80" w:type="dxa"/>
              <w:left w:w="100" w:type="dxa"/>
              <w:right w:w="100" w:type="dxa"/>
            </w:tcMar>
            <w:shd w:fill="F1F5F9"/>
          </w:tcPr>
          <w:p>
            <w:pPr>
              <w:spacing w:after="0"/>
            </w:pPr>
            <w:r>
              <w:rPr>
                <w:rFonts w:ascii="Times New Roman" w:hAnsi="Times New Roman"/>
                <w:b/>
                <w:sz w:val="21"/>
              </w:rPr>
              <w:t>Photo Best Hours</w:t>
            </w:r>
          </w:p>
        </w:tc>
        <w:tc>
          <w:tcPr>
            <w:tcW w:type="dxa" w:w="1872"/>
            <w:tcMar>
              <w:top w:w="80" w:type="dxa"/>
              <w:bottom w:w="80" w:type="dxa"/>
              <w:left w:w="100" w:type="dxa"/>
              <w:right w:w="100" w:type="dxa"/>
            </w:tcMar>
            <w:shd w:fill="F1F5F9"/>
          </w:tcPr>
          <w:p>
            <w:pPr>
              <w:spacing w:after="0"/>
            </w:pPr>
            <w:r>
              <w:rPr>
                <w:rFonts w:ascii="Times New Roman" w:hAnsi="Times New Roman"/>
                <w:b/>
                <w:sz w:val="21"/>
              </w:rPr>
              <w:t>Carousel Best Hours</w:t>
            </w:r>
          </w:p>
        </w:tc>
      </w:tr>
      <w:tr>
        <w:tc>
          <w:tcPr>
            <w:tcW w:type="dxa" w:w="1872"/>
            <w:tcMar>
              <w:top w:w="80" w:type="dxa"/>
              <w:bottom w:w="80" w:type="dxa"/>
              <w:left w:w="100" w:type="dxa"/>
              <w:right w:w="100" w:type="dxa"/>
            </w:tcMar>
          </w:tcPr>
          <w:p>
            <w:pPr>
              <w:spacing w:after="0"/>
            </w:pPr>
            <w:r>
              <w:rPr>
                <w:rFonts w:ascii="Times New Roman" w:hAnsi="Times New Roman"/>
                <w:sz w:val="21"/>
              </w:rPr>
              <w:t>1st Best Hour</w:t>
            </w:r>
          </w:p>
        </w:tc>
        <w:tc>
          <w:tcPr>
            <w:tcW w:type="dxa" w:w="1872"/>
            <w:tcMar>
              <w:top w:w="80" w:type="dxa"/>
              <w:bottom w:w="80" w:type="dxa"/>
              <w:left w:w="100" w:type="dxa"/>
              <w:right w:w="100" w:type="dxa"/>
            </w:tcMar>
          </w:tcPr>
          <w:p>
            <w:pPr>
              <w:spacing w:after="0"/>
            </w:pPr>
            <w:r>
              <w:rPr>
                <w:rFonts w:ascii="Times New Roman" w:hAnsi="Times New Roman"/>
                <w:sz w:val="21"/>
              </w:rPr>
              <w:t>19:00 (7 PM)</w:t>
            </w:r>
          </w:p>
        </w:tc>
        <w:tc>
          <w:tcPr>
            <w:tcW w:type="dxa" w:w="1872"/>
            <w:tcMar>
              <w:top w:w="80" w:type="dxa"/>
              <w:bottom w:w="80" w:type="dxa"/>
              <w:left w:w="100" w:type="dxa"/>
              <w:right w:w="100" w:type="dxa"/>
            </w:tcMar>
          </w:tcPr>
          <w:p>
            <w:pPr>
              <w:spacing w:after="0"/>
            </w:pPr>
            <w:r>
              <w:rPr>
                <w:rFonts w:ascii="Times New Roman" w:hAnsi="Times New Roman"/>
                <w:sz w:val="21"/>
              </w:rPr>
              <w:t>17:00 (5 PM)</w:t>
            </w:r>
          </w:p>
        </w:tc>
        <w:tc>
          <w:tcPr>
            <w:tcW w:type="dxa" w:w="1872"/>
            <w:tcMar>
              <w:top w:w="80" w:type="dxa"/>
              <w:bottom w:w="80" w:type="dxa"/>
              <w:left w:w="100" w:type="dxa"/>
              <w:right w:w="100" w:type="dxa"/>
            </w:tcMar>
          </w:tcPr>
          <w:p>
            <w:pPr>
              <w:spacing w:after="0"/>
            </w:pPr>
            <w:r>
              <w:rPr>
                <w:rFonts w:ascii="Times New Roman" w:hAnsi="Times New Roman"/>
                <w:sz w:val="21"/>
              </w:rPr>
              <w:t>20:00 (8 PM)</w:t>
            </w:r>
          </w:p>
        </w:tc>
        <w:tc>
          <w:tcPr>
            <w:tcW w:type="dxa" w:w="1872"/>
            <w:tcMar>
              <w:top w:w="80" w:type="dxa"/>
              <w:bottom w:w="80" w:type="dxa"/>
              <w:left w:w="100" w:type="dxa"/>
              <w:right w:w="100" w:type="dxa"/>
            </w:tcMar>
          </w:tcPr>
          <w:p>
            <w:pPr>
              <w:spacing w:after="0"/>
            </w:pPr>
            <w:r>
              <w:rPr>
                <w:rFonts w:ascii="Times New Roman" w:hAnsi="Times New Roman"/>
                <w:sz w:val="21"/>
              </w:rPr>
              <w:t>18:00 (6 PM)</w:t>
            </w:r>
          </w:p>
        </w:tc>
      </w:tr>
      <w:tr>
        <w:tc>
          <w:tcPr>
            <w:tcW w:type="dxa" w:w="1872"/>
            <w:tcMar>
              <w:top w:w="80" w:type="dxa"/>
              <w:bottom w:w="80" w:type="dxa"/>
              <w:left w:w="100" w:type="dxa"/>
              <w:right w:w="100" w:type="dxa"/>
            </w:tcMar>
          </w:tcPr>
          <w:p>
            <w:pPr>
              <w:spacing w:after="0"/>
            </w:pPr>
            <w:r>
              <w:rPr>
                <w:rFonts w:ascii="Times New Roman" w:hAnsi="Times New Roman"/>
                <w:sz w:val="21"/>
              </w:rPr>
              <w:t>2nd Best Hour</w:t>
            </w:r>
          </w:p>
        </w:tc>
        <w:tc>
          <w:tcPr>
            <w:tcW w:type="dxa" w:w="1872"/>
            <w:tcMar>
              <w:top w:w="80" w:type="dxa"/>
              <w:bottom w:w="80" w:type="dxa"/>
              <w:left w:w="100" w:type="dxa"/>
              <w:right w:w="100" w:type="dxa"/>
            </w:tcMar>
          </w:tcPr>
          <w:p>
            <w:pPr>
              <w:spacing w:after="0"/>
            </w:pPr>
            <w:r>
              <w:rPr>
                <w:rFonts w:ascii="Times New Roman" w:hAnsi="Times New Roman"/>
                <w:sz w:val="21"/>
              </w:rPr>
              <w:t>17:00 (5 PM)</w:t>
            </w:r>
          </w:p>
        </w:tc>
        <w:tc>
          <w:tcPr>
            <w:tcW w:type="dxa" w:w="1872"/>
            <w:tcMar>
              <w:top w:w="80" w:type="dxa"/>
              <w:bottom w:w="80" w:type="dxa"/>
              <w:left w:w="100" w:type="dxa"/>
              <w:right w:w="100" w:type="dxa"/>
            </w:tcMar>
          </w:tcPr>
          <w:p>
            <w:pPr>
              <w:spacing w:after="0"/>
            </w:pPr>
            <w:r>
              <w:rPr>
                <w:rFonts w:ascii="Times New Roman" w:hAnsi="Times New Roman"/>
                <w:sz w:val="21"/>
              </w:rPr>
              <w:t>18:00 (6 PM)</w:t>
            </w:r>
          </w:p>
        </w:tc>
        <w:tc>
          <w:tcPr>
            <w:tcW w:type="dxa" w:w="1872"/>
            <w:tcMar>
              <w:top w:w="80" w:type="dxa"/>
              <w:bottom w:w="80" w:type="dxa"/>
              <w:left w:w="100" w:type="dxa"/>
              <w:right w:w="100" w:type="dxa"/>
            </w:tcMar>
          </w:tcPr>
          <w:p>
            <w:pPr>
              <w:spacing w:after="0"/>
            </w:pPr>
            <w:r>
              <w:rPr>
                <w:rFonts w:ascii="Times New Roman" w:hAnsi="Times New Roman"/>
                <w:sz w:val="21"/>
              </w:rPr>
              <w:t>08:00 (8 AM)</w:t>
            </w:r>
          </w:p>
        </w:tc>
        <w:tc>
          <w:tcPr>
            <w:tcW w:type="dxa" w:w="1872"/>
            <w:tcMar>
              <w:top w:w="80" w:type="dxa"/>
              <w:bottom w:w="80" w:type="dxa"/>
              <w:left w:w="100" w:type="dxa"/>
              <w:right w:w="100" w:type="dxa"/>
            </w:tcMar>
          </w:tcPr>
          <w:p>
            <w:pPr>
              <w:spacing w:after="0"/>
            </w:pPr>
            <w:r>
              <w:rPr>
                <w:rFonts w:ascii="Times New Roman" w:hAnsi="Times New Roman"/>
                <w:sz w:val="21"/>
              </w:rPr>
              <w:t>12:00 (12 PM)</w:t>
            </w:r>
          </w:p>
        </w:tc>
      </w:tr>
      <w:tr>
        <w:tc>
          <w:tcPr>
            <w:tcW w:type="dxa" w:w="1872"/>
            <w:tcMar>
              <w:top w:w="80" w:type="dxa"/>
              <w:bottom w:w="80" w:type="dxa"/>
              <w:left w:w="100" w:type="dxa"/>
              <w:right w:w="100" w:type="dxa"/>
            </w:tcMar>
          </w:tcPr>
          <w:p>
            <w:pPr>
              <w:spacing w:after="0"/>
            </w:pPr>
            <w:r>
              <w:rPr>
                <w:rFonts w:ascii="Times New Roman" w:hAnsi="Times New Roman"/>
                <w:sz w:val="21"/>
              </w:rPr>
              <w:t>3rd Best Hour</w:t>
            </w:r>
          </w:p>
        </w:tc>
        <w:tc>
          <w:tcPr>
            <w:tcW w:type="dxa" w:w="1872"/>
            <w:tcMar>
              <w:top w:w="80" w:type="dxa"/>
              <w:bottom w:w="80" w:type="dxa"/>
              <w:left w:w="100" w:type="dxa"/>
              <w:right w:w="100" w:type="dxa"/>
            </w:tcMar>
          </w:tcPr>
          <w:p>
            <w:pPr>
              <w:spacing w:after="0"/>
            </w:pPr>
            <w:r>
              <w:rPr>
                <w:rFonts w:ascii="Times New Roman" w:hAnsi="Times New Roman"/>
                <w:sz w:val="21"/>
              </w:rPr>
              <w:t>22:00 (10 PM)</w:t>
            </w:r>
          </w:p>
        </w:tc>
        <w:tc>
          <w:tcPr>
            <w:tcW w:type="dxa" w:w="1872"/>
            <w:tcMar>
              <w:top w:w="80" w:type="dxa"/>
              <w:bottom w:w="80" w:type="dxa"/>
              <w:left w:w="100" w:type="dxa"/>
              <w:right w:w="100" w:type="dxa"/>
            </w:tcMar>
          </w:tcPr>
          <w:p>
            <w:pPr>
              <w:spacing w:after="0"/>
            </w:pPr>
            <w:r>
              <w:rPr>
                <w:rFonts w:ascii="Times New Roman" w:hAnsi="Times New Roman"/>
                <w:sz w:val="21"/>
              </w:rPr>
              <w:t>19:00 (7 PM)</w:t>
            </w:r>
          </w:p>
        </w:tc>
        <w:tc>
          <w:tcPr>
            <w:tcW w:type="dxa" w:w="1872"/>
            <w:tcMar>
              <w:top w:w="80" w:type="dxa"/>
              <w:bottom w:w="80" w:type="dxa"/>
              <w:left w:w="100" w:type="dxa"/>
              <w:right w:w="100" w:type="dxa"/>
            </w:tcMar>
          </w:tcPr>
          <w:p>
            <w:pPr>
              <w:spacing w:after="0"/>
            </w:pPr>
            <w:r>
              <w:rPr>
                <w:rFonts w:ascii="Times New Roman" w:hAnsi="Times New Roman"/>
                <w:sz w:val="21"/>
              </w:rPr>
              <w:t>21:00 (9 PM)</w:t>
            </w:r>
          </w:p>
        </w:tc>
        <w:tc>
          <w:tcPr>
            <w:tcW w:type="dxa" w:w="1872"/>
            <w:tcMar>
              <w:top w:w="80" w:type="dxa"/>
              <w:bottom w:w="80" w:type="dxa"/>
              <w:left w:w="100" w:type="dxa"/>
              <w:right w:w="100" w:type="dxa"/>
            </w:tcMar>
          </w:tcPr>
          <w:p>
            <w:pPr>
              <w:spacing w:after="0"/>
            </w:pPr>
            <w:r>
              <w:rPr>
                <w:rFonts w:ascii="Times New Roman" w:hAnsi="Times New Roman"/>
                <w:sz w:val="21"/>
              </w:rPr>
              <w:t>09:00 (9 AM)</w:t>
            </w:r>
          </w:p>
        </w:tc>
      </w:tr>
    </w:tbl>
    <w:p>
      <w:pPr>
        <w:spacing w:before="80" w:after="40"/>
        <w:jc w:val="center"/>
      </w:pPr>
      <w:r>
        <w:drawing>
          <wp:inline xmlns:a="http://schemas.openxmlformats.org/drawingml/2006/main" xmlns:pic="http://schemas.openxmlformats.org/drawingml/2006/picture">
            <wp:extent cx="3474720" cy="2548909"/>
            <wp:docPr id="7" name="Picture 7"/>
            <wp:cNvGraphicFramePr>
              <a:graphicFrameLocks noChangeAspect="1"/>
            </wp:cNvGraphicFramePr>
            <a:graphic>
              <a:graphicData uri="http://schemas.openxmlformats.org/drawingml/2006/picture">
                <pic:pic>
                  <pic:nvPicPr>
                    <pic:cNvPr id="0" name="plot_124_9.png"/>
                    <pic:cNvPicPr/>
                  </pic:nvPicPr>
                  <pic:blipFill>
                    <a:blip r:embed="rId15"/>
                    <a:stretch>
                      <a:fillRect/>
                    </a:stretch>
                  </pic:blipFill>
                  <pic:spPr>
                    <a:xfrm>
                      <a:off x="0" y="0"/>
                      <a:ext cx="3474720" cy="2548909"/>
                    </a:xfrm>
                    <a:prstGeom prst="rect"/>
                  </pic:spPr>
                </pic:pic>
              </a:graphicData>
            </a:graphic>
          </wp:inline>
        </w:drawing>
      </w:r>
    </w:p>
    <w:p>
      <w:pPr>
        <w:spacing w:before="40" w:after="120" w:line="276" w:lineRule="auto"/>
        <w:jc w:val="center"/>
      </w:pPr>
      <w:r>
        <w:rPr>
          <w:rFonts w:ascii="Times New Roman" w:hAnsi="Times New Roman"/>
          <w:b/>
          <w:i w:val="0"/>
          <w:color w:val="000000"/>
          <w:sz w:val="21"/>
        </w:rPr>
        <w:t>Fig. 8.2: Engagement Heatmap Across Weekdays and Day-Time Slots</w:t>
      </w:r>
    </w:p>
    <w:p>
      <w:pPr>
        <w:spacing w:before="80" w:after="120" w:line="276" w:lineRule="auto"/>
        <w:jc w:val="both"/>
      </w:pPr>
      <w:r>
        <w:rPr>
          <w:rFonts w:ascii="Times New Roman" w:hAnsi="Times New Roman"/>
          <w:b w:val="0"/>
          <w:i w:val="0"/>
          <w:color w:val="000000"/>
          <w:sz w:val="24"/>
        </w:rPr>
        <w:t>Finding: Tuesday evening (18:00–20:00) represents the absolute global optimum for engagement (7.8%), followed closely by Sunday evening.</w:t>
      </w:r>
    </w:p>
    <w:p>
      <w:r>
        <w:br w:type="page"/>
      </w:r>
    </w:p>
    <w:p>
      <w:pPr>
        <w:spacing w:before="200" w:after="80" w:line="276" w:lineRule="auto"/>
        <w:jc w:val="left"/>
      </w:pPr>
      <w:r>
        <w:rPr>
          <w:rFonts w:ascii="Times New Roman" w:hAnsi="Times New Roman"/>
          <w:b/>
          <w:sz w:val="24"/>
        </w:rPr>
        <w:t>8.4 Question 4: Breakout Post Identification via Lift Metric [CO4, BL4]</w:t>
      </w:r>
    </w:p>
    <w:p>
      <w:pPr>
        <w:spacing w:before="0" w:after="120" w:line="276" w:lineRule="auto"/>
        <w:jc w:val="both"/>
      </w:pPr>
      <w:r>
        <w:rPr>
          <w:rFonts w:ascii="Times New Roman" w:hAnsi="Times New Roman"/>
          <w:b w:val="0"/>
          <w:i w:val="0"/>
          <w:color w:val="000000"/>
          <w:sz w:val="24"/>
        </w:rPr>
        <w:t>Objective: Identify virally amplified posts exceeding 3x the median views of their corresponding account and media format.</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single" w:sz="6" w:color="CBD5E1"/>
              <w:left w:val="single" w:sz="18" w:color="1E3A8A"/>
              <w:bottom w:val="single" w:sz="6" w:color="CBD5E1"/>
              <w:right w:val="single" w:sz="6" w:color="CBD5E1"/>
            </w:tcBorders>
          </w:tcPr>
          <w:p>
            <w:pPr>
              <w:spacing w:before="0" w:after="0" w:line="252" w:lineRule="auto"/>
            </w:pPr>
            <w:r>
              <w:rPr>
                <w:rFonts w:ascii="Consolas" w:hAnsi="Consolas"/>
                <w:color w:val="1E293B"/>
                <w:sz w:val="19"/>
              </w:rPr>
              <w:t>df['lift'] = df.views / df.groupby(['user', 'kind'], observed=True).views.transform('median')</w:t>
              <w:br/>
              <w:t>bo = df[df.lift &gt; 3]</w:t>
              <w:br/>
              <w:t>print(f'{len(bo)} breakouts ({len(bo)/len(df):.1%} of posts)')</w:t>
              <w:br/>
              <w:t>display(bo.nlargest(5, 'lift')[['date', 'user', 'kind', 'hour', 'views', 'lift']])</w:t>
            </w:r>
          </w:p>
        </w:tc>
      </w:tr>
    </w:tbl>
    <w:p>
      <w:pPr>
        <w:spacing w:after="80"/>
      </w:pPr>
    </w:p>
    <w:p>
      <w:pPr>
        <w:spacing w:before="80" w:after="40" w:line="276" w:lineRule="auto"/>
        <w:jc w:val="left"/>
      </w:pPr>
      <w:r>
        <w:rPr>
          <w:rFonts w:ascii="Times New Roman" w:hAnsi="Times New Roman"/>
          <w:b/>
          <w:i w:val="0"/>
          <w:color w:val="000000"/>
          <w:sz w:val="22"/>
        </w:rPr>
        <w:t>Table 8.4: Top Identified Breakout Posts with Algorithmic Lift Ratios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tcMar>
              <w:top w:w="80" w:type="dxa"/>
              <w:bottom w:w="80" w:type="dxa"/>
              <w:left w:w="100" w:type="dxa"/>
              <w:right w:w="100" w:type="dxa"/>
            </w:tcMar>
            <w:shd w:fill="F1F5F9"/>
          </w:tcPr>
          <w:p>
            <w:pPr>
              <w:spacing w:after="0"/>
            </w:pPr>
            <w:r>
              <w:rPr>
                <w:rFonts w:ascii="Times New Roman" w:hAnsi="Times New Roman"/>
                <w:b/>
                <w:sz w:val="21"/>
              </w:rPr>
              <w:t>Post Date</w:t>
            </w:r>
          </w:p>
        </w:tc>
        <w:tc>
          <w:tcPr>
            <w:tcW w:type="dxa" w:w="1560"/>
            <w:tcMar>
              <w:top w:w="80" w:type="dxa"/>
              <w:bottom w:w="80" w:type="dxa"/>
              <w:left w:w="100" w:type="dxa"/>
              <w:right w:w="100" w:type="dxa"/>
            </w:tcMar>
            <w:shd w:fill="F1F5F9"/>
          </w:tcPr>
          <w:p>
            <w:pPr>
              <w:spacing w:after="0"/>
            </w:pPr>
            <w:r>
              <w:rPr>
                <w:rFonts w:ascii="Times New Roman" w:hAnsi="Times New Roman"/>
                <w:b/>
                <w:sz w:val="21"/>
              </w:rPr>
              <w:t>Creator Account</w:t>
            </w:r>
          </w:p>
        </w:tc>
        <w:tc>
          <w:tcPr>
            <w:tcW w:type="dxa" w:w="1560"/>
            <w:tcMar>
              <w:top w:w="80" w:type="dxa"/>
              <w:bottom w:w="80" w:type="dxa"/>
              <w:left w:w="100" w:type="dxa"/>
              <w:right w:w="100" w:type="dxa"/>
            </w:tcMar>
            <w:shd w:fill="F1F5F9"/>
          </w:tcPr>
          <w:p>
            <w:pPr>
              <w:spacing w:after="0"/>
            </w:pPr>
            <w:r>
              <w:rPr>
                <w:rFonts w:ascii="Times New Roman" w:hAnsi="Times New Roman"/>
                <w:b/>
                <w:sz w:val="21"/>
              </w:rPr>
              <w:t>Media Format</w:t>
            </w:r>
          </w:p>
        </w:tc>
        <w:tc>
          <w:tcPr>
            <w:tcW w:type="dxa" w:w="1560"/>
            <w:tcMar>
              <w:top w:w="80" w:type="dxa"/>
              <w:bottom w:w="80" w:type="dxa"/>
              <w:left w:w="100" w:type="dxa"/>
              <w:right w:w="100" w:type="dxa"/>
            </w:tcMar>
            <w:shd w:fill="F1F5F9"/>
          </w:tcPr>
          <w:p>
            <w:pPr>
              <w:spacing w:after="0"/>
              <w:jc w:val="right"/>
            </w:pPr>
            <w:r>
              <w:rPr>
                <w:rFonts w:ascii="Times New Roman" w:hAnsi="Times New Roman"/>
                <w:b/>
                <w:sz w:val="21"/>
              </w:rPr>
              <w:t>Posting Hour</w:t>
            </w:r>
          </w:p>
        </w:tc>
        <w:tc>
          <w:tcPr>
            <w:tcW w:type="dxa" w:w="1560"/>
            <w:tcMar>
              <w:top w:w="80" w:type="dxa"/>
              <w:bottom w:w="80" w:type="dxa"/>
              <w:left w:w="100" w:type="dxa"/>
              <w:right w:w="100" w:type="dxa"/>
            </w:tcMar>
            <w:shd w:fill="F1F5F9"/>
          </w:tcPr>
          <w:p>
            <w:pPr>
              <w:spacing w:after="0"/>
              <w:jc w:val="right"/>
            </w:pPr>
            <w:r>
              <w:rPr>
                <w:rFonts w:ascii="Times New Roman" w:hAnsi="Times New Roman"/>
                <w:b/>
                <w:sz w:val="21"/>
              </w:rPr>
              <w:t>Total Views</w:t>
            </w:r>
          </w:p>
        </w:tc>
        <w:tc>
          <w:tcPr>
            <w:tcW w:type="dxa" w:w="1560"/>
            <w:tcMar>
              <w:top w:w="80" w:type="dxa"/>
              <w:bottom w:w="80" w:type="dxa"/>
              <w:left w:w="100" w:type="dxa"/>
              <w:right w:w="100" w:type="dxa"/>
            </w:tcMar>
            <w:shd w:fill="F1F5F9"/>
          </w:tcPr>
          <w:p>
            <w:pPr>
              <w:spacing w:after="0"/>
              <w:jc w:val="right"/>
            </w:pPr>
            <w:r>
              <w:rPr>
                <w:rFonts w:ascii="Times New Roman" w:hAnsi="Times New Roman"/>
                <w:b/>
                <w:sz w:val="21"/>
              </w:rPr>
              <w:t>Lift Multiplier</w:t>
            </w:r>
          </w:p>
        </w:tc>
      </w:tr>
      <w:tr>
        <w:tc>
          <w:tcPr>
            <w:tcW w:type="dxa" w:w="1560"/>
            <w:tcMar>
              <w:top w:w="80" w:type="dxa"/>
              <w:bottom w:w="80" w:type="dxa"/>
              <w:left w:w="100" w:type="dxa"/>
              <w:right w:w="100" w:type="dxa"/>
            </w:tcMar>
          </w:tcPr>
          <w:p>
            <w:pPr>
              <w:spacing w:after="0"/>
            </w:pPr>
            <w:r>
              <w:rPr>
                <w:rFonts w:ascii="Times New Roman" w:hAnsi="Times New Roman"/>
                <w:sz w:val="21"/>
              </w:rPr>
              <w:t>2024-06-03</w:t>
            </w:r>
          </w:p>
        </w:tc>
        <w:tc>
          <w:tcPr>
            <w:tcW w:type="dxa" w:w="1560"/>
            <w:tcMar>
              <w:top w:w="80" w:type="dxa"/>
              <w:bottom w:w="80" w:type="dxa"/>
              <w:left w:w="100" w:type="dxa"/>
              <w:right w:w="100" w:type="dxa"/>
            </w:tcMar>
          </w:tcPr>
          <w:p>
            <w:pPr>
              <w:spacing w:after="0"/>
            </w:pPr>
            <w:r>
              <w:rPr>
                <w:rFonts w:ascii="Times New Roman" w:hAnsi="Times New Roman"/>
                <w:sz w:val="21"/>
              </w:rPr>
              <w:t>Fit</w:t>
            </w:r>
          </w:p>
        </w:tc>
        <w:tc>
          <w:tcPr>
            <w:tcW w:type="dxa" w:w="1560"/>
            <w:tcMar>
              <w:top w:w="80" w:type="dxa"/>
              <w:bottom w:w="80" w:type="dxa"/>
              <w:left w:w="100" w:type="dxa"/>
              <w:right w:w="100" w:type="dxa"/>
            </w:tcMar>
          </w:tcPr>
          <w:p>
            <w:pPr>
              <w:spacing w:after="0"/>
            </w:pPr>
            <w:r>
              <w:rPr>
                <w:rFonts w:ascii="Times New Roman" w:hAnsi="Times New Roman"/>
                <w:sz w:val="21"/>
              </w:rPr>
              <w:t>Reel</w:t>
            </w:r>
          </w:p>
        </w:tc>
        <w:tc>
          <w:tcPr>
            <w:tcW w:type="dxa" w:w="1560"/>
            <w:tcMar>
              <w:top w:w="80" w:type="dxa"/>
              <w:bottom w:w="80" w:type="dxa"/>
              <w:left w:w="100" w:type="dxa"/>
              <w:right w:w="100" w:type="dxa"/>
            </w:tcMar>
          </w:tcPr>
          <w:p>
            <w:pPr>
              <w:spacing w:after="0"/>
              <w:jc w:val="right"/>
            </w:pPr>
            <w:r>
              <w:rPr>
                <w:rFonts w:ascii="Times New Roman" w:hAnsi="Times New Roman"/>
                <w:sz w:val="21"/>
              </w:rPr>
              <w:t>17:00</w:t>
            </w:r>
          </w:p>
        </w:tc>
        <w:tc>
          <w:tcPr>
            <w:tcW w:type="dxa" w:w="1560"/>
            <w:tcMar>
              <w:top w:w="80" w:type="dxa"/>
              <w:bottom w:w="80" w:type="dxa"/>
              <w:left w:w="100" w:type="dxa"/>
              <w:right w:w="100" w:type="dxa"/>
            </w:tcMar>
          </w:tcPr>
          <w:p>
            <w:pPr>
              <w:spacing w:after="0"/>
              <w:jc w:val="right"/>
            </w:pPr>
            <w:r>
              <w:rPr>
                <w:rFonts w:ascii="Times New Roman" w:hAnsi="Times New Roman"/>
                <w:sz w:val="21"/>
              </w:rPr>
              <w:t>83,220</w:t>
            </w:r>
          </w:p>
        </w:tc>
        <w:tc>
          <w:tcPr>
            <w:tcW w:type="dxa" w:w="1560"/>
            <w:tcMar>
              <w:top w:w="80" w:type="dxa"/>
              <w:bottom w:w="80" w:type="dxa"/>
              <w:left w:w="100" w:type="dxa"/>
              <w:right w:w="100" w:type="dxa"/>
            </w:tcMar>
          </w:tcPr>
          <w:p>
            <w:pPr>
              <w:spacing w:after="0"/>
              <w:jc w:val="right"/>
            </w:pPr>
            <w:r>
              <w:rPr>
                <w:rFonts w:ascii="Times New Roman" w:hAnsi="Times New Roman"/>
                <w:sz w:val="21"/>
              </w:rPr>
              <w:t>8.09x</w:t>
            </w:r>
          </w:p>
        </w:tc>
      </w:tr>
      <w:tr>
        <w:tc>
          <w:tcPr>
            <w:tcW w:type="dxa" w:w="1560"/>
            <w:tcMar>
              <w:top w:w="80" w:type="dxa"/>
              <w:bottom w:w="80" w:type="dxa"/>
              <w:left w:w="100" w:type="dxa"/>
              <w:right w:w="100" w:type="dxa"/>
            </w:tcMar>
          </w:tcPr>
          <w:p>
            <w:pPr>
              <w:spacing w:after="0"/>
            </w:pPr>
            <w:r>
              <w:rPr>
                <w:rFonts w:ascii="Times New Roman" w:hAnsi="Times New Roman"/>
                <w:sz w:val="21"/>
              </w:rPr>
              <w:t>2024-03-31</w:t>
            </w:r>
          </w:p>
        </w:tc>
        <w:tc>
          <w:tcPr>
            <w:tcW w:type="dxa" w:w="1560"/>
            <w:tcMar>
              <w:top w:w="80" w:type="dxa"/>
              <w:bottom w:w="80" w:type="dxa"/>
              <w:left w:w="100" w:type="dxa"/>
              <w:right w:w="100" w:type="dxa"/>
            </w:tcMar>
          </w:tcPr>
          <w:p>
            <w:pPr>
              <w:spacing w:after="0"/>
            </w:pPr>
            <w:r>
              <w:rPr>
                <w:rFonts w:ascii="Times New Roman" w:hAnsi="Times New Roman"/>
                <w:sz w:val="21"/>
              </w:rPr>
              <w:t>Tech</w:t>
            </w:r>
          </w:p>
        </w:tc>
        <w:tc>
          <w:tcPr>
            <w:tcW w:type="dxa" w:w="1560"/>
            <w:tcMar>
              <w:top w:w="80" w:type="dxa"/>
              <w:bottom w:w="80" w:type="dxa"/>
              <w:left w:w="100" w:type="dxa"/>
              <w:right w:w="100" w:type="dxa"/>
            </w:tcMar>
          </w:tcPr>
          <w:p>
            <w:pPr>
              <w:spacing w:after="0"/>
            </w:pPr>
            <w:r>
              <w:rPr>
                <w:rFonts w:ascii="Times New Roman" w:hAnsi="Times New Roman"/>
                <w:sz w:val="21"/>
              </w:rPr>
              <w:t>Reel</w:t>
            </w:r>
          </w:p>
        </w:tc>
        <w:tc>
          <w:tcPr>
            <w:tcW w:type="dxa" w:w="1560"/>
            <w:tcMar>
              <w:top w:w="80" w:type="dxa"/>
              <w:bottom w:w="80" w:type="dxa"/>
              <w:left w:w="100" w:type="dxa"/>
              <w:right w:w="100" w:type="dxa"/>
            </w:tcMar>
          </w:tcPr>
          <w:p>
            <w:pPr>
              <w:spacing w:after="0"/>
              <w:jc w:val="right"/>
            </w:pPr>
            <w:r>
              <w:rPr>
                <w:rFonts w:ascii="Times New Roman" w:hAnsi="Times New Roman"/>
                <w:sz w:val="21"/>
              </w:rPr>
              <w:t>21:00</w:t>
            </w:r>
          </w:p>
        </w:tc>
        <w:tc>
          <w:tcPr>
            <w:tcW w:type="dxa" w:w="1560"/>
            <w:tcMar>
              <w:top w:w="80" w:type="dxa"/>
              <w:bottom w:w="80" w:type="dxa"/>
              <w:left w:w="100" w:type="dxa"/>
              <w:right w:w="100" w:type="dxa"/>
            </w:tcMar>
          </w:tcPr>
          <w:p>
            <w:pPr>
              <w:spacing w:after="0"/>
              <w:jc w:val="right"/>
            </w:pPr>
            <w:r>
              <w:rPr>
                <w:rFonts w:ascii="Times New Roman" w:hAnsi="Times New Roman"/>
                <w:sz w:val="21"/>
              </w:rPr>
              <w:t>440,712</w:t>
            </w:r>
          </w:p>
        </w:tc>
        <w:tc>
          <w:tcPr>
            <w:tcW w:type="dxa" w:w="1560"/>
            <w:tcMar>
              <w:top w:w="80" w:type="dxa"/>
              <w:bottom w:w="80" w:type="dxa"/>
              <w:left w:w="100" w:type="dxa"/>
              <w:right w:w="100" w:type="dxa"/>
            </w:tcMar>
          </w:tcPr>
          <w:p>
            <w:pPr>
              <w:spacing w:after="0"/>
              <w:jc w:val="right"/>
            </w:pPr>
            <w:r>
              <w:rPr>
                <w:rFonts w:ascii="Times New Roman" w:hAnsi="Times New Roman"/>
                <w:sz w:val="21"/>
              </w:rPr>
              <w:t>7.71x</w:t>
            </w:r>
          </w:p>
        </w:tc>
      </w:tr>
      <w:tr>
        <w:tc>
          <w:tcPr>
            <w:tcW w:type="dxa" w:w="1560"/>
            <w:tcMar>
              <w:top w:w="80" w:type="dxa"/>
              <w:bottom w:w="80" w:type="dxa"/>
              <w:left w:w="100" w:type="dxa"/>
              <w:right w:w="100" w:type="dxa"/>
            </w:tcMar>
          </w:tcPr>
          <w:p>
            <w:pPr>
              <w:spacing w:after="0"/>
            </w:pPr>
            <w:r>
              <w:rPr>
                <w:rFonts w:ascii="Times New Roman" w:hAnsi="Times New Roman"/>
                <w:sz w:val="21"/>
              </w:rPr>
              <w:t>2024-07-31</w:t>
            </w:r>
          </w:p>
        </w:tc>
        <w:tc>
          <w:tcPr>
            <w:tcW w:type="dxa" w:w="1560"/>
            <w:tcMar>
              <w:top w:w="80" w:type="dxa"/>
              <w:bottom w:w="80" w:type="dxa"/>
              <w:left w:w="100" w:type="dxa"/>
              <w:right w:w="100" w:type="dxa"/>
            </w:tcMar>
          </w:tcPr>
          <w:p>
            <w:pPr>
              <w:spacing w:after="0"/>
            </w:pPr>
            <w:r>
              <w:rPr>
                <w:rFonts w:ascii="Times New Roman" w:hAnsi="Times New Roman"/>
                <w:sz w:val="21"/>
              </w:rPr>
              <w:t>Food</w:t>
            </w:r>
          </w:p>
        </w:tc>
        <w:tc>
          <w:tcPr>
            <w:tcW w:type="dxa" w:w="1560"/>
            <w:tcMar>
              <w:top w:w="80" w:type="dxa"/>
              <w:bottom w:w="80" w:type="dxa"/>
              <w:left w:w="100" w:type="dxa"/>
              <w:right w:w="100" w:type="dxa"/>
            </w:tcMar>
          </w:tcPr>
          <w:p>
            <w:pPr>
              <w:spacing w:after="0"/>
            </w:pPr>
            <w:r>
              <w:rPr>
                <w:rFonts w:ascii="Times New Roman" w:hAnsi="Times New Roman"/>
                <w:sz w:val="21"/>
              </w:rPr>
              <w:t>Reel</w:t>
            </w:r>
          </w:p>
        </w:tc>
        <w:tc>
          <w:tcPr>
            <w:tcW w:type="dxa" w:w="1560"/>
            <w:tcMar>
              <w:top w:w="80" w:type="dxa"/>
              <w:bottom w:w="80" w:type="dxa"/>
              <w:left w:w="100" w:type="dxa"/>
              <w:right w:w="100" w:type="dxa"/>
            </w:tcMar>
          </w:tcPr>
          <w:p>
            <w:pPr>
              <w:spacing w:after="0"/>
              <w:jc w:val="right"/>
            </w:pPr>
            <w:r>
              <w:rPr>
                <w:rFonts w:ascii="Times New Roman" w:hAnsi="Times New Roman"/>
                <w:sz w:val="21"/>
              </w:rPr>
              <w:t>09:00</w:t>
            </w:r>
          </w:p>
        </w:tc>
        <w:tc>
          <w:tcPr>
            <w:tcW w:type="dxa" w:w="1560"/>
            <w:tcMar>
              <w:top w:w="80" w:type="dxa"/>
              <w:bottom w:w="80" w:type="dxa"/>
              <w:left w:w="100" w:type="dxa"/>
              <w:right w:w="100" w:type="dxa"/>
            </w:tcMar>
          </w:tcPr>
          <w:p>
            <w:pPr>
              <w:spacing w:after="0"/>
              <w:jc w:val="right"/>
            </w:pPr>
            <w:r>
              <w:rPr>
                <w:rFonts w:ascii="Times New Roman" w:hAnsi="Times New Roman"/>
                <w:sz w:val="21"/>
              </w:rPr>
              <w:t>253,225</w:t>
            </w:r>
          </w:p>
        </w:tc>
        <w:tc>
          <w:tcPr>
            <w:tcW w:type="dxa" w:w="1560"/>
            <w:tcMar>
              <w:top w:w="80" w:type="dxa"/>
              <w:bottom w:w="80" w:type="dxa"/>
              <w:left w:w="100" w:type="dxa"/>
              <w:right w:w="100" w:type="dxa"/>
            </w:tcMar>
          </w:tcPr>
          <w:p>
            <w:pPr>
              <w:spacing w:after="0"/>
              <w:jc w:val="right"/>
            </w:pPr>
            <w:r>
              <w:rPr>
                <w:rFonts w:ascii="Times New Roman" w:hAnsi="Times New Roman"/>
                <w:sz w:val="21"/>
              </w:rPr>
              <w:t>7.28x</w:t>
            </w:r>
          </w:p>
        </w:tc>
      </w:tr>
      <w:tr>
        <w:tc>
          <w:tcPr>
            <w:tcW w:type="dxa" w:w="1560"/>
            <w:tcMar>
              <w:top w:w="80" w:type="dxa"/>
              <w:bottom w:w="80" w:type="dxa"/>
              <w:left w:w="100" w:type="dxa"/>
              <w:right w:w="100" w:type="dxa"/>
            </w:tcMar>
          </w:tcPr>
          <w:p>
            <w:pPr>
              <w:spacing w:after="0"/>
            </w:pPr>
            <w:r>
              <w:rPr>
                <w:rFonts w:ascii="Times New Roman" w:hAnsi="Times New Roman"/>
                <w:sz w:val="21"/>
              </w:rPr>
              <w:t>2024-04-12</w:t>
            </w:r>
          </w:p>
        </w:tc>
        <w:tc>
          <w:tcPr>
            <w:tcW w:type="dxa" w:w="1560"/>
            <w:tcMar>
              <w:top w:w="80" w:type="dxa"/>
              <w:bottom w:w="80" w:type="dxa"/>
              <w:left w:w="100" w:type="dxa"/>
              <w:right w:w="100" w:type="dxa"/>
            </w:tcMar>
          </w:tcPr>
          <w:p>
            <w:pPr>
              <w:spacing w:after="0"/>
            </w:pPr>
            <w:r>
              <w:rPr>
                <w:rFonts w:ascii="Times New Roman" w:hAnsi="Times New Roman"/>
                <w:sz w:val="21"/>
              </w:rPr>
              <w:t>Trip</w:t>
            </w:r>
          </w:p>
        </w:tc>
        <w:tc>
          <w:tcPr>
            <w:tcW w:type="dxa" w:w="1560"/>
            <w:tcMar>
              <w:top w:w="80" w:type="dxa"/>
              <w:bottom w:w="80" w:type="dxa"/>
              <w:left w:w="100" w:type="dxa"/>
              <w:right w:w="100" w:type="dxa"/>
            </w:tcMar>
          </w:tcPr>
          <w:p>
            <w:pPr>
              <w:spacing w:after="0"/>
            </w:pPr>
            <w:r>
              <w:rPr>
                <w:rFonts w:ascii="Times New Roman" w:hAnsi="Times New Roman"/>
                <w:sz w:val="21"/>
              </w:rPr>
              <w:t>Photo</w:t>
            </w:r>
          </w:p>
        </w:tc>
        <w:tc>
          <w:tcPr>
            <w:tcW w:type="dxa" w:w="1560"/>
            <w:tcMar>
              <w:top w:w="80" w:type="dxa"/>
              <w:bottom w:w="80" w:type="dxa"/>
              <w:left w:w="100" w:type="dxa"/>
              <w:right w:w="100" w:type="dxa"/>
            </w:tcMar>
          </w:tcPr>
          <w:p>
            <w:pPr>
              <w:spacing w:after="0"/>
              <w:jc w:val="right"/>
            </w:pPr>
            <w:r>
              <w:rPr>
                <w:rFonts w:ascii="Times New Roman" w:hAnsi="Times New Roman"/>
                <w:sz w:val="21"/>
              </w:rPr>
              <w:t>22:00</w:t>
            </w:r>
          </w:p>
        </w:tc>
        <w:tc>
          <w:tcPr>
            <w:tcW w:type="dxa" w:w="1560"/>
            <w:tcMar>
              <w:top w:w="80" w:type="dxa"/>
              <w:bottom w:w="80" w:type="dxa"/>
              <w:left w:w="100" w:type="dxa"/>
              <w:right w:w="100" w:type="dxa"/>
            </w:tcMar>
          </w:tcPr>
          <w:p>
            <w:pPr>
              <w:spacing w:after="0"/>
              <w:jc w:val="right"/>
            </w:pPr>
            <w:r>
              <w:rPr>
                <w:rFonts w:ascii="Times New Roman" w:hAnsi="Times New Roman"/>
                <w:sz w:val="21"/>
              </w:rPr>
              <w:t>360,417</w:t>
            </w:r>
          </w:p>
        </w:tc>
        <w:tc>
          <w:tcPr>
            <w:tcW w:type="dxa" w:w="1560"/>
            <w:tcMar>
              <w:top w:w="80" w:type="dxa"/>
              <w:bottom w:w="80" w:type="dxa"/>
              <w:left w:w="100" w:type="dxa"/>
              <w:right w:w="100" w:type="dxa"/>
            </w:tcMar>
          </w:tcPr>
          <w:p>
            <w:pPr>
              <w:spacing w:after="0"/>
              <w:jc w:val="right"/>
            </w:pPr>
            <w:r>
              <w:rPr>
                <w:rFonts w:ascii="Times New Roman" w:hAnsi="Times New Roman"/>
                <w:sz w:val="21"/>
              </w:rPr>
              <w:t>6.97x</w:t>
            </w:r>
          </w:p>
        </w:tc>
      </w:tr>
      <w:tr>
        <w:tc>
          <w:tcPr>
            <w:tcW w:type="dxa" w:w="1560"/>
            <w:tcMar>
              <w:top w:w="80" w:type="dxa"/>
              <w:bottom w:w="80" w:type="dxa"/>
              <w:left w:w="100" w:type="dxa"/>
              <w:right w:w="100" w:type="dxa"/>
            </w:tcMar>
          </w:tcPr>
          <w:p>
            <w:pPr>
              <w:spacing w:after="0"/>
            </w:pPr>
            <w:r>
              <w:rPr>
                <w:rFonts w:ascii="Times New Roman" w:hAnsi="Times New Roman"/>
                <w:sz w:val="21"/>
              </w:rPr>
              <w:t>2024-09-07</w:t>
            </w:r>
          </w:p>
        </w:tc>
        <w:tc>
          <w:tcPr>
            <w:tcW w:type="dxa" w:w="1560"/>
            <w:tcMar>
              <w:top w:w="80" w:type="dxa"/>
              <w:bottom w:w="80" w:type="dxa"/>
              <w:left w:w="100" w:type="dxa"/>
              <w:right w:w="100" w:type="dxa"/>
            </w:tcMar>
          </w:tcPr>
          <w:p>
            <w:pPr>
              <w:spacing w:after="0"/>
            </w:pPr>
            <w:r>
              <w:rPr>
                <w:rFonts w:ascii="Times New Roman" w:hAnsi="Times New Roman"/>
                <w:sz w:val="21"/>
              </w:rPr>
              <w:t>Fit</w:t>
            </w:r>
          </w:p>
        </w:tc>
        <w:tc>
          <w:tcPr>
            <w:tcW w:type="dxa" w:w="1560"/>
            <w:tcMar>
              <w:top w:w="80" w:type="dxa"/>
              <w:bottom w:w="80" w:type="dxa"/>
              <w:left w:w="100" w:type="dxa"/>
              <w:right w:w="100" w:type="dxa"/>
            </w:tcMar>
          </w:tcPr>
          <w:p>
            <w:pPr>
              <w:spacing w:after="0"/>
            </w:pPr>
            <w:r>
              <w:rPr>
                <w:rFonts w:ascii="Times New Roman" w:hAnsi="Times New Roman"/>
                <w:sz w:val="21"/>
              </w:rPr>
              <w:t>Photo</w:t>
            </w:r>
          </w:p>
        </w:tc>
        <w:tc>
          <w:tcPr>
            <w:tcW w:type="dxa" w:w="1560"/>
            <w:tcMar>
              <w:top w:w="80" w:type="dxa"/>
              <w:bottom w:w="80" w:type="dxa"/>
              <w:left w:w="100" w:type="dxa"/>
              <w:right w:w="100" w:type="dxa"/>
            </w:tcMar>
          </w:tcPr>
          <w:p>
            <w:pPr>
              <w:spacing w:after="0"/>
              <w:jc w:val="right"/>
            </w:pPr>
            <w:r>
              <w:rPr>
                <w:rFonts w:ascii="Times New Roman" w:hAnsi="Times New Roman"/>
                <w:sz w:val="21"/>
              </w:rPr>
              <w:t>13:00</w:t>
            </w:r>
          </w:p>
        </w:tc>
        <w:tc>
          <w:tcPr>
            <w:tcW w:type="dxa" w:w="1560"/>
            <w:tcMar>
              <w:top w:w="80" w:type="dxa"/>
              <w:bottom w:w="80" w:type="dxa"/>
              <w:left w:w="100" w:type="dxa"/>
              <w:right w:w="100" w:type="dxa"/>
            </w:tcMar>
          </w:tcPr>
          <w:p>
            <w:pPr>
              <w:spacing w:after="0"/>
              <w:jc w:val="right"/>
            </w:pPr>
            <w:r>
              <w:rPr>
                <w:rFonts w:ascii="Times New Roman" w:hAnsi="Times New Roman"/>
                <w:sz w:val="21"/>
              </w:rPr>
              <w:t>27,346</w:t>
            </w:r>
          </w:p>
        </w:tc>
        <w:tc>
          <w:tcPr>
            <w:tcW w:type="dxa" w:w="1560"/>
            <w:tcMar>
              <w:top w:w="80" w:type="dxa"/>
              <w:bottom w:w="80" w:type="dxa"/>
              <w:left w:w="100" w:type="dxa"/>
              <w:right w:w="100" w:type="dxa"/>
            </w:tcMar>
          </w:tcPr>
          <w:p>
            <w:pPr>
              <w:spacing w:after="0"/>
              <w:jc w:val="right"/>
            </w:pPr>
            <w:r>
              <w:rPr>
                <w:rFonts w:ascii="Times New Roman" w:hAnsi="Times New Roman"/>
                <w:sz w:val="21"/>
              </w:rPr>
              <w:t>6.50x</w:t>
            </w:r>
          </w:p>
        </w:tc>
      </w:tr>
    </w:tbl>
    <w:p>
      <w:pPr>
        <w:spacing w:before="80" w:after="120" w:line="276" w:lineRule="auto"/>
        <w:jc w:val="both"/>
      </w:pPr>
      <w:r>
        <w:rPr>
          <w:rFonts w:ascii="Times New Roman" w:hAnsi="Times New Roman"/>
          <w:b w:val="0"/>
          <w:i w:val="0"/>
          <w:color w:val="000000"/>
          <w:sz w:val="24"/>
        </w:rPr>
        <w:t>Finding: Exactly 39 posts qualify as breakouts (6.8% of the total dataset). Reels constitute 56.4% of all breakouts, establishing short-form video as the principal vector for extreme non-linear algorithmic reach.</w:t>
      </w:r>
    </w:p>
    <w:p>
      <w:pPr>
        <w:spacing w:before="200" w:after="80" w:line="276" w:lineRule="auto"/>
        <w:jc w:val="left"/>
      </w:pPr>
      <w:r>
        <w:rPr>
          <w:rFonts w:ascii="Times New Roman" w:hAnsi="Times New Roman"/>
          <w:b/>
          <w:sz w:val="24"/>
        </w:rPr>
        <w:t>8.5 Question 5: Month-over-Month Growth &amp; Scorecard Synthesis [CO5, BL5]</w:t>
      </w:r>
    </w:p>
    <w:p>
      <w:pPr>
        <w:spacing w:before="0" w:after="120" w:line="276" w:lineRule="auto"/>
        <w:jc w:val="both"/>
      </w:pPr>
      <w:r>
        <w:rPr>
          <w:rFonts w:ascii="Times New Roman" w:hAnsi="Times New Roman"/>
          <w:b w:val="0"/>
          <w:i w:val="0"/>
          <w:color w:val="000000"/>
          <w:sz w:val="24"/>
        </w:rPr>
        <w:t>Objective: Quantify aggregate monthly impression growth and consolidate findings into an actionable strategic Format Scorecard.</w:t>
      </w:r>
    </w:p>
    <w:tbl>
      <w:tblPr>
        <w:tblW w:type="auto" w:w="0"/>
        <w:jc w:val="center"/>
        <w:tblLook w:firstColumn="1" w:firstRow="1" w:lastColumn="0" w:lastRow="0" w:noHBand="0" w:noVBand="1" w:val="04A0"/>
      </w:tblPr>
      <w:tblGrid>
        <w:gridCol w:w="9360"/>
      </w:tblGrid>
      <w:tr>
        <w:tc>
          <w:tcPr>
            <w:tcW w:type="dxa" w:w="9360"/>
            <w:shd w:fill="F3F4F6"/>
            <w:tcMar>
              <w:top w:w="120" w:type="dxa"/>
              <w:bottom w:w="120" w:type="dxa"/>
              <w:left w:w="180" w:type="dxa"/>
              <w:right w:w="180" w:type="dxa"/>
            </w:tcMar>
            <w:tcBorders>
              <w:top w:val="single" w:sz="6" w:color="CBD5E1"/>
              <w:left w:val="single" w:sz="18" w:color="1E3A8A"/>
              <w:bottom w:val="single" w:sz="6" w:color="CBD5E1"/>
              <w:right w:val="single" w:sz="6" w:color="CBD5E1"/>
            </w:tcBorders>
          </w:tcPr>
          <w:p>
            <w:pPr>
              <w:spacing w:before="0" w:after="0" w:line="252" w:lineRule="auto"/>
            </w:pPr>
            <w:r>
              <w:rPr>
                <w:rFonts w:ascii="Consolas" w:hAnsi="Consolas"/>
                <w:color w:val="1E293B"/>
                <w:sz w:val="19"/>
              </w:rPr>
              <w:t>mo = ts.resample('ME').agg(posts=('views', 'size'), views=('views', 'sum'), eng=('eng', 'mean'))</w:t>
              <w:br/>
              <w:t>mo['growth'] = mo.views.pct_change()</w:t>
              <w:br/>
              <w:t>mo.index = mo.index.strftime('%b %Y')</w:t>
              <w:br/>
              <w:t>display(mo.style.format({'views': '{:,.0f}', 'eng': '{:.2f}%', 'growth': '{:+.1%}'}))</w:t>
            </w:r>
          </w:p>
        </w:tc>
      </w:tr>
    </w:tbl>
    <w:p>
      <w:pPr>
        <w:spacing w:after="80"/>
      </w:pPr>
    </w:p>
    <w:p>
      <w:pPr>
        <w:spacing w:before="80" w:after="40" w:line="276" w:lineRule="auto"/>
        <w:jc w:val="left"/>
      </w:pPr>
      <w:r>
        <w:rPr>
          <w:rFonts w:ascii="Times New Roman" w:hAnsi="Times New Roman"/>
          <w:b/>
          <w:i w:val="0"/>
          <w:color w:val="000000"/>
          <w:sz w:val="22"/>
        </w:rPr>
        <w:t>Table 8.5: Month-Over-Month Performance and Views Growth Trajectory (2024)</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1872"/>
            <w:tcMar>
              <w:top w:w="70" w:type="dxa"/>
              <w:bottom w:w="70" w:type="dxa"/>
              <w:left w:w="90" w:type="dxa"/>
              <w:right w:w="90" w:type="dxa"/>
            </w:tcMar>
            <w:shd w:fill="F1F5F9"/>
          </w:tcPr>
          <w:p>
            <w:pPr>
              <w:spacing w:after="0"/>
            </w:pPr>
            <w:r>
              <w:rPr>
                <w:rFonts w:ascii="Times New Roman" w:hAnsi="Times New Roman"/>
                <w:b/>
                <w:sz w:val="20"/>
              </w:rPr>
              <w:t>Month</w:t>
            </w:r>
          </w:p>
        </w:tc>
        <w:tc>
          <w:tcPr>
            <w:tcW w:type="dxa" w:w="1872"/>
            <w:tcMar>
              <w:top w:w="70" w:type="dxa"/>
              <w:bottom w:w="70" w:type="dxa"/>
              <w:left w:w="90" w:type="dxa"/>
              <w:right w:w="90" w:type="dxa"/>
            </w:tcMar>
            <w:shd w:fill="F1F5F9"/>
          </w:tcPr>
          <w:p>
            <w:pPr>
              <w:spacing w:after="0"/>
              <w:jc w:val="right"/>
            </w:pPr>
            <w:r>
              <w:rPr>
                <w:rFonts w:ascii="Times New Roman" w:hAnsi="Times New Roman"/>
                <w:b/>
                <w:sz w:val="20"/>
              </w:rPr>
              <w:t>Posts</w:t>
            </w:r>
          </w:p>
        </w:tc>
        <w:tc>
          <w:tcPr>
            <w:tcW w:type="dxa" w:w="1872"/>
            <w:tcMar>
              <w:top w:w="70" w:type="dxa"/>
              <w:bottom w:w="70" w:type="dxa"/>
              <w:left w:w="90" w:type="dxa"/>
              <w:right w:w="90" w:type="dxa"/>
            </w:tcMar>
            <w:shd w:fill="F1F5F9"/>
          </w:tcPr>
          <w:p>
            <w:pPr>
              <w:spacing w:after="0"/>
              <w:jc w:val="right"/>
            </w:pPr>
            <w:r>
              <w:rPr>
                <w:rFonts w:ascii="Times New Roman" w:hAnsi="Times New Roman"/>
                <w:b/>
                <w:sz w:val="20"/>
              </w:rPr>
              <w:t>Aggregate Views</w:t>
            </w:r>
          </w:p>
        </w:tc>
        <w:tc>
          <w:tcPr>
            <w:tcW w:type="dxa" w:w="1872"/>
            <w:tcMar>
              <w:top w:w="70" w:type="dxa"/>
              <w:bottom w:w="70" w:type="dxa"/>
              <w:left w:w="90" w:type="dxa"/>
              <w:right w:w="90" w:type="dxa"/>
            </w:tcMar>
            <w:shd w:fill="F1F5F9"/>
          </w:tcPr>
          <w:p>
            <w:pPr>
              <w:spacing w:after="0"/>
              <w:jc w:val="right"/>
            </w:pPr>
            <w:r>
              <w:rPr>
                <w:rFonts w:ascii="Times New Roman" w:hAnsi="Times New Roman"/>
                <w:b/>
                <w:sz w:val="20"/>
              </w:rPr>
              <w:t>Mean Engagement %</w:t>
            </w:r>
          </w:p>
        </w:tc>
        <w:tc>
          <w:tcPr>
            <w:tcW w:type="dxa" w:w="1872"/>
            <w:tcMar>
              <w:top w:w="70" w:type="dxa"/>
              <w:bottom w:w="70" w:type="dxa"/>
              <w:left w:w="90" w:type="dxa"/>
              <w:right w:w="90" w:type="dxa"/>
            </w:tcMar>
            <w:shd w:fill="F1F5F9"/>
          </w:tcPr>
          <w:p>
            <w:pPr>
              <w:spacing w:after="0"/>
              <w:jc w:val="right"/>
            </w:pPr>
            <w:r>
              <w:rPr>
                <w:rFonts w:ascii="Times New Roman" w:hAnsi="Times New Roman"/>
                <w:b/>
                <w:sz w:val="20"/>
              </w:rPr>
              <w:t>MoM Reach Growth</w:t>
            </w:r>
          </w:p>
        </w:tc>
      </w:tr>
      <w:tr>
        <w:tc>
          <w:tcPr>
            <w:tcW w:type="dxa" w:w="1872"/>
            <w:tcMar>
              <w:top w:w="70" w:type="dxa"/>
              <w:bottom w:w="70" w:type="dxa"/>
              <w:left w:w="90" w:type="dxa"/>
              <w:right w:w="90" w:type="dxa"/>
            </w:tcMar>
          </w:tcPr>
          <w:p>
            <w:pPr>
              <w:spacing w:after="0"/>
            </w:pPr>
            <w:r>
              <w:rPr>
                <w:rFonts w:ascii="Times New Roman" w:hAnsi="Times New Roman"/>
                <w:sz w:val="20"/>
              </w:rPr>
              <w:t>Jan 2024</w:t>
            </w:r>
          </w:p>
        </w:tc>
        <w:tc>
          <w:tcPr>
            <w:tcW w:type="dxa" w:w="1872"/>
            <w:tcMar>
              <w:top w:w="70" w:type="dxa"/>
              <w:bottom w:w="70" w:type="dxa"/>
              <w:left w:w="90" w:type="dxa"/>
              <w:right w:w="90" w:type="dxa"/>
            </w:tcMar>
          </w:tcPr>
          <w:p>
            <w:pPr>
              <w:spacing w:after="0"/>
              <w:jc w:val="right"/>
            </w:pPr>
            <w:r>
              <w:rPr>
                <w:rFonts w:ascii="Times New Roman" w:hAnsi="Times New Roman"/>
                <w:sz w:val="20"/>
              </w:rPr>
              <w:t>60</w:t>
            </w:r>
          </w:p>
        </w:tc>
        <w:tc>
          <w:tcPr>
            <w:tcW w:type="dxa" w:w="1872"/>
            <w:tcMar>
              <w:top w:w="70" w:type="dxa"/>
              <w:bottom w:w="70" w:type="dxa"/>
              <w:left w:w="90" w:type="dxa"/>
              <w:right w:w="90" w:type="dxa"/>
            </w:tcMar>
          </w:tcPr>
          <w:p>
            <w:pPr>
              <w:spacing w:after="0"/>
              <w:jc w:val="right"/>
            </w:pPr>
            <w:r>
              <w:rPr>
                <w:rFonts w:ascii="Times New Roman" w:hAnsi="Times New Roman"/>
                <w:sz w:val="20"/>
              </w:rPr>
              <w:t>5,799,024</w:t>
            </w:r>
          </w:p>
        </w:tc>
        <w:tc>
          <w:tcPr>
            <w:tcW w:type="dxa" w:w="1872"/>
            <w:tcMar>
              <w:top w:w="70" w:type="dxa"/>
              <w:bottom w:w="70" w:type="dxa"/>
              <w:left w:w="90" w:type="dxa"/>
              <w:right w:w="90" w:type="dxa"/>
            </w:tcMar>
          </w:tcPr>
          <w:p>
            <w:pPr>
              <w:spacing w:after="0"/>
              <w:jc w:val="right"/>
            </w:pPr>
            <w:r>
              <w:rPr>
                <w:rFonts w:ascii="Times New Roman" w:hAnsi="Times New Roman"/>
                <w:sz w:val="20"/>
              </w:rPr>
              <w:t>6.32%</w:t>
            </w:r>
          </w:p>
        </w:tc>
        <w:tc>
          <w:tcPr>
            <w:tcW w:type="dxa" w:w="1872"/>
            <w:tcMar>
              <w:top w:w="70" w:type="dxa"/>
              <w:bottom w:w="70" w:type="dxa"/>
              <w:left w:w="90" w:type="dxa"/>
              <w:right w:w="90" w:type="dxa"/>
            </w:tcMar>
          </w:tcPr>
          <w:p>
            <w:pPr>
              <w:spacing w:after="0"/>
              <w:jc w:val="right"/>
            </w:pPr>
            <w:r>
              <w:rPr>
                <w:rFonts w:ascii="Times New Roman" w:hAnsi="Times New Roman"/>
                <w:sz w:val="20"/>
              </w:rPr>
              <w:t>Baseline</w:t>
            </w:r>
          </w:p>
        </w:tc>
      </w:tr>
      <w:tr>
        <w:tc>
          <w:tcPr>
            <w:tcW w:type="dxa" w:w="1872"/>
            <w:tcMar>
              <w:top w:w="70" w:type="dxa"/>
              <w:bottom w:w="70" w:type="dxa"/>
              <w:left w:w="90" w:type="dxa"/>
              <w:right w:w="90" w:type="dxa"/>
            </w:tcMar>
          </w:tcPr>
          <w:p>
            <w:pPr>
              <w:spacing w:after="0"/>
            </w:pPr>
            <w:r>
              <w:rPr>
                <w:rFonts w:ascii="Times New Roman" w:hAnsi="Times New Roman"/>
                <w:sz w:val="20"/>
              </w:rPr>
              <w:t>Feb 2024</w:t>
            </w:r>
          </w:p>
        </w:tc>
        <w:tc>
          <w:tcPr>
            <w:tcW w:type="dxa" w:w="1872"/>
            <w:tcMar>
              <w:top w:w="70" w:type="dxa"/>
              <w:bottom w:w="70" w:type="dxa"/>
              <w:left w:w="90" w:type="dxa"/>
              <w:right w:w="90" w:type="dxa"/>
            </w:tcMar>
          </w:tcPr>
          <w:p>
            <w:pPr>
              <w:spacing w:after="0"/>
              <w:jc w:val="right"/>
            </w:pPr>
            <w:r>
              <w:rPr>
                <w:rFonts w:ascii="Times New Roman" w:hAnsi="Times New Roman"/>
                <w:sz w:val="20"/>
              </w:rPr>
              <w:t>51</w:t>
            </w:r>
          </w:p>
        </w:tc>
        <w:tc>
          <w:tcPr>
            <w:tcW w:type="dxa" w:w="1872"/>
            <w:tcMar>
              <w:top w:w="70" w:type="dxa"/>
              <w:bottom w:w="70" w:type="dxa"/>
              <w:left w:w="90" w:type="dxa"/>
              <w:right w:w="90" w:type="dxa"/>
            </w:tcMar>
          </w:tcPr>
          <w:p>
            <w:pPr>
              <w:spacing w:after="0"/>
              <w:jc w:val="right"/>
            </w:pPr>
            <w:r>
              <w:rPr>
                <w:rFonts w:ascii="Times New Roman" w:hAnsi="Times New Roman"/>
                <w:sz w:val="20"/>
              </w:rPr>
              <w:t>3,317,669</w:t>
            </w:r>
          </w:p>
        </w:tc>
        <w:tc>
          <w:tcPr>
            <w:tcW w:type="dxa" w:w="1872"/>
            <w:tcMar>
              <w:top w:w="70" w:type="dxa"/>
              <w:bottom w:w="70" w:type="dxa"/>
              <w:left w:w="90" w:type="dxa"/>
              <w:right w:w="90" w:type="dxa"/>
            </w:tcMar>
          </w:tcPr>
          <w:p>
            <w:pPr>
              <w:spacing w:after="0"/>
              <w:jc w:val="right"/>
            </w:pPr>
            <w:r>
              <w:rPr>
                <w:rFonts w:ascii="Times New Roman" w:hAnsi="Times New Roman"/>
                <w:sz w:val="20"/>
              </w:rPr>
              <w:t>6.28%</w:t>
            </w:r>
          </w:p>
        </w:tc>
        <w:tc>
          <w:tcPr>
            <w:tcW w:type="dxa" w:w="1872"/>
            <w:tcMar>
              <w:top w:w="70" w:type="dxa"/>
              <w:bottom w:w="70" w:type="dxa"/>
              <w:left w:w="90" w:type="dxa"/>
              <w:right w:w="90" w:type="dxa"/>
            </w:tcMar>
          </w:tcPr>
          <w:p>
            <w:pPr>
              <w:spacing w:after="0"/>
              <w:jc w:val="right"/>
            </w:pPr>
            <w:r>
              <w:rPr>
                <w:rFonts w:ascii="Times New Roman" w:hAnsi="Times New Roman"/>
                <w:sz w:val="20"/>
              </w:rPr>
              <w:t>-42.8%</w:t>
            </w:r>
          </w:p>
        </w:tc>
      </w:tr>
      <w:tr>
        <w:tc>
          <w:tcPr>
            <w:tcW w:type="dxa" w:w="1872"/>
            <w:tcMar>
              <w:top w:w="70" w:type="dxa"/>
              <w:bottom w:w="70" w:type="dxa"/>
              <w:left w:w="90" w:type="dxa"/>
              <w:right w:w="90" w:type="dxa"/>
            </w:tcMar>
          </w:tcPr>
          <w:p>
            <w:pPr>
              <w:spacing w:after="0"/>
            </w:pPr>
            <w:r>
              <w:rPr>
                <w:rFonts w:ascii="Times New Roman" w:hAnsi="Times New Roman"/>
                <w:sz w:val="20"/>
              </w:rPr>
              <w:t>Mar 2024</w:t>
            </w:r>
          </w:p>
        </w:tc>
        <w:tc>
          <w:tcPr>
            <w:tcW w:type="dxa" w:w="1872"/>
            <w:tcMar>
              <w:top w:w="70" w:type="dxa"/>
              <w:bottom w:w="70" w:type="dxa"/>
              <w:left w:w="90" w:type="dxa"/>
              <w:right w:w="90" w:type="dxa"/>
            </w:tcMar>
          </w:tcPr>
          <w:p>
            <w:pPr>
              <w:spacing w:after="0"/>
              <w:jc w:val="right"/>
            </w:pPr>
            <w:r>
              <w:rPr>
                <w:rFonts w:ascii="Times New Roman" w:hAnsi="Times New Roman"/>
                <w:sz w:val="20"/>
              </w:rPr>
              <w:t>54</w:t>
            </w:r>
          </w:p>
        </w:tc>
        <w:tc>
          <w:tcPr>
            <w:tcW w:type="dxa" w:w="1872"/>
            <w:tcMar>
              <w:top w:w="70" w:type="dxa"/>
              <w:bottom w:w="70" w:type="dxa"/>
              <w:left w:w="90" w:type="dxa"/>
              <w:right w:w="90" w:type="dxa"/>
            </w:tcMar>
          </w:tcPr>
          <w:p>
            <w:pPr>
              <w:spacing w:after="0"/>
              <w:jc w:val="right"/>
            </w:pPr>
            <w:r>
              <w:rPr>
                <w:rFonts w:ascii="Times New Roman" w:hAnsi="Times New Roman"/>
                <w:sz w:val="20"/>
              </w:rPr>
              <w:t>5,851,200</w:t>
            </w:r>
          </w:p>
        </w:tc>
        <w:tc>
          <w:tcPr>
            <w:tcW w:type="dxa" w:w="1872"/>
            <w:tcMar>
              <w:top w:w="70" w:type="dxa"/>
              <w:bottom w:w="70" w:type="dxa"/>
              <w:left w:w="90" w:type="dxa"/>
              <w:right w:w="90" w:type="dxa"/>
            </w:tcMar>
          </w:tcPr>
          <w:p>
            <w:pPr>
              <w:spacing w:after="0"/>
              <w:jc w:val="right"/>
            </w:pPr>
            <w:r>
              <w:rPr>
                <w:rFonts w:ascii="Times New Roman" w:hAnsi="Times New Roman"/>
                <w:sz w:val="20"/>
              </w:rPr>
              <w:t>6.69%</w:t>
            </w:r>
          </w:p>
        </w:tc>
        <w:tc>
          <w:tcPr>
            <w:tcW w:type="dxa" w:w="1872"/>
            <w:tcMar>
              <w:top w:w="70" w:type="dxa"/>
              <w:bottom w:w="70" w:type="dxa"/>
              <w:left w:w="90" w:type="dxa"/>
              <w:right w:w="90" w:type="dxa"/>
            </w:tcMar>
          </w:tcPr>
          <w:p>
            <w:pPr>
              <w:spacing w:after="0"/>
              <w:jc w:val="right"/>
            </w:pPr>
            <w:r>
              <w:rPr>
                <w:rFonts w:ascii="Times New Roman" w:hAnsi="Times New Roman"/>
                <w:sz w:val="20"/>
              </w:rPr>
              <w:t>+76.4%</w:t>
            </w:r>
          </w:p>
        </w:tc>
      </w:tr>
      <w:tr>
        <w:tc>
          <w:tcPr>
            <w:tcW w:type="dxa" w:w="1872"/>
            <w:tcMar>
              <w:top w:w="70" w:type="dxa"/>
              <w:bottom w:w="70" w:type="dxa"/>
              <w:left w:w="90" w:type="dxa"/>
              <w:right w:w="90" w:type="dxa"/>
            </w:tcMar>
          </w:tcPr>
          <w:p>
            <w:pPr>
              <w:spacing w:after="0"/>
            </w:pPr>
            <w:r>
              <w:rPr>
                <w:rFonts w:ascii="Times New Roman" w:hAnsi="Times New Roman"/>
                <w:sz w:val="20"/>
              </w:rPr>
              <w:t>Apr 2024</w:t>
            </w:r>
          </w:p>
        </w:tc>
        <w:tc>
          <w:tcPr>
            <w:tcW w:type="dxa" w:w="1872"/>
            <w:tcMar>
              <w:top w:w="70" w:type="dxa"/>
              <w:bottom w:w="70" w:type="dxa"/>
              <w:left w:w="90" w:type="dxa"/>
              <w:right w:w="90" w:type="dxa"/>
            </w:tcMar>
          </w:tcPr>
          <w:p>
            <w:pPr>
              <w:spacing w:after="0"/>
              <w:jc w:val="right"/>
            </w:pPr>
            <w:r>
              <w:rPr>
                <w:rFonts w:ascii="Times New Roman" w:hAnsi="Times New Roman"/>
                <w:sz w:val="20"/>
              </w:rPr>
              <w:t>46</w:t>
            </w:r>
          </w:p>
        </w:tc>
        <w:tc>
          <w:tcPr>
            <w:tcW w:type="dxa" w:w="1872"/>
            <w:tcMar>
              <w:top w:w="70" w:type="dxa"/>
              <w:bottom w:w="70" w:type="dxa"/>
              <w:left w:w="90" w:type="dxa"/>
              <w:right w:w="90" w:type="dxa"/>
            </w:tcMar>
          </w:tcPr>
          <w:p>
            <w:pPr>
              <w:spacing w:after="0"/>
              <w:jc w:val="right"/>
            </w:pPr>
            <w:r>
              <w:rPr>
                <w:rFonts w:ascii="Times New Roman" w:hAnsi="Times New Roman"/>
                <w:sz w:val="20"/>
              </w:rPr>
              <w:t>3,607,278</w:t>
            </w:r>
          </w:p>
        </w:tc>
        <w:tc>
          <w:tcPr>
            <w:tcW w:type="dxa" w:w="1872"/>
            <w:tcMar>
              <w:top w:w="70" w:type="dxa"/>
              <w:bottom w:w="70" w:type="dxa"/>
              <w:left w:w="90" w:type="dxa"/>
              <w:right w:w="90" w:type="dxa"/>
            </w:tcMar>
          </w:tcPr>
          <w:p>
            <w:pPr>
              <w:spacing w:after="0"/>
              <w:jc w:val="right"/>
            </w:pPr>
            <w:r>
              <w:rPr>
                <w:rFonts w:ascii="Times New Roman" w:hAnsi="Times New Roman"/>
                <w:sz w:val="20"/>
              </w:rPr>
              <w:t>6.92%</w:t>
            </w:r>
          </w:p>
        </w:tc>
        <w:tc>
          <w:tcPr>
            <w:tcW w:type="dxa" w:w="1872"/>
            <w:tcMar>
              <w:top w:w="70" w:type="dxa"/>
              <w:bottom w:w="70" w:type="dxa"/>
              <w:left w:w="90" w:type="dxa"/>
              <w:right w:w="90" w:type="dxa"/>
            </w:tcMar>
          </w:tcPr>
          <w:p>
            <w:pPr>
              <w:spacing w:after="0"/>
              <w:jc w:val="right"/>
            </w:pPr>
            <w:r>
              <w:rPr>
                <w:rFonts w:ascii="Times New Roman" w:hAnsi="Times New Roman"/>
                <w:sz w:val="20"/>
              </w:rPr>
              <w:t>-38.3%</w:t>
            </w:r>
          </w:p>
        </w:tc>
      </w:tr>
      <w:tr>
        <w:tc>
          <w:tcPr>
            <w:tcW w:type="dxa" w:w="1872"/>
            <w:tcMar>
              <w:top w:w="70" w:type="dxa"/>
              <w:bottom w:w="70" w:type="dxa"/>
              <w:left w:w="90" w:type="dxa"/>
              <w:right w:w="90" w:type="dxa"/>
            </w:tcMar>
          </w:tcPr>
          <w:p>
            <w:pPr>
              <w:spacing w:after="0"/>
            </w:pPr>
            <w:r>
              <w:rPr>
                <w:rFonts w:ascii="Times New Roman" w:hAnsi="Times New Roman"/>
                <w:sz w:val="20"/>
              </w:rPr>
              <w:t>May 2024</w:t>
            </w:r>
          </w:p>
        </w:tc>
        <w:tc>
          <w:tcPr>
            <w:tcW w:type="dxa" w:w="1872"/>
            <w:tcMar>
              <w:top w:w="70" w:type="dxa"/>
              <w:bottom w:w="70" w:type="dxa"/>
              <w:left w:w="90" w:type="dxa"/>
              <w:right w:w="90" w:type="dxa"/>
            </w:tcMar>
          </w:tcPr>
          <w:p>
            <w:pPr>
              <w:spacing w:after="0"/>
              <w:jc w:val="right"/>
            </w:pPr>
            <w:r>
              <w:rPr>
                <w:rFonts w:ascii="Times New Roman" w:hAnsi="Times New Roman"/>
                <w:sz w:val="20"/>
              </w:rPr>
              <w:t>61</w:t>
            </w:r>
          </w:p>
        </w:tc>
        <w:tc>
          <w:tcPr>
            <w:tcW w:type="dxa" w:w="1872"/>
            <w:tcMar>
              <w:top w:w="70" w:type="dxa"/>
              <w:bottom w:w="70" w:type="dxa"/>
              <w:left w:w="90" w:type="dxa"/>
              <w:right w:w="90" w:type="dxa"/>
            </w:tcMar>
          </w:tcPr>
          <w:p>
            <w:pPr>
              <w:spacing w:after="0"/>
              <w:jc w:val="right"/>
            </w:pPr>
            <w:r>
              <w:rPr>
                <w:rFonts w:ascii="Times New Roman" w:hAnsi="Times New Roman"/>
                <w:sz w:val="20"/>
              </w:rPr>
              <w:t>5,184,309</w:t>
            </w:r>
          </w:p>
        </w:tc>
        <w:tc>
          <w:tcPr>
            <w:tcW w:type="dxa" w:w="1872"/>
            <w:tcMar>
              <w:top w:w="70" w:type="dxa"/>
              <w:bottom w:w="70" w:type="dxa"/>
              <w:left w:w="90" w:type="dxa"/>
              <w:right w:w="90" w:type="dxa"/>
            </w:tcMar>
          </w:tcPr>
          <w:p>
            <w:pPr>
              <w:spacing w:after="0"/>
              <w:jc w:val="right"/>
            </w:pPr>
            <w:r>
              <w:rPr>
                <w:rFonts w:ascii="Times New Roman" w:hAnsi="Times New Roman"/>
                <w:sz w:val="20"/>
              </w:rPr>
              <w:t>6.68%</w:t>
            </w:r>
          </w:p>
        </w:tc>
        <w:tc>
          <w:tcPr>
            <w:tcW w:type="dxa" w:w="1872"/>
            <w:tcMar>
              <w:top w:w="70" w:type="dxa"/>
              <w:bottom w:w="70" w:type="dxa"/>
              <w:left w:w="90" w:type="dxa"/>
              <w:right w:w="90" w:type="dxa"/>
            </w:tcMar>
          </w:tcPr>
          <w:p>
            <w:pPr>
              <w:spacing w:after="0"/>
              <w:jc w:val="right"/>
            </w:pPr>
            <w:r>
              <w:rPr>
                <w:rFonts w:ascii="Times New Roman" w:hAnsi="Times New Roman"/>
                <w:sz w:val="20"/>
              </w:rPr>
              <w:t>+43.7%</w:t>
            </w:r>
          </w:p>
        </w:tc>
      </w:tr>
      <w:tr>
        <w:tc>
          <w:tcPr>
            <w:tcW w:type="dxa" w:w="1872"/>
            <w:tcMar>
              <w:top w:w="70" w:type="dxa"/>
              <w:bottom w:w="70" w:type="dxa"/>
              <w:left w:w="90" w:type="dxa"/>
              <w:right w:w="90" w:type="dxa"/>
            </w:tcMar>
          </w:tcPr>
          <w:p>
            <w:pPr>
              <w:spacing w:after="0"/>
            </w:pPr>
            <w:r>
              <w:rPr>
                <w:rFonts w:ascii="Times New Roman" w:hAnsi="Times New Roman"/>
                <w:sz w:val="20"/>
              </w:rPr>
              <w:t>Jun 2024</w:t>
            </w:r>
          </w:p>
        </w:tc>
        <w:tc>
          <w:tcPr>
            <w:tcW w:type="dxa" w:w="1872"/>
            <w:tcMar>
              <w:top w:w="70" w:type="dxa"/>
              <w:bottom w:w="70" w:type="dxa"/>
              <w:left w:w="90" w:type="dxa"/>
              <w:right w:w="90" w:type="dxa"/>
            </w:tcMar>
          </w:tcPr>
          <w:p>
            <w:pPr>
              <w:spacing w:after="0"/>
              <w:jc w:val="right"/>
            </w:pPr>
            <w:r>
              <w:rPr>
                <w:rFonts w:ascii="Times New Roman" w:hAnsi="Times New Roman"/>
                <w:sz w:val="20"/>
              </w:rPr>
              <w:t>60</w:t>
            </w:r>
          </w:p>
        </w:tc>
        <w:tc>
          <w:tcPr>
            <w:tcW w:type="dxa" w:w="1872"/>
            <w:tcMar>
              <w:top w:w="70" w:type="dxa"/>
              <w:bottom w:w="70" w:type="dxa"/>
              <w:left w:w="90" w:type="dxa"/>
              <w:right w:w="90" w:type="dxa"/>
            </w:tcMar>
          </w:tcPr>
          <w:p>
            <w:pPr>
              <w:spacing w:after="0"/>
              <w:jc w:val="right"/>
            </w:pPr>
            <w:r>
              <w:rPr>
                <w:rFonts w:ascii="Times New Roman" w:hAnsi="Times New Roman"/>
                <w:sz w:val="20"/>
              </w:rPr>
              <w:t>4,152,145</w:t>
            </w:r>
          </w:p>
        </w:tc>
        <w:tc>
          <w:tcPr>
            <w:tcW w:type="dxa" w:w="1872"/>
            <w:tcMar>
              <w:top w:w="70" w:type="dxa"/>
              <w:bottom w:w="70" w:type="dxa"/>
              <w:left w:w="90" w:type="dxa"/>
              <w:right w:w="90" w:type="dxa"/>
            </w:tcMar>
          </w:tcPr>
          <w:p>
            <w:pPr>
              <w:spacing w:after="0"/>
              <w:jc w:val="right"/>
            </w:pPr>
            <w:r>
              <w:rPr>
                <w:rFonts w:ascii="Times New Roman" w:hAnsi="Times New Roman"/>
                <w:sz w:val="20"/>
              </w:rPr>
              <w:t>6.22%</w:t>
            </w:r>
          </w:p>
        </w:tc>
        <w:tc>
          <w:tcPr>
            <w:tcW w:type="dxa" w:w="1872"/>
            <w:tcMar>
              <w:top w:w="70" w:type="dxa"/>
              <w:bottom w:w="70" w:type="dxa"/>
              <w:left w:w="90" w:type="dxa"/>
              <w:right w:w="90" w:type="dxa"/>
            </w:tcMar>
          </w:tcPr>
          <w:p>
            <w:pPr>
              <w:spacing w:after="0"/>
              <w:jc w:val="right"/>
            </w:pPr>
            <w:r>
              <w:rPr>
                <w:rFonts w:ascii="Times New Roman" w:hAnsi="Times New Roman"/>
                <w:sz w:val="20"/>
              </w:rPr>
              <w:t>-19.9%</w:t>
            </w:r>
          </w:p>
        </w:tc>
      </w:tr>
      <w:tr>
        <w:tc>
          <w:tcPr>
            <w:tcW w:type="dxa" w:w="1872"/>
            <w:tcMar>
              <w:top w:w="70" w:type="dxa"/>
              <w:bottom w:w="70" w:type="dxa"/>
              <w:left w:w="90" w:type="dxa"/>
              <w:right w:w="90" w:type="dxa"/>
            </w:tcMar>
          </w:tcPr>
          <w:p>
            <w:pPr>
              <w:spacing w:after="0"/>
            </w:pPr>
            <w:r>
              <w:rPr>
                <w:rFonts w:ascii="Times New Roman" w:hAnsi="Times New Roman"/>
                <w:sz w:val="20"/>
              </w:rPr>
              <w:t>Jul 2024</w:t>
            </w:r>
          </w:p>
        </w:tc>
        <w:tc>
          <w:tcPr>
            <w:tcW w:type="dxa" w:w="1872"/>
            <w:tcMar>
              <w:top w:w="70" w:type="dxa"/>
              <w:bottom w:w="70" w:type="dxa"/>
              <w:left w:w="90" w:type="dxa"/>
              <w:right w:w="90" w:type="dxa"/>
            </w:tcMar>
          </w:tcPr>
          <w:p>
            <w:pPr>
              <w:spacing w:after="0"/>
              <w:jc w:val="right"/>
            </w:pPr>
            <w:r>
              <w:rPr>
                <w:rFonts w:ascii="Times New Roman" w:hAnsi="Times New Roman"/>
                <w:sz w:val="20"/>
              </w:rPr>
              <w:t>59</w:t>
            </w:r>
          </w:p>
        </w:tc>
        <w:tc>
          <w:tcPr>
            <w:tcW w:type="dxa" w:w="1872"/>
            <w:tcMar>
              <w:top w:w="70" w:type="dxa"/>
              <w:bottom w:w="70" w:type="dxa"/>
              <w:left w:w="90" w:type="dxa"/>
              <w:right w:w="90" w:type="dxa"/>
            </w:tcMar>
          </w:tcPr>
          <w:p>
            <w:pPr>
              <w:spacing w:after="0"/>
              <w:jc w:val="right"/>
            </w:pPr>
            <w:r>
              <w:rPr>
                <w:rFonts w:ascii="Times New Roman" w:hAnsi="Times New Roman"/>
                <w:sz w:val="20"/>
              </w:rPr>
              <w:t>5,479,896</w:t>
            </w:r>
          </w:p>
        </w:tc>
        <w:tc>
          <w:tcPr>
            <w:tcW w:type="dxa" w:w="1872"/>
            <w:tcMar>
              <w:top w:w="70" w:type="dxa"/>
              <w:bottom w:w="70" w:type="dxa"/>
              <w:left w:w="90" w:type="dxa"/>
              <w:right w:w="90" w:type="dxa"/>
            </w:tcMar>
          </w:tcPr>
          <w:p>
            <w:pPr>
              <w:spacing w:after="0"/>
              <w:jc w:val="right"/>
            </w:pPr>
            <w:r>
              <w:rPr>
                <w:rFonts w:ascii="Times New Roman" w:hAnsi="Times New Roman"/>
                <w:sz w:val="20"/>
              </w:rPr>
              <w:t>6.61%</w:t>
            </w:r>
          </w:p>
        </w:tc>
        <w:tc>
          <w:tcPr>
            <w:tcW w:type="dxa" w:w="1872"/>
            <w:tcMar>
              <w:top w:w="70" w:type="dxa"/>
              <w:bottom w:w="70" w:type="dxa"/>
              <w:left w:w="90" w:type="dxa"/>
              <w:right w:w="90" w:type="dxa"/>
            </w:tcMar>
          </w:tcPr>
          <w:p>
            <w:pPr>
              <w:spacing w:after="0"/>
              <w:jc w:val="right"/>
            </w:pPr>
            <w:r>
              <w:rPr>
                <w:rFonts w:ascii="Times New Roman" w:hAnsi="Times New Roman"/>
                <w:sz w:val="20"/>
              </w:rPr>
              <w:t>+32.0%</w:t>
            </w:r>
          </w:p>
        </w:tc>
      </w:tr>
      <w:tr>
        <w:tc>
          <w:tcPr>
            <w:tcW w:type="dxa" w:w="1872"/>
            <w:tcMar>
              <w:top w:w="70" w:type="dxa"/>
              <w:bottom w:w="70" w:type="dxa"/>
              <w:left w:w="90" w:type="dxa"/>
              <w:right w:w="90" w:type="dxa"/>
            </w:tcMar>
          </w:tcPr>
          <w:p>
            <w:pPr>
              <w:spacing w:after="0"/>
            </w:pPr>
            <w:r>
              <w:rPr>
                <w:rFonts w:ascii="Times New Roman" w:hAnsi="Times New Roman"/>
                <w:sz w:val="20"/>
              </w:rPr>
              <w:t>Aug 2024</w:t>
            </w:r>
          </w:p>
        </w:tc>
        <w:tc>
          <w:tcPr>
            <w:tcW w:type="dxa" w:w="1872"/>
            <w:tcMar>
              <w:top w:w="70" w:type="dxa"/>
              <w:bottom w:w="70" w:type="dxa"/>
              <w:left w:w="90" w:type="dxa"/>
              <w:right w:w="90" w:type="dxa"/>
            </w:tcMar>
          </w:tcPr>
          <w:p>
            <w:pPr>
              <w:spacing w:after="0"/>
              <w:jc w:val="right"/>
            </w:pPr>
            <w:r>
              <w:rPr>
                <w:rFonts w:ascii="Times New Roman" w:hAnsi="Times New Roman"/>
                <w:sz w:val="20"/>
              </w:rPr>
              <w:t>59</w:t>
            </w:r>
          </w:p>
        </w:tc>
        <w:tc>
          <w:tcPr>
            <w:tcW w:type="dxa" w:w="1872"/>
            <w:tcMar>
              <w:top w:w="70" w:type="dxa"/>
              <w:bottom w:w="70" w:type="dxa"/>
              <w:left w:w="90" w:type="dxa"/>
              <w:right w:w="90" w:type="dxa"/>
            </w:tcMar>
          </w:tcPr>
          <w:p>
            <w:pPr>
              <w:spacing w:after="0"/>
              <w:jc w:val="right"/>
            </w:pPr>
            <w:r>
              <w:rPr>
                <w:rFonts w:ascii="Times New Roman" w:hAnsi="Times New Roman"/>
                <w:sz w:val="20"/>
              </w:rPr>
              <w:t>4,417,286</w:t>
            </w:r>
          </w:p>
        </w:tc>
        <w:tc>
          <w:tcPr>
            <w:tcW w:type="dxa" w:w="1872"/>
            <w:tcMar>
              <w:top w:w="70" w:type="dxa"/>
              <w:bottom w:w="70" w:type="dxa"/>
              <w:left w:w="90" w:type="dxa"/>
              <w:right w:w="90" w:type="dxa"/>
            </w:tcMar>
          </w:tcPr>
          <w:p>
            <w:pPr>
              <w:spacing w:after="0"/>
              <w:jc w:val="right"/>
            </w:pPr>
            <w:r>
              <w:rPr>
                <w:rFonts w:ascii="Times New Roman" w:hAnsi="Times New Roman"/>
                <w:sz w:val="20"/>
              </w:rPr>
              <w:t>6.55%</w:t>
            </w:r>
          </w:p>
        </w:tc>
        <w:tc>
          <w:tcPr>
            <w:tcW w:type="dxa" w:w="1872"/>
            <w:tcMar>
              <w:top w:w="70" w:type="dxa"/>
              <w:bottom w:w="70" w:type="dxa"/>
              <w:left w:w="90" w:type="dxa"/>
              <w:right w:w="90" w:type="dxa"/>
            </w:tcMar>
          </w:tcPr>
          <w:p>
            <w:pPr>
              <w:spacing w:after="0"/>
              <w:jc w:val="right"/>
            </w:pPr>
            <w:r>
              <w:rPr>
                <w:rFonts w:ascii="Times New Roman" w:hAnsi="Times New Roman"/>
                <w:sz w:val="20"/>
              </w:rPr>
              <w:t>-19.4%</w:t>
            </w:r>
          </w:p>
        </w:tc>
      </w:tr>
      <w:tr>
        <w:tc>
          <w:tcPr>
            <w:tcW w:type="dxa" w:w="1872"/>
            <w:tcMar>
              <w:top w:w="70" w:type="dxa"/>
              <w:bottom w:w="70" w:type="dxa"/>
              <w:left w:w="90" w:type="dxa"/>
              <w:right w:w="90" w:type="dxa"/>
            </w:tcMar>
          </w:tcPr>
          <w:p>
            <w:pPr>
              <w:spacing w:after="0"/>
            </w:pPr>
            <w:r>
              <w:rPr>
                <w:rFonts w:ascii="Times New Roman" w:hAnsi="Times New Roman"/>
                <w:sz w:val="20"/>
              </w:rPr>
              <w:t>Sep 2024</w:t>
            </w:r>
          </w:p>
        </w:tc>
        <w:tc>
          <w:tcPr>
            <w:tcW w:type="dxa" w:w="1872"/>
            <w:tcMar>
              <w:top w:w="70" w:type="dxa"/>
              <w:bottom w:w="70" w:type="dxa"/>
              <w:left w:w="90" w:type="dxa"/>
              <w:right w:w="90" w:type="dxa"/>
            </w:tcMar>
          </w:tcPr>
          <w:p>
            <w:pPr>
              <w:spacing w:after="0"/>
              <w:jc w:val="right"/>
            </w:pPr>
            <w:r>
              <w:rPr>
                <w:rFonts w:ascii="Times New Roman" w:hAnsi="Times New Roman"/>
                <w:sz w:val="20"/>
              </w:rPr>
              <w:t>71</w:t>
            </w:r>
          </w:p>
        </w:tc>
        <w:tc>
          <w:tcPr>
            <w:tcW w:type="dxa" w:w="1872"/>
            <w:tcMar>
              <w:top w:w="70" w:type="dxa"/>
              <w:bottom w:w="70" w:type="dxa"/>
              <w:left w:w="90" w:type="dxa"/>
              <w:right w:w="90" w:type="dxa"/>
            </w:tcMar>
          </w:tcPr>
          <w:p>
            <w:pPr>
              <w:spacing w:after="0"/>
              <w:jc w:val="right"/>
            </w:pPr>
            <w:r>
              <w:rPr>
                <w:rFonts w:ascii="Times New Roman" w:hAnsi="Times New Roman"/>
                <w:sz w:val="20"/>
              </w:rPr>
              <w:t>5,767,609</w:t>
            </w:r>
          </w:p>
        </w:tc>
        <w:tc>
          <w:tcPr>
            <w:tcW w:type="dxa" w:w="1872"/>
            <w:tcMar>
              <w:top w:w="70" w:type="dxa"/>
              <w:bottom w:w="70" w:type="dxa"/>
              <w:left w:w="90" w:type="dxa"/>
              <w:right w:w="90" w:type="dxa"/>
            </w:tcMar>
          </w:tcPr>
          <w:p>
            <w:pPr>
              <w:spacing w:after="0"/>
              <w:jc w:val="right"/>
            </w:pPr>
            <w:r>
              <w:rPr>
                <w:rFonts w:ascii="Times New Roman" w:hAnsi="Times New Roman"/>
                <w:sz w:val="20"/>
              </w:rPr>
              <w:t>6.44%</w:t>
            </w:r>
          </w:p>
        </w:tc>
        <w:tc>
          <w:tcPr>
            <w:tcW w:type="dxa" w:w="1872"/>
            <w:tcMar>
              <w:top w:w="70" w:type="dxa"/>
              <w:bottom w:w="70" w:type="dxa"/>
              <w:left w:w="90" w:type="dxa"/>
              <w:right w:w="90" w:type="dxa"/>
            </w:tcMar>
          </w:tcPr>
          <w:p>
            <w:pPr>
              <w:spacing w:after="0"/>
              <w:jc w:val="right"/>
            </w:pPr>
            <w:r>
              <w:rPr>
                <w:rFonts w:ascii="Times New Roman" w:hAnsi="Times New Roman"/>
                <w:sz w:val="20"/>
              </w:rPr>
              <w:t>+30.6%</w:t>
            </w:r>
          </w:p>
        </w:tc>
      </w:tr>
      <w:tr>
        <w:tc>
          <w:tcPr>
            <w:tcW w:type="dxa" w:w="1872"/>
            <w:tcMar>
              <w:top w:w="70" w:type="dxa"/>
              <w:bottom w:w="70" w:type="dxa"/>
              <w:left w:w="90" w:type="dxa"/>
              <w:right w:w="90" w:type="dxa"/>
            </w:tcMar>
          </w:tcPr>
          <w:p>
            <w:pPr>
              <w:spacing w:after="0"/>
            </w:pPr>
            <w:r>
              <w:rPr>
                <w:rFonts w:ascii="Times New Roman" w:hAnsi="Times New Roman"/>
                <w:sz w:val="20"/>
              </w:rPr>
              <w:t>Oct 2024</w:t>
            </w:r>
          </w:p>
        </w:tc>
        <w:tc>
          <w:tcPr>
            <w:tcW w:type="dxa" w:w="1872"/>
            <w:tcMar>
              <w:top w:w="70" w:type="dxa"/>
              <w:bottom w:w="70" w:type="dxa"/>
              <w:left w:w="90" w:type="dxa"/>
              <w:right w:w="90" w:type="dxa"/>
            </w:tcMar>
          </w:tcPr>
          <w:p>
            <w:pPr>
              <w:spacing w:after="0"/>
              <w:jc w:val="right"/>
            </w:pPr>
            <w:r>
              <w:rPr>
                <w:rFonts w:ascii="Times New Roman" w:hAnsi="Times New Roman"/>
                <w:sz w:val="20"/>
              </w:rPr>
              <w:t>55</w:t>
            </w:r>
          </w:p>
        </w:tc>
        <w:tc>
          <w:tcPr>
            <w:tcW w:type="dxa" w:w="1872"/>
            <w:tcMar>
              <w:top w:w="70" w:type="dxa"/>
              <w:bottom w:w="70" w:type="dxa"/>
              <w:left w:w="90" w:type="dxa"/>
              <w:right w:w="90" w:type="dxa"/>
            </w:tcMar>
          </w:tcPr>
          <w:p>
            <w:pPr>
              <w:spacing w:after="0"/>
              <w:jc w:val="right"/>
            </w:pPr>
            <w:r>
              <w:rPr>
                <w:rFonts w:ascii="Times New Roman" w:hAnsi="Times New Roman"/>
                <w:sz w:val="20"/>
              </w:rPr>
              <w:t>3,355,160</w:t>
            </w:r>
          </w:p>
        </w:tc>
        <w:tc>
          <w:tcPr>
            <w:tcW w:type="dxa" w:w="1872"/>
            <w:tcMar>
              <w:top w:w="70" w:type="dxa"/>
              <w:bottom w:w="70" w:type="dxa"/>
              <w:left w:w="90" w:type="dxa"/>
              <w:right w:w="90" w:type="dxa"/>
            </w:tcMar>
          </w:tcPr>
          <w:p>
            <w:pPr>
              <w:spacing w:after="0"/>
              <w:jc w:val="right"/>
            </w:pPr>
            <w:r>
              <w:rPr>
                <w:rFonts w:ascii="Times New Roman" w:hAnsi="Times New Roman"/>
                <w:sz w:val="20"/>
              </w:rPr>
              <w:t>6.46%</w:t>
            </w:r>
          </w:p>
        </w:tc>
        <w:tc>
          <w:tcPr>
            <w:tcW w:type="dxa" w:w="1872"/>
            <w:tcMar>
              <w:top w:w="70" w:type="dxa"/>
              <w:bottom w:w="70" w:type="dxa"/>
              <w:left w:w="90" w:type="dxa"/>
              <w:right w:w="90" w:type="dxa"/>
            </w:tcMar>
          </w:tcPr>
          <w:p>
            <w:pPr>
              <w:spacing w:after="0"/>
              <w:jc w:val="right"/>
            </w:pPr>
            <w:r>
              <w:rPr>
                <w:rFonts w:ascii="Times New Roman" w:hAnsi="Times New Roman"/>
                <w:sz w:val="20"/>
              </w:rPr>
              <w:t>-41.8%</w:t>
            </w:r>
          </w:p>
        </w:tc>
      </w:tr>
    </w:tbl>
    <w:p>
      <w:r>
        <w:br w:type="page"/>
      </w:r>
    </w:p>
    <w:p>
      <w:pPr>
        <w:spacing w:before="240" w:after="240" w:line="276" w:lineRule="auto"/>
        <w:jc w:val="center"/>
      </w:pPr>
      <w:r>
        <w:rPr>
          <w:rFonts w:ascii="Times New Roman" w:hAnsi="Times New Roman"/>
          <w:b/>
          <w:sz w:val="28"/>
        </w:rPr>
        <w:t>CHAPTER 9</w:t>
        <w:br/>
        <w:t>Results and Discussion</w:t>
      </w:r>
    </w:p>
    <w:p>
      <w:pPr>
        <w:spacing w:before="200" w:after="80" w:line="276" w:lineRule="auto"/>
        <w:jc w:val="left"/>
      </w:pPr>
      <w:r>
        <w:rPr>
          <w:rFonts w:ascii="Times New Roman" w:hAnsi="Times New Roman"/>
          <w:b/>
          <w:sz w:val="24"/>
        </w:rPr>
        <w:t>9.1 Key Insights &amp; Discovered Behavioral Patterns</w:t>
      </w:r>
    </w:p>
    <w:p>
      <w:pPr>
        <w:spacing w:before="0" w:after="120" w:line="276" w:lineRule="auto"/>
        <w:jc w:val="both"/>
      </w:pPr>
      <w:r>
        <w:rPr>
          <w:rFonts w:ascii="Times New Roman" w:hAnsi="Times New Roman"/>
          <w:b w:val="0"/>
          <w:i w:val="0"/>
          <w:color w:val="000000"/>
          <w:sz w:val="24"/>
        </w:rPr>
        <w:t>The synthesis of exploratory analysis and graphical diagnostics provides concrete answers to our driving research inquiries:</w:t>
      </w:r>
    </w:p>
    <w:p>
      <w:pPr>
        <w:spacing w:before="0" w:after="120" w:line="276" w:lineRule="auto"/>
        <w:jc w:val="both"/>
      </w:pPr>
      <w:r>
        <w:rPr>
          <w:rFonts w:ascii="Times New Roman" w:hAnsi="Times New Roman"/>
          <w:b w:val="0"/>
          <w:i w:val="0"/>
          <w:color w:val="000000"/>
          <w:sz w:val="24"/>
        </w:rPr>
        <w:t>1. Format Trade-Off (Reach vs Engagement): Reels and Carousels occupy complementary strategic roles. Reels maximize discovery at the top of the marketing funnel (59,256 median views), while Carousels maximize engagement depth at the bottom of the funnel (9.64% engagement rate, nearly double that of Reels).</w:t>
      </w:r>
    </w:p>
    <w:p>
      <w:pPr>
        <w:spacing w:before="0" w:after="120" w:line="276" w:lineRule="auto"/>
        <w:jc w:val="both"/>
      </w:pPr>
      <w:r>
        <w:rPr>
          <w:rFonts w:ascii="Times New Roman" w:hAnsi="Times New Roman"/>
          <w:b w:val="0"/>
          <w:i w:val="0"/>
          <w:color w:val="000000"/>
          <w:sz w:val="24"/>
        </w:rPr>
        <w:t>2. Hashtag Saturation Curve: The empirical hashtag curve demonstrates non-linear performance. While 11–15 hashtags provide optimal categorical indexing without diluting content relevance, exceeding 20 hashtags correlates with severe reach penalties, likely reflecting automated spam suppression mechanisms.</w:t>
      </w:r>
    </w:p>
    <w:p>
      <w:pPr>
        <w:spacing w:before="0" w:after="120" w:line="276" w:lineRule="auto"/>
        <w:jc w:val="both"/>
      </w:pPr>
      <w:r>
        <w:rPr>
          <w:rFonts w:ascii="Times New Roman" w:hAnsi="Times New Roman"/>
          <w:b w:val="0"/>
          <w:i w:val="0"/>
          <w:color w:val="000000"/>
          <w:sz w:val="24"/>
        </w:rPr>
        <w:t>3. Evening Temporal Synchronization: Peak engagement across all formats clusters tightly in the 17:00–21:00 evening window. The Tuesday evening surge (7.8% engagement) reflects mid-week consumer digital decompression, while Friday/Saturday exhibit lower engagement percentages despite sustained weekend view volumes.</w:t>
      </w:r>
    </w:p>
    <w:p>
      <w:pPr>
        <w:spacing w:before="200" w:after="80" w:line="276" w:lineRule="auto"/>
        <w:jc w:val="left"/>
      </w:pPr>
      <w:r>
        <w:rPr>
          <w:rFonts w:ascii="Times New Roman" w:hAnsi="Times New Roman"/>
          <w:b/>
          <w:sz w:val="24"/>
        </w:rPr>
        <w:t>9.2 Discussion of How Insights Answer Project Questions</w:t>
      </w:r>
    </w:p>
    <w:p>
      <w:pPr>
        <w:spacing w:before="0" w:after="120" w:line="276" w:lineRule="auto"/>
        <w:jc w:val="both"/>
      </w:pPr>
      <w:r>
        <w:rPr>
          <w:rFonts w:ascii="Times New Roman" w:hAnsi="Times New Roman"/>
          <w:b w:val="0"/>
          <w:i w:val="0"/>
          <w:color w:val="000000"/>
          <w:sz w:val="24"/>
        </w:rPr>
        <w:t>The answers to the five core questions directly fulfill the course outcomes: CO1 and CO2 are satisfied through NumPy and Pandas grouped aggregations measuring format and hashtag efficiencies; CO3 and CO4 are demonstrated through time series resampling and mathematical lift thresholds; CO5 is achieved through the consolidated format scorecard and growth models.</w:t>
      </w:r>
    </w:p>
    <w:p>
      <w:pPr>
        <w:spacing w:before="200" w:after="80" w:line="276" w:lineRule="auto"/>
        <w:jc w:val="left"/>
      </w:pPr>
      <w:r>
        <w:rPr>
          <w:rFonts w:ascii="Times New Roman" w:hAnsi="Times New Roman"/>
          <w:b/>
          <w:sz w:val="24"/>
        </w:rPr>
        <w:t>9.3 Limitations of the Analysis and Potential Biases</w:t>
      </w:r>
    </w:p>
    <w:p>
      <w:pPr>
        <w:spacing w:before="0" w:after="120" w:line="276" w:lineRule="auto"/>
        <w:jc w:val="both"/>
      </w:pPr>
      <w:r>
        <w:rPr>
          <w:rFonts w:ascii="Times New Roman" w:hAnsi="Times New Roman"/>
          <w:b w:val="0"/>
          <w:i w:val="0"/>
          <w:color w:val="000000"/>
          <w:sz w:val="24"/>
        </w:rPr>
        <w:t>1. Synthetic Distribution Bounds: While calibrated to real-world Instagram metrics, synthetic modeling cannot capture unpredictable external cultural moments or viral celebrity collaborations.</w:t>
        <w:br/>
        <w:t>2. Creator Niche Heterogeneity: Baseline reach varies substantially across niches (e.g. Memes vs Tech); normalized lift metrics mitigate but do not fully eliminate inter-account variance.</w:t>
        <w:br/>
        <w:t>3. Algorithmic Dynamism: Platform algorithmic updates frequently alter weightings between watch-time dwell, saves, shares, and comment length.</w:t>
      </w:r>
    </w:p>
    <w:p>
      <w:r>
        <w:br w:type="page"/>
      </w:r>
    </w:p>
    <w:p>
      <w:pPr>
        <w:spacing w:before="240" w:after="240" w:line="276" w:lineRule="auto"/>
        <w:jc w:val="center"/>
      </w:pPr>
      <w:r>
        <w:rPr>
          <w:rFonts w:ascii="Times New Roman" w:hAnsi="Times New Roman"/>
          <w:b/>
          <w:sz w:val="28"/>
        </w:rPr>
        <w:t>CHAPTER 10</w:t>
        <w:br/>
        <w:t>Conclusion and Recommendations</w:t>
      </w:r>
    </w:p>
    <w:p>
      <w:pPr>
        <w:spacing w:before="200" w:after="80" w:line="276" w:lineRule="auto"/>
        <w:jc w:val="left"/>
      </w:pPr>
      <w:r>
        <w:rPr>
          <w:rFonts w:ascii="Times New Roman" w:hAnsi="Times New Roman"/>
          <w:b/>
          <w:sz w:val="24"/>
        </w:rPr>
        <w:t>10.1 Summary of Main Findings</w:t>
      </w:r>
    </w:p>
    <w:p>
      <w:pPr>
        <w:spacing w:before="0" w:after="120" w:line="276" w:lineRule="auto"/>
        <w:jc w:val="both"/>
      </w:pPr>
      <w:r>
        <w:rPr>
          <w:rFonts w:ascii="Times New Roman" w:hAnsi="Times New Roman"/>
          <w:b w:val="0"/>
          <w:i w:val="0"/>
          <w:color w:val="000000"/>
          <w:sz w:val="24"/>
        </w:rPr>
        <w:t>This Course End Project successfully demonstrated the utility of Python's scientific data stack for exploratory data analysis and visualization. By evaluating 600 publication records, the investigation verified that Reels lead in top-of-funnel reach (59,256 median views), Carousels lead in engagement depth (9.64%), 11–15 hashtags constitute the optimum metadata density, and Tuesday evenings represent the prime publication slot.</w:t>
      </w:r>
    </w:p>
    <w:p>
      <w:pPr>
        <w:spacing w:before="200" w:after="80" w:line="276" w:lineRule="auto"/>
        <w:jc w:val="left"/>
      </w:pPr>
      <w:r>
        <w:rPr>
          <w:rFonts w:ascii="Times New Roman" w:hAnsi="Times New Roman"/>
          <w:b/>
          <w:sz w:val="24"/>
        </w:rPr>
        <w:t>10.2 Actionable Recommendations for Creators &amp; Marketers</w:t>
      </w:r>
    </w:p>
    <w:p>
      <w:pPr>
        <w:spacing w:before="0" w:after="120" w:line="276" w:lineRule="auto"/>
        <w:jc w:val="both"/>
      </w:pPr>
      <w:r>
        <w:rPr>
          <w:rFonts w:ascii="Times New Roman" w:hAnsi="Times New Roman"/>
          <w:b w:val="0"/>
          <w:i w:val="0"/>
          <w:color w:val="000000"/>
          <w:sz w:val="24"/>
        </w:rPr>
        <w:t>• Deploy a 60/40 Hybrid Content Strategy: Dedicate 60% of output to short-form Reels to fuel audience acquisition, and 40% to informational Carousels to cultivate community retention.</w:t>
        <w:br/>
        <w:t>• Discipline Hashtag Usage: Standardize metadata to 11–15 hyper-specific niche hashtags and terminate the practice of 25+ generic hashtag stuffing.</w:t>
        <w:br/>
        <w:t>• Evening Scheduled Releases: Pre-schedule publication batches for the 18:00–20:00 window, prioritizing Tuesdays and Sundays.</w:t>
      </w:r>
    </w:p>
    <w:p>
      <w:pPr>
        <w:spacing w:before="200" w:after="80" w:line="276" w:lineRule="auto"/>
        <w:jc w:val="left"/>
      </w:pPr>
      <w:r>
        <w:rPr>
          <w:rFonts w:ascii="Times New Roman" w:hAnsi="Times New Roman"/>
          <w:b/>
          <w:sz w:val="24"/>
        </w:rPr>
        <w:t>10.3 Suggestions for Future Work</w:t>
      </w:r>
    </w:p>
    <w:p>
      <w:pPr>
        <w:spacing w:before="0" w:after="120" w:line="276" w:lineRule="auto"/>
        <w:jc w:val="both"/>
      </w:pPr>
      <w:r>
        <w:rPr>
          <w:rFonts w:ascii="Times New Roman" w:hAnsi="Times New Roman"/>
          <w:b w:val="0"/>
          <w:i w:val="0"/>
          <w:color w:val="000000"/>
          <w:sz w:val="24"/>
        </w:rPr>
        <w:t>Future enhancements could integrate live Instagram Graph API pipelines, apply Natural Language Processing (NLP) sentiment scoring to user comments, and train predictive Gradient Boosting models (XGBoost) to forecast post virality prior to publication.</w:t>
      </w:r>
    </w:p>
    <w:p>
      <w:r>
        <w:br w:type="page"/>
      </w:r>
    </w:p>
    <w:p>
      <w:pPr>
        <w:spacing w:before="240" w:after="240" w:line="276" w:lineRule="auto"/>
        <w:jc w:val="center"/>
      </w:pPr>
      <w:r>
        <w:rPr>
          <w:rFonts w:ascii="Times New Roman" w:hAnsi="Times New Roman"/>
          <w:b/>
          <w:sz w:val="28"/>
        </w:rPr>
        <w:t>CHAPTER 11</w:t>
        <w:br/>
        <w:t>References</w:t>
      </w:r>
    </w:p>
    <w:p>
      <w:pPr>
        <w:spacing w:before="0" w:after="120" w:line="276" w:lineRule="auto"/>
        <w:jc w:val="both"/>
      </w:pPr>
      <w:r>
        <w:rPr>
          <w:rFonts w:ascii="Times New Roman" w:hAnsi="Times New Roman"/>
          <w:b w:val="0"/>
          <w:i w:val="0"/>
          <w:color w:val="000000"/>
          <w:sz w:val="24"/>
        </w:rPr>
        <w:t>1. McKinney, W. (2022). Python for Data Analysis: Data Wrangling with pandas, NumPy, and Jupyter (3rd ed.). O'Reilly Media.</w:t>
      </w:r>
    </w:p>
    <w:p>
      <w:pPr>
        <w:spacing w:before="0" w:after="120" w:line="276" w:lineRule="auto"/>
        <w:jc w:val="both"/>
      </w:pPr>
      <w:r>
        <w:rPr>
          <w:rFonts w:ascii="Times New Roman" w:hAnsi="Times New Roman"/>
          <w:b w:val="0"/>
          <w:i w:val="0"/>
          <w:color w:val="000000"/>
          <w:sz w:val="24"/>
        </w:rPr>
        <w:t>2. Hunter, J. D. (2007). Matplotlib: A 2D graphics environment. Computing in Science &amp; Engineering, 9(3), 90-95.</w:t>
      </w:r>
    </w:p>
    <w:p>
      <w:pPr>
        <w:spacing w:before="0" w:after="120" w:line="276" w:lineRule="auto"/>
        <w:jc w:val="both"/>
      </w:pPr>
      <w:r>
        <w:rPr>
          <w:rFonts w:ascii="Times New Roman" w:hAnsi="Times New Roman"/>
          <w:b w:val="0"/>
          <w:i w:val="0"/>
          <w:color w:val="000000"/>
          <w:sz w:val="24"/>
        </w:rPr>
        <w:t>3. Waskom, M. L. (2021). Seaborn: statistical data visualization. Journal of Open Source Software, 6(60), 3021.</w:t>
      </w:r>
    </w:p>
    <w:p>
      <w:pPr>
        <w:spacing w:before="0" w:after="120" w:line="276" w:lineRule="auto"/>
        <w:jc w:val="both"/>
      </w:pPr>
      <w:r>
        <w:rPr>
          <w:rFonts w:ascii="Times New Roman" w:hAnsi="Times New Roman"/>
          <w:b w:val="0"/>
          <w:i w:val="0"/>
          <w:color w:val="000000"/>
          <w:sz w:val="24"/>
        </w:rPr>
        <w:t>4. Harris, C. R., Millman, K. J., van der Walt, S. J., et al. (2020). Array programming with NumPy. Nature, 585(7825), 357-362.</w:t>
      </w:r>
    </w:p>
    <w:p>
      <w:pPr>
        <w:spacing w:before="0" w:after="120" w:line="276" w:lineRule="auto"/>
        <w:jc w:val="both"/>
      </w:pPr>
      <w:r>
        <w:rPr>
          <w:rFonts w:ascii="Times New Roman" w:hAnsi="Times New Roman"/>
          <w:b w:val="0"/>
          <w:i w:val="0"/>
          <w:color w:val="000000"/>
          <w:sz w:val="24"/>
        </w:rPr>
        <w:t>5. Meta for Developers. (2024). Instagram Graph API Reference Documentation. https://developers.facebook.com/docs/instagram-api</w:t>
      </w:r>
    </w:p>
    <w:p>
      <w:pPr>
        <w:spacing w:before="0" w:after="120" w:line="276" w:lineRule="auto"/>
        <w:jc w:val="both"/>
      </w:pPr>
      <w:r>
        <w:rPr>
          <w:rFonts w:ascii="Times New Roman" w:hAnsi="Times New Roman"/>
          <w:b w:val="0"/>
          <w:i w:val="0"/>
          <w:color w:val="000000"/>
          <w:sz w:val="24"/>
        </w:rPr>
        <w:t>6. Chaitanya Bharathi Institute of Technology (A). (2024). Syllabus Curriculum for Exploratory Data Analysis and Visualization (22ADC31N), Dept of IT.</w:t>
      </w:r>
    </w:p>
    <w:p>
      <w:pPr>
        <w:spacing w:before="200" w:after="80" w:line="276" w:lineRule="auto"/>
        <w:jc w:val="left"/>
      </w:pPr>
      <w:r>
        <w:rPr>
          <w:rFonts w:ascii="Times New Roman" w:hAnsi="Times New Roman"/>
          <w:b/>
          <w:sz w:val="24"/>
        </w:rPr>
        <w:t>Project Web &amp; Repository Links</w:t>
      </w:r>
    </w:p>
    <w:p>
      <w:pPr>
        <w:spacing w:before="0" w:after="120" w:line="276" w:lineRule="auto"/>
        <w:jc w:val="both"/>
      </w:pPr>
      <w:r>
        <w:rPr>
          <w:rFonts w:ascii="Times New Roman" w:hAnsi="Times New Roman"/>
          <w:b/>
          <w:i w:val="0"/>
          <w:color w:val="000000"/>
          <w:sz w:val="24"/>
        </w:rPr>
        <w:t>• Project GitHub Repository: https://github.com/ronaksarda/edav-sem-end-project</w:t>
      </w:r>
    </w:p>
    <w:p>
      <w:pPr>
        <w:spacing w:before="0" w:after="120" w:line="276" w:lineRule="auto"/>
        <w:jc w:val="both"/>
      </w:pPr>
      <w:r>
        <w:rPr>
          <w:rFonts w:ascii="Times New Roman" w:hAnsi="Times New Roman"/>
          <w:b/>
          <w:i w:val="0"/>
          <w:color w:val="000000"/>
          <w:sz w:val="24"/>
        </w:rPr>
        <w:t>• Source Jupyter Notebook: https://github.com/ronaksarda/edav-sem-end-project/blob/main/instagram_engagement_analysis.ipynb</w:t>
      </w:r>
    </w:p>
    <w:p>
      <w:pPr>
        <w:spacing w:before="0" w:after="120" w:line="276" w:lineRule="auto"/>
        <w:jc w:val="both"/>
      </w:pPr>
      <w:r>
        <w:rPr>
          <w:rFonts w:ascii="Times New Roman" w:hAnsi="Times New Roman"/>
          <w:b/>
          <w:i w:val="0"/>
          <w:color w:val="000000"/>
          <w:sz w:val="24"/>
        </w:rPr>
        <w:t>• Institution Official Website: https://www.cbit.ac.in</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