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619125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PEMERINTAH PROVINSI KALIMANTAN TENGAH</w:t>
            </w:r>
          </w:p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BADAN PERENCANAAN PEMBANGUNAN</w:t>
            </w:r>
          </w:p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RISET DAN INOVASI DAERAH</w:t>
            </w:r>
          </w:p>
          <w:p>
            <w:pPr>
              <w:jc w:val="center"/>
            </w:pPr>
            <w:r>
              <w:rPr>
                <w:sz w:val="17"/>
                <w:szCs w:val="17"/>
              </w:rPr>
              <w:t xml:space="preserve">Jalan Diponegoro No. 60 Tlp/Fax (0536) 3221645</w:t>
            </w:r>
          </w:p>
          <w:p>
            <w:pPr>
              <w:jc w:val="center"/>
            </w:pPr>
            <w:r>
              <w:rPr>
                <w:sz w:val="17"/>
                <w:szCs w:val="17"/>
              </w:rPr>
              <w:t xml:space="preserve">Website: www.bapperida.kalteng.go.id  Email: bapperida@kalteng.go.id</w:t>
            </w:r>
          </w:p>
          <w:p>
            <w:pPr>
              <w:jc w:val="center"/>
            </w:pPr>
            <w:r>
              <w:rPr>
                <w:sz w:val="17"/>
                <w:szCs w:val="17"/>
              </w:rPr>
              <w:t xml:space="preserve">Palangka Raya 73111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525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double" w:color="000000" w:sz="6"/>
        </w:pBdr>
        <w:spacing w:after="60" w:before="60"/>
      </w:pPr>
    </w:p>
    <w:p/>
    <w:p>
      <w:pPr>
        <w:spacing w:after="60" w:before="120"/>
        <w:jc w:val="center"/>
      </w:pPr>
      <w:r>
        <w:rPr>
          <w:b/>
          <w:bCs/>
          <w:sz w:val="26"/>
          <w:szCs w:val="26"/>
          <w:u w:val="single"/>
        </w:rPr>
        <w:t xml:space="preserve">IZIN PENELITIAN</w:t>
      </w:r>
    </w:p>
    <w:p>
      <w:pPr>
        <w:spacing w:after="240"/>
        <w:jc w:val="center"/>
      </w:pPr>
      <w:r>
        <w:rPr>
          <w:sz w:val="22"/>
          <w:szCs w:val="22"/>
        </w:rPr>
        <w:t xml:space="preserve">Nomor : BAPPERIDA-RID-2026-000002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Membaca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Surat dari Pemohon Dua Nomor: - Tanggal 25 FEBRUARI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Perihal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Surat Izin Penelitian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Mengingat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1.  Undang-Undang Nomor 18 Tahun 2002, Tentang Sistem Nasional Penelitian, Pengembangan dan Penerapan Ilmu Pengetahuan dan Teknologi.</w:t>
            </w:r>
          </w:p>
        </w:tc>
      </w:tr>
    </w:tbl>
    <w:p/>
    <w:p>
      <w:r>
        <w:rPr>
          <w:sz w:val="21"/>
          <w:szCs w:val="21"/>
        </w:rPr>
        <w:t xml:space="preserve">2.  Peraturan Menteri Dalam Negeri Nomor 17 Tahun 2016 Tentang Pedoman Penyelenggaraan Penelitian dan Pengembangan di Lingkungan Departemen Dalam Negeri dan Pemerintah Daerah.</w:t>
      </w:r>
    </w:p>
    <w:p>
      <w:r>
        <w:rPr>
          <w:sz w:val="21"/>
          <w:szCs w:val="21"/>
        </w:rPr>
        <w:t xml:space="preserve">3.  Peraturan Gubernur Kalimantan Tengah Nomor 12 Tahun 2015 Tentang Perubahan Atas Peraturan Gubernur Kalimantan Tengah Nomor 59 Tahun 2008 Tentang Tata Cara Pemberian Izin Penelitian / Pendataan.</w:t>
      </w:r>
    </w:p>
    <w:p/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Memberikan Izin Kepada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Pemohon Dua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NIM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9876543210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Tim Survey / Peneliti dari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Institut Contoh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Akan melaksanakan Penelitian yang berjudul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Analisis Data Pembangunan Daerah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Lokasi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Kalimantan Tengah</w:t>
            </w:r>
          </w:p>
        </w:tc>
      </w:tr>
    </w:tbl>
    <w:p/>
    <w:p>
      <w:r>
        <w:rPr>
          <w:b/>
          <w:bCs/>
        </w:rPr>
        <w:t xml:space="preserve">Dengan ketentuan sebagai berikut :</w:t>
      </w:r>
    </w:p>
    <w:p>
      <w:pPr>
        <w:spacing w:before="60"/>
      </w:pPr>
      <w:r>
        <w:t xml:space="preserve">a.  Setibanya peneliti di tempat lokasi penelitian harus melaporkan diri kepada Pejabat yang berwenang setempat.</w:t>
      </w:r>
    </w:p>
    <w:p>
      <w:r>
        <w:t xml:space="preserve">b.  Hasil Penelitian ini supaya disampaikan kepada :</w:t>
      </w:r>
    </w:p>
    <w:p>
      <w:r>
        <w:t xml:space="preserve">1).  Kepala BAPPERIDA Provinsi Kalimantan Tengah berupa Soft Copy.</w:t>
      </w:r>
    </w:p>
    <w:p>
      <w:r>
        <w:t xml:space="preserve">2).  Kalimantan Tengah Sebanyak 1 (Satu) eksemplar.</w:t>
      </w:r>
    </w:p>
    <w:p>
      <w:r>
        <w:t xml:space="preserve">c.  Surat Izin Penelitian ini agar tidak disalahgunakan untuk tujuan tertentu yang dapat mengganggu kestabilan Pemerintah; tetapi hanya digunakan untuk keperluan ilmiah;</w:t>
      </w:r>
    </w:p>
    <w:p>
      <w:r>
        <w:t xml:space="preserve">d.  Surat Izin Penelitian ini dapat dibatalkan sewaktu-waktu apabila peneliti tidak memenuhi ketentuan-ketentuan pada butir a, b dan c tersebut diatas;</w:t>
      </w:r>
    </w:p>
    <w:p>
      <w:r>
        <w:t xml:space="preserve">e.  Surat Izin penelitian ini berlaku sejak diterbitkan dan berakhir pada tanggal 25 MARET 2026</w:t>
      </w:r>
    </w:p>
    <w:p/>
    <w:p>
      <w:r>
        <w:t xml:space="preserve">Demikian Surat izin penelitian ini diberikan agar dapat dipergunakan sebagaimana mestinya.</w:t>
      </w:r>
    </w:p>
    <w:p/>
    <w:p/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DIKELUARKAN DI    :  PALANGKA RAYA</w:t>
            </w:r>
          </w:p>
          <w:p>
            <w:r>
              <w:t xml:space="preserve">PADA TANGGAL 25 FEBRUARI 2026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An.KEPALA BADAN PERENCANAAN PEMBANGUNAN,</w:t>
            </w:r>
          </w:p>
          <w:p>
            <w:pPr>
              <w:jc w:val="center"/>
            </w:pPr>
            <w:r>
              <w:t xml:space="preserve">RISET DAN INOVASI DAERAH</w:t>
            </w:r>
          </w:p>
          <w:p>
            <w:pPr>
              <w:jc w:val="center"/>
            </w:pPr>
            <w:r>
              <w:t xml:space="preserve">PROVINSI KALIMANTAN TENGAH,</w:t>
            </w:r>
          </w:p>
          <w:p>
            <w:pPr>
              <w:jc w:val="center"/>
            </w:pPr>
            <w:r>
              <w:t xml:space="preserve">KABID RIDA</w:t>
            </w:r>
          </w:p>
          <w:p/>
          <w:p/>
          <w:p/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Endy, ST, MT</w:t>
            </w:r>
          </w:p>
          <w:p>
            <w:pPr>
              <w:jc w:val="center"/>
            </w:pPr>
            <w:r>
              <w:t xml:space="preserve">Pembina Tk.I</w:t>
            </w:r>
          </w:p>
          <w:p>
            <w:pPr>
              <w:jc w:val="center"/>
            </w:pPr>
            <w:r>
              <w:t xml:space="preserve">NIP. 197412232000031002</w:t>
            </w:r>
          </w:p>
        </w:tc>
      </w:tr>
    </w:tbl>
    <w:p/>
    <w:p>
      <w:pPr>
        <w:pBdr>
          <w:top w:val="single" w:color="000000" w:sz="4"/>
        </w:pBdr>
      </w:pPr>
      <w:r>
        <w:rPr>
          <w:b/>
          <w:bCs/>
        </w:rPr>
        <w:t xml:space="preserve">Tembusan disampaikan kepada Yth. :</w:t>
      </w:r>
    </w:p>
    <w:p>
      <w:r>
        <w:t xml:space="preserve">1.  Gubernur Kalimantan Tengah Sebagai Laporan;</w:t>
      </w:r>
    </w:p>
    <w:p>
      <w:r>
        <w:t xml:space="preserve">2.  Kepala Badan Kesbang Dan Politik Provinsi Kalimantan Tengah;</w:t>
      </w:r>
    </w:p>
    <w:p>
      <w:r>
        <w:t xml:space="preserve">3.  Kepala Dinas Pendidikan Provinsi Kalimantan Tengah;</w:t>
      </w:r>
    </w:p>
    <w:p>
      <w:r>
        <w:t xml:space="preserve">4.  Pemohon Dua.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f5a384685da29fa2f5a03c827703a59e34fb0b.png"/><Relationship Id="rId8" Type="http://schemas.openxmlformats.org/officeDocument/2006/relationships/image" Target="media/575653b95f7f7b60eb94db626855b72f0dc43a1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2026-02-25T10:08:16.031Z</dcterms:created>
  <dcterms:modified xsi:type="dcterms:W3CDTF">2026-02-25T10:08:16.031Z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