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CorpusXml : contiene oraciones con la anotación de lema, postag y afijos que se ha realizado.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Formato: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&lt;corpus&gt;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&lt;sentence&gt;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&lt;word&gt;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&lt;affix/&gt;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&lt;/word&gt;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&lt;/sentence&gt;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&lt;/corpus&gt;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Detalle: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-Corpus: formado por un conjunto de oraciones (sentence)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-Sentence: formado por un conjunto de tokens (word)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orden de la oración en el corpus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text: oración en Shipibo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translation: traducción en Español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-Word: formado por un conjunto de afijos (affix)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id: orden del token en la oración.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lemma: lema del token.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posTag: categoría gramatical del token.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subPosTag: subcategoría gramatical del token.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token: token en Shipibo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-Affix: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order: &lt; -oo , 0 ] prefijos, [ 1, oo &gt; sufijos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text: afijo en Shipibo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type: tipo de afijo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Corpus Morfología: contiene oraciones procesadas del xml ( lemas + afijos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procesarMorfología.py : script para procesar los xml de la carpeta "corpusXml"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