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EBEB61" w14:textId="77777777" w:rsidR="00FD509E" w:rsidRDefault="00FD509E" w:rsidP="00FD509E">
      <w:pPr>
        <w:widowControl w:val="0"/>
        <w:jc w:val="both"/>
      </w:pPr>
      <w:bookmarkStart w:id="0" w:name="_Toc349049973"/>
      <w:bookmarkStart w:id="1" w:name="_Toc392660119"/>
      <w:bookmarkStart w:id="2" w:name="OLE_LINK6"/>
      <w:bookmarkStart w:id="3" w:name="OLE_LINK7"/>
    </w:p>
    <w:p w14:paraId="02B1D410" w14:textId="77777777" w:rsidR="00FD509E" w:rsidRDefault="00FD509E" w:rsidP="00FD509E">
      <w:pPr>
        <w:widowControl w:val="0"/>
        <w:jc w:val="both"/>
      </w:pPr>
    </w:p>
    <w:p w14:paraId="7B212BF9" w14:textId="77777777" w:rsidR="00FD509E" w:rsidRDefault="00FD509E" w:rsidP="00FD509E">
      <w:pPr>
        <w:widowControl w:val="0"/>
        <w:jc w:val="both"/>
      </w:pPr>
    </w:p>
    <w:p w14:paraId="42A0D836" w14:textId="77777777" w:rsidR="00FD509E" w:rsidRDefault="00FD509E" w:rsidP="00FD509E">
      <w:pPr>
        <w:widowControl w:val="0"/>
        <w:jc w:val="both"/>
      </w:pPr>
    </w:p>
    <w:p w14:paraId="2F9357A0" w14:textId="77777777" w:rsidR="00FD509E" w:rsidRPr="00FD509E" w:rsidRDefault="00FD509E" w:rsidP="00FD509E">
      <w:pPr>
        <w:widowControl w:val="0"/>
        <w:jc w:val="both"/>
      </w:pPr>
    </w:p>
    <w:p w14:paraId="774248C2" w14:textId="296F7EAD" w:rsidR="008900BD" w:rsidRDefault="00627329" w:rsidP="00C15A6A">
      <w:pPr>
        <w:widowControl w:val="0"/>
        <w:spacing w:before="120"/>
        <w:jc w:val="center"/>
        <w:rPr>
          <w:b/>
          <w:color w:val="0000FF"/>
          <w:sz w:val="56"/>
          <w:szCs w:val="60"/>
          <w:lang w:val="en-US"/>
        </w:rPr>
      </w:pPr>
      <w:r>
        <w:rPr>
          <w:b/>
          <w:color w:val="0000FF"/>
          <w:sz w:val="56"/>
          <w:szCs w:val="60"/>
          <w:lang w:val="en-US"/>
        </w:rPr>
        <w:t>ENERGY AUDIT REPORT</w:t>
      </w:r>
    </w:p>
    <w:p w14:paraId="355B76CF" w14:textId="77777777" w:rsidR="00401B60" w:rsidRPr="00627329" w:rsidRDefault="00401B60" w:rsidP="00C15A6A">
      <w:pPr>
        <w:widowControl w:val="0"/>
        <w:spacing w:before="120"/>
        <w:jc w:val="center"/>
        <w:rPr>
          <w:b/>
          <w:color w:val="0000FF"/>
          <w:sz w:val="56"/>
          <w:szCs w:val="60"/>
          <w:lang w:val="en-US"/>
        </w:rPr>
      </w:pPr>
    </w:p>
    <w:p w14:paraId="44EE22A0" w14:textId="77777777" w:rsidR="00FD509E" w:rsidRPr="00F17542" w:rsidRDefault="00FD509E" w:rsidP="00144167">
      <w:pPr>
        <w:widowControl w:val="0"/>
        <w:jc w:val="center"/>
        <w:rPr>
          <w:color w:val="0000FF"/>
          <w:sz w:val="22"/>
          <w:szCs w:val="22"/>
          <w:highlight w:val="yellow"/>
        </w:rPr>
      </w:pPr>
    </w:p>
    <w:p w14:paraId="7EB3408B" w14:textId="77777777" w:rsidR="006B7228" w:rsidRPr="00F17542" w:rsidRDefault="006B7228" w:rsidP="00144167">
      <w:pPr>
        <w:widowControl w:val="0"/>
        <w:jc w:val="center"/>
        <w:rPr>
          <w:color w:val="0000FF"/>
          <w:sz w:val="22"/>
          <w:szCs w:val="22"/>
          <w:highlight w:val="yellow"/>
        </w:rPr>
      </w:pPr>
    </w:p>
    <w:tbl>
      <w:tblPr>
        <w:tblW w:w="0" w:type="auto"/>
        <w:jc w:val="center"/>
        <w:tblLook w:val="04A0" w:firstRow="1" w:lastRow="0" w:firstColumn="1" w:lastColumn="0" w:noHBand="0" w:noVBand="1"/>
      </w:tblPr>
      <w:tblGrid>
        <w:gridCol w:w="9891"/>
      </w:tblGrid>
      <w:tr w:rsidR="0063781C" w:rsidRPr="00F17542" w14:paraId="0BF293D8" w14:textId="77777777" w:rsidTr="00275050">
        <w:trPr>
          <w:trHeight w:val="5587"/>
          <w:jc w:val="center"/>
        </w:trPr>
        <w:tc>
          <w:tcPr>
            <w:tcW w:w="9893" w:type="dxa"/>
            <w:shd w:val="clear" w:color="auto" w:fill="auto"/>
            <w:vAlign w:val="center"/>
          </w:tcPr>
          <w:p w14:paraId="3DC00E54" w14:textId="6CD6B98A" w:rsidR="00C13A4B" w:rsidRPr="00F17542" w:rsidRDefault="00C130B2" w:rsidP="005073C2">
            <w:pPr>
              <w:pStyle w:val="Hinh"/>
            </w:pPr>
            <w:r>
              <w:rPr>
                <w:color w:val="0000FF"/>
                <w:sz w:val="22"/>
                <w:szCs w:val="22"/>
              </w:rPr>
              <w:drawing>
                <wp:inline distT="0" distB="0" distL="0" distR="0" wp14:anchorId="0498DC4C" wp14:editId="5DD4D9E1">
                  <wp:extent cx="5901055" cy="3672000"/>
                  <wp:effectExtent l="0" t="0" r="4445"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5901055" cy="3672000"/>
                          </a:xfrm>
                          <a:prstGeom prst="rect">
                            <a:avLst/>
                          </a:prstGeom>
                          <a:noFill/>
                          <a:ln>
                            <a:noFill/>
                          </a:ln>
                        </pic:spPr>
                      </pic:pic>
                    </a:graphicData>
                  </a:graphic>
                </wp:inline>
              </w:drawing>
            </w:r>
          </w:p>
        </w:tc>
      </w:tr>
    </w:tbl>
    <w:p w14:paraId="741E8B73" w14:textId="77777777" w:rsidR="00B4028B" w:rsidRPr="00F17542" w:rsidRDefault="00B4028B" w:rsidP="00144167">
      <w:pPr>
        <w:widowControl w:val="0"/>
        <w:jc w:val="center"/>
        <w:rPr>
          <w:color w:val="0000FF"/>
          <w:sz w:val="22"/>
          <w:szCs w:val="22"/>
          <w:highlight w:val="yellow"/>
        </w:rPr>
      </w:pPr>
    </w:p>
    <w:p w14:paraId="52D8ADA4" w14:textId="77777777" w:rsidR="006B7228" w:rsidRPr="00F17542" w:rsidRDefault="006B7228" w:rsidP="00144167">
      <w:pPr>
        <w:widowControl w:val="0"/>
        <w:jc w:val="center"/>
        <w:rPr>
          <w:color w:val="0000FF"/>
          <w:sz w:val="22"/>
          <w:szCs w:val="22"/>
          <w:highlight w:val="yellow"/>
        </w:rPr>
      </w:pPr>
    </w:p>
    <w:p w14:paraId="50CEE5A5" w14:textId="2DDCA191" w:rsidR="00D45EFD" w:rsidRPr="00C130B2" w:rsidRDefault="00401B60" w:rsidP="00D45EFD">
      <w:pPr>
        <w:widowControl w:val="0"/>
        <w:jc w:val="center"/>
        <w:rPr>
          <w:b/>
          <w:color w:val="0000FF"/>
          <w:sz w:val="36"/>
          <w:szCs w:val="36"/>
          <w:lang w:val="en-US"/>
        </w:rPr>
      </w:pPr>
      <w:r>
        <w:rPr>
          <w:b/>
          <w:color w:val="0000FF"/>
          <w:sz w:val="36"/>
          <w:szCs w:val="36"/>
          <w:lang w:val="en-US"/>
        </w:rPr>
        <w:t>INDOCHINA RESORT COMPANY LIMITED (HOI AN</w:t>
      </w:r>
      <w:r w:rsidR="00C130B2" w:rsidRPr="00C130B2">
        <w:rPr>
          <w:b/>
          <w:color w:val="0000FF"/>
          <w:sz w:val="36"/>
          <w:szCs w:val="36"/>
          <w:lang w:val="en-US"/>
        </w:rPr>
        <w:t>)</w:t>
      </w:r>
    </w:p>
    <w:p w14:paraId="75C775C6" w14:textId="00CD9FDA" w:rsidR="00C130B2" w:rsidRPr="00C130B2" w:rsidRDefault="00C130B2" w:rsidP="00D45EFD">
      <w:pPr>
        <w:widowControl w:val="0"/>
        <w:jc w:val="center"/>
        <w:rPr>
          <w:b/>
          <w:color w:val="0000FF"/>
          <w:sz w:val="36"/>
          <w:szCs w:val="36"/>
          <w:lang w:val="en-US"/>
        </w:rPr>
      </w:pPr>
      <w:r w:rsidRPr="00C130B2">
        <w:rPr>
          <w:b/>
          <w:color w:val="0000FF"/>
          <w:sz w:val="36"/>
          <w:szCs w:val="36"/>
          <w:lang w:val="en-US"/>
        </w:rPr>
        <w:t>FOUR SEASONS RESORT THE NAM HAI</w:t>
      </w:r>
    </w:p>
    <w:p w14:paraId="61BD552A" w14:textId="0BCF43FA" w:rsidR="00D45EFD" w:rsidRPr="00C130B2" w:rsidRDefault="00401B60" w:rsidP="00D45EFD">
      <w:pPr>
        <w:widowControl w:val="0"/>
        <w:spacing w:before="240"/>
        <w:jc w:val="center"/>
        <w:rPr>
          <w:b/>
          <w:color w:val="0000FF"/>
          <w:lang w:val="en-US"/>
        </w:rPr>
      </w:pPr>
      <w:r>
        <w:rPr>
          <w:b/>
          <w:color w:val="0000FF"/>
          <w:lang w:val="en-US"/>
        </w:rPr>
        <w:t>Block Ha My Dong B, Dien Duong Ward, Dien Ban Town,</w:t>
      </w:r>
      <w:r w:rsidR="00C130B2" w:rsidRPr="00C130B2">
        <w:rPr>
          <w:b/>
          <w:color w:val="0000FF"/>
          <w:lang w:val="en-US"/>
        </w:rPr>
        <w:t xml:space="preserve"> Qu</w:t>
      </w:r>
      <w:r>
        <w:rPr>
          <w:b/>
          <w:color w:val="0000FF"/>
          <w:lang w:val="en-US"/>
        </w:rPr>
        <w:t>a</w:t>
      </w:r>
      <w:r w:rsidR="00C130B2" w:rsidRPr="00C130B2">
        <w:rPr>
          <w:b/>
          <w:color w:val="0000FF"/>
          <w:lang w:val="en-US"/>
        </w:rPr>
        <w:t>ng Nam</w:t>
      </w:r>
      <w:r>
        <w:rPr>
          <w:b/>
          <w:color w:val="0000FF"/>
          <w:lang w:val="en-US"/>
        </w:rPr>
        <w:t xml:space="preserve"> Province</w:t>
      </w:r>
    </w:p>
    <w:p w14:paraId="4A94A04D" w14:textId="77777777" w:rsidR="00FD509E" w:rsidRPr="00F17542" w:rsidRDefault="00FD509E" w:rsidP="00FD509E">
      <w:pPr>
        <w:widowControl w:val="0"/>
        <w:jc w:val="both"/>
        <w:rPr>
          <w:color w:val="0000FF"/>
          <w:sz w:val="12"/>
          <w:szCs w:val="28"/>
          <w:highlight w:val="yellow"/>
        </w:rPr>
      </w:pPr>
    </w:p>
    <w:p w14:paraId="42D68323" w14:textId="77777777" w:rsidR="00FD509E" w:rsidRPr="00F17542" w:rsidRDefault="00FD509E" w:rsidP="00FD509E">
      <w:pPr>
        <w:widowControl w:val="0"/>
        <w:jc w:val="both"/>
        <w:rPr>
          <w:color w:val="0000FF"/>
          <w:sz w:val="12"/>
          <w:szCs w:val="28"/>
          <w:highlight w:val="yellow"/>
        </w:rPr>
      </w:pPr>
    </w:p>
    <w:p w14:paraId="3A71B566" w14:textId="77777777" w:rsidR="008B34D3" w:rsidRPr="00F17542" w:rsidRDefault="008B34D3" w:rsidP="00FD509E">
      <w:pPr>
        <w:widowControl w:val="0"/>
        <w:jc w:val="both"/>
        <w:rPr>
          <w:color w:val="0000FF"/>
          <w:sz w:val="12"/>
          <w:szCs w:val="28"/>
          <w:highlight w:val="yellow"/>
        </w:rPr>
      </w:pPr>
    </w:p>
    <w:p w14:paraId="3748E22C" w14:textId="77777777" w:rsidR="00FD509E" w:rsidRPr="00F17542" w:rsidRDefault="00FD509E" w:rsidP="00FD509E">
      <w:pPr>
        <w:widowControl w:val="0"/>
        <w:jc w:val="both"/>
        <w:rPr>
          <w:color w:val="0000FF"/>
          <w:sz w:val="12"/>
          <w:szCs w:val="28"/>
          <w:highlight w:val="yellow"/>
        </w:rPr>
      </w:pPr>
    </w:p>
    <w:p w14:paraId="02197CD8" w14:textId="77777777" w:rsidR="00206E17" w:rsidRPr="00F17542" w:rsidRDefault="00206E17" w:rsidP="00FD509E">
      <w:pPr>
        <w:widowControl w:val="0"/>
        <w:jc w:val="both"/>
        <w:rPr>
          <w:color w:val="0000FF"/>
          <w:sz w:val="12"/>
          <w:szCs w:val="28"/>
          <w:highlight w:val="yellow"/>
        </w:rPr>
      </w:pPr>
    </w:p>
    <w:p w14:paraId="26D70931" w14:textId="77777777" w:rsidR="000D5A13" w:rsidRPr="00F17542" w:rsidRDefault="000D5A13" w:rsidP="00FD509E">
      <w:pPr>
        <w:widowControl w:val="0"/>
        <w:jc w:val="both"/>
        <w:rPr>
          <w:color w:val="0000FF"/>
          <w:sz w:val="12"/>
          <w:szCs w:val="28"/>
          <w:highlight w:val="yellow"/>
        </w:rPr>
      </w:pPr>
    </w:p>
    <w:p w14:paraId="2288626A" w14:textId="77777777" w:rsidR="00C15A6A" w:rsidRPr="00F17542" w:rsidRDefault="00C15A6A" w:rsidP="00FD509E">
      <w:pPr>
        <w:widowControl w:val="0"/>
        <w:jc w:val="both"/>
        <w:rPr>
          <w:color w:val="0000FF"/>
          <w:sz w:val="12"/>
          <w:szCs w:val="28"/>
          <w:highlight w:val="yellow"/>
        </w:rPr>
      </w:pPr>
    </w:p>
    <w:p w14:paraId="65343D2B" w14:textId="23915083" w:rsidR="00C14478" w:rsidRDefault="00C14478" w:rsidP="00FD509E">
      <w:pPr>
        <w:widowControl w:val="0"/>
        <w:jc w:val="both"/>
        <w:rPr>
          <w:color w:val="0000FF"/>
          <w:sz w:val="12"/>
          <w:szCs w:val="28"/>
          <w:highlight w:val="yellow"/>
        </w:rPr>
      </w:pPr>
    </w:p>
    <w:p w14:paraId="18CA6DFC" w14:textId="28EA1F76" w:rsidR="00C130B2" w:rsidRDefault="00C130B2" w:rsidP="00FD509E">
      <w:pPr>
        <w:widowControl w:val="0"/>
        <w:jc w:val="both"/>
        <w:rPr>
          <w:color w:val="0000FF"/>
          <w:sz w:val="12"/>
          <w:szCs w:val="28"/>
          <w:highlight w:val="yellow"/>
        </w:rPr>
      </w:pPr>
    </w:p>
    <w:p w14:paraId="38C5AD36" w14:textId="1292C511" w:rsidR="00C130B2" w:rsidRDefault="00C130B2" w:rsidP="00FD509E">
      <w:pPr>
        <w:widowControl w:val="0"/>
        <w:jc w:val="both"/>
        <w:rPr>
          <w:color w:val="0000FF"/>
          <w:sz w:val="12"/>
          <w:szCs w:val="28"/>
          <w:highlight w:val="yellow"/>
        </w:rPr>
      </w:pPr>
    </w:p>
    <w:p w14:paraId="4E2F0949" w14:textId="77777777" w:rsidR="00C130B2" w:rsidRPr="00F17542" w:rsidRDefault="00C130B2" w:rsidP="00FD509E">
      <w:pPr>
        <w:widowControl w:val="0"/>
        <w:jc w:val="both"/>
        <w:rPr>
          <w:color w:val="0000FF"/>
          <w:sz w:val="12"/>
          <w:szCs w:val="28"/>
          <w:highlight w:val="yellow"/>
        </w:rPr>
      </w:pPr>
    </w:p>
    <w:p w14:paraId="201B9176" w14:textId="77777777" w:rsidR="00954097" w:rsidRPr="00F17542" w:rsidRDefault="00954097" w:rsidP="00FD509E">
      <w:pPr>
        <w:widowControl w:val="0"/>
        <w:jc w:val="both"/>
        <w:rPr>
          <w:color w:val="0000FF"/>
          <w:sz w:val="12"/>
          <w:szCs w:val="28"/>
          <w:highlight w:val="yellow"/>
        </w:rPr>
      </w:pPr>
    </w:p>
    <w:p w14:paraId="0AC60D05" w14:textId="77777777" w:rsidR="00E801ED" w:rsidRPr="00F17542" w:rsidRDefault="00E801ED" w:rsidP="00FD509E">
      <w:pPr>
        <w:widowControl w:val="0"/>
        <w:jc w:val="both"/>
        <w:rPr>
          <w:color w:val="0000FF"/>
          <w:sz w:val="12"/>
          <w:szCs w:val="28"/>
          <w:highlight w:val="yellow"/>
        </w:rPr>
      </w:pPr>
    </w:p>
    <w:p w14:paraId="6AEE247F" w14:textId="77777777" w:rsidR="00E801ED" w:rsidRPr="00F17542" w:rsidRDefault="00E801ED" w:rsidP="00FD509E">
      <w:pPr>
        <w:widowControl w:val="0"/>
        <w:jc w:val="both"/>
        <w:rPr>
          <w:color w:val="0000FF"/>
          <w:sz w:val="12"/>
          <w:szCs w:val="28"/>
          <w:highlight w:val="yellow"/>
        </w:rPr>
      </w:pPr>
    </w:p>
    <w:p w14:paraId="114F09E6" w14:textId="77777777" w:rsidR="00401B60" w:rsidRPr="00F17542" w:rsidRDefault="00401B60" w:rsidP="00FD509E">
      <w:pPr>
        <w:widowControl w:val="0"/>
        <w:jc w:val="both"/>
        <w:rPr>
          <w:color w:val="0000FF"/>
          <w:sz w:val="12"/>
          <w:szCs w:val="28"/>
          <w:highlight w:val="yellow"/>
        </w:rPr>
      </w:pPr>
    </w:p>
    <w:p w14:paraId="57E2AE48" w14:textId="77777777" w:rsidR="00914D51" w:rsidRPr="00F17542" w:rsidRDefault="00914D51" w:rsidP="00FD509E">
      <w:pPr>
        <w:widowControl w:val="0"/>
        <w:jc w:val="both"/>
        <w:rPr>
          <w:color w:val="0000FF"/>
          <w:sz w:val="12"/>
          <w:szCs w:val="28"/>
          <w:highlight w:val="yellow"/>
        </w:rPr>
      </w:pPr>
    </w:p>
    <w:p w14:paraId="2E44DBB8" w14:textId="774A5323" w:rsidR="008900BD" w:rsidRPr="00C130B2" w:rsidRDefault="00C130B2" w:rsidP="00206E17">
      <w:pPr>
        <w:widowControl w:val="0"/>
        <w:jc w:val="center"/>
        <w:rPr>
          <w:b/>
          <w:color w:val="0000FF"/>
          <w:sz w:val="28"/>
          <w:szCs w:val="28"/>
        </w:rPr>
      </w:pPr>
      <w:r w:rsidRPr="00C130B2">
        <w:rPr>
          <w:b/>
          <w:color w:val="0000FF"/>
          <w:sz w:val="28"/>
          <w:szCs w:val="28"/>
          <w:lang w:val="en-US"/>
        </w:rPr>
        <w:t>Qu</w:t>
      </w:r>
      <w:r w:rsidR="00627329">
        <w:rPr>
          <w:b/>
          <w:color w:val="0000FF"/>
          <w:sz w:val="28"/>
          <w:szCs w:val="28"/>
          <w:lang w:val="en-US"/>
        </w:rPr>
        <w:t>a</w:t>
      </w:r>
      <w:r w:rsidRPr="00C130B2">
        <w:rPr>
          <w:b/>
          <w:color w:val="0000FF"/>
          <w:sz w:val="28"/>
          <w:szCs w:val="28"/>
          <w:lang w:val="en-US"/>
        </w:rPr>
        <w:t>ng Nam</w:t>
      </w:r>
      <w:r w:rsidR="00C47C18" w:rsidRPr="00C130B2">
        <w:rPr>
          <w:b/>
          <w:color w:val="0000FF"/>
          <w:sz w:val="28"/>
          <w:szCs w:val="28"/>
        </w:rPr>
        <w:t xml:space="preserve">, </w:t>
      </w:r>
      <w:r w:rsidR="00627329">
        <w:rPr>
          <w:b/>
          <w:color w:val="0000FF"/>
          <w:sz w:val="28"/>
          <w:szCs w:val="28"/>
          <w:lang w:val="en-US"/>
        </w:rPr>
        <w:t>August</w:t>
      </w:r>
      <w:r w:rsidR="009E2276" w:rsidRPr="00C130B2">
        <w:rPr>
          <w:b/>
          <w:color w:val="0000FF"/>
          <w:sz w:val="28"/>
          <w:szCs w:val="28"/>
        </w:rPr>
        <w:t xml:space="preserve"> 202</w:t>
      </w:r>
      <w:r w:rsidR="00C256C4" w:rsidRPr="00C130B2">
        <w:rPr>
          <w:b/>
          <w:color w:val="0000FF"/>
          <w:sz w:val="28"/>
          <w:szCs w:val="28"/>
        </w:rPr>
        <w:t>2</w:t>
      </w:r>
    </w:p>
    <w:p w14:paraId="22ADFA56" w14:textId="77777777" w:rsidR="00FD509E" w:rsidRPr="00C130B2" w:rsidRDefault="00FD509E" w:rsidP="00FD509E">
      <w:pPr>
        <w:widowControl w:val="0"/>
        <w:jc w:val="both"/>
        <w:rPr>
          <w:color w:val="0000FF"/>
          <w:sz w:val="12"/>
          <w:szCs w:val="28"/>
        </w:rPr>
      </w:pPr>
    </w:p>
    <w:p w14:paraId="07697C94" w14:textId="77777777" w:rsidR="00AD0B8D" w:rsidRPr="00C130B2" w:rsidRDefault="00AD0B8D" w:rsidP="000C401C">
      <w:pPr>
        <w:widowControl w:val="0"/>
        <w:jc w:val="both"/>
        <w:rPr>
          <w:color w:val="0000FF"/>
          <w:sz w:val="12"/>
          <w:szCs w:val="28"/>
        </w:rPr>
      </w:pPr>
    </w:p>
    <w:p w14:paraId="74DCEA3E" w14:textId="77777777" w:rsidR="00914D51" w:rsidRPr="00C130B2" w:rsidRDefault="00914D51" w:rsidP="000C401C">
      <w:pPr>
        <w:widowControl w:val="0"/>
        <w:jc w:val="both"/>
        <w:rPr>
          <w:color w:val="0000FF"/>
          <w:sz w:val="12"/>
          <w:szCs w:val="28"/>
        </w:rPr>
      </w:pPr>
    </w:p>
    <w:p w14:paraId="5A133A5E" w14:textId="77777777" w:rsidR="00AD0B8D" w:rsidRPr="00C130B2" w:rsidRDefault="00AD0B8D" w:rsidP="000C401C">
      <w:pPr>
        <w:widowControl w:val="0"/>
        <w:jc w:val="both"/>
        <w:rPr>
          <w:color w:val="0000FF"/>
          <w:sz w:val="12"/>
          <w:szCs w:val="28"/>
        </w:rPr>
      </w:pPr>
    </w:p>
    <w:tbl>
      <w:tblPr>
        <w:tblW w:w="7922" w:type="dxa"/>
        <w:tblInd w:w="867" w:type="dxa"/>
        <w:tblLayout w:type="fixed"/>
        <w:tblLook w:val="04A0" w:firstRow="1" w:lastRow="0" w:firstColumn="1" w:lastColumn="0" w:noHBand="0" w:noVBand="1"/>
      </w:tblPr>
      <w:tblGrid>
        <w:gridCol w:w="1265"/>
        <w:gridCol w:w="6657"/>
      </w:tblGrid>
      <w:tr w:rsidR="00166CB0" w:rsidRPr="00C130B2" w14:paraId="009F4663" w14:textId="77777777" w:rsidTr="00401B60">
        <w:tc>
          <w:tcPr>
            <w:tcW w:w="1265" w:type="dxa"/>
            <w:shd w:val="clear" w:color="auto" w:fill="auto"/>
            <w:tcMar>
              <w:top w:w="14" w:type="dxa"/>
              <w:left w:w="43" w:type="dxa"/>
              <w:bottom w:w="14" w:type="dxa"/>
              <w:right w:w="43" w:type="dxa"/>
            </w:tcMar>
            <w:vAlign w:val="center"/>
          </w:tcPr>
          <w:p w14:paraId="2EB30D14" w14:textId="77777777" w:rsidR="00166CB0" w:rsidRPr="00C130B2" w:rsidRDefault="00E46B1E" w:rsidP="00121A63">
            <w:pPr>
              <w:widowControl w:val="0"/>
              <w:jc w:val="center"/>
              <w:rPr>
                <w:rFonts w:eastAsia="Calibri"/>
                <w:color w:val="31849B"/>
                <w:sz w:val="16"/>
                <w:szCs w:val="16"/>
              </w:rPr>
            </w:pPr>
            <w:r w:rsidRPr="00C130B2">
              <w:rPr>
                <w:rFonts w:eastAsia="Calibri"/>
                <w:noProof/>
                <w:color w:val="31849B"/>
                <w:sz w:val="16"/>
                <w:szCs w:val="16"/>
                <w:lang w:val="en-US"/>
              </w:rPr>
              <w:drawing>
                <wp:inline distT="0" distB="0" distL="0" distR="0" wp14:anchorId="025FF396" wp14:editId="361082C1">
                  <wp:extent cx="533400" cy="698500"/>
                  <wp:effectExtent l="0" t="0" r="0" b="0"/>
                  <wp:docPr id="16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533400" cy="698500"/>
                          </a:xfrm>
                          <a:prstGeom prst="rect">
                            <a:avLst/>
                          </a:prstGeom>
                          <a:noFill/>
                          <a:ln>
                            <a:noFill/>
                          </a:ln>
                        </pic:spPr>
                      </pic:pic>
                    </a:graphicData>
                  </a:graphic>
                </wp:inline>
              </w:drawing>
            </w:r>
          </w:p>
        </w:tc>
        <w:tc>
          <w:tcPr>
            <w:tcW w:w="6657" w:type="dxa"/>
            <w:shd w:val="clear" w:color="auto" w:fill="auto"/>
            <w:tcMar>
              <w:top w:w="14" w:type="dxa"/>
              <w:left w:w="43" w:type="dxa"/>
              <w:bottom w:w="14" w:type="dxa"/>
              <w:right w:w="43" w:type="dxa"/>
            </w:tcMar>
            <w:vAlign w:val="center"/>
          </w:tcPr>
          <w:p w14:paraId="503DA9ED" w14:textId="77777777" w:rsidR="00627329" w:rsidRPr="00401B60" w:rsidRDefault="00627329" w:rsidP="00627329">
            <w:pPr>
              <w:widowControl w:val="0"/>
              <w:spacing w:before="40"/>
              <w:jc w:val="center"/>
              <w:rPr>
                <w:b/>
                <w:color w:val="0000FF"/>
                <w:sz w:val="20"/>
              </w:rPr>
            </w:pPr>
            <w:r w:rsidRPr="00401B60">
              <w:rPr>
                <w:b/>
                <w:color w:val="0000FF"/>
                <w:sz w:val="20"/>
              </w:rPr>
              <w:t>Energy Auditing Consultancy</w:t>
            </w:r>
          </w:p>
          <w:p w14:paraId="68ACCE66" w14:textId="77777777" w:rsidR="00627329" w:rsidRPr="00401B60" w:rsidRDefault="00627329" w:rsidP="00627329">
            <w:pPr>
              <w:widowControl w:val="0"/>
              <w:jc w:val="center"/>
              <w:rPr>
                <w:b/>
                <w:color w:val="0000FF"/>
                <w:sz w:val="18"/>
              </w:rPr>
            </w:pPr>
            <w:r w:rsidRPr="00401B60">
              <w:rPr>
                <w:b/>
                <w:color w:val="0000FF"/>
                <w:sz w:val="18"/>
              </w:rPr>
              <w:t>POLYTECHNICAL ENERGY AND ENVIRONMENT JOINT STOCK COMPANY</w:t>
            </w:r>
          </w:p>
          <w:p w14:paraId="010DDCC3" w14:textId="77777777" w:rsidR="00627329" w:rsidRPr="00401B60" w:rsidRDefault="00627329" w:rsidP="00627329">
            <w:pPr>
              <w:widowControl w:val="0"/>
              <w:spacing w:before="40"/>
              <w:jc w:val="both"/>
              <w:rPr>
                <w:rFonts w:eastAsia="Calibri"/>
                <w:b/>
                <w:i/>
                <w:color w:val="FF0000"/>
                <w:sz w:val="16"/>
                <w:lang w:val="vi-VN"/>
              </w:rPr>
            </w:pPr>
            <w:r w:rsidRPr="00401B60">
              <w:rPr>
                <w:b/>
                <w:i/>
                <w:color w:val="FF0000"/>
                <w:sz w:val="16"/>
              </w:rPr>
              <w:t>Address</w:t>
            </w:r>
            <w:r w:rsidRPr="00401B60">
              <w:rPr>
                <w:i/>
                <w:color w:val="FF0000"/>
                <w:sz w:val="16"/>
              </w:rPr>
              <w:t>:</w:t>
            </w:r>
            <w:r w:rsidRPr="00401B60">
              <w:rPr>
                <w:color w:val="FF0000"/>
                <w:sz w:val="16"/>
              </w:rPr>
              <w:t xml:space="preserve"> No.4, 19</w:t>
            </w:r>
            <w:r w:rsidRPr="00401B60">
              <w:rPr>
                <w:color w:val="FF0000"/>
                <w:sz w:val="16"/>
                <w:vertAlign w:val="superscript"/>
              </w:rPr>
              <w:t>th</w:t>
            </w:r>
            <w:r w:rsidRPr="00401B60">
              <w:rPr>
                <w:color w:val="FF0000"/>
                <w:sz w:val="16"/>
              </w:rPr>
              <w:t xml:space="preserve"> House, Bach Khoa quarter, Bach Khoa ward, Hai Ba Trung district, Hanoi</w:t>
            </w:r>
            <w:r w:rsidRPr="00401B60">
              <w:rPr>
                <w:rFonts w:eastAsia="Calibri"/>
                <w:b/>
                <w:i/>
                <w:color w:val="FF0000"/>
                <w:sz w:val="16"/>
                <w:lang w:val="vi-VN"/>
              </w:rPr>
              <w:t xml:space="preserve"> </w:t>
            </w:r>
          </w:p>
          <w:p w14:paraId="11623BDD" w14:textId="2B0F326A" w:rsidR="00166CB0" w:rsidRPr="00C130B2" w:rsidRDefault="00166CB0" w:rsidP="00627329">
            <w:pPr>
              <w:widowControl w:val="0"/>
              <w:spacing w:before="40"/>
              <w:jc w:val="both"/>
              <w:rPr>
                <w:rFonts w:eastAsia="Calibri"/>
                <w:b/>
                <w:color w:val="31849B"/>
                <w:sz w:val="28"/>
                <w:szCs w:val="28"/>
              </w:rPr>
            </w:pPr>
            <w:r w:rsidRPr="00401B60">
              <w:rPr>
                <w:rFonts w:eastAsia="Calibri"/>
                <w:b/>
                <w:i/>
                <w:color w:val="FF0000"/>
                <w:sz w:val="16"/>
                <w:lang w:val="vi-VN"/>
              </w:rPr>
              <w:t>Điện thoại</w:t>
            </w:r>
            <w:r w:rsidRPr="00401B60">
              <w:rPr>
                <w:rFonts w:eastAsia="Calibri"/>
                <w:i/>
                <w:color w:val="FF0000"/>
                <w:sz w:val="16"/>
                <w:lang w:val="vi-VN"/>
              </w:rPr>
              <w:t>:</w:t>
            </w:r>
            <w:r w:rsidRPr="00401B60">
              <w:rPr>
                <w:rFonts w:eastAsia="Calibri"/>
                <w:color w:val="FF0000"/>
                <w:sz w:val="16"/>
                <w:lang w:val="vi-VN"/>
              </w:rPr>
              <w:t xml:space="preserve"> </w:t>
            </w:r>
            <w:r w:rsidR="00B4028B" w:rsidRPr="00401B60">
              <w:rPr>
                <w:rFonts w:eastAsia="Calibri"/>
                <w:color w:val="FF0000"/>
                <w:sz w:val="16"/>
              </w:rPr>
              <w:t>+</w:t>
            </w:r>
            <w:r w:rsidRPr="00401B60">
              <w:rPr>
                <w:rFonts w:eastAsia="Calibri"/>
                <w:color w:val="FF0000"/>
                <w:sz w:val="16"/>
                <w:lang w:val="vi-VN"/>
              </w:rPr>
              <w:t>(84</w:t>
            </w:r>
            <w:r w:rsidR="00B4028B" w:rsidRPr="00401B60">
              <w:rPr>
                <w:rFonts w:eastAsia="Calibri"/>
                <w:color w:val="FF0000"/>
                <w:sz w:val="16"/>
              </w:rPr>
              <w:t xml:space="preserve">) </w:t>
            </w:r>
            <w:r w:rsidR="00914D51" w:rsidRPr="00401B60">
              <w:rPr>
                <w:rFonts w:eastAsia="Calibri"/>
                <w:color w:val="FF0000"/>
                <w:sz w:val="16"/>
              </w:rPr>
              <w:t>2</w:t>
            </w:r>
            <w:r w:rsidRPr="00401B60">
              <w:rPr>
                <w:rFonts w:eastAsia="Calibri"/>
                <w:color w:val="FF0000"/>
                <w:sz w:val="16"/>
                <w:lang w:val="vi-VN"/>
              </w:rPr>
              <w:t>4</w:t>
            </w:r>
            <w:r w:rsidR="00B4028B" w:rsidRPr="00401B60">
              <w:rPr>
                <w:rFonts w:eastAsia="Calibri"/>
                <w:color w:val="FF0000"/>
                <w:sz w:val="16"/>
              </w:rPr>
              <w:t>.</w:t>
            </w:r>
            <w:r w:rsidRPr="00401B60">
              <w:rPr>
                <w:rFonts w:eastAsia="Calibri"/>
                <w:color w:val="FF0000"/>
                <w:sz w:val="16"/>
              </w:rPr>
              <w:t>3623.</w:t>
            </w:r>
            <w:r w:rsidR="00B4028B" w:rsidRPr="00401B60">
              <w:rPr>
                <w:rFonts w:eastAsia="Calibri"/>
                <w:color w:val="FF0000"/>
                <w:sz w:val="16"/>
              </w:rPr>
              <w:t xml:space="preserve">1060             </w:t>
            </w:r>
            <w:r w:rsidRPr="00401B60">
              <w:rPr>
                <w:rFonts w:eastAsia="Calibri"/>
                <w:b/>
                <w:i/>
                <w:color w:val="FF0000"/>
                <w:sz w:val="16"/>
                <w:lang w:val="vi-VN"/>
              </w:rPr>
              <w:t>Website</w:t>
            </w:r>
            <w:r w:rsidRPr="00401B60">
              <w:rPr>
                <w:rFonts w:eastAsia="Calibri"/>
                <w:i/>
                <w:color w:val="FF0000"/>
                <w:sz w:val="16"/>
                <w:lang w:val="vi-VN"/>
              </w:rPr>
              <w:t>:</w:t>
            </w:r>
            <w:r w:rsidRPr="00401B60">
              <w:rPr>
                <w:rFonts w:eastAsia="Calibri"/>
                <w:color w:val="FF0000"/>
                <w:sz w:val="16"/>
                <w:lang w:val="vi-VN"/>
              </w:rPr>
              <w:t xml:space="preserve"> w</w:t>
            </w:r>
            <w:r w:rsidRPr="00401B60">
              <w:rPr>
                <w:rFonts w:eastAsia="Calibri"/>
                <w:color w:val="FF0000"/>
                <w:sz w:val="16"/>
              </w:rPr>
              <w:t>ww.</w:t>
            </w:r>
            <w:r w:rsidR="00B4028B" w:rsidRPr="00401B60">
              <w:rPr>
                <w:rFonts w:eastAsia="Calibri"/>
                <w:color w:val="FF0000"/>
                <w:sz w:val="16"/>
              </w:rPr>
              <w:t>polytee.com</w:t>
            </w:r>
            <w:r w:rsidRPr="00401B60">
              <w:rPr>
                <w:rFonts w:eastAsia="Calibri"/>
                <w:color w:val="FF0000"/>
                <w:sz w:val="16"/>
              </w:rPr>
              <w:t>.vn</w:t>
            </w:r>
          </w:p>
        </w:tc>
      </w:tr>
    </w:tbl>
    <w:p w14:paraId="795BEC50" w14:textId="77777777" w:rsidR="00F4320B" w:rsidRPr="00F17542" w:rsidRDefault="00F4320B" w:rsidP="00F4320B">
      <w:pPr>
        <w:widowControl w:val="0"/>
        <w:jc w:val="both"/>
        <w:rPr>
          <w:sz w:val="12"/>
          <w:szCs w:val="28"/>
          <w:highlight w:val="yellow"/>
        </w:rPr>
        <w:sectPr w:rsidR="00F4320B" w:rsidRPr="00F17542" w:rsidSect="003F24B2">
          <w:headerReference w:type="default" r:id="rId10"/>
          <w:footerReference w:type="even" r:id="rId11"/>
          <w:footerReference w:type="default" r:id="rId12"/>
          <w:headerReference w:type="first" r:id="rId13"/>
          <w:footerReference w:type="first" r:id="rId14"/>
          <w:pgSz w:w="11907" w:h="16840" w:code="9"/>
          <w:pgMar w:top="576" w:right="720" w:bottom="576" w:left="1296" w:header="576" w:footer="576" w:gutter="0"/>
          <w:pgNumType w:start="1"/>
          <w:cols w:space="708"/>
          <w:titlePg/>
          <w:docGrid w:linePitch="360"/>
        </w:sectPr>
      </w:pPr>
    </w:p>
    <w:p w14:paraId="56859EED" w14:textId="77777777" w:rsidR="00144167" w:rsidRPr="00F17542" w:rsidRDefault="00144167" w:rsidP="00144167">
      <w:pPr>
        <w:widowControl w:val="0"/>
        <w:jc w:val="center"/>
        <w:rPr>
          <w:color w:val="0000FF"/>
          <w:highlight w:val="yellow"/>
        </w:rPr>
      </w:pPr>
    </w:p>
    <w:p w14:paraId="5F2EE068" w14:textId="77777777" w:rsidR="00144167" w:rsidRPr="00F17542" w:rsidRDefault="00144167" w:rsidP="00144167">
      <w:pPr>
        <w:widowControl w:val="0"/>
        <w:jc w:val="center"/>
        <w:rPr>
          <w:color w:val="0000FF"/>
          <w:highlight w:val="yellow"/>
        </w:rPr>
      </w:pPr>
    </w:p>
    <w:p w14:paraId="2463EEB8" w14:textId="77777777" w:rsidR="00144167" w:rsidRPr="00F17542" w:rsidRDefault="00144167" w:rsidP="00144167">
      <w:pPr>
        <w:widowControl w:val="0"/>
        <w:jc w:val="center"/>
        <w:rPr>
          <w:color w:val="0000FF"/>
          <w:highlight w:val="yellow"/>
        </w:rPr>
      </w:pPr>
    </w:p>
    <w:p w14:paraId="28C9C2C4" w14:textId="77777777" w:rsidR="00144167" w:rsidRPr="00F17542" w:rsidRDefault="00144167" w:rsidP="00144167">
      <w:pPr>
        <w:widowControl w:val="0"/>
        <w:jc w:val="center"/>
        <w:rPr>
          <w:color w:val="0000FF"/>
          <w:highlight w:val="yellow"/>
        </w:rPr>
      </w:pPr>
    </w:p>
    <w:p w14:paraId="5F419C56" w14:textId="77777777" w:rsidR="00144167" w:rsidRPr="00F17542" w:rsidRDefault="00144167" w:rsidP="00144167">
      <w:pPr>
        <w:widowControl w:val="0"/>
        <w:jc w:val="center"/>
        <w:rPr>
          <w:color w:val="0000FF"/>
          <w:highlight w:val="yellow"/>
        </w:rPr>
      </w:pPr>
    </w:p>
    <w:p w14:paraId="731785DA" w14:textId="31F498AD" w:rsidR="00144167" w:rsidRPr="00401B60" w:rsidRDefault="00401B60" w:rsidP="00144167">
      <w:pPr>
        <w:widowControl w:val="0"/>
        <w:jc w:val="center"/>
        <w:rPr>
          <w:b/>
          <w:color w:val="0000FF"/>
          <w:sz w:val="64"/>
          <w:szCs w:val="60"/>
          <w:lang w:val="en-US"/>
        </w:rPr>
      </w:pPr>
      <w:r>
        <w:rPr>
          <w:b/>
          <w:color w:val="0000FF"/>
          <w:sz w:val="64"/>
          <w:szCs w:val="60"/>
          <w:lang w:val="en-US"/>
        </w:rPr>
        <w:t>ENERGY AUDIT REPORT</w:t>
      </w:r>
    </w:p>
    <w:p w14:paraId="35146587" w14:textId="2226CABB" w:rsidR="00144167" w:rsidRDefault="00144167" w:rsidP="00144167">
      <w:pPr>
        <w:widowControl w:val="0"/>
        <w:jc w:val="center"/>
        <w:rPr>
          <w:color w:val="0000FF"/>
          <w:sz w:val="22"/>
          <w:szCs w:val="22"/>
          <w:highlight w:val="yellow"/>
        </w:rPr>
      </w:pPr>
    </w:p>
    <w:p w14:paraId="453C2D18" w14:textId="77777777" w:rsidR="00401B60" w:rsidRPr="00F17542" w:rsidRDefault="00401B60" w:rsidP="00144167">
      <w:pPr>
        <w:widowControl w:val="0"/>
        <w:jc w:val="center"/>
        <w:rPr>
          <w:color w:val="0000FF"/>
          <w:sz w:val="22"/>
          <w:szCs w:val="22"/>
          <w:highlight w:val="yellow"/>
        </w:rPr>
      </w:pPr>
    </w:p>
    <w:p w14:paraId="6A87BE9D" w14:textId="77777777" w:rsidR="00144167" w:rsidRPr="00F17542" w:rsidRDefault="00144167" w:rsidP="00144167">
      <w:pPr>
        <w:widowControl w:val="0"/>
        <w:jc w:val="center"/>
        <w:rPr>
          <w:color w:val="0000FF"/>
          <w:sz w:val="22"/>
          <w:szCs w:val="22"/>
          <w:highlight w:val="yellow"/>
        </w:rPr>
      </w:pPr>
    </w:p>
    <w:p w14:paraId="74A86D51" w14:textId="77777777" w:rsidR="00144167" w:rsidRPr="00F17542" w:rsidRDefault="00144167" w:rsidP="00144167">
      <w:pPr>
        <w:widowControl w:val="0"/>
        <w:jc w:val="center"/>
        <w:rPr>
          <w:color w:val="0000FF"/>
          <w:sz w:val="22"/>
          <w:szCs w:val="22"/>
          <w:highlight w:val="yellow"/>
        </w:rPr>
      </w:pPr>
    </w:p>
    <w:p w14:paraId="7C76A5EC" w14:textId="77777777" w:rsidR="00144167" w:rsidRPr="00F17542" w:rsidRDefault="00144167" w:rsidP="00144167">
      <w:pPr>
        <w:widowControl w:val="0"/>
        <w:jc w:val="center"/>
        <w:rPr>
          <w:color w:val="0000FF"/>
          <w:sz w:val="22"/>
          <w:szCs w:val="22"/>
          <w:highlight w:val="yellow"/>
        </w:rPr>
      </w:pPr>
    </w:p>
    <w:p w14:paraId="6EC84558" w14:textId="77777777" w:rsidR="00914D51" w:rsidRPr="00F17542" w:rsidRDefault="00914D51" w:rsidP="00144167">
      <w:pPr>
        <w:widowControl w:val="0"/>
        <w:jc w:val="center"/>
        <w:rPr>
          <w:color w:val="0000FF"/>
          <w:sz w:val="22"/>
          <w:szCs w:val="22"/>
          <w:highlight w:val="yellow"/>
        </w:rPr>
      </w:pPr>
    </w:p>
    <w:p w14:paraId="14192F7E" w14:textId="77777777" w:rsidR="00914D51" w:rsidRPr="00F17542" w:rsidRDefault="00914D51" w:rsidP="00144167">
      <w:pPr>
        <w:widowControl w:val="0"/>
        <w:jc w:val="center"/>
        <w:rPr>
          <w:color w:val="0000FF"/>
          <w:sz w:val="22"/>
          <w:szCs w:val="22"/>
          <w:highlight w:val="yellow"/>
        </w:rPr>
      </w:pPr>
    </w:p>
    <w:p w14:paraId="253FA541" w14:textId="77777777" w:rsidR="00914D51" w:rsidRPr="00F17542" w:rsidRDefault="00914D51" w:rsidP="00144167">
      <w:pPr>
        <w:widowControl w:val="0"/>
        <w:jc w:val="center"/>
        <w:rPr>
          <w:color w:val="0000FF"/>
          <w:sz w:val="22"/>
          <w:szCs w:val="22"/>
          <w:highlight w:val="yellow"/>
        </w:rPr>
      </w:pPr>
    </w:p>
    <w:p w14:paraId="15B37619" w14:textId="77777777" w:rsidR="00144167" w:rsidRPr="00F17542" w:rsidRDefault="00144167" w:rsidP="00144167">
      <w:pPr>
        <w:widowControl w:val="0"/>
        <w:jc w:val="center"/>
        <w:rPr>
          <w:color w:val="0000FF"/>
          <w:sz w:val="22"/>
          <w:szCs w:val="22"/>
          <w:highlight w:val="yellow"/>
        </w:rPr>
      </w:pPr>
    </w:p>
    <w:p w14:paraId="20C65B80" w14:textId="77777777" w:rsidR="00206E17" w:rsidRPr="00F17542" w:rsidRDefault="00206E17" w:rsidP="00144167">
      <w:pPr>
        <w:widowControl w:val="0"/>
        <w:jc w:val="center"/>
        <w:rPr>
          <w:color w:val="0000FF"/>
          <w:sz w:val="22"/>
          <w:szCs w:val="22"/>
          <w:highlight w:val="yellow"/>
        </w:rPr>
      </w:pPr>
    </w:p>
    <w:p w14:paraId="74B0FCBD" w14:textId="77777777" w:rsidR="00144167" w:rsidRPr="00F17542" w:rsidRDefault="00144167" w:rsidP="00144167">
      <w:pPr>
        <w:widowControl w:val="0"/>
        <w:jc w:val="center"/>
        <w:rPr>
          <w:color w:val="0000FF"/>
          <w:sz w:val="22"/>
          <w:szCs w:val="22"/>
          <w:highlight w:val="yellow"/>
        </w:rPr>
      </w:pPr>
    </w:p>
    <w:p w14:paraId="44DCC430" w14:textId="77777777" w:rsidR="00144167" w:rsidRPr="00F17542" w:rsidRDefault="00144167" w:rsidP="00144167">
      <w:pPr>
        <w:widowControl w:val="0"/>
        <w:jc w:val="center"/>
        <w:rPr>
          <w:color w:val="0000FF"/>
          <w:sz w:val="22"/>
          <w:szCs w:val="22"/>
          <w:highlight w:val="yellow"/>
        </w:rPr>
      </w:pPr>
    </w:p>
    <w:p w14:paraId="645F4412" w14:textId="478D8137" w:rsidR="00144167" w:rsidRDefault="00144167" w:rsidP="00144167">
      <w:pPr>
        <w:widowControl w:val="0"/>
        <w:jc w:val="center"/>
        <w:rPr>
          <w:color w:val="0000FF"/>
          <w:sz w:val="22"/>
          <w:szCs w:val="22"/>
          <w:highlight w:val="yellow"/>
        </w:rPr>
      </w:pPr>
    </w:p>
    <w:p w14:paraId="1AA2F32C" w14:textId="7857B0CE" w:rsidR="00401B60" w:rsidRDefault="00401B60" w:rsidP="00144167">
      <w:pPr>
        <w:widowControl w:val="0"/>
        <w:jc w:val="center"/>
        <w:rPr>
          <w:color w:val="0000FF"/>
          <w:sz w:val="22"/>
          <w:szCs w:val="22"/>
          <w:highlight w:val="yellow"/>
        </w:rPr>
      </w:pPr>
    </w:p>
    <w:p w14:paraId="5726B629" w14:textId="77777777" w:rsidR="00401B60" w:rsidRPr="00F17542" w:rsidRDefault="00401B60" w:rsidP="00144167">
      <w:pPr>
        <w:widowControl w:val="0"/>
        <w:jc w:val="center"/>
        <w:rPr>
          <w:color w:val="0000FF"/>
          <w:sz w:val="22"/>
          <w:szCs w:val="22"/>
          <w:highlight w:val="yellow"/>
        </w:rPr>
      </w:pPr>
    </w:p>
    <w:p w14:paraId="0411FCF8" w14:textId="77777777" w:rsidR="00144167" w:rsidRPr="00F17542" w:rsidRDefault="00144167" w:rsidP="004A0874">
      <w:pPr>
        <w:widowControl w:val="0"/>
        <w:rPr>
          <w:color w:val="0000FF"/>
          <w:sz w:val="22"/>
          <w:szCs w:val="22"/>
          <w:highlight w:val="yellow"/>
        </w:rPr>
      </w:pPr>
    </w:p>
    <w:p w14:paraId="41226047" w14:textId="77777777" w:rsidR="00144167" w:rsidRPr="00F17542" w:rsidRDefault="00144167" w:rsidP="00144167">
      <w:pPr>
        <w:widowControl w:val="0"/>
        <w:jc w:val="center"/>
        <w:rPr>
          <w:color w:val="0000FF"/>
          <w:sz w:val="22"/>
          <w:szCs w:val="22"/>
          <w:highlight w:val="yellow"/>
        </w:rPr>
      </w:pPr>
    </w:p>
    <w:p w14:paraId="5ED467BF" w14:textId="77777777" w:rsidR="00144167" w:rsidRPr="00F17542" w:rsidRDefault="00144167" w:rsidP="00144167">
      <w:pPr>
        <w:widowControl w:val="0"/>
        <w:jc w:val="center"/>
        <w:rPr>
          <w:color w:val="0000FF"/>
          <w:sz w:val="22"/>
          <w:szCs w:val="22"/>
          <w:highlight w:val="yellow"/>
        </w:rPr>
      </w:pPr>
    </w:p>
    <w:p w14:paraId="33042404" w14:textId="00921B8E" w:rsidR="004A0874" w:rsidRPr="00901223" w:rsidRDefault="00401B60" w:rsidP="004A0874">
      <w:pPr>
        <w:widowControl w:val="0"/>
        <w:jc w:val="center"/>
        <w:rPr>
          <w:b/>
          <w:color w:val="0000FF"/>
          <w:sz w:val="36"/>
          <w:szCs w:val="36"/>
          <w:lang w:val="en-US"/>
        </w:rPr>
      </w:pPr>
      <w:r>
        <w:rPr>
          <w:b/>
          <w:color w:val="0000FF"/>
          <w:sz w:val="36"/>
          <w:szCs w:val="36"/>
          <w:lang w:val="en-US"/>
        </w:rPr>
        <w:t>INDOCHINA RESORT COMPANY LIMITED (HOI AN)</w:t>
      </w:r>
    </w:p>
    <w:p w14:paraId="1D9523C7" w14:textId="03AAE863" w:rsidR="00C2454F" w:rsidRPr="00901223" w:rsidRDefault="00901223" w:rsidP="004A0874">
      <w:pPr>
        <w:widowControl w:val="0"/>
        <w:jc w:val="center"/>
        <w:rPr>
          <w:b/>
          <w:color w:val="0000FF"/>
          <w:sz w:val="36"/>
          <w:szCs w:val="36"/>
          <w:lang w:val="en-US"/>
        </w:rPr>
      </w:pPr>
      <w:r w:rsidRPr="00901223">
        <w:rPr>
          <w:b/>
          <w:color w:val="0000FF"/>
          <w:sz w:val="36"/>
          <w:szCs w:val="36"/>
          <w:lang w:val="en-US"/>
        </w:rPr>
        <w:t>FOUR SEASONS RESORT THE NAM HAI</w:t>
      </w:r>
    </w:p>
    <w:p w14:paraId="65F56485" w14:textId="64D0324E" w:rsidR="004A0874" w:rsidRPr="00901223" w:rsidRDefault="00401B60" w:rsidP="004A0874">
      <w:pPr>
        <w:widowControl w:val="0"/>
        <w:spacing w:before="240"/>
        <w:jc w:val="center"/>
        <w:rPr>
          <w:b/>
          <w:color w:val="0000FF"/>
          <w:lang w:val="en-US"/>
        </w:rPr>
      </w:pPr>
      <w:r>
        <w:rPr>
          <w:b/>
          <w:color w:val="0000FF"/>
          <w:lang w:val="en-US"/>
        </w:rPr>
        <w:t>Block Ha My Dong B, Dien Duong Ward, Dien Ban Town, Quang</w:t>
      </w:r>
      <w:r w:rsidR="00901223" w:rsidRPr="00901223">
        <w:rPr>
          <w:b/>
          <w:color w:val="0000FF"/>
          <w:lang w:val="en-US"/>
        </w:rPr>
        <w:t xml:space="preserve"> Nam</w:t>
      </w:r>
      <w:r>
        <w:rPr>
          <w:b/>
          <w:color w:val="0000FF"/>
          <w:lang w:val="en-US"/>
        </w:rPr>
        <w:t xml:space="preserve"> Province</w:t>
      </w:r>
    </w:p>
    <w:p w14:paraId="121E3ABB" w14:textId="77777777" w:rsidR="004A0874" w:rsidRPr="00F17542" w:rsidRDefault="004A0874" w:rsidP="004A0874">
      <w:pPr>
        <w:widowControl w:val="0"/>
        <w:jc w:val="both"/>
        <w:rPr>
          <w:color w:val="0000FF"/>
          <w:sz w:val="12"/>
          <w:szCs w:val="28"/>
          <w:highlight w:val="yellow"/>
        </w:rPr>
      </w:pPr>
    </w:p>
    <w:p w14:paraId="1B3DEB24" w14:textId="77777777" w:rsidR="00C15A6A" w:rsidRPr="00F17542" w:rsidRDefault="00C15A6A" w:rsidP="004F1CBF">
      <w:pPr>
        <w:widowControl w:val="0"/>
        <w:spacing w:before="60" w:line="264" w:lineRule="auto"/>
        <w:jc w:val="center"/>
        <w:rPr>
          <w:b/>
          <w:color w:val="0000FF"/>
          <w:sz w:val="27"/>
          <w:szCs w:val="27"/>
          <w:highlight w:val="yellow"/>
        </w:rPr>
      </w:pPr>
    </w:p>
    <w:p w14:paraId="317280C5" w14:textId="77777777" w:rsidR="00C15A6A" w:rsidRPr="00F17542" w:rsidRDefault="00C15A6A" w:rsidP="00C15A6A">
      <w:pPr>
        <w:widowControl w:val="0"/>
        <w:jc w:val="both"/>
        <w:rPr>
          <w:color w:val="0000FF"/>
          <w:sz w:val="12"/>
          <w:szCs w:val="28"/>
          <w:highlight w:val="yellow"/>
        </w:rPr>
      </w:pPr>
    </w:p>
    <w:p w14:paraId="10C2E45B" w14:textId="77777777" w:rsidR="00C15A6A" w:rsidRPr="00F17542" w:rsidRDefault="00C15A6A" w:rsidP="00C15A6A">
      <w:pPr>
        <w:widowControl w:val="0"/>
        <w:jc w:val="both"/>
        <w:rPr>
          <w:color w:val="0000FF"/>
          <w:sz w:val="12"/>
          <w:szCs w:val="28"/>
          <w:highlight w:val="yellow"/>
        </w:rPr>
      </w:pPr>
    </w:p>
    <w:p w14:paraId="1FBF21EB" w14:textId="77777777" w:rsidR="00C15A6A" w:rsidRPr="00F17542" w:rsidRDefault="00C15A6A" w:rsidP="00C15A6A">
      <w:pPr>
        <w:widowControl w:val="0"/>
        <w:jc w:val="both"/>
        <w:rPr>
          <w:color w:val="0000FF"/>
          <w:sz w:val="12"/>
          <w:szCs w:val="28"/>
          <w:highlight w:val="yellow"/>
        </w:rPr>
      </w:pPr>
    </w:p>
    <w:p w14:paraId="02850A51" w14:textId="77777777" w:rsidR="00C15A6A" w:rsidRPr="00F17542" w:rsidRDefault="00C15A6A" w:rsidP="00C15A6A">
      <w:pPr>
        <w:widowControl w:val="0"/>
        <w:jc w:val="both"/>
        <w:rPr>
          <w:color w:val="0000FF"/>
          <w:sz w:val="12"/>
          <w:szCs w:val="28"/>
          <w:highlight w:val="yellow"/>
        </w:rPr>
      </w:pPr>
    </w:p>
    <w:p w14:paraId="44E98604" w14:textId="77777777" w:rsidR="00C15A6A" w:rsidRPr="00F17542" w:rsidRDefault="00C15A6A" w:rsidP="00C15A6A">
      <w:pPr>
        <w:widowControl w:val="0"/>
        <w:jc w:val="both"/>
        <w:rPr>
          <w:color w:val="0000FF"/>
          <w:sz w:val="12"/>
          <w:szCs w:val="28"/>
          <w:highlight w:val="yellow"/>
        </w:rPr>
      </w:pPr>
    </w:p>
    <w:p w14:paraId="4DC710F6" w14:textId="77777777" w:rsidR="00C15A6A" w:rsidRPr="00F17542" w:rsidRDefault="00C15A6A" w:rsidP="00C15A6A">
      <w:pPr>
        <w:widowControl w:val="0"/>
        <w:jc w:val="both"/>
        <w:rPr>
          <w:color w:val="0000FF"/>
          <w:sz w:val="12"/>
          <w:szCs w:val="28"/>
          <w:highlight w:val="yellow"/>
        </w:rPr>
      </w:pPr>
    </w:p>
    <w:p w14:paraId="68E27F1D" w14:textId="77777777" w:rsidR="00C15A6A" w:rsidRPr="00F17542" w:rsidRDefault="00C15A6A" w:rsidP="00C15A6A">
      <w:pPr>
        <w:widowControl w:val="0"/>
        <w:jc w:val="both"/>
        <w:rPr>
          <w:color w:val="0000FF"/>
          <w:sz w:val="12"/>
          <w:szCs w:val="28"/>
          <w:highlight w:val="yellow"/>
        </w:rPr>
      </w:pPr>
    </w:p>
    <w:p w14:paraId="54335BE4" w14:textId="77777777" w:rsidR="00E801ED" w:rsidRPr="00F17542" w:rsidRDefault="00E801ED" w:rsidP="00C15A6A">
      <w:pPr>
        <w:widowControl w:val="0"/>
        <w:jc w:val="both"/>
        <w:rPr>
          <w:color w:val="0000FF"/>
          <w:sz w:val="12"/>
          <w:szCs w:val="28"/>
          <w:highlight w:val="yellow"/>
        </w:rPr>
      </w:pPr>
    </w:p>
    <w:p w14:paraId="51592A4B" w14:textId="77777777" w:rsidR="00E801ED" w:rsidRPr="00F17542" w:rsidRDefault="00E801ED" w:rsidP="00C15A6A">
      <w:pPr>
        <w:widowControl w:val="0"/>
        <w:jc w:val="both"/>
        <w:rPr>
          <w:color w:val="0000FF"/>
          <w:sz w:val="12"/>
          <w:szCs w:val="28"/>
          <w:highlight w:val="yellow"/>
        </w:rPr>
      </w:pPr>
    </w:p>
    <w:p w14:paraId="64B871BC" w14:textId="77777777" w:rsidR="00C15A6A" w:rsidRPr="00F17542" w:rsidRDefault="00C15A6A" w:rsidP="00C15A6A">
      <w:pPr>
        <w:widowControl w:val="0"/>
        <w:jc w:val="both"/>
        <w:rPr>
          <w:color w:val="0000FF"/>
          <w:sz w:val="12"/>
          <w:szCs w:val="28"/>
          <w:highlight w:val="yellow"/>
        </w:rPr>
      </w:pPr>
    </w:p>
    <w:p w14:paraId="12F0281E" w14:textId="77777777" w:rsidR="00206E17" w:rsidRPr="00F17542" w:rsidRDefault="00206E17" w:rsidP="00C15A6A">
      <w:pPr>
        <w:widowControl w:val="0"/>
        <w:jc w:val="both"/>
        <w:rPr>
          <w:color w:val="0000FF"/>
          <w:sz w:val="12"/>
          <w:szCs w:val="28"/>
          <w:highlight w:val="yellow"/>
        </w:rPr>
      </w:pPr>
    </w:p>
    <w:p w14:paraId="223FD32D" w14:textId="77777777" w:rsidR="00206E17" w:rsidRPr="00F17542" w:rsidRDefault="00206E17" w:rsidP="00C15A6A">
      <w:pPr>
        <w:widowControl w:val="0"/>
        <w:jc w:val="both"/>
        <w:rPr>
          <w:color w:val="0000FF"/>
          <w:sz w:val="12"/>
          <w:szCs w:val="28"/>
          <w:highlight w:val="yellow"/>
        </w:rPr>
      </w:pPr>
    </w:p>
    <w:p w14:paraId="05953BBE" w14:textId="77777777" w:rsidR="00206E17" w:rsidRPr="00F17542" w:rsidRDefault="00206E17" w:rsidP="00C15A6A">
      <w:pPr>
        <w:widowControl w:val="0"/>
        <w:jc w:val="both"/>
        <w:rPr>
          <w:color w:val="0000FF"/>
          <w:sz w:val="12"/>
          <w:szCs w:val="28"/>
          <w:highlight w:val="yellow"/>
        </w:rPr>
      </w:pPr>
    </w:p>
    <w:p w14:paraId="4921AC0F" w14:textId="77777777" w:rsidR="00206E17" w:rsidRPr="00F17542" w:rsidRDefault="00206E17" w:rsidP="00C15A6A">
      <w:pPr>
        <w:widowControl w:val="0"/>
        <w:jc w:val="both"/>
        <w:rPr>
          <w:color w:val="0000FF"/>
          <w:sz w:val="12"/>
          <w:szCs w:val="28"/>
          <w:highlight w:val="yellow"/>
        </w:rPr>
      </w:pPr>
    </w:p>
    <w:p w14:paraId="2BD29298" w14:textId="77777777" w:rsidR="00914D51" w:rsidRPr="00F17542" w:rsidRDefault="00914D51" w:rsidP="00C15A6A">
      <w:pPr>
        <w:widowControl w:val="0"/>
        <w:jc w:val="both"/>
        <w:rPr>
          <w:color w:val="0000FF"/>
          <w:sz w:val="12"/>
          <w:szCs w:val="28"/>
          <w:highlight w:val="yellow"/>
        </w:rPr>
      </w:pPr>
    </w:p>
    <w:p w14:paraId="484E8E36" w14:textId="77777777" w:rsidR="00206E17" w:rsidRPr="00F17542" w:rsidRDefault="00206E17" w:rsidP="00C15A6A">
      <w:pPr>
        <w:widowControl w:val="0"/>
        <w:jc w:val="both"/>
        <w:rPr>
          <w:color w:val="0000FF"/>
          <w:sz w:val="12"/>
          <w:szCs w:val="28"/>
          <w:highlight w:val="yellow"/>
        </w:rPr>
      </w:pPr>
    </w:p>
    <w:p w14:paraId="08B281EA" w14:textId="77777777" w:rsidR="00206E17" w:rsidRPr="00F17542" w:rsidRDefault="00206E17" w:rsidP="00C15A6A">
      <w:pPr>
        <w:widowControl w:val="0"/>
        <w:jc w:val="both"/>
        <w:rPr>
          <w:color w:val="0000FF"/>
          <w:sz w:val="12"/>
          <w:szCs w:val="28"/>
          <w:highlight w:val="yellow"/>
        </w:rPr>
      </w:pPr>
    </w:p>
    <w:p w14:paraId="432EAEBF" w14:textId="77777777" w:rsidR="00206E17" w:rsidRPr="00F17542" w:rsidRDefault="00206E17" w:rsidP="00C15A6A">
      <w:pPr>
        <w:widowControl w:val="0"/>
        <w:jc w:val="both"/>
        <w:rPr>
          <w:color w:val="0000FF"/>
          <w:sz w:val="12"/>
          <w:szCs w:val="28"/>
          <w:highlight w:val="yellow"/>
        </w:rPr>
      </w:pPr>
    </w:p>
    <w:p w14:paraId="70F2ACD3" w14:textId="77777777" w:rsidR="00206E17" w:rsidRPr="00F17542" w:rsidRDefault="00206E17" w:rsidP="00C15A6A">
      <w:pPr>
        <w:widowControl w:val="0"/>
        <w:jc w:val="both"/>
        <w:rPr>
          <w:color w:val="0000FF"/>
          <w:sz w:val="12"/>
          <w:szCs w:val="28"/>
          <w:highlight w:val="yellow"/>
        </w:rPr>
      </w:pPr>
    </w:p>
    <w:p w14:paraId="28DD19E2" w14:textId="77777777" w:rsidR="00C15A6A" w:rsidRPr="00F17542" w:rsidRDefault="00C15A6A" w:rsidP="00C15A6A">
      <w:pPr>
        <w:widowControl w:val="0"/>
        <w:jc w:val="both"/>
        <w:rPr>
          <w:color w:val="0000FF"/>
          <w:sz w:val="12"/>
          <w:szCs w:val="28"/>
          <w:highlight w:val="yellow"/>
        </w:rPr>
      </w:pPr>
    </w:p>
    <w:p w14:paraId="4536B710" w14:textId="77777777" w:rsidR="00C15A6A" w:rsidRPr="00F17542" w:rsidRDefault="00C15A6A" w:rsidP="00C15A6A">
      <w:pPr>
        <w:widowControl w:val="0"/>
        <w:jc w:val="both"/>
        <w:rPr>
          <w:color w:val="0000FF"/>
          <w:sz w:val="12"/>
          <w:szCs w:val="28"/>
          <w:highlight w:val="yellow"/>
        </w:rPr>
      </w:pPr>
    </w:p>
    <w:p w14:paraId="5F19B0FC" w14:textId="77777777" w:rsidR="00C15A6A" w:rsidRPr="00F17542" w:rsidRDefault="00C15A6A" w:rsidP="00C15A6A">
      <w:pPr>
        <w:widowControl w:val="0"/>
        <w:jc w:val="both"/>
        <w:rPr>
          <w:color w:val="0000FF"/>
          <w:sz w:val="12"/>
          <w:szCs w:val="28"/>
          <w:highlight w:val="yellow"/>
        </w:rPr>
      </w:pPr>
    </w:p>
    <w:p w14:paraId="77A79B05" w14:textId="77777777" w:rsidR="00C15A6A" w:rsidRPr="00F17542" w:rsidRDefault="00C15A6A" w:rsidP="00C15A6A">
      <w:pPr>
        <w:widowControl w:val="0"/>
        <w:jc w:val="both"/>
        <w:rPr>
          <w:color w:val="0000FF"/>
          <w:sz w:val="12"/>
          <w:szCs w:val="28"/>
          <w:highlight w:val="yellow"/>
        </w:rPr>
      </w:pPr>
    </w:p>
    <w:p w14:paraId="73F30919" w14:textId="77777777" w:rsidR="00C15A6A" w:rsidRPr="00F17542" w:rsidRDefault="00C15A6A" w:rsidP="00C15A6A">
      <w:pPr>
        <w:widowControl w:val="0"/>
        <w:jc w:val="both"/>
        <w:rPr>
          <w:color w:val="0000FF"/>
          <w:sz w:val="12"/>
          <w:szCs w:val="28"/>
          <w:highlight w:val="yellow"/>
        </w:rPr>
      </w:pPr>
    </w:p>
    <w:p w14:paraId="4DB0EEB4" w14:textId="77777777" w:rsidR="00B7254C" w:rsidRPr="00F17542" w:rsidRDefault="00B7254C" w:rsidP="00C15A6A">
      <w:pPr>
        <w:widowControl w:val="0"/>
        <w:jc w:val="both"/>
        <w:rPr>
          <w:color w:val="0000FF"/>
          <w:sz w:val="12"/>
          <w:szCs w:val="28"/>
          <w:highlight w:val="yellow"/>
        </w:rPr>
      </w:pPr>
    </w:p>
    <w:p w14:paraId="17C25B84" w14:textId="77777777" w:rsidR="006B7228" w:rsidRPr="00F17542" w:rsidRDefault="006B7228" w:rsidP="00C15A6A">
      <w:pPr>
        <w:widowControl w:val="0"/>
        <w:jc w:val="both"/>
        <w:rPr>
          <w:color w:val="0000FF"/>
          <w:sz w:val="12"/>
          <w:szCs w:val="28"/>
          <w:highlight w:val="yellow"/>
        </w:rPr>
      </w:pPr>
    </w:p>
    <w:p w14:paraId="163D8E8E" w14:textId="77777777" w:rsidR="007C0AD0" w:rsidRPr="00F17542" w:rsidRDefault="007C0AD0" w:rsidP="00C15A6A">
      <w:pPr>
        <w:widowControl w:val="0"/>
        <w:jc w:val="both"/>
        <w:rPr>
          <w:color w:val="0000FF"/>
          <w:sz w:val="12"/>
          <w:szCs w:val="28"/>
          <w:highlight w:val="yellow"/>
        </w:rPr>
      </w:pPr>
    </w:p>
    <w:p w14:paraId="52928885" w14:textId="77777777" w:rsidR="007C0AD0" w:rsidRPr="00F17542" w:rsidRDefault="007C0AD0" w:rsidP="00C15A6A">
      <w:pPr>
        <w:widowControl w:val="0"/>
        <w:jc w:val="both"/>
        <w:rPr>
          <w:color w:val="0000FF"/>
          <w:sz w:val="12"/>
          <w:szCs w:val="28"/>
          <w:highlight w:val="yellow"/>
        </w:rPr>
      </w:pPr>
    </w:p>
    <w:p w14:paraId="3B833583" w14:textId="33A8BC81" w:rsidR="00401B60" w:rsidRDefault="00401B60" w:rsidP="00C15A6A">
      <w:pPr>
        <w:widowControl w:val="0"/>
        <w:jc w:val="both"/>
        <w:rPr>
          <w:color w:val="0000FF"/>
          <w:sz w:val="12"/>
          <w:szCs w:val="28"/>
          <w:highlight w:val="yellow"/>
        </w:rPr>
      </w:pPr>
    </w:p>
    <w:p w14:paraId="6B547980" w14:textId="22C61F22" w:rsidR="00401B60" w:rsidRDefault="00401B60" w:rsidP="00C15A6A">
      <w:pPr>
        <w:widowControl w:val="0"/>
        <w:jc w:val="both"/>
        <w:rPr>
          <w:color w:val="0000FF"/>
          <w:sz w:val="12"/>
          <w:szCs w:val="28"/>
          <w:highlight w:val="yellow"/>
        </w:rPr>
      </w:pPr>
    </w:p>
    <w:p w14:paraId="25A52A1A" w14:textId="4C4CFD9D" w:rsidR="00401B60" w:rsidRDefault="00401B60" w:rsidP="00C15A6A">
      <w:pPr>
        <w:widowControl w:val="0"/>
        <w:jc w:val="both"/>
        <w:rPr>
          <w:color w:val="0000FF"/>
          <w:sz w:val="12"/>
          <w:szCs w:val="28"/>
          <w:highlight w:val="yellow"/>
        </w:rPr>
      </w:pPr>
    </w:p>
    <w:p w14:paraId="563EF017" w14:textId="77777777" w:rsidR="00401B60" w:rsidRPr="00F17542" w:rsidRDefault="00401B60" w:rsidP="00C15A6A">
      <w:pPr>
        <w:widowControl w:val="0"/>
        <w:jc w:val="both"/>
        <w:rPr>
          <w:color w:val="0000FF"/>
          <w:sz w:val="12"/>
          <w:szCs w:val="28"/>
          <w:highlight w:val="yellow"/>
        </w:rPr>
      </w:pPr>
    </w:p>
    <w:p w14:paraId="2012A134" w14:textId="77777777" w:rsidR="00C15A6A" w:rsidRPr="00901223" w:rsidRDefault="00C15A6A" w:rsidP="00C15A6A">
      <w:pPr>
        <w:widowControl w:val="0"/>
        <w:jc w:val="both"/>
        <w:rPr>
          <w:color w:val="0000FF"/>
          <w:sz w:val="12"/>
          <w:szCs w:val="28"/>
        </w:rPr>
      </w:pPr>
    </w:p>
    <w:p w14:paraId="05BF027D" w14:textId="629268BE" w:rsidR="006734DE" w:rsidRPr="00901223" w:rsidRDefault="00901223" w:rsidP="00C15A6A">
      <w:pPr>
        <w:widowControl w:val="0"/>
        <w:jc w:val="center"/>
        <w:rPr>
          <w:b/>
          <w:color w:val="0000FF"/>
          <w:sz w:val="28"/>
          <w:szCs w:val="28"/>
        </w:rPr>
      </w:pPr>
      <w:r w:rsidRPr="00901223">
        <w:rPr>
          <w:b/>
          <w:color w:val="0000FF"/>
          <w:sz w:val="28"/>
          <w:szCs w:val="28"/>
          <w:lang w:val="en-US"/>
        </w:rPr>
        <w:t>Qu</w:t>
      </w:r>
      <w:r w:rsidR="00401B60">
        <w:rPr>
          <w:b/>
          <w:color w:val="0000FF"/>
          <w:sz w:val="28"/>
          <w:szCs w:val="28"/>
          <w:lang w:val="en-US"/>
        </w:rPr>
        <w:t>a</w:t>
      </w:r>
      <w:r w:rsidRPr="00901223">
        <w:rPr>
          <w:b/>
          <w:color w:val="0000FF"/>
          <w:sz w:val="28"/>
          <w:szCs w:val="28"/>
          <w:lang w:val="en-US"/>
        </w:rPr>
        <w:t>ng Nam</w:t>
      </w:r>
      <w:r w:rsidR="00E801ED" w:rsidRPr="00901223">
        <w:rPr>
          <w:b/>
          <w:color w:val="0000FF"/>
          <w:sz w:val="28"/>
          <w:szCs w:val="28"/>
        </w:rPr>
        <w:t xml:space="preserve">, </w:t>
      </w:r>
      <w:r w:rsidR="00401B60">
        <w:rPr>
          <w:b/>
          <w:color w:val="0000FF"/>
          <w:sz w:val="28"/>
          <w:szCs w:val="28"/>
          <w:lang w:val="en-US"/>
        </w:rPr>
        <w:t>August</w:t>
      </w:r>
      <w:r w:rsidR="009E2276" w:rsidRPr="00901223">
        <w:rPr>
          <w:b/>
          <w:color w:val="0000FF"/>
          <w:sz w:val="28"/>
          <w:szCs w:val="28"/>
        </w:rPr>
        <w:t xml:space="preserve"> 202</w:t>
      </w:r>
      <w:r w:rsidR="00C256C4" w:rsidRPr="00901223">
        <w:rPr>
          <w:b/>
          <w:color w:val="0000FF"/>
          <w:sz w:val="28"/>
          <w:szCs w:val="28"/>
        </w:rPr>
        <w:t>2</w:t>
      </w:r>
    </w:p>
    <w:p w14:paraId="0BCF2A8A" w14:textId="77777777" w:rsidR="00144167" w:rsidRPr="00901223" w:rsidRDefault="00144167" w:rsidP="00144167">
      <w:pPr>
        <w:widowControl w:val="0"/>
        <w:jc w:val="both"/>
        <w:rPr>
          <w:color w:val="0000FF"/>
          <w:sz w:val="12"/>
          <w:szCs w:val="28"/>
        </w:rPr>
      </w:pPr>
    </w:p>
    <w:p w14:paraId="259F9B4B" w14:textId="77777777" w:rsidR="00206E17" w:rsidRPr="00901223" w:rsidRDefault="00206E17" w:rsidP="00144167">
      <w:pPr>
        <w:widowControl w:val="0"/>
        <w:jc w:val="both"/>
        <w:rPr>
          <w:color w:val="0000FF"/>
          <w:sz w:val="12"/>
          <w:szCs w:val="28"/>
        </w:rPr>
      </w:pPr>
    </w:p>
    <w:p w14:paraId="771557B2" w14:textId="77777777" w:rsidR="006734DE" w:rsidRPr="00901223" w:rsidRDefault="006734DE" w:rsidP="00144167">
      <w:pPr>
        <w:widowControl w:val="0"/>
        <w:jc w:val="both"/>
        <w:rPr>
          <w:color w:val="0000FF"/>
          <w:sz w:val="12"/>
          <w:szCs w:val="28"/>
        </w:rPr>
      </w:pPr>
    </w:p>
    <w:p w14:paraId="08D24480" w14:textId="77777777" w:rsidR="000C401C" w:rsidRPr="00901223" w:rsidRDefault="000C401C" w:rsidP="00144167">
      <w:pPr>
        <w:widowControl w:val="0"/>
        <w:jc w:val="both"/>
        <w:rPr>
          <w:color w:val="0000FF"/>
          <w:sz w:val="12"/>
          <w:szCs w:val="28"/>
        </w:rPr>
      </w:pPr>
    </w:p>
    <w:p w14:paraId="059A874B" w14:textId="77777777" w:rsidR="000C401C" w:rsidRPr="00901223" w:rsidRDefault="000C401C" w:rsidP="00144167">
      <w:pPr>
        <w:widowControl w:val="0"/>
        <w:jc w:val="both"/>
        <w:rPr>
          <w:color w:val="0000FF"/>
          <w:sz w:val="12"/>
          <w:szCs w:val="28"/>
        </w:rPr>
      </w:pPr>
    </w:p>
    <w:tbl>
      <w:tblPr>
        <w:tblW w:w="7922" w:type="dxa"/>
        <w:tblInd w:w="867" w:type="dxa"/>
        <w:tblLayout w:type="fixed"/>
        <w:tblLook w:val="04A0" w:firstRow="1" w:lastRow="0" w:firstColumn="1" w:lastColumn="0" w:noHBand="0" w:noVBand="1"/>
      </w:tblPr>
      <w:tblGrid>
        <w:gridCol w:w="1265"/>
        <w:gridCol w:w="6657"/>
      </w:tblGrid>
      <w:tr w:rsidR="00401B60" w:rsidRPr="00C130B2" w14:paraId="38775AF1" w14:textId="77777777" w:rsidTr="00F92CBE">
        <w:tc>
          <w:tcPr>
            <w:tcW w:w="1265" w:type="dxa"/>
            <w:shd w:val="clear" w:color="auto" w:fill="auto"/>
            <w:tcMar>
              <w:top w:w="14" w:type="dxa"/>
              <w:left w:w="43" w:type="dxa"/>
              <w:bottom w:w="14" w:type="dxa"/>
              <w:right w:w="43" w:type="dxa"/>
            </w:tcMar>
            <w:vAlign w:val="center"/>
          </w:tcPr>
          <w:p w14:paraId="248A501D" w14:textId="77777777" w:rsidR="00401B60" w:rsidRPr="00C130B2" w:rsidRDefault="00401B60" w:rsidP="00F92CBE">
            <w:pPr>
              <w:widowControl w:val="0"/>
              <w:jc w:val="center"/>
              <w:rPr>
                <w:rFonts w:eastAsia="Calibri"/>
                <w:color w:val="31849B"/>
                <w:sz w:val="16"/>
                <w:szCs w:val="16"/>
              </w:rPr>
            </w:pPr>
            <w:r w:rsidRPr="00C130B2">
              <w:rPr>
                <w:rFonts w:eastAsia="Calibri"/>
                <w:noProof/>
                <w:color w:val="31849B"/>
                <w:sz w:val="16"/>
                <w:szCs w:val="16"/>
                <w:lang w:val="en-US"/>
              </w:rPr>
              <w:drawing>
                <wp:inline distT="0" distB="0" distL="0" distR="0" wp14:anchorId="55E892E9" wp14:editId="5658D9CC">
                  <wp:extent cx="533400" cy="698500"/>
                  <wp:effectExtent l="0" t="0" r="0" b="0"/>
                  <wp:docPr id="4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533400" cy="698500"/>
                          </a:xfrm>
                          <a:prstGeom prst="rect">
                            <a:avLst/>
                          </a:prstGeom>
                          <a:noFill/>
                          <a:ln>
                            <a:noFill/>
                          </a:ln>
                        </pic:spPr>
                      </pic:pic>
                    </a:graphicData>
                  </a:graphic>
                </wp:inline>
              </w:drawing>
            </w:r>
          </w:p>
        </w:tc>
        <w:tc>
          <w:tcPr>
            <w:tcW w:w="6657" w:type="dxa"/>
            <w:shd w:val="clear" w:color="auto" w:fill="auto"/>
            <w:tcMar>
              <w:top w:w="14" w:type="dxa"/>
              <w:left w:w="43" w:type="dxa"/>
              <w:bottom w:w="14" w:type="dxa"/>
              <w:right w:w="43" w:type="dxa"/>
            </w:tcMar>
            <w:vAlign w:val="center"/>
          </w:tcPr>
          <w:p w14:paraId="69302659" w14:textId="77777777" w:rsidR="00401B60" w:rsidRPr="00401B60" w:rsidRDefault="00401B60" w:rsidP="00F92CBE">
            <w:pPr>
              <w:widowControl w:val="0"/>
              <w:spacing w:before="40"/>
              <w:jc w:val="center"/>
              <w:rPr>
                <w:b/>
                <w:color w:val="0000FF"/>
                <w:sz w:val="20"/>
              </w:rPr>
            </w:pPr>
            <w:r w:rsidRPr="00401B60">
              <w:rPr>
                <w:b/>
                <w:color w:val="0000FF"/>
                <w:sz w:val="20"/>
              </w:rPr>
              <w:t>Energy Auditing Consultancy</w:t>
            </w:r>
          </w:p>
          <w:p w14:paraId="773C1EE9" w14:textId="77777777" w:rsidR="00401B60" w:rsidRPr="00401B60" w:rsidRDefault="00401B60" w:rsidP="00F92CBE">
            <w:pPr>
              <w:widowControl w:val="0"/>
              <w:jc w:val="center"/>
              <w:rPr>
                <w:b/>
                <w:color w:val="0000FF"/>
                <w:sz w:val="18"/>
              </w:rPr>
            </w:pPr>
            <w:r w:rsidRPr="00401B60">
              <w:rPr>
                <w:b/>
                <w:color w:val="0000FF"/>
                <w:sz w:val="18"/>
              </w:rPr>
              <w:t>POLYTECHNICAL ENERGY AND ENVIRONMENT JOINT STOCK COMPANY</w:t>
            </w:r>
          </w:p>
          <w:p w14:paraId="587AD724" w14:textId="77777777" w:rsidR="00401B60" w:rsidRPr="00401B60" w:rsidRDefault="00401B60" w:rsidP="00F92CBE">
            <w:pPr>
              <w:widowControl w:val="0"/>
              <w:spacing w:before="40"/>
              <w:jc w:val="both"/>
              <w:rPr>
                <w:rFonts w:eastAsia="Calibri"/>
                <w:b/>
                <w:i/>
                <w:color w:val="FF0000"/>
                <w:sz w:val="16"/>
                <w:lang w:val="vi-VN"/>
              </w:rPr>
            </w:pPr>
            <w:r w:rsidRPr="00401B60">
              <w:rPr>
                <w:b/>
                <w:i/>
                <w:color w:val="FF0000"/>
                <w:sz w:val="16"/>
              </w:rPr>
              <w:t>Address</w:t>
            </w:r>
            <w:r w:rsidRPr="00401B60">
              <w:rPr>
                <w:i/>
                <w:color w:val="FF0000"/>
                <w:sz w:val="16"/>
              </w:rPr>
              <w:t>:</w:t>
            </w:r>
            <w:r w:rsidRPr="00401B60">
              <w:rPr>
                <w:color w:val="FF0000"/>
                <w:sz w:val="16"/>
              </w:rPr>
              <w:t xml:space="preserve"> No.4, 19</w:t>
            </w:r>
            <w:r w:rsidRPr="00401B60">
              <w:rPr>
                <w:color w:val="FF0000"/>
                <w:sz w:val="16"/>
                <w:vertAlign w:val="superscript"/>
              </w:rPr>
              <w:t>th</w:t>
            </w:r>
            <w:r w:rsidRPr="00401B60">
              <w:rPr>
                <w:color w:val="FF0000"/>
                <w:sz w:val="16"/>
              </w:rPr>
              <w:t xml:space="preserve"> House, Bach Khoa quarter, Bach Khoa ward, Hai Ba Trung district, Hanoi</w:t>
            </w:r>
            <w:r w:rsidRPr="00401B60">
              <w:rPr>
                <w:rFonts w:eastAsia="Calibri"/>
                <w:b/>
                <w:i/>
                <w:color w:val="FF0000"/>
                <w:sz w:val="16"/>
                <w:lang w:val="vi-VN"/>
              </w:rPr>
              <w:t xml:space="preserve"> </w:t>
            </w:r>
          </w:p>
          <w:p w14:paraId="7B9C5BB6" w14:textId="77777777" w:rsidR="00401B60" w:rsidRPr="00C130B2" w:rsidRDefault="00401B60" w:rsidP="00F92CBE">
            <w:pPr>
              <w:widowControl w:val="0"/>
              <w:spacing w:before="40"/>
              <w:jc w:val="both"/>
              <w:rPr>
                <w:rFonts w:eastAsia="Calibri"/>
                <w:b/>
                <w:color w:val="31849B"/>
                <w:sz w:val="28"/>
                <w:szCs w:val="28"/>
              </w:rPr>
            </w:pPr>
            <w:r w:rsidRPr="00401B60">
              <w:rPr>
                <w:rFonts w:eastAsia="Calibri"/>
                <w:b/>
                <w:i/>
                <w:color w:val="FF0000"/>
                <w:sz w:val="16"/>
                <w:lang w:val="vi-VN"/>
              </w:rPr>
              <w:t>Điện thoại</w:t>
            </w:r>
            <w:r w:rsidRPr="00401B60">
              <w:rPr>
                <w:rFonts w:eastAsia="Calibri"/>
                <w:i/>
                <w:color w:val="FF0000"/>
                <w:sz w:val="16"/>
                <w:lang w:val="vi-VN"/>
              </w:rPr>
              <w:t>:</w:t>
            </w:r>
            <w:r w:rsidRPr="00401B60">
              <w:rPr>
                <w:rFonts w:eastAsia="Calibri"/>
                <w:color w:val="FF0000"/>
                <w:sz w:val="16"/>
                <w:lang w:val="vi-VN"/>
              </w:rPr>
              <w:t xml:space="preserve"> </w:t>
            </w:r>
            <w:r w:rsidRPr="00401B60">
              <w:rPr>
                <w:rFonts w:eastAsia="Calibri"/>
                <w:color w:val="FF0000"/>
                <w:sz w:val="16"/>
              </w:rPr>
              <w:t>+</w:t>
            </w:r>
            <w:r w:rsidRPr="00401B60">
              <w:rPr>
                <w:rFonts w:eastAsia="Calibri"/>
                <w:color w:val="FF0000"/>
                <w:sz w:val="16"/>
                <w:lang w:val="vi-VN"/>
              </w:rPr>
              <w:t>(84</w:t>
            </w:r>
            <w:r w:rsidRPr="00401B60">
              <w:rPr>
                <w:rFonts w:eastAsia="Calibri"/>
                <w:color w:val="FF0000"/>
                <w:sz w:val="16"/>
              </w:rPr>
              <w:t>) 2</w:t>
            </w:r>
            <w:r w:rsidRPr="00401B60">
              <w:rPr>
                <w:rFonts w:eastAsia="Calibri"/>
                <w:color w:val="FF0000"/>
                <w:sz w:val="16"/>
                <w:lang w:val="vi-VN"/>
              </w:rPr>
              <w:t>4</w:t>
            </w:r>
            <w:r w:rsidRPr="00401B60">
              <w:rPr>
                <w:rFonts w:eastAsia="Calibri"/>
                <w:color w:val="FF0000"/>
                <w:sz w:val="16"/>
              </w:rPr>
              <w:t xml:space="preserve">.3623.1060             </w:t>
            </w:r>
            <w:r w:rsidRPr="00401B60">
              <w:rPr>
                <w:rFonts w:eastAsia="Calibri"/>
                <w:b/>
                <w:i/>
                <w:color w:val="FF0000"/>
                <w:sz w:val="16"/>
                <w:lang w:val="vi-VN"/>
              </w:rPr>
              <w:t>Website</w:t>
            </w:r>
            <w:r w:rsidRPr="00401B60">
              <w:rPr>
                <w:rFonts w:eastAsia="Calibri"/>
                <w:i/>
                <w:color w:val="FF0000"/>
                <w:sz w:val="16"/>
                <w:lang w:val="vi-VN"/>
              </w:rPr>
              <w:t>:</w:t>
            </w:r>
            <w:r w:rsidRPr="00401B60">
              <w:rPr>
                <w:rFonts w:eastAsia="Calibri"/>
                <w:color w:val="FF0000"/>
                <w:sz w:val="16"/>
                <w:lang w:val="vi-VN"/>
              </w:rPr>
              <w:t xml:space="preserve"> w</w:t>
            </w:r>
            <w:r w:rsidRPr="00401B60">
              <w:rPr>
                <w:rFonts w:eastAsia="Calibri"/>
                <w:color w:val="FF0000"/>
                <w:sz w:val="16"/>
              </w:rPr>
              <w:t>ww.polytee.com.vn</w:t>
            </w:r>
          </w:p>
        </w:tc>
      </w:tr>
    </w:tbl>
    <w:p w14:paraId="12EBFBBB" w14:textId="77777777" w:rsidR="002D0D92" w:rsidRPr="00F17542" w:rsidRDefault="002D0D92" w:rsidP="002D0D92">
      <w:pPr>
        <w:widowControl w:val="0"/>
        <w:jc w:val="both"/>
        <w:rPr>
          <w:color w:val="0000FF"/>
          <w:sz w:val="12"/>
          <w:szCs w:val="28"/>
          <w:highlight w:val="yellow"/>
        </w:rPr>
        <w:sectPr w:rsidR="002D0D92" w:rsidRPr="00F17542" w:rsidSect="003F24B2">
          <w:headerReference w:type="default" r:id="rId15"/>
          <w:footerReference w:type="default" r:id="rId16"/>
          <w:pgSz w:w="11907" w:h="16840" w:code="9"/>
          <w:pgMar w:top="576" w:right="720" w:bottom="576" w:left="1296" w:header="576" w:footer="576" w:gutter="0"/>
          <w:pgNumType w:fmt="lowerRoman" w:start="1"/>
          <w:cols w:space="708"/>
          <w:docGrid w:linePitch="360"/>
        </w:sectPr>
      </w:pPr>
    </w:p>
    <w:p w14:paraId="0224EA10" w14:textId="77777777" w:rsidR="002D0D92" w:rsidRPr="00F17542" w:rsidRDefault="002D0D92" w:rsidP="002D0D92">
      <w:pPr>
        <w:widowControl w:val="0"/>
        <w:jc w:val="both"/>
        <w:rPr>
          <w:color w:val="17365D"/>
          <w:sz w:val="20"/>
          <w:szCs w:val="28"/>
          <w:highlight w:val="yellow"/>
        </w:rPr>
      </w:pPr>
    </w:p>
    <w:p w14:paraId="5D3412F8" w14:textId="77777777" w:rsidR="002D0D92" w:rsidRPr="00F17542" w:rsidRDefault="002D0D92" w:rsidP="002D0D92">
      <w:pPr>
        <w:widowControl w:val="0"/>
        <w:jc w:val="both"/>
        <w:rPr>
          <w:color w:val="17365D"/>
          <w:sz w:val="20"/>
          <w:szCs w:val="28"/>
          <w:highlight w:val="yellow"/>
        </w:rPr>
      </w:pPr>
    </w:p>
    <w:p w14:paraId="31C8A5EA" w14:textId="77777777" w:rsidR="00A6125E" w:rsidRPr="00F17542" w:rsidRDefault="00A6125E" w:rsidP="002D0D92">
      <w:pPr>
        <w:widowControl w:val="0"/>
        <w:jc w:val="both"/>
        <w:rPr>
          <w:color w:val="17365D"/>
          <w:sz w:val="20"/>
          <w:szCs w:val="28"/>
          <w:highlight w:val="yellow"/>
        </w:rPr>
      </w:pPr>
    </w:p>
    <w:p w14:paraId="7991C91D" w14:textId="77777777" w:rsidR="002D0D92" w:rsidRPr="00F17542" w:rsidRDefault="002D0D92" w:rsidP="002D0D92">
      <w:pPr>
        <w:widowControl w:val="0"/>
        <w:jc w:val="both"/>
        <w:rPr>
          <w:color w:val="17365D"/>
          <w:sz w:val="20"/>
          <w:szCs w:val="28"/>
          <w:highlight w:val="yellow"/>
        </w:rPr>
      </w:pPr>
    </w:p>
    <w:p w14:paraId="68DD45D5" w14:textId="77777777" w:rsidR="00A6125E" w:rsidRPr="00F17542" w:rsidRDefault="00A6125E" w:rsidP="00AD0B8D">
      <w:pPr>
        <w:widowControl w:val="0"/>
        <w:jc w:val="both"/>
        <w:rPr>
          <w:color w:val="17365D"/>
          <w:sz w:val="20"/>
          <w:szCs w:val="28"/>
          <w:highlight w:val="yellow"/>
        </w:rPr>
      </w:pPr>
    </w:p>
    <w:p w14:paraId="26F56C49" w14:textId="77777777" w:rsidR="00401B60" w:rsidRPr="00726AAB" w:rsidRDefault="00401B60" w:rsidP="00401B60">
      <w:pPr>
        <w:widowControl w:val="0"/>
        <w:jc w:val="center"/>
        <w:rPr>
          <w:b/>
          <w:i/>
          <w:color w:val="1F497D"/>
          <w:sz w:val="28"/>
          <w:szCs w:val="28"/>
        </w:rPr>
      </w:pPr>
      <w:r w:rsidRPr="00726AAB">
        <w:rPr>
          <w:b/>
          <w:i/>
          <w:color w:val="1F497D"/>
          <w:sz w:val="28"/>
          <w:szCs w:val="28"/>
        </w:rPr>
        <w:t xml:space="preserve">Confirmed by </w:t>
      </w:r>
      <w:r w:rsidRPr="00726AAB">
        <w:rPr>
          <w:rFonts w:eastAsia="Calibri"/>
          <w:b/>
          <w:i/>
          <w:color w:val="1F497D"/>
          <w:sz w:val="28"/>
          <w:szCs w:val="28"/>
        </w:rPr>
        <w:t>Energy User</w:t>
      </w:r>
    </w:p>
    <w:p w14:paraId="415A8B19" w14:textId="6A5D9186" w:rsidR="00A1565D" w:rsidRPr="00901223" w:rsidRDefault="00401B60" w:rsidP="00C47C18">
      <w:pPr>
        <w:widowControl w:val="0"/>
        <w:spacing w:before="120" w:after="60"/>
        <w:jc w:val="center"/>
        <w:rPr>
          <w:rFonts w:eastAsia="Calibri"/>
          <w:b/>
          <w:caps/>
          <w:color w:val="17365D"/>
          <w:szCs w:val="28"/>
          <w:lang w:val="en-US"/>
        </w:rPr>
      </w:pPr>
      <w:r>
        <w:rPr>
          <w:rFonts w:eastAsia="Calibri"/>
          <w:b/>
          <w:caps/>
          <w:color w:val="17365D"/>
          <w:szCs w:val="28"/>
          <w:lang w:val="en-US"/>
        </w:rPr>
        <w:t>INDOCHINA RESORT COMPANY LIMITED (HOI AN</w:t>
      </w:r>
      <w:r w:rsidR="00901223" w:rsidRPr="00901223">
        <w:rPr>
          <w:rFonts w:eastAsia="Calibri"/>
          <w:b/>
          <w:caps/>
          <w:color w:val="17365D"/>
          <w:szCs w:val="28"/>
          <w:lang w:val="en-US"/>
        </w:rPr>
        <w:t>)</w:t>
      </w:r>
    </w:p>
    <w:p w14:paraId="511CBC25" w14:textId="7582F87F" w:rsidR="00A6125E" w:rsidRPr="00901223" w:rsidRDefault="004A0874" w:rsidP="00C47C18">
      <w:pPr>
        <w:widowControl w:val="0"/>
        <w:spacing w:before="120" w:after="60"/>
        <w:jc w:val="center"/>
        <w:rPr>
          <w:rFonts w:eastAsia="Calibri"/>
          <w:b/>
          <w:caps/>
          <w:color w:val="17365D"/>
          <w:szCs w:val="28"/>
        </w:rPr>
      </w:pPr>
      <w:r w:rsidRPr="00901223">
        <w:rPr>
          <w:rFonts w:eastAsia="Calibri"/>
          <w:b/>
          <w:caps/>
          <w:color w:val="17365D"/>
          <w:szCs w:val="28"/>
        </w:rPr>
        <w:t xml:space="preserve"> </w:t>
      </w:r>
    </w:p>
    <w:p w14:paraId="566AC79C" w14:textId="77777777" w:rsidR="00055F66" w:rsidRPr="00901223" w:rsidRDefault="00055F66" w:rsidP="002C7C00">
      <w:pPr>
        <w:widowControl w:val="0"/>
        <w:spacing w:before="120"/>
        <w:jc w:val="center"/>
        <w:rPr>
          <w:rFonts w:eastAsia="Calibri"/>
          <w:b/>
          <w:caps/>
          <w:color w:val="17365D"/>
        </w:rPr>
      </w:pPr>
    </w:p>
    <w:p w14:paraId="5978824A" w14:textId="77777777" w:rsidR="00A6125E" w:rsidRPr="00901223" w:rsidRDefault="00A6125E" w:rsidP="00A6125E">
      <w:pPr>
        <w:widowControl w:val="0"/>
        <w:jc w:val="center"/>
        <w:rPr>
          <w:rFonts w:eastAsia="Calibri"/>
          <w:caps/>
          <w:color w:val="17365D"/>
          <w:szCs w:val="28"/>
        </w:rPr>
      </w:pPr>
    </w:p>
    <w:p w14:paraId="7F2B29D2" w14:textId="77777777" w:rsidR="00A6125E" w:rsidRPr="00901223" w:rsidRDefault="00A6125E" w:rsidP="00A6125E">
      <w:pPr>
        <w:widowControl w:val="0"/>
        <w:jc w:val="center"/>
        <w:rPr>
          <w:rFonts w:eastAsia="Calibri"/>
          <w:caps/>
          <w:color w:val="17365D"/>
          <w:szCs w:val="28"/>
        </w:rPr>
      </w:pPr>
    </w:p>
    <w:p w14:paraId="35F04E6F" w14:textId="77777777" w:rsidR="00A6125E" w:rsidRPr="00901223" w:rsidRDefault="00A6125E" w:rsidP="00A6125E">
      <w:pPr>
        <w:widowControl w:val="0"/>
        <w:jc w:val="center"/>
        <w:rPr>
          <w:rFonts w:eastAsia="Calibri"/>
          <w:caps/>
          <w:color w:val="17365D"/>
          <w:szCs w:val="28"/>
        </w:rPr>
      </w:pPr>
    </w:p>
    <w:p w14:paraId="5EFDB697" w14:textId="77777777" w:rsidR="00A6125E" w:rsidRPr="00901223" w:rsidRDefault="00A6125E" w:rsidP="00A6125E">
      <w:pPr>
        <w:widowControl w:val="0"/>
        <w:jc w:val="center"/>
        <w:rPr>
          <w:rFonts w:eastAsia="Calibri"/>
          <w:caps/>
          <w:color w:val="17365D"/>
          <w:szCs w:val="28"/>
        </w:rPr>
      </w:pPr>
    </w:p>
    <w:p w14:paraId="46529686" w14:textId="77777777" w:rsidR="00A6125E" w:rsidRPr="00901223" w:rsidRDefault="00A6125E" w:rsidP="00A6125E">
      <w:pPr>
        <w:widowControl w:val="0"/>
        <w:jc w:val="center"/>
        <w:rPr>
          <w:rFonts w:eastAsia="Calibri"/>
          <w:caps/>
          <w:color w:val="17365D"/>
          <w:szCs w:val="28"/>
        </w:rPr>
      </w:pPr>
    </w:p>
    <w:p w14:paraId="69655A16" w14:textId="77777777" w:rsidR="00A6125E" w:rsidRPr="00901223" w:rsidRDefault="00A6125E" w:rsidP="00A6125E">
      <w:pPr>
        <w:widowControl w:val="0"/>
        <w:jc w:val="center"/>
        <w:rPr>
          <w:rFonts w:eastAsia="Calibri"/>
          <w:caps/>
          <w:color w:val="17365D"/>
          <w:szCs w:val="28"/>
        </w:rPr>
      </w:pPr>
    </w:p>
    <w:p w14:paraId="703DDBCD" w14:textId="77777777" w:rsidR="00A6125E" w:rsidRPr="00901223" w:rsidRDefault="00A6125E" w:rsidP="00A6125E">
      <w:pPr>
        <w:widowControl w:val="0"/>
        <w:jc w:val="center"/>
        <w:rPr>
          <w:rFonts w:eastAsia="Calibri"/>
          <w:caps/>
          <w:color w:val="17365D"/>
          <w:szCs w:val="28"/>
        </w:rPr>
      </w:pPr>
    </w:p>
    <w:p w14:paraId="10263133" w14:textId="77777777" w:rsidR="00A6125E" w:rsidRPr="00901223" w:rsidRDefault="00A6125E" w:rsidP="00A6125E">
      <w:pPr>
        <w:widowControl w:val="0"/>
        <w:jc w:val="center"/>
        <w:rPr>
          <w:rFonts w:eastAsia="Calibri"/>
          <w:caps/>
          <w:color w:val="17365D"/>
          <w:szCs w:val="28"/>
        </w:rPr>
      </w:pPr>
    </w:p>
    <w:p w14:paraId="243A3065" w14:textId="77777777" w:rsidR="00A6125E" w:rsidRPr="00901223" w:rsidRDefault="00A6125E" w:rsidP="00A6125E">
      <w:pPr>
        <w:widowControl w:val="0"/>
        <w:jc w:val="center"/>
        <w:rPr>
          <w:rFonts w:eastAsia="Calibri"/>
          <w:caps/>
          <w:color w:val="17365D"/>
          <w:szCs w:val="28"/>
        </w:rPr>
      </w:pPr>
    </w:p>
    <w:p w14:paraId="675F5560" w14:textId="77777777" w:rsidR="00A6125E" w:rsidRPr="00901223" w:rsidRDefault="00A6125E" w:rsidP="00A6125E">
      <w:pPr>
        <w:widowControl w:val="0"/>
        <w:jc w:val="center"/>
        <w:rPr>
          <w:rFonts w:eastAsia="Calibri"/>
          <w:caps/>
          <w:color w:val="17365D"/>
          <w:szCs w:val="28"/>
        </w:rPr>
      </w:pPr>
    </w:p>
    <w:p w14:paraId="4F5B370A" w14:textId="77777777" w:rsidR="00A6125E" w:rsidRPr="00901223" w:rsidRDefault="00A6125E" w:rsidP="00A6125E">
      <w:pPr>
        <w:widowControl w:val="0"/>
        <w:jc w:val="center"/>
        <w:rPr>
          <w:rFonts w:eastAsia="Calibri"/>
          <w:caps/>
          <w:color w:val="17365D"/>
          <w:szCs w:val="28"/>
        </w:rPr>
      </w:pPr>
    </w:p>
    <w:p w14:paraId="795B5B70" w14:textId="77777777" w:rsidR="00A6125E" w:rsidRPr="00901223" w:rsidRDefault="00A6125E" w:rsidP="005A4360">
      <w:pPr>
        <w:widowControl w:val="0"/>
        <w:jc w:val="center"/>
        <w:rPr>
          <w:rFonts w:eastAsia="Calibri"/>
          <w:caps/>
          <w:color w:val="17365D"/>
          <w:szCs w:val="28"/>
        </w:rPr>
      </w:pPr>
    </w:p>
    <w:p w14:paraId="40CFCB9A" w14:textId="3B29E196" w:rsidR="00A6125E" w:rsidRPr="00901223" w:rsidRDefault="00401B60" w:rsidP="00A6125E">
      <w:pPr>
        <w:widowControl w:val="0"/>
        <w:jc w:val="center"/>
        <w:rPr>
          <w:rFonts w:eastAsia="Calibri"/>
          <w:color w:val="17365D"/>
          <w:sz w:val="28"/>
          <w:szCs w:val="28"/>
        </w:rPr>
      </w:pPr>
      <w:r>
        <w:rPr>
          <w:rFonts w:eastAsia="Calibri"/>
          <w:color w:val="17365D"/>
          <w:sz w:val="28"/>
          <w:szCs w:val="28"/>
          <w:lang w:val="en-US"/>
        </w:rPr>
        <w:t>Date</w:t>
      </w:r>
      <w:r w:rsidR="00E5561E">
        <w:rPr>
          <w:rFonts w:eastAsia="Calibri"/>
          <w:color w:val="17365D"/>
          <w:sz w:val="28"/>
          <w:szCs w:val="28"/>
        </w:rPr>
        <w:t>: 20/08/2022</w:t>
      </w:r>
    </w:p>
    <w:p w14:paraId="7EC2ACC8" w14:textId="77777777" w:rsidR="00A6125E" w:rsidRPr="00901223" w:rsidRDefault="00A6125E" w:rsidP="00A6125E">
      <w:pPr>
        <w:widowControl w:val="0"/>
        <w:jc w:val="both"/>
        <w:rPr>
          <w:rFonts w:eastAsia="Calibri"/>
          <w:color w:val="17365D"/>
          <w:sz w:val="22"/>
          <w:szCs w:val="28"/>
        </w:rPr>
      </w:pPr>
    </w:p>
    <w:p w14:paraId="0D6B6CB2" w14:textId="77777777" w:rsidR="00A6125E" w:rsidRPr="00901223" w:rsidRDefault="00A6125E" w:rsidP="00A6125E">
      <w:pPr>
        <w:widowControl w:val="0"/>
        <w:jc w:val="both"/>
        <w:rPr>
          <w:rFonts w:eastAsia="Calibri"/>
          <w:color w:val="17365D"/>
          <w:sz w:val="22"/>
          <w:szCs w:val="28"/>
        </w:rPr>
      </w:pPr>
    </w:p>
    <w:p w14:paraId="2BC3E6A2" w14:textId="77777777" w:rsidR="00401B60" w:rsidRPr="00726AAB" w:rsidRDefault="00401B60" w:rsidP="00401B60">
      <w:pPr>
        <w:widowControl w:val="0"/>
        <w:jc w:val="center"/>
        <w:rPr>
          <w:b/>
          <w:i/>
          <w:color w:val="1F497D"/>
          <w:sz w:val="28"/>
          <w:szCs w:val="28"/>
        </w:rPr>
      </w:pPr>
      <w:r w:rsidRPr="00726AAB">
        <w:rPr>
          <w:b/>
          <w:i/>
          <w:color w:val="1F497D"/>
          <w:sz w:val="28"/>
          <w:szCs w:val="28"/>
        </w:rPr>
        <w:t xml:space="preserve">Confirmed by </w:t>
      </w:r>
      <w:r w:rsidRPr="00726AAB">
        <w:rPr>
          <w:rFonts w:eastAsia="Calibri"/>
          <w:b/>
          <w:i/>
          <w:color w:val="1F497D"/>
          <w:sz w:val="28"/>
          <w:szCs w:val="28"/>
        </w:rPr>
        <w:t>Energy Auditing Consultancy</w:t>
      </w:r>
    </w:p>
    <w:p w14:paraId="15738E53" w14:textId="77777777" w:rsidR="00401B60" w:rsidRPr="00726AAB" w:rsidRDefault="00401B60" w:rsidP="00401B60">
      <w:pPr>
        <w:widowControl w:val="0"/>
        <w:jc w:val="center"/>
        <w:rPr>
          <w:b/>
          <w:caps/>
          <w:color w:val="1F497D"/>
          <w:szCs w:val="28"/>
        </w:rPr>
      </w:pPr>
      <w:r w:rsidRPr="00726AAB">
        <w:rPr>
          <w:b/>
          <w:caps/>
          <w:color w:val="1F497D"/>
          <w:szCs w:val="28"/>
        </w:rPr>
        <w:t>POLYTECHNICAL ENERGY AND ENVIRONMENT JSC</w:t>
      </w:r>
    </w:p>
    <w:p w14:paraId="22F511BB" w14:textId="77777777" w:rsidR="002D0D92" w:rsidRPr="00F17542" w:rsidRDefault="002D0D92" w:rsidP="002D0D92">
      <w:pPr>
        <w:widowControl w:val="0"/>
        <w:jc w:val="center"/>
        <w:rPr>
          <w:rFonts w:eastAsia="Calibri"/>
          <w:caps/>
          <w:color w:val="17365D"/>
          <w:szCs w:val="28"/>
          <w:highlight w:val="yellow"/>
        </w:rPr>
      </w:pPr>
    </w:p>
    <w:p w14:paraId="2EB5E73C" w14:textId="77777777" w:rsidR="002D0D92" w:rsidRPr="00F17542" w:rsidRDefault="002D0D92" w:rsidP="002D0D92">
      <w:pPr>
        <w:widowControl w:val="0"/>
        <w:jc w:val="center"/>
        <w:rPr>
          <w:rFonts w:eastAsia="Calibri"/>
          <w:caps/>
          <w:color w:val="17365D"/>
          <w:szCs w:val="28"/>
          <w:highlight w:val="yellow"/>
        </w:rPr>
      </w:pPr>
    </w:p>
    <w:p w14:paraId="1374BA66" w14:textId="77777777" w:rsidR="002D0D92" w:rsidRPr="00F17542" w:rsidRDefault="002D0D92" w:rsidP="002D0D92">
      <w:pPr>
        <w:widowControl w:val="0"/>
        <w:jc w:val="center"/>
        <w:rPr>
          <w:rFonts w:eastAsia="Calibri"/>
          <w:caps/>
          <w:color w:val="17365D"/>
          <w:szCs w:val="28"/>
          <w:highlight w:val="yellow"/>
        </w:rPr>
      </w:pPr>
    </w:p>
    <w:p w14:paraId="001F871E" w14:textId="77777777" w:rsidR="002D0D92" w:rsidRPr="00F17542" w:rsidRDefault="002D0D92" w:rsidP="002D0D92">
      <w:pPr>
        <w:widowControl w:val="0"/>
        <w:jc w:val="center"/>
        <w:rPr>
          <w:rFonts w:eastAsia="Calibri"/>
          <w:caps/>
          <w:color w:val="17365D"/>
          <w:szCs w:val="28"/>
          <w:highlight w:val="yellow"/>
        </w:rPr>
      </w:pPr>
    </w:p>
    <w:p w14:paraId="548F35E1" w14:textId="77777777" w:rsidR="002D0D92" w:rsidRPr="00F17542" w:rsidRDefault="002D0D92" w:rsidP="002D0D92">
      <w:pPr>
        <w:widowControl w:val="0"/>
        <w:jc w:val="center"/>
        <w:rPr>
          <w:rFonts w:eastAsia="Calibri"/>
          <w:caps/>
          <w:color w:val="17365D"/>
          <w:szCs w:val="28"/>
          <w:highlight w:val="yellow"/>
        </w:rPr>
      </w:pPr>
    </w:p>
    <w:p w14:paraId="1512EA7C" w14:textId="77777777" w:rsidR="00562D78" w:rsidRPr="00F17542" w:rsidRDefault="00562D78" w:rsidP="002D0D92">
      <w:pPr>
        <w:widowControl w:val="0"/>
        <w:jc w:val="center"/>
        <w:rPr>
          <w:rFonts w:eastAsia="Calibri"/>
          <w:caps/>
          <w:color w:val="17365D"/>
          <w:szCs w:val="28"/>
          <w:highlight w:val="yellow"/>
        </w:rPr>
      </w:pPr>
    </w:p>
    <w:p w14:paraId="11BA4E92" w14:textId="77777777" w:rsidR="002D0D92" w:rsidRPr="00F17542" w:rsidRDefault="002D0D92" w:rsidP="002D0D92">
      <w:pPr>
        <w:widowControl w:val="0"/>
        <w:jc w:val="center"/>
        <w:rPr>
          <w:rFonts w:eastAsia="Calibri"/>
          <w:caps/>
          <w:color w:val="17365D"/>
          <w:szCs w:val="28"/>
          <w:highlight w:val="yellow"/>
        </w:rPr>
      </w:pPr>
    </w:p>
    <w:p w14:paraId="3365015E" w14:textId="77777777" w:rsidR="002D0D92" w:rsidRPr="00F17542" w:rsidRDefault="002D0D92" w:rsidP="002D0D92">
      <w:pPr>
        <w:widowControl w:val="0"/>
        <w:jc w:val="center"/>
        <w:rPr>
          <w:rFonts w:eastAsia="Calibri"/>
          <w:caps/>
          <w:color w:val="17365D"/>
          <w:szCs w:val="28"/>
          <w:highlight w:val="yellow"/>
        </w:rPr>
      </w:pPr>
    </w:p>
    <w:p w14:paraId="44F2542E" w14:textId="77777777" w:rsidR="002D0D92" w:rsidRPr="00F17542" w:rsidRDefault="002D0D92" w:rsidP="002D0D92">
      <w:pPr>
        <w:widowControl w:val="0"/>
        <w:jc w:val="center"/>
        <w:rPr>
          <w:rFonts w:eastAsia="Calibri"/>
          <w:caps/>
          <w:color w:val="17365D"/>
          <w:szCs w:val="28"/>
          <w:highlight w:val="yellow"/>
        </w:rPr>
      </w:pPr>
    </w:p>
    <w:p w14:paraId="1F944B2B" w14:textId="77777777" w:rsidR="002D0D92" w:rsidRPr="00F17542" w:rsidRDefault="002D0D92" w:rsidP="002D0D92">
      <w:pPr>
        <w:widowControl w:val="0"/>
        <w:jc w:val="center"/>
        <w:rPr>
          <w:rFonts w:eastAsia="Calibri"/>
          <w:caps/>
          <w:color w:val="17365D"/>
          <w:szCs w:val="28"/>
          <w:highlight w:val="yellow"/>
        </w:rPr>
      </w:pPr>
    </w:p>
    <w:p w14:paraId="17147E06" w14:textId="4847750F" w:rsidR="002D0D92" w:rsidRDefault="002D0D92" w:rsidP="002D0D92">
      <w:pPr>
        <w:widowControl w:val="0"/>
        <w:jc w:val="center"/>
        <w:rPr>
          <w:rFonts w:eastAsia="Calibri"/>
          <w:caps/>
          <w:color w:val="17365D"/>
          <w:szCs w:val="28"/>
          <w:highlight w:val="yellow"/>
        </w:rPr>
      </w:pPr>
    </w:p>
    <w:p w14:paraId="7862A271" w14:textId="77777777" w:rsidR="00401B60" w:rsidRPr="00F17542" w:rsidRDefault="00401B60" w:rsidP="002D0D92">
      <w:pPr>
        <w:widowControl w:val="0"/>
        <w:jc w:val="center"/>
        <w:rPr>
          <w:rFonts w:eastAsia="Calibri"/>
          <w:caps/>
          <w:color w:val="17365D"/>
          <w:szCs w:val="28"/>
          <w:highlight w:val="yellow"/>
        </w:rPr>
      </w:pPr>
    </w:p>
    <w:p w14:paraId="08337803" w14:textId="77777777" w:rsidR="002D0D92" w:rsidRPr="00F17542" w:rsidRDefault="002D0D92" w:rsidP="002D0D92">
      <w:pPr>
        <w:widowControl w:val="0"/>
        <w:jc w:val="center"/>
        <w:rPr>
          <w:rFonts w:eastAsia="Calibri"/>
          <w:caps/>
          <w:color w:val="17365D"/>
          <w:szCs w:val="28"/>
          <w:highlight w:val="yellow"/>
        </w:rPr>
      </w:pPr>
    </w:p>
    <w:p w14:paraId="398FB7AC" w14:textId="1B534228" w:rsidR="002D0D92" w:rsidRPr="00901223" w:rsidRDefault="00401B60" w:rsidP="004142C6">
      <w:pPr>
        <w:widowControl w:val="0"/>
        <w:jc w:val="center"/>
        <w:rPr>
          <w:rFonts w:eastAsia="Calibri"/>
          <w:color w:val="17365D"/>
          <w:sz w:val="28"/>
          <w:szCs w:val="28"/>
        </w:rPr>
      </w:pPr>
      <w:r>
        <w:rPr>
          <w:rFonts w:eastAsia="Calibri"/>
          <w:color w:val="17365D"/>
          <w:sz w:val="28"/>
          <w:szCs w:val="28"/>
          <w:lang w:val="en-US"/>
        </w:rPr>
        <w:t>Date</w:t>
      </w:r>
      <w:r w:rsidR="00E5561E">
        <w:rPr>
          <w:rFonts w:eastAsia="Calibri"/>
          <w:color w:val="17365D"/>
          <w:sz w:val="28"/>
          <w:szCs w:val="28"/>
        </w:rPr>
        <w:t>: 05/08</w:t>
      </w:r>
      <w:r w:rsidR="005E6AF7" w:rsidRPr="00901223">
        <w:rPr>
          <w:rFonts w:eastAsia="Calibri"/>
          <w:color w:val="17365D"/>
          <w:sz w:val="28"/>
          <w:szCs w:val="28"/>
        </w:rPr>
        <w:t>/20</w:t>
      </w:r>
      <w:r w:rsidR="00E5561E">
        <w:rPr>
          <w:rFonts w:eastAsia="Calibri"/>
          <w:color w:val="17365D"/>
          <w:sz w:val="28"/>
          <w:szCs w:val="28"/>
        </w:rPr>
        <w:t>22</w:t>
      </w:r>
    </w:p>
    <w:p w14:paraId="59861E3F" w14:textId="77777777" w:rsidR="00562D78" w:rsidRPr="00F17542" w:rsidRDefault="00562D78" w:rsidP="00562D78">
      <w:pPr>
        <w:widowControl w:val="0"/>
        <w:jc w:val="both"/>
        <w:rPr>
          <w:rFonts w:eastAsia="Calibri"/>
          <w:color w:val="17365D"/>
          <w:szCs w:val="28"/>
          <w:highlight w:val="yellow"/>
        </w:rPr>
      </w:pPr>
    </w:p>
    <w:p w14:paraId="09432BC9" w14:textId="77777777" w:rsidR="00562D78" w:rsidRPr="00F17542" w:rsidRDefault="00562D78" w:rsidP="00562D78">
      <w:pPr>
        <w:widowControl w:val="0"/>
        <w:jc w:val="both"/>
        <w:rPr>
          <w:rFonts w:eastAsia="Calibri"/>
          <w:color w:val="17365D"/>
          <w:szCs w:val="28"/>
          <w:highlight w:val="yellow"/>
        </w:rPr>
      </w:pPr>
    </w:p>
    <w:p w14:paraId="70F369C6" w14:textId="77777777" w:rsidR="00562D78" w:rsidRPr="00F17542" w:rsidRDefault="00562D78" w:rsidP="00562D78">
      <w:pPr>
        <w:widowControl w:val="0"/>
        <w:jc w:val="both"/>
        <w:rPr>
          <w:rFonts w:eastAsia="Calibri"/>
          <w:color w:val="17365D"/>
          <w:szCs w:val="28"/>
          <w:highlight w:val="yellow"/>
        </w:rPr>
      </w:pPr>
    </w:p>
    <w:p w14:paraId="452DD421" w14:textId="77777777" w:rsidR="00562D78" w:rsidRPr="00F17542" w:rsidRDefault="00562D78" w:rsidP="00562D78">
      <w:pPr>
        <w:widowControl w:val="0"/>
        <w:jc w:val="both"/>
        <w:rPr>
          <w:rFonts w:eastAsia="Calibri"/>
          <w:color w:val="17365D"/>
          <w:szCs w:val="28"/>
          <w:highlight w:val="yellow"/>
        </w:rPr>
      </w:pPr>
    </w:p>
    <w:p w14:paraId="0A2FD1EE" w14:textId="77777777" w:rsidR="00562D78" w:rsidRPr="00F17542" w:rsidRDefault="00562D78" w:rsidP="00562D78">
      <w:pPr>
        <w:widowControl w:val="0"/>
        <w:jc w:val="both"/>
        <w:rPr>
          <w:rFonts w:eastAsia="Calibri"/>
          <w:color w:val="17365D"/>
          <w:szCs w:val="28"/>
          <w:highlight w:val="yellow"/>
        </w:rPr>
      </w:pPr>
    </w:p>
    <w:p w14:paraId="67954610" w14:textId="77777777" w:rsidR="00562D78" w:rsidRPr="00F17542" w:rsidRDefault="00562D78" w:rsidP="00562D78">
      <w:pPr>
        <w:widowControl w:val="0"/>
        <w:jc w:val="both"/>
        <w:rPr>
          <w:rFonts w:eastAsia="Calibri"/>
          <w:color w:val="17365D"/>
          <w:szCs w:val="28"/>
          <w:highlight w:val="yellow"/>
        </w:rPr>
      </w:pPr>
    </w:p>
    <w:p w14:paraId="64ADD343" w14:textId="77777777" w:rsidR="00562D78" w:rsidRPr="00F17542" w:rsidRDefault="00562D78" w:rsidP="00562D78">
      <w:pPr>
        <w:widowControl w:val="0"/>
        <w:jc w:val="both"/>
        <w:rPr>
          <w:rFonts w:eastAsia="Calibri"/>
          <w:szCs w:val="28"/>
          <w:highlight w:val="yellow"/>
        </w:rPr>
        <w:sectPr w:rsidR="00562D78" w:rsidRPr="00F17542" w:rsidSect="00954097">
          <w:headerReference w:type="default" r:id="rId17"/>
          <w:footerReference w:type="default" r:id="rId18"/>
          <w:pgSz w:w="11907" w:h="16840" w:code="9"/>
          <w:pgMar w:top="864" w:right="936" w:bottom="720" w:left="1440" w:header="864" w:footer="720" w:gutter="0"/>
          <w:pgNumType w:fmt="lowerRoman" w:start="1"/>
          <w:cols w:space="708"/>
          <w:docGrid w:linePitch="360"/>
        </w:sectPr>
      </w:pPr>
    </w:p>
    <w:p w14:paraId="7B8EB06A" w14:textId="77777777" w:rsidR="00562D78" w:rsidRPr="00F17542" w:rsidRDefault="00562D78" w:rsidP="00562D78">
      <w:pPr>
        <w:widowControl w:val="0"/>
        <w:jc w:val="both"/>
        <w:rPr>
          <w:rFonts w:eastAsia="Calibri"/>
          <w:szCs w:val="28"/>
          <w:highlight w:val="yellow"/>
        </w:rPr>
      </w:pPr>
    </w:p>
    <w:p w14:paraId="2C12D51C" w14:textId="77777777" w:rsidR="005E5740" w:rsidRPr="00F17542" w:rsidRDefault="005E5740" w:rsidP="005E5740">
      <w:pPr>
        <w:widowControl w:val="0"/>
        <w:jc w:val="both"/>
        <w:rPr>
          <w:rFonts w:eastAsia="Calibri"/>
          <w:szCs w:val="28"/>
          <w:highlight w:val="yellow"/>
        </w:rPr>
      </w:pPr>
    </w:p>
    <w:p w14:paraId="61DC4F18" w14:textId="77777777" w:rsidR="00401B60" w:rsidRPr="00D71ED9" w:rsidRDefault="00401B60" w:rsidP="00401B60">
      <w:pPr>
        <w:widowControl w:val="0"/>
        <w:spacing w:before="120"/>
        <w:jc w:val="center"/>
        <w:rPr>
          <w:b/>
          <w:bCs/>
          <w:i/>
          <w:color w:val="17365D"/>
          <w:sz w:val="32"/>
          <w:szCs w:val="32"/>
        </w:rPr>
      </w:pPr>
      <w:r w:rsidRPr="006B15CA">
        <w:rPr>
          <w:b/>
          <w:i/>
          <w:color w:val="17365D"/>
          <w:sz w:val="32"/>
          <w:szCs w:val="32"/>
        </w:rPr>
        <w:t>Confirmed by Energy Auditors</w:t>
      </w:r>
    </w:p>
    <w:p w14:paraId="62C67824" w14:textId="77777777" w:rsidR="008B5D69" w:rsidRPr="00C130B2" w:rsidRDefault="008B5D69" w:rsidP="008B5D69">
      <w:pPr>
        <w:widowControl w:val="0"/>
        <w:jc w:val="both"/>
        <w:rPr>
          <w:bCs/>
          <w:sz w:val="22"/>
        </w:rPr>
      </w:pP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7"/>
        <w:gridCol w:w="3896"/>
        <w:gridCol w:w="4204"/>
      </w:tblGrid>
      <w:tr w:rsidR="008452E3" w:rsidRPr="00C130B2" w14:paraId="7069C3DE" w14:textId="77777777" w:rsidTr="001C75DD">
        <w:trPr>
          <w:jc w:val="center"/>
        </w:trPr>
        <w:tc>
          <w:tcPr>
            <w:tcW w:w="857" w:type="dxa"/>
            <w:tcMar>
              <w:top w:w="29" w:type="dxa"/>
              <w:left w:w="72" w:type="dxa"/>
              <w:bottom w:w="29" w:type="dxa"/>
              <w:right w:w="72" w:type="dxa"/>
            </w:tcMar>
            <w:vAlign w:val="center"/>
          </w:tcPr>
          <w:p w14:paraId="72FBF988" w14:textId="31C3FB61" w:rsidR="008452E3" w:rsidRPr="00C130B2" w:rsidRDefault="008452E3" w:rsidP="008452E3">
            <w:pPr>
              <w:widowControl w:val="0"/>
              <w:spacing w:before="60" w:after="60"/>
              <w:jc w:val="center"/>
              <w:rPr>
                <w:b/>
                <w:color w:val="17365D"/>
                <w:szCs w:val="26"/>
              </w:rPr>
            </w:pPr>
            <w:r>
              <w:rPr>
                <w:b/>
                <w:color w:val="17365D"/>
                <w:szCs w:val="26"/>
              </w:rPr>
              <w:t>No.</w:t>
            </w:r>
          </w:p>
        </w:tc>
        <w:tc>
          <w:tcPr>
            <w:tcW w:w="3896" w:type="dxa"/>
            <w:tcMar>
              <w:top w:w="29" w:type="dxa"/>
              <w:left w:w="72" w:type="dxa"/>
              <w:bottom w:w="29" w:type="dxa"/>
              <w:right w:w="72" w:type="dxa"/>
            </w:tcMar>
            <w:vAlign w:val="center"/>
          </w:tcPr>
          <w:p w14:paraId="47A0CB4B" w14:textId="084741AD" w:rsidR="008452E3" w:rsidRPr="00C130B2" w:rsidRDefault="008452E3" w:rsidP="008452E3">
            <w:pPr>
              <w:widowControl w:val="0"/>
              <w:spacing w:before="60" w:after="60"/>
              <w:jc w:val="center"/>
              <w:rPr>
                <w:b/>
                <w:color w:val="17365D"/>
                <w:szCs w:val="26"/>
              </w:rPr>
            </w:pPr>
            <w:r w:rsidRPr="006B15CA">
              <w:rPr>
                <w:b/>
                <w:color w:val="17365D"/>
                <w:szCs w:val="26"/>
              </w:rPr>
              <w:t>Full name and Position</w:t>
            </w:r>
          </w:p>
        </w:tc>
        <w:tc>
          <w:tcPr>
            <w:tcW w:w="4204" w:type="dxa"/>
            <w:tcMar>
              <w:top w:w="29" w:type="dxa"/>
              <w:left w:w="72" w:type="dxa"/>
              <w:bottom w:w="29" w:type="dxa"/>
              <w:right w:w="72" w:type="dxa"/>
            </w:tcMar>
            <w:vAlign w:val="center"/>
          </w:tcPr>
          <w:p w14:paraId="7EA3E3DE" w14:textId="5062AD35" w:rsidR="008452E3" w:rsidRPr="00C130B2" w:rsidRDefault="008452E3" w:rsidP="008452E3">
            <w:pPr>
              <w:widowControl w:val="0"/>
              <w:spacing w:before="60" w:after="60"/>
              <w:jc w:val="center"/>
              <w:rPr>
                <w:b/>
                <w:color w:val="17365D"/>
                <w:szCs w:val="26"/>
              </w:rPr>
            </w:pPr>
            <w:r w:rsidRPr="006B15CA">
              <w:rPr>
                <w:b/>
                <w:color w:val="17365D"/>
                <w:szCs w:val="26"/>
              </w:rPr>
              <w:t>Signature/Certificate Register No.</w:t>
            </w:r>
          </w:p>
        </w:tc>
      </w:tr>
      <w:tr w:rsidR="008C0B30" w:rsidRPr="00C130B2" w14:paraId="0A1342EC" w14:textId="77777777" w:rsidTr="001C75DD">
        <w:trPr>
          <w:jc w:val="center"/>
        </w:trPr>
        <w:tc>
          <w:tcPr>
            <w:tcW w:w="857" w:type="dxa"/>
            <w:tcMar>
              <w:top w:w="72" w:type="dxa"/>
              <w:left w:w="72" w:type="dxa"/>
              <w:bottom w:w="72" w:type="dxa"/>
              <w:right w:w="72" w:type="dxa"/>
            </w:tcMar>
          </w:tcPr>
          <w:p w14:paraId="248BFE2E" w14:textId="77777777" w:rsidR="008C0B30" w:rsidRPr="00C130B2" w:rsidRDefault="008C0B30" w:rsidP="00BB7370">
            <w:pPr>
              <w:widowControl w:val="0"/>
              <w:spacing w:before="120"/>
              <w:jc w:val="center"/>
              <w:rPr>
                <w:b/>
                <w:color w:val="17365D"/>
                <w:sz w:val="28"/>
                <w:szCs w:val="26"/>
                <w:lang w:val="es-ES_tradnl"/>
              </w:rPr>
            </w:pPr>
            <w:r w:rsidRPr="00C130B2">
              <w:rPr>
                <w:b/>
                <w:color w:val="17365D"/>
                <w:sz w:val="28"/>
                <w:szCs w:val="26"/>
                <w:lang w:val="es-ES_tradnl"/>
              </w:rPr>
              <w:t>1</w:t>
            </w:r>
          </w:p>
        </w:tc>
        <w:tc>
          <w:tcPr>
            <w:tcW w:w="3896" w:type="dxa"/>
            <w:tcMar>
              <w:top w:w="72" w:type="dxa"/>
              <w:left w:w="72" w:type="dxa"/>
              <w:bottom w:w="72" w:type="dxa"/>
              <w:right w:w="72" w:type="dxa"/>
            </w:tcMar>
          </w:tcPr>
          <w:p w14:paraId="74DD402D" w14:textId="77777777" w:rsidR="008452E3" w:rsidRDefault="008452E3" w:rsidP="008452E3">
            <w:pPr>
              <w:widowControl w:val="0"/>
              <w:spacing w:before="120"/>
              <w:jc w:val="both"/>
              <w:rPr>
                <w:b/>
                <w:color w:val="17365D"/>
                <w:sz w:val="28"/>
                <w:szCs w:val="26"/>
                <w:lang w:val="es-ES_tradnl"/>
              </w:rPr>
            </w:pPr>
            <w:r>
              <w:rPr>
                <w:b/>
                <w:color w:val="17365D"/>
                <w:sz w:val="28"/>
                <w:szCs w:val="26"/>
                <w:lang w:val="es-ES_tradnl"/>
              </w:rPr>
              <w:t>Pham Van Tan</w:t>
            </w:r>
          </w:p>
          <w:p w14:paraId="66F3F555" w14:textId="77777777" w:rsidR="008452E3" w:rsidRDefault="008452E3" w:rsidP="008452E3">
            <w:pPr>
              <w:widowControl w:val="0"/>
              <w:spacing w:before="240"/>
              <w:jc w:val="both"/>
              <w:rPr>
                <w:color w:val="17365D"/>
                <w:sz w:val="22"/>
                <w:szCs w:val="22"/>
                <w:lang w:val="es-ES_tradnl"/>
              </w:rPr>
            </w:pPr>
            <w:proofErr w:type="spellStart"/>
            <w:r>
              <w:rPr>
                <w:color w:val="17365D"/>
                <w:sz w:val="22"/>
                <w:szCs w:val="22"/>
                <w:lang w:val="es-ES_tradnl"/>
              </w:rPr>
              <w:t>Major</w:t>
            </w:r>
            <w:proofErr w:type="spellEnd"/>
            <w:r>
              <w:rPr>
                <w:color w:val="17365D"/>
                <w:sz w:val="22"/>
                <w:szCs w:val="22"/>
                <w:lang w:val="es-ES_tradnl"/>
              </w:rPr>
              <w:t xml:space="preserve"> </w:t>
            </w:r>
            <w:proofErr w:type="spellStart"/>
            <w:r>
              <w:rPr>
                <w:color w:val="17365D"/>
                <w:sz w:val="22"/>
                <w:szCs w:val="22"/>
                <w:lang w:val="es-ES_tradnl"/>
              </w:rPr>
              <w:t>Expert</w:t>
            </w:r>
            <w:proofErr w:type="spellEnd"/>
          </w:p>
          <w:p w14:paraId="3817A8CD" w14:textId="77777777" w:rsidR="008452E3" w:rsidRDefault="008452E3" w:rsidP="008452E3">
            <w:pPr>
              <w:widowControl w:val="0"/>
              <w:spacing w:before="120"/>
              <w:jc w:val="both"/>
              <w:rPr>
                <w:color w:val="17365D"/>
                <w:sz w:val="22"/>
                <w:szCs w:val="22"/>
                <w:lang w:val="es-ES_tradnl"/>
              </w:rPr>
            </w:pPr>
            <w:proofErr w:type="spellStart"/>
            <w:r>
              <w:rPr>
                <w:color w:val="17365D"/>
                <w:sz w:val="22"/>
                <w:szCs w:val="22"/>
                <w:lang w:val="es-ES_tradnl"/>
              </w:rPr>
              <w:t>Lecturer</w:t>
            </w:r>
            <w:proofErr w:type="spellEnd"/>
            <w:r>
              <w:rPr>
                <w:color w:val="17365D"/>
                <w:sz w:val="22"/>
                <w:szCs w:val="22"/>
                <w:lang w:val="es-ES_tradnl"/>
              </w:rPr>
              <w:t xml:space="preserve"> of </w:t>
            </w:r>
            <w:proofErr w:type="spellStart"/>
            <w:r>
              <w:rPr>
                <w:color w:val="17365D"/>
                <w:sz w:val="22"/>
                <w:szCs w:val="22"/>
                <w:lang w:val="es-ES_tradnl"/>
              </w:rPr>
              <w:t>Hanoi</w:t>
            </w:r>
            <w:proofErr w:type="spellEnd"/>
            <w:r>
              <w:rPr>
                <w:color w:val="17365D"/>
                <w:sz w:val="22"/>
                <w:szCs w:val="22"/>
                <w:lang w:val="es-ES_tradnl"/>
              </w:rPr>
              <w:t xml:space="preserve"> </w:t>
            </w:r>
            <w:proofErr w:type="spellStart"/>
            <w:r>
              <w:rPr>
                <w:color w:val="17365D"/>
                <w:sz w:val="22"/>
                <w:szCs w:val="22"/>
                <w:lang w:val="es-ES_tradnl"/>
              </w:rPr>
              <w:t>University</w:t>
            </w:r>
            <w:proofErr w:type="spellEnd"/>
            <w:r>
              <w:rPr>
                <w:color w:val="17365D"/>
                <w:sz w:val="22"/>
                <w:szCs w:val="22"/>
                <w:lang w:val="es-ES_tradnl"/>
              </w:rPr>
              <w:t xml:space="preserve"> of </w:t>
            </w:r>
            <w:proofErr w:type="spellStart"/>
            <w:r>
              <w:rPr>
                <w:color w:val="17365D"/>
                <w:sz w:val="22"/>
                <w:szCs w:val="22"/>
                <w:lang w:val="es-ES_tradnl"/>
              </w:rPr>
              <w:t>Science</w:t>
            </w:r>
            <w:proofErr w:type="spellEnd"/>
            <w:r>
              <w:rPr>
                <w:color w:val="17365D"/>
                <w:sz w:val="22"/>
                <w:szCs w:val="22"/>
                <w:lang w:val="es-ES_tradnl"/>
              </w:rPr>
              <w:t xml:space="preserve"> and </w:t>
            </w:r>
            <w:proofErr w:type="spellStart"/>
            <w:r>
              <w:rPr>
                <w:color w:val="17365D"/>
                <w:sz w:val="22"/>
                <w:szCs w:val="22"/>
                <w:lang w:val="es-ES_tradnl"/>
              </w:rPr>
              <w:t>Technology</w:t>
            </w:r>
            <w:proofErr w:type="spellEnd"/>
          </w:p>
          <w:p w14:paraId="7EB3A207" w14:textId="77777777" w:rsidR="008452E3" w:rsidRDefault="008452E3" w:rsidP="008452E3">
            <w:pPr>
              <w:widowControl w:val="0"/>
              <w:spacing w:before="120"/>
              <w:jc w:val="both"/>
              <w:rPr>
                <w:color w:val="17365D"/>
                <w:sz w:val="22"/>
                <w:szCs w:val="26"/>
                <w:lang w:val="es-ES_tradnl"/>
              </w:rPr>
            </w:pPr>
            <w:proofErr w:type="spellStart"/>
            <w:r>
              <w:rPr>
                <w:color w:val="17365D"/>
                <w:sz w:val="22"/>
                <w:szCs w:val="26"/>
                <w:lang w:val="es-ES_tradnl"/>
              </w:rPr>
              <w:t>National</w:t>
            </w:r>
            <w:proofErr w:type="spellEnd"/>
            <w:r>
              <w:rPr>
                <w:color w:val="17365D"/>
                <w:sz w:val="22"/>
                <w:szCs w:val="26"/>
                <w:lang w:val="es-ES_tradnl"/>
              </w:rPr>
              <w:t xml:space="preserve"> </w:t>
            </w:r>
            <w:proofErr w:type="spellStart"/>
            <w:r>
              <w:rPr>
                <w:color w:val="17365D"/>
                <w:sz w:val="22"/>
                <w:szCs w:val="26"/>
                <w:lang w:val="es-ES_tradnl"/>
              </w:rPr>
              <w:t>Lecturer</w:t>
            </w:r>
            <w:proofErr w:type="spellEnd"/>
            <w:r>
              <w:rPr>
                <w:color w:val="17365D"/>
                <w:sz w:val="22"/>
                <w:szCs w:val="26"/>
                <w:lang w:val="es-ES_tradnl"/>
              </w:rPr>
              <w:t xml:space="preserve"> </w:t>
            </w:r>
            <w:proofErr w:type="spellStart"/>
            <w:r>
              <w:rPr>
                <w:color w:val="17365D"/>
                <w:sz w:val="22"/>
                <w:szCs w:val="26"/>
                <w:lang w:val="es-ES_tradnl"/>
              </w:rPr>
              <w:t>on</w:t>
            </w:r>
            <w:proofErr w:type="spellEnd"/>
            <w:r>
              <w:rPr>
                <w:color w:val="17365D"/>
                <w:sz w:val="22"/>
                <w:szCs w:val="26"/>
                <w:lang w:val="es-ES_tradnl"/>
              </w:rPr>
              <w:t xml:space="preserve"> </w:t>
            </w:r>
            <w:proofErr w:type="spellStart"/>
            <w:r>
              <w:rPr>
                <w:color w:val="17365D"/>
                <w:sz w:val="22"/>
                <w:szCs w:val="26"/>
                <w:lang w:val="es-ES_tradnl"/>
              </w:rPr>
              <w:t>Energy</w:t>
            </w:r>
            <w:proofErr w:type="spellEnd"/>
            <w:r>
              <w:rPr>
                <w:color w:val="17365D"/>
                <w:sz w:val="22"/>
                <w:szCs w:val="26"/>
                <w:lang w:val="es-ES_tradnl"/>
              </w:rPr>
              <w:t xml:space="preserve"> </w:t>
            </w:r>
            <w:proofErr w:type="spellStart"/>
            <w:r>
              <w:rPr>
                <w:color w:val="17365D"/>
                <w:sz w:val="22"/>
                <w:szCs w:val="26"/>
                <w:lang w:val="es-ES_tradnl"/>
              </w:rPr>
              <w:t>Auditing</w:t>
            </w:r>
            <w:proofErr w:type="spellEnd"/>
            <w:r>
              <w:rPr>
                <w:color w:val="17365D"/>
                <w:sz w:val="22"/>
                <w:szCs w:val="26"/>
                <w:lang w:val="es-ES_tradnl"/>
              </w:rPr>
              <w:t xml:space="preserve">, </w:t>
            </w:r>
            <w:proofErr w:type="spellStart"/>
            <w:r>
              <w:rPr>
                <w:color w:val="17365D"/>
                <w:sz w:val="22"/>
                <w:szCs w:val="26"/>
                <w:lang w:val="es-ES_tradnl"/>
              </w:rPr>
              <w:t>Certified</w:t>
            </w:r>
            <w:proofErr w:type="spellEnd"/>
            <w:r>
              <w:rPr>
                <w:color w:val="17365D"/>
                <w:sz w:val="22"/>
                <w:szCs w:val="26"/>
                <w:lang w:val="es-ES_tradnl"/>
              </w:rPr>
              <w:t xml:space="preserve"> </w:t>
            </w:r>
            <w:proofErr w:type="spellStart"/>
            <w:r>
              <w:rPr>
                <w:color w:val="17365D"/>
                <w:sz w:val="22"/>
                <w:szCs w:val="26"/>
                <w:lang w:val="es-ES_tradnl"/>
              </w:rPr>
              <w:t>by</w:t>
            </w:r>
            <w:proofErr w:type="spellEnd"/>
            <w:r>
              <w:rPr>
                <w:color w:val="17365D"/>
                <w:sz w:val="22"/>
                <w:szCs w:val="26"/>
                <w:lang w:val="es-ES_tradnl"/>
              </w:rPr>
              <w:t xml:space="preserve"> </w:t>
            </w:r>
            <w:proofErr w:type="spellStart"/>
            <w:r>
              <w:rPr>
                <w:color w:val="17365D"/>
                <w:sz w:val="22"/>
                <w:szCs w:val="26"/>
                <w:lang w:val="es-ES_tradnl"/>
              </w:rPr>
              <w:t>Ministry</w:t>
            </w:r>
            <w:proofErr w:type="spellEnd"/>
            <w:r>
              <w:rPr>
                <w:color w:val="17365D"/>
                <w:sz w:val="22"/>
                <w:szCs w:val="26"/>
                <w:lang w:val="es-ES_tradnl"/>
              </w:rPr>
              <w:t xml:space="preserve"> of </w:t>
            </w:r>
            <w:proofErr w:type="spellStart"/>
            <w:r>
              <w:rPr>
                <w:color w:val="17365D"/>
                <w:sz w:val="22"/>
                <w:szCs w:val="26"/>
                <w:lang w:val="es-ES_tradnl"/>
              </w:rPr>
              <w:t>Industry</w:t>
            </w:r>
            <w:proofErr w:type="spellEnd"/>
            <w:r>
              <w:rPr>
                <w:color w:val="17365D"/>
                <w:sz w:val="22"/>
                <w:szCs w:val="26"/>
                <w:lang w:val="es-ES_tradnl"/>
              </w:rPr>
              <w:t xml:space="preserve"> and </w:t>
            </w:r>
            <w:proofErr w:type="spellStart"/>
            <w:r>
              <w:rPr>
                <w:color w:val="17365D"/>
                <w:sz w:val="22"/>
                <w:szCs w:val="26"/>
                <w:lang w:val="es-ES_tradnl"/>
              </w:rPr>
              <w:t>Trade</w:t>
            </w:r>
            <w:proofErr w:type="spellEnd"/>
            <w:r>
              <w:rPr>
                <w:color w:val="17365D"/>
                <w:sz w:val="22"/>
                <w:szCs w:val="26"/>
                <w:lang w:val="es-ES_tradnl"/>
              </w:rPr>
              <w:t xml:space="preserve"> </w:t>
            </w:r>
          </w:p>
          <w:p w14:paraId="68260E1D" w14:textId="4C5BD36A" w:rsidR="008C0B30" w:rsidRPr="00C130B2" w:rsidRDefault="008452E3" w:rsidP="008452E3">
            <w:pPr>
              <w:widowControl w:val="0"/>
              <w:spacing w:before="120"/>
              <w:jc w:val="both"/>
              <w:rPr>
                <w:color w:val="17365D"/>
                <w:sz w:val="22"/>
                <w:szCs w:val="26"/>
                <w:lang w:val="es-ES_tradnl"/>
              </w:rPr>
            </w:pPr>
            <w:proofErr w:type="spellStart"/>
            <w:r>
              <w:rPr>
                <w:color w:val="17365D"/>
                <w:sz w:val="22"/>
                <w:szCs w:val="22"/>
                <w:lang w:val="es-ES_tradnl"/>
              </w:rPr>
              <w:t>National</w:t>
            </w:r>
            <w:proofErr w:type="spellEnd"/>
            <w:r>
              <w:rPr>
                <w:color w:val="17365D"/>
                <w:sz w:val="22"/>
                <w:szCs w:val="22"/>
                <w:lang w:val="es-ES_tradnl"/>
              </w:rPr>
              <w:t xml:space="preserve"> </w:t>
            </w:r>
            <w:proofErr w:type="spellStart"/>
            <w:r>
              <w:rPr>
                <w:color w:val="17365D"/>
                <w:sz w:val="22"/>
                <w:szCs w:val="22"/>
                <w:lang w:val="es-ES_tradnl"/>
              </w:rPr>
              <w:t>Energy</w:t>
            </w:r>
            <w:proofErr w:type="spellEnd"/>
            <w:r>
              <w:rPr>
                <w:color w:val="17365D"/>
                <w:sz w:val="22"/>
                <w:szCs w:val="22"/>
                <w:lang w:val="es-ES_tradnl"/>
              </w:rPr>
              <w:t xml:space="preserve"> Auditor </w:t>
            </w:r>
            <w:proofErr w:type="spellStart"/>
            <w:r>
              <w:rPr>
                <w:color w:val="17365D"/>
                <w:sz w:val="22"/>
                <w:szCs w:val="26"/>
                <w:lang w:val="es-ES_tradnl"/>
              </w:rPr>
              <w:t>Certificated</w:t>
            </w:r>
            <w:proofErr w:type="spellEnd"/>
            <w:r>
              <w:rPr>
                <w:color w:val="17365D"/>
                <w:sz w:val="22"/>
                <w:szCs w:val="22"/>
                <w:lang w:val="es-ES_tradnl"/>
              </w:rPr>
              <w:t xml:space="preserve"> </w:t>
            </w:r>
            <w:proofErr w:type="spellStart"/>
            <w:r>
              <w:rPr>
                <w:color w:val="17365D"/>
                <w:sz w:val="22"/>
                <w:szCs w:val="22"/>
                <w:lang w:val="es-ES_tradnl"/>
              </w:rPr>
              <w:t>by</w:t>
            </w:r>
            <w:proofErr w:type="spellEnd"/>
            <w:r>
              <w:rPr>
                <w:color w:val="17365D"/>
                <w:sz w:val="22"/>
                <w:szCs w:val="22"/>
                <w:lang w:val="es-ES_tradnl"/>
              </w:rPr>
              <w:t xml:space="preserve"> MOIT</w:t>
            </w:r>
          </w:p>
        </w:tc>
        <w:tc>
          <w:tcPr>
            <w:tcW w:w="4204" w:type="dxa"/>
            <w:tcMar>
              <w:top w:w="72" w:type="dxa"/>
              <w:left w:w="72" w:type="dxa"/>
              <w:bottom w:w="72" w:type="dxa"/>
              <w:right w:w="72" w:type="dxa"/>
            </w:tcMar>
          </w:tcPr>
          <w:p w14:paraId="16F8502B" w14:textId="77777777" w:rsidR="008C0B30" w:rsidRPr="00C130B2" w:rsidRDefault="008C0B30" w:rsidP="00BB7370">
            <w:pPr>
              <w:widowControl w:val="0"/>
              <w:jc w:val="both"/>
              <w:rPr>
                <w:color w:val="17365D"/>
                <w:sz w:val="22"/>
                <w:szCs w:val="22"/>
                <w:lang w:val="es-ES_tradnl"/>
              </w:rPr>
            </w:pPr>
          </w:p>
          <w:p w14:paraId="4F284F19" w14:textId="77777777" w:rsidR="008C0B30" w:rsidRPr="00C130B2" w:rsidRDefault="008C0B30" w:rsidP="00BB7370">
            <w:pPr>
              <w:widowControl w:val="0"/>
              <w:jc w:val="both"/>
              <w:rPr>
                <w:color w:val="17365D"/>
                <w:sz w:val="22"/>
                <w:szCs w:val="22"/>
                <w:lang w:val="es-ES_tradnl"/>
              </w:rPr>
            </w:pPr>
          </w:p>
          <w:p w14:paraId="586F44E0" w14:textId="77777777" w:rsidR="008C0B30" w:rsidRPr="00C130B2" w:rsidRDefault="008C0B30" w:rsidP="00BB7370">
            <w:pPr>
              <w:widowControl w:val="0"/>
              <w:jc w:val="both"/>
              <w:rPr>
                <w:color w:val="17365D"/>
                <w:sz w:val="22"/>
                <w:szCs w:val="22"/>
                <w:lang w:val="es-ES_tradnl"/>
              </w:rPr>
            </w:pPr>
          </w:p>
          <w:p w14:paraId="3FB23A90" w14:textId="77777777" w:rsidR="008C0B30" w:rsidRPr="00C130B2" w:rsidRDefault="008C0B30" w:rsidP="00BB7370">
            <w:pPr>
              <w:widowControl w:val="0"/>
              <w:jc w:val="both"/>
              <w:rPr>
                <w:color w:val="17365D"/>
                <w:sz w:val="22"/>
                <w:szCs w:val="22"/>
                <w:lang w:val="es-ES_tradnl"/>
              </w:rPr>
            </w:pPr>
          </w:p>
          <w:p w14:paraId="337D8373" w14:textId="77777777" w:rsidR="008C0B30" w:rsidRPr="00C130B2" w:rsidRDefault="008C0B30" w:rsidP="00BB7370">
            <w:pPr>
              <w:widowControl w:val="0"/>
              <w:jc w:val="both"/>
              <w:rPr>
                <w:color w:val="17365D"/>
                <w:sz w:val="22"/>
                <w:szCs w:val="22"/>
                <w:lang w:val="es-ES_tradnl"/>
              </w:rPr>
            </w:pPr>
          </w:p>
          <w:p w14:paraId="7128A426" w14:textId="77777777" w:rsidR="008C0B30" w:rsidRPr="00C130B2" w:rsidRDefault="008C0B30" w:rsidP="00BB7370">
            <w:pPr>
              <w:widowControl w:val="0"/>
              <w:jc w:val="both"/>
              <w:rPr>
                <w:color w:val="17365D"/>
                <w:sz w:val="22"/>
                <w:szCs w:val="22"/>
                <w:lang w:val="es-ES_tradnl"/>
              </w:rPr>
            </w:pPr>
          </w:p>
          <w:p w14:paraId="3F2E29AF" w14:textId="77777777" w:rsidR="008C0B30" w:rsidRPr="00C130B2" w:rsidRDefault="008C0B30" w:rsidP="00BB7370">
            <w:pPr>
              <w:widowControl w:val="0"/>
              <w:jc w:val="both"/>
              <w:rPr>
                <w:color w:val="17365D"/>
                <w:sz w:val="22"/>
                <w:szCs w:val="22"/>
                <w:lang w:val="es-ES_tradnl"/>
              </w:rPr>
            </w:pPr>
          </w:p>
          <w:p w14:paraId="6901FD5B" w14:textId="77777777" w:rsidR="008C0B30" w:rsidRPr="00C130B2" w:rsidRDefault="008C0B30" w:rsidP="00BB7370">
            <w:pPr>
              <w:widowControl w:val="0"/>
              <w:jc w:val="both"/>
              <w:rPr>
                <w:color w:val="17365D"/>
                <w:sz w:val="22"/>
                <w:szCs w:val="22"/>
                <w:lang w:val="es-ES_tradnl"/>
              </w:rPr>
            </w:pPr>
          </w:p>
          <w:p w14:paraId="0C6183A6" w14:textId="77777777" w:rsidR="008C0B30" w:rsidRPr="00C130B2" w:rsidRDefault="008C0B30" w:rsidP="00BB7370">
            <w:pPr>
              <w:widowControl w:val="0"/>
              <w:jc w:val="both"/>
              <w:rPr>
                <w:color w:val="17365D"/>
                <w:sz w:val="22"/>
                <w:szCs w:val="22"/>
                <w:lang w:val="es-ES_tradnl"/>
              </w:rPr>
            </w:pPr>
          </w:p>
          <w:p w14:paraId="140426E3" w14:textId="77777777" w:rsidR="008C0B30" w:rsidRPr="00C130B2" w:rsidRDefault="008C0B30" w:rsidP="00BB7370">
            <w:pPr>
              <w:widowControl w:val="0"/>
              <w:jc w:val="both"/>
              <w:rPr>
                <w:color w:val="17365D"/>
                <w:sz w:val="22"/>
                <w:szCs w:val="22"/>
                <w:lang w:val="es-ES_tradnl"/>
              </w:rPr>
            </w:pPr>
          </w:p>
          <w:p w14:paraId="7E54930D" w14:textId="77777777" w:rsidR="008C0B30" w:rsidRPr="00C130B2" w:rsidRDefault="008C0B30" w:rsidP="00BB7370">
            <w:pPr>
              <w:widowControl w:val="0"/>
              <w:jc w:val="both"/>
              <w:rPr>
                <w:color w:val="17365D"/>
                <w:sz w:val="22"/>
                <w:szCs w:val="22"/>
                <w:lang w:val="es-ES_tradnl"/>
              </w:rPr>
            </w:pPr>
          </w:p>
          <w:p w14:paraId="0D9A4998" w14:textId="77777777" w:rsidR="008C0B30" w:rsidRPr="00C130B2" w:rsidRDefault="008C0B30" w:rsidP="00BB7370">
            <w:pPr>
              <w:widowControl w:val="0"/>
              <w:jc w:val="both"/>
              <w:rPr>
                <w:color w:val="17365D"/>
                <w:sz w:val="22"/>
                <w:szCs w:val="22"/>
                <w:lang w:val="es-ES_tradnl"/>
              </w:rPr>
            </w:pPr>
          </w:p>
          <w:p w14:paraId="73060709" w14:textId="77777777" w:rsidR="008C0B30" w:rsidRPr="00C130B2" w:rsidRDefault="008C0B30" w:rsidP="00BB7370">
            <w:pPr>
              <w:widowControl w:val="0"/>
              <w:jc w:val="both"/>
              <w:rPr>
                <w:color w:val="17365D"/>
                <w:sz w:val="22"/>
                <w:szCs w:val="22"/>
                <w:lang w:val="es-ES_tradnl"/>
              </w:rPr>
            </w:pPr>
          </w:p>
          <w:p w14:paraId="4948D4A9" w14:textId="77777777" w:rsidR="008C0B30" w:rsidRPr="00C130B2" w:rsidRDefault="008C0B30" w:rsidP="00BB7370">
            <w:pPr>
              <w:widowControl w:val="0"/>
              <w:jc w:val="both"/>
              <w:rPr>
                <w:color w:val="17365D"/>
                <w:sz w:val="22"/>
                <w:szCs w:val="22"/>
                <w:lang w:val="es-ES_tradnl"/>
              </w:rPr>
            </w:pPr>
          </w:p>
        </w:tc>
      </w:tr>
      <w:tr w:rsidR="008C0B30" w:rsidRPr="00C130B2" w14:paraId="589788B2" w14:textId="77777777" w:rsidTr="001C75DD">
        <w:trPr>
          <w:trHeight w:val="451"/>
          <w:jc w:val="center"/>
        </w:trPr>
        <w:tc>
          <w:tcPr>
            <w:tcW w:w="857" w:type="dxa"/>
            <w:tcMar>
              <w:top w:w="72" w:type="dxa"/>
              <w:left w:w="72" w:type="dxa"/>
              <w:bottom w:w="72" w:type="dxa"/>
              <w:right w:w="72" w:type="dxa"/>
            </w:tcMar>
          </w:tcPr>
          <w:p w14:paraId="1FFAFDF3" w14:textId="77777777" w:rsidR="008C0B30" w:rsidRPr="00C130B2" w:rsidRDefault="008C0B30" w:rsidP="00BB7370">
            <w:pPr>
              <w:widowControl w:val="0"/>
              <w:spacing w:before="120"/>
              <w:jc w:val="center"/>
              <w:rPr>
                <w:b/>
                <w:color w:val="17365D"/>
                <w:sz w:val="28"/>
                <w:szCs w:val="26"/>
                <w:lang w:val="es-ES_tradnl"/>
              </w:rPr>
            </w:pPr>
            <w:r w:rsidRPr="00C130B2">
              <w:rPr>
                <w:b/>
                <w:color w:val="17365D"/>
                <w:sz w:val="28"/>
                <w:szCs w:val="26"/>
                <w:lang w:val="es-ES_tradnl"/>
              </w:rPr>
              <w:t>2</w:t>
            </w:r>
          </w:p>
        </w:tc>
        <w:tc>
          <w:tcPr>
            <w:tcW w:w="3896" w:type="dxa"/>
            <w:tcMar>
              <w:top w:w="72" w:type="dxa"/>
              <w:left w:w="72" w:type="dxa"/>
              <w:bottom w:w="72" w:type="dxa"/>
              <w:right w:w="72" w:type="dxa"/>
            </w:tcMar>
          </w:tcPr>
          <w:p w14:paraId="17779C03" w14:textId="77777777" w:rsidR="008452E3" w:rsidRPr="00D71ED9" w:rsidRDefault="008452E3" w:rsidP="008452E3">
            <w:pPr>
              <w:widowControl w:val="0"/>
              <w:spacing w:before="120"/>
              <w:jc w:val="both"/>
              <w:rPr>
                <w:b/>
                <w:color w:val="17365D"/>
                <w:sz w:val="28"/>
                <w:szCs w:val="26"/>
                <w:lang w:val="es-ES_tradnl"/>
              </w:rPr>
            </w:pPr>
            <w:r w:rsidRPr="00D71ED9">
              <w:rPr>
                <w:b/>
                <w:color w:val="17365D"/>
                <w:sz w:val="28"/>
                <w:szCs w:val="26"/>
                <w:lang w:val="es-ES_tradnl"/>
              </w:rPr>
              <w:t>Nguy</w:t>
            </w:r>
            <w:r>
              <w:rPr>
                <w:b/>
                <w:color w:val="17365D"/>
                <w:sz w:val="28"/>
                <w:szCs w:val="26"/>
                <w:lang w:val="es-ES_tradnl"/>
              </w:rPr>
              <w:t>e</w:t>
            </w:r>
            <w:r w:rsidRPr="00D71ED9">
              <w:rPr>
                <w:b/>
                <w:color w:val="17365D"/>
                <w:sz w:val="28"/>
                <w:szCs w:val="26"/>
                <w:lang w:val="es-ES_tradnl"/>
              </w:rPr>
              <w:t xml:space="preserve">n </w:t>
            </w:r>
            <w:proofErr w:type="spellStart"/>
            <w:r w:rsidRPr="00D71ED9">
              <w:rPr>
                <w:b/>
                <w:color w:val="17365D"/>
                <w:sz w:val="28"/>
                <w:szCs w:val="26"/>
                <w:lang w:val="es-ES_tradnl"/>
              </w:rPr>
              <w:t>Đ</w:t>
            </w:r>
            <w:r>
              <w:rPr>
                <w:b/>
                <w:color w:val="17365D"/>
                <w:sz w:val="28"/>
                <w:szCs w:val="26"/>
                <w:lang w:val="es-ES_tradnl"/>
              </w:rPr>
              <w:t>u</w:t>
            </w:r>
            <w:r w:rsidRPr="00D71ED9">
              <w:rPr>
                <w:b/>
                <w:color w:val="17365D"/>
                <w:sz w:val="28"/>
                <w:szCs w:val="26"/>
                <w:lang w:val="es-ES_tradnl"/>
              </w:rPr>
              <w:t>c</w:t>
            </w:r>
            <w:proofErr w:type="spellEnd"/>
            <w:r w:rsidRPr="00D71ED9">
              <w:rPr>
                <w:b/>
                <w:color w:val="17365D"/>
                <w:sz w:val="28"/>
                <w:szCs w:val="26"/>
                <w:lang w:val="es-ES_tradnl"/>
              </w:rPr>
              <w:t xml:space="preserve"> Quy</w:t>
            </w:r>
            <w:r>
              <w:rPr>
                <w:b/>
                <w:color w:val="17365D"/>
                <w:sz w:val="28"/>
                <w:szCs w:val="26"/>
                <w:lang w:val="es-ES_tradnl"/>
              </w:rPr>
              <w:t>e</w:t>
            </w:r>
            <w:r w:rsidRPr="00D71ED9">
              <w:rPr>
                <w:b/>
                <w:color w:val="17365D"/>
                <w:sz w:val="28"/>
                <w:szCs w:val="26"/>
                <w:lang w:val="es-ES_tradnl"/>
              </w:rPr>
              <w:t>n</w:t>
            </w:r>
          </w:p>
          <w:p w14:paraId="62A8D5B6" w14:textId="77777777" w:rsidR="008452E3" w:rsidRPr="007640F5" w:rsidRDefault="008452E3" w:rsidP="008452E3">
            <w:pPr>
              <w:widowControl w:val="0"/>
              <w:spacing w:before="240"/>
              <w:jc w:val="both"/>
              <w:rPr>
                <w:color w:val="17365D"/>
                <w:sz w:val="22"/>
                <w:szCs w:val="26"/>
                <w:lang w:val="es-ES_tradnl"/>
              </w:rPr>
            </w:pPr>
            <w:proofErr w:type="spellStart"/>
            <w:r w:rsidRPr="007640F5">
              <w:rPr>
                <w:color w:val="17365D"/>
                <w:sz w:val="22"/>
                <w:szCs w:val="26"/>
                <w:lang w:val="es-ES_tradnl"/>
              </w:rPr>
              <w:t>National</w:t>
            </w:r>
            <w:proofErr w:type="spellEnd"/>
            <w:r w:rsidRPr="007640F5">
              <w:rPr>
                <w:color w:val="17365D"/>
                <w:sz w:val="22"/>
                <w:szCs w:val="26"/>
                <w:lang w:val="es-ES_tradnl"/>
              </w:rPr>
              <w:t xml:space="preserve"> </w:t>
            </w:r>
            <w:proofErr w:type="spellStart"/>
            <w:r w:rsidRPr="007640F5">
              <w:rPr>
                <w:color w:val="17365D"/>
                <w:sz w:val="22"/>
                <w:szCs w:val="26"/>
                <w:lang w:val="es-ES_tradnl"/>
              </w:rPr>
              <w:t>Energy</w:t>
            </w:r>
            <w:proofErr w:type="spellEnd"/>
            <w:r w:rsidRPr="007640F5">
              <w:rPr>
                <w:color w:val="17365D"/>
                <w:sz w:val="22"/>
                <w:szCs w:val="26"/>
                <w:lang w:val="es-ES_tradnl"/>
              </w:rPr>
              <w:t xml:space="preserve"> Auditor </w:t>
            </w:r>
            <w:proofErr w:type="spellStart"/>
            <w:r w:rsidRPr="007640F5">
              <w:rPr>
                <w:color w:val="17365D"/>
                <w:sz w:val="22"/>
                <w:szCs w:val="26"/>
                <w:lang w:val="es-ES_tradnl"/>
              </w:rPr>
              <w:t>Certificated</w:t>
            </w:r>
            <w:proofErr w:type="spellEnd"/>
            <w:r w:rsidRPr="007640F5">
              <w:rPr>
                <w:color w:val="17365D"/>
                <w:sz w:val="22"/>
                <w:szCs w:val="26"/>
                <w:lang w:val="es-ES_tradnl"/>
              </w:rPr>
              <w:t xml:space="preserve"> </w:t>
            </w:r>
            <w:proofErr w:type="spellStart"/>
            <w:r w:rsidRPr="007640F5">
              <w:rPr>
                <w:color w:val="17365D"/>
                <w:sz w:val="22"/>
                <w:szCs w:val="26"/>
                <w:lang w:val="es-ES_tradnl"/>
              </w:rPr>
              <w:t>by</w:t>
            </w:r>
            <w:proofErr w:type="spellEnd"/>
            <w:r w:rsidRPr="007640F5">
              <w:rPr>
                <w:color w:val="17365D"/>
                <w:sz w:val="22"/>
                <w:szCs w:val="26"/>
                <w:lang w:val="es-ES_tradnl"/>
              </w:rPr>
              <w:t xml:space="preserve"> MOIT</w:t>
            </w:r>
          </w:p>
          <w:p w14:paraId="14952FC5" w14:textId="021B90EC" w:rsidR="008C0B30" w:rsidRPr="00C130B2" w:rsidRDefault="008452E3" w:rsidP="008452E3">
            <w:pPr>
              <w:widowControl w:val="0"/>
              <w:spacing w:before="120"/>
              <w:jc w:val="both"/>
              <w:rPr>
                <w:color w:val="17365D"/>
                <w:sz w:val="22"/>
                <w:szCs w:val="26"/>
                <w:lang w:val="es-ES_tradnl"/>
              </w:rPr>
            </w:pPr>
            <w:proofErr w:type="spellStart"/>
            <w:r w:rsidRPr="007640F5">
              <w:rPr>
                <w:color w:val="17365D"/>
                <w:sz w:val="22"/>
                <w:szCs w:val="26"/>
                <w:lang w:val="es-ES_tradnl"/>
              </w:rPr>
              <w:t>Lecturer</w:t>
            </w:r>
            <w:proofErr w:type="spellEnd"/>
            <w:r w:rsidRPr="007640F5">
              <w:rPr>
                <w:color w:val="17365D"/>
                <w:sz w:val="22"/>
                <w:szCs w:val="26"/>
                <w:lang w:val="es-ES_tradnl"/>
              </w:rPr>
              <w:t xml:space="preserve"> of </w:t>
            </w:r>
            <w:proofErr w:type="spellStart"/>
            <w:r w:rsidRPr="007640F5">
              <w:rPr>
                <w:color w:val="17365D"/>
                <w:sz w:val="22"/>
                <w:szCs w:val="26"/>
                <w:lang w:val="es-ES_tradnl"/>
              </w:rPr>
              <w:t>Hanoi</w:t>
            </w:r>
            <w:proofErr w:type="spellEnd"/>
            <w:r w:rsidRPr="007640F5">
              <w:rPr>
                <w:color w:val="17365D"/>
                <w:sz w:val="22"/>
                <w:szCs w:val="26"/>
                <w:lang w:val="es-ES_tradnl"/>
              </w:rPr>
              <w:t xml:space="preserve"> </w:t>
            </w:r>
            <w:proofErr w:type="spellStart"/>
            <w:r w:rsidRPr="007640F5">
              <w:rPr>
                <w:color w:val="17365D"/>
                <w:sz w:val="22"/>
                <w:szCs w:val="26"/>
                <w:lang w:val="es-ES_tradnl"/>
              </w:rPr>
              <w:t>University</w:t>
            </w:r>
            <w:proofErr w:type="spellEnd"/>
            <w:r w:rsidRPr="007640F5">
              <w:rPr>
                <w:color w:val="17365D"/>
                <w:sz w:val="22"/>
                <w:szCs w:val="26"/>
                <w:lang w:val="es-ES_tradnl"/>
              </w:rPr>
              <w:t xml:space="preserve"> of </w:t>
            </w:r>
            <w:proofErr w:type="spellStart"/>
            <w:r w:rsidRPr="007640F5">
              <w:rPr>
                <w:color w:val="17365D"/>
                <w:sz w:val="22"/>
                <w:szCs w:val="26"/>
                <w:lang w:val="es-ES_tradnl"/>
              </w:rPr>
              <w:t>Science</w:t>
            </w:r>
            <w:proofErr w:type="spellEnd"/>
            <w:r w:rsidRPr="007640F5">
              <w:rPr>
                <w:color w:val="17365D"/>
                <w:sz w:val="22"/>
                <w:szCs w:val="26"/>
                <w:lang w:val="es-ES_tradnl"/>
              </w:rPr>
              <w:t xml:space="preserve"> and </w:t>
            </w:r>
            <w:proofErr w:type="spellStart"/>
            <w:r w:rsidRPr="007640F5">
              <w:rPr>
                <w:color w:val="17365D"/>
                <w:sz w:val="22"/>
                <w:szCs w:val="26"/>
                <w:lang w:val="es-ES_tradnl"/>
              </w:rPr>
              <w:t>Technology</w:t>
            </w:r>
            <w:proofErr w:type="spellEnd"/>
          </w:p>
        </w:tc>
        <w:tc>
          <w:tcPr>
            <w:tcW w:w="4204" w:type="dxa"/>
            <w:tcMar>
              <w:top w:w="72" w:type="dxa"/>
              <w:left w:w="72" w:type="dxa"/>
              <w:bottom w:w="72" w:type="dxa"/>
              <w:right w:w="72" w:type="dxa"/>
            </w:tcMar>
          </w:tcPr>
          <w:p w14:paraId="3A56478C" w14:textId="77777777" w:rsidR="008C0B30" w:rsidRPr="00C130B2" w:rsidRDefault="008C0B30" w:rsidP="00BB7370">
            <w:pPr>
              <w:widowControl w:val="0"/>
              <w:jc w:val="both"/>
              <w:rPr>
                <w:color w:val="17365D"/>
                <w:sz w:val="22"/>
                <w:szCs w:val="26"/>
                <w:lang w:val="es-ES_tradnl"/>
              </w:rPr>
            </w:pPr>
          </w:p>
          <w:p w14:paraId="1B039B6E" w14:textId="77777777" w:rsidR="008C0B30" w:rsidRPr="00C130B2" w:rsidRDefault="008C0B30" w:rsidP="00BB7370">
            <w:pPr>
              <w:widowControl w:val="0"/>
              <w:jc w:val="both"/>
              <w:rPr>
                <w:color w:val="17365D"/>
                <w:sz w:val="22"/>
                <w:szCs w:val="26"/>
                <w:lang w:val="es-ES_tradnl"/>
              </w:rPr>
            </w:pPr>
          </w:p>
          <w:p w14:paraId="746E8F11" w14:textId="77777777" w:rsidR="008C0B30" w:rsidRPr="00C130B2" w:rsidRDefault="008C0B30" w:rsidP="00BB7370">
            <w:pPr>
              <w:widowControl w:val="0"/>
              <w:jc w:val="both"/>
              <w:rPr>
                <w:color w:val="17365D"/>
                <w:sz w:val="22"/>
                <w:szCs w:val="26"/>
                <w:lang w:val="es-ES_tradnl"/>
              </w:rPr>
            </w:pPr>
            <w:bookmarkStart w:id="4" w:name="_GoBack"/>
            <w:bookmarkEnd w:id="4"/>
          </w:p>
          <w:p w14:paraId="507383A6" w14:textId="77777777" w:rsidR="008C0B30" w:rsidRPr="00C130B2" w:rsidRDefault="008C0B30" w:rsidP="00BB7370">
            <w:pPr>
              <w:widowControl w:val="0"/>
              <w:jc w:val="both"/>
              <w:rPr>
                <w:color w:val="17365D"/>
                <w:sz w:val="22"/>
                <w:szCs w:val="26"/>
                <w:lang w:val="es-ES_tradnl"/>
              </w:rPr>
            </w:pPr>
          </w:p>
          <w:p w14:paraId="7A8E5689" w14:textId="77777777" w:rsidR="008C0B30" w:rsidRPr="00C130B2" w:rsidRDefault="008C0B30" w:rsidP="00BB7370">
            <w:pPr>
              <w:widowControl w:val="0"/>
              <w:jc w:val="both"/>
              <w:rPr>
                <w:color w:val="17365D"/>
                <w:sz w:val="22"/>
                <w:szCs w:val="26"/>
                <w:lang w:val="es-ES_tradnl"/>
              </w:rPr>
            </w:pPr>
          </w:p>
          <w:p w14:paraId="419AC0CD" w14:textId="77777777" w:rsidR="008C0B30" w:rsidRPr="00C130B2" w:rsidRDefault="008C0B30" w:rsidP="00BB7370">
            <w:pPr>
              <w:widowControl w:val="0"/>
              <w:jc w:val="both"/>
              <w:rPr>
                <w:color w:val="17365D"/>
                <w:sz w:val="22"/>
                <w:szCs w:val="26"/>
                <w:lang w:val="es-ES_tradnl"/>
              </w:rPr>
            </w:pPr>
          </w:p>
          <w:p w14:paraId="68E35C33" w14:textId="77777777" w:rsidR="008C0B30" w:rsidRPr="00C130B2" w:rsidRDefault="008C0B30" w:rsidP="00BB7370">
            <w:pPr>
              <w:widowControl w:val="0"/>
              <w:jc w:val="both"/>
              <w:rPr>
                <w:color w:val="17365D"/>
                <w:sz w:val="22"/>
                <w:szCs w:val="26"/>
                <w:lang w:val="es-ES_tradnl"/>
              </w:rPr>
            </w:pPr>
          </w:p>
          <w:p w14:paraId="755507A9" w14:textId="77777777" w:rsidR="008C0B30" w:rsidRPr="00C130B2" w:rsidRDefault="008C0B30" w:rsidP="00BB7370">
            <w:pPr>
              <w:widowControl w:val="0"/>
              <w:jc w:val="both"/>
              <w:rPr>
                <w:color w:val="17365D"/>
                <w:sz w:val="22"/>
                <w:szCs w:val="26"/>
                <w:lang w:val="es-ES_tradnl"/>
              </w:rPr>
            </w:pPr>
          </w:p>
          <w:p w14:paraId="5A13D741" w14:textId="77777777" w:rsidR="008C0B30" w:rsidRPr="00C130B2" w:rsidRDefault="008C0B30" w:rsidP="00BB7370">
            <w:pPr>
              <w:widowControl w:val="0"/>
              <w:jc w:val="both"/>
              <w:rPr>
                <w:color w:val="17365D"/>
                <w:sz w:val="22"/>
                <w:szCs w:val="26"/>
                <w:lang w:val="es-ES_tradnl"/>
              </w:rPr>
            </w:pPr>
          </w:p>
          <w:p w14:paraId="4635B201" w14:textId="77777777" w:rsidR="008C0B30" w:rsidRPr="00C130B2" w:rsidRDefault="008C0B30" w:rsidP="00BB7370">
            <w:pPr>
              <w:widowControl w:val="0"/>
              <w:jc w:val="both"/>
              <w:rPr>
                <w:color w:val="17365D"/>
                <w:sz w:val="22"/>
                <w:szCs w:val="26"/>
                <w:lang w:val="es-ES_tradnl"/>
              </w:rPr>
            </w:pPr>
          </w:p>
          <w:p w14:paraId="14FA9E97" w14:textId="77777777" w:rsidR="008C0B30" w:rsidRPr="00C130B2" w:rsidRDefault="008C0B30" w:rsidP="00BB7370">
            <w:pPr>
              <w:widowControl w:val="0"/>
              <w:jc w:val="both"/>
              <w:rPr>
                <w:color w:val="17365D"/>
                <w:sz w:val="22"/>
                <w:szCs w:val="26"/>
                <w:lang w:val="es-ES_tradnl"/>
              </w:rPr>
            </w:pPr>
          </w:p>
          <w:p w14:paraId="6DA2D29B" w14:textId="77777777" w:rsidR="008C0B30" w:rsidRPr="00C130B2" w:rsidRDefault="008C0B30" w:rsidP="00BB7370">
            <w:pPr>
              <w:widowControl w:val="0"/>
              <w:jc w:val="both"/>
              <w:rPr>
                <w:color w:val="17365D"/>
                <w:sz w:val="22"/>
                <w:szCs w:val="26"/>
                <w:lang w:val="es-ES_tradnl"/>
              </w:rPr>
            </w:pPr>
          </w:p>
          <w:p w14:paraId="1A7676A7" w14:textId="77777777" w:rsidR="008C0B30" w:rsidRPr="00C130B2" w:rsidRDefault="008C0B30" w:rsidP="00BB7370">
            <w:pPr>
              <w:widowControl w:val="0"/>
              <w:jc w:val="both"/>
              <w:rPr>
                <w:color w:val="17365D"/>
                <w:sz w:val="22"/>
                <w:szCs w:val="26"/>
                <w:lang w:val="es-ES_tradnl"/>
              </w:rPr>
            </w:pPr>
          </w:p>
          <w:p w14:paraId="4DB29F56" w14:textId="77777777" w:rsidR="008C0B30" w:rsidRPr="00C130B2" w:rsidRDefault="008C0B30" w:rsidP="00BB7370">
            <w:pPr>
              <w:widowControl w:val="0"/>
              <w:jc w:val="both"/>
              <w:rPr>
                <w:color w:val="17365D"/>
                <w:sz w:val="22"/>
                <w:szCs w:val="26"/>
                <w:lang w:val="es-ES_tradnl"/>
              </w:rPr>
            </w:pPr>
          </w:p>
        </w:tc>
      </w:tr>
      <w:tr w:rsidR="008C0B30" w:rsidRPr="00C130B2" w14:paraId="18C785E1" w14:textId="77777777" w:rsidTr="001C75DD">
        <w:trPr>
          <w:trHeight w:val="451"/>
          <w:jc w:val="center"/>
        </w:trPr>
        <w:tc>
          <w:tcPr>
            <w:tcW w:w="857" w:type="dxa"/>
            <w:tcMar>
              <w:top w:w="72" w:type="dxa"/>
              <w:left w:w="72" w:type="dxa"/>
              <w:bottom w:w="72" w:type="dxa"/>
              <w:right w:w="72" w:type="dxa"/>
            </w:tcMar>
          </w:tcPr>
          <w:p w14:paraId="4864086E" w14:textId="77777777" w:rsidR="008C0B30" w:rsidRPr="00C130B2" w:rsidRDefault="008C0B30" w:rsidP="00BB7370">
            <w:pPr>
              <w:widowControl w:val="0"/>
              <w:spacing w:before="120"/>
              <w:jc w:val="center"/>
              <w:rPr>
                <w:b/>
                <w:color w:val="17365D"/>
                <w:sz w:val="28"/>
                <w:szCs w:val="26"/>
                <w:lang w:val="es-ES_tradnl"/>
              </w:rPr>
            </w:pPr>
            <w:r w:rsidRPr="00C130B2">
              <w:rPr>
                <w:b/>
                <w:color w:val="17365D"/>
                <w:sz w:val="28"/>
                <w:szCs w:val="26"/>
                <w:lang w:val="es-ES_tradnl"/>
              </w:rPr>
              <w:t>3</w:t>
            </w:r>
          </w:p>
        </w:tc>
        <w:tc>
          <w:tcPr>
            <w:tcW w:w="3896" w:type="dxa"/>
            <w:tcMar>
              <w:top w:w="72" w:type="dxa"/>
              <w:left w:w="72" w:type="dxa"/>
              <w:bottom w:w="72" w:type="dxa"/>
              <w:right w:w="72" w:type="dxa"/>
            </w:tcMar>
          </w:tcPr>
          <w:p w14:paraId="414A72C1" w14:textId="77777777" w:rsidR="008452E3" w:rsidRPr="00D71ED9" w:rsidRDefault="008452E3" w:rsidP="008452E3">
            <w:pPr>
              <w:widowControl w:val="0"/>
              <w:spacing w:before="120"/>
              <w:jc w:val="both"/>
              <w:rPr>
                <w:b/>
                <w:color w:val="17365D"/>
                <w:sz w:val="28"/>
                <w:szCs w:val="26"/>
                <w:lang w:val="es-ES_tradnl"/>
              </w:rPr>
            </w:pPr>
            <w:r w:rsidRPr="00D71ED9">
              <w:rPr>
                <w:b/>
                <w:color w:val="17365D"/>
                <w:sz w:val="28"/>
                <w:szCs w:val="26"/>
                <w:lang w:val="es-ES_tradnl"/>
              </w:rPr>
              <w:t>Ph</w:t>
            </w:r>
            <w:r>
              <w:rPr>
                <w:b/>
                <w:color w:val="17365D"/>
                <w:sz w:val="28"/>
                <w:szCs w:val="26"/>
                <w:lang w:val="es-ES_tradnl"/>
              </w:rPr>
              <w:t>a</w:t>
            </w:r>
            <w:r w:rsidRPr="00D71ED9">
              <w:rPr>
                <w:b/>
                <w:color w:val="17365D"/>
                <w:sz w:val="28"/>
                <w:szCs w:val="26"/>
                <w:lang w:val="es-ES_tradnl"/>
              </w:rPr>
              <w:t>m V</w:t>
            </w:r>
            <w:r>
              <w:rPr>
                <w:b/>
                <w:color w:val="17365D"/>
                <w:sz w:val="28"/>
                <w:szCs w:val="26"/>
                <w:lang w:val="es-ES_tradnl"/>
              </w:rPr>
              <w:t>a</w:t>
            </w:r>
            <w:r w:rsidRPr="00D71ED9">
              <w:rPr>
                <w:b/>
                <w:color w:val="17365D"/>
                <w:sz w:val="28"/>
                <w:szCs w:val="26"/>
                <w:lang w:val="es-ES_tradnl"/>
              </w:rPr>
              <w:t>n Tuy</w:t>
            </w:r>
            <w:r>
              <w:rPr>
                <w:b/>
                <w:color w:val="17365D"/>
                <w:sz w:val="28"/>
                <w:szCs w:val="26"/>
                <w:lang w:val="es-ES_tradnl"/>
              </w:rPr>
              <w:t>e</w:t>
            </w:r>
            <w:r w:rsidRPr="00D71ED9">
              <w:rPr>
                <w:b/>
                <w:color w:val="17365D"/>
                <w:sz w:val="28"/>
                <w:szCs w:val="26"/>
                <w:lang w:val="es-ES_tradnl"/>
              </w:rPr>
              <w:t>n</w:t>
            </w:r>
          </w:p>
          <w:p w14:paraId="60213139" w14:textId="77777777" w:rsidR="008452E3" w:rsidRPr="007640F5" w:rsidRDefault="008452E3" w:rsidP="008452E3">
            <w:pPr>
              <w:widowControl w:val="0"/>
              <w:spacing w:before="240"/>
              <w:jc w:val="both"/>
              <w:rPr>
                <w:color w:val="17365D"/>
                <w:sz w:val="22"/>
                <w:szCs w:val="26"/>
                <w:lang w:val="es-ES_tradnl"/>
              </w:rPr>
            </w:pPr>
            <w:proofErr w:type="spellStart"/>
            <w:r w:rsidRPr="007640F5">
              <w:rPr>
                <w:color w:val="17365D"/>
                <w:sz w:val="22"/>
                <w:szCs w:val="26"/>
                <w:lang w:val="es-ES_tradnl"/>
              </w:rPr>
              <w:t>Energy</w:t>
            </w:r>
            <w:proofErr w:type="spellEnd"/>
            <w:r w:rsidRPr="007640F5">
              <w:rPr>
                <w:color w:val="17365D"/>
                <w:sz w:val="22"/>
                <w:szCs w:val="26"/>
                <w:lang w:val="es-ES_tradnl"/>
              </w:rPr>
              <w:t xml:space="preserve"> </w:t>
            </w:r>
            <w:proofErr w:type="spellStart"/>
            <w:r w:rsidRPr="007640F5">
              <w:rPr>
                <w:color w:val="17365D"/>
                <w:sz w:val="22"/>
                <w:szCs w:val="26"/>
                <w:lang w:val="es-ES_tradnl"/>
              </w:rPr>
              <w:t>Engineer</w:t>
            </w:r>
            <w:proofErr w:type="spellEnd"/>
            <w:r w:rsidRPr="007640F5">
              <w:rPr>
                <w:color w:val="17365D"/>
                <w:sz w:val="22"/>
                <w:szCs w:val="26"/>
                <w:lang w:val="es-ES_tradnl"/>
              </w:rPr>
              <w:t xml:space="preserve"> </w:t>
            </w:r>
            <w:proofErr w:type="spellStart"/>
            <w:r w:rsidRPr="007640F5">
              <w:rPr>
                <w:color w:val="17365D"/>
                <w:sz w:val="22"/>
                <w:szCs w:val="26"/>
                <w:lang w:val="es-ES_tradnl"/>
              </w:rPr>
              <w:t>from</w:t>
            </w:r>
            <w:proofErr w:type="spellEnd"/>
            <w:r w:rsidRPr="007640F5">
              <w:rPr>
                <w:color w:val="17365D"/>
                <w:sz w:val="22"/>
                <w:szCs w:val="26"/>
                <w:lang w:val="es-ES_tradnl"/>
              </w:rPr>
              <w:t xml:space="preserve"> </w:t>
            </w:r>
            <w:proofErr w:type="spellStart"/>
            <w:r w:rsidRPr="007640F5">
              <w:rPr>
                <w:color w:val="17365D"/>
                <w:sz w:val="22"/>
                <w:szCs w:val="26"/>
                <w:lang w:val="es-ES_tradnl"/>
              </w:rPr>
              <w:t>Hanoi</w:t>
            </w:r>
            <w:proofErr w:type="spellEnd"/>
            <w:r w:rsidRPr="007640F5">
              <w:rPr>
                <w:color w:val="17365D"/>
                <w:sz w:val="22"/>
                <w:szCs w:val="26"/>
                <w:lang w:val="es-ES_tradnl"/>
              </w:rPr>
              <w:t xml:space="preserve"> </w:t>
            </w:r>
            <w:proofErr w:type="spellStart"/>
            <w:r w:rsidRPr="007640F5">
              <w:rPr>
                <w:color w:val="17365D"/>
                <w:sz w:val="22"/>
                <w:szCs w:val="26"/>
                <w:lang w:val="es-ES_tradnl"/>
              </w:rPr>
              <w:t>University</w:t>
            </w:r>
            <w:proofErr w:type="spellEnd"/>
            <w:r w:rsidRPr="007640F5">
              <w:rPr>
                <w:color w:val="17365D"/>
                <w:sz w:val="22"/>
                <w:szCs w:val="26"/>
                <w:lang w:val="es-ES_tradnl"/>
              </w:rPr>
              <w:t xml:space="preserve"> of </w:t>
            </w:r>
            <w:proofErr w:type="spellStart"/>
            <w:r w:rsidRPr="007640F5">
              <w:rPr>
                <w:color w:val="17365D"/>
                <w:sz w:val="22"/>
                <w:szCs w:val="26"/>
                <w:lang w:val="es-ES_tradnl"/>
              </w:rPr>
              <w:t>Science</w:t>
            </w:r>
            <w:proofErr w:type="spellEnd"/>
            <w:r w:rsidRPr="007640F5">
              <w:rPr>
                <w:color w:val="17365D"/>
                <w:sz w:val="22"/>
                <w:szCs w:val="26"/>
                <w:lang w:val="es-ES_tradnl"/>
              </w:rPr>
              <w:t xml:space="preserve"> and </w:t>
            </w:r>
            <w:proofErr w:type="spellStart"/>
            <w:r w:rsidRPr="007640F5">
              <w:rPr>
                <w:color w:val="17365D"/>
                <w:sz w:val="22"/>
                <w:szCs w:val="26"/>
                <w:lang w:val="es-ES_tradnl"/>
              </w:rPr>
              <w:t>Technology</w:t>
            </w:r>
            <w:proofErr w:type="spellEnd"/>
          </w:p>
          <w:p w14:paraId="67ED1246" w14:textId="6943DBF7" w:rsidR="008C0B30" w:rsidRPr="00C130B2" w:rsidRDefault="008452E3" w:rsidP="008452E3">
            <w:pPr>
              <w:widowControl w:val="0"/>
              <w:spacing w:before="120"/>
              <w:jc w:val="both"/>
              <w:rPr>
                <w:color w:val="17365D"/>
                <w:sz w:val="22"/>
                <w:szCs w:val="26"/>
                <w:lang w:val="es-ES_tradnl"/>
              </w:rPr>
            </w:pPr>
            <w:proofErr w:type="spellStart"/>
            <w:r w:rsidRPr="007640F5">
              <w:rPr>
                <w:color w:val="17365D"/>
                <w:sz w:val="22"/>
                <w:szCs w:val="26"/>
                <w:lang w:val="es-ES_tradnl"/>
              </w:rPr>
              <w:t>National</w:t>
            </w:r>
            <w:proofErr w:type="spellEnd"/>
            <w:r w:rsidRPr="007640F5">
              <w:rPr>
                <w:color w:val="17365D"/>
                <w:sz w:val="22"/>
                <w:szCs w:val="26"/>
                <w:lang w:val="es-ES_tradnl"/>
              </w:rPr>
              <w:t xml:space="preserve"> </w:t>
            </w:r>
            <w:proofErr w:type="spellStart"/>
            <w:r w:rsidRPr="007640F5">
              <w:rPr>
                <w:color w:val="17365D"/>
                <w:sz w:val="22"/>
                <w:szCs w:val="26"/>
                <w:lang w:val="es-ES_tradnl"/>
              </w:rPr>
              <w:t>Energy</w:t>
            </w:r>
            <w:proofErr w:type="spellEnd"/>
            <w:r w:rsidRPr="007640F5">
              <w:rPr>
                <w:color w:val="17365D"/>
                <w:sz w:val="22"/>
                <w:szCs w:val="26"/>
                <w:lang w:val="es-ES_tradnl"/>
              </w:rPr>
              <w:t xml:space="preserve"> Auditor </w:t>
            </w:r>
            <w:proofErr w:type="spellStart"/>
            <w:r w:rsidRPr="007640F5">
              <w:rPr>
                <w:color w:val="17365D"/>
                <w:sz w:val="22"/>
                <w:szCs w:val="26"/>
                <w:lang w:val="es-ES_tradnl"/>
              </w:rPr>
              <w:t>Certificated</w:t>
            </w:r>
            <w:proofErr w:type="spellEnd"/>
            <w:r w:rsidRPr="007640F5">
              <w:rPr>
                <w:color w:val="17365D"/>
                <w:sz w:val="22"/>
                <w:szCs w:val="26"/>
                <w:lang w:val="es-ES_tradnl"/>
              </w:rPr>
              <w:t xml:space="preserve"> </w:t>
            </w:r>
            <w:proofErr w:type="spellStart"/>
            <w:r w:rsidRPr="007640F5">
              <w:rPr>
                <w:color w:val="17365D"/>
                <w:sz w:val="22"/>
                <w:szCs w:val="26"/>
                <w:lang w:val="es-ES_tradnl"/>
              </w:rPr>
              <w:t>by</w:t>
            </w:r>
            <w:proofErr w:type="spellEnd"/>
            <w:r w:rsidRPr="007640F5">
              <w:rPr>
                <w:color w:val="17365D"/>
                <w:sz w:val="22"/>
                <w:szCs w:val="26"/>
                <w:lang w:val="es-ES_tradnl"/>
              </w:rPr>
              <w:t xml:space="preserve"> MOIT</w:t>
            </w:r>
          </w:p>
        </w:tc>
        <w:tc>
          <w:tcPr>
            <w:tcW w:w="4204" w:type="dxa"/>
            <w:tcMar>
              <w:top w:w="72" w:type="dxa"/>
              <w:left w:w="72" w:type="dxa"/>
              <w:bottom w:w="72" w:type="dxa"/>
              <w:right w:w="72" w:type="dxa"/>
            </w:tcMar>
          </w:tcPr>
          <w:p w14:paraId="0CE302D7" w14:textId="77777777" w:rsidR="008C0B30" w:rsidRPr="00C130B2" w:rsidRDefault="008C0B30" w:rsidP="00BB7370">
            <w:pPr>
              <w:widowControl w:val="0"/>
              <w:jc w:val="both"/>
              <w:rPr>
                <w:color w:val="17365D"/>
                <w:sz w:val="22"/>
                <w:szCs w:val="26"/>
                <w:lang w:val="es-ES_tradnl"/>
              </w:rPr>
            </w:pPr>
          </w:p>
          <w:p w14:paraId="7BF0ABCC" w14:textId="77777777" w:rsidR="008C0B30" w:rsidRPr="00C130B2" w:rsidRDefault="008C0B30" w:rsidP="00BB7370">
            <w:pPr>
              <w:widowControl w:val="0"/>
              <w:jc w:val="both"/>
              <w:rPr>
                <w:color w:val="17365D"/>
                <w:sz w:val="22"/>
                <w:szCs w:val="26"/>
                <w:lang w:val="es-ES_tradnl"/>
              </w:rPr>
            </w:pPr>
          </w:p>
          <w:p w14:paraId="5AFBAC11" w14:textId="77777777" w:rsidR="008C0B30" w:rsidRPr="00C130B2" w:rsidRDefault="008C0B30" w:rsidP="00BB7370">
            <w:pPr>
              <w:widowControl w:val="0"/>
              <w:jc w:val="both"/>
              <w:rPr>
                <w:color w:val="17365D"/>
                <w:sz w:val="22"/>
                <w:szCs w:val="26"/>
                <w:lang w:val="es-ES_tradnl"/>
              </w:rPr>
            </w:pPr>
          </w:p>
          <w:p w14:paraId="0404E4DE" w14:textId="77777777" w:rsidR="008C0B30" w:rsidRPr="00C130B2" w:rsidRDefault="008C0B30" w:rsidP="00BB7370">
            <w:pPr>
              <w:widowControl w:val="0"/>
              <w:jc w:val="both"/>
              <w:rPr>
                <w:color w:val="17365D"/>
                <w:sz w:val="22"/>
                <w:szCs w:val="26"/>
                <w:lang w:val="es-ES_tradnl"/>
              </w:rPr>
            </w:pPr>
          </w:p>
          <w:p w14:paraId="4ACCC036" w14:textId="77777777" w:rsidR="008C0B30" w:rsidRPr="00C130B2" w:rsidRDefault="008C0B30" w:rsidP="00BB7370">
            <w:pPr>
              <w:widowControl w:val="0"/>
              <w:jc w:val="both"/>
              <w:rPr>
                <w:color w:val="17365D"/>
                <w:sz w:val="22"/>
                <w:szCs w:val="26"/>
                <w:lang w:val="es-ES_tradnl"/>
              </w:rPr>
            </w:pPr>
          </w:p>
          <w:p w14:paraId="2BF6ADDC" w14:textId="77777777" w:rsidR="008C0B30" w:rsidRPr="00C130B2" w:rsidRDefault="008C0B30" w:rsidP="00BB7370">
            <w:pPr>
              <w:widowControl w:val="0"/>
              <w:jc w:val="both"/>
              <w:rPr>
                <w:color w:val="17365D"/>
                <w:sz w:val="22"/>
                <w:szCs w:val="26"/>
                <w:lang w:val="es-ES_tradnl"/>
              </w:rPr>
            </w:pPr>
          </w:p>
          <w:p w14:paraId="3178AD62" w14:textId="77777777" w:rsidR="008C0B30" w:rsidRPr="00C130B2" w:rsidRDefault="008C0B30" w:rsidP="00BB7370">
            <w:pPr>
              <w:widowControl w:val="0"/>
              <w:jc w:val="both"/>
              <w:rPr>
                <w:color w:val="17365D"/>
                <w:sz w:val="22"/>
                <w:szCs w:val="26"/>
                <w:lang w:val="es-ES_tradnl"/>
              </w:rPr>
            </w:pPr>
          </w:p>
          <w:p w14:paraId="7DA067FB" w14:textId="77777777" w:rsidR="008C0B30" w:rsidRPr="00C130B2" w:rsidRDefault="008C0B30" w:rsidP="00BB7370">
            <w:pPr>
              <w:widowControl w:val="0"/>
              <w:jc w:val="both"/>
              <w:rPr>
                <w:color w:val="17365D"/>
                <w:sz w:val="22"/>
                <w:szCs w:val="26"/>
                <w:lang w:val="es-ES_tradnl"/>
              </w:rPr>
            </w:pPr>
          </w:p>
          <w:p w14:paraId="0DC21128" w14:textId="77777777" w:rsidR="008C0B30" w:rsidRPr="00C130B2" w:rsidRDefault="008C0B30" w:rsidP="00BB7370">
            <w:pPr>
              <w:widowControl w:val="0"/>
              <w:jc w:val="both"/>
              <w:rPr>
                <w:color w:val="17365D"/>
                <w:sz w:val="22"/>
                <w:szCs w:val="26"/>
                <w:lang w:val="es-ES_tradnl"/>
              </w:rPr>
            </w:pPr>
          </w:p>
          <w:p w14:paraId="6918E081" w14:textId="77777777" w:rsidR="008C0B30" w:rsidRPr="00C130B2" w:rsidRDefault="008C0B30" w:rsidP="00BB7370">
            <w:pPr>
              <w:widowControl w:val="0"/>
              <w:jc w:val="both"/>
              <w:rPr>
                <w:color w:val="17365D"/>
                <w:sz w:val="22"/>
                <w:szCs w:val="26"/>
                <w:lang w:val="es-ES_tradnl"/>
              </w:rPr>
            </w:pPr>
          </w:p>
          <w:p w14:paraId="7A699ECF" w14:textId="77777777" w:rsidR="008C0B30" w:rsidRPr="00C130B2" w:rsidRDefault="008C0B30" w:rsidP="00BB7370">
            <w:pPr>
              <w:widowControl w:val="0"/>
              <w:jc w:val="both"/>
              <w:rPr>
                <w:color w:val="17365D"/>
                <w:sz w:val="22"/>
                <w:szCs w:val="26"/>
                <w:lang w:val="es-ES_tradnl"/>
              </w:rPr>
            </w:pPr>
          </w:p>
          <w:p w14:paraId="40FE6542" w14:textId="77777777" w:rsidR="008C0B30" w:rsidRPr="00C130B2" w:rsidRDefault="008C0B30" w:rsidP="00BB7370">
            <w:pPr>
              <w:widowControl w:val="0"/>
              <w:jc w:val="both"/>
              <w:rPr>
                <w:color w:val="17365D"/>
                <w:sz w:val="22"/>
                <w:szCs w:val="26"/>
                <w:lang w:val="es-ES_tradnl"/>
              </w:rPr>
            </w:pPr>
          </w:p>
          <w:p w14:paraId="7A7F6AC4" w14:textId="77777777" w:rsidR="008C0B30" w:rsidRPr="00C130B2" w:rsidRDefault="008C0B30" w:rsidP="00BB7370">
            <w:pPr>
              <w:widowControl w:val="0"/>
              <w:jc w:val="both"/>
              <w:rPr>
                <w:color w:val="17365D"/>
                <w:sz w:val="22"/>
                <w:szCs w:val="26"/>
                <w:lang w:val="es-ES_tradnl"/>
              </w:rPr>
            </w:pPr>
          </w:p>
          <w:p w14:paraId="052FE096" w14:textId="77777777" w:rsidR="008C0B30" w:rsidRPr="00C130B2" w:rsidRDefault="008C0B30" w:rsidP="00BB7370">
            <w:pPr>
              <w:widowControl w:val="0"/>
              <w:jc w:val="both"/>
              <w:rPr>
                <w:color w:val="17365D"/>
                <w:sz w:val="22"/>
                <w:szCs w:val="26"/>
                <w:lang w:val="es-ES_tradnl"/>
              </w:rPr>
            </w:pPr>
          </w:p>
        </w:tc>
      </w:tr>
    </w:tbl>
    <w:p w14:paraId="3967C2BC" w14:textId="77777777" w:rsidR="005E5740" w:rsidRPr="00F17542" w:rsidRDefault="005E5740" w:rsidP="001C6392">
      <w:pPr>
        <w:pStyle w:val="onvn"/>
        <w:rPr>
          <w:rStyle w:val="Heading9Char"/>
          <w:b w:val="0"/>
          <w:sz w:val="24"/>
          <w:szCs w:val="32"/>
          <w:highlight w:val="yellow"/>
        </w:rPr>
      </w:pPr>
    </w:p>
    <w:p w14:paraId="5CA67066" w14:textId="77777777" w:rsidR="005E5740" w:rsidRPr="00F17542" w:rsidRDefault="005E5740" w:rsidP="001C6392">
      <w:pPr>
        <w:pStyle w:val="onvn"/>
        <w:rPr>
          <w:rStyle w:val="Heading9Char"/>
          <w:b w:val="0"/>
          <w:sz w:val="24"/>
          <w:szCs w:val="32"/>
          <w:highlight w:val="yellow"/>
        </w:rPr>
      </w:pPr>
    </w:p>
    <w:p w14:paraId="7832EB8B" w14:textId="77777777" w:rsidR="005363F7" w:rsidRPr="00F17542" w:rsidRDefault="005363F7" w:rsidP="005363F7">
      <w:pPr>
        <w:widowControl w:val="0"/>
        <w:jc w:val="both"/>
        <w:outlineLvl w:val="0"/>
        <w:rPr>
          <w:rStyle w:val="Heading9Char"/>
          <w:b w:val="0"/>
          <w:sz w:val="24"/>
          <w:szCs w:val="32"/>
          <w:highlight w:val="yellow"/>
        </w:rPr>
        <w:sectPr w:rsidR="005363F7" w:rsidRPr="00F17542" w:rsidSect="00954097">
          <w:footerReference w:type="default" r:id="rId19"/>
          <w:pgSz w:w="11907" w:h="16840" w:code="9"/>
          <w:pgMar w:top="864" w:right="936" w:bottom="720" w:left="1440" w:header="864" w:footer="720" w:gutter="0"/>
          <w:pgNumType w:fmt="lowerRoman" w:start="1"/>
          <w:cols w:space="708"/>
          <w:docGrid w:linePitch="360"/>
        </w:sectPr>
      </w:pPr>
    </w:p>
    <w:p w14:paraId="1A71A90C" w14:textId="77777777" w:rsidR="00872701" w:rsidRDefault="008452E3" w:rsidP="00872701">
      <w:pPr>
        <w:pStyle w:val="Heading1"/>
        <w:spacing w:beforeLines="20" w:before="48" w:afterLines="20" w:after="48" w:line="211" w:lineRule="auto"/>
        <w:rPr>
          <w:noProof/>
        </w:rPr>
      </w:pPr>
      <w:bookmarkStart w:id="5" w:name="_Toc50897414"/>
      <w:bookmarkStart w:id="6" w:name="_Toc110697242"/>
      <w:r w:rsidRPr="00A45E4A">
        <w:rPr>
          <w:rStyle w:val="Heading9Char"/>
          <w:rFonts w:cs="Times New Roman"/>
          <w:b/>
          <w:bCs w:val="0"/>
          <w:sz w:val="32"/>
          <w:szCs w:val="32"/>
        </w:rPr>
        <w:lastRenderedPageBreak/>
        <w:t>TABLE OF CONTENTS</w:t>
      </w:r>
      <w:bookmarkEnd w:id="5"/>
      <w:bookmarkEnd w:id="6"/>
      <w:r w:rsidRPr="00A45E4A">
        <w:rPr>
          <w:rStyle w:val="Heading9Char"/>
          <w:rFonts w:cs="Times New Roman"/>
          <w:b/>
          <w:bCs w:val="0"/>
          <w:sz w:val="32"/>
          <w:szCs w:val="32"/>
        </w:rPr>
        <w:t xml:space="preserve"> </w:t>
      </w:r>
      <w:r w:rsidR="00A11C94" w:rsidRPr="00CD3C00">
        <w:fldChar w:fldCharType="begin"/>
      </w:r>
      <w:r w:rsidR="00A11C94" w:rsidRPr="00CD3C00">
        <w:instrText xml:space="preserve"> TOC \o "1-3" \h \z \u </w:instrText>
      </w:r>
      <w:r w:rsidR="00A11C94" w:rsidRPr="00CD3C00">
        <w:fldChar w:fldCharType="separate"/>
      </w:r>
    </w:p>
    <w:p w14:paraId="156EF459" w14:textId="1C25732D"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42" w:history="1">
        <w:r w:rsidR="00872701" w:rsidRPr="0034359D">
          <w:rPr>
            <w:rStyle w:val="Hyperlink"/>
            <w:noProof/>
          </w:rPr>
          <w:t>TABLE OF CONTENTS</w:t>
        </w:r>
        <w:r w:rsidR="00872701">
          <w:rPr>
            <w:noProof/>
            <w:webHidden/>
          </w:rPr>
          <w:tab/>
        </w:r>
        <w:r w:rsidR="00872701">
          <w:rPr>
            <w:noProof/>
            <w:webHidden/>
          </w:rPr>
          <w:fldChar w:fldCharType="begin"/>
        </w:r>
        <w:r w:rsidR="00872701">
          <w:rPr>
            <w:noProof/>
            <w:webHidden/>
          </w:rPr>
          <w:instrText xml:space="preserve"> PAGEREF _Toc110697242 \h </w:instrText>
        </w:r>
        <w:r w:rsidR="00872701">
          <w:rPr>
            <w:noProof/>
            <w:webHidden/>
          </w:rPr>
        </w:r>
        <w:r w:rsidR="00872701">
          <w:rPr>
            <w:noProof/>
            <w:webHidden/>
          </w:rPr>
          <w:fldChar w:fldCharType="separate"/>
        </w:r>
        <w:r w:rsidR="005075E6">
          <w:rPr>
            <w:noProof/>
            <w:webHidden/>
          </w:rPr>
          <w:t>i</w:t>
        </w:r>
        <w:r w:rsidR="00872701">
          <w:rPr>
            <w:noProof/>
            <w:webHidden/>
          </w:rPr>
          <w:fldChar w:fldCharType="end"/>
        </w:r>
      </w:hyperlink>
    </w:p>
    <w:p w14:paraId="5CA0BCA4" w14:textId="6022CA64"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43" w:history="1">
        <w:r w:rsidR="00872701" w:rsidRPr="0034359D">
          <w:rPr>
            <w:rStyle w:val="Hyperlink"/>
            <w:noProof/>
          </w:rPr>
          <w:t>LIST OF TABLES</w:t>
        </w:r>
        <w:r w:rsidR="00872701">
          <w:rPr>
            <w:noProof/>
            <w:webHidden/>
          </w:rPr>
          <w:tab/>
        </w:r>
        <w:r w:rsidR="00872701">
          <w:rPr>
            <w:noProof/>
            <w:webHidden/>
          </w:rPr>
          <w:fldChar w:fldCharType="begin"/>
        </w:r>
        <w:r w:rsidR="00872701">
          <w:rPr>
            <w:noProof/>
            <w:webHidden/>
          </w:rPr>
          <w:instrText xml:space="preserve"> PAGEREF _Toc110697243 \h </w:instrText>
        </w:r>
        <w:r w:rsidR="00872701">
          <w:rPr>
            <w:noProof/>
            <w:webHidden/>
          </w:rPr>
        </w:r>
        <w:r w:rsidR="00872701">
          <w:rPr>
            <w:noProof/>
            <w:webHidden/>
          </w:rPr>
          <w:fldChar w:fldCharType="separate"/>
        </w:r>
        <w:r w:rsidR="005075E6">
          <w:rPr>
            <w:noProof/>
            <w:webHidden/>
          </w:rPr>
          <w:t>ii</w:t>
        </w:r>
        <w:r w:rsidR="00872701">
          <w:rPr>
            <w:noProof/>
            <w:webHidden/>
          </w:rPr>
          <w:fldChar w:fldCharType="end"/>
        </w:r>
      </w:hyperlink>
    </w:p>
    <w:p w14:paraId="1D71D644" w14:textId="7A772C79"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44" w:history="1">
        <w:r w:rsidR="00872701" w:rsidRPr="0034359D">
          <w:rPr>
            <w:rStyle w:val="Hyperlink"/>
            <w:noProof/>
          </w:rPr>
          <w:t>LIST OF FIGURES</w:t>
        </w:r>
        <w:r w:rsidR="00872701">
          <w:rPr>
            <w:noProof/>
            <w:webHidden/>
          </w:rPr>
          <w:tab/>
        </w:r>
        <w:r w:rsidR="00872701">
          <w:rPr>
            <w:noProof/>
            <w:webHidden/>
          </w:rPr>
          <w:fldChar w:fldCharType="begin"/>
        </w:r>
        <w:r w:rsidR="00872701">
          <w:rPr>
            <w:noProof/>
            <w:webHidden/>
          </w:rPr>
          <w:instrText xml:space="preserve"> PAGEREF _Toc110697244 \h </w:instrText>
        </w:r>
        <w:r w:rsidR="00872701">
          <w:rPr>
            <w:noProof/>
            <w:webHidden/>
          </w:rPr>
        </w:r>
        <w:r w:rsidR="00872701">
          <w:rPr>
            <w:noProof/>
            <w:webHidden/>
          </w:rPr>
          <w:fldChar w:fldCharType="separate"/>
        </w:r>
        <w:r w:rsidR="005075E6">
          <w:rPr>
            <w:noProof/>
            <w:webHidden/>
          </w:rPr>
          <w:t>iv</w:t>
        </w:r>
        <w:r w:rsidR="00872701">
          <w:rPr>
            <w:noProof/>
            <w:webHidden/>
          </w:rPr>
          <w:fldChar w:fldCharType="end"/>
        </w:r>
      </w:hyperlink>
    </w:p>
    <w:p w14:paraId="3335BDC1" w14:textId="0C1155EB"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45" w:history="1">
        <w:r w:rsidR="00872701" w:rsidRPr="0034359D">
          <w:rPr>
            <w:rStyle w:val="Hyperlink"/>
            <w:noProof/>
          </w:rPr>
          <w:t>Chapter 1</w:t>
        </w:r>
        <w:r w:rsidR="00872701">
          <w:rPr>
            <w:noProof/>
            <w:webHidden/>
          </w:rPr>
          <w:tab/>
        </w:r>
        <w:r w:rsidR="00872701">
          <w:rPr>
            <w:noProof/>
            <w:webHidden/>
          </w:rPr>
          <w:fldChar w:fldCharType="begin"/>
        </w:r>
        <w:r w:rsidR="00872701">
          <w:rPr>
            <w:noProof/>
            <w:webHidden/>
          </w:rPr>
          <w:instrText xml:space="preserve"> PAGEREF _Toc110697245 \h </w:instrText>
        </w:r>
        <w:r w:rsidR="00872701">
          <w:rPr>
            <w:noProof/>
            <w:webHidden/>
          </w:rPr>
        </w:r>
        <w:r w:rsidR="00872701">
          <w:rPr>
            <w:noProof/>
            <w:webHidden/>
          </w:rPr>
          <w:fldChar w:fldCharType="separate"/>
        </w:r>
        <w:r w:rsidR="005075E6">
          <w:rPr>
            <w:noProof/>
            <w:webHidden/>
          </w:rPr>
          <w:t>1</w:t>
        </w:r>
        <w:r w:rsidR="00872701">
          <w:rPr>
            <w:noProof/>
            <w:webHidden/>
          </w:rPr>
          <w:fldChar w:fldCharType="end"/>
        </w:r>
      </w:hyperlink>
    </w:p>
    <w:p w14:paraId="2FBD60CB" w14:textId="4C098ED6"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46" w:history="1">
        <w:r w:rsidR="00872701" w:rsidRPr="0034359D">
          <w:rPr>
            <w:rStyle w:val="Hyperlink"/>
            <w:noProof/>
          </w:rPr>
          <w:t>SUMMARY</w:t>
        </w:r>
        <w:r w:rsidR="00872701">
          <w:rPr>
            <w:noProof/>
            <w:webHidden/>
          </w:rPr>
          <w:tab/>
        </w:r>
        <w:r w:rsidR="00872701">
          <w:rPr>
            <w:noProof/>
            <w:webHidden/>
          </w:rPr>
          <w:fldChar w:fldCharType="begin"/>
        </w:r>
        <w:r w:rsidR="00872701">
          <w:rPr>
            <w:noProof/>
            <w:webHidden/>
          </w:rPr>
          <w:instrText xml:space="preserve"> PAGEREF _Toc110697246 \h </w:instrText>
        </w:r>
        <w:r w:rsidR="00872701">
          <w:rPr>
            <w:noProof/>
            <w:webHidden/>
          </w:rPr>
        </w:r>
        <w:r w:rsidR="00872701">
          <w:rPr>
            <w:noProof/>
            <w:webHidden/>
          </w:rPr>
          <w:fldChar w:fldCharType="separate"/>
        </w:r>
        <w:r w:rsidR="005075E6">
          <w:rPr>
            <w:noProof/>
            <w:webHidden/>
          </w:rPr>
          <w:t>1</w:t>
        </w:r>
        <w:r w:rsidR="00872701">
          <w:rPr>
            <w:noProof/>
            <w:webHidden/>
          </w:rPr>
          <w:fldChar w:fldCharType="end"/>
        </w:r>
      </w:hyperlink>
    </w:p>
    <w:p w14:paraId="0F3710C2" w14:textId="57EC6B77"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47" w:history="1">
        <w:r w:rsidR="00872701" w:rsidRPr="0034359D">
          <w:rPr>
            <w:rStyle w:val="Hyperlink"/>
          </w:rPr>
          <w:t>1.1. Summary Information of the Audited Enterprise</w:t>
        </w:r>
        <w:r w:rsidR="00872701">
          <w:rPr>
            <w:webHidden/>
          </w:rPr>
          <w:tab/>
        </w:r>
        <w:r w:rsidR="00872701">
          <w:rPr>
            <w:webHidden/>
          </w:rPr>
          <w:fldChar w:fldCharType="begin"/>
        </w:r>
        <w:r w:rsidR="00872701">
          <w:rPr>
            <w:webHidden/>
          </w:rPr>
          <w:instrText xml:space="preserve"> PAGEREF _Toc110697247 \h </w:instrText>
        </w:r>
        <w:r w:rsidR="00872701">
          <w:rPr>
            <w:webHidden/>
          </w:rPr>
        </w:r>
        <w:r w:rsidR="00872701">
          <w:rPr>
            <w:webHidden/>
          </w:rPr>
          <w:fldChar w:fldCharType="separate"/>
        </w:r>
        <w:r w:rsidR="005075E6">
          <w:rPr>
            <w:webHidden/>
          </w:rPr>
          <w:t>1</w:t>
        </w:r>
        <w:r w:rsidR="00872701">
          <w:rPr>
            <w:webHidden/>
          </w:rPr>
          <w:fldChar w:fldCharType="end"/>
        </w:r>
      </w:hyperlink>
    </w:p>
    <w:p w14:paraId="4E8AA11E" w14:textId="6CDF2DEC"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48" w:history="1">
        <w:r w:rsidR="00872701" w:rsidRPr="0034359D">
          <w:rPr>
            <w:rStyle w:val="Hyperlink"/>
          </w:rPr>
          <w:t>1.2. Energy Saving Potentials in Brief</w:t>
        </w:r>
        <w:r w:rsidR="00872701">
          <w:rPr>
            <w:webHidden/>
          </w:rPr>
          <w:tab/>
        </w:r>
        <w:r w:rsidR="00872701">
          <w:rPr>
            <w:webHidden/>
          </w:rPr>
          <w:fldChar w:fldCharType="begin"/>
        </w:r>
        <w:r w:rsidR="00872701">
          <w:rPr>
            <w:webHidden/>
          </w:rPr>
          <w:instrText xml:space="preserve"> PAGEREF _Toc110697248 \h </w:instrText>
        </w:r>
        <w:r w:rsidR="00872701">
          <w:rPr>
            <w:webHidden/>
          </w:rPr>
        </w:r>
        <w:r w:rsidR="00872701">
          <w:rPr>
            <w:webHidden/>
          </w:rPr>
          <w:fldChar w:fldCharType="separate"/>
        </w:r>
        <w:r w:rsidR="005075E6">
          <w:rPr>
            <w:webHidden/>
          </w:rPr>
          <w:t>1</w:t>
        </w:r>
        <w:r w:rsidR="00872701">
          <w:rPr>
            <w:webHidden/>
          </w:rPr>
          <w:fldChar w:fldCharType="end"/>
        </w:r>
      </w:hyperlink>
    </w:p>
    <w:p w14:paraId="3753D00B" w14:textId="7AC4D536"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49" w:history="1">
        <w:r w:rsidR="00872701" w:rsidRPr="0034359D">
          <w:rPr>
            <w:rStyle w:val="Hyperlink"/>
          </w:rPr>
          <w:t>1.3. Possibility to Implement the Solutions</w:t>
        </w:r>
        <w:r w:rsidR="00872701">
          <w:rPr>
            <w:webHidden/>
          </w:rPr>
          <w:tab/>
        </w:r>
        <w:r w:rsidR="00872701">
          <w:rPr>
            <w:webHidden/>
          </w:rPr>
          <w:fldChar w:fldCharType="begin"/>
        </w:r>
        <w:r w:rsidR="00872701">
          <w:rPr>
            <w:webHidden/>
          </w:rPr>
          <w:instrText xml:space="preserve"> PAGEREF _Toc110697249 \h </w:instrText>
        </w:r>
        <w:r w:rsidR="00872701">
          <w:rPr>
            <w:webHidden/>
          </w:rPr>
        </w:r>
        <w:r w:rsidR="00872701">
          <w:rPr>
            <w:webHidden/>
          </w:rPr>
          <w:fldChar w:fldCharType="separate"/>
        </w:r>
        <w:r w:rsidR="005075E6">
          <w:rPr>
            <w:webHidden/>
          </w:rPr>
          <w:t>3</w:t>
        </w:r>
        <w:r w:rsidR="00872701">
          <w:rPr>
            <w:webHidden/>
          </w:rPr>
          <w:fldChar w:fldCharType="end"/>
        </w:r>
      </w:hyperlink>
    </w:p>
    <w:p w14:paraId="25610F2A" w14:textId="338A87EE"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50" w:history="1">
        <w:r w:rsidR="00872701" w:rsidRPr="0034359D">
          <w:rPr>
            <w:rStyle w:val="Hyperlink"/>
          </w:rPr>
          <w:t>1.4. Proposed Implementation Plan</w:t>
        </w:r>
        <w:r w:rsidR="00872701">
          <w:rPr>
            <w:webHidden/>
          </w:rPr>
          <w:tab/>
        </w:r>
        <w:r w:rsidR="00872701">
          <w:rPr>
            <w:webHidden/>
          </w:rPr>
          <w:fldChar w:fldCharType="begin"/>
        </w:r>
        <w:r w:rsidR="00872701">
          <w:rPr>
            <w:webHidden/>
          </w:rPr>
          <w:instrText xml:space="preserve"> PAGEREF _Toc110697250 \h </w:instrText>
        </w:r>
        <w:r w:rsidR="00872701">
          <w:rPr>
            <w:webHidden/>
          </w:rPr>
        </w:r>
        <w:r w:rsidR="00872701">
          <w:rPr>
            <w:webHidden/>
          </w:rPr>
          <w:fldChar w:fldCharType="separate"/>
        </w:r>
        <w:r w:rsidR="005075E6">
          <w:rPr>
            <w:webHidden/>
          </w:rPr>
          <w:t>3</w:t>
        </w:r>
        <w:r w:rsidR="00872701">
          <w:rPr>
            <w:webHidden/>
          </w:rPr>
          <w:fldChar w:fldCharType="end"/>
        </w:r>
      </w:hyperlink>
    </w:p>
    <w:p w14:paraId="178F7795" w14:textId="26D3423B"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51" w:history="1">
        <w:r w:rsidR="00872701" w:rsidRPr="0034359D">
          <w:rPr>
            <w:rStyle w:val="Hyperlink"/>
            <w:noProof/>
          </w:rPr>
          <w:t>Chapter 2</w:t>
        </w:r>
        <w:r w:rsidR="00872701">
          <w:rPr>
            <w:noProof/>
            <w:webHidden/>
          </w:rPr>
          <w:tab/>
        </w:r>
        <w:r w:rsidR="00872701">
          <w:rPr>
            <w:noProof/>
            <w:webHidden/>
          </w:rPr>
          <w:fldChar w:fldCharType="begin"/>
        </w:r>
        <w:r w:rsidR="00872701">
          <w:rPr>
            <w:noProof/>
            <w:webHidden/>
          </w:rPr>
          <w:instrText xml:space="preserve"> PAGEREF _Toc110697251 \h </w:instrText>
        </w:r>
        <w:r w:rsidR="00872701">
          <w:rPr>
            <w:noProof/>
            <w:webHidden/>
          </w:rPr>
        </w:r>
        <w:r w:rsidR="00872701">
          <w:rPr>
            <w:noProof/>
            <w:webHidden/>
          </w:rPr>
          <w:fldChar w:fldCharType="separate"/>
        </w:r>
        <w:r w:rsidR="005075E6">
          <w:rPr>
            <w:noProof/>
            <w:webHidden/>
          </w:rPr>
          <w:t>4</w:t>
        </w:r>
        <w:r w:rsidR="00872701">
          <w:rPr>
            <w:noProof/>
            <w:webHidden/>
          </w:rPr>
          <w:fldChar w:fldCharType="end"/>
        </w:r>
      </w:hyperlink>
    </w:p>
    <w:p w14:paraId="75EB40E1" w14:textId="59FA4392"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52" w:history="1">
        <w:r w:rsidR="00872701" w:rsidRPr="0034359D">
          <w:rPr>
            <w:rStyle w:val="Hyperlink"/>
            <w:noProof/>
          </w:rPr>
          <w:t>GENERAL INTRODUCTION</w:t>
        </w:r>
        <w:r w:rsidR="00872701">
          <w:rPr>
            <w:noProof/>
            <w:webHidden/>
          </w:rPr>
          <w:tab/>
        </w:r>
        <w:r w:rsidR="00872701">
          <w:rPr>
            <w:noProof/>
            <w:webHidden/>
          </w:rPr>
          <w:fldChar w:fldCharType="begin"/>
        </w:r>
        <w:r w:rsidR="00872701">
          <w:rPr>
            <w:noProof/>
            <w:webHidden/>
          </w:rPr>
          <w:instrText xml:space="preserve"> PAGEREF _Toc110697252 \h </w:instrText>
        </w:r>
        <w:r w:rsidR="00872701">
          <w:rPr>
            <w:noProof/>
            <w:webHidden/>
          </w:rPr>
        </w:r>
        <w:r w:rsidR="00872701">
          <w:rPr>
            <w:noProof/>
            <w:webHidden/>
          </w:rPr>
          <w:fldChar w:fldCharType="separate"/>
        </w:r>
        <w:r w:rsidR="005075E6">
          <w:rPr>
            <w:noProof/>
            <w:webHidden/>
          </w:rPr>
          <w:t>4</w:t>
        </w:r>
        <w:r w:rsidR="00872701">
          <w:rPr>
            <w:noProof/>
            <w:webHidden/>
          </w:rPr>
          <w:fldChar w:fldCharType="end"/>
        </w:r>
      </w:hyperlink>
    </w:p>
    <w:p w14:paraId="5D24E8F4" w14:textId="03554250"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53" w:history="1">
        <w:r w:rsidR="00872701" w:rsidRPr="0034359D">
          <w:rPr>
            <w:rStyle w:val="Hyperlink"/>
          </w:rPr>
          <w:t>2.1. Energy Audit site and Energy Audtit Team</w:t>
        </w:r>
        <w:r w:rsidR="00872701">
          <w:rPr>
            <w:webHidden/>
          </w:rPr>
          <w:tab/>
        </w:r>
        <w:r w:rsidR="00872701">
          <w:rPr>
            <w:webHidden/>
          </w:rPr>
          <w:fldChar w:fldCharType="begin"/>
        </w:r>
        <w:r w:rsidR="00872701">
          <w:rPr>
            <w:webHidden/>
          </w:rPr>
          <w:instrText xml:space="preserve"> PAGEREF _Toc110697253 \h </w:instrText>
        </w:r>
        <w:r w:rsidR="00872701">
          <w:rPr>
            <w:webHidden/>
          </w:rPr>
        </w:r>
        <w:r w:rsidR="00872701">
          <w:rPr>
            <w:webHidden/>
          </w:rPr>
          <w:fldChar w:fldCharType="separate"/>
        </w:r>
        <w:r w:rsidR="005075E6">
          <w:rPr>
            <w:webHidden/>
          </w:rPr>
          <w:t>4</w:t>
        </w:r>
        <w:r w:rsidR="00872701">
          <w:rPr>
            <w:webHidden/>
          </w:rPr>
          <w:fldChar w:fldCharType="end"/>
        </w:r>
      </w:hyperlink>
    </w:p>
    <w:p w14:paraId="48C1E0FB" w14:textId="6A2C4A15"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58" w:history="1">
        <w:r w:rsidR="00872701" w:rsidRPr="0034359D">
          <w:rPr>
            <w:rStyle w:val="Hyperlink"/>
          </w:rPr>
          <w:t>2.2. Energy Audit Scopes</w:t>
        </w:r>
        <w:r w:rsidR="00872701">
          <w:rPr>
            <w:webHidden/>
          </w:rPr>
          <w:tab/>
        </w:r>
        <w:r w:rsidR="00872701">
          <w:rPr>
            <w:webHidden/>
          </w:rPr>
          <w:fldChar w:fldCharType="begin"/>
        </w:r>
        <w:r w:rsidR="00872701">
          <w:rPr>
            <w:webHidden/>
          </w:rPr>
          <w:instrText xml:space="preserve"> PAGEREF _Toc110697258 \h </w:instrText>
        </w:r>
        <w:r w:rsidR="00872701">
          <w:rPr>
            <w:webHidden/>
          </w:rPr>
        </w:r>
        <w:r w:rsidR="00872701">
          <w:rPr>
            <w:webHidden/>
          </w:rPr>
          <w:fldChar w:fldCharType="separate"/>
        </w:r>
        <w:r w:rsidR="005075E6">
          <w:rPr>
            <w:webHidden/>
          </w:rPr>
          <w:t>6</w:t>
        </w:r>
        <w:r w:rsidR="00872701">
          <w:rPr>
            <w:webHidden/>
          </w:rPr>
          <w:fldChar w:fldCharType="end"/>
        </w:r>
      </w:hyperlink>
    </w:p>
    <w:p w14:paraId="50E0D347" w14:textId="17DCAB7D"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59" w:history="1">
        <w:r w:rsidR="00872701" w:rsidRPr="0034359D">
          <w:rPr>
            <w:rStyle w:val="Hyperlink"/>
          </w:rPr>
          <w:t>2.3. Measurement Methodology and Instrumentation Used</w:t>
        </w:r>
        <w:r w:rsidR="00872701">
          <w:rPr>
            <w:webHidden/>
          </w:rPr>
          <w:tab/>
        </w:r>
        <w:r w:rsidR="00872701">
          <w:rPr>
            <w:webHidden/>
          </w:rPr>
          <w:fldChar w:fldCharType="begin"/>
        </w:r>
        <w:r w:rsidR="00872701">
          <w:rPr>
            <w:webHidden/>
          </w:rPr>
          <w:instrText xml:space="preserve"> PAGEREF _Toc110697259 \h </w:instrText>
        </w:r>
        <w:r w:rsidR="00872701">
          <w:rPr>
            <w:webHidden/>
          </w:rPr>
        </w:r>
        <w:r w:rsidR="00872701">
          <w:rPr>
            <w:webHidden/>
          </w:rPr>
          <w:fldChar w:fldCharType="separate"/>
        </w:r>
        <w:r w:rsidR="005075E6">
          <w:rPr>
            <w:webHidden/>
          </w:rPr>
          <w:t>6</w:t>
        </w:r>
        <w:r w:rsidR="00872701">
          <w:rPr>
            <w:webHidden/>
          </w:rPr>
          <w:fldChar w:fldCharType="end"/>
        </w:r>
      </w:hyperlink>
    </w:p>
    <w:p w14:paraId="5C161951" w14:textId="5DDBF333"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60" w:history="1">
        <w:r w:rsidR="00872701" w:rsidRPr="0034359D">
          <w:rPr>
            <w:rStyle w:val="Hyperlink"/>
          </w:rPr>
          <w:t>2.4. Energy Audit Report Layout of Main Contents</w:t>
        </w:r>
        <w:r w:rsidR="00872701">
          <w:rPr>
            <w:webHidden/>
          </w:rPr>
          <w:tab/>
        </w:r>
        <w:r w:rsidR="00872701">
          <w:rPr>
            <w:webHidden/>
          </w:rPr>
          <w:fldChar w:fldCharType="begin"/>
        </w:r>
        <w:r w:rsidR="00872701">
          <w:rPr>
            <w:webHidden/>
          </w:rPr>
          <w:instrText xml:space="preserve"> PAGEREF _Toc110697260 \h </w:instrText>
        </w:r>
        <w:r w:rsidR="00872701">
          <w:rPr>
            <w:webHidden/>
          </w:rPr>
        </w:r>
        <w:r w:rsidR="00872701">
          <w:rPr>
            <w:webHidden/>
          </w:rPr>
          <w:fldChar w:fldCharType="separate"/>
        </w:r>
        <w:r w:rsidR="005075E6">
          <w:rPr>
            <w:webHidden/>
          </w:rPr>
          <w:t>8</w:t>
        </w:r>
        <w:r w:rsidR="00872701">
          <w:rPr>
            <w:webHidden/>
          </w:rPr>
          <w:fldChar w:fldCharType="end"/>
        </w:r>
      </w:hyperlink>
    </w:p>
    <w:p w14:paraId="56D6200D" w14:textId="61DD04D4"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61" w:history="1">
        <w:r w:rsidR="00872701" w:rsidRPr="0034359D">
          <w:rPr>
            <w:rStyle w:val="Hyperlink"/>
            <w:noProof/>
          </w:rPr>
          <w:t>Chapter 3</w:t>
        </w:r>
        <w:r w:rsidR="00872701">
          <w:rPr>
            <w:noProof/>
            <w:webHidden/>
          </w:rPr>
          <w:tab/>
        </w:r>
        <w:r w:rsidR="00872701">
          <w:rPr>
            <w:noProof/>
            <w:webHidden/>
          </w:rPr>
          <w:fldChar w:fldCharType="begin"/>
        </w:r>
        <w:r w:rsidR="00872701">
          <w:rPr>
            <w:noProof/>
            <w:webHidden/>
          </w:rPr>
          <w:instrText xml:space="preserve"> PAGEREF _Toc110697261 \h </w:instrText>
        </w:r>
        <w:r w:rsidR="00872701">
          <w:rPr>
            <w:noProof/>
            <w:webHidden/>
          </w:rPr>
        </w:r>
        <w:r w:rsidR="00872701">
          <w:rPr>
            <w:noProof/>
            <w:webHidden/>
          </w:rPr>
          <w:fldChar w:fldCharType="separate"/>
        </w:r>
        <w:r w:rsidR="005075E6">
          <w:rPr>
            <w:noProof/>
            <w:webHidden/>
          </w:rPr>
          <w:t>9</w:t>
        </w:r>
        <w:r w:rsidR="00872701">
          <w:rPr>
            <w:noProof/>
            <w:webHidden/>
          </w:rPr>
          <w:fldChar w:fldCharType="end"/>
        </w:r>
      </w:hyperlink>
    </w:p>
    <w:p w14:paraId="6F987494" w14:textId="1CF377F3"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62" w:history="1">
        <w:r w:rsidR="00872701" w:rsidRPr="0034359D">
          <w:rPr>
            <w:rStyle w:val="Hyperlink"/>
            <w:noProof/>
          </w:rPr>
          <w:t>COMPANY ACTIVITIES</w:t>
        </w:r>
        <w:r w:rsidR="00872701">
          <w:rPr>
            <w:noProof/>
            <w:webHidden/>
          </w:rPr>
          <w:tab/>
        </w:r>
        <w:r w:rsidR="00872701">
          <w:rPr>
            <w:noProof/>
            <w:webHidden/>
          </w:rPr>
          <w:fldChar w:fldCharType="begin"/>
        </w:r>
        <w:r w:rsidR="00872701">
          <w:rPr>
            <w:noProof/>
            <w:webHidden/>
          </w:rPr>
          <w:instrText xml:space="preserve"> PAGEREF _Toc110697262 \h </w:instrText>
        </w:r>
        <w:r w:rsidR="00872701">
          <w:rPr>
            <w:noProof/>
            <w:webHidden/>
          </w:rPr>
        </w:r>
        <w:r w:rsidR="00872701">
          <w:rPr>
            <w:noProof/>
            <w:webHidden/>
          </w:rPr>
          <w:fldChar w:fldCharType="separate"/>
        </w:r>
        <w:r w:rsidR="005075E6">
          <w:rPr>
            <w:noProof/>
            <w:webHidden/>
          </w:rPr>
          <w:t>9</w:t>
        </w:r>
        <w:r w:rsidR="00872701">
          <w:rPr>
            <w:noProof/>
            <w:webHidden/>
          </w:rPr>
          <w:fldChar w:fldCharType="end"/>
        </w:r>
      </w:hyperlink>
    </w:p>
    <w:p w14:paraId="46BD3425" w14:textId="0D8B8529"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63" w:history="1">
        <w:r w:rsidR="00872701" w:rsidRPr="0034359D">
          <w:rPr>
            <w:rStyle w:val="Hyperlink"/>
          </w:rPr>
          <w:t>3.1. Formation and Development Progress</w:t>
        </w:r>
        <w:r w:rsidR="00872701">
          <w:rPr>
            <w:webHidden/>
          </w:rPr>
          <w:tab/>
        </w:r>
        <w:r w:rsidR="00872701">
          <w:rPr>
            <w:webHidden/>
          </w:rPr>
          <w:fldChar w:fldCharType="begin"/>
        </w:r>
        <w:r w:rsidR="00872701">
          <w:rPr>
            <w:webHidden/>
          </w:rPr>
          <w:instrText xml:space="preserve"> PAGEREF _Toc110697263 \h </w:instrText>
        </w:r>
        <w:r w:rsidR="00872701">
          <w:rPr>
            <w:webHidden/>
          </w:rPr>
        </w:r>
        <w:r w:rsidR="00872701">
          <w:rPr>
            <w:webHidden/>
          </w:rPr>
          <w:fldChar w:fldCharType="separate"/>
        </w:r>
        <w:r w:rsidR="005075E6">
          <w:rPr>
            <w:webHidden/>
          </w:rPr>
          <w:t>9</w:t>
        </w:r>
        <w:r w:rsidR="00872701">
          <w:rPr>
            <w:webHidden/>
          </w:rPr>
          <w:fldChar w:fldCharType="end"/>
        </w:r>
      </w:hyperlink>
    </w:p>
    <w:p w14:paraId="3D1C7D82" w14:textId="1F2F8B9D"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67" w:history="1">
        <w:r w:rsidR="00872701" w:rsidRPr="0034359D">
          <w:rPr>
            <w:rStyle w:val="Hyperlink"/>
          </w:rPr>
          <w:t xml:space="preserve">3.2. </w:t>
        </w:r>
        <w:r w:rsidR="00872701" w:rsidRPr="0034359D">
          <w:rPr>
            <w:rStyle w:val="Hyperlink"/>
            <w:lang w:val="vi-VN"/>
          </w:rPr>
          <w:t xml:space="preserve">Operation </w:t>
        </w:r>
        <w:r w:rsidR="00872701" w:rsidRPr="0034359D">
          <w:rPr>
            <w:rStyle w:val="Hyperlink"/>
          </w:rPr>
          <w:t>r</w:t>
        </w:r>
        <w:r w:rsidR="00872701" w:rsidRPr="0034359D">
          <w:rPr>
            <w:rStyle w:val="Hyperlink"/>
            <w:lang w:val="vi-VN"/>
          </w:rPr>
          <w:t xml:space="preserve">egime </w:t>
        </w:r>
        <w:r w:rsidR="00872701" w:rsidRPr="0034359D">
          <w:rPr>
            <w:rStyle w:val="Hyperlink"/>
          </w:rPr>
          <w:t>a</w:t>
        </w:r>
        <w:r w:rsidR="00872701" w:rsidRPr="0034359D">
          <w:rPr>
            <w:rStyle w:val="Hyperlink"/>
            <w:lang w:val="vi-VN"/>
          </w:rPr>
          <w:t>nd business situation</w:t>
        </w:r>
        <w:r w:rsidR="00872701">
          <w:rPr>
            <w:webHidden/>
          </w:rPr>
          <w:tab/>
        </w:r>
        <w:r w:rsidR="00872701">
          <w:rPr>
            <w:webHidden/>
          </w:rPr>
          <w:fldChar w:fldCharType="begin"/>
        </w:r>
        <w:r w:rsidR="00872701">
          <w:rPr>
            <w:webHidden/>
          </w:rPr>
          <w:instrText xml:space="preserve"> PAGEREF _Toc110697267 \h </w:instrText>
        </w:r>
        <w:r w:rsidR="00872701">
          <w:rPr>
            <w:webHidden/>
          </w:rPr>
        </w:r>
        <w:r w:rsidR="00872701">
          <w:rPr>
            <w:webHidden/>
          </w:rPr>
          <w:fldChar w:fldCharType="separate"/>
        </w:r>
        <w:r w:rsidR="005075E6">
          <w:rPr>
            <w:webHidden/>
          </w:rPr>
          <w:t>12</w:t>
        </w:r>
        <w:r w:rsidR="00872701">
          <w:rPr>
            <w:webHidden/>
          </w:rPr>
          <w:fldChar w:fldCharType="end"/>
        </w:r>
      </w:hyperlink>
    </w:p>
    <w:p w14:paraId="0907CA35" w14:textId="23852081"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68" w:history="1">
        <w:r w:rsidR="00872701" w:rsidRPr="0034359D">
          <w:rPr>
            <w:rStyle w:val="Hyperlink"/>
          </w:rPr>
          <w:t>3.3. Current Status of Energy Management System</w:t>
        </w:r>
        <w:r w:rsidR="00872701">
          <w:rPr>
            <w:webHidden/>
          </w:rPr>
          <w:tab/>
        </w:r>
        <w:r w:rsidR="00872701">
          <w:rPr>
            <w:webHidden/>
          </w:rPr>
          <w:fldChar w:fldCharType="begin"/>
        </w:r>
        <w:r w:rsidR="00872701">
          <w:rPr>
            <w:webHidden/>
          </w:rPr>
          <w:instrText xml:space="preserve"> PAGEREF _Toc110697268 \h </w:instrText>
        </w:r>
        <w:r w:rsidR="00872701">
          <w:rPr>
            <w:webHidden/>
          </w:rPr>
        </w:r>
        <w:r w:rsidR="00872701">
          <w:rPr>
            <w:webHidden/>
          </w:rPr>
          <w:fldChar w:fldCharType="separate"/>
        </w:r>
        <w:r w:rsidR="005075E6">
          <w:rPr>
            <w:webHidden/>
          </w:rPr>
          <w:t>14</w:t>
        </w:r>
        <w:r w:rsidR="00872701">
          <w:rPr>
            <w:webHidden/>
          </w:rPr>
          <w:fldChar w:fldCharType="end"/>
        </w:r>
      </w:hyperlink>
    </w:p>
    <w:p w14:paraId="0AE50EE7" w14:textId="4637BF11"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69" w:history="1">
        <w:r w:rsidR="00872701" w:rsidRPr="0034359D">
          <w:rPr>
            <w:rStyle w:val="Hyperlink"/>
          </w:rPr>
          <w:t>3.4. Successfully Applied Energy Saving Solutions</w:t>
        </w:r>
        <w:r w:rsidR="00872701">
          <w:rPr>
            <w:webHidden/>
          </w:rPr>
          <w:tab/>
        </w:r>
        <w:r w:rsidR="00872701">
          <w:rPr>
            <w:webHidden/>
          </w:rPr>
          <w:fldChar w:fldCharType="begin"/>
        </w:r>
        <w:r w:rsidR="00872701">
          <w:rPr>
            <w:webHidden/>
          </w:rPr>
          <w:instrText xml:space="preserve"> PAGEREF _Toc110697269 \h </w:instrText>
        </w:r>
        <w:r w:rsidR="00872701">
          <w:rPr>
            <w:webHidden/>
          </w:rPr>
        </w:r>
        <w:r w:rsidR="00872701">
          <w:rPr>
            <w:webHidden/>
          </w:rPr>
          <w:fldChar w:fldCharType="separate"/>
        </w:r>
        <w:r w:rsidR="005075E6">
          <w:rPr>
            <w:webHidden/>
          </w:rPr>
          <w:t>16</w:t>
        </w:r>
        <w:r w:rsidR="00872701">
          <w:rPr>
            <w:webHidden/>
          </w:rPr>
          <w:fldChar w:fldCharType="end"/>
        </w:r>
      </w:hyperlink>
    </w:p>
    <w:p w14:paraId="31FA105D" w14:textId="030D3614"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76" w:history="1">
        <w:r w:rsidR="00872701" w:rsidRPr="0034359D">
          <w:rPr>
            <w:rStyle w:val="Hyperlink"/>
            <w:noProof/>
          </w:rPr>
          <w:t>Chapter 4</w:t>
        </w:r>
        <w:r w:rsidR="00872701">
          <w:rPr>
            <w:noProof/>
            <w:webHidden/>
          </w:rPr>
          <w:tab/>
        </w:r>
        <w:r w:rsidR="00872701">
          <w:rPr>
            <w:noProof/>
            <w:webHidden/>
          </w:rPr>
          <w:fldChar w:fldCharType="begin"/>
        </w:r>
        <w:r w:rsidR="00872701">
          <w:rPr>
            <w:noProof/>
            <w:webHidden/>
          </w:rPr>
          <w:instrText xml:space="preserve"> PAGEREF _Toc110697276 \h </w:instrText>
        </w:r>
        <w:r w:rsidR="00872701">
          <w:rPr>
            <w:noProof/>
            <w:webHidden/>
          </w:rPr>
        </w:r>
        <w:r w:rsidR="00872701">
          <w:rPr>
            <w:noProof/>
            <w:webHidden/>
          </w:rPr>
          <w:fldChar w:fldCharType="separate"/>
        </w:r>
        <w:r w:rsidR="005075E6">
          <w:rPr>
            <w:noProof/>
            <w:webHidden/>
          </w:rPr>
          <w:t>19</w:t>
        </w:r>
        <w:r w:rsidR="00872701">
          <w:rPr>
            <w:noProof/>
            <w:webHidden/>
          </w:rPr>
          <w:fldChar w:fldCharType="end"/>
        </w:r>
      </w:hyperlink>
    </w:p>
    <w:p w14:paraId="61529FFE" w14:textId="341EDF5B"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77" w:history="1">
        <w:r w:rsidR="00872701" w:rsidRPr="0034359D">
          <w:rPr>
            <w:rStyle w:val="Hyperlink"/>
            <w:noProof/>
          </w:rPr>
          <w:t>BUSINESS ACTIVITIES DESCRIPTION</w:t>
        </w:r>
        <w:r w:rsidR="00872701">
          <w:rPr>
            <w:noProof/>
            <w:webHidden/>
          </w:rPr>
          <w:tab/>
        </w:r>
        <w:r w:rsidR="00872701">
          <w:rPr>
            <w:noProof/>
            <w:webHidden/>
          </w:rPr>
          <w:fldChar w:fldCharType="begin"/>
        </w:r>
        <w:r w:rsidR="00872701">
          <w:rPr>
            <w:noProof/>
            <w:webHidden/>
          </w:rPr>
          <w:instrText xml:space="preserve"> PAGEREF _Toc110697277 \h </w:instrText>
        </w:r>
        <w:r w:rsidR="00872701">
          <w:rPr>
            <w:noProof/>
            <w:webHidden/>
          </w:rPr>
        </w:r>
        <w:r w:rsidR="00872701">
          <w:rPr>
            <w:noProof/>
            <w:webHidden/>
          </w:rPr>
          <w:fldChar w:fldCharType="separate"/>
        </w:r>
        <w:r w:rsidR="005075E6">
          <w:rPr>
            <w:noProof/>
            <w:webHidden/>
          </w:rPr>
          <w:t>19</w:t>
        </w:r>
        <w:r w:rsidR="00872701">
          <w:rPr>
            <w:noProof/>
            <w:webHidden/>
          </w:rPr>
          <w:fldChar w:fldCharType="end"/>
        </w:r>
      </w:hyperlink>
    </w:p>
    <w:p w14:paraId="39D0B5CE" w14:textId="76F4704E"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78" w:history="1">
        <w:r w:rsidR="00872701" w:rsidRPr="0034359D">
          <w:rPr>
            <w:rStyle w:val="Hyperlink"/>
          </w:rPr>
          <w:t>4.1. Business activities description</w:t>
        </w:r>
        <w:r w:rsidR="00872701">
          <w:rPr>
            <w:webHidden/>
          </w:rPr>
          <w:tab/>
        </w:r>
        <w:r w:rsidR="00872701">
          <w:rPr>
            <w:webHidden/>
          </w:rPr>
          <w:fldChar w:fldCharType="begin"/>
        </w:r>
        <w:r w:rsidR="00872701">
          <w:rPr>
            <w:webHidden/>
          </w:rPr>
          <w:instrText xml:space="preserve"> PAGEREF _Toc110697278 \h </w:instrText>
        </w:r>
        <w:r w:rsidR="00872701">
          <w:rPr>
            <w:webHidden/>
          </w:rPr>
        </w:r>
        <w:r w:rsidR="00872701">
          <w:rPr>
            <w:webHidden/>
          </w:rPr>
          <w:fldChar w:fldCharType="separate"/>
        </w:r>
        <w:r w:rsidR="005075E6">
          <w:rPr>
            <w:webHidden/>
          </w:rPr>
          <w:t>19</w:t>
        </w:r>
        <w:r w:rsidR="00872701">
          <w:rPr>
            <w:webHidden/>
          </w:rPr>
          <w:fldChar w:fldCharType="end"/>
        </w:r>
      </w:hyperlink>
    </w:p>
    <w:p w14:paraId="16DB7435" w14:textId="099902AD"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79" w:history="1">
        <w:r w:rsidR="00872701" w:rsidRPr="0034359D">
          <w:rPr>
            <w:rStyle w:val="Hyperlink"/>
          </w:rPr>
          <w:t xml:space="preserve">4.2. </w:t>
        </w:r>
        <w:r w:rsidR="00872701" w:rsidRPr="0034359D">
          <w:rPr>
            <w:rStyle w:val="Hyperlink"/>
            <w:lang w:val="vi-VN"/>
          </w:rPr>
          <w:t xml:space="preserve">Current Measurement Instruments </w:t>
        </w:r>
        <w:r w:rsidR="00872701" w:rsidRPr="0034359D">
          <w:rPr>
            <w:rStyle w:val="Hyperlink"/>
          </w:rPr>
          <w:t>a</w:t>
        </w:r>
        <w:r w:rsidR="00872701" w:rsidRPr="0034359D">
          <w:rPr>
            <w:rStyle w:val="Hyperlink"/>
            <w:lang w:val="vi-VN"/>
          </w:rPr>
          <w:t>nd Metering System</w:t>
        </w:r>
        <w:r w:rsidR="00872701">
          <w:rPr>
            <w:webHidden/>
          </w:rPr>
          <w:tab/>
        </w:r>
        <w:r w:rsidR="00872701">
          <w:rPr>
            <w:webHidden/>
          </w:rPr>
          <w:fldChar w:fldCharType="begin"/>
        </w:r>
        <w:r w:rsidR="00872701">
          <w:rPr>
            <w:webHidden/>
          </w:rPr>
          <w:instrText xml:space="preserve"> PAGEREF _Toc110697279 \h </w:instrText>
        </w:r>
        <w:r w:rsidR="00872701">
          <w:rPr>
            <w:webHidden/>
          </w:rPr>
        </w:r>
        <w:r w:rsidR="00872701">
          <w:rPr>
            <w:webHidden/>
          </w:rPr>
          <w:fldChar w:fldCharType="separate"/>
        </w:r>
        <w:r w:rsidR="005075E6">
          <w:rPr>
            <w:webHidden/>
          </w:rPr>
          <w:t>20</w:t>
        </w:r>
        <w:r w:rsidR="00872701">
          <w:rPr>
            <w:webHidden/>
          </w:rPr>
          <w:fldChar w:fldCharType="end"/>
        </w:r>
      </w:hyperlink>
    </w:p>
    <w:p w14:paraId="2F5391FF" w14:textId="2F3C2DD2"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84" w:history="1">
        <w:r w:rsidR="00872701" w:rsidRPr="0034359D">
          <w:rPr>
            <w:rStyle w:val="Hyperlink"/>
          </w:rPr>
          <w:t>4.3. Energy equipment system</w:t>
        </w:r>
        <w:r w:rsidR="00872701">
          <w:rPr>
            <w:webHidden/>
          </w:rPr>
          <w:tab/>
        </w:r>
        <w:r w:rsidR="00872701">
          <w:rPr>
            <w:webHidden/>
          </w:rPr>
          <w:fldChar w:fldCharType="begin"/>
        </w:r>
        <w:r w:rsidR="00872701">
          <w:rPr>
            <w:webHidden/>
          </w:rPr>
          <w:instrText xml:space="preserve"> PAGEREF _Toc110697284 \h </w:instrText>
        </w:r>
        <w:r w:rsidR="00872701">
          <w:rPr>
            <w:webHidden/>
          </w:rPr>
        </w:r>
        <w:r w:rsidR="00872701">
          <w:rPr>
            <w:webHidden/>
          </w:rPr>
          <w:fldChar w:fldCharType="separate"/>
        </w:r>
        <w:r w:rsidR="005075E6">
          <w:rPr>
            <w:webHidden/>
          </w:rPr>
          <w:t>22</w:t>
        </w:r>
        <w:r w:rsidR="00872701">
          <w:rPr>
            <w:webHidden/>
          </w:rPr>
          <w:fldChar w:fldCharType="end"/>
        </w:r>
      </w:hyperlink>
    </w:p>
    <w:p w14:paraId="5981BD39" w14:textId="2265DE78"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92" w:history="1">
        <w:r w:rsidR="00872701" w:rsidRPr="0034359D">
          <w:rPr>
            <w:rStyle w:val="Hyperlink"/>
          </w:rPr>
          <w:t>4.4. Potentials of energy savings</w:t>
        </w:r>
        <w:r w:rsidR="00872701">
          <w:rPr>
            <w:webHidden/>
          </w:rPr>
          <w:tab/>
        </w:r>
        <w:r w:rsidR="00872701">
          <w:rPr>
            <w:webHidden/>
          </w:rPr>
          <w:fldChar w:fldCharType="begin"/>
        </w:r>
        <w:r w:rsidR="00872701">
          <w:rPr>
            <w:webHidden/>
          </w:rPr>
          <w:instrText xml:space="preserve"> PAGEREF _Toc110697292 \h </w:instrText>
        </w:r>
        <w:r w:rsidR="00872701">
          <w:rPr>
            <w:webHidden/>
          </w:rPr>
        </w:r>
        <w:r w:rsidR="00872701">
          <w:rPr>
            <w:webHidden/>
          </w:rPr>
          <w:fldChar w:fldCharType="separate"/>
        </w:r>
        <w:r w:rsidR="005075E6">
          <w:rPr>
            <w:webHidden/>
          </w:rPr>
          <w:t>40</w:t>
        </w:r>
        <w:r w:rsidR="00872701">
          <w:rPr>
            <w:webHidden/>
          </w:rPr>
          <w:fldChar w:fldCharType="end"/>
        </w:r>
      </w:hyperlink>
    </w:p>
    <w:p w14:paraId="614509A6" w14:textId="5C8BFFA6"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93" w:history="1">
        <w:r w:rsidR="00872701" w:rsidRPr="0034359D">
          <w:rPr>
            <w:rStyle w:val="Hyperlink"/>
            <w:noProof/>
          </w:rPr>
          <w:t>Chapter 5</w:t>
        </w:r>
        <w:r w:rsidR="00872701">
          <w:rPr>
            <w:noProof/>
            <w:webHidden/>
          </w:rPr>
          <w:tab/>
        </w:r>
        <w:r w:rsidR="00872701">
          <w:rPr>
            <w:noProof/>
            <w:webHidden/>
          </w:rPr>
          <w:fldChar w:fldCharType="begin"/>
        </w:r>
        <w:r w:rsidR="00872701">
          <w:rPr>
            <w:noProof/>
            <w:webHidden/>
          </w:rPr>
          <w:instrText xml:space="preserve"> PAGEREF _Toc110697293 \h </w:instrText>
        </w:r>
        <w:r w:rsidR="00872701">
          <w:rPr>
            <w:noProof/>
            <w:webHidden/>
          </w:rPr>
        </w:r>
        <w:r w:rsidR="00872701">
          <w:rPr>
            <w:noProof/>
            <w:webHidden/>
          </w:rPr>
          <w:fldChar w:fldCharType="separate"/>
        </w:r>
        <w:r w:rsidR="005075E6">
          <w:rPr>
            <w:noProof/>
            <w:webHidden/>
          </w:rPr>
          <w:t>41</w:t>
        </w:r>
        <w:r w:rsidR="00872701">
          <w:rPr>
            <w:noProof/>
            <w:webHidden/>
          </w:rPr>
          <w:fldChar w:fldCharType="end"/>
        </w:r>
      </w:hyperlink>
    </w:p>
    <w:p w14:paraId="30900C42" w14:textId="59B06DAB"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294" w:history="1">
        <w:r w:rsidR="00872701" w:rsidRPr="0034359D">
          <w:rPr>
            <w:rStyle w:val="Hyperlink"/>
            <w:noProof/>
          </w:rPr>
          <w:t>DEMANDS AND CAPABILITY OF ENERGY SUPPLY</w:t>
        </w:r>
        <w:r w:rsidR="00872701">
          <w:rPr>
            <w:noProof/>
            <w:webHidden/>
          </w:rPr>
          <w:tab/>
        </w:r>
        <w:r w:rsidR="00872701">
          <w:rPr>
            <w:noProof/>
            <w:webHidden/>
          </w:rPr>
          <w:fldChar w:fldCharType="begin"/>
        </w:r>
        <w:r w:rsidR="00872701">
          <w:rPr>
            <w:noProof/>
            <w:webHidden/>
          </w:rPr>
          <w:instrText xml:space="preserve"> PAGEREF _Toc110697294 \h </w:instrText>
        </w:r>
        <w:r w:rsidR="00872701">
          <w:rPr>
            <w:noProof/>
            <w:webHidden/>
          </w:rPr>
        </w:r>
        <w:r w:rsidR="00872701">
          <w:rPr>
            <w:noProof/>
            <w:webHidden/>
          </w:rPr>
          <w:fldChar w:fldCharType="separate"/>
        </w:r>
        <w:r w:rsidR="005075E6">
          <w:rPr>
            <w:noProof/>
            <w:webHidden/>
          </w:rPr>
          <w:t>41</w:t>
        </w:r>
        <w:r w:rsidR="00872701">
          <w:rPr>
            <w:noProof/>
            <w:webHidden/>
          </w:rPr>
          <w:fldChar w:fldCharType="end"/>
        </w:r>
      </w:hyperlink>
    </w:p>
    <w:p w14:paraId="2133097C" w14:textId="311142A6"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95" w:history="1">
        <w:r w:rsidR="00872701" w:rsidRPr="0034359D">
          <w:rPr>
            <w:rStyle w:val="Hyperlink"/>
          </w:rPr>
          <w:t xml:space="preserve">5.1. </w:t>
        </w:r>
        <w:r w:rsidR="00872701" w:rsidRPr="0034359D">
          <w:rPr>
            <w:rStyle w:val="Hyperlink"/>
            <w:lang w:val="vi-VN"/>
          </w:rPr>
          <w:t xml:space="preserve">Energy </w:t>
        </w:r>
        <w:r w:rsidR="00872701" w:rsidRPr="0034359D">
          <w:rPr>
            <w:rStyle w:val="Hyperlink"/>
          </w:rPr>
          <w:t>p</w:t>
        </w:r>
        <w:r w:rsidR="00872701" w:rsidRPr="0034359D">
          <w:rPr>
            <w:rStyle w:val="Hyperlink"/>
            <w:lang w:val="vi-VN"/>
          </w:rPr>
          <w:t>rices</w:t>
        </w:r>
        <w:r w:rsidR="00872701">
          <w:rPr>
            <w:webHidden/>
          </w:rPr>
          <w:tab/>
        </w:r>
        <w:r w:rsidR="00872701">
          <w:rPr>
            <w:webHidden/>
          </w:rPr>
          <w:fldChar w:fldCharType="begin"/>
        </w:r>
        <w:r w:rsidR="00872701">
          <w:rPr>
            <w:webHidden/>
          </w:rPr>
          <w:instrText xml:space="preserve"> PAGEREF _Toc110697295 \h </w:instrText>
        </w:r>
        <w:r w:rsidR="00872701">
          <w:rPr>
            <w:webHidden/>
          </w:rPr>
        </w:r>
        <w:r w:rsidR="00872701">
          <w:rPr>
            <w:webHidden/>
          </w:rPr>
          <w:fldChar w:fldCharType="separate"/>
        </w:r>
        <w:r w:rsidR="005075E6">
          <w:rPr>
            <w:webHidden/>
          </w:rPr>
          <w:t>41</w:t>
        </w:r>
        <w:r w:rsidR="00872701">
          <w:rPr>
            <w:webHidden/>
          </w:rPr>
          <w:fldChar w:fldCharType="end"/>
        </w:r>
      </w:hyperlink>
    </w:p>
    <w:p w14:paraId="3DFF94CB" w14:textId="13EEBE03"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296" w:history="1">
        <w:r w:rsidR="00872701" w:rsidRPr="0034359D">
          <w:rPr>
            <w:rStyle w:val="Hyperlink"/>
          </w:rPr>
          <w:t xml:space="preserve">5.2. </w:t>
        </w:r>
        <w:r w:rsidR="00872701" w:rsidRPr="0034359D">
          <w:rPr>
            <w:rStyle w:val="Hyperlink"/>
            <w:lang w:val="vi-VN"/>
          </w:rPr>
          <w:t>Energy consumption database</w:t>
        </w:r>
        <w:r w:rsidR="00872701">
          <w:rPr>
            <w:webHidden/>
          </w:rPr>
          <w:tab/>
        </w:r>
        <w:r w:rsidR="00872701">
          <w:rPr>
            <w:webHidden/>
          </w:rPr>
          <w:fldChar w:fldCharType="begin"/>
        </w:r>
        <w:r w:rsidR="00872701">
          <w:rPr>
            <w:webHidden/>
          </w:rPr>
          <w:instrText xml:space="preserve"> PAGEREF _Toc110697296 \h </w:instrText>
        </w:r>
        <w:r w:rsidR="00872701">
          <w:rPr>
            <w:webHidden/>
          </w:rPr>
        </w:r>
        <w:r w:rsidR="00872701">
          <w:rPr>
            <w:webHidden/>
          </w:rPr>
          <w:fldChar w:fldCharType="separate"/>
        </w:r>
        <w:r w:rsidR="005075E6">
          <w:rPr>
            <w:webHidden/>
          </w:rPr>
          <w:t>41</w:t>
        </w:r>
        <w:r w:rsidR="00872701">
          <w:rPr>
            <w:webHidden/>
          </w:rPr>
          <w:fldChar w:fldCharType="end"/>
        </w:r>
      </w:hyperlink>
    </w:p>
    <w:p w14:paraId="7683A8F0" w14:textId="0FA7ECEF"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03" w:history="1">
        <w:r w:rsidR="00872701" w:rsidRPr="0034359D">
          <w:rPr>
            <w:rStyle w:val="Hyperlink"/>
          </w:rPr>
          <w:t xml:space="preserve">5.3. </w:t>
        </w:r>
        <w:r w:rsidR="00872701" w:rsidRPr="0034359D">
          <w:rPr>
            <w:rStyle w:val="Hyperlink"/>
            <w:lang w:val="vi-VN"/>
          </w:rPr>
          <w:t>Specific energy consumption</w:t>
        </w:r>
        <w:r w:rsidR="00872701" w:rsidRPr="0034359D">
          <w:rPr>
            <w:rStyle w:val="Hyperlink"/>
          </w:rPr>
          <w:t xml:space="preserve"> and </w:t>
        </w:r>
        <w:r w:rsidR="00872701" w:rsidRPr="0034359D">
          <w:rPr>
            <w:rStyle w:val="Hyperlink"/>
            <w:lang w:val="vi-VN"/>
          </w:rPr>
          <w:t>energy baselines</w:t>
        </w:r>
        <w:r w:rsidR="00872701">
          <w:rPr>
            <w:webHidden/>
          </w:rPr>
          <w:tab/>
        </w:r>
        <w:r w:rsidR="00872701">
          <w:rPr>
            <w:webHidden/>
          </w:rPr>
          <w:fldChar w:fldCharType="begin"/>
        </w:r>
        <w:r w:rsidR="00872701">
          <w:rPr>
            <w:webHidden/>
          </w:rPr>
          <w:instrText xml:space="preserve"> PAGEREF _Toc110697303 \h </w:instrText>
        </w:r>
        <w:r w:rsidR="00872701">
          <w:rPr>
            <w:webHidden/>
          </w:rPr>
        </w:r>
        <w:r w:rsidR="00872701">
          <w:rPr>
            <w:webHidden/>
          </w:rPr>
          <w:fldChar w:fldCharType="separate"/>
        </w:r>
        <w:r w:rsidR="005075E6">
          <w:rPr>
            <w:webHidden/>
          </w:rPr>
          <w:t>53</w:t>
        </w:r>
        <w:r w:rsidR="00872701">
          <w:rPr>
            <w:webHidden/>
          </w:rPr>
          <w:fldChar w:fldCharType="end"/>
        </w:r>
      </w:hyperlink>
    </w:p>
    <w:p w14:paraId="09CF4266" w14:textId="08A0CD6C"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306" w:history="1">
        <w:r w:rsidR="00872701" w:rsidRPr="0034359D">
          <w:rPr>
            <w:rStyle w:val="Hyperlink"/>
            <w:noProof/>
          </w:rPr>
          <w:t>Chapter 6</w:t>
        </w:r>
        <w:r w:rsidR="00872701">
          <w:rPr>
            <w:noProof/>
            <w:webHidden/>
          </w:rPr>
          <w:tab/>
        </w:r>
        <w:r w:rsidR="00872701">
          <w:rPr>
            <w:noProof/>
            <w:webHidden/>
          </w:rPr>
          <w:fldChar w:fldCharType="begin"/>
        </w:r>
        <w:r w:rsidR="00872701">
          <w:rPr>
            <w:noProof/>
            <w:webHidden/>
          </w:rPr>
          <w:instrText xml:space="preserve"> PAGEREF _Toc110697306 \h </w:instrText>
        </w:r>
        <w:r w:rsidR="00872701">
          <w:rPr>
            <w:noProof/>
            <w:webHidden/>
          </w:rPr>
        </w:r>
        <w:r w:rsidR="00872701">
          <w:rPr>
            <w:noProof/>
            <w:webHidden/>
          </w:rPr>
          <w:fldChar w:fldCharType="separate"/>
        </w:r>
        <w:r w:rsidR="005075E6">
          <w:rPr>
            <w:noProof/>
            <w:webHidden/>
          </w:rPr>
          <w:t>60</w:t>
        </w:r>
        <w:r w:rsidR="00872701">
          <w:rPr>
            <w:noProof/>
            <w:webHidden/>
          </w:rPr>
          <w:fldChar w:fldCharType="end"/>
        </w:r>
      </w:hyperlink>
    </w:p>
    <w:p w14:paraId="6F32E97E" w14:textId="2FC91B69"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307" w:history="1">
        <w:r w:rsidR="00872701" w:rsidRPr="0034359D">
          <w:rPr>
            <w:rStyle w:val="Hyperlink"/>
            <w:noProof/>
            <w:lang w:val="vi-VN"/>
          </w:rPr>
          <w:t>FINANCIAL - TECHNICAL CONSTRAINTS</w:t>
        </w:r>
        <w:r w:rsidR="00872701">
          <w:rPr>
            <w:noProof/>
            <w:webHidden/>
          </w:rPr>
          <w:tab/>
        </w:r>
        <w:r w:rsidR="00872701">
          <w:rPr>
            <w:noProof/>
            <w:webHidden/>
          </w:rPr>
          <w:fldChar w:fldCharType="begin"/>
        </w:r>
        <w:r w:rsidR="00872701">
          <w:rPr>
            <w:noProof/>
            <w:webHidden/>
          </w:rPr>
          <w:instrText xml:space="preserve"> PAGEREF _Toc110697307 \h </w:instrText>
        </w:r>
        <w:r w:rsidR="00872701">
          <w:rPr>
            <w:noProof/>
            <w:webHidden/>
          </w:rPr>
        </w:r>
        <w:r w:rsidR="00872701">
          <w:rPr>
            <w:noProof/>
            <w:webHidden/>
          </w:rPr>
          <w:fldChar w:fldCharType="separate"/>
        </w:r>
        <w:r w:rsidR="005075E6">
          <w:rPr>
            <w:noProof/>
            <w:webHidden/>
          </w:rPr>
          <w:t>60</w:t>
        </w:r>
        <w:r w:rsidR="00872701">
          <w:rPr>
            <w:noProof/>
            <w:webHidden/>
          </w:rPr>
          <w:fldChar w:fldCharType="end"/>
        </w:r>
      </w:hyperlink>
    </w:p>
    <w:p w14:paraId="0F346796" w14:textId="52DBC7FF"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08" w:history="1">
        <w:r w:rsidR="00872701" w:rsidRPr="0034359D">
          <w:rPr>
            <w:rStyle w:val="Hyperlink"/>
          </w:rPr>
          <w:t xml:space="preserve">6.1. </w:t>
        </w:r>
        <w:r w:rsidR="00872701" w:rsidRPr="0034359D">
          <w:rPr>
            <w:rStyle w:val="Hyperlink"/>
            <w:lang w:val="vi-VN"/>
          </w:rPr>
          <w:t>Basic Finacial Constraints</w:t>
        </w:r>
        <w:r w:rsidR="00872701">
          <w:rPr>
            <w:webHidden/>
          </w:rPr>
          <w:tab/>
        </w:r>
        <w:r w:rsidR="00872701">
          <w:rPr>
            <w:webHidden/>
          </w:rPr>
          <w:fldChar w:fldCharType="begin"/>
        </w:r>
        <w:r w:rsidR="00872701">
          <w:rPr>
            <w:webHidden/>
          </w:rPr>
          <w:instrText xml:space="preserve"> PAGEREF _Toc110697308 \h </w:instrText>
        </w:r>
        <w:r w:rsidR="00872701">
          <w:rPr>
            <w:webHidden/>
          </w:rPr>
        </w:r>
        <w:r w:rsidR="00872701">
          <w:rPr>
            <w:webHidden/>
          </w:rPr>
          <w:fldChar w:fldCharType="separate"/>
        </w:r>
        <w:r w:rsidR="005075E6">
          <w:rPr>
            <w:webHidden/>
          </w:rPr>
          <w:t>60</w:t>
        </w:r>
        <w:r w:rsidR="00872701">
          <w:rPr>
            <w:webHidden/>
          </w:rPr>
          <w:fldChar w:fldCharType="end"/>
        </w:r>
      </w:hyperlink>
    </w:p>
    <w:p w14:paraId="68768CAD" w14:textId="5DB68443"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09" w:history="1">
        <w:r w:rsidR="00872701" w:rsidRPr="0034359D">
          <w:rPr>
            <w:rStyle w:val="Hyperlink"/>
          </w:rPr>
          <w:t>6.2. Energy and Standards</w:t>
        </w:r>
        <w:r w:rsidR="00872701">
          <w:rPr>
            <w:webHidden/>
          </w:rPr>
          <w:tab/>
        </w:r>
        <w:r w:rsidR="00872701">
          <w:rPr>
            <w:webHidden/>
          </w:rPr>
          <w:fldChar w:fldCharType="begin"/>
        </w:r>
        <w:r w:rsidR="00872701">
          <w:rPr>
            <w:webHidden/>
          </w:rPr>
          <w:instrText xml:space="preserve"> PAGEREF _Toc110697309 \h </w:instrText>
        </w:r>
        <w:r w:rsidR="00872701">
          <w:rPr>
            <w:webHidden/>
          </w:rPr>
        </w:r>
        <w:r w:rsidR="00872701">
          <w:rPr>
            <w:webHidden/>
          </w:rPr>
          <w:fldChar w:fldCharType="separate"/>
        </w:r>
        <w:r w:rsidR="005075E6">
          <w:rPr>
            <w:webHidden/>
          </w:rPr>
          <w:t>61</w:t>
        </w:r>
        <w:r w:rsidR="00872701">
          <w:rPr>
            <w:webHidden/>
          </w:rPr>
          <w:fldChar w:fldCharType="end"/>
        </w:r>
      </w:hyperlink>
    </w:p>
    <w:p w14:paraId="26FFC8FA" w14:textId="2AC14E92"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10" w:history="1">
        <w:r w:rsidR="00872701" w:rsidRPr="0034359D">
          <w:rPr>
            <w:rStyle w:val="Hyperlink"/>
          </w:rPr>
          <w:t>6.3. Evaluation of Energy Saving Solutions</w:t>
        </w:r>
        <w:r w:rsidR="00872701">
          <w:rPr>
            <w:webHidden/>
          </w:rPr>
          <w:tab/>
        </w:r>
        <w:r w:rsidR="00872701">
          <w:rPr>
            <w:webHidden/>
          </w:rPr>
          <w:fldChar w:fldCharType="begin"/>
        </w:r>
        <w:r w:rsidR="00872701">
          <w:rPr>
            <w:webHidden/>
          </w:rPr>
          <w:instrText xml:space="preserve"> PAGEREF _Toc110697310 \h </w:instrText>
        </w:r>
        <w:r w:rsidR="00872701">
          <w:rPr>
            <w:webHidden/>
          </w:rPr>
        </w:r>
        <w:r w:rsidR="00872701">
          <w:rPr>
            <w:webHidden/>
          </w:rPr>
          <w:fldChar w:fldCharType="separate"/>
        </w:r>
        <w:r w:rsidR="005075E6">
          <w:rPr>
            <w:webHidden/>
          </w:rPr>
          <w:t>62</w:t>
        </w:r>
        <w:r w:rsidR="00872701">
          <w:rPr>
            <w:webHidden/>
          </w:rPr>
          <w:fldChar w:fldCharType="end"/>
        </w:r>
      </w:hyperlink>
    </w:p>
    <w:p w14:paraId="3DCDE986" w14:textId="16407662"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11" w:history="1">
        <w:r w:rsidR="00872701" w:rsidRPr="0034359D">
          <w:rPr>
            <w:rStyle w:val="Hyperlink"/>
          </w:rPr>
          <w:t>6.4. Energy Utilization Strategy of the Company</w:t>
        </w:r>
        <w:r w:rsidR="00872701">
          <w:rPr>
            <w:webHidden/>
          </w:rPr>
          <w:tab/>
        </w:r>
        <w:r w:rsidR="00872701">
          <w:rPr>
            <w:webHidden/>
          </w:rPr>
          <w:fldChar w:fldCharType="begin"/>
        </w:r>
        <w:r w:rsidR="00872701">
          <w:rPr>
            <w:webHidden/>
          </w:rPr>
          <w:instrText xml:space="preserve"> PAGEREF _Toc110697311 \h </w:instrText>
        </w:r>
        <w:r w:rsidR="00872701">
          <w:rPr>
            <w:webHidden/>
          </w:rPr>
        </w:r>
        <w:r w:rsidR="00872701">
          <w:rPr>
            <w:webHidden/>
          </w:rPr>
          <w:fldChar w:fldCharType="separate"/>
        </w:r>
        <w:r w:rsidR="005075E6">
          <w:rPr>
            <w:webHidden/>
          </w:rPr>
          <w:t>63</w:t>
        </w:r>
        <w:r w:rsidR="00872701">
          <w:rPr>
            <w:webHidden/>
          </w:rPr>
          <w:fldChar w:fldCharType="end"/>
        </w:r>
      </w:hyperlink>
    </w:p>
    <w:p w14:paraId="7B3E5F21" w14:textId="1EBA2A94"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315" w:history="1">
        <w:r w:rsidR="00872701" w:rsidRPr="0034359D">
          <w:rPr>
            <w:rStyle w:val="Hyperlink"/>
            <w:noProof/>
          </w:rPr>
          <w:t>Chapter 7</w:t>
        </w:r>
        <w:r w:rsidR="00872701">
          <w:rPr>
            <w:noProof/>
            <w:webHidden/>
          </w:rPr>
          <w:tab/>
        </w:r>
        <w:r w:rsidR="00872701">
          <w:rPr>
            <w:noProof/>
            <w:webHidden/>
          </w:rPr>
          <w:fldChar w:fldCharType="begin"/>
        </w:r>
        <w:r w:rsidR="00872701">
          <w:rPr>
            <w:noProof/>
            <w:webHidden/>
          </w:rPr>
          <w:instrText xml:space="preserve"> PAGEREF _Toc110697315 \h </w:instrText>
        </w:r>
        <w:r w:rsidR="00872701">
          <w:rPr>
            <w:noProof/>
            <w:webHidden/>
          </w:rPr>
        </w:r>
        <w:r w:rsidR="00872701">
          <w:rPr>
            <w:noProof/>
            <w:webHidden/>
          </w:rPr>
          <w:fldChar w:fldCharType="separate"/>
        </w:r>
        <w:r w:rsidR="005075E6">
          <w:rPr>
            <w:noProof/>
            <w:webHidden/>
          </w:rPr>
          <w:t>65</w:t>
        </w:r>
        <w:r w:rsidR="00872701">
          <w:rPr>
            <w:noProof/>
            <w:webHidden/>
          </w:rPr>
          <w:fldChar w:fldCharType="end"/>
        </w:r>
      </w:hyperlink>
    </w:p>
    <w:p w14:paraId="22D47A5D" w14:textId="0C744644"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316" w:history="1">
        <w:r w:rsidR="00872701" w:rsidRPr="0034359D">
          <w:rPr>
            <w:rStyle w:val="Hyperlink"/>
            <w:noProof/>
          </w:rPr>
          <w:t>PROPOSAL OF ENERGY SAVING SOLUTIONS</w:t>
        </w:r>
        <w:r w:rsidR="00872701">
          <w:rPr>
            <w:noProof/>
            <w:webHidden/>
          </w:rPr>
          <w:tab/>
        </w:r>
        <w:r w:rsidR="00872701">
          <w:rPr>
            <w:noProof/>
            <w:webHidden/>
          </w:rPr>
          <w:fldChar w:fldCharType="begin"/>
        </w:r>
        <w:r w:rsidR="00872701">
          <w:rPr>
            <w:noProof/>
            <w:webHidden/>
          </w:rPr>
          <w:instrText xml:space="preserve"> PAGEREF _Toc110697316 \h </w:instrText>
        </w:r>
        <w:r w:rsidR="00872701">
          <w:rPr>
            <w:noProof/>
            <w:webHidden/>
          </w:rPr>
        </w:r>
        <w:r w:rsidR="00872701">
          <w:rPr>
            <w:noProof/>
            <w:webHidden/>
          </w:rPr>
          <w:fldChar w:fldCharType="separate"/>
        </w:r>
        <w:r w:rsidR="005075E6">
          <w:rPr>
            <w:noProof/>
            <w:webHidden/>
          </w:rPr>
          <w:t>65</w:t>
        </w:r>
        <w:r w:rsidR="00872701">
          <w:rPr>
            <w:noProof/>
            <w:webHidden/>
          </w:rPr>
          <w:fldChar w:fldCharType="end"/>
        </w:r>
      </w:hyperlink>
    </w:p>
    <w:p w14:paraId="4C67018C" w14:textId="329FB017"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17" w:history="1">
        <w:r w:rsidR="00872701" w:rsidRPr="0034359D">
          <w:rPr>
            <w:rStyle w:val="Hyperlink"/>
          </w:rPr>
          <w:t>7.1. List of Energy Saving Opportunities</w:t>
        </w:r>
        <w:r w:rsidR="00872701">
          <w:rPr>
            <w:webHidden/>
          </w:rPr>
          <w:tab/>
        </w:r>
        <w:r w:rsidR="00872701">
          <w:rPr>
            <w:webHidden/>
          </w:rPr>
          <w:fldChar w:fldCharType="begin"/>
        </w:r>
        <w:r w:rsidR="00872701">
          <w:rPr>
            <w:webHidden/>
          </w:rPr>
          <w:instrText xml:space="preserve"> PAGEREF _Toc110697317 \h </w:instrText>
        </w:r>
        <w:r w:rsidR="00872701">
          <w:rPr>
            <w:webHidden/>
          </w:rPr>
        </w:r>
        <w:r w:rsidR="00872701">
          <w:rPr>
            <w:webHidden/>
          </w:rPr>
          <w:fldChar w:fldCharType="separate"/>
        </w:r>
        <w:r w:rsidR="005075E6">
          <w:rPr>
            <w:webHidden/>
          </w:rPr>
          <w:t>65</w:t>
        </w:r>
        <w:r w:rsidR="00872701">
          <w:rPr>
            <w:webHidden/>
          </w:rPr>
          <w:fldChar w:fldCharType="end"/>
        </w:r>
      </w:hyperlink>
    </w:p>
    <w:p w14:paraId="26B347CE" w14:textId="4C74400C"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18" w:history="1">
        <w:r w:rsidR="00872701" w:rsidRPr="0034359D">
          <w:rPr>
            <w:rStyle w:val="Hyperlink"/>
          </w:rPr>
          <w:t>7.2. Energy Saving Opportunities Analyses and Detail Technical Proposals</w:t>
        </w:r>
        <w:r w:rsidR="00872701">
          <w:rPr>
            <w:webHidden/>
          </w:rPr>
          <w:tab/>
        </w:r>
        <w:r w:rsidR="00872701">
          <w:rPr>
            <w:webHidden/>
          </w:rPr>
          <w:fldChar w:fldCharType="begin"/>
        </w:r>
        <w:r w:rsidR="00872701">
          <w:rPr>
            <w:webHidden/>
          </w:rPr>
          <w:instrText xml:space="preserve"> PAGEREF _Toc110697318 \h </w:instrText>
        </w:r>
        <w:r w:rsidR="00872701">
          <w:rPr>
            <w:webHidden/>
          </w:rPr>
        </w:r>
        <w:r w:rsidR="00872701">
          <w:rPr>
            <w:webHidden/>
          </w:rPr>
          <w:fldChar w:fldCharType="separate"/>
        </w:r>
        <w:r w:rsidR="005075E6">
          <w:rPr>
            <w:webHidden/>
          </w:rPr>
          <w:t>65</w:t>
        </w:r>
        <w:r w:rsidR="00872701">
          <w:rPr>
            <w:webHidden/>
          </w:rPr>
          <w:fldChar w:fldCharType="end"/>
        </w:r>
      </w:hyperlink>
    </w:p>
    <w:p w14:paraId="5689C267" w14:textId="36F2BFCE" w:rsidR="00872701" w:rsidRDefault="00640767" w:rsidP="00872701">
      <w:pPr>
        <w:pStyle w:val="TOC2"/>
        <w:spacing w:beforeLines="20" w:before="48" w:afterLines="20" w:after="48" w:line="211" w:lineRule="auto"/>
        <w:rPr>
          <w:rFonts w:asciiTheme="minorHAnsi" w:eastAsiaTheme="minorEastAsia" w:hAnsiTheme="minorHAnsi" w:cstheme="minorBidi"/>
          <w:bCs w:val="0"/>
          <w:kern w:val="0"/>
        </w:rPr>
      </w:pPr>
      <w:hyperlink w:anchor="_Toc110697325" w:history="1">
        <w:r w:rsidR="00872701" w:rsidRPr="0034359D">
          <w:rPr>
            <w:rStyle w:val="Hyperlink"/>
          </w:rPr>
          <w:t>7.3. Request</w:t>
        </w:r>
        <w:r w:rsidR="00872701">
          <w:rPr>
            <w:webHidden/>
          </w:rPr>
          <w:tab/>
        </w:r>
        <w:r w:rsidR="00872701">
          <w:rPr>
            <w:webHidden/>
          </w:rPr>
          <w:fldChar w:fldCharType="begin"/>
        </w:r>
        <w:r w:rsidR="00872701">
          <w:rPr>
            <w:webHidden/>
          </w:rPr>
          <w:instrText xml:space="preserve"> PAGEREF _Toc110697325 \h </w:instrText>
        </w:r>
        <w:r w:rsidR="00872701">
          <w:rPr>
            <w:webHidden/>
          </w:rPr>
        </w:r>
        <w:r w:rsidR="00872701">
          <w:rPr>
            <w:webHidden/>
          </w:rPr>
          <w:fldChar w:fldCharType="separate"/>
        </w:r>
        <w:r w:rsidR="005075E6">
          <w:rPr>
            <w:webHidden/>
          </w:rPr>
          <w:t>99</w:t>
        </w:r>
        <w:r w:rsidR="00872701">
          <w:rPr>
            <w:webHidden/>
          </w:rPr>
          <w:fldChar w:fldCharType="end"/>
        </w:r>
      </w:hyperlink>
    </w:p>
    <w:p w14:paraId="7DF3DC5B" w14:textId="5022397D"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326" w:history="1">
        <w:r w:rsidR="00872701" w:rsidRPr="0034359D">
          <w:rPr>
            <w:rStyle w:val="Hyperlink"/>
            <w:noProof/>
          </w:rPr>
          <w:t>Appendix</w:t>
        </w:r>
        <w:r w:rsidR="00872701">
          <w:rPr>
            <w:noProof/>
            <w:webHidden/>
          </w:rPr>
          <w:tab/>
        </w:r>
        <w:r w:rsidR="00872701">
          <w:rPr>
            <w:noProof/>
            <w:webHidden/>
          </w:rPr>
          <w:fldChar w:fldCharType="begin"/>
        </w:r>
        <w:r w:rsidR="00872701">
          <w:rPr>
            <w:noProof/>
            <w:webHidden/>
          </w:rPr>
          <w:instrText xml:space="preserve"> PAGEREF _Toc110697326 \h </w:instrText>
        </w:r>
        <w:r w:rsidR="00872701">
          <w:rPr>
            <w:noProof/>
            <w:webHidden/>
          </w:rPr>
        </w:r>
        <w:r w:rsidR="00872701">
          <w:rPr>
            <w:noProof/>
            <w:webHidden/>
          </w:rPr>
          <w:fldChar w:fldCharType="separate"/>
        </w:r>
        <w:r w:rsidR="005075E6">
          <w:rPr>
            <w:noProof/>
            <w:webHidden/>
          </w:rPr>
          <w:t>101</w:t>
        </w:r>
        <w:r w:rsidR="00872701">
          <w:rPr>
            <w:noProof/>
            <w:webHidden/>
          </w:rPr>
          <w:fldChar w:fldCharType="end"/>
        </w:r>
      </w:hyperlink>
    </w:p>
    <w:p w14:paraId="0F598154" w14:textId="5E926909" w:rsidR="00872701" w:rsidRDefault="00640767" w:rsidP="00872701">
      <w:pPr>
        <w:pStyle w:val="TOC1"/>
        <w:spacing w:beforeLines="20" w:before="48" w:afterLines="20" w:after="48" w:line="211" w:lineRule="auto"/>
        <w:rPr>
          <w:rFonts w:asciiTheme="minorHAnsi" w:eastAsiaTheme="minorEastAsia" w:hAnsiTheme="minorHAnsi" w:cstheme="minorBidi"/>
          <w:b w:val="0"/>
          <w:bCs w:val="0"/>
          <w:noProof/>
          <w:kern w:val="0"/>
          <w:sz w:val="24"/>
        </w:rPr>
      </w:pPr>
      <w:hyperlink w:anchor="_Toc110697327" w:history="1">
        <w:r w:rsidR="00872701" w:rsidRPr="0034359D">
          <w:rPr>
            <w:rStyle w:val="Hyperlink"/>
            <w:noProof/>
          </w:rPr>
          <w:t>ENERGY AUDITORS CERTIFICATE</w:t>
        </w:r>
        <w:r w:rsidR="00872701">
          <w:rPr>
            <w:noProof/>
            <w:webHidden/>
          </w:rPr>
          <w:tab/>
        </w:r>
        <w:r w:rsidR="00872701">
          <w:rPr>
            <w:noProof/>
            <w:webHidden/>
          </w:rPr>
          <w:fldChar w:fldCharType="begin"/>
        </w:r>
        <w:r w:rsidR="00872701">
          <w:rPr>
            <w:noProof/>
            <w:webHidden/>
          </w:rPr>
          <w:instrText xml:space="preserve"> PAGEREF _Toc110697327 \h </w:instrText>
        </w:r>
        <w:r w:rsidR="00872701">
          <w:rPr>
            <w:noProof/>
            <w:webHidden/>
          </w:rPr>
        </w:r>
        <w:r w:rsidR="00872701">
          <w:rPr>
            <w:noProof/>
            <w:webHidden/>
          </w:rPr>
          <w:fldChar w:fldCharType="separate"/>
        </w:r>
        <w:r w:rsidR="005075E6">
          <w:rPr>
            <w:noProof/>
            <w:webHidden/>
          </w:rPr>
          <w:t>101</w:t>
        </w:r>
        <w:r w:rsidR="00872701">
          <w:rPr>
            <w:noProof/>
            <w:webHidden/>
          </w:rPr>
          <w:fldChar w:fldCharType="end"/>
        </w:r>
      </w:hyperlink>
    </w:p>
    <w:p w14:paraId="3FC753F9" w14:textId="4BE32354" w:rsidR="009B5A38" w:rsidRPr="00F17542" w:rsidRDefault="00A11C94" w:rsidP="00872701">
      <w:pPr>
        <w:pStyle w:val="TOC1"/>
        <w:spacing w:beforeLines="20" w:before="48" w:afterLines="20" w:after="48" w:line="211" w:lineRule="auto"/>
        <w:rPr>
          <w:highlight w:val="yellow"/>
        </w:rPr>
        <w:sectPr w:rsidR="009B5A38" w:rsidRPr="00F17542" w:rsidSect="00954097">
          <w:footerReference w:type="default" r:id="rId20"/>
          <w:pgSz w:w="11907" w:h="16840" w:code="9"/>
          <w:pgMar w:top="864" w:right="936" w:bottom="720" w:left="1440" w:header="864" w:footer="720" w:gutter="0"/>
          <w:pgNumType w:fmt="lowerRoman" w:start="1"/>
          <w:cols w:space="708"/>
          <w:docGrid w:linePitch="360"/>
        </w:sectPr>
      </w:pPr>
      <w:r w:rsidRPr="00CD3C00">
        <w:fldChar w:fldCharType="end"/>
      </w:r>
    </w:p>
    <w:p w14:paraId="2C1AAFBC" w14:textId="77777777" w:rsidR="008452E3" w:rsidRPr="00D279EC" w:rsidRDefault="008452E3" w:rsidP="008452E3">
      <w:pPr>
        <w:pStyle w:val="Heading1"/>
        <w:rPr>
          <w:noProof/>
        </w:rPr>
      </w:pPr>
      <w:bookmarkStart w:id="7" w:name="_Toc505604414"/>
      <w:bookmarkStart w:id="8" w:name="_Toc50897415"/>
      <w:bookmarkStart w:id="9" w:name="_Toc110697243"/>
      <w:r w:rsidRPr="00EF0602">
        <w:rPr>
          <w:noProof/>
        </w:rPr>
        <w:lastRenderedPageBreak/>
        <w:t>LIST OF TABLES</w:t>
      </w:r>
      <w:bookmarkEnd w:id="7"/>
      <w:bookmarkEnd w:id="8"/>
      <w:bookmarkEnd w:id="9"/>
    </w:p>
    <w:bookmarkStart w:id="10" w:name="_Toc401393996"/>
    <w:bookmarkStart w:id="11" w:name="_Toc401393997"/>
    <w:bookmarkStart w:id="12" w:name="_Toc402447885"/>
    <w:bookmarkStart w:id="13" w:name="_Toc402450926"/>
    <w:p w14:paraId="26CADBED" w14:textId="0482A472" w:rsidR="00872701" w:rsidRDefault="00872701">
      <w:pPr>
        <w:pStyle w:val="TableofFigures"/>
        <w:tabs>
          <w:tab w:val="right" w:leader="dot" w:pos="9521"/>
        </w:tabs>
        <w:rPr>
          <w:rFonts w:asciiTheme="minorHAnsi" w:eastAsiaTheme="minorEastAsia" w:hAnsiTheme="minorHAnsi" w:cstheme="minorBidi"/>
          <w:bCs w:val="0"/>
          <w:i w:val="0"/>
          <w:noProof/>
          <w:kern w:val="0"/>
          <w:sz w:val="24"/>
          <w:lang w:eastAsia="en-US"/>
        </w:rPr>
      </w:pPr>
      <w:r>
        <w:rPr>
          <w:color w:val="000000"/>
          <w:szCs w:val="22"/>
          <w:highlight w:val="yellow"/>
        </w:rPr>
        <w:fldChar w:fldCharType="begin"/>
      </w:r>
      <w:r>
        <w:rPr>
          <w:color w:val="000000"/>
          <w:szCs w:val="22"/>
          <w:highlight w:val="yellow"/>
        </w:rPr>
        <w:instrText xml:space="preserve"> TOC \h \z \c "Table 1." </w:instrText>
      </w:r>
      <w:r>
        <w:rPr>
          <w:color w:val="000000"/>
          <w:szCs w:val="22"/>
          <w:highlight w:val="yellow"/>
        </w:rPr>
        <w:fldChar w:fldCharType="separate"/>
      </w:r>
      <w:hyperlink w:anchor="_Toc110697206" w:history="1">
        <w:r w:rsidRPr="00915C2B">
          <w:rPr>
            <w:rStyle w:val="Hyperlink"/>
            <w:noProof/>
          </w:rPr>
          <w:t>Table 1.1. Summary of Energy Saving Potentials and Estimated Investment Cost</w:t>
        </w:r>
        <w:r>
          <w:rPr>
            <w:noProof/>
            <w:webHidden/>
          </w:rPr>
          <w:tab/>
        </w:r>
        <w:r>
          <w:rPr>
            <w:noProof/>
            <w:webHidden/>
          </w:rPr>
          <w:fldChar w:fldCharType="begin"/>
        </w:r>
        <w:r>
          <w:rPr>
            <w:noProof/>
            <w:webHidden/>
          </w:rPr>
          <w:instrText xml:space="preserve"> PAGEREF _Toc110697206 \h </w:instrText>
        </w:r>
        <w:r>
          <w:rPr>
            <w:noProof/>
            <w:webHidden/>
          </w:rPr>
        </w:r>
        <w:r>
          <w:rPr>
            <w:noProof/>
            <w:webHidden/>
          </w:rPr>
          <w:fldChar w:fldCharType="separate"/>
        </w:r>
        <w:r w:rsidR="005075E6">
          <w:rPr>
            <w:noProof/>
            <w:webHidden/>
          </w:rPr>
          <w:t>2</w:t>
        </w:r>
        <w:r>
          <w:rPr>
            <w:noProof/>
            <w:webHidden/>
          </w:rPr>
          <w:fldChar w:fldCharType="end"/>
        </w:r>
      </w:hyperlink>
    </w:p>
    <w:p w14:paraId="4F63CE4A" w14:textId="3AE4422A"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207" w:history="1">
        <w:r w:rsidR="00872701" w:rsidRPr="00915C2B">
          <w:rPr>
            <w:rStyle w:val="Hyperlink"/>
            <w:noProof/>
          </w:rPr>
          <w:t>Table 1.2. Energy Saving Solutions Implementation Plan</w:t>
        </w:r>
        <w:r w:rsidR="00872701">
          <w:rPr>
            <w:noProof/>
            <w:webHidden/>
          </w:rPr>
          <w:tab/>
        </w:r>
        <w:r w:rsidR="00872701">
          <w:rPr>
            <w:noProof/>
            <w:webHidden/>
          </w:rPr>
          <w:fldChar w:fldCharType="begin"/>
        </w:r>
        <w:r w:rsidR="00872701">
          <w:rPr>
            <w:noProof/>
            <w:webHidden/>
          </w:rPr>
          <w:instrText xml:space="preserve"> PAGEREF _Toc110697207 \h </w:instrText>
        </w:r>
        <w:r w:rsidR="00872701">
          <w:rPr>
            <w:noProof/>
            <w:webHidden/>
          </w:rPr>
        </w:r>
        <w:r w:rsidR="00872701">
          <w:rPr>
            <w:noProof/>
            <w:webHidden/>
          </w:rPr>
          <w:fldChar w:fldCharType="separate"/>
        </w:r>
        <w:r w:rsidR="005075E6">
          <w:rPr>
            <w:noProof/>
            <w:webHidden/>
          </w:rPr>
          <w:t>3</w:t>
        </w:r>
        <w:r w:rsidR="00872701">
          <w:rPr>
            <w:noProof/>
            <w:webHidden/>
          </w:rPr>
          <w:fldChar w:fldCharType="end"/>
        </w:r>
      </w:hyperlink>
    </w:p>
    <w:p w14:paraId="6582E0FB" w14:textId="46DF85FD" w:rsidR="00872701" w:rsidRPr="00872701" w:rsidRDefault="00872701">
      <w:pPr>
        <w:pStyle w:val="TableofFigures"/>
        <w:tabs>
          <w:tab w:val="right" w:leader="dot" w:pos="9521"/>
        </w:tabs>
        <w:rPr>
          <w:noProof/>
          <w:color w:val="000000"/>
          <w:szCs w:val="22"/>
          <w:highlight w:val="yellow"/>
        </w:rPr>
      </w:pPr>
      <w:r>
        <w:rPr>
          <w:color w:val="000000"/>
          <w:szCs w:val="22"/>
          <w:highlight w:val="yellow"/>
        </w:rPr>
        <w:fldChar w:fldCharType="end"/>
      </w:r>
      <w:r>
        <w:rPr>
          <w:color w:val="000000"/>
          <w:szCs w:val="22"/>
          <w:highlight w:val="yellow"/>
        </w:rPr>
        <w:fldChar w:fldCharType="begin"/>
      </w:r>
      <w:r>
        <w:rPr>
          <w:color w:val="000000"/>
          <w:szCs w:val="22"/>
          <w:highlight w:val="yellow"/>
        </w:rPr>
        <w:instrText xml:space="preserve"> TOC \h \z \c "Table 2." </w:instrText>
      </w:r>
      <w:r>
        <w:rPr>
          <w:color w:val="000000"/>
          <w:szCs w:val="22"/>
          <w:highlight w:val="yellow"/>
        </w:rPr>
        <w:fldChar w:fldCharType="separate"/>
      </w:r>
      <w:hyperlink w:anchor="_Toc110697196" w:history="1">
        <w:r w:rsidRPr="00E039D7">
          <w:rPr>
            <w:rStyle w:val="Hyperlink"/>
            <w:noProof/>
          </w:rPr>
          <w:t>Table 2.1. Consumption of energy and water</w:t>
        </w:r>
        <w:r>
          <w:rPr>
            <w:noProof/>
            <w:webHidden/>
          </w:rPr>
          <w:tab/>
        </w:r>
        <w:r>
          <w:rPr>
            <w:noProof/>
            <w:webHidden/>
          </w:rPr>
          <w:fldChar w:fldCharType="begin"/>
        </w:r>
        <w:r>
          <w:rPr>
            <w:noProof/>
            <w:webHidden/>
          </w:rPr>
          <w:instrText xml:space="preserve"> PAGEREF _Toc110697196 \h </w:instrText>
        </w:r>
        <w:r>
          <w:rPr>
            <w:noProof/>
            <w:webHidden/>
          </w:rPr>
        </w:r>
        <w:r>
          <w:rPr>
            <w:noProof/>
            <w:webHidden/>
          </w:rPr>
          <w:fldChar w:fldCharType="separate"/>
        </w:r>
        <w:r w:rsidR="005075E6">
          <w:rPr>
            <w:noProof/>
            <w:webHidden/>
          </w:rPr>
          <w:t>4</w:t>
        </w:r>
        <w:r>
          <w:rPr>
            <w:noProof/>
            <w:webHidden/>
          </w:rPr>
          <w:fldChar w:fldCharType="end"/>
        </w:r>
      </w:hyperlink>
    </w:p>
    <w:p w14:paraId="68FDFB10" w14:textId="6C03327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97" w:history="1">
        <w:r w:rsidR="00872701" w:rsidRPr="00E039D7">
          <w:rPr>
            <w:rStyle w:val="Hyperlink"/>
            <w:noProof/>
          </w:rPr>
          <w:t>Table 2.2. List of Instrument Used in Energy Auditing Process</w:t>
        </w:r>
        <w:r w:rsidR="00872701">
          <w:rPr>
            <w:noProof/>
            <w:webHidden/>
          </w:rPr>
          <w:tab/>
        </w:r>
        <w:r w:rsidR="00872701">
          <w:rPr>
            <w:noProof/>
            <w:webHidden/>
          </w:rPr>
          <w:fldChar w:fldCharType="begin"/>
        </w:r>
        <w:r w:rsidR="00872701">
          <w:rPr>
            <w:noProof/>
            <w:webHidden/>
          </w:rPr>
          <w:instrText xml:space="preserve"> PAGEREF _Toc110697197 \h </w:instrText>
        </w:r>
        <w:r w:rsidR="00872701">
          <w:rPr>
            <w:noProof/>
            <w:webHidden/>
          </w:rPr>
        </w:r>
        <w:r w:rsidR="00872701">
          <w:rPr>
            <w:noProof/>
            <w:webHidden/>
          </w:rPr>
          <w:fldChar w:fldCharType="separate"/>
        </w:r>
        <w:r w:rsidR="005075E6">
          <w:rPr>
            <w:noProof/>
            <w:webHidden/>
          </w:rPr>
          <w:t>6</w:t>
        </w:r>
        <w:r w:rsidR="00872701">
          <w:rPr>
            <w:noProof/>
            <w:webHidden/>
          </w:rPr>
          <w:fldChar w:fldCharType="end"/>
        </w:r>
      </w:hyperlink>
    </w:p>
    <w:p w14:paraId="76FA09AC" w14:textId="2CE9417E" w:rsidR="00872701" w:rsidRPr="00872701" w:rsidRDefault="00872701">
      <w:pPr>
        <w:pStyle w:val="TableofFigures"/>
        <w:tabs>
          <w:tab w:val="right" w:leader="dot" w:pos="9521"/>
        </w:tabs>
        <w:rPr>
          <w:noProof/>
          <w:color w:val="000000"/>
          <w:szCs w:val="22"/>
          <w:highlight w:val="yellow"/>
        </w:rPr>
      </w:pPr>
      <w:r>
        <w:rPr>
          <w:color w:val="000000"/>
          <w:szCs w:val="22"/>
          <w:highlight w:val="yellow"/>
        </w:rPr>
        <w:fldChar w:fldCharType="end"/>
      </w:r>
      <w:r>
        <w:rPr>
          <w:color w:val="000000"/>
          <w:szCs w:val="22"/>
          <w:highlight w:val="yellow"/>
        </w:rPr>
        <w:fldChar w:fldCharType="begin"/>
      </w:r>
      <w:r>
        <w:rPr>
          <w:color w:val="000000"/>
          <w:szCs w:val="22"/>
          <w:highlight w:val="yellow"/>
        </w:rPr>
        <w:instrText xml:space="preserve"> TOC \h \z \c "Table 3." </w:instrText>
      </w:r>
      <w:r>
        <w:rPr>
          <w:color w:val="000000"/>
          <w:szCs w:val="22"/>
          <w:highlight w:val="yellow"/>
        </w:rPr>
        <w:fldChar w:fldCharType="separate"/>
      </w:r>
      <w:hyperlink w:anchor="_Toc110697187" w:history="1">
        <w:r w:rsidRPr="008E16E6">
          <w:rPr>
            <w:rStyle w:val="Hyperlink"/>
            <w:noProof/>
          </w:rPr>
          <w:t>Table 3.1. Room occupancy in the period of 2019 - 06/2022</w:t>
        </w:r>
        <w:r>
          <w:rPr>
            <w:noProof/>
            <w:webHidden/>
          </w:rPr>
          <w:tab/>
        </w:r>
        <w:r>
          <w:rPr>
            <w:noProof/>
            <w:webHidden/>
          </w:rPr>
          <w:fldChar w:fldCharType="begin"/>
        </w:r>
        <w:r>
          <w:rPr>
            <w:noProof/>
            <w:webHidden/>
          </w:rPr>
          <w:instrText xml:space="preserve"> PAGEREF _Toc110697187 \h </w:instrText>
        </w:r>
        <w:r>
          <w:rPr>
            <w:noProof/>
            <w:webHidden/>
          </w:rPr>
        </w:r>
        <w:r>
          <w:rPr>
            <w:noProof/>
            <w:webHidden/>
          </w:rPr>
          <w:fldChar w:fldCharType="separate"/>
        </w:r>
        <w:r w:rsidR="005075E6">
          <w:rPr>
            <w:noProof/>
            <w:webHidden/>
          </w:rPr>
          <w:t>13</w:t>
        </w:r>
        <w:r>
          <w:rPr>
            <w:noProof/>
            <w:webHidden/>
          </w:rPr>
          <w:fldChar w:fldCharType="end"/>
        </w:r>
      </w:hyperlink>
    </w:p>
    <w:p w14:paraId="7151F5E1" w14:textId="209D071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8" w:history="1">
        <w:r w:rsidR="00872701" w:rsidRPr="008E16E6">
          <w:rPr>
            <w:rStyle w:val="Hyperlink"/>
            <w:noProof/>
          </w:rPr>
          <w:t>Table 3.2. Energy management matrix</w:t>
        </w:r>
        <w:r w:rsidR="00872701">
          <w:rPr>
            <w:noProof/>
            <w:webHidden/>
          </w:rPr>
          <w:tab/>
        </w:r>
        <w:r w:rsidR="00872701">
          <w:rPr>
            <w:noProof/>
            <w:webHidden/>
          </w:rPr>
          <w:fldChar w:fldCharType="begin"/>
        </w:r>
        <w:r w:rsidR="00872701">
          <w:rPr>
            <w:noProof/>
            <w:webHidden/>
          </w:rPr>
          <w:instrText xml:space="preserve"> PAGEREF _Toc110697188 \h </w:instrText>
        </w:r>
        <w:r w:rsidR="00872701">
          <w:rPr>
            <w:noProof/>
            <w:webHidden/>
          </w:rPr>
        </w:r>
        <w:r w:rsidR="00872701">
          <w:rPr>
            <w:noProof/>
            <w:webHidden/>
          </w:rPr>
          <w:fldChar w:fldCharType="separate"/>
        </w:r>
        <w:r w:rsidR="005075E6">
          <w:rPr>
            <w:noProof/>
            <w:webHidden/>
          </w:rPr>
          <w:t>15</w:t>
        </w:r>
        <w:r w:rsidR="00872701">
          <w:rPr>
            <w:noProof/>
            <w:webHidden/>
          </w:rPr>
          <w:fldChar w:fldCharType="end"/>
        </w:r>
      </w:hyperlink>
    </w:p>
    <w:p w14:paraId="64AB2A38" w14:textId="0FC86B97" w:rsidR="00872701" w:rsidRPr="00872701" w:rsidRDefault="00872701">
      <w:pPr>
        <w:pStyle w:val="TableofFigures"/>
        <w:tabs>
          <w:tab w:val="right" w:leader="dot" w:pos="9521"/>
        </w:tabs>
        <w:rPr>
          <w:noProof/>
          <w:color w:val="000000"/>
          <w:szCs w:val="22"/>
          <w:highlight w:val="yellow"/>
        </w:rPr>
      </w:pPr>
      <w:r>
        <w:rPr>
          <w:color w:val="000000"/>
          <w:szCs w:val="22"/>
          <w:highlight w:val="yellow"/>
        </w:rPr>
        <w:fldChar w:fldCharType="end"/>
      </w:r>
      <w:r>
        <w:rPr>
          <w:color w:val="000000"/>
          <w:szCs w:val="22"/>
          <w:highlight w:val="yellow"/>
        </w:rPr>
        <w:fldChar w:fldCharType="begin"/>
      </w:r>
      <w:r>
        <w:rPr>
          <w:color w:val="000000"/>
          <w:szCs w:val="22"/>
          <w:highlight w:val="yellow"/>
        </w:rPr>
        <w:instrText xml:space="preserve"> TOC \h \z \c "Table 4." </w:instrText>
      </w:r>
      <w:r>
        <w:rPr>
          <w:color w:val="000000"/>
          <w:szCs w:val="22"/>
          <w:highlight w:val="yellow"/>
        </w:rPr>
        <w:fldChar w:fldCharType="separate"/>
      </w:r>
      <w:hyperlink w:anchor="_Toc110697183" w:history="1">
        <w:r w:rsidRPr="00EF5C22">
          <w:rPr>
            <w:rStyle w:val="Hyperlink"/>
            <w:noProof/>
          </w:rPr>
          <w:t>Table 4.1. List of major transformers</w:t>
        </w:r>
        <w:r>
          <w:rPr>
            <w:noProof/>
            <w:webHidden/>
          </w:rPr>
          <w:tab/>
        </w:r>
        <w:r>
          <w:rPr>
            <w:noProof/>
            <w:webHidden/>
          </w:rPr>
          <w:fldChar w:fldCharType="begin"/>
        </w:r>
        <w:r>
          <w:rPr>
            <w:noProof/>
            <w:webHidden/>
          </w:rPr>
          <w:instrText xml:space="preserve"> PAGEREF _Toc110697183 \h </w:instrText>
        </w:r>
        <w:r>
          <w:rPr>
            <w:noProof/>
            <w:webHidden/>
          </w:rPr>
        </w:r>
        <w:r>
          <w:rPr>
            <w:noProof/>
            <w:webHidden/>
          </w:rPr>
          <w:fldChar w:fldCharType="separate"/>
        </w:r>
        <w:r w:rsidR="005075E6">
          <w:rPr>
            <w:noProof/>
            <w:webHidden/>
          </w:rPr>
          <w:t>28</w:t>
        </w:r>
        <w:r>
          <w:rPr>
            <w:noProof/>
            <w:webHidden/>
          </w:rPr>
          <w:fldChar w:fldCharType="end"/>
        </w:r>
      </w:hyperlink>
    </w:p>
    <w:p w14:paraId="157F9BAF" w14:textId="68B6138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4" w:history="1">
        <w:r w:rsidR="00872701" w:rsidRPr="00EF5C22">
          <w:rPr>
            <w:rStyle w:val="Hyperlink"/>
            <w:noProof/>
          </w:rPr>
          <w:t>Table 4.2. Permissible maximum current harmonic distortion for electrical loads</w:t>
        </w:r>
        <w:r w:rsidR="00872701">
          <w:rPr>
            <w:noProof/>
            <w:webHidden/>
          </w:rPr>
          <w:tab/>
        </w:r>
        <w:r w:rsidR="00872701">
          <w:rPr>
            <w:noProof/>
            <w:webHidden/>
          </w:rPr>
          <w:fldChar w:fldCharType="begin"/>
        </w:r>
        <w:r w:rsidR="00872701">
          <w:rPr>
            <w:noProof/>
            <w:webHidden/>
          </w:rPr>
          <w:instrText xml:space="preserve"> PAGEREF _Toc110697184 \h </w:instrText>
        </w:r>
        <w:r w:rsidR="00872701">
          <w:rPr>
            <w:noProof/>
            <w:webHidden/>
          </w:rPr>
        </w:r>
        <w:r w:rsidR="00872701">
          <w:rPr>
            <w:noProof/>
            <w:webHidden/>
          </w:rPr>
          <w:fldChar w:fldCharType="separate"/>
        </w:r>
        <w:r w:rsidR="005075E6">
          <w:rPr>
            <w:noProof/>
            <w:webHidden/>
          </w:rPr>
          <w:t>32</w:t>
        </w:r>
        <w:r w:rsidR="00872701">
          <w:rPr>
            <w:noProof/>
            <w:webHidden/>
          </w:rPr>
          <w:fldChar w:fldCharType="end"/>
        </w:r>
      </w:hyperlink>
    </w:p>
    <w:p w14:paraId="5B844D48" w14:textId="3EE2099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5" w:history="1">
        <w:r w:rsidR="00872701" w:rsidRPr="00EF5C22">
          <w:rPr>
            <w:rStyle w:val="Hyperlink"/>
            <w:noProof/>
          </w:rPr>
          <w:t>Table 4.3. The results of measuring lighting in some typical areas</w:t>
        </w:r>
        <w:r w:rsidR="00872701">
          <w:rPr>
            <w:noProof/>
            <w:webHidden/>
          </w:rPr>
          <w:tab/>
        </w:r>
        <w:r w:rsidR="00872701">
          <w:rPr>
            <w:noProof/>
            <w:webHidden/>
          </w:rPr>
          <w:fldChar w:fldCharType="begin"/>
        </w:r>
        <w:r w:rsidR="00872701">
          <w:rPr>
            <w:noProof/>
            <w:webHidden/>
          </w:rPr>
          <w:instrText xml:space="preserve"> PAGEREF _Toc110697185 \h </w:instrText>
        </w:r>
        <w:r w:rsidR="00872701">
          <w:rPr>
            <w:noProof/>
            <w:webHidden/>
          </w:rPr>
        </w:r>
        <w:r w:rsidR="00872701">
          <w:rPr>
            <w:noProof/>
            <w:webHidden/>
          </w:rPr>
          <w:fldChar w:fldCharType="separate"/>
        </w:r>
        <w:r w:rsidR="005075E6">
          <w:rPr>
            <w:noProof/>
            <w:webHidden/>
          </w:rPr>
          <w:t>33</w:t>
        </w:r>
        <w:r w:rsidR="00872701">
          <w:rPr>
            <w:noProof/>
            <w:webHidden/>
          </w:rPr>
          <w:fldChar w:fldCharType="end"/>
        </w:r>
      </w:hyperlink>
    </w:p>
    <w:p w14:paraId="7D95B2A5" w14:textId="2F56A31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6" w:history="1">
        <w:r w:rsidR="00872701" w:rsidRPr="00EF5C22">
          <w:rPr>
            <w:rStyle w:val="Hyperlink"/>
            <w:noProof/>
          </w:rPr>
          <w:t>Table 4.4. Thông số hoạt động của lò hơi</w:t>
        </w:r>
        <w:r w:rsidR="00872701">
          <w:rPr>
            <w:noProof/>
            <w:webHidden/>
          </w:rPr>
          <w:tab/>
        </w:r>
        <w:r w:rsidR="00872701">
          <w:rPr>
            <w:noProof/>
            <w:webHidden/>
          </w:rPr>
          <w:fldChar w:fldCharType="begin"/>
        </w:r>
        <w:r w:rsidR="00872701">
          <w:rPr>
            <w:noProof/>
            <w:webHidden/>
          </w:rPr>
          <w:instrText xml:space="preserve"> PAGEREF _Toc110697186 \h </w:instrText>
        </w:r>
        <w:r w:rsidR="00872701">
          <w:rPr>
            <w:noProof/>
            <w:webHidden/>
          </w:rPr>
        </w:r>
        <w:r w:rsidR="00872701">
          <w:rPr>
            <w:noProof/>
            <w:webHidden/>
          </w:rPr>
          <w:fldChar w:fldCharType="separate"/>
        </w:r>
        <w:r w:rsidR="005075E6">
          <w:rPr>
            <w:noProof/>
            <w:webHidden/>
          </w:rPr>
          <w:t>34</w:t>
        </w:r>
        <w:r w:rsidR="00872701">
          <w:rPr>
            <w:noProof/>
            <w:webHidden/>
          </w:rPr>
          <w:fldChar w:fldCharType="end"/>
        </w:r>
      </w:hyperlink>
    </w:p>
    <w:p w14:paraId="760032E9" w14:textId="19CA50A9" w:rsidR="00872701" w:rsidRPr="00872701" w:rsidRDefault="00872701">
      <w:pPr>
        <w:pStyle w:val="TableofFigures"/>
        <w:tabs>
          <w:tab w:val="right" w:leader="dot" w:pos="9521"/>
        </w:tabs>
        <w:rPr>
          <w:noProof/>
          <w:color w:val="000000"/>
          <w:szCs w:val="22"/>
          <w:highlight w:val="yellow"/>
        </w:rPr>
      </w:pPr>
      <w:r>
        <w:rPr>
          <w:color w:val="000000"/>
          <w:szCs w:val="22"/>
          <w:highlight w:val="yellow"/>
        </w:rPr>
        <w:fldChar w:fldCharType="end"/>
      </w:r>
      <w:r>
        <w:rPr>
          <w:color w:val="000000"/>
          <w:szCs w:val="22"/>
          <w:highlight w:val="yellow"/>
        </w:rPr>
        <w:fldChar w:fldCharType="begin"/>
      </w:r>
      <w:r>
        <w:rPr>
          <w:color w:val="000000"/>
          <w:szCs w:val="22"/>
          <w:highlight w:val="yellow"/>
        </w:rPr>
        <w:instrText xml:space="preserve"> TOC \h \z \c "Table 5." </w:instrText>
      </w:r>
      <w:r>
        <w:rPr>
          <w:color w:val="000000"/>
          <w:szCs w:val="22"/>
          <w:highlight w:val="yellow"/>
        </w:rPr>
        <w:fldChar w:fldCharType="separate"/>
      </w:r>
      <w:hyperlink w:anchor="_Toc110697166" w:history="1">
        <w:r w:rsidRPr="008C4162">
          <w:rPr>
            <w:rStyle w:val="Hyperlink"/>
            <w:noProof/>
          </w:rPr>
          <w:t>Table 5.1. The electricity tariffs for business</w:t>
        </w:r>
        <w:r>
          <w:rPr>
            <w:noProof/>
            <w:webHidden/>
          </w:rPr>
          <w:tab/>
        </w:r>
        <w:r>
          <w:rPr>
            <w:noProof/>
            <w:webHidden/>
          </w:rPr>
          <w:fldChar w:fldCharType="begin"/>
        </w:r>
        <w:r>
          <w:rPr>
            <w:noProof/>
            <w:webHidden/>
          </w:rPr>
          <w:instrText xml:space="preserve"> PAGEREF _Toc110697166 \h </w:instrText>
        </w:r>
        <w:r>
          <w:rPr>
            <w:noProof/>
            <w:webHidden/>
          </w:rPr>
        </w:r>
        <w:r>
          <w:rPr>
            <w:noProof/>
            <w:webHidden/>
          </w:rPr>
          <w:fldChar w:fldCharType="separate"/>
        </w:r>
        <w:r w:rsidR="005075E6">
          <w:rPr>
            <w:noProof/>
            <w:webHidden/>
          </w:rPr>
          <w:t>41</w:t>
        </w:r>
        <w:r>
          <w:rPr>
            <w:noProof/>
            <w:webHidden/>
          </w:rPr>
          <w:fldChar w:fldCharType="end"/>
        </w:r>
      </w:hyperlink>
    </w:p>
    <w:p w14:paraId="00ADFC80" w14:textId="69A46C6D"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7" w:history="1">
        <w:r w:rsidR="00872701" w:rsidRPr="008C4162">
          <w:rPr>
            <w:rStyle w:val="Hyperlink"/>
            <w:noProof/>
          </w:rPr>
          <w:t>Table 5.2. Average energy</w:t>
        </w:r>
        <w:r w:rsidR="00872701" w:rsidRPr="008C4162">
          <w:rPr>
            <w:rStyle w:val="Hyperlink"/>
            <w:noProof/>
            <w:lang w:val="vi-VN"/>
          </w:rPr>
          <w:t xml:space="preserve"> </w:t>
        </w:r>
        <w:r w:rsidR="00872701" w:rsidRPr="008C4162">
          <w:rPr>
            <w:rStyle w:val="Hyperlink"/>
            <w:noProof/>
          </w:rPr>
          <w:t>price in period 2019 - 06/2022</w:t>
        </w:r>
        <w:r w:rsidR="00872701">
          <w:rPr>
            <w:noProof/>
            <w:webHidden/>
          </w:rPr>
          <w:tab/>
        </w:r>
        <w:r w:rsidR="00872701">
          <w:rPr>
            <w:noProof/>
            <w:webHidden/>
          </w:rPr>
          <w:fldChar w:fldCharType="begin"/>
        </w:r>
        <w:r w:rsidR="00872701">
          <w:rPr>
            <w:noProof/>
            <w:webHidden/>
          </w:rPr>
          <w:instrText xml:space="preserve"> PAGEREF _Toc110697167 \h </w:instrText>
        </w:r>
        <w:r w:rsidR="00872701">
          <w:rPr>
            <w:noProof/>
            <w:webHidden/>
          </w:rPr>
        </w:r>
        <w:r w:rsidR="00872701">
          <w:rPr>
            <w:noProof/>
            <w:webHidden/>
          </w:rPr>
          <w:fldChar w:fldCharType="separate"/>
        </w:r>
        <w:r w:rsidR="005075E6">
          <w:rPr>
            <w:noProof/>
            <w:webHidden/>
          </w:rPr>
          <w:t>41</w:t>
        </w:r>
        <w:r w:rsidR="00872701">
          <w:rPr>
            <w:noProof/>
            <w:webHidden/>
          </w:rPr>
          <w:fldChar w:fldCharType="end"/>
        </w:r>
      </w:hyperlink>
    </w:p>
    <w:p w14:paraId="2DBC64B0" w14:textId="38EBB6B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8" w:history="1">
        <w:r w:rsidR="00872701" w:rsidRPr="008C4162">
          <w:rPr>
            <w:rStyle w:val="Hyperlink"/>
            <w:noProof/>
          </w:rPr>
          <w:t>Table 5.3. Statistics on electricity situation and cost by 3 time frames in 2019</w:t>
        </w:r>
        <w:r w:rsidR="00872701">
          <w:rPr>
            <w:noProof/>
            <w:webHidden/>
          </w:rPr>
          <w:tab/>
        </w:r>
        <w:r w:rsidR="00872701">
          <w:rPr>
            <w:noProof/>
            <w:webHidden/>
          </w:rPr>
          <w:fldChar w:fldCharType="begin"/>
        </w:r>
        <w:r w:rsidR="00872701">
          <w:rPr>
            <w:noProof/>
            <w:webHidden/>
          </w:rPr>
          <w:instrText xml:space="preserve"> PAGEREF _Toc110697168 \h </w:instrText>
        </w:r>
        <w:r w:rsidR="00872701">
          <w:rPr>
            <w:noProof/>
            <w:webHidden/>
          </w:rPr>
        </w:r>
        <w:r w:rsidR="00872701">
          <w:rPr>
            <w:noProof/>
            <w:webHidden/>
          </w:rPr>
          <w:fldChar w:fldCharType="separate"/>
        </w:r>
        <w:r w:rsidR="005075E6">
          <w:rPr>
            <w:noProof/>
            <w:webHidden/>
          </w:rPr>
          <w:t>42</w:t>
        </w:r>
        <w:r w:rsidR="00872701">
          <w:rPr>
            <w:noProof/>
            <w:webHidden/>
          </w:rPr>
          <w:fldChar w:fldCharType="end"/>
        </w:r>
      </w:hyperlink>
    </w:p>
    <w:p w14:paraId="2F6F7188" w14:textId="7AC3DC6E"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9" w:history="1">
        <w:r w:rsidR="00872701" w:rsidRPr="008C4162">
          <w:rPr>
            <w:rStyle w:val="Hyperlink"/>
            <w:noProof/>
          </w:rPr>
          <w:t>Table 5.4. Statistics on electricity situation and cost by 3 time frames in 2020</w:t>
        </w:r>
        <w:r w:rsidR="00872701">
          <w:rPr>
            <w:noProof/>
            <w:webHidden/>
          </w:rPr>
          <w:tab/>
        </w:r>
        <w:r w:rsidR="00872701">
          <w:rPr>
            <w:noProof/>
            <w:webHidden/>
          </w:rPr>
          <w:fldChar w:fldCharType="begin"/>
        </w:r>
        <w:r w:rsidR="00872701">
          <w:rPr>
            <w:noProof/>
            <w:webHidden/>
          </w:rPr>
          <w:instrText xml:space="preserve"> PAGEREF _Toc110697169 \h </w:instrText>
        </w:r>
        <w:r w:rsidR="00872701">
          <w:rPr>
            <w:noProof/>
            <w:webHidden/>
          </w:rPr>
        </w:r>
        <w:r w:rsidR="00872701">
          <w:rPr>
            <w:noProof/>
            <w:webHidden/>
          </w:rPr>
          <w:fldChar w:fldCharType="separate"/>
        </w:r>
        <w:r w:rsidR="005075E6">
          <w:rPr>
            <w:noProof/>
            <w:webHidden/>
          </w:rPr>
          <w:t>43</w:t>
        </w:r>
        <w:r w:rsidR="00872701">
          <w:rPr>
            <w:noProof/>
            <w:webHidden/>
          </w:rPr>
          <w:fldChar w:fldCharType="end"/>
        </w:r>
      </w:hyperlink>
    </w:p>
    <w:p w14:paraId="61633938" w14:textId="7687637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0" w:history="1">
        <w:r w:rsidR="00872701" w:rsidRPr="008C4162">
          <w:rPr>
            <w:rStyle w:val="Hyperlink"/>
            <w:noProof/>
          </w:rPr>
          <w:t>Table 5.5. Statistics on electricity situation and cost by 3 time frames in 2021</w:t>
        </w:r>
        <w:r w:rsidR="00872701">
          <w:rPr>
            <w:noProof/>
            <w:webHidden/>
          </w:rPr>
          <w:tab/>
        </w:r>
        <w:r w:rsidR="00872701">
          <w:rPr>
            <w:noProof/>
            <w:webHidden/>
          </w:rPr>
          <w:fldChar w:fldCharType="begin"/>
        </w:r>
        <w:r w:rsidR="00872701">
          <w:rPr>
            <w:noProof/>
            <w:webHidden/>
          </w:rPr>
          <w:instrText xml:space="preserve"> PAGEREF _Toc110697170 \h </w:instrText>
        </w:r>
        <w:r w:rsidR="00872701">
          <w:rPr>
            <w:noProof/>
            <w:webHidden/>
          </w:rPr>
        </w:r>
        <w:r w:rsidR="00872701">
          <w:rPr>
            <w:noProof/>
            <w:webHidden/>
          </w:rPr>
          <w:fldChar w:fldCharType="separate"/>
        </w:r>
        <w:r w:rsidR="005075E6">
          <w:rPr>
            <w:noProof/>
            <w:webHidden/>
          </w:rPr>
          <w:t>43</w:t>
        </w:r>
        <w:r w:rsidR="00872701">
          <w:rPr>
            <w:noProof/>
            <w:webHidden/>
          </w:rPr>
          <w:fldChar w:fldCharType="end"/>
        </w:r>
      </w:hyperlink>
    </w:p>
    <w:p w14:paraId="3697147D" w14:textId="52A440E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1" w:history="1">
        <w:r w:rsidR="00872701" w:rsidRPr="008C4162">
          <w:rPr>
            <w:rStyle w:val="Hyperlink"/>
            <w:noProof/>
          </w:rPr>
          <w:t>Table 5.6. Statistics on electricity situation and cost by 3 time frames in 2022</w:t>
        </w:r>
        <w:r w:rsidR="00872701">
          <w:rPr>
            <w:noProof/>
            <w:webHidden/>
          </w:rPr>
          <w:tab/>
        </w:r>
        <w:r w:rsidR="00872701">
          <w:rPr>
            <w:noProof/>
            <w:webHidden/>
          </w:rPr>
          <w:fldChar w:fldCharType="begin"/>
        </w:r>
        <w:r w:rsidR="00872701">
          <w:rPr>
            <w:noProof/>
            <w:webHidden/>
          </w:rPr>
          <w:instrText xml:space="preserve"> PAGEREF _Toc110697171 \h </w:instrText>
        </w:r>
        <w:r w:rsidR="00872701">
          <w:rPr>
            <w:noProof/>
            <w:webHidden/>
          </w:rPr>
        </w:r>
        <w:r w:rsidR="00872701">
          <w:rPr>
            <w:noProof/>
            <w:webHidden/>
          </w:rPr>
          <w:fldChar w:fldCharType="separate"/>
        </w:r>
        <w:r w:rsidR="005075E6">
          <w:rPr>
            <w:noProof/>
            <w:webHidden/>
          </w:rPr>
          <w:t>44</w:t>
        </w:r>
        <w:r w:rsidR="00872701">
          <w:rPr>
            <w:noProof/>
            <w:webHidden/>
          </w:rPr>
          <w:fldChar w:fldCharType="end"/>
        </w:r>
      </w:hyperlink>
    </w:p>
    <w:p w14:paraId="5CF9DA39" w14:textId="613C09EA"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2" w:history="1">
        <w:r w:rsidR="00872701" w:rsidRPr="008C4162">
          <w:rPr>
            <w:rStyle w:val="Hyperlink"/>
            <w:noProof/>
          </w:rPr>
          <w:t>Table 5.7. Statistics of Electricity Consumption in period 2019 - 06/2022</w:t>
        </w:r>
        <w:r w:rsidR="00872701">
          <w:rPr>
            <w:noProof/>
            <w:webHidden/>
          </w:rPr>
          <w:tab/>
        </w:r>
        <w:r w:rsidR="00872701">
          <w:rPr>
            <w:noProof/>
            <w:webHidden/>
          </w:rPr>
          <w:fldChar w:fldCharType="begin"/>
        </w:r>
        <w:r w:rsidR="00872701">
          <w:rPr>
            <w:noProof/>
            <w:webHidden/>
          </w:rPr>
          <w:instrText xml:space="preserve"> PAGEREF _Toc110697172 \h </w:instrText>
        </w:r>
        <w:r w:rsidR="00872701">
          <w:rPr>
            <w:noProof/>
            <w:webHidden/>
          </w:rPr>
        </w:r>
        <w:r w:rsidR="00872701">
          <w:rPr>
            <w:noProof/>
            <w:webHidden/>
          </w:rPr>
          <w:fldChar w:fldCharType="separate"/>
        </w:r>
        <w:r w:rsidR="005075E6">
          <w:rPr>
            <w:noProof/>
            <w:webHidden/>
          </w:rPr>
          <w:t>45</w:t>
        </w:r>
        <w:r w:rsidR="00872701">
          <w:rPr>
            <w:noProof/>
            <w:webHidden/>
          </w:rPr>
          <w:fldChar w:fldCharType="end"/>
        </w:r>
      </w:hyperlink>
    </w:p>
    <w:p w14:paraId="78359C3D" w14:textId="7B8C4FD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3" w:history="1">
        <w:r w:rsidR="00872701" w:rsidRPr="008C4162">
          <w:rPr>
            <w:rStyle w:val="Hyperlink"/>
            <w:noProof/>
          </w:rPr>
          <w:t>Table 5.8. Statistics of Diesel Oil Consumption in period 2019 - 06/2022</w:t>
        </w:r>
        <w:r w:rsidR="00872701">
          <w:rPr>
            <w:noProof/>
            <w:webHidden/>
          </w:rPr>
          <w:tab/>
        </w:r>
        <w:r w:rsidR="00872701">
          <w:rPr>
            <w:noProof/>
            <w:webHidden/>
          </w:rPr>
          <w:fldChar w:fldCharType="begin"/>
        </w:r>
        <w:r w:rsidR="00872701">
          <w:rPr>
            <w:noProof/>
            <w:webHidden/>
          </w:rPr>
          <w:instrText xml:space="preserve"> PAGEREF _Toc110697173 \h </w:instrText>
        </w:r>
        <w:r w:rsidR="00872701">
          <w:rPr>
            <w:noProof/>
            <w:webHidden/>
          </w:rPr>
        </w:r>
        <w:r w:rsidR="00872701">
          <w:rPr>
            <w:noProof/>
            <w:webHidden/>
          </w:rPr>
          <w:fldChar w:fldCharType="separate"/>
        </w:r>
        <w:r w:rsidR="005075E6">
          <w:rPr>
            <w:noProof/>
            <w:webHidden/>
          </w:rPr>
          <w:t>46</w:t>
        </w:r>
        <w:r w:rsidR="00872701">
          <w:rPr>
            <w:noProof/>
            <w:webHidden/>
          </w:rPr>
          <w:fldChar w:fldCharType="end"/>
        </w:r>
      </w:hyperlink>
    </w:p>
    <w:p w14:paraId="3BB7C0B4" w14:textId="1BF9198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4" w:history="1">
        <w:r w:rsidR="00872701" w:rsidRPr="008C4162">
          <w:rPr>
            <w:rStyle w:val="Hyperlink"/>
            <w:noProof/>
          </w:rPr>
          <w:t>Table 5.9. Statistics of LPG Consumption in period 2019 - 06/2022</w:t>
        </w:r>
        <w:r w:rsidR="00872701">
          <w:rPr>
            <w:noProof/>
            <w:webHidden/>
          </w:rPr>
          <w:tab/>
        </w:r>
        <w:r w:rsidR="00872701">
          <w:rPr>
            <w:noProof/>
            <w:webHidden/>
          </w:rPr>
          <w:fldChar w:fldCharType="begin"/>
        </w:r>
        <w:r w:rsidR="00872701">
          <w:rPr>
            <w:noProof/>
            <w:webHidden/>
          </w:rPr>
          <w:instrText xml:space="preserve"> PAGEREF _Toc110697174 \h </w:instrText>
        </w:r>
        <w:r w:rsidR="00872701">
          <w:rPr>
            <w:noProof/>
            <w:webHidden/>
          </w:rPr>
        </w:r>
        <w:r w:rsidR="00872701">
          <w:rPr>
            <w:noProof/>
            <w:webHidden/>
          </w:rPr>
          <w:fldChar w:fldCharType="separate"/>
        </w:r>
        <w:r w:rsidR="005075E6">
          <w:rPr>
            <w:noProof/>
            <w:webHidden/>
          </w:rPr>
          <w:t>48</w:t>
        </w:r>
        <w:r w:rsidR="00872701">
          <w:rPr>
            <w:noProof/>
            <w:webHidden/>
          </w:rPr>
          <w:fldChar w:fldCharType="end"/>
        </w:r>
      </w:hyperlink>
    </w:p>
    <w:p w14:paraId="13688CA4" w14:textId="418B0401"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5" w:history="1">
        <w:r w:rsidR="00872701" w:rsidRPr="008C4162">
          <w:rPr>
            <w:rStyle w:val="Hyperlink"/>
            <w:noProof/>
          </w:rPr>
          <w:t>Table 5.10. Statistics of Energy Consumption Converted to TOE</w:t>
        </w:r>
        <w:r w:rsidR="00872701">
          <w:rPr>
            <w:noProof/>
            <w:webHidden/>
          </w:rPr>
          <w:tab/>
        </w:r>
        <w:r w:rsidR="00872701">
          <w:rPr>
            <w:noProof/>
            <w:webHidden/>
          </w:rPr>
          <w:fldChar w:fldCharType="begin"/>
        </w:r>
        <w:r w:rsidR="00872701">
          <w:rPr>
            <w:noProof/>
            <w:webHidden/>
          </w:rPr>
          <w:instrText xml:space="preserve"> PAGEREF _Toc110697175 \h </w:instrText>
        </w:r>
        <w:r w:rsidR="00872701">
          <w:rPr>
            <w:noProof/>
            <w:webHidden/>
          </w:rPr>
        </w:r>
        <w:r w:rsidR="00872701">
          <w:rPr>
            <w:noProof/>
            <w:webHidden/>
          </w:rPr>
          <w:fldChar w:fldCharType="separate"/>
        </w:r>
        <w:r w:rsidR="005075E6">
          <w:rPr>
            <w:noProof/>
            <w:webHidden/>
          </w:rPr>
          <w:t>49</w:t>
        </w:r>
        <w:r w:rsidR="00872701">
          <w:rPr>
            <w:noProof/>
            <w:webHidden/>
          </w:rPr>
          <w:fldChar w:fldCharType="end"/>
        </w:r>
      </w:hyperlink>
    </w:p>
    <w:p w14:paraId="2CE81B7D" w14:textId="6E9A7B1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6" w:history="1">
        <w:r w:rsidR="00872701" w:rsidRPr="008C4162">
          <w:rPr>
            <w:rStyle w:val="Hyperlink"/>
            <w:noProof/>
          </w:rPr>
          <w:t>Table 5.11. Statistics of Energy Consumption Percentages</w:t>
        </w:r>
        <w:r w:rsidR="00872701">
          <w:rPr>
            <w:noProof/>
            <w:webHidden/>
          </w:rPr>
          <w:tab/>
        </w:r>
        <w:r w:rsidR="00872701">
          <w:rPr>
            <w:noProof/>
            <w:webHidden/>
          </w:rPr>
          <w:fldChar w:fldCharType="begin"/>
        </w:r>
        <w:r w:rsidR="00872701">
          <w:rPr>
            <w:noProof/>
            <w:webHidden/>
          </w:rPr>
          <w:instrText xml:space="preserve"> PAGEREF _Toc110697176 \h </w:instrText>
        </w:r>
        <w:r w:rsidR="00872701">
          <w:rPr>
            <w:noProof/>
            <w:webHidden/>
          </w:rPr>
        </w:r>
        <w:r w:rsidR="00872701">
          <w:rPr>
            <w:noProof/>
            <w:webHidden/>
          </w:rPr>
          <w:fldChar w:fldCharType="separate"/>
        </w:r>
        <w:r w:rsidR="005075E6">
          <w:rPr>
            <w:noProof/>
            <w:webHidden/>
          </w:rPr>
          <w:t>50</w:t>
        </w:r>
        <w:r w:rsidR="00872701">
          <w:rPr>
            <w:noProof/>
            <w:webHidden/>
          </w:rPr>
          <w:fldChar w:fldCharType="end"/>
        </w:r>
      </w:hyperlink>
    </w:p>
    <w:p w14:paraId="5F734ED1" w14:textId="6D70E70C"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7" w:history="1">
        <w:r w:rsidR="00872701" w:rsidRPr="008C4162">
          <w:rPr>
            <w:rStyle w:val="Hyperlink"/>
            <w:noProof/>
          </w:rPr>
          <w:t>Table 5.12. Statistic of Water Consumption in period 2019 - 06/2022</w:t>
        </w:r>
        <w:r w:rsidR="00872701">
          <w:rPr>
            <w:noProof/>
            <w:webHidden/>
          </w:rPr>
          <w:tab/>
        </w:r>
        <w:r w:rsidR="00872701">
          <w:rPr>
            <w:noProof/>
            <w:webHidden/>
          </w:rPr>
          <w:fldChar w:fldCharType="begin"/>
        </w:r>
        <w:r w:rsidR="00872701">
          <w:rPr>
            <w:noProof/>
            <w:webHidden/>
          </w:rPr>
          <w:instrText xml:space="preserve"> PAGEREF _Toc110697177 \h </w:instrText>
        </w:r>
        <w:r w:rsidR="00872701">
          <w:rPr>
            <w:noProof/>
            <w:webHidden/>
          </w:rPr>
        </w:r>
        <w:r w:rsidR="00872701">
          <w:rPr>
            <w:noProof/>
            <w:webHidden/>
          </w:rPr>
          <w:fldChar w:fldCharType="separate"/>
        </w:r>
        <w:r w:rsidR="005075E6">
          <w:rPr>
            <w:noProof/>
            <w:webHidden/>
          </w:rPr>
          <w:t>51</w:t>
        </w:r>
        <w:r w:rsidR="00872701">
          <w:rPr>
            <w:noProof/>
            <w:webHidden/>
          </w:rPr>
          <w:fldChar w:fldCharType="end"/>
        </w:r>
      </w:hyperlink>
    </w:p>
    <w:p w14:paraId="65A3A1E8" w14:textId="3FD3257A"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8" w:history="1">
        <w:r w:rsidR="00872701" w:rsidRPr="008C4162">
          <w:rPr>
            <w:rStyle w:val="Hyperlink"/>
            <w:noProof/>
          </w:rPr>
          <w:t>Table 5.13. Statistics of Energy Consumption Costs in period 2019 - 06/2022</w:t>
        </w:r>
        <w:r w:rsidR="00872701">
          <w:rPr>
            <w:noProof/>
            <w:webHidden/>
          </w:rPr>
          <w:tab/>
        </w:r>
        <w:r w:rsidR="00872701">
          <w:rPr>
            <w:noProof/>
            <w:webHidden/>
          </w:rPr>
          <w:fldChar w:fldCharType="begin"/>
        </w:r>
        <w:r w:rsidR="00872701">
          <w:rPr>
            <w:noProof/>
            <w:webHidden/>
          </w:rPr>
          <w:instrText xml:space="preserve"> PAGEREF _Toc110697178 \h </w:instrText>
        </w:r>
        <w:r w:rsidR="00872701">
          <w:rPr>
            <w:noProof/>
            <w:webHidden/>
          </w:rPr>
        </w:r>
        <w:r w:rsidR="00872701">
          <w:rPr>
            <w:noProof/>
            <w:webHidden/>
          </w:rPr>
          <w:fldChar w:fldCharType="separate"/>
        </w:r>
        <w:r w:rsidR="005075E6">
          <w:rPr>
            <w:noProof/>
            <w:webHidden/>
          </w:rPr>
          <w:t>52</w:t>
        </w:r>
        <w:r w:rsidR="00872701">
          <w:rPr>
            <w:noProof/>
            <w:webHidden/>
          </w:rPr>
          <w:fldChar w:fldCharType="end"/>
        </w:r>
      </w:hyperlink>
    </w:p>
    <w:p w14:paraId="51873665" w14:textId="2BDE1C3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79" w:history="1">
        <w:r w:rsidR="00872701" w:rsidRPr="008C4162">
          <w:rPr>
            <w:rStyle w:val="Hyperlink"/>
            <w:noProof/>
          </w:rPr>
          <w:t>Table 5.14. The Electricity Consumption Rate in period 2019 - 06/2022</w:t>
        </w:r>
        <w:r w:rsidR="00872701">
          <w:rPr>
            <w:noProof/>
            <w:webHidden/>
          </w:rPr>
          <w:tab/>
        </w:r>
        <w:r w:rsidR="00872701">
          <w:rPr>
            <w:noProof/>
            <w:webHidden/>
          </w:rPr>
          <w:fldChar w:fldCharType="begin"/>
        </w:r>
        <w:r w:rsidR="00872701">
          <w:rPr>
            <w:noProof/>
            <w:webHidden/>
          </w:rPr>
          <w:instrText xml:space="preserve"> PAGEREF _Toc110697179 \h </w:instrText>
        </w:r>
        <w:r w:rsidR="00872701">
          <w:rPr>
            <w:noProof/>
            <w:webHidden/>
          </w:rPr>
        </w:r>
        <w:r w:rsidR="00872701">
          <w:rPr>
            <w:noProof/>
            <w:webHidden/>
          </w:rPr>
          <w:fldChar w:fldCharType="separate"/>
        </w:r>
        <w:r w:rsidR="005075E6">
          <w:rPr>
            <w:noProof/>
            <w:webHidden/>
          </w:rPr>
          <w:t>54</w:t>
        </w:r>
        <w:r w:rsidR="00872701">
          <w:rPr>
            <w:noProof/>
            <w:webHidden/>
          </w:rPr>
          <w:fldChar w:fldCharType="end"/>
        </w:r>
      </w:hyperlink>
    </w:p>
    <w:p w14:paraId="4B3E96DC" w14:textId="65E1E35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0" w:history="1">
        <w:r w:rsidR="00872701" w:rsidRPr="008C4162">
          <w:rPr>
            <w:rStyle w:val="Hyperlink"/>
            <w:noProof/>
          </w:rPr>
          <w:t>Table 5.15. The Diesel oil Consumption Rate in period 2019 - 06/2022</w:t>
        </w:r>
        <w:r w:rsidR="00872701">
          <w:rPr>
            <w:noProof/>
            <w:webHidden/>
          </w:rPr>
          <w:tab/>
        </w:r>
        <w:r w:rsidR="00872701">
          <w:rPr>
            <w:noProof/>
            <w:webHidden/>
          </w:rPr>
          <w:fldChar w:fldCharType="begin"/>
        </w:r>
        <w:r w:rsidR="00872701">
          <w:rPr>
            <w:noProof/>
            <w:webHidden/>
          </w:rPr>
          <w:instrText xml:space="preserve"> PAGEREF _Toc110697180 \h </w:instrText>
        </w:r>
        <w:r w:rsidR="00872701">
          <w:rPr>
            <w:noProof/>
            <w:webHidden/>
          </w:rPr>
        </w:r>
        <w:r w:rsidR="00872701">
          <w:rPr>
            <w:noProof/>
            <w:webHidden/>
          </w:rPr>
          <w:fldChar w:fldCharType="separate"/>
        </w:r>
        <w:r w:rsidR="005075E6">
          <w:rPr>
            <w:noProof/>
            <w:webHidden/>
          </w:rPr>
          <w:t>55</w:t>
        </w:r>
        <w:r w:rsidR="00872701">
          <w:rPr>
            <w:noProof/>
            <w:webHidden/>
          </w:rPr>
          <w:fldChar w:fldCharType="end"/>
        </w:r>
      </w:hyperlink>
    </w:p>
    <w:p w14:paraId="3B2E4B6A" w14:textId="7325742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1" w:history="1">
        <w:r w:rsidR="00872701" w:rsidRPr="008C4162">
          <w:rPr>
            <w:rStyle w:val="Hyperlink"/>
            <w:noProof/>
          </w:rPr>
          <w:t>Table 5.16. The Energy Consumption Rate in period 2019 - 06/2022</w:t>
        </w:r>
        <w:r w:rsidR="00872701">
          <w:rPr>
            <w:noProof/>
            <w:webHidden/>
          </w:rPr>
          <w:tab/>
        </w:r>
        <w:r w:rsidR="00872701">
          <w:rPr>
            <w:noProof/>
            <w:webHidden/>
          </w:rPr>
          <w:fldChar w:fldCharType="begin"/>
        </w:r>
        <w:r w:rsidR="00872701">
          <w:rPr>
            <w:noProof/>
            <w:webHidden/>
          </w:rPr>
          <w:instrText xml:space="preserve"> PAGEREF _Toc110697181 \h </w:instrText>
        </w:r>
        <w:r w:rsidR="00872701">
          <w:rPr>
            <w:noProof/>
            <w:webHidden/>
          </w:rPr>
        </w:r>
        <w:r w:rsidR="00872701">
          <w:rPr>
            <w:noProof/>
            <w:webHidden/>
          </w:rPr>
          <w:fldChar w:fldCharType="separate"/>
        </w:r>
        <w:r w:rsidR="005075E6">
          <w:rPr>
            <w:noProof/>
            <w:webHidden/>
          </w:rPr>
          <w:t>56</w:t>
        </w:r>
        <w:r w:rsidR="00872701">
          <w:rPr>
            <w:noProof/>
            <w:webHidden/>
          </w:rPr>
          <w:fldChar w:fldCharType="end"/>
        </w:r>
      </w:hyperlink>
    </w:p>
    <w:p w14:paraId="7A100502" w14:textId="3D78CC81"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82" w:history="1">
        <w:r w:rsidR="00872701" w:rsidRPr="008C4162">
          <w:rPr>
            <w:rStyle w:val="Hyperlink"/>
            <w:noProof/>
          </w:rPr>
          <w:t>Table 5.17. Energy baseline equation</w:t>
        </w:r>
        <w:r w:rsidR="00872701">
          <w:rPr>
            <w:noProof/>
            <w:webHidden/>
          </w:rPr>
          <w:tab/>
        </w:r>
        <w:r w:rsidR="00872701">
          <w:rPr>
            <w:noProof/>
            <w:webHidden/>
          </w:rPr>
          <w:fldChar w:fldCharType="begin"/>
        </w:r>
        <w:r w:rsidR="00872701">
          <w:rPr>
            <w:noProof/>
            <w:webHidden/>
          </w:rPr>
          <w:instrText xml:space="preserve"> PAGEREF _Toc110697182 \h </w:instrText>
        </w:r>
        <w:r w:rsidR="00872701">
          <w:rPr>
            <w:noProof/>
            <w:webHidden/>
          </w:rPr>
        </w:r>
        <w:r w:rsidR="00872701">
          <w:rPr>
            <w:noProof/>
            <w:webHidden/>
          </w:rPr>
          <w:fldChar w:fldCharType="separate"/>
        </w:r>
        <w:r w:rsidR="005075E6">
          <w:rPr>
            <w:noProof/>
            <w:webHidden/>
          </w:rPr>
          <w:t>59</w:t>
        </w:r>
        <w:r w:rsidR="00872701">
          <w:rPr>
            <w:noProof/>
            <w:webHidden/>
          </w:rPr>
          <w:fldChar w:fldCharType="end"/>
        </w:r>
      </w:hyperlink>
    </w:p>
    <w:p w14:paraId="751A4BF8" w14:textId="6085CB10" w:rsidR="00872701" w:rsidRPr="00872701" w:rsidRDefault="00872701">
      <w:pPr>
        <w:pStyle w:val="TableofFigures"/>
        <w:tabs>
          <w:tab w:val="right" w:leader="dot" w:pos="9521"/>
        </w:tabs>
        <w:rPr>
          <w:noProof/>
          <w:color w:val="000000"/>
          <w:szCs w:val="22"/>
          <w:highlight w:val="yellow"/>
        </w:rPr>
      </w:pPr>
      <w:r>
        <w:rPr>
          <w:color w:val="000000"/>
          <w:szCs w:val="22"/>
          <w:highlight w:val="yellow"/>
        </w:rPr>
        <w:fldChar w:fldCharType="end"/>
      </w:r>
      <w:r>
        <w:rPr>
          <w:color w:val="000000"/>
          <w:szCs w:val="22"/>
          <w:highlight w:val="yellow"/>
        </w:rPr>
        <w:fldChar w:fldCharType="begin"/>
      </w:r>
      <w:r>
        <w:rPr>
          <w:color w:val="000000"/>
          <w:szCs w:val="22"/>
          <w:highlight w:val="yellow"/>
        </w:rPr>
        <w:instrText xml:space="preserve"> TOC \h \z \c "Table 6." </w:instrText>
      </w:r>
      <w:r>
        <w:rPr>
          <w:color w:val="000000"/>
          <w:szCs w:val="22"/>
          <w:highlight w:val="yellow"/>
        </w:rPr>
        <w:fldChar w:fldCharType="separate"/>
      </w:r>
      <w:hyperlink w:anchor="_Toc110697163" w:history="1">
        <w:r w:rsidRPr="00C30756">
          <w:rPr>
            <w:rStyle w:val="Hyperlink"/>
            <w:noProof/>
          </w:rPr>
          <w:t>Table 6.1. Main constraints on energy and standards</w:t>
        </w:r>
        <w:r>
          <w:rPr>
            <w:noProof/>
            <w:webHidden/>
          </w:rPr>
          <w:tab/>
        </w:r>
        <w:r>
          <w:rPr>
            <w:noProof/>
            <w:webHidden/>
          </w:rPr>
          <w:fldChar w:fldCharType="begin"/>
        </w:r>
        <w:r>
          <w:rPr>
            <w:noProof/>
            <w:webHidden/>
          </w:rPr>
          <w:instrText xml:space="preserve"> PAGEREF _Toc110697163 \h </w:instrText>
        </w:r>
        <w:r>
          <w:rPr>
            <w:noProof/>
            <w:webHidden/>
          </w:rPr>
        </w:r>
        <w:r>
          <w:rPr>
            <w:noProof/>
            <w:webHidden/>
          </w:rPr>
          <w:fldChar w:fldCharType="separate"/>
        </w:r>
        <w:r w:rsidR="005075E6">
          <w:rPr>
            <w:noProof/>
            <w:webHidden/>
          </w:rPr>
          <w:t>61</w:t>
        </w:r>
        <w:r>
          <w:rPr>
            <w:noProof/>
            <w:webHidden/>
          </w:rPr>
          <w:fldChar w:fldCharType="end"/>
        </w:r>
      </w:hyperlink>
    </w:p>
    <w:p w14:paraId="0CE163E8" w14:textId="3D30A21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4" w:history="1">
        <w:r w:rsidR="00872701" w:rsidRPr="00C30756">
          <w:rPr>
            <w:rStyle w:val="Hyperlink"/>
            <w:noProof/>
          </w:rPr>
          <w:t>Table 6.2. Energy conversion factors</w:t>
        </w:r>
        <w:r w:rsidR="00872701">
          <w:rPr>
            <w:noProof/>
            <w:webHidden/>
          </w:rPr>
          <w:tab/>
        </w:r>
        <w:r w:rsidR="00872701">
          <w:rPr>
            <w:noProof/>
            <w:webHidden/>
          </w:rPr>
          <w:fldChar w:fldCharType="begin"/>
        </w:r>
        <w:r w:rsidR="00872701">
          <w:rPr>
            <w:noProof/>
            <w:webHidden/>
          </w:rPr>
          <w:instrText xml:space="preserve"> PAGEREF _Toc110697164 \h </w:instrText>
        </w:r>
        <w:r w:rsidR="00872701">
          <w:rPr>
            <w:noProof/>
            <w:webHidden/>
          </w:rPr>
        </w:r>
        <w:r w:rsidR="00872701">
          <w:rPr>
            <w:noProof/>
            <w:webHidden/>
          </w:rPr>
          <w:fldChar w:fldCharType="separate"/>
        </w:r>
        <w:r w:rsidR="005075E6">
          <w:rPr>
            <w:noProof/>
            <w:webHidden/>
          </w:rPr>
          <w:t>61</w:t>
        </w:r>
        <w:r w:rsidR="00872701">
          <w:rPr>
            <w:noProof/>
            <w:webHidden/>
          </w:rPr>
          <w:fldChar w:fldCharType="end"/>
        </w:r>
      </w:hyperlink>
    </w:p>
    <w:p w14:paraId="3DC263AB" w14:textId="14AAAB5B"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5" w:history="1">
        <w:r w:rsidR="00872701" w:rsidRPr="00C30756">
          <w:rPr>
            <w:rStyle w:val="Hyperlink"/>
            <w:noProof/>
          </w:rPr>
          <w:t>Table 6.3. Summary of result test energy consumption and capacity analysis at systems and equipments</w:t>
        </w:r>
        <w:r w:rsidR="00872701">
          <w:rPr>
            <w:noProof/>
            <w:webHidden/>
          </w:rPr>
          <w:tab/>
        </w:r>
        <w:r w:rsidR="00872701">
          <w:rPr>
            <w:noProof/>
            <w:webHidden/>
          </w:rPr>
          <w:fldChar w:fldCharType="begin"/>
        </w:r>
        <w:r w:rsidR="00872701">
          <w:rPr>
            <w:noProof/>
            <w:webHidden/>
          </w:rPr>
          <w:instrText xml:space="preserve"> PAGEREF _Toc110697165 \h </w:instrText>
        </w:r>
        <w:r w:rsidR="00872701">
          <w:rPr>
            <w:noProof/>
            <w:webHidden/>
          </w:rPr>
        </w:r>
        <w:r w:rsidR="00872701">
          <w:rPr>
            <w:noProof/>
            <w:webHidden/>
          </w:rPr>
          <w:fldChar w:fldCharType="separate"/>
        </w:r>
        <w:r w:rsidR="005075E6">
          <w:rPr>
            <w:noProof/>
            <w:webHidden/>
          </w:rPr>
          <w:t>62</w:t>
        </w:r>
        <w:r w:rsidR="00872701">
          <w:rPr>
            <w:noProof/>
            <w:webHidden/>
          </w:rPr>
          <w:fldChar w:fldCharType="end"/>
        </w:r>
      </w:hyperlink>
    </w:p>
    <w:p w14:paraId="5F5A9B9D" w14:textId="2AE12403" w:rsidR="00872701" w:rsidRPr="00872701" w:rsidRDefault="00872701">
      <w:pPr>
        <w:pStyle w:val="TableofFigures"/>
        <w:tabs>
          <w:tab w:val="right" w:leader="dot" w:pos="9521"/>
        </w:tabs>
        <w:rPr>
          <w:noProof/>
          <w:color w:val="000000"/>
          <w:szCs w:val="22"/>
          <w:highlight w:val="yellow"/>
        </w:rPr>
      </w:pPr>
      <w:r>
        <w:rPr>
          <w:color w:val="000000"/>
          <w:szCs w:val="22"/>
          <w:highlight w:val="yellow"/>
        </w:rPr>
        <w:fldChar w:fldCharType="end"/>
      </w:r>
      <w:r>
        <w:rPr>
          <w:color w:val="000000"/>
          <w:szCs w:val="22"/>
          <w:highlight w:val="yellow"/>
        </w:rPr>
        <w:fldChar w:fldCharType="begin"/>
      </w:r>
      <w:r>
        <w:rPr>
          <w:color w:val="000000"/>
          <w:szCs w:val="22"/>
          <w:highlight w:val="yellow"/>
        </w:rPr>
        <w:instrText xml:space="preserve"> TOC \h \z \c "Table 7." </w:instrText>
      </w:r>
      <w:r>
        <w:rPr>
          <w:color w:val="000000"/>
          <w:szCs w:val="22"/>
          <w:highlight w:val="yellow"/>
        </w:rPr>
        <w:fldChar w:fldCharType="separate"/>
      </w:r>
      <w:hyperlink w:anchor="_Toc110697143" w:history="1">
        <w:r w:rsidRPr="00147CDD">
          <w:rPr>
            <w:rStyle w:val="Hyperlink"/>
            <w:noProof/>
          </w:rPr>
          <w:t>Table 7.1. List of Energy Saving Opportunities</w:t>
        </w:r>
        <w:r>
          <w:rPr>
            <w:noProof/>
            <w:webHidden/>
          </w:rPr>
          <w:tab/>
        </w:r>
        <w:r>
          <w:rPr>
            <w:noProof/>
            <w:webHidden/>
          </w:rPr>
          <w:fldChar w:fldCharType="begin"/>
        </w:r>
        <w:r>
          <w:rPr>
            <w:noProof/>
            <w:webHidden/>
          </w:rPr>
          <w:instrText xml:space="preserve"> PAGEREF _Toc110697143 \h </w:instrText>
        </w:r>
        <w:r>
          <w:rPr>
            <w:noProof/>
            <w:webHidden/>
          </w:rPr>
        </w:r>
        <w:r>
          <w:rPr>
            <w:noProof/>
            <w:webHidden/>
          </w:rPr>
          <w:fldChar w:fldCharType="separate"/>
        </w:r>
        <w:r w:rsidR="005075E6">
          <w:rPr>
            <w:noProof/>
            <w:webHidden/>
          </w:rPr>
          <w:t>65</w:t>
        </w:r>
        <w:r>
          <w:rPr>
            <w:noProof/>
            <w:webHidden/>
          </w:rPr>
          <w:fldChar w:fldCharType="end"/>
        </w:r>
      </w:hyperlink>
    </w:p>
    <w:p w14:paraId="3210CDA0" w14:textId="264A6046"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44" w:history="1">
        <w:r w:rsidR="00872701" w:rsidRPr="00147CDD">
          <w:rPr>
            <w:rStyle w:val="Hyperlink"/>
            <w:noProof/>
          </w:rPr>
          <w:t>Table 7.2. Heat loss on steam valves</w:t>
        </w:r>
        <w:r w:rsidR="00872701">
          <w:rPr>
            <w:noProof/>
            <w:webHidden/>
          </w:rPr>
          <w:tab/>
        </w:r>
        <w:r w:rsidR="00872701">
          <w:rPr>
            <w:noProof/>
            <w:webHidden/>
          </w:rPr>
          <w:fldChar w:fldCharType="begin"/>
        </w:r>
        <w:r w:rsidR="00872701">
          <w:rPr>
            <w:noProof/>
            <w:webHidden/>
          </w:rPr>
          <w:instrText xml:space="preserve"> PAGEREF _Toc110697144 \h </w:instrText>
        </w:r>
        <w:r w:rsidR="00872701">
          <w:rPr>
            <w:noProof/>
            <w:webHidden/>
          </w:rPr>
        </w:r>
        <w:r w:rsidR="00872701">
          <w:rPr>
            <w:noProof/>
            <w:webHidden/>
          </w:rPr>
          <w:fldChar w:fldCharType="separate"/>
        </w:r>
        <w:r w:rsidR="005075E6">
          <w:rPr>
            <w:noProof/>
            <w:webHidden/>
          </w:rPr>
          <w:t>73</w:t>
        </w:r>
        <w:r w:rsidR="00872701">
          <w:rPr>
            <w:noProof/>
            <w:webHidden/>
          </w:rPr>
          <w:fldChar w:fldCharType="end"/>
        </w:r>
      </w:hyperlink>
    </w:p>
    <w:p w14:paraId="49AD2E2B" w14:textId="7F7409C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45" w:history="1">
        <w:r w:rsidR="00872701" w:rsidRPr="00147CDD">
          <w:rPr>
            <w:rStyle w:val="Hyperlink"/>
            <w:noProof/>
          </w:rPr>
          <w:t>Table 7.3. Estimated Energy Saving Opportunity: “Strengthening the protective cover for the steam system: Covering the valves on the steam pipe”</w:t>
        </w:r>
        <w:r w:rsidR="00872701">
          <w:rPr>
            <w:noProof/>
            <w:webHidden/>
          </w:rPr>
          <w:tab/>
        </w:r>
        <w:r w:rsidR="00872701">
          <w:rPr>
            <w:noProof/>
            <w:webHidden/>
          </w:rPr>
          <w:fldChar w:fldCharType="begin"/>
        </w:r>
        <w:r w:rsidR="00872701">
          <w:rPr>
            <w:noProof/>
            <w:webHidden/>
          </w:rPr>
          <w:instrText xml:space="preserve"> PAGEREF _Toc110697145 \h </w:instrText>
        </w:r>
        <w:r w:rsidR="00872701">
          <w:rPr>
            <w:noProof/>
            <w:webHidden/>
          </w:rPr>
        </w:r>
        <w:r w:rsidR="00872701">
          <w:rPr>
            <w:noProof/>
            <w:webHidden/>
          </w:rPr>
          <w:fldChar w:fldCharType="separate"/>
        </w:r>
        <w:r w:rsidR="005075E6">
          <w:rPr>
            <w:noProof/>
            <w:webHidden/>
          </w:rPr>
          <w:t>73</w:t>
        </w:r>
        <w:r w:rsidR="00872701">
          <w:rPr>
            <w:noProof/>
            <w:webHidden/>
          </w:rPr>
          <w:fldChar w:fldCharType="end"/>
        </w:r>
      </w:hyperlink>
    </w:p>
    <w:p w14:paraId="13D1068F" w14:textId="29631C6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46" w:history="1">
        <w:r w:rsidR="00872701" w:rsidRPr="00147CDD">
          <w:rPr>
            <w:rStyle w:val="Hyperlink"/>
            <w:noProof/>
          </w:rPr>
          <w:t>Table 7.4.</w:t>
        </w:r>
        <w:r w:rsidR="00872701" w:rsidRPr="00147CDD">
          <w:rPr>
            <w:rStyle w:val="Hyperlink"/>
            <w:noProof/>
            <w:lang w:val="vi-VN"/>
          </w:rPr>
          <w:t xml:space="preserve"> </w:t>
        </w:r>
        <w:r w:rsidR="00872701" w:rsidRPr="00147CDD">
          <w:rPr>
            <w:rStyle w:val="Hyperlink"/>
            <w:noProof/>
          </w:rPr>
          <w:t>Estimated cost of investment solution: “Strengthening the protective cover for the steam system: Covering the valves on the steam pipe”</w:t>
        </w:r>
        <w:r w:rsidR="00872701">
          <w:rPr>
            <w:noProof/>
            <w:webHidden/>
          </w:rPr>
          <w:tab/>
        </w:r>
        <w:r w:rsidR="00872701">
          <w:rPr>
            <w:noProof/>
            <w:webHidden/>
          </w:rPr>
          <w:fldChar w:fldCharType="begin"/>
        </w:r>
        <w:r w:rsidR="00872701">
          <w:rPr>
            <w:noProof/>
            <w:webHidden/>
          </w:rPr>
          <w:instrText xml:space="preserve"> PAGEREF _Toc110697146 \h </w:instrText>
        </w:r>
        <w:r w:rsidR="00872701">
          <w:rPr>
            <w:noProof/>
            <w:webHidden/>
          </w:rPr>
        </w:r>
        <w:r w:rsidR="00872701">
          <w:rPr>
            <w:noProof/>
            <w:webHidden/>
          </w:rPr>
          <w:fldChar w:fldCharType="separate"/>
        </w:r>
        <w:r w:rsidR="005075E6">
          <w:rPr>
            <w:noProof/>
            <w:webHidden/>
          </w:rPr>
          <w:t>74</w:t>
        </w:r>
        <w:r w:rsidR="00872701">
          <w:rPr>
            <w:noProof/>
            <w:webHidden/>
          </w:rPr>
          <w:fldChar w:fldCharType="end"/>
        </w:r>
      </w:hyperlink>
    </w:p>
    <w:p w14:paraId="54F554BE" w14:textId="400D5F4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47" w:history="1">
        <w:r w:rsidR="00872701" w:rsidRPr="00147CDD">
          <w:rPr>
            <w:rStyle w:val="Hyperlink"/>
            <w:noProof/>
          </w:rPr>
          <w:t>Table 7.5. Estimated cost of investment solution: “Strengthening the protective cover for the steam system: Covering the valves on the steam pipe”</w:t>
        </w:r>
        <w:r w:rsidR="00872701">
          <w:rPr>
            <w:noProof/>
            <w:webHidden/>
          </w:rPr>
          <w:tab/>
        </w:r>
        <w:r w:rsidR="00872701">
          <w:rPr>
            <w:noProof/>
            <w:webHidden/>
          </w:rPr>
          <w:fldChar w:fldCharType="begin"/>
        </w:r>
        <w:r w:rsidR="00872701">
          <w:rPr>
            <w:noProof/>
            <w:webHidden/>
          </w:rPr>
          <w:instrText xml:space="preserve"> PAGEREF _Toc110697147 \h </w:instrText>
        </w:r>
        <w:r w:rsidR="00872701">
          <w:rPr>
            <w:noProof/>
            <w:webHidden/>
          </w:rPr>
        </w:r>
        <w:r w:rsidR="00872701">
          <w:rPr>
            <w:noProof/>
            <w:webHidden/>
          </w:rPr>
          <w:fldChar w:fldCharType="separate"/>
        </w:r>
        <w:r w:rsidR="005075E6">
          <w:rPr>
            <w:noProof/>
            <w:webHidden/>
          </w:rPr>
          <w:t>74</w:t>
        </w:r>
        <w:r w:rsidR="00872701">
          <w:rPr>
            <w:noProof/>
            <w:webHidden/>
          </w:rPr>
          <w:fldChar w:fldCharType="end"/>
        </w:r>
      </w:hyperlink>
    </w:p>
    <w:p w14:paraId="62C0F116" w14:textId="7EAF410A"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48" w:history="1">
        <w:r w:rsidR="00872701" w:rsidRPr="00147CDD">
          <w:rPr>
            <w:rStyle w:val="Hyperlink"/>
            <w:noProof/>
          </w:rPr>
          <w:t>Table 7.6. Maximum allowable current harmonic distortion for electrical loads</w:t>
        </w:r>
        <w:r w:rsidR="00872701">
          <w:rPr>
            <w:noProof/>
            <w:webHidden/>
          </w:rPr>
          <w:tab/>
        </w:r>
        <w:r w:rsidR="00872701">
          <w:rPr>
            <w:noProof/>
            <w:webHidden/>
          </w:rPr>
          <w:fldChar w:fldCharType="begin"/>
        </w:r>
        <w:r w:rsidR="00872701">
          <w:rPr>
            <w:noProof/>
            <w:webHidden/>
          </w:rPr>
          <w:instrText xml:space="preserve"> PAGEREF _Toc110697148 \h </w:instrText>
        </w:r>
        <w:r w:rsidR="00872701">
          <w:rPr>
            <w:noProof/>
            <w:webHidden/>
          </w:rPr>
        </w:r>
        <w:r w:rsidR="00872701">
          <w:rPr>
            <w:noProof/>
            <w:webHidden/>
          </w:rPr>
          <w:fldChar w:fldCharType="separate"/>
        </w:r>
        <w:r w:rsidR="005075E6">
          <w:rPr>
            <w:noProof/>
            <w:webHidden/>
          </w:rPr>
          <w:t>75</w:t>
        </w:r>
        <w:r w:rsidR="00872701">
          <w:rPr>
            <w:noProof/>
            <w:webHidden/>
          </w:rPr>
          <w:fldChar w:fldCharType="end"/>
        </w:r>
      </w:hyperlink>
    </w:p>
    <w:p w14:paraId="1EEDC0B2" w14:textId="6F5535E6"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49" w:history="1">
        <w:r w:rsidR="00872701" w:rsidRPr="00147CDD">
          <w:rPr>
            <w:rStyle w:val="Hyperlink"/>
            <w:noProof/>
          </w:rPr>
          <w:t>Table 7.7 . Harmonic of system (61000-3-2 standard)</w:t>
        </w:r>
        <w:r w:rsidR="00872701">
          <w:rPr>
            <w:noProof/>
            <w:webHidden/>
          </w:rPr>
          <w:tab/>
        </w:r>
        <w:r w:rsidR="00872701">
          <w:rPr>
            <w:noProof/>
            <w:webHidden/>
          </w:rPr>
          <w:fldChar w:fldCharType="begin"/>
        </w:r>
        <w:r w:rsidR="00872701">
          <w:rPr>
            <w:noProof/>
            <w:webHidden/>
          </w:rPr>
          <w:instrText xml:space="preserve"> PAGEREF _Toc110697149 \h </w:instrText>
        </w:r>
        <w:r w:rsidR="00872701">
          <w:rPr>
            <w:noProof/>
            <w:webHidden/>
          </w:rPr>
        </w:r>
        <w:r w:rsidR="00872701">
          <w:rPr>
            <w:noProof/>
            <w:webHidden/>
          </w:rPr>
          <w:fldChar w:fldCharType="separate"/>
        </w:r>
        <w:r w:rsidR="005075E6">
          <w:rPr>
            <w:noProof/>
            <w:webHidden/>
          </w:rPr>
          <w:t>77</w:t>
        </w:r>
        <w:r w:rsidR="00872701">
          <w:rPr>
            <w:noProof/>
            <w:webHidden/>
          </w:rPr>
          <w:fldChar w:fldCharType="end"/>
        </w:r>
      </w:hyperlink>
    </w:p>
    <w:p w14:paraId="22062F21" w14:textId="61E375C6"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0" w:history="1">
        <w:r w:rsidR="00872701" w:rsidRPr="00147CDD">
          <w:rPr>
            <w:rStyle w:val="Hyperlink"/>
            <w:noProof/>
          </w:rPr>
          <w:t>Table 7.8. Estimated Energy Saving Opportunity: “</w:t>
        </w:r>
        <w:r w:rsidR="00872701" w:rsidRPr="00147CDD">
          <w:rPr>
            <w:rStyle w:val="Hyperlink"/>
            <w:noProof/>
            <w:lang w:val="en"/>
          </w:rPr>
          <w:t>Improving power quality, reducing losses due to harmonic waves at S1 transformers</w:t>
        </w:r>
        <w:r w:rsidR="00872701" w:rsidRPr="00147CDD">
          <w:rPr>
            <w:rStyle w:val="Hyperlink"/>
            <w:noProof/>
          </w:rPr>
          <w:t>”</w:t>
        </w:r>
        <w:r w:rsidR="00872701">
          <w:rPr>
            <w:noProof/>
            <w:webHidden/>
          </w:rPr>
          <w:tab/>
        </w:r>
        <w:r w:rsidR="00872701">
          <w:rPr>
            <w:noProof/>
            <w:webHidden/>
          </w:rPr>
          <w:fldChar w:fldCharType="begin"/>
        </w:r>
        <w:r w:rsidR="00872701">
          <w:rPr>
            <w:noProof/>
            <w:webHidden/>
          </w:rPr>
          <w:instrText xml:space="preserve"> PAGEREF _Toc110697150 \h </w:instrText>
        </w:r>
        <w:r w:rsidR="00872701">
          <w:rPr>
            <w:noProof/>
            <w:webHidden/>
          </w:rPr>
        </w:r>
        <w:r w:rsidR="00872701">
          <w:rPr>
            <w:noProof/>
            <w:webHidden/>
          </w:rPr>
          <w:fldChar w:fldCharType="separate"/>
        </w:r>
        <w:r w:rsidR="005075E6">
          <w:rPr>
            <w:noProof/>
            <w:webHidden/>
          </w:rPr>
          <w:t>84</w:t>
        </w:r>
        <w:r w:rsidR="00872701">
          <w:rPr>
            <w:noProof/>
            <w:webHidden/>
          </w:rPr>
          <w:fldChar w:fldCharType="end"/>
        </w:r>
      </w:hyperlink>
    </w:p>
    <w:p w14:paraId="624ABCE2" w14:textId="6046833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1" w:history="1">
        <w:r w:rsidR="00872701" w:rsidRPr="00147CDD">
          <w:rPr>
            <w:rStyle w:val="Hyperlink"/>
            <w:noProof/>
          </w:rPr>
          <w:t>Table 7.9. Estimated cost of investment solution: “</w:t>
        </w:r>
        <w:r w:rsidR="00872701" w:rsidRPr="00147CDD">
          <w:rPr>
            <w:rStyle w:val="Hyperlink"/>
            <w:noProof/>
            <w:lang w:val="en"/>
          </w:rPr>
          <w:t>Improving power quality, reducing losses due to harmonic waves at S1 transformers</w:t>
        </w:r>
        <w:r w:rsidR="00872701" w:rsidRPr="00147CDD">
          <w:rPr>
            <w:rStyle w:val="Hyperlink"/>
            <w:noProof/>
          </w:rPr>
          <w:t>”</w:t>
        </w:r>
        <w:r w:rsidR="00872701">
          <w:rPr>
            <w:noProof/>
            <w:webHidden/>
          </w:rPr>
          <w:tab/>
        </w:r>
        <w:r w:rsidR="00872701">
          <w:rPr>
            <w:noProof/>
            <w:webHidden/>
          </w:rPr>
          <w:fldChar w:fldCharType="begin"/>
        </w:r>
        <w:r w:rsidR="00872701">
          <w:rPr>
            <w:noProof/>
            <w:webHidden/>
          </w:rPr>
          <w:instrText xml:space="preserve"> PAGEREF _Toc110697151 \h </w:instrText>
        </w:r>
        <w:r w:rsidR="00872701">
          <w:rPr>
            <w:noProof/>
            <w:webHidden/>
          </w:rPr>
        </w:r>
        <w:r w:rsidR="00872701">
          <w:rPr>
            <w:noProof/>
            <w:webHidden/>
          </w:rPr>
          <w:fldChar w:fldCharType="separate"/>
        </w:r>
        <w:r w:rsidR="005075E6">
          <w:rPr>
            <w:noProof/>
            <w:webHidden/>
          </w:rPr>
          <w:t>85</w:t>
        </w:r>
        <w:r w:rsidR="00872701">
          <w:rPr>
            <w:noProof/>
            <w:webHidden/>
          </w:rPr>
          <w:fldChar w:fldCharType="end"/>
        </w:r>
      </w:hyperlink>
    </w:p>
    <w:p w14:paraId="683D1745" w14:textId="06118AA6"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2" w:history="1">
        <w:r w:rsidR="00872701" w:rsidRPr="00147CDD">
          <w:rPr>
            <w:rStyle w:val="Hyperlink"/>
            <w:noProof/>
          </w:rPr>
          <w:t>Table 7.10. Estimated cost of investment solution: “</w:t>
        </w:r>
        <w:r w:rsidR="00872701" w:rsidRPr="00147CDD">
          <w:rPr>
            <w:rStyle w:val="Hyperlink"/>
            <w:noProof/>
            <w:lang w:val="en"/>
          </w:rPr>
          <w:t>Improving power quality, reducing losses due to harmonic waves at S1 transformers</w:t>
        </w:r>
        <w:r w:rsidR="00872701" w:rsidRPr="00147CDD">
          <w:rPr>
            <w:rStyle w:val="Hyperlink"/>
            <w:noProof/>
          </w:rPr>
          <w:t>”</w:t>
        </w:r>
        <w:r w:rsidR="00872701">
          <w:rPr>
            <w:noProof/>
            <w:webHidden/>
          </w:rPr>
          <w:tab/>
        </w:r>
        <w:r w:rsidR="00872701">
          <w:rPr>
            <w:noProof/>
            <w:webHidden/>
          </w:rPr>
          <w:fldChar w:fldCharType="begin"/>
        </w:r>
        <w:r w:rsidR="00872701">
          <w:rPr>
            <w:noProof/>
            <w:webHidden/>
          </w:rPr>
          <w:instrText xml:space="preserve"> PAGEREF _Toc110697152 \h </w:instrText>
        </w:r>
        <w:r w:rsidR="00872701">
          <w:rPr>
            <w:noProof/>
            <w:webHidden/>
          </w:rPr>
        </w:r>
        <w:r w:rsidR="00872701">
          <w:rPr>
            <w:noProof/>
            <w:webHidden/>
          </w:rPr>
          <w:fldChar w:fldCharType="separate"/>
        </w:r>
        <w:r w:rsidR="005075E6">
          <w:rPr>
            <w:noProof/>
            <w:webHidden/>
          </w:rPr>
          <w:t>85</w:t>
        </w:r>
        <w:r w:rsidR="00872701">
          <w:rPr>
            <w:noProof/>
            <w:webHidden/>
          </w:rPr>
          <w:fldChar w:fldCharType="end"/>
        </w:r>
      </w:hyperlink>
    </w:p>
    <w:p w14:paraId="0AB2A4DC" w14:textId="3A7DF1FB"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3" w:history="1">
        <w:r w:rsidR="00872701" w:rsidRPr="00147CDD">
          <w:rPr>
            <w:rStyle w:val="Hyperlink"/>
            <w:noProof/>
          </w:rPr>
          <w:t>Table 7.11. Estimated Energy Saving Opportunity: “Improving power quality, reducing losses due to harmonic waves at S2 and S5 transformers”</w:t>
        </w:r>
        <w:r w:rsidR="00872701">
          <w:rPr>
            <w:noProof/>
            <w:webHidden/>
          </w:rPr>
          <w:tab/>
        </w:r>
        <w:r w:rsidR="00872701">
          <w:rPr>
            <w:noProof/>
            <w:webHidden/>
          </w:rPr>
          <w:fldChar w:fldCharType="begin"/>
        </w:r>
        <w:r w:rsidR="00872701">
          <w:rPr>
            <w:noProof/>
            <w:webHidden/>
          </w:rPr>
          <w:instrText xml:space="preserve"> PAGEREF _Toc110697153 \h </w:instrText>
        </w:r>
        <w:r w:rsidR="00872701">
          <w:rPr>
            <w:noProof/>
            <w:webHidden/>
          </w:rPr>
        </w:r>
        <w:r w:rsidR="00872701">
          <w:rPr>
            <w:noProof/>
            <w:webHidden/>
          </w:rPr>
          <w:fldChar w:fldCharType="separate"/>
        </w:r>
        <w:r w:rsidR="005075E6">
          <w:rPr>
            <w:noProof/>
            <w:webHidden/>
          </w:rPr>
          <w:t>87</w:t>
        </w:r>
        <w:r w:rsidR="00872701">
          <w:rPr>
            <w:noProof/>
            <w:webHidden/>
          </w:rPr>
          <w:fldChar w:fldCharType="end"/>
        </w:r>
      </w:hyperlink>
    </w:p>
    <w:p w14:paraId="026B49E4" w14:textId="307A704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4" w:history="1">
        <w:r w:rsidR="00872701" w:rsidRPr="00147CDD">
          <w:rPr>
            <w:rStyle w:val="Hyperlink"/>
            <w:noProof/>
          </w:rPr>
          <w:t>Table 7.12. Estimated cost of investment solution: “Improving power quality, reducing losses due to harmonic waves at S2 and S5 transformers”</w:t>
        </w:r>
        <w:r w:rsidR="00872701">
          <w:rPr>
            <w:noProof/>
            <w:webHidden/>
          </w:rPr>
          <w:tab/>
        </w:r>
        <w:r w:rsidR="00872701">
          <w:rPr>
            <w:noProof/>
            <w:webHidden/>
          </w:rPr>
          <w:fldChar w:fldCharType="begin"/>
        </w:r>
        <w:r w:rsidR="00872701">
          <w:rPr>
            <w:noProof/>
            <w:webHidden/>
          </w:rPr>
          <w:instrText xml:space="preserve"> PAGEREF _Toc110697154 \h </w:instrText>
        </w:r>
        <w:r w:rsidR="00872701">
          <w:rPr>
            <w:noProof/>
            <w:webHidden/>
          </w:rPr>
        </w:r>
        <w:r w:rsidR="00872701">
          <w:rPr>
            <w:noProof/>
            <w:webHidden/>
          </w:rPr>
          <w:fldChar w:fldCharType="separate"/>
        </w:r>
        <w:r w:rsidR="005075E6">
          <w:rPr>
            <w:noProof/>
            <w:webHidden/>
          </w:rPr>
          <w:t>88</w:t>
        </w:r>
        <w:r w:rsidR="00872701">
          <w:rPr>
            <w:noProof/>
            <w:webHidden/>
          </w:rPr>
          <w:fldChar w:fldCharType="end"/>
        </w:r>
      </w:hyperlink>
    </w:p>
    <w:p w14:paraId="68FE6B9E" w14:textId="49BE58D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5" w:history="1">
        <w:r w:rsidR="00872701" w:rsidRPr="00147CDD">
          <w:rPr>
            <w:rStyle w:val="Hyperlink"/>
            <w:noProof/>
          </w:rPr>
          <w:t>Table 7.13. Estimated cost of investment solution: “Improving power quality, reducing losses due to harmonic waves at S2 and S5 transformers”</w:t>
        </w:r>
        <w:r w:rsidR="00872701">
          <w:rPr>
            <w:noProof/>
            <w:webHidden/>
          </w:rPr>
          <w:tab/>
        </w:r>
        <w:r w:rsidR="00872701">
          <w:rPr>
            <w:noProof/>
            <w:webHidden/>
          </w:rPr>
          <w:fldChar w:fldCharType="begin"/>
        </w:r>
        <w:r w:rsidR="00872701">
          <w:rPr>
            <w:noProof/>
            <w:webHidden/>
          </w:rPr>
          <w:instrText xml:space="preserve"> PAGEREF _Toc110697155 \h </w:instrText>
        </w:r>
        <w:r w:rsidR="00872701">
          <w:rPr>
            <w:noProof/>
            <w:webHidden/>
          </w:rPr>
        </w:r>
        <w:r w:rsidR="00872701">
          <w:rPr>
            <w:noProof/>
            <w:webHidden/>
          </w:rPr>
          <w:fldChar w:fldCharType="separate"/>
        </w:r>
        <w:r w:rsidR="005075E6">
          <w:rPr>
            <w:noProof/>
            <w:webHidden/>
          </w:rPr>
          <w:t>88</w:t>
        </w:r>
        <w:r w:rsidR="00872701">
          <w:rPr>
            <w:noProof/>
            <w:webHidden/>
          </w:rPr>
          <w:fldChar w:fldCharType="end"/>
        </w:r>
      </w:hyperlink>
    </w:p>
    <w:p w14:paraId="03738AA9" w14:textId="281833BE"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6" w:history="1">
        <w:r w:rsidR="00872701" w:rsidRPr="00147CDD">
          <w:rPr>
            <w:rStyle w:val="Hyperlink"/>
            <w:noProof/>
          </w:rPr>
          <w:t>Table 7.14. Recommended excess air armament of some fuels</w:t>
        </w:r>
        <w:r w:rsidR="00872701">
          <w:rPr>
            <w:noProof/>
            <w:webHidden/>
          </w:rPr>
          <w:tab/>
        </w:r>
        <w:r w:rsidR="00872701">
          <w:rPr>
            <w:noProof/>
            <w:webHidden/>
          </w:rPr>
          <w:fldChar w:fldCharType="begin"/>
        </w:r>
        <w:r w:rsidR="00872701">
          <w:rPr>
            <w:noProof/>
            <w:webHidden/>
          </w:rPr>
          <w:instrText xml:space="preserve"> PAGEREF _Toc110697156 \h </w:instrText>
        </w:r>
        <w:r w:rsidR="00872701">
          <w:rPr>
            <w:noProof/>
            <w:webHidden/>
          </w:rPr>
        </w:r>
        <w:r w:rsidR="00872701">
          <w:rPr>
            <w:noProof/>
            <w:webHidden/>
          </w:rPr>
          <w:fldChar w:fldCharType="separate"/>
        </w:r>
        <w:r w:rsidR="005075E6">
          <w:rPr>
            <w:noProof/>
            <w:webHidden/>
          </w:rPr>
          <w:t>90</w:t>
        </w:r>
        <w:r w:rsidR="00872701">
          <w:rPr>
            <w:noProof/>
            <w:webHidden/>
          </w:rPr>
          <w:fldChar w:fldCharType="end"/>
        </w:r>
      </w:hyperlink>
    </w:p>
    <w:p w14:paraId="029B1BFD" w14:textId="7E46648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7" w:history="1">
        <w:r w:rsidR="00872701" w:rsidRPr="00147CDD">
          <w:rPr>
            <w:rStyle w:val="Hyperlink"/>
            <w:noProof/>
          </w:rPr>
          <w:t>Table 7.15. Estimated Energy Saving Opportunity: “Constant monitoring of residual oxygen, through control system aimed at optimal adjustment the flow of air, fuel for boiler”</w:t>
        </w:r>
        <w:r w:rsidR="00872701">
          <w:rPr>
            <w:noProof/>
            <w:webHidden/>
          </w:rPr>
          <w:tab/>
        </w:r>
        <w:r w:rsidR="00872701">
          <w:rPr>
            <w:noProof/>
            <w:webHidden/>
          </w:rPr>
          <w:fldChar w:fldCharType="begin"/>
        </w:r>
        <w:r w:rsidR="00872701">
          <w:rPr>
            <w:noProof/>
            <w:webHidden/>
          </w:rPr>
          <w:instrText xml:space="preserve"> PAGEREF _Toc110697157 \h </w:instrText>
        </w:r>
        <w:r w:rsidR="00872701">
          <w:rPr>
            <w:noProof/>
            <w:webHidden/>
          </w:rPr>
        </w:r>
        <w:r w:rsidR="00872701">
          <w:rPr>
            <w:noProof/>
            <w:webHidden/>
          </w:rPr>
          <w:fldChar w:fldCharType="separate"/>
        </w:r>
        <w:r w:rsidR="005075E6">
          <w:rPr>
            <w:noProof/>
            <w:webHidden/>
          </w:rPr>
          <w:t>93</w:t>
        </w:r>
        <w:r w:rsidR="00872701">
          <w:rPr>
            <w:noProof/>
            <w:webHidden/>
          </w:rPr>
          <w:fldChar w:fldCharType="end"/>
        </w:r>
      </w:hyperlink>
    </w:p>
    <w:p w14:paraId="138D5AEE" w14:textId="0269B38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8" w:history="1">
        <w:r w:rsidR="00872701" w:rsidRPr="00147CDD">
          <w:rPr>
            <w:rStyle w:val="Hyperlink"/>
            <w:noProof/>
          </w:rPr>
          <w:t>Table 7.16. Estimated cost of investment solution: “Constant monitoring of residual oxygen, through control system aimed at optimal adjustment the flow of air, fuel for boiler”</w:t>
        </w:r>
        <w:r w:rsidR="00872701">
          <w:rPr>
            <w:noProof/>
            <w:webHidden/>
          </w:rPr>
          <w:tab/>
        </w:r>
        <w:r w:rsidR="00872701">
          <w:rPr>
            <w:noProof/>
            <w:webHidden/>
          </w:rPr>
          <w:fldChar w:fldCharType="begin"/>
        </w:r>
        <w:r w:rsidR="00872701">
          <w:rPr>
            <w:noProof/>
            <w:webHidden/>
          </w:rPr>
          <w:instrText xml:space="preserve"> PAGEREF _Toc110697158 \h </w:instrText>
        </w:r>
        <w:r w:rsidR="00872701">
          <w:rPr>
            <w:noProof/>
            <w:webHidden/>
          </w:rPr>
        </w:r>
        <w:r w:rsidR="00872701">
          <w:rPr>
            <w:noProof/>
            <w:webHidden/>
          </w:rPr>
          <w:fldChar w:fldCharType="separate"/>
        </w:r>
        <w:r w:rsidR="005075E6">
          <w:rPr>
            <w:noProof/>
            <w:webHidden/>
          </w:rPr>
          <w:t>94</w:t>
        </w:r>
        <w:r w:rsidR="00872701">
          <w:rPr>
            <w:noProof/>
            <w:webHidden/>
          </w:rPr>
          <w:fldChar w:fldCharType="end"/>
        </w:r>
      </w:hyperlink>
    </w:p>
    <w:p w14:paraId="30E621C6" w14:textId="4A4C773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59" w:history="1">
        <w:r w:rsidR="00872701" w:rsidRPr="00147CDD">
          <w:rPr>
            <w:rStyle w:val="Hyperlink"/>
            <w:noProof/>
          </w:rPr>
          <w:t>Table 7.17. Estimated cost of investment solution: “Constant monitoring of residual oxygen, through control system aimed at optimal adjustment the flow of air, fuel for boiler”</w:t>
        </w:r>
        <w:r w:rsidR="00872701">
          <w:rPr>
            <w:noProof/>
            <w:webHidden/>
          </w:rPr>
          <w:tab/>
        </w:r>
        <w:r w:rsidR="00872701">
          <w:rPr>
            <w:noProof/>
            <w:webHidden/>
          </w:rPr>
          <w:fldChar w:fldCharType="begin"/>
        </w:r>
        <w:r w:rsidR="00872701">
          <w:rPr>
            <w:noProof/>
            <w:webHidden/>
          </w:rPr>
          <w:instrText xml:space="preserve"> PAGEREF _Toc110697159 \h </w:instrText>
        </w:r>
        <w:r w:rsidR="00872701">
          <w:rPr>
            <w:noProof/>
            <w:webHidden/>
          </w:rPr>
        </w:r>
        <w:r w:rsidR="00872701">
          <w:rPr>
            <w:noProof/>
            <w:webHidden/>
          </w:rPr>
          <w:fldChar w:fldCharType="separate"/>
        </w:r>
        <w:r w:rsidR="005075E6">
          <w:rPr>
            <w:noProof/>
            <w:webHidden/>
          </w:rPr>
          <w:t>94</w:t>
        </w:r>
        <w:r w:rsidR="00872701">
          <w:rPr>
            <w:noProof/>
            <w:webHidden/>
          </w:rPr>
          <w:fldChar w:fldCharType="end"/>
        </w:r>
      </w:hyperlink>
    </w:p>
    <w:p w14:paraId="07AA7416" w14:textId="08150E2C"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0" w:history="1">
        <w:r w:rsidR="00872701" w:rsidRPr="00147CDD">
          <w:rPr>
            <w:rStyle w:val="Hyperlink"/>
            <w:noProof/>
          </w:rPr>
          <w:t>Table 7.18 . Technical calculation of the solution to install solar power system</w:t>
        </w:r>
        <w:r w:rsidR="00872701">
          <w:rPr>
            <w:noProof/>
            <w:webHidden/>
          </w:rPr>
          <w:tab/>
        </w:r>
        <w:r w:rsidR="00872701">
          <w:rPr>
            <w:noProof/>
            <w:webHidden/>
          </w:rPr>
          <w:fldChar w:fldCharType="begin"/>
        </w:r>
        <w:r w:rsidR="00872701">
          <w:rPr>
            <w:noProof/>
            <w:webHidden/>
          </w:rPr>
          <w:instrText xml:space="preserve"> PAGEREF _Toc110697160 \h </w:instrText>
        </w:r>
        <w:r w:rsidR="00872701">
          <w:rPr>
            <w:noProof/>
            <w:webHidden/>
          </w:rPr>
        </w:r>
        <w:r w:rsidR="00872701">
          <w:rPr>
            <w:noProof/>
            <w:webHidden/>
          </w:rPr>
          <w:fldChar w:fldCharType="separate"/>
        </w:r>
        <w:r w:rsidR="005075E6">
          <w:rPr>
            <w:noProof/>
            <w:webHidden/>
          </w:rPr>
          <w:t>98</w:t>
        </w:r>
        <w:r w:rsidR="00872701">
          <w:rPr>
            <w:noProof/>
            <w:webHidden/>
          </w:rPr>
          <w:fldChar w:fldCharType="end"/>
        </w:r>
      </w:hyperlink>
    </w:p>
    <w:p w14:paraId="31342A96" w14:textId="21971AC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1" w:history="1">
        <w:r w:rsidR="00872701" w:rsidRPr="00147CDD">
          <w:rPr>
            <w:rStyle w:val="Hyperlink"/>
            <w:noProof/>
          </w:rPr>
          <w:t>Table 7.19. Summary of the results of economic calculation solutions for installation of solar power systems</w:t>
        </w:r>
        <w:r w:rsidR="00872701">
          <w:rPr>
            <w:noProof/>
            <w:webHidden/>
          </w:rPr>
          <w:tab/>
        </w:r>
        <w:r w:rsidR="00872701">
          <w:rPr>
            <w:noProof/>
            <w:webHidden/>
          </w:rPr>
          <w:fldChar w:fldCharType="begin"/>
        </w:r>
        <w:r w:rsidR="00872701">
          <w:rPr>
            <w:noProof/>
            <w:webHidden/>
          </w:rPr>
          <w:instrText xml:space="preserve"> PAGEREF _Toc110697161 \h </w:instrText>
        </w:r>
        <w:r w:rsidR="00872701">
          <w:rPr>
            <w:noProof/>
            <w:webHidden/>
          </w:rPr>
        </w:r>
        <w:r w:rsidR="00872701">
          <w:rPr>
            <w:noProof/>
            <w:webHidden/>
          </w:rPr>
          <w:fldChar w:fldCharType="separate"/>
        </w:r>
        <w:r w:rsidR="005075E6">
          <w:rPr>
            <w:noProof/>
            <w:webHidden/>
          </w:rPr>
          <w:t>98</w:t>
        </w:r>
        <w:r w:rsidR="00872701">
          <w:rPr>
            <w:noProof/>
            <w:webHidden/>
          </w:rPr>
          <w:fldChar w:fldCharType="end"/>
        </w:r>
      </w:hyperlink>
    </w:p>
    <w:p w14:paraId="395297FB" w14:textId="1337851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62" w:history="1">
        <w:r w:rsidR="00872701" w:rsidRPr="00147CDD">
          <w:rPr>
            <w:rStyle w:val="Hyperlink"/>
            <w:noProof/>
          </w:rPr>
          <w:t xml:space="preserve">Table 7.20. </w:t>
        </w:r>
        <w:r w:rsidR="00872701" w:rsidRPr="00147CDD">
          <w:rPr>
            <w:rStyle w:val="Hyperlink"/>
            <w:noProof/>
            <w:lang w:val="en"/>
          </w:rPr>
          <w:t>Grouping energy-saving solutions by investment size and technical complexity</w:t>
        </w:r>
        <w:r w:rsidR="00872701">
          <w:rPr>
            <w:noProof/>
            <w:webHidden/>
          </w:rPr>
          <w:tab/>
        </w:r>
        <w:r w:rsidR="00872701">
          <w:rPr>
            <w:noProof/>
            <w:webHidden/>
          </w:rPr>
          <w:fldChar w:fldCharType="begin"/>
        </w:r>
        <w:r w:rsidR="00872701">
          <w:rPr>
            <w:noProof/>
            <w:webHidden/>
          </w:rPr>
          <w:instrText xml:space="preserve"> PAGEREF _Toc110697162 \h </w:instrText>
        </w:r>
        <w:r w:rsidR="00872701">
          <w:rPr>
            <w:noProof/>
            <w:webHidden/>
          </w:rPr>
        </w:r>
        <w:r w:rsidR="00872701">
          <w:rPr>
            <w:noProof/>
            <w:webHidden/>
          </w:rPr>
          <w:fldChar w:fldCharType="separate"/>
        </w:r>
        <w:r w:rsidR="005075E6">
          <w:rPr>
            <w:noProof/>
            <w:webHidden/>
          </w:rPr>
          <w:t>99</w:t>
        </w:r>
        <w:r w:rsidR="00872701">
          <w:rPr>
            <w:noProof/>
            <w:webHidden/>
          </w:rPr>
          <w:fldChar w:fldCharType="end"/>
        </w:r>
      </w:hyperlink>
    </w:p>
    <w:p w14:paraId="296F7801" w14:textId="309D49B5" w:rsidR="009B5A38" w:rsidRPr="00F17542" w:rsidRDefault="00872701" w:rsidP="003E786B">
      <w:pPr>
        <w:pStyle w:val="TableofFigures"/>
        <w:tabs>
          <w:tab w:val="right" w:leader="dot" w:pos="9593"/>
        </w:tabs>
        <w:spacing w:beforeLines="20" w:before="48" w:afterLines="20" w:after="48"/>
        <w:rPr>
          <w:color w:val="000000"/>
          <w:szCs w:val="22"/>
          <w:highlight w:val="yellow"/>
        </w:rPr>
      </w:pPr>
      <w:r>
        <w:rPr>
          <w:color w:val="000000"/>
          <w:szCs w:val="22"/>
          <w:highlight w:val="yellow"/>
        </w:rPr>
        <w:fldChar w:fldCharType="end"/>
      </w:r>
    </w:p>
    <w:p w14:paraId="345B8B9E" w14:textId="77777777" w:rsidR="009B5A38" w:rsidRPr="00F17542" w:rsidRDefault="009B5A38" w:rsidP="00E15F6D">
      <w:pPr>
        <w:widowControl w:val="0"/>
        <w:spacing w:beforeLines="20" w:before="48" w:afterLines="20" w:after="48"/>
        <w:jc w:val="both"/>
        <w:rPr>
          <w:color w:val="000000"/>
          <w:highlight w:val="yellow"/>
        </w:rPr>
        <w:sectPr w:rsidR="009B5A38" w:rsidRPr="00F17542" w:rsidSect="0071694B">
          <w:pgSz w:w="11907" w:h="16840" w:code="9"/>
          <w:pgMar w:top="864" w:right="936" w:bottom="720" w:left="1440" w:header="864" w:footer="720" w:gutter="0"/>
          <w:pgNumType w:fmt="lowerRoman"/>
          <w:cols w:space="708"/>
          <w:docGrid w:linePitch="360"/>
        </w:sectPr>
      </w:pPr>
    </w:p>
    <w:p w14:paraId="3707EA4A" w14:textId="6B7D65B4" w:rsidR="00A11C94" w:rsidRPr="00CD3C00" w:rsidRDefault="008452E3" w:rsidP="00B0545D">
      <w:pPr>
        <w:pStyle w:val="Heading1"/>
        <w:rPr>
          <w:noProof/>
        </w:rPr>
      </w:pPr>
      <w:bookmarkStart w:id="14" w:name="_Toc441838707"/>
      <w:bookmarkStart w:id="15" w:name="_Toc442090446"/>
      <w:bookmarkStart w:id="16" w:name="_Toc443554870"/>
      <w:bookmarkStart w:id="17" w:name="_Toc458526988"/>
      <w:bookmarkStart w:id="18" w:name="_Toc524965129"/>
      <w:bookmarkStart w:id="19" w:name="_Toc50897416"/>
      <w:bookmarkStart w:id="20" w:name="_Toc110697244"/>
      <w:r w:rsidRPr="00A45E4A">
        <w:rPr>
          <w:noProof/>
        </w:rPr>
        <w:lastRenderedPageBreak/>
        <w:t>LIST OF FIGURES</w:t>
      </w:r>
      <w:bookmarkEnd w:id="10"/>
      <w:bookmarkEnd w:id="11"/>
      <w:bookmarkEnd w:id="12"/>
      <w:bookmarkEnd w:id="13"/>
      <w:bookmarkEnd w:id="14"/>
      <w:bookmarkEnd w:id="15"/>
      <w:bookmarkEnd w:id="16"/>
      <w:bookmarkEnd w:id="17"/>
      <w:bookmarkEnd w:id="18"/>
      <w:bookmarkEnd w:id="19"/>
      <w:bookmarkEnd w:id="20"/>
    </w:p>
    <w:p w14:paraId="4921BC21" w14:textId="1AFEC665" w:rsidR="00872701" w:rsidRDefault="00872701">
      <w:pPr>
        <w:pStyle w:val="TableofFigures"/>
        <w:tabs>
          <w:tab w:val="right" w:leader="dot" w:pos="9521"/>
        </w:tabs>
        <w:rPr>
          <w:rFonts w:asciiTheme="minorHAnsi" w:eastAsiaTheme="minorEastAsia" w:hAnsiTheme="minorHAnsi" w:cstheme="minorBidi"/>
          <w:bCs w:val="0"/>
          <w:i w:val="0"/>
          <w:noProof/>
          <w:kern w:val="0"/>
          <w:sz w:val="24"/>
          <w:lang w:eastAsia="en-US"/>
        </w:rPr>
      </w:pPr>
      <w:r>
        <w:rPr>
          <w:highlight w:val="yellow"/>
        </w:rPr>
        <w:fldChar w:fldCharType="begin"/>
      </w:r>
      <w:r>
        <w:rPr>
          <w:highlight w:val="yellow"/>
        </w:rPr>
        <w:instrText xml:space="preserve"> TOC \h \z \c "Figure 2." </w:instrText>
      </w:r>
      <w:r>
        <w:rPr>
          <w:highlight w:val="yellow"/>
        </w:rPr>
        <w:fldChar w:fldCharType="separate"/>
      </w:r>
      <w:hyperlink w:anchor="_Toc110697139" w:history="1">
        <w:r w:rsidRPr="003F068B">
          <w:rPr>
            <w:rStyle w:val="Hyperlink"/>
            <w:noProof/>
          </w:rPr>
          <w:t>Figure 2.1 - Detail procedure for energy audit diagram</w:t>
        </w:r>
        <w:r>
          <w:rPr>
            <w:noProof/>
            <w:webHidden/>
          </w:rPr>
          <w:tab/>
        </w:r>
        <w:r>
          <w:rPr>
            <w:noProof/>
            <w:webHidden/>
          </w:rPr>
          <w:fldChar w:fldCharType="begin"/>
        </w:r>
        <w:r>
          <w:rPr>
            <w:noProof/>
            <w:webHidden/>
          </w:rPr>
          <w:instrText xml:space="preserve"> PAGEREF _Toc110697139 \h </w:instrText>
        </w:r>
        <w:r>
          <w:rPr>
            <w:noProof/>
            <w:webHidden/>
          </w:rPr>
        </w:r>
        <w:r>
          <w:rPr>
            <w:noProof/>
            <w:webHidden/>
          </w:rPr>
          <w:fldChar w:fldCharType="separate"/>
        </w:r>
        <w:r w:rsidR="005075E6">
          <w:rPr>
            <w:noProof/>
            <w:webHidden/>
          </w:rPr>
          <w:t>7</w:t>
        </w:r>
        <w:r>
          <w:rPr>
            <w:noProof/>
            <w:webHidden/>
          </w:rPr>
          <w:fldChar w:fldCharType="end"/>
        </w:r>
      </w:hyperlink>
    </w:p>
    <w:p w14:paraId="51D0993F" w14:textId="1B05ED77" w:rsidR="00872701" w:rsidRPr="00872701" w:rsidRDefault="00872701">
      <w:pPr>
        <w:pStyle w:val="TableofFigures"/>
        <w:tabs>
          <w:tab w:val="right" w:leader="dot" w:pos="9521"/>
        </w:tabs>
        <w:rPr>
          <w:noProof/>
          <w:highlight w:val="yellow"/>
        </w:rPr>
      </w:pPr>
      <w:r>
        <w:rPr>
          <w:highlight w:val="yellow"/>
        </w:rPr>
        <w:fldChar w:fldCharType="end"/>
      </w:r>
      <w:r>
        <w:rPr>
          <w:highlight w:val="yellow"/>
        </w:rPr>
        <w:fldChar w:fldCharType="begin"/>
      </w:r>
      <w:r>
        <w:rPr>
          <w:highlight w:val="yellow"/>
        </w:rPr>
        <w:instrText xml:space="preserve"> TOC \h \z \c "Figure 3." </w:instrText>
      </w:r>
      <w:r>
        <w:rPr>
          <w:highlight w:val="yellow"/>
        </w:rPr>
        <w:fldChar w:fldCharType="separate"/>
      </w:r>
      <w:hyperlink w:anchor="_Toc110697130" w:history="1">
        <w:r w:rsidRPr="00EE6816">
          <w:rPr>
            <w:rStyle w:val="Hyperlink"/>
            <w:noProof/>
          </w:rPr>
          <w:t xml:space="preserve">Figure 3.1 - </w:t>
        </w:r>
        <w:r w:rsidRPr="00EE6816">
          <w:rPr>
            <w:rStyle w:val="Hyperlink"/>
            <w:noProof/>
            <w:spacing w:val="2"/>
            <w:lang w:val="vi-VN"/>
          </w:rPr>
          <w:t>The organization diagram</w:t>
        </w:r>
        <w:r>
          <w:rPr>
            <w:noProof/>
            <w:webHidden/>
          </w:rPr>
          <w:tab/>
        </w:r>
        <w:r>
          <w:rPr>
            <w:noProof/>
            <w:webHidden/>
          </w:rPr>
          <w:fldChar w:fldCharType="begin"/>
        </w:r>
        <w:r>
          <w:rPr>
            <w:noProof/>
            <w:webHidden/>
          </w:rPr>
          <w:instrText xml:space="preserve"> PAGEREF _Toc110697130 \h </w:instrText>
        </w:r>
        <w:r>
          <w:rPr>
            <w:noProof/>
            <w:webHidden/>
          </w:rPr>
        </w:r>
        <w:r>
          <w:rPr>
            <w:noProof/>
            <w:webHidden/>
          </w:rPr>
          <w:fldChar w:fldCharType="separate"/>
        </w:r>
        <w:r w:rsidR="005075E6">
          <w:rPr>
            <w:noProof/>
            <w:webHidden/>
          </w:rPr>
          <w:t>10</w:t>
        </w:r>
        <w:r>
          <w:rPr>
            <w:noProof/>
            <w:webHidden/>
          </w:rPr>
          <w:fldChar w:fldCharType="end"/>
        </w:r>
      </w:hyperlink>
    </w:p>
    <w:p w14:paraId="4A93E26C" w14:textId="6CCC77D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1" w:history="1">
        <w:r w:rsidR="00872701" w:rsidRPr="00EE6816">
          <w:rPr>
            <w:rStyle w:val="Hyperlink"/>
            <w:noProof/>
          </w:rPr>
          <w:t xml:space="preserve">Figure 3.2 - </w:t>
        </w:r>
        <w:r w:rsidR="00872701" w:rsidRPr="00EE6816">
          <w:rPr>
            <w:rStyle w:val="Hyperlink"/>
            <w:noProof/>
            <w:spacing w:val="2"/>
            <w:lang w:val="vi-VN"/>
          </w:rPr>
          <w:t>The site layout</w:t>
        </w:r>
        <w:r w:rsidR="00872701">
          <w:rPr>
            <w:noProof/>
            <w:webHidden/>
          </w:rPr>
          <w:tab/>
        </w:r>
        <w:r w:rsidR="00872701">
          <w:rPr>
            <w:noProof/>
            <w:webHidden/>
          </w:rPr>
          <w:fldChar w:fldCharType="begin"/>
        </w:r>
        <w:r w:rsidR="00872701">
          <w:rPr>
            <w:noProof/>
            <w:webHidden/>
          </w:rPr>
          <w:instrText xml:space="preserve"> PAGEREF _Toc110697131 \h </w:instrText>
        </w:r>
        <w:r w:rsidR="00872701">
          <w:rPr>
            <w:noProof/>
            <w:webHidden/>
          </w:rPr>
        </w:r>
        <w:r w:rsidR="00872701">
          <w:rPr>
            <w:noProof/>
            <w:webHidden/>
          </w:rPr>
          <w:fldChar w:fldCharType="separate"/>
        </w:r>
        <w:r w:rsidR="005075E6">
          <w:rPr>
            <w:noProof/>
            <w:webHidden/>
          </w:rPr>
          <w:t>11</w:t>
        </w:r>
        <w:r w:rsidR="00872701">
          <w:rPr>
            <w:noProof/>
            <w:webHidden/>
          </w:rPr>
          <w:fldChar w:fldCharType="end"/>
        </w:r>
      </w:hyperlink>
    </w:p>
    <w:p w14:paraId="26622F97" w14:textId="63C001C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2" w:history="1">
        <w:r w:rsidR="00872701" w:rsidRPr="00EE6816">
          <w:rPr>
            <w:rStyle w:val="Hyperlink"/>
            <w:noProof/>
          </w:rPr>
          <w:t>Figure 3.3 - Some pictures of the Resort's areas and rooms</w:t>
        </w:r>
        <w:r w:rsidR="00872701">
          <w:rPr>
            <w:noProof/>
            <w:webHidden/>
          </w:rPr>
          <w:tab/>
        </w:r>
        <w:r w:rsidR="00872701">
          <w:rPr>
            <w:noProof/>
            <w:webHidden/>
          </w:rPr>
          <w:fldChar w:fldCharType="begin"/>
        </w:r>
        <w:r w:rsidR="00872701">
          <w:rPr>
            <w:noProof/>
            <w:webHidden/>
          </w:rPr>
          <w:instrText xml:space="preserve"> PAGEREF _Toc110697132 \h </w:instrText>
        </w:r>
        <w:r w:rsidR="00872701">
          <w:rPr>
            <w:noProof/>
            <w:webHidden/>
          </w:rPr>
        </w:r>
        <w:r w:rsidR="00872701">
          <w:rPr>
            <w:noProof/>
            <w:webHidden/>
          </w:rPr>
          <w:fldChar w:fldCharType="separate"/>
        </w:r>
        <w:r w:rsidR="005075E6">
          <w:rPr>
            <w:noProof/>
            <w:webHidden/>
          </w:rPr>
          <w:t>12</w:t>
        </w:r>
        <w:r w:rsidR="00872701">
          <w:rPr>
            <w:noProof/>
            <w:webHidden/>
          </w:rPr>
          <w:fldChar w:fldCharType="end"/>
        </w:r>
      </w:hyperlink>
    </w:p>
    <w:p w14:paraId="1FC86BFB" w14:textId="210B29DA"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3" w:history="1">
        <w:r w:rsidR="00872701" w:rsidRPr="00EE6816">
          <w:rPr>
            <w:rStyle w:val="Hyperlink"/>
            <w:noProof/>
          </w:rPr>
          <w:t>Figure 3.4 - Room occupancy chart in the period of 2019 - 06/2022</w:t>
        </w:r>
        <w:r w:rsidR="00872701">
          <w:rPr>
            <w:noProof/>
            <w:webHidden/>
          </w:rPr>
          <w:tab/>
        </w:r>
        <w:r w:rsidR="00872701">
          <w:rPr>
            <w:noProof/>
            <w:webHidden/>
          </w:rPr>
          <w:fldChar w:fldCharType="begin"/>
        </w:r>
        <w:r w:rsidR="00872701">
          <w:rPr>
            <w:noProof/>
            <w:webHidden/>
          </w:rPr>
          <w:instrText xml:space="preserve"> PAGEREF _Toc110697133 \h </w:instrText>
        </w:r>
        <w:r w:rsidR="00872701">
          <w:rPr>
            <w:noProof/>
            <w:webHidden/>
          </w:rPr>
        </w:r>
        <w:r w:rsidR="00872701">
          <w:rPr>
            <w:noProof/>
            <w:webHidden/>
          </w:rPr>
          <w:fldChar w:fldCharType="separate"/>
        </w:r>
        <w:r w:rsidR="005075E6">
          <w:rPr>
            <w:noProof/>
            <w:webHidden/>
          </w:rPr>
          <w:t>13</w:t>
        </w:r>
        <w:r w:rsidR="00872701">
          <w:rPr>
            <w:noProof/>
            <w:webHidden/>
          </w:rPr>
          <w:fldChar w:fldCharType="end"/>
        </w:r>
      </w:hyperlink>
    </w:p>
    <w:p w14:paraId="66E33188" w14:textId="00978161"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4" w:history="1">
        <w:r w:rsidR="00872701" w:rsidRPr="00EE6816">
          <w:rPr>
            <w:rStyle w:val="Hyperlink"/>
            <w:noProof/>
          </w:rPr>
          <w:t>Figure 3.5 - EnMS Assessment Results</w:t>
        </w:r>
        <w:r w:rsidR="00872701">
          <w:rPr>
            <w:noProof/>
            <w:webHidden/>
          </w:rPr>
          <w:tab/>
        </w:r>
        <w:r w:rsidR="00872701">
          <w:rPr>
            <w:noProof/>
            <w:webHidden/>
          </w:rPr>
          <w:fldChar w:fldCharType="begin"/>
        </w:r>
        <w:r w:rsidR="00872701">
          <w:rPr>
            <w:noProof/>
            <w:webHidden/>
          </w:rPr>
          <w:instrText xml:space="preserve"> PAGEREF _Toc110697134 \h </w:instrText>
        </w:r>
        <w:r w:rsidR="00872701">
          <w:rPr>
            <w:noProof/>
            <w:webHidden/>
          </w:rPr>
        </w:r>
        <w:r w:rsidR="00872701">
          <w:rPr>
            <w:noProof/>
            <w:webHidden/>
          </w:rPr>
          <w:fldChar w:fldCharType="separate"/>
        </w:r>
        <w:r w:rsidR="005075E6">
          <w:rPr>
            <w:noProof/>
            <w:webHidden/>
          </w:rPr>
          <w:t>16</w:t>
        </w:r>
        <w:r w:rsidR="00872701">
          <w:rPr>
            <w:noProof/>
            <w:webHidden/>
          </w:rPr>
          <w:fldChar w:fldCharType="end"/>
        </w:r>
      </w:hyperlink>
    </w:p>
    <w:p w14:paraId="34F014D6" w14:textId="0EECD5BE"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5" w:history="1">
        <w:r w:rsidR="00872701" w:rsidRPr="00EE6816">
          <w:rPr>
            <w:rStyle w:val="Hyperlink"/>
            <w:noProof/>
          </w:rPr>
          <w:t>Figure 3.6 - Power factor is always high</w:t>
        </w:r>
        <w:r w:rsidR="00872701">
          <w:rPr>
            <w:noProof/>
            <w:webHidden/>
          </w:rPr>
          <w:tab/>
        </w:r>
        <w:r w:rsidR="00872701">
          <w:rPr>
            <w:noProof/>
            <w:webHidden/>
          </w:rPr>
          <w:fldChar w:fldCharType="begin"/>
        </w:r>
        <w:r w:rsidR="00872701">
          <w:rPr>
            <w:noProof/>
            <w:webHidden/>
          </w:rPr>
          <w:instrText xml:space="preserve"> PAGEREF _Toc110697135 \h </w:instrText>
        </w:r>
        <w:r w:rsidR="00872701">
          <w:rPr>
            <w:noProof/>
            <w:webHidden/>
          </w:rPr>
        </w:r>
        <w:r w:rsidR="00872701">
          <w:rPr>
            <w:noProof/>
            <w:webHidden/>
          </w:rPr>
          <w:fldChar w:fldCharType="separate"/>
        </w:r>
        <w:r w:rsidR="005075E6">
          <w:rPr>
            <w:noProof/>
            <w:webHidden/>
          </w:rPr>
          <w:t>17</w:t>
        </w:r>
        <w:r w:rsidR="00872701">
          <w:rPr>
            <w:noProof/>
            <w:webHidden/>
          </w:rPr>
          <w:fldChar w:fldCharType="end"/>
        </w:r>
      </w:hyperlink>
    </w:p>
    <w:p w14:paraId="795C14D4" w14:textId="14523C56"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6" w:history="1">
        <w:r w:rsidR="00872701" w:rsidRPr="00EE6816">
          <w:rPr>
            <w:rStyle w:val="Hyperlink"/>
            <w:noProof/>
          </w:rPr>
          <w:t>Figure 3.7 - Inverter for exhaust fan motor</w:t>
        </w:r>
        <w:r w:rsidR="00872701">
          <w:rPr>
            <w:noProof/>
            <w:webHidden/>
          </w:rPr>
          <w:tab/>
        </w:r>
        <w:r w:rsidR="00872701">
          <w:rPr>
            <w:noProof/>
            <w:webHidden/>
          </w:rPr>
          <w:fldChar w:fldCharType="begin"/>
        </w:r>
        <w:r w:rsidR="00872701">
          <w:rPr>
            <w:noProof/>
            <w:webHidden/>
          </w:rPr>
          <w:instrText xml:space="preserve"> PAGEREF _Toc110697136 \h </w:instrText>
        </w:r>
        <w:r w:rsidR="00872701">
          <w:rPr>
            <w:noProof/>
            <w:webHidden/>
          </w:rPr>
        </w:r>
        <w:r w:rsidR="00872701">
          <w:rPr>
            <w:noProof/>
            <w:webHidden/>
          </w:rPr>
          <w:fldChar w:fldCharType="separate"/>
        </w:r>
        <w:r w:rsidR="005075E6">
          <w:rPr>
            <w:noProof/>
            <w:webHidden/>
          </w:rPr>
          <w:t>17</w:t>
        </w:r>
        <w:r w:rsidR="00872701">
          <w:rPr>
            <w:noProof/>
            <w:webHidden/>
          </w:rPr>
          <w:fldChar w:fldCharType="end"/>
        </w:r>
      </w:hyperlink>
    </w:p>
    <w:p w14:paraId="5C9806F8" w14:textId="2EC5DC5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7" w:history="1">
        <w:r w:rsidR="00872701" w:rsidRPr="00EE6816">
          <w:rPr>
            <w:rStyle w:val="Hyperlink"/>
            <w:noProof/>
          </w:rPr>
          <w:t>Figure 3.8 - Condensate recovery tank</w:t>
        </w:r>
        <w:r w:rsidR="00872701">
          <w:rPr>
            <w:noProof/>
            <w:webHidden/>
          </w:rPr>
          <w:tab/>
        </w:r>
        <w:r w:rsidR="00872701">
          <w:rPr>
            <w:noProof/>
            <w:webHidden/>
          </w:rPr>
          <w:fldChar w:fldCharType="begin"/>
        </w:r>
        <w:r w:rsidR="00872701">
          <w:rPr>
            <w:noProof/>
            <w:webHidden/>
          </w:rPr>
          <w:instrText xml:space="preserve"> PAGEREF _Toc110697137 \h </w:instrText>
        </w:r>
        <w:r w:rsidR="00872701">
          <w:rPr>
            <w:noProof/>
            <w:webHidden/>
          </w:rPr>
        </w:r>
        <w:r w:rsidR="00872701">
          <w:rPr>
            <w:noProof/>
            <w:webHidden/>
          </w:rPr>
          <w:fldChar w:fldCharType="separate"/>
        </w:r>
        <w:r w:rsidR="005075E6">
          <w:rPr>
            <w:noProof/>
            <w:webHidden/>
          </w:rPr>
          <w:t>18</w:t>
        </w:r>
        <w:r w:rsidR="00872701">
          <w:rPr>
            <w:noProof/>
            <w:webHidden/>
          </w:rPr>
          <w:fldChar w:fldCharType="end"/>
        </w:r>
      </w:hyperlink>
    </w:p>
    <w:p w14:paraId="4F503EF8" w14:textId="1A6D3CA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38" w:history="1">
        <w:r w:rsidR="00872701" w:rsidRPr="00EE6816">
          <w:rPr>
            <w:rStyle w:val="Hyperlink"/>
            <w:noProof/>
          </w:rPr>
          <w:t>Figure 3.9 - The system of solar panels providing hot water</w:t>
        </w:r>
        <w:r w:rsidR="00872701">
          <w:rPr>
            <w:noProof/>
            <w:webHidden/>
          </w:rPr>
          <w:tab/>
        </w:r>
        <w:r w:rsidR="00872701">
          <w:rPr>
            <w:noProof/>
            <w:webHidden/>
          </w:rPr>
          <w:fldChar w:fldCharType="begin"/>
        </w:r>
        <w:r w:rsidR="00872701">
          <w:rPr>
            <w:noProof/>
            <w:webHidden/>
          </w:rPr>
          <w:instrText xml:space="preserve"> PAGEREF _Toc110697138 \h </w:instrText>
        </w:r>
        <w:r w:rsidR="00872701">
          <w:rPr>
            <w:noProof/>
            <w:webHidden/>
          </w:rPr>
        </w:r>
        <w:r w:rsidR="00872701">
          <w:rPr>
            <w:noProof/>
            <w:webHidden/>
          </w:rPr>
          <w:fldChar w:fldCharType="separate"/>
        </w:r>
        <w:r w:rsidR="005075E6">
          <w:rPr>
            <w:noProof/>
            <w:webHidden/>
          </w:rPr>
          <w:t>18</w:t>
        </w:r>
        <w:r w:rsidR="00872701">
          <w:rPr>
            <w:noProof/>
            <w:webHidden/>
          </w:rPr>
          <w:fldChar w:fldCharType="end"/>
        </w:r>
      </w:hyperlink>
    </w:p>
    <w:p w14:paraId="13E4B50F" w14:textId="2F60CAA1" w:rsidR="00872701" w:rsidRPr="00872701" w:rsidRDefault="00872701">
      <w:pPr>
        <w:pStyle w:val="TableofFigures"/>
        <w:tabs>
          <w:tab w:val="right" w:leader="dot" w:pos="9521"/>
        </w:tabs>
        <w:rPr>
          <w:noProof/>
          <w:highlight w:val="yellow"/>
        </w:rPr>
      </w:pPr>
      <w:r>
        <w:rPr>
          <w:highlight w:val="yellow"/>
        </w:rPr>
        <w:fldChar w:fldCharType="end"/>
      </w:r>
      <w:r>
        <w:rPr>
          <w:highlight w:val="yellow"/>
        </w:rPr>
        <w:fldChar w:fldCharType="begin"/>
      </w:r>
      <w:r>
        <w:rPr>
          <w:highlight w:val="yellow"/>
        </w:rPr>
        <w:instrText xml:space="preserve"> TOC \h \z \c "Figure 4." </w:instrText>
      </w:r>
      <w:r>
        <w:rPr>
          <w:highlight w:val="yellow"/>
        </w:rPr>
        <w:fldChar w:fldCharType="separate"/>
      </w:r>
      <w:hyperlink w:anchor="_Toc110697097" w:history="1">
        <w:r w:rsidRPr="00D46136">
          <w:rPr>
            <w:rStyle w:val="Hyperlink"/>
            <w:noProof/>
          </w:rPr>
          <w:t>Figure 4.1 - Pictures of some areas of Four Seasons Resort</w:t>
        </w:r>
        <w:r>
          <w:rPr>
            <w:noProof/>
            <w:webHidden/>
          </w:rPr>
          <w:tab/>
        </w:r>
        <w:r>
          <w:rPr>
            <w:noProof/>
            <w:webHidden/>
          </w:rPr>
          <w:fldChar w:fldCharType="begin"/>
        </w:r>
        <w:r>
          <w:rPr>
            <w:noProof/>
            <w:webHidden/>
          </w:rPr>
          <w:instrText xml:space="preserve"> PAGEREF _Toc110697097 \h </w:instrText>
        </w:r>
        <w:r>
          <w:rPr>
            <w:noProof/>
            <w:webHidden/>
          </w:rPr>
        </w:r>
        <w:r>
          <w:rPr>
            <w:noProof/>
            <w:webHidden/>
          </w:rPr>
          <w:fldChar w:fldCharType="separate"/>
        </w:r>
        <w:r w:rsidR="005075E6">
          <w:rPr>
            <w:noProof/>
            <w:webHidden/>
          </w:rPr>
          <w:t>20</w:t>
        </w:r>
        <w:r>
          <w:rPr>
            <w:noProof/>
            <w:webHidden/>
          </w:rPr>
          <w:fldChar w:fldCharType="end"/>
        </w:r>
      </w:hyperlink>
    </w:p>
    <w:p w14:paraId="4802BD24" w14:textId="523ADA6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8" w:history="1">
        <w:r w:rsidR="00872701" w:rsidRPr="00D46136">
          <w:rPr>
            <w:rStyle w:val="Hyperlink"/>
            <w:noProof/>
          </w:rPr>
          <w:t xml:space="preserve">Figure 4.2 - </w:t>
        </w:r>
        <w:r w:rsidR="00872701" w:rsidRPr="00D46136">
          <w:rPr>
            <w:rStyle w:val="Hyperlink"/>
            <w:noProof/>
            <w:lang w:val="vi-VN"/>
          </w:rPr>
          <w:t>Electrical Measurement</w:t>
        </w:r>
        <w:r w:rsidR="00872701">
          <w:rPr>
            <w:noProof/>
            <w:webHidden/>
          </w:rPr>
          <w:tab/>
        </w:r>
        <w:r w:rsidR="00872701">
          <w:rPr>
            <w:noProof/>
            <w:webHidden/>
          </w:rPr>
          <w:fldChar w:fldCharType="begin"/>
        </w:r>
        <w:r w:rsidR="00872701">
          <w:rPr>
            <w:noProof/>
            <w:webHidden/>
          </w:rPr>
          <w:instrText xml:space="preserve"> PAGEREF _Toc110697098 \h </w:instrText>
        </w:r>
        <w:r w:rsidR="00872701">
          <w:rPr>
            <w:noProof/>
            <w:webHidden/>
          </w:rPr>
        </w:r>
        <w:r w:rsidR="00872701">
          <w:rPr>
            <w:noProof/>
            <w:webHidden/>
          </w:rPr>
          <w:fldChar w:fldCharType="separate"/>
        </w:r>
        <w:r w:rsidR="005075E6">
          <w:rPr>
            <w:noProof/>
            <w:webHidden/>
          </w:rPr>
          <w:t>21</w:t>
        </w:r>
        <w:r w:rsidR="00872701">
          <w:rPr>
            <w:noProof/>
            <w:webHidden/>
          </w:rPr>
          <w:fldChar w:fldCharType="end"/>
        </w:r>
      </w:hyperlink>
    </w:p>
    <w:p w14:paraId="2C1EECDD" w14:textId="45AF9F8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9" w:history="1">
        <w:r w:rsidR="00872701" w:rsidRPr="00D46136">
          <w:rPr>
            <w:rStyle w:val="Hyperlink"/>
            <w:noProof/>
          </w:rPr>
          <w:t>Figure 4.3 - Water pressure meter</w:t>
        </w:r>
        <w:r w:rsidR="00872701">
          <w:rPr>
            <w:noProof/>
            <w:webHidden/>
          </w:rPr>
          <w:tab/>
        </w:r>
        <w:r w:rsidR="00872701">
          <w:rPr>
            <w:noProof/>
            <w:webHidden/>
          </w:rPr>
          <w:fldChar w:fldCharType="begin"/>
        </w:r>
        <w:r w:rsidR="00872701">
          <w:rPr>
            <w:noProof/>
            <w:webHidden/>
          </w:rPr>
          <w:instrText xml:space="preserve"> PAGEREF _Toc110697099 \h </w:instrText>
        </w:r>
        <w:r w:rsidR="00872701">
          <w:rPr>
            <w:noProof/>
            <w:webHidden/>
          </w:rPr>
        </w:r>
        <w:r w:rsidR="00872701">
          <w:rPr>
            <w:noProof/>
            <w:webHidden/>
          </w:rPr>
          <w:fldChar w:fldCharType="separate"/>
        </w:r>
        <w:r w:rsidR="005075E6">
          <w:rPr>
            <w:noProof/>
            <w:webHidden/>
          </w:rPr>
          <w:t>21</w:t>
        </w:r>
        <w:r w:rsidR="00872701">
          <w:rPr>
            <w:noProof/>
            <w:webHidden/>
          </w:rPr>
          <w:fldChar w:fldCharType="end"/>
        </w:r>
      </w:hyperlink>
    </w:p>
    <w:p w14:paraId="3971AB82" w14:textId="42EC934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0" w:history="1">
        <w:r w:rsidR="00872701" w:rsidRPr="00D46136">
          <w:rPr>
            <w:rStyle w:val="Hyperlink"/>
            <w:noProof/>
          </w:rPr>
          <w:t>Figure 4.4 - Power quality parameters measure of electricity supply to laundry room</w:t>
        </w:r>
        <w:r w:rsidR="00872701">
          <w:rPr>
            <w:noProof/>
            <w:webHidden/>
          </w:rPr>
          <w:tab/>
        </w:r>
        <w:r w:rsidR="00872701">
          <w:rPr>
            <w:noProof/>
            <w:webHidden/>
          </w:rPr>
          <w:fldChar w:fldCharType="begin"/>
        </w:r>
        <w:r w:rsidR="00872701">
          <w:rPr>
            <w:noProof/>
            <w:webHidden/>
          </w:rPr>
          <w:instrText xml:space="preserve"> PAGEREF _Toc110697100 \h </w:instrText>
        </w:r>
        <w:r w:rsidR="00872701">
          <w:rPr>
            <w:noProof/>
            <w:webHidden/>
          </w:rPr>
        </w:r>
        <w:r w:rsidR="00872701">
          <w:rPr>
            <w:noProof/>
            <w:webHidden/>
          </w:rPr>
          <w:fldChar w:fldCharType="separate"/>
        </w:r>
        <w:r w:rsidR="005075E6">
          <w:rPr>
            <w:noProof/>
            <w:webHidden/>
          </w:rPr>
          <w:t>22</w:t>
        </w:r>
        <w:r w:rsidR="00872701">
          <w:rPr>
            <w:noProof/>
            <w:webHidden/>
          </w:rPr>
          <w:fldChar w:fldCharType="end"/>
        </w:r>
      </w:hyperlink>
    </w:p>
    <w:p w14:paraId="58CD702B" w14:textId="389CFFBB"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1" w:history="1">
        <w:r w:rsidR="00872701" w:rsidRPr="00D46136">
          <w:rPr>
            <w:rStyle w:val="Hyperlink"/>
            <w:noProof/>
          </w:rPr>
          <w:t>Figure 4.5 - Power quality parameters measure at Eng Workshop electrical cabinet</w:t>
        </w:r>
        <w:r w:rsidR="00872701">
          <w:rPr>
            <w:noProof/>
            <w:webHidden/>
          </w:rPr>
          <w:tab/>
        </w:r>
        <w:r w:rsidR="00872701">
          <w:rPr>
            <w:noProof/>
            <w:webHidden/>
          </w:rPr>
          <w:fldChar w:fldCharType="begin"/>
        </w:r>
        <w:r w:rsidR="00872701">
          <w:rPr>
            <w:noProof/>
            <w:webHidden/>
          </w:rPr>
          <w:instrText xml:space="preserve"> PAGEREF _Toc110697101 \h </w:instrText>
        </w:r>
        <w:r w:rsidR="00872701">
          <w:rPr>
            <w:noProof/>
            <w:webHidden/>
          </w:rPr>
        </w:r>
        <w:r w:rsidR="00872701">
          <w:rPr>
            <w:noProof/>
            <w:webHidden/>
          </w:rPr>
          <w:fldChar w:fldCharType="separate"/>
        </w:r>
        <w:r w:rsidR="005075E6">
          <w:rPr>
            <w:noProof/>
            <w:webHidden/>
          </w:rPr>
          <w:t>23</w:t>
        </w:r>
        <w:r w:rsidR="00872701">
          <w:rPr>
            <w:noProof/>
            <w:webHidden/>
          </w:rPr>
          <w:fldChar w:fldCharType="end"/>
        </w:r>
      </w:hyperlink>
    </w:p>
    <w:p w14:paraId="5C550892" w14:textId="243D934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2" w:history="1">
        <w:r w:rsidR="00872701" w:rsidRPr="00D46136">
          <w:rPr>
            <w:rStyle w:val="Hyperlink"/>
            <w:noProof/>
          </w:rPr>
          <w:t>Figure 4.6 - Power quality parameters measure at DB-S3-1 - Kitchen electrical cabinet</w:t>
        </w:r>
        <w:r w:rsidR="00872701">
          <w:rPr>
            <w:noProof/>
            <w:webHidden/>
          </w:rPr>
          <w:tab/>
        </w:r>
        <w:r w:rsidR="00872701">
          <w:rPr>
            <w:noProof/>
            <w:webHidden/>
          </w:rPr>
          <w:fldChar w:fldCharType="begin"/>
        </w:r>
        <w:r w:rsidR="00872701">
          <w:rPr>
            <w:noProof/>
            <w:webHidden/>
          </w:rPr>
          <w:instrText xml:space="preserve"> PAGEREF _Toc110697102 \h </w:instrText>
        </w:r>
        <w:r w:rsidR="00872701">
          <w:rPr>
            <w:noProof/>
            <w:webHidden/>
          </w:rPr>
        </w:r>
        <w:r w:rsidR="00872701">
          <w:rPr>
            <w:noProof/>
            <w:webHidden/>
          </w:rPr>
          <w:fldChar w:fldCharType="separate"/>
        </w:r>
        <w:r w:rsidR="005075E6">
          <w:rPr>
            <w:noProof/>
            <w:webHidden/>
          </w:rPr>
          <w:t>23</w:t>
        </w:r>
        <w:r w:rsidR="00872701">
          <w:rPr>
            <w:noProof/>
            <w:webHidden/>
          </w:rPr>
          <w:fldChar w:fldCharType="end"/>
        </w:r>
      </w:hyperlink>
    </w:p>
    <w:p w14:paraId="4536B8E8" w14:textId="05F86E1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3" w:history="1">
        <w:r w:rsidR="00872701" w:rsidRPr="00D46136">
          <w:rPr>
            <w:rStyle w:val="Hyperlink"/>
            <w:noProof/>
          </w:rPr>
          <w:t>Figure 4.7 - Power quality parameters measure of power supply to Hotel E9 - E16</w:t>
        </w:r>
        <w:r w:rsidR="00872701">
          <w:rPr>
            <w:noProof/>
            <w:webHidden/>
          </w:rPr>
          <w:tab/>
        </w:r>
        <w:r w:rsidR="00872701">
          <w:rPr>
            <w:noProof/>
            <w:webHidden/>
          </w:rPr>
          <w:fldChar w:fldCharType="begin"/>
        </w:r>
        <w:r w:rsidR="00872701">
          <w:rPr>
            <w:noProof/>
            <w:webHidden/>
          </w:rPr>
          <w:instrText xml:space="preserve"> PAGEREF _Toc110697103 \h </w:instrText>
        </w:r>
        <w:r w:rsidR="00872701">
          <w:rPr>
            <w:noProof/>
            <w:webHidden/>
          </w:rPr>
        </w:r>
        <w:r w:rsidR="00872701">
          <w:rPr>
            <w:noProof/>
            <w:webHidden/>
          </w:rPr>
          <w:fldChar w:fldCharType="separate"/>
        </w:r>
        <w:r w:rsidR="005075E6">
          <w:rPr>
            <w:noProof/>
            <w:webHidden/>
          </w:rPr>
          <w:t>24</w:t>
        </w:r>
        <w:r w:rsidR="00872701">
          <w:rPr>
            <w:noProof/>
            <w:webHidden/>
          </w:rPr>
          <w:fldChar w:fldCharType="end"/>
        </w:r>
      </w:hyperlink>
    </w:p>
    <w:p w14:paraId="5F607D63" w14:textId="7125805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4" w:history="1">
        <w:r w:rsidR="00872701" w:rsidRPr="00D46136">
          <w:rPr>
            <w:rStyle w:val="Hyperlink"/>
            <w:noProof/>
          </w:rPr>
          <w:t>Figure 4.8 - Power quality parameters measure of power supply to Hotel E19 - E22 and F19 - F22</w:t>
        </w:r>
        <w:r w:rsidR="00872701">
          <w:rPr>
            <w:noProof/>
            <w:webHidden/>
          </w:rPr>
          <w:tab/>
        </w:r>
        <w:r w:rsidR="00872701">
          <w:rPr>
            <w:noProof/>
            <w:webHidden/>
          </w:rPr>
          <w:fldChar w:fldCharType="begin"/>
        </w:r>
        <w:r w:rsidR="00872701">
          <w:rPr>
            <w:noProof/>
            <w:webHidden/>
          </w:rPr>
          <w:instrText xml:space="preserve"> PAGEREF _Toc110697104 \h </w:instrText>
        </w:r>
        <w:r w:rsidR="00872701">
          <w:rPr>
            <w:noProof/>
            <w:webHidden/>
          </w:rPr>
        </w:r>
        <w:r w:rsidR="00872701">
          <w:rPr>
            <w:noProof/>
            <w:webHidden/>
          </w:rPr>
          <w:fldChar w:fldCharType="separate"/>
        </w:r>
        <w:r w:rsidR="005075E6">
          <w:rPr>
            <w:noProof/>
            <w:webHidden/>
          </w:rPr>
          <w:t>24</w:t>
        </w:r>
        <w:r w:rsidR="00872701">
          <w:rPr>
            <w:noProof/>
            <w:webHidden/>
          </w:rPr>
          <w:fldChar w:fldCharType="end"/>
        </w:r>
      </w:hyperlink>
    </w:p>
    <w:p w14:paraId="13B72864" w14:textId="4422742E"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5" w:history="1">
        <w:r w:rsidR="00872701" w:rsidRPr="00D46136">
          <w:rPr>
            <w:rStyle w:val="Hyperlink"/>
            <w:noProof/>
          </w:rPr>
          <w:t>Figure 4.9 - Power quality parameters measure of power supply to Hotel E23 - E26 and F5 - F8</w:t>
        </w:r>
        <w:r w:rsidR="00872701">
          <w:rPr>
            <w:noProof/>
            <w:webHidden/>
          </w:rPr>
          <w:tab/>
        </w:r>
        <w:r w:rsidR="00872701">
          <w:rPr>
            <w:noProof/>
            <w:webHidden/>
          </w:rPr>
          <w:fldChar w:fldCharType="begin"/>
        </w:r>
        <w:r w:rsidR="00872701">
          <w:rPr>
            <w:noProof/>
            <w:webHidden/>
          </w:rPr>
          <w:instrText xml:space="preserve"> PAGEREF _Toc110697105 \h </w:instrText>
        </w:r>
        <w:r w:rsidR="00872701">
          <w:rPr>
            <w:noProof/>
            <w:webHidden/>
          </w:rPr>
        </w:r>
        <w:r w:rsidR="00872701">
          <w:rPr>
            <w:noProof/>
            <w:webHidden/>
          </w:rPr>
          <w:fldChar w:fldCharType="separate"/>
        </w:r>
        <w:r w:rsidR="005075E6">
          <w:rPr>
            <w:noProof/>
            <w:webHidden/>
          </w:rPr>
          <w:t>25</w:t>
        </w:r>
        <w:r w:rsidR="00872701">
          <w:rPr>
            <w:noProof/>
            <w:webHidden/>
          </w:rPr>
          <w:fldChar w:fldCharType="end"/>
        </w:r>
      </w:hyperlink>
    </w:p>
    <w:p w14:paraId="74954D9B" w14:textId="58EE3B8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6" w:history="1">
        <w:r w:rsidR="00872701" w:rsidRPr="00D46136">
          <w:rPr>
            <w:rStyle w:val="Hyperlink"/>
            <w:noProof/>
          </w:rPr>
          <w:t>Figure 4.10 - Power quality parameters measure of electricity supply to Villa 1020</w:t>
        </w:r>
        <w:r w:rsidR="00872701">
          <w:rPr>
            <w:noProof/>
            <w:webHidden/>
          </w:rPr>
          <w:tab/>
        </w:r>
        <w:r w:rsidR="00872701">
          <w:rPr>
            <w:noProof/>
            <w:webHidden/>
          </w:rPr>
          <w:fldChar w:fldCharType="begin"/>
        </w:r>
        <w:r w:rsidR="00872701">
          <w:rPr>
            <w:noProof/>
            <w:webHidden/>
          </w:rPr>
          <w:instrText xml:space="preserve"> PAGEREF _Toc110697106 \h </w:instrText>
        </w:r>
        <w:r w:rsidR="00872701">
          <w:rPr>
            <w:noProof/>
            <w:webHidden/>
          </w:rPr>
        </w:r>
        <w:r w:rsidR="00872701">
          <w:rPr>
            <w:noProof/>
            <w:webHidden/>
          </w:rPr>
          <w:fldChar w:fldCharType="separate"/>
        </w:r>
        <w:r w:rsidR="005075E6">
          <w:rPr>
            <w:noProof/>
            <w:webHidden/>
          </w:rPr>
          <w:t>25</w:t>
        </w:r>
        <w:r w:rsidR="00872701">
          <w:rPr>
            <w:noProof/>
            <w:webHidden/>
          </w:rPr>
          <w:fldChar w:fldCharType="end"/>
        </w:r>
      </w:hyperlink>
    </w:p>
    <w:p w14:paraId="1ECF25E0" w14:textId="7CC5494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7" w:history="1">
        <w:r w:rsidR="00872701" w:rsidRPr="00D46136">
          <w:rPr>
            <w:rStyle w:val="Hyperlink"/>
            <w:noProof/>
          </w:rPr>
          <w:t>Figure 4.11 - Power quality parameters measure of electricity supply to Villa 2040</w:t>
        </w:r>
        <w:r w:rsidR="00872701">
          <w:rPr>
            <w:noProof/>
            <w:webHidden/>
          </w:rPr>
          <w:tab/>
        </w:r>
        <w:r w:rsidR="00872701">
          <w:rPr>
            <w:noProof/>
            <w:webHidden/>
          </w:rPr>
          <w:fldChar w:fldCharType="begin"/>
        </w:r>
        <w:r w:rsidR="00872701">
          <w:rPr>
            <w:noProof/>
            <w:webHidden/>
          </w:rPr>
          <w:instrText xml:space="preserve"> PAGEREF _Toc110697107 \h </w:instrText>
        </w:r>
        <w:r w:rsidR="00872701">
          <w:rPr>
            <w:noProof/>
            <w:webHidden/>
          </w:rPr>
        </w:r>
        <w:r w:rsidR="00872701">
          <w:rPr>
            <w:noProof/>
            <w:webHidden/>
          </w:rPr>
          <w:fldChar w:fldCharType="separate"/>
        </w:r>
        <w:r w:rsidR="005075E6">
          <w:rPr>
            <w:noProof/>
            <w:webHidden/>
          </w:rPr>
          <w:t>26</w:t>
        </w:r>
        <w:r w:rsidR="00872701">
          <w:rPr>
            <w:noProof/>
            <w:webHidden/>
          </w:rPr>
          <w:fldChar w:fldCharType="end"/>
        </w:r>
      </w:hyperlink>
    </w:p>
    <w:p w14:paraId="0BECD1E1" w14:textId="372F056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8" w:history="1">
        <w:r w:rsidR="00872701" w:rsidRPr="00D46136">
          <w:rPr>
            <w:rStyle w:val="Hyperlink"/>
            <w:noProof/>
          </w:rPr>
          <w:t>Figure 4.12 - Power quality parameters measure of power supply to Villa B7 - B12</w:t>
        </w:r>
        <w:r w:rsidR="00872701">
          <w:rPr>
            <w:noProof/>
            <w:webHidden/>
          </w:rPr>
          <w:tab/>
        </w:r>
        <w:r w:rsidR="00872701">
          <w:rPr>
            <w:noProof/>
            <w:webHidden/>
          </w:rPr>
          <w:fldChar w:fldCharType="begin"/>
        </w:r>
        <w:r w:rsidR="00872701">
          <w:rPr>
            <w:noProof/>
            <w:webHidden/>
          </w:rPr>
          <w:instrText xml:space="preserve"> PAGEREF _Toc110697108 \h </w:instrText>
        </w:r>
        <w:r w:rsidR="00872701">
          <w:rPr>
            <w:noProof/>
            <w:webHidden/>
          </w:rPr>
        </w:r>
        <w:r w:rsidR="00872701">
          <w:rPr>
            <w:noProof/>
            <w:webHidden/>
          </w:rPr>
          <w:fldChar w:fldCharType="separate"/>
        </w:r>
        <w:r w:rsidR="005075E6">
          <w:rPr>
            <w:noProof/>
            <w:webHidden/>
          </w:rPr>
          <w:t>26</w:t>
        </w:r>
        <w:r w:rsidR="00872701">
          <w:rPr>
            <w:noProof/>
            <w:webHidden/>
          </w:rPr>
          <w:fldChar w:fldCharType="end"/>
        </w:r>
      </w:hyperlink>
    </w:p>
    <w:p w14:paraId="173C4D81" w14:textId="5A289E7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09" w:history="1">
        <w:r w:rsidR="00872701" w:rsidRPr="00D46136">
          <w:rPr>
            <w:rStyle w:val="Hyperlink"/>
            <w:noProof/>
          </w:rPr>
          <w:t>Figure 4.13 - Power quality parameters measure of electricity supply to Villa 3010</w:t>
        </w:r>
        <w:r w:rsidR="00872701">
          <w:rPr>
            <w:noProof/>
            <w:webHidden/>
          </w:rPr>
          <w:tab/>
        </w:r>
        <w:r w:rsidR="00872701">
          <w:rPr>
            <w:noProof/>
            <w:webHidden/>
          </w:rPr>
          <w:fldChar w:fldCharType="begin"/>
        </w:r>
        <w:r w:rsidR="00872701">
          <w:rPr>
            <w:noProof/>
            <w:webHidden/>
          </w:rPr>
          <w:instrText xml:space="preserve"> PAGEREF _Toc110697109 \h </w:instrText>
        </w:r>
        <w:r w:rsidR="00872701">
          <w:rPr>
            <w:noProof/>
            <w:webHidden/>
          </w:rPr>
        </w:r>
        <w:r w:rsidR="00872701">
          <w:rPr>
            <w:noProof/>
            <w:webHidden/>
          </w:rPr>
          <w:fldChar w:fldCharType="separate"/>
        </w:r>
        <w:r w:rsidR="005075E6">
          <w:rPr>
            <w:noProof/>
            <w:webHidden/>
          </w:rPr>
          <w:t>26</w:t>
        </w:r>
        <w:r w:rsidR="00872701">
          <w:rPr>
            <w:noProof/>
            <w:webHidden/>
          </w:rPr>
          <w:fldChar w:fldCharType="end"/>
        </w:r>
      </w:hyperlink>
    </w:p>
    <w:p w14:paraId="7F75FA24" w14:textId="229DEE1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0" w:history="1">
        <w:r w:rsidR="00872701" w:rsidRPr="00D46136">
          <w:rPr>
            <w:rStyle w:val="Hyperlink"/>
            <w:noProof/>
          </w:rPr>
          <w:t>Figure 4.14 - Power quality parameters measure of electricity supply to Villa C6</w:t>
        </w:r>
        <w:r w:rsidR="00872701">
          <w:rPr>
            <w:noProof/>
            <w:webHidden/>
          </w:rPr>
          <w:tab/>
        </w:r>
        <w:r w:rsidR="00872701">
          <w:rPr>
            <w:noProof/>
            <w:webHidden/>
          </w:rPr>
          <w:fldChar w:fldCharType="begin"/>
        </w:r>
        <w:r w:rsidR="00872701">
          <w:rPr>
            <w:noProof/>
            <w:webHidden/>
          </w:rPr>
          <w:instrText xml:space="preserve"> PAGEREF _Toc110697110 \h </w:instrText>
        </w:r>
        <w:r w:rsidR="00872701">
          <w:rPr>
            <w:noProof/>
            <w:webHidden/>
          </w:rPr>
        </w:r>
        <w:r w:rsidR="00872701">
          <w:rPr>
            <w:noProof/>
            <w:webHidden/>
          </w:rPr>
          <w:fldChar w:fldCharType="separate"/>
        </w:r>
        <w:r w:rsidR="005075E6">
          <w:rPr>
            <w:noProof/>
            <w:webHidden/>
          </w:rPr>
          <w:t>27</w:t>
        </w:r>
        <w:r w:rsidR="00872701">
          <w:rPr>
            <w:noProof/>
            <w:webHidden/>
          </w:rPr>
          <w:fldChar w:fldCharType="end"/>
        </w:r>
      </w:hyperlink>
    </w:p>
    <w:p w14:paraId="6C0A44B1" w14:textId="3A5BA08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1" w:history="1">
        <w:r w:rsidR="00872701" w:rsidRPr="00D46136">
          <w:rPr>
            <w:rStyle w:val="Hyperlink"/>
            <w:noProof/>
          </w:rPr>
          <w:t>Figure 4.15 - Power quality parameters measure of electricity supply to Villa H9</w:t>
        </w:r>
        <w:r w:rsidR="00872701">
          <w:rPr>
            <w:noProof/>
            <w:webHidden/>
          </w:rPr>
          <w:tab/>
        </w:r>
        <w:r w:rsidR="00872701">
          <w:rPr>
            <w:noProof/>
            <w:webHidden/>
          </w:rPr>
          <w:fldChar w:fldCharType="begin"/>
        </w:r>
        <w:r w:rsidR="00872701">
          <w:rPr>
            <w:noProof/>
            <w:webHidden/>
          </w:rPr>
          <w:instrText xml:space="preserve"> PAGEREF _Toc110697111 \h </w:instrText>
        </w:r>
        <w:r w:rsidR="00872701">
          <w:rPr>
            <w:noProof/>
            <w:webHidden/>
          </w:rPr>
        </w:r>
        <w:r w:rsidR="00872701">
          <w:rPr>
            <w:noProof/>
            <w:webHidden/>
          </w:rPr>
          <w:fldChar w:fldCharType="separate"/>
        </w:r>
        <w:r w:rsidR="005075E6">
          <w:rPr>
            <w:noProof/>
            <w:webHidden/>
          </w:rPr>
          <w:t>27</w:t>
        </w:r>
        <w:r w:rsidR="00872701">
          <w:rPr>
            <w:noProof/>
            <w:webHidden/>
          </w:rPr>
          <w:fldChar w:fldCharType="end"/>
        </w:r>
      </w:hyperlink>
    </w:p>
    <w:p w14:paraId="60FA1FD4" w14:textId="19F2B98C"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2" w:history="1">
        <w:r w:rsidR="00872701" w:rsidRPr="00D46136">
          <w:rPr>
            <w:rStyle w:val="Hyperlink"/>
            <w:noProof/>
          </w:rPr>
          <w:t xml:space="preserve">Figure 4.16 - Transformers and </w:t>
        </w:r>
        <w:r w:rsidR="00872701" w:rsidRPr="00D46136">
          <w:rPr>
            <w:rStyle w:val="Hyperlink"/>
            <w:noProof/>
            <w:lang w:val="es-ES_tradnl"/>
          </w:rPr>
          <w:t>backup generator</w:t>
        </w:r>
        <w:r w:rsidR="00872701">
          <w:rPr>
            <w:noProof/>
            <w:webHidden/>
          </w:rPr>
          <w:tab/>
        </w:r>
        <w:r w:rsidR="00872701">
          <w:rPr>
            <w:noProof/>
            <w:webHidden/>
          </w:rPr>
          <w:fldChar w:fldCharType="begin"/>
        </w:r>
        <w:r w:rsidR="00872701">
          <w:rPr>
            <w:noProof/>
            <w:webHidden/>
          </w:rPr>
          <w:instrText xml:space="preserve"> PAGEREF _Toc110697112 \h </w:instrText>
        </w:r>
        <w:r w:rsidR="00872701">
          <w:rPr>
            <w:noProof/>
            <w:webHidden/>
          </w:rPr>
        </w:r>
        <w:r w:rsidR="00872701">
          <w:rPr>
            <w:noProof/>
            <w:webHidden/>
          </w:rPr>
          <w:fldChar w:fldCharType="separate"/>
        </w:r>
        <w:r w:rsidR="005075E6">
          <w:rPr>
            <w:noProof/>
            <w:webHidden/>
          </w:rPr>
          <w:t>29</w:t>
        </w:r>
        <w:r w:rsidR="00872701">
          <w:rPr>
            <w:noProof/>
            <w:webHidden/>
          </w:rPr>
          <w:fldChar w:fldCharType="end"/>
        </w:r>
      </w:hyperlink>
    </w:p>
    <w:p w14:paraId="76A3E6A6" w14:textId="12ADA54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3" w:history="1">
        <w:r w:rsidR="00872701" w:rsidRPr="00D46136">
          <w:rPr>
            <w:rStyle w:val="Hyperlink"/>
            <w:noProof/>
          </w:rPr>
          <w:t>Figure 4.17 - Power quality parameters measure of power supply to S1 transformer</w:t>
        </w:r>
        <w:r w:rsidR="00872701">
          <w:rPr>
            <w:noProof/>
            <w:webHidden/>
          </w:rPr>
          <w:tab/>
        </w:r>
        <w:r w:rsidR="00872701">
          <w:rPr>
            <w:noProof/>
            <w:webHidden/>
          </w:rPr>
          <w:fldChar w:fldCharType="begin"/>
        </w:r>
        <w:r w:rsidR="00872701">
          <w:rPr>
            <w:noProof/>
            <w:webHidden/>
          </w:rPr>
          <w:instrText xml:space="preserve"> PAGEREF _Toc110697113 \h </w:instrText>
        </w:r>
        <w:r w:rsidR="00872701">
          <w:rPr>
            <w:noProof/>
            <w:webHidden/>
          </w:rPr>
        </w:r>
        <w:r w:rsidR="00872701">
          <w:rPr>
            <w:noProof/>
            <w:webHidden/>
          </w:rPr>
          <w:fldChar w:fldCharType="separate"/>
        </w:r>
        <w:r w:rsidR="005075E6">
          <w:rPr>
            <w:noProof/>
            <w:webHidden/>
          </w:rPr>
          <w:t>29</w:t>
        </w:r>
        <w:r w:rsidR="00872701">
          <w:rPr>
            <w:noProof/>
            <w:webHidden/>
          </w:rPr>
          <w:fldChar w:fldCharType="end"/>
        </w:r>
      </w:hyperlink>
    </w:p>
    <w:p w14:paraId="08D457F5" w14:textId="38A488E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4" w:history="1">
        <w:r w:rsidR="00872701" w:rsidRPr="00D46136">
          <w:rPr>
            <w:rStyle w:val="Hyperlink"/>
            <w:noProof/>
          </w:rPr>
          <w:t>Figure 4.18 - Power quality parameters measure of power supply to S2 transformer</w:t>
        </w:r>
        <w:r w:rsidR="00872701">
          <w:rPr>
            <w:noProof/>
            <w:webHidden/>
          </w:rPr>
          <w:tab/>
        </w:r>
        <w:r w:rsidR="00872701">
          <w:rPr>
            <w:noProof/>
            <w:webHidden/>
          </w:rPr>
          <w:fldChar w:fldCharType="begin"/>
        </w:r>
        <w:r w:rsidR="00872701">
          <w:rPr>
            <w:noProof/>
            <w:webHidden/>
          </w:rPr>
          <w:instrText xml:space="preserve"> PAGEREF _Toc110697114 \h </w:instrText>
        </w:r>
        <w:r w:rsidR="00872701">
          <w:rPr>
            <w:noProof/>
            <w:webHidden/>
          </w:rPr>
        </w:r>
        <w:r w:rsidR="00872701">
          <w:rPr>
            <w:noProof/>
            <w:webHidden/>
          </w:rPr>
          <w:fldChar w:fldCharType="separate"/>
        </w:r>
        <w:r w:rsidR="005075E6">
          <w:rPr>
            <w:noProof/>
            <w:webHidden/>
          </w:rPr>
          <w:t>30</w:t>
        </w:r>
        <w:r w:rsidR="00872701">
          <w:rPr>
            <w:noProof/>
            <w:webHidden/>
          </w:rPr>
          <w:fldChar w:fldCharType="end"/>
        </w:r>
      </w:hyperlink>
    </w:p>
    <w:p w14:paraId="553F09F9" w14:textId="7779B8A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5" w:history="1">
        <w:r w:rsidR="00872701" w:rsidRPr="00D46136">
          <w:rPr>
            <w:rStyle w:val="Hyperlink"/>
            <w:noProof/>
          </w:rPr>
          <w:t>Figure 4.19 - Power quality parameters measure of power supply to S3 transformer</w:t>
        </w:r>
        <w:r w:rsidR="00872701">
          <w:rPr>
            <w:noProof/>
            <w:webHidden/>
          </w:rPr>
          <w:tab/>
        </w:r>
        <w:r w:rsidR="00872701">
          <w:rPr>
            <w:noProof/>
            <w:webHidden/>
          </w:rPr>
          <w:fldChar w:fldCharType="begin"/>
        </w:r>
        <w:r w:rsidR="00872701">
          <w:rPr>
            <w:noProof/>
            <w:webHidden/>
          </w:rPr>
          <w:instrText xml:space="preserve"> PAGEREF _Toc110697115 \h </w:instrText>
        </w:r>
        <w:r w:rsidR="00872701">
          <w:rPr>
            <w:noProof/>
            <w:webHidden/>
          </w:rPr>
        </w:r>
        <w:r w:rsidR="00872701">
          <w:rPr>
            <w:noProof/>
            <w:webHidden/>
          </w:rPr>
          <w:fldChar w:fldCharType="separate"/>
        </w:r>
        <w:r w:rsidR="005075E6">
          <w:rPr>
            <w:noProof/>
            <w:webHidden/>
          </w:rPr>
          <w:t>30</w:t>
        </w:r>
        <w:r w:rsidR="00872701">
          <w:rPr>
            <w:noProof/>
            <w:webHidden/>
          </w:rPr>
          <w:fldChar w:fldCharType="end"/>
        </w:r>
      </w:hyperlink>
    </w:p>
    <w:p w14:paraId="6E6E8998" w14:textId="038D557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6" w:history="1">
        <w:r w:rsidR="00872701" w:rsidRPr="00D46136">
          <w:rPr>
            <w:rStyle w:val="Hyperlink"/>
            <w:noProof/>
          </w:rPr>
          <w:t>Figure 4.20 - Power quality parameters measure of power supply to S5 transformer</w:t>
        </w:r>
        <w:r w:rsidR="00872701">
          <w:rPr>
            <w:noProof/>
            <w:webHidden/>
          </w:rPr>
          <w:tab/>
        </w:r>
        <w:r w:rsidR="00872701">
          <w:rPr>
            <w:noProof/>
            <w:webHidden/>
          </w:rPr>
          <w:fldChar w:fldCharType="begin"/>
        </w:r>
        <w:r w:rsidR="00872701">
          <w:rPr>
            <w:noProof/>
            <w:webHidden/>
          </w:rPr>
          <w:instrText xml:space="preserve"> PAGEREF _Toc110697116 \h </w:instrText>
        </w:r>
        <w:r w:rsidR="00872701">
          <w:rPr>
            <w:noProof/>
            <w:webHidden/>
          </w:rPr>
        </w:r>
        <w:r w:rsidR="00872701">
          <w:rPr>
            <w:noProof/>
            <w:webHidden/>
          </w:rPr>
          <w:fldChar w:fldCharType="separate"/>
        </w:r>
        <w:r w:rsidR="005075E6">
          <w:rPr>
            <w:noProof/>
            <w:webHidden/>
          </w:rPr>
          <w:t>31</w:t>
        </w:r>
        <w:r w:rsidR="00872701">
          <w:rPr>
            <w:noProof/>
            <w:webHidden/>
          </w:rPr>
          <w:fldChar w:fldCharType="end"/>
        </w:r>
      </w:hyperlink>
    </w:p>
    <w:p w14:paraId="21A17AE4" w14:textId="152637D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7" w:history="1">
        <w:r w:rsidR="00872701" w:rsidRPr="00D46136">
          <w:rPr>
            <w:rStyle w:val="Hyperlink"/>
            <w:noProof/>
          </w:rPr>
          <w:t>Figure 4.21 - Power quality parameters measure of power supply to S6 transformer</w:t>
        </w:r>
        <w:r w:rsidR="00872701">
          <w:rPr>
            <w:noProof/>
            <w:webHidden/>
          </w:rPr>
          <w:tab/>
        </w:r>
        <w:r w:rsidR="00872701">
          <w:rPr>
            <w:noProof/>
            <w:webHidden/>
          </w:rPr>
          <w:fldChar w:fldCharType="begin"/>
        </w:r>
        <w:r w:rsidR="00872701">
          <w:rPr>
            <w:noProof/>
            <w:webHidden/>
          </w:rPr>
          <w:instrText xml:space="preserve"> PAGEREF _Toc110697117 \h </w:instrText>
        </w:r>
        <w:r w:rsidR="00872701">
          <w:rPr>
            <w:noProof/>
            <w:webHidden/>
          </w:rPr>
        </w:r>
        <w:r w:rsidR="00872701">
          <w:rPr>
            <w:noProof/>
            <w:webHidden/>
          </w:rPr>
          <w:fldChar w:fldCharType="separate"/>
        </w:r>
        <w:r w:rsidR="005075E6">
          <w:rPr>
            <w:noProof/>
            <w:webHidden/>
          </w:rPr>
          <w:t>31</w:t>
        </w:r>
        <w:r w:rsidR="00872701">
          <w:rPr>
            <w:noProof/>
            <w:webHidden/>
          </w:rPr>
          <w:fldChar w:fldCharType="end"/>
        </w:r>
      </w:hyperlink>
    </w:p>
    <w:p w14:paraId="4AF43B3E" w14:textId="622E6AA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8" w:history="1">
        <w:r w:rsidR="00872701" w:rsidRPr="00D46136">
          <w:rPr>
            <w:rStyle w:val="Hyperlink"/>
            <w:noProof/>
          </w:rPr>
          <w:t>Figure 4.22 - Lighting image of Company</w:t>
        </w:r>
        <w:r w:rsidR="00872701">
          <w:rPr>
            <w:noProof/>
            <w:webHidden/>
          </w:rPr>
          <w:tab/>
        </w:r>
        <w:r w:rsidR="00872701">
          <w:rPr>
            <w:noProof/>
            <w:webHidden/>
          </w:rPr>
          <w:fldChar w:fldCharType="begin"/>
        </w:r>
        <w:r w:rsidR="00872701">
          <w:rPr>
            <w:noProof/>
            <w:webHidden/>
          </w:rPr>
          <w:instrText xml:space="preserve"> PAGEREF _Toc110697118 \h </w:instrText>
        </w:r>
        <w:r w:rsidR="00872701">
          <w:rPr>
            <w:noProof/>
            <w:webHidden/>
          </w:rPr>
        </w:r>
        <w:r w:rsidR="00872701">
          <w:rPr>
            <w:noProof/>
            <w:webHidden/>
          </w:rPr>
          <w:fldChar w:fldCharType="separate"/>
        </w:r>
        <w:r w:rsidR="005075E6">
          <w:rPr>
            <w:noProof/>
            <w:webHidden/>
          </w:rPr>
          <w:t>32</w:t>
        </w:r>
        <w:r w:rsidR="00872701">
          <w:rPr>
            <w:noProof/>
            <w:webHidden/>
          </w:rPr>
          <w:fldChar w:fldCharType="end"/>
        </w:r>
      </w:hyperlink>
    </w:p>
    <w:p w14:paraId="16919F21" w14:textId="7AFD7AD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19" w:history="1">
        <w:r w:rsidR="00872701" w:rsidRPr="00D46136">
          <w:rPr>
            <w:rStyle w:val="Hyperlink"/>
            <w:noProof/>
          </w:rPr>
          <w:t>Figure 4.23 - The audit team conducts the lighting quality test</w:t>
        </w:r>
        <w:r w:rsidR="00872701">
          <w:rPr>
            <w:noProof/>
            <w:webHidden/>
          </w:rPr>
          <w:tab/>
        </w:r>
        <w:r w:rsidR="00872701">
          <w:rPr>
            <w:noProof/>
            <w:webHidden/>
          </w:rPr>
          <w:fldChar w:fldCharType="begin"/>
        </w:r>
        <w:r w:rsidR="00872701">
          <w:rPr>
            <w:noProof/>
            <w:webHidden/>
          </w:rPr>
          <w:instrText xml:space="preserve"> PAGEREF _Toc110697119 \h </w:instrText>
        </w:r>
        <w:r w:rsidR="00872701">
          <w:rPr>
            <w:noProof/>
            <w:webHidden/>
          </w:rPr>
        </w:r>
        <w:r w:rsidR="00872701">
          <w:rPr>
            <w:noProof/>
            <w:webHidden/>
          </w:rPr>
          <w:fldChar w:fldCharType="separate"/>
        </w:r>
        <w:r w:rsidR="005075E6">
          <w:rPr>
            <w:noProof/>
            <w:webHidden/>
          </w:rPr>
          <w:t>33</w:t>
        </w:r>
        <w:r w:rsidR="00872701">
          <w:rPr>
            <w:noProof/>
            <w:webHidden/>
          </w:rPr>
          <w:fldChar w:fldCharType="end"/>
        </w:r>
      </w:hyperlink>
    </w:p>
    <w:p w14:paraId="6B927427" w14:textId="6FFA503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0" w:history="1">
        <w:r w:rsidR="00872701" w:rsidRPr="00D46136">
          <w:rPr>
            <w:rStyle w:val="Hyperlink"/>
            <w:noProof/>
          </w:rPr>
          <w:t>Figure 4.24 - Boiler system</w:t>
        </w:r>
        <w:r w:rsidR="00872701">
          <w:rPr>
            <w:noProof/>
            <w:webHidden/>
          </w:rPr>
          <w:tab/>
        </w:r>
        <w:r w:rsidR="00872701">
          <w:rPr>
            <w:noProof/>
            <w:webHidden/>
          </w:rPr>
          <w:fldChar w:fldCharType="begin"/>
        </w:r>
        <w:r w:rsidR="00872701">
          <w:rPr>
            <w:noProof/>
            <w:webHidden/>
          </w:rPr>
          <w:instrText xml:space="preserve"> PAGEREF _Toc110697120 \h </w:instrText>
        </w:r>
        <w:r w:rsidR="00872701">
          <w:rPr>
            <w:noProof/>
            <w:webHidden/>
          </w:rPr>
        </w:r>
        <w:r w:rsidR="00872701">
          <w:rPr>
            <w:noProof/>
            <w:webHidden/>
          </w:rPr>
          <w:fldChar w:fldCharType="separate"/>
        </w:r>
        <w:r w:rsidR="005075E6">
          <w:rPr>
            <w:noProof/>
            <w:webHidden/>
          </w:rPr>
          <w:t>35</w:t>
        </w:r>
        <w:r w:rsidR="00872701">
          <w:rPr>
            <w:noProof/>
            <w:webHidden/>
          </w:rPr>
          <w:fldChar w:fldCharType="end"/>
        </w:r>
      </w:hyperlink>
    </w:p>
    <w:p w14:paraId="6C7EDABA" w14:textId="2E9C0C4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1" w:history="1">
        <w:r w:rsidR="00872701" w:rsidRPr="00D46136">
          <w:rPr>
            <w:rStyle w:val="Hyperlink"/>
            <w:noProof/>
          </w:rPr>
          <w:t>Figure 4.25 - Valve system is not insulated with high temperature</w:t>
        </w:r>
        <w:r w:rsidR="00872701">
          <w:rPr>
            <w:noProof/>
            <w:webHidden/>
          </w:rPr>
          <w:tab/>
        </w:r>
        <w:r w:rsidR="00872701">
          <w:rPr>
            <w:noProof/>
            <w:webHidden/>
          </w:rPr>
          <w:fldChar w:fldCharType="begin"/>
        </w:r>
        <w:r w:rsidR="00872701">
          <w:rPr>
            <w:noProof/>
            <w:webHidden/>
          </w:rPr>
          <w:instrText xml:space="preserve"> PAGEREF _Toc110697121 \h </w:instrText>
        </w:r>
        <w:r w:rsidR="00872701">
          <w:rPr>
            <w:noProof/>
            <w:webHidden/>
          </w:rPr>
        </w:r>
        <w:r w:rsidR="00872701">
          <w:rPr>
            <w:noProof/>
            <w:webHidden/>
          </w:rPr>
          <w:fldChar w:fldCharType="separate"/>
        </w:r>
        <w:r w:rsidR="005075E6">
          <w:rPr>
            <w:noProof/>
            <w:webHidden/>
          </w:rPr>
          <w:t>36</w:t>
        </w:r>
        <w:r w:rsidR="00872701">
          <w:rPr>
            <w:noProof/>
            <w:webHidden/>
          </w:rPr>
          <w:fldChar w:fldCharType="end"/>
        </w:r>
      </w:hyperlink>
    </w:p>
    <w:p w14:paraId="5999F466" w14:textId="328B574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2" w:history="1">
        <w:r w:rsidR="00872701" w:rsidRPr="00D46136">
          <w:rPr>
            <w:rStyle w:val="Hyperlink"/>
            <w:noProof/>
          </w:rPr>
          <w:t>Figure 4.26 - Power quality parameters measure of power supply to boiler</w:t>
        </w:r>
        <w:r w:rsidR="00872701">
          <w:rPr>
            <w:noProof/>
            <w:webHidden/>
          </w:rPr>
          <w:tab/>
        </w:r>
        <w:r w:rsidR="00872701">
          <w:rPr>
            <w:noProof/>
            <w:webHidden/>
          </w:rPr>
          <w:fldChar w:fldCharType="begin"/>
        </w:r>
        <w:r w:rsidR="00872701">
          <w:rPr>
            <w:noProof/>
            <w:webHidden/>
          </w:rPr>
          <w:instrText xml:space="preserve"> PAGEREF _Toc110697122 \h </w:instrText>
        </w:r>
        <w:r w:rsidR="00872701">
          <w:rPr>
            <w:noProof/>
            <w:webHidden/>
          </w:rPr>
        </w:r>
        <w:r w:rsidR="00872701">
          <w:rPr>
            <w:noProof/>
            <w:webHidden/>
          </w:rPr>
          <w:fldChar w:fldCharType="separate"/>
        </w:r>
        <w:r w:rsidR="005075E6">
          <w:rPr>
            <w:noProof/>
            <w:webHidden/>
          </w:rPr>
          <w:t>36</w:t>
        </w:r>
        <w:r w:rsidR="00872701">
          <w:rPr>
            <w:noProof/>
            <w:webHidden/>
          </w:rPr>
          <w:fldChar w:fldCharType="end"/>
        </w:r>
      </w:hyperlink>
    </w:p>
    <w:p w14:paraId="0241DD60" w14:textId="69CEEEA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3" w:history="1">
        <w:r w:rsidR="00872701" w:rsidRPr="00D46136">
          <w:rPr>
            <w:rStyle w:val="Hyperlink"/>
            <w:noProof/>
          </w:rPr>
          <w:t>Figure 4.27 - The system of solar panels providing hot water</w:t>
        </w:r>
        <w:r w:rsidR="00872701">
          <w:rPr>
            <w:noProof/>
            <w:webHidden/>
          </w:rPr>
          <w:tab/>
        </w:r>
        <w:r w:rsidR="00872701">
          <w:rPr>
            <w:noProof/>
            <w:webHidden/>
          </w:rPr>
          <w:fldChar w:fldCharType="begin"/>
        </w:r>
        <w:r w:rsidR="00872701">
          <w:rPr>
            <w:noProof/>
            <w:webHidden/>
          </w:rPr>
          <w:instrText xml:space="preserve"> PAGEREF _Toc110697123 \h </w:instrText>
        </w:r>
        <w:r w:rsidR="00872701">
          <w:rPr>
            <w:noProof/>
            <w:webHidden/>
          </w:rPr>
        </w:r>
        <w:r w:rsidR="00872701">
          <w:rPr>
            <w:noProof/>
            <w:webHidden/>
          </w:rPr>
          <w:fldChar w:fldCharType="separate"/>
        </w:r>
        <w:r w:rsidR="005075E6">
          <w:rPr>
            <w:noProof/>
            <w:webHidden/>
          </w:rPr>
          <w:t>37</w:t>
        </w:r>
        <w:r w:rsidR="00872701">
          <w:rPr>
            <w:noProof/>
            <w:webHidden/>
          </w:rPr>
          <w:fldChar w:fldCharType="end"/>
        </w:r>
      </w:hyperlink>
    </w:p>
    <w:p w14:paraId="33D66A11" w14:textId="702C5BE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4" w:history="1">
        <w:r w:rsidR="00872701" w:rsidRPr="00D46136">
          <w:rPr>
            <w:rStyle w:val="Hyperlink"/>
            <w:noProof/>
          </w:rPr>
          <w:t>Figure 4.28 - Air conditioning system</w:t>
        </w:r>
        <w:r w:rsidR="00872701">
          <w:rPr>
            <w:noProof/>
            <w:webHidden/>
          </w:rPr>
          <w:tab/>
        </w:r>
        <w:r w:rsidR="00872701">
          <w:rPr>
            <w:noProof/>
            <w:webHidden/>
          </w:rPr>
          <w:fldChar w:fldCharType="begin"/>
        </w:r>
        <w:r w:rsidR="00872701">
          <w:rPr>
            <w:noProof/>
            <w:webHidden/>
          </w:rPr>
          <w:instrText xml:space="preserve"> PAGEREF _Toc110697124 \h </w:instrText>
        </w:r>
        <w:r w:rsidR="00872701">
          <w:rPr>
            <w:noProof/>
            <w:webHidden/>
          </w:rPr>
        </w:r>
        <w:r w:rsidR="00872701">
          <w:rPr>
            <w:noProof/>
            <w:webHidden/>
          </w:rPr>
          <w:fldChar w:fldCharType="separate"/>
        </w:r>
        <w:r w:rsidR="005075E6">
          <w:rPr>
            <w:noProof/>
            <w:webHidden/>
          </w:rPr>
          <w:t>37</w:t>
        </w:r>
        <w:r w:rsidR="00872701">
          <w:rPr>
            <w:noProof/>
            <w:webHidden/>
          </w:rPr>
          <w:fldChar w:fldCharType="end"/>
        </w:r>
      </w:hyperlink>
    </w:p>
    <w:p w14:paraId="43AFDEE0" w14:textId="2A6E348C"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5" w:history="1">
        <w:r w:rsidR="00872701" w:rsidRPr="00D46136">
          <w:rPr>
            <w:rStyle w:val="Hyperlink"/>
            <w:noProof/>
          </w:rPr>
          <w:t>Figure 4.29 - Refrigeration compressor system</w:t>
        </w:r>
        <w:r w:rsidR="00872701">
          <w:rPr>
            <w:noProof/>
            <w:webHidden/>
          </w:rPr>
          <w:tab/>
        </w:r>
        <w:r w:rsidR="00872701">
          <w:rPr>
            <w:noProof/>
            <w:webHidden/>
          </w:rPr>
          <w:fldChar w:fldCharType="begin"/>
        </w:r>
        <w:r w:rsidR="00872701">
          <w:rPr>
            <w:noProof/>
            <w:webHidden/>
          </w:rPr>
          <w:instrText xml:space="preserve"> PAGEREF _Toc110697125 \h </w:instrText>
        </w:r>
        <w:r w:rsidR="00872701">
          <w:rPr>
            <w:noProof/>
            <w:webHidden/>
          </w:rPr>
        </w:r>
        <w:r w:rsidR="00872701">
          <w:rPr>
            <w:noProof/>
            <w:webHidden/>
          </w:rPr>
          <w:fldChar w:fldCharType="separate"/>
        </w:r>
        <w:r w:rsidR="005075E6">
          <w:rPr>
            <w:noProof/>
            <w:webHidden/>
          </w:rPr>
          <w:t>37</w:t>
        </w:r>
        <w:r w:rsidR="00872701">
          <w:rPr>
            <w:noProof/>
            <w:webHidden/>
          </w:rPr>
          <w:fldChar w:fldCharType="end"/>
        </w:r>
      </w:hyperlink>
    </w:p>
    <w:p w14:paraId="4D0619E8" w14:textId="7000744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6" w:history="1">
        <w:r w:rsidR="00872701" w:rsidRPr="00D46136">
          <w:rPr>
            <w:rStyle w:val="Hyperlink"/>
            <w:noProof/>
          </w:rPr>
          <w:t>Figure 4.30 - Domestic water pump system</w:t>
        </w:r>
        <w:r w:rsidR="00872701">
          <w:rPr>
            <w:noProof/>
            <w:webHidden/>
          </w:rPr>
          <w:tab/>
        </w:r>
        <w:r w:rsidR="00872701">
          <w:rPr>
            <w:noProof/>
            <w:webHidden/>
          </w:rPr>
          <w:fldChar w:fldCharType="begin"/>
        </w:r>
        <w:r w:rsidR="00872701">
          <w:rPr>
            <w:noProof/>
            <w:webHidden/>
          </w:rPr>
          <w:instrText xml:space="preserve"> PAGEREF _Toc110697126 \h </w:instrText>
        </w:r>
        <w:r w:rsidR="00872701">
          <w:rPr>
            <w:noProof/>
            <w:webHidden/>
          </w:rPr>
        </w:r>
        <w:r w:rsidR="00872701">
          <w:rPr>
            <w:noProof/>
            <w:webHidden/>
          </w:rPr>
          <w:fldChar w:fldCharType="separate"/>
        </w:r>
        <w:r w:rsidR="005075E6">
          <w:rPr>
            <w:noProof/>
            <w:webHidden/>
          </w:rPr>
          <w:t>38</w:t>
        </w:r>
        <w:r w:rsidR="00872701">
          <w:rPr>
            <w:noProof/>
            <w:webHidden/>
          </w:rPr>
          <w:fldChar w:fldCharType="end"/>
        </w:r>
      </w:hyperlink>
    </w:p>
    <w:p w14:paraId="7E1CADA6" w14:textId="7040F7FB"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7" w:history="1">
        <w:r w:rsidR="00872701" w:rsidRPr="00D46136">
          <w:rPr>
            <w:rStyle w:val="Hyperlink"/>
            <w:noProof/>
          </w:rPr>
          <w:t>Figure 4.31 - Power quality parameters measure of power supply to No.1 domestic water pump</w:t>
        </w:r>
        <w:r w:rsidR="00872701">
          <w:rPr>
            <w:noProof/>
            <w:webHidden/>
          </w:rPr>
          <w:tab/>
        </w:r>
        <w:r w:rsidR="00872701">
          <w:rPr>
            <w:noProof/>
            <w:webHidden/>
          </w:rPr>
          <w:fldChar w:fldCharType="begin"/>
        </w:r>
        <w:r w:rsidR="00872701">
          <w:rPr>
            <w:noProof/>
            <w:webHidden/>
          </w:rPr>
          <w:instrText xml:space="preserve"> PAGEREF _Toc110697127 \h </w:instrText>
        </w:r>
        <w:r w:rsidR="00872701">
          <w:rPr>
            <w:noProof/>
            <w:webHidden/>
          </w:rPr>
        </w:r>
        <w:r w:rsidR="00872701">
          <w:rPr>
            <w:noProof/>
            <w:webHidden/>
          </w:rPr>
          <w:fldChar w:fldCharType="separate"/>
        </w:r>
        <w:r w:rsidR="005075E6">
          <w:rPr>
            <w:noProof/>
            <w:webHidden/>
          </w:rPr>
          <w:t>39</w:t>
        </w:r>
        <w:r w:rsidR="00872701">
          <w:rPr>
            <w:noProof/>
            <w:webHidden/>
          </w:rPr>
          <w:fldChar w:fldCharType="end"/>
        </w:r>
      </w:hyperlink>
    </w:p>
    <w:p w14:paraId="2D3EA760" w14:textId="5E106EFD"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8" w:history="1">
        <w:r w:rsidR="00872701" w:rsidRPr="00D46136">
          <w:rPr>
            <w:rStyle w:val="Hyperlink"/>
            <w:noProof/>
          </w:rPr>
          <w:t>Figure 4.32 - Power quality parameters measure of total power supply to domestic water pumping system</w:t>
        </w:r>
        <w:r w:rsidR="00872701">
          <w:rPr>
            <w:noProof/>
            <w:webHidden/>
          </w:rPr>
          <w:tab/>
        </w:r>
        <w:r w:rsidR="00872701">
          <w:rPr>
            <w:noProof/>
            <w:webHidden/>
          </w:rPr>
          <w:fldChar w:fldCharType="begin"/>
        </w:r>
        <w:r w:rsidR="00872701">
          <w:rPr>
            <w:noProof/>
            <w:webHidden/>
          </w:rPr>
          <w:instrText xml:space="preserve"> PAGEREF _Toc110697128 \h </w:instrText>
        </w:r>
        <w:r w:rsidR="00872701">
          <w:rPr>
            <w:noProof/>
            <w:webHidden/>
          </w:rPr>
        </w:r>
        <w:r w:rsidR="00872701">
          <w:rPr>
            <w:noProof/>
            <w:webHidden/>
          </w:rPr>
          <w:fldChar w:fldCharType="separate"/>
        </w:r>
        <w:r w:rsidR="005075E6">
          <w:rPr>
            <w:noProof/>
            <w:webHidden/>
          </w:rPr>
          <w:t>39</w:t>
        </w:r>
        <w:r w:rsidR="00872701">
          <w:rPr>
            <w:noProof/>
            <w:webHidden/>
          </w:rPr>
          <w:fldChar w:fldCharType="end"/>
        </w:r>
      </w:hyperlink>
    </w:p>
    <w:p w14:paraId="57A7E145" w14:textId="16E1C74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129" w:history="1">
        <w:r w:rsidR="00872701" w:rsidRPr="00D46136">
          <w:rPr>
            <w:rStyle w:val="Hyperlink"/>
            <w:noProof/>
          </w:rPr>
          <w:t>Figure 4.33 - Fire pump system</w:t>
        </w:r>
        <w:r w:rsidR="00872701">
          <w:rPr>
            <w:noProof/>
            <w:webHidden/>
          </w:rPr>
          <w:tab/>
        </w:r>
        <w:r w:rsidR="00872701">
          <w:rPr>
            <w:noProof/>
            <w:webHidden/>
          </w:rPr>
          <w:fldChar w:fldCharType="begin"/>
        </w:r>
        <w:r w:rsidR="00872701">
          <w:rPr>
            <w:noProof/>
            <w:webHidden/>
          </w:rPr>
          <w:instrText xml:space="preserve"> PAGEREF _Toc110697129 \h </w:instrText>
        </w:r>
        <w:r w:rsidR="00872701">
          <w:rPr>
            <w:noProof/>
            <w:webHidden/>
          </w:rPr>
        </w:r>
        <w:r w:rsidR="00872701">
          <w:rPr>
            <w:noProof/>
            <w:webHidden/>
          </w:rPr>
          <w:fldChar w:fldCharType="separate"/>
        </w:r>
        <w:r w:rsidR="005075E6">
          <w:rPr>
            <w:noProof/>
            <w:webHidden/>
          </w:rPr>
          <w:t>40</w:t>
        </w:r>
        <w:r w:rsidR="00872701">
          <w:rPr>
            <w:noProof/>
            <w:webHidden/>
          </w:rPr>
          <w:fldChar w:fldCharType="end"/>
        </w:r>
      </w:hyperlink>
    </w:p>
    <w:p w14:paraId="1FAD2B78" w14:textId="3892C68B" w:rsidR="00872701" w:rsidRPr="00872701" w:rsidRDefault="00872701">
      <w:pPr>
        <w:pStyle w:val="TableofFigures"/>
        <w:tabs>
          <w:tab w:val="right" w:leader="dot" w:pos="9521"/>
        </w:tabs>
        <w:rPr>
          <w:noProof/>
          <w:highlight w:val="yellow"/>
        </w:rPr>
      </w:pPr>
      <w:r>
        <w:rPr>
          <w:highlight w:val="yellow"/>
        </w:rPr>
        <w:fldChar w:fldCharType="end"/>
      </w:r>
      <w:r>
        <w:rPr>
          <w:highlight w:val="yellow"/>
        </w:rPr>
        <w:fldChar w:fldCharType="begin"/>
      </w:r>
      <w:r>
        <w:rPr>
          <w:highlight w:val="yellow"/>
        </w:rPr>
        <w:instrText xml:space="preserve"> TOC \h \z \c "Figure 5." </w:instrText>
      </w:r>
      <w:r>
        <w:rPr>
          <w:highlight w:val="yellow"/>
        </w:rPr>
        <w:fldChar w:fldCharType="separate"/>
      </w:r>
      <w:hyperlink w:anchor="_Toc110697083" w:history="1">
        <w:r w:rsidRPr="00C41633">
          <w:rPr>
            <w:rStyle w:val="Hyperlink"/>
            <w:noProof/>
          </w:rPr>
          <w:t>Figure 5.1 - The electrical single-line diagram</w:t>
        </w:r>
        <w:r>
          <w:rPr>
            <w:noProof/>
            <w:webHidden/>
          </w:rPr>
          <w:tab/>
        </w:r>
        <w:r>
          <w:rPr>
            <w:noProof/>
            <w:webHidden/>
          </w:rPr>
          <w:fldChar w:fldCharType="begin"/>
        </w:r>
        <w:r>
          <w:rPr>
            <w:noProof/>
            <w:webHidden/>
          </w:rPr>
          <w:instrText xml:space="preserve"> PAGEREF _Toc110697083 \h </w:instrText>
        </w:r>
        <w:r>
          <w:rPr>
            <w:noProof/>
            <w:webHidden/>
          </w:rPr>
        </w:r>
        <w:r>
          <w:rPr>
            <w:noProof/>
            <w:webHidden/>
          </w:rPr>
          <w:fldChar w:fldCharType="separate"/>
        </w:r>
        <w:r w:rsidR="005075E6">
          <w:rPr>
            <w:noProof/>
            <w:webHidden/>
          </w:rPr>
          <w:t>42</w:t>
        </w:r>
        <w:r>
          <w:rPr>
            <w:noProof/>
            <w:webHidden/>
          </w:rPr>
          <w:fldChar w:fldCharType="end"/>
        </w:r>
      </w:hyperlink>
    </w:p>
    <w:p w14:paraId="516968AB" w14:textId="793ECDC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4" w:history="1">
        <w:r w:rsidR="00872701" w:rsidRPr="00C41633">
          <w:rPr>
            <w:rStyle w:val="Hyperlink"/>
            <w:noProof/>
          </w:rPr>
          <w:t>Figure 5.2 - Electricity Consumption Chart in period 2019 - 06/2022</w:t>
        </w:r>
        <w:r w:rsidR="00872701">
          <w:rPr>
            <w:noProof/>
            <w:webHidden/>
          </w:rPr>
          <w:tab/>
        </w:r>
        <w:r w:rsidR="00872701">
          <w:rPr>
            <w:noProof/>
            <w:webHidden/>
          </w:rPr>
          <w:fldChar w:fldCharType="begin"/>
        </w:r>
        <w:r w:rsidR="00872701">
          <w:rPr>
            <w:noProof/>
            <w:webHidden/>
          </w:rPr>
          <w:instrText xml:space="preserve"> PAGEREF _Toc110697084 \h </w:instrText>
        </w:r>
        <w:r w:rsidR="00872701">
          <w:rPr>
            <w:noProof/>
            <w:webHidden/>
          </w:rPr>
        </w:r>
        <w:r w:rsidR="00872701">
          <w:rPr>
            <w:noProof/>
            <w:webHidden/>
          </w:rPr>
          <w:fldChar w:fldCharType="separate"/>
        </w:r>
        <w:r w:rsidR="005075E6">
          <w:rPr>
            <w:noProof/>
            <w:webHidden/>
          </w:rPr>
          <w:t>46</w:t>
        </w:r>
        <w:r w:rsidR="00872701">
          <w:rPr>
            <w:noProof/>
            <w:webHidden/>
          </w:rPr>
          <w:fldChar w:fldCharType="end"/>
        </w:r>
      </w:hyperlink>
    </w:p>
    <w:p w14:paraId="53E14C4D" w14:textId="4C8C971B"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5" w:history="1">
        <w:r w:rsidR="00872701" w:rsidRPr="00C41633">
          <w:rPr>
            <w:rStyle w:val="Hyperlink"/>
            <w:noProof/>
          </w:rPr>
          <w:t>Figure 5.3 - Diesel Oil Consumption Chart in period 2019 - 06/2022</w:t>
        </w:r>
        <w:r w:rsidR="00872701">
          <w:rPr>
            <w:noProof/>
            <w:webHidden/>
          </w:rPr>
          <w:tab/>
        </w:r>
        <w:r w:rsidR="00872701">
          <w:rPr>
            <w:noProof/>
            <w:webHidden/>
          </w:rPr>
          <w:fldChar w:fldCharType="begin"/>
        </w:r>
        <w:r w:rsidR="00872701">
          <w:rPr>
            <w:noProof/>
            <w:webHidden/>
          </w:rPr>
          <w:instrText xml:space="preserve"> PAGEREF _Toc110697085 \h </w:instrText>
        </w:r>
        <w:r w:rsidR="00872701">
          <w:rPr>
            <w:noProof/>
            <w:webHidden/>
          </w:rPr>
        </w:r>
        <w:r w:rsidR="00872701">
          <w:rPr>
            <w:noProof/>
            <w:webHidden/>
          </w:rPr>
          <w:fldChar w:fldCharType="separate"/>
        </w:r>
        <w:r w:rsidR="005075E6">
          <w:rPr>
            <w:noProof/>
            <w:webHidden/>
          </w:rPr>
          <w:t>47</w:t>
        </w:r>
        <w:r w:rsidR="00872701">
          <w:rPr>
            <w:noProof/>
            <w:webHidden/>
          </w:rPr>
          <w:fldChar w:fldCharType="end"/>
        </w:r>
      </w:hyperlink>
    </w:p>
    <w:p w14:paraId="0538FA32" w14:textId="013B70F2"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6" w:history="1">
        <w:r w:rsidR="00872701" w:rsidRPr="00C41633">
          <w:rPr>
            <w:rStyle w:val="Hyperlink"/>
            <w:noProof/>
          </w:rPr>
          <w:t>Figure 5.4 - LPG Consumption Chart in period 2019 - 06/2022</w:t>
        </w:r>
        <w:r w:rsidR="00872701">
          <w:rPr>
            <w:noProof/>
            <w:webHidden/>
          </w:rPr>
          <w:tab/>
        </w:r>
        <w:r w:rsidR="00872701">
          <w:rPr>
            <w:noProof/>
            <w:webHidden/>
          </w:rPr>
          <w:fldChar w:fldCharType="begin"/>
        </w:r>
        <w:r w:rsidR="00872701">
          <w:rPr>
            <w:noProof/>
            <w:webHidden/>
          </w:rPr>
          <w:instrText xml:space="preserve"> PAGEREF _Toc110697086 \h </w:instrText>
        </w:r>
        <w:r w:rsidR="00872701">
          <w:rPr>
            <w:noProof/>
            <w:webHidden/>
          </w:rPr>
        </w:r>
        <w:r w:rsidR="00872701">
          <w:rPr>
            <w:noProof/>
            <w:webHidden/>
          </w:rPr>
          <w:fldChar w:fldCharType="separate"/>
        </w:r>
        <w:r w:rsidR="005075E6">
          <w:rPr>
            <w:noProof/>
            <w:webHidden/>
          </w:rPr>
          <w:t>48</w:t>
        </w:r>
        <w:r w:rsidR="00872701">
          <w:rPr>
            <w:noProof/>
            <w:webHidden/>
          </w:rPr>
          <w:fldChar w:fldCharType="end"/>
        </w:r>
      </w:hyperlink>
    </w:p>
    <w:p w14:paraId="75E309EE" w14:textId="2AA83078"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7" w:history="1">
        <w:r w:rsidR="00872701" w:rsidRPr="00C41633">
          <w:rPr>
            <w:rStyle w:val="Hyperlink"/>
            <w:noProof/>
          </w:rPr>
          <w:t>Figure 5.5 - Total of TOE Consumption Chart in period 2019 - 06/2022</w:t>
        </w:r>
        <w:r w:rsidR="00872701">
          <w:rPr>
            <w:noProof/>
            <w:webHidden/>
          </w:rPr>
          <w:tab/>
        </w:r>
        <w:r w:rsidR="00872701">
          <w:rPr>
            <w:noProof/>
            <w:webHidden/>
          </w:rPr>
          <w:fldChar w:fldCharType="begin"/>
        </w:r>
        <w:r w:rsidR="00872701">
          <w:rPr>
            <w:noProof/>
            <w:webHidden/>
          </w:rPr>
          <w:instrText xml:space="preserve"> PAGEREF _Toc110697087 \h </w:instrText>
        </w:r>
        <w:r w:rsidR="00872701">
          <w:rPr>
            <w:noProof/>
            <w:webHidden/>
          </w:rPr>
        </w:r>
        <w:r w:rsidR="00872701">
          <w:rPr>
            <w:noProof/>
            <w:webHidden/>
          </w:rPr>
          <w:fldChar w:fldCharType="separate"/>
        </w:r>
        <w:r w:rsidR="005075E6">
          <w:rPr>
            <w:noProof/>
            <w:webHidden/>
          </w:rPr>
          <w:t>50</w:t>
        </w:r>
        <w:r w:rsidR="00872701">
          <w:rPr>
            <w:noProof/>
            <w:webHidden/>
          </w:rPr>
          <w:fldChar w:fldCharType="end"/>
        </w:r>
      </w:hyperlink>
    </w:p>
    <w:p w14:paraId="2200F164" w14:textId="7DCF1A2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8" w:history="1">
        <w:r w:rsidR="00872701" w:rsidRPr="00C41633">
          <w:rPr>
            <w:rStyle w:val="Hyperlink"/>
            <w:noProof/>
          </w:rPr>
          <w:t>Figure 5.6 - Energy consumption rates (converted to TOE)</w:t>
        </w:r>
        <w:r w:rsidR="00872701">
          <w:rPr>
            <w:noProof/>
            <w:webHidden/>
          </w:rPr>
          <w:tab/>
        </w:r>
        <w:r w:rsidR="00872701">
          <w:rPr>
            <w:noProof/>
            <w:webHidden/>
          </w:rPr>
          <w:fldChar w:fldCharType="begin"/>
        </w:r>
        <w:r w:rsidR="00872701">
          <w:rPr>
            <w:noProof/>
            <w:webHidden/>
          </w:rPr>
          <w:instrText xml:space="preserve"> PAGEREF _Toc110697088 \h </w:instrText>
        </w:r>
        <w:r w:rsidR="00872701">
          <w:rPr>
            <w:noProof/>
            <w:webHidden/>
          </w:rPr>
        </w:r>
        <w:r w:rsidR="00872701">
          <w:rPr>
            <w:noProof/>
            <w:webHidden/>
          </w:rPr>
          <w:fldChar w:fldCharType="separate"/>
        </w:r>
        <w:r w:rsidR="005075E6">
          <w:rPr>
            <w:noProof/>
            <w:webHidden/>
          </w:rPr>
          <w:t>50</w:t>
        </w:r>
        <w:r w:rsidR="00872701">
          <w:rPr>
            <w:noProof/>
            <w:webHidden/>
          </w:rPr>
          <w:fldChar w:fldCharType="end"/>
        </w:r>
      </w:hyperlink>
    </w:p>
    <w:p w14:paraId="19393B9C" w14:textId="461D8B9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9" w:history="1">
        <w:r w:rsidR="00872701" w:rsidRPr="00C41633">
          <w:rPr>
            <w:rStyle w:val="Hyperlink"/>
            <w:noProof/>
          </w:rPr>
          <w:t>Figure 5.7 - Water Consumption Chart in period 2019 - 06/2022</w:t>
        </w:r>
        <w:r w:rsidR="00872701">
          <w:rPr>
            <w:noProof/>
            <w:webHidden/>
          </w:rPr>
          <w:tab/>
        </w:r>
        <w:r w:rsidR="00872701">
          <w:rPr>
            <w:noProof/>
            <w:webHidden/>
          </w:rPr>
          <w:fldChar w:fldCharType="begin"/>
        </w:r>
        <w:r w:rsidR="00872701">
          <w:rPr>
            <w:noProof/>
            <w:webHidden/>
          </w:rPr>
          <w:instrText xml:space="preserve"> PAGEREF _Toc110697089 \h </w:instrText>
        </w:r>
        <w:r w:rsidR="00872701">
          <w:rPr>
            <w:noProof/>
            <w:webHidden/>
          </w:rPr>
        </w:r>
        <w:r w:rsidR="00872701">
          <w:rPr>
            <w:noProof/>
            <w:webHidden/>
          </w:rPr>
          <w:fldChar w:fldCharType="separate"/>
        </w:r>
        <w:r w:rsidR="005075E6">
          <w:rPr>
            <w:noProof/>
            <w:webHidden/>
          </w:rPr>
          <w:t>52</w:t>
        </w:r>
        <w:r w:rsidR="00872701">
          <w:rPr>
            <w:noProof/>
            <w:webHidden/>
          </w:rPr>
          <w:fldChar w:fldCharType="end"/>
        </w:r>
      </w:hyperlink>
    </w:p>
    <w:p w14:paraId="43B07E94" w14:textId="3FE32A0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0" w:history="1">
        <w:r w:rsidR="00872701" w:rsidRPr="00C41633">
          <w:rPr>
            <w:rStyle w:val="Hyperlink"/>
            <w:noProof/>
          </w:rPr>
          <w:t>Figure 5.8 - Chart of rate energy cost</w:t>
        </w:r>
        <w:r w:rsidR="00872701">
          <w:rPr>
            <w:noProof/>
            <w:webHidden/>
          </w:rPr>
          <w:tab/>
        </w:r>
        <w:r w:rsidR="00872701">
          <w:rPr>
            <w:noProof/>
            <w:webHidden/>
          </w:rPr>
          <w:fldChar w:fldCharType="begin"/>
        </w:r>
        <w:r w:rsidR="00872701">
          <w:rPr>
            <w:noProof/>
            <w:webHidden/>
          </w:rPr>
          <w:instrText xml:space="preserve"> PAGEREF _Toc110697090 \h </w:instrText>
        </w:r>
        <w:r w:rsidR="00872701">
          <w:rPr>
            <w:noProof/>
            <w:webHidden/>
          </w:rPr>
        </w:r>
        <w:r w:rsidR="00872701">
          <w:rPr>
            <w:noProof/>
            <w:webHidden/>
          </w:rPr>
          <w:fldChar w:fldCharType="separate"/>
        </w:r>
        <w:r w:rsidR="005075E6">
          <w:rPr>
            <w:noProof/>
            <w:webHidden/>
          </w:rPr>
          <w:t>53</w:t>
        </w:r>
        <w:r w:rsidR="00872701">
          <w:rPr>
            <w:noProof/>
            <w:webHidden/>
          </w:rPr>
          <w:fldChar w:fldCharType="end"/>
        </w:r>
      </w:hyperlink>
    </w:p>
    <w:p w14:paraId="64F4C25D" w14:textId="0D350FBA"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1" w:history="1">
        <w:r w:rsidR="00872701" w:rsidRPr="00C41633">
          <w:rPr>
            <w:rStyle w:val="Hyperlink"/>
            <w:noProof/>
          </w:rPr>
          <w:t>Figure 5.9 - Electricity Consumption Rate Chart in period 2019 - 06/2022</w:t>
        </w:r>
        <w:r w:rsidR="00872701">
          <w:rPr>
            <w:noProof/>
            <w:webHidden/>
          </w:rPr>
          <w:tab/>
        </w:r>
        <w:r w:rsidR="00872701">
          <w:rPr>
            <w:noProof/>
            <w:webHidden/>
          </w:rPr>
          <w:fldChar w:fldCharType="begin"/>
        </w:r>
        <w:r w:rsidR="00872701">
          <w:rPr>
            <w:noProof/>
            <w:webHidden/>
          </w:rPr>
          <w:instrText xml:space="preserve"> PAGEREF _Toc110697091 \h </w:instrText>
        </w:r>
        <w:r w:rsidR="00872701">
          <w:rPr>
            <w:noProof/>
            <w:webHidden/>
          </w:rPr>
        </w:r>
        <w:r w:rsidR="00872701">
          <w:rPr>
            <w:noProof/>
            <w:webHidden/>
          </w:rPr>
          <w:fldChar w:fldCharType="separate"/>
        </w:r>
        <w:r w:rsidR="005075E6">
          <w:rPr>
            <w:noProof/>
            <w:webHidden/>
          </w:rPr>
          <w:t>57</w:t>
        </w:r>
        <w:r w:rsidR="00872701">
          <w:rPr>
            <w:noProof/>
            <w:webHidden/>
          </w:rPr>
          <w:fldChar w:fldCharType="end"/>
        </w:r>
      </w:hyperlink>
    </w:p>
    <w:p w14:paraId="1CD15862" w14:textId="3D0BACFE"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2" w:history="1">
        <w:r w:rsidR="00872701" w:rsidRPr="00C41633">
          <w:rPr>
            <w:rStyle w:val="Hyperlink"/>
            <w:noProof/>
          </w:rPr>
          <w:t>Figure 5.10 - Diesel Oil Consumption Rate Chart in period 2019 - 06/2022</w:t>
        </w:r>
        <w:r w:rsidR="00872701">
          <w:rPr>
            <w:noProof/>
            <w:webHidden/>
          </w:rPr>
          <w:tab/>
        </w:r>
        <w:r w:rsidR="00872701">
          <w:rPr>
            <w:noProof/>
            <w:webHidden/>
          </w:rPr>
          <w:fldChar w:fldCharType="begin"/>
        </w:r>
        <w:r w:rsidR="00872701">
          <w:rPr>
            <w:noProof/>
            <w:webHidden/>
          </w:rPr>
          <w:instrText xml:space="preserve"> PAGEREF _Toc110697092 \h </w:instrText>
        </w:r>
        <w:r w:rsidR="00872701">
          <w:rPr>
            <w:noProof/>
            <w:webHidden/>
          </w:rPr>
        </w:r>
        <w:r w:rsidR="00872701">
          <w:rPr>
            <w:noProof/>
            <w:webHidden/>
          </w:rPr>
          <w:fldChar w:fldCharType="separate"/>
        </w:r>
        <w:r w:rsidR="005075E6">
          <w:rPr>
            <w:noProof/>
            <w:webHidden/>
          </w:rPr>
          <w:t>57</w:t>
        </w:r>
        <w:r w:rsidR="00872701">
          <w:rPr>
            <w:noProof/>
            <w:webHidden/>
          </w:rPr>
          <w:fldChar w:fldCharType="end"/>
        </w:r>
      </w:hyperlink>
    </w:p>
    <w:p w14:paraId="26385EFA" w14:textId="6CA2EA7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3" w:history="1">
        <w:r w:rsidR="00872701" w:rsidRPr="00C41633">
          <w:rPr>
            <w:rStyle w:val="Hyperlink"/>
            <w:noProof/>
          </w:rPr>
          <w:t>Figure 5.11 - Energy Consumption Rate Chart in period 2019 - 06/2022</w:t>
        </w:r>
        <w:r w:rsidR="00872701">
          <w:rPr>
            <w:noProof/>
            <w:webHidden/>
          </w:rPr>
          <w:tab/>
        </w:r>
        <w:r w:rsidR="00872701">
          <w:rPr>
            <w:noProof/>
            <w:webHidden/>
          </w:rPr>
          <w:fldChar w:fldCharType="begin"/>
        </w:r>
        <w:r w:rsidR="00872701">
          <w:rPr>
            <w:noProof/>
            <w:webHidden/>
          </w:rPr>
          <w:instrText xml:space="preserve"> PAGEREF _Toc110697093 \h </w:instrText>
        </w:r>
        <w:r w:rsidR="00872701">
          <w:rPr>
            <w:noProof/>
            <w:webHidden/>
          </w:rPr>
        </w:r>
        <w:r w:rsidR="00872701">
          <w:rPr>
            <w:noProof/>
            <w:webHidden/>
          </w:rPr>
          <w:fldChar w:fldCharType="separate"/>
        </w:r>
        <w:r w:rsidR="005075E6">
          <w:rPr>
            <w:noProof/>
            <w:webHidden/>
          </w:rPr>
          <w:t>57</w:t>
        </w:r>
        <w:r w:rsidR="00872701">
          <w:rPr>
            <w:noProof/>
            <w:webHidden/>
          </w:rPr>
          <w:fldChar w:fldCharType="end"/>
        </w:r>
      </w:hyperlink>
    </w:p>
    <w:p w14:paraId="5BA05936" w14:textId="5D4E17BC"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4" w:history="1">
        <w:r w:rsidR="00872701" w:rsidRPr="00C41633">
          <w:rPr>
            <w:rStyle w:val="Hyperlink"/>
            <w:noProof/>
          </w:rPr>
          <w:t>Figure 5.12 - Electricity baseline</w:t>
        </w:r>
        <w:r w:rsidR="00872701">
          <w:rPr>
            <w:noProof/>
            <w:webHidden/>
          </w:rPr>
          <w:tab/>
        </w:r>
        <w:r w:rsidR="00872701">
          <w:rPr>
            <w:noProof/>
            <w:webHidden/>
          </w:rPr>
          <w:fldChar w:fldCharType="begin"/>
        </w:r>
        <w:r w:rsidR="00872701">
          <w:rPr>
            <w:noProof/>
            <w:webHidden/>
          </w:rPr>
          <w:instrText xml:space="preserve"> PAGEREF _Toc110697094 \h </w:instrText>
        </w:r>
        <w:r w:rsidR="00872701">
          <w:rPr>
            <w:noProof/>
            <w:webHidden/>
          </w:rPr>
        </w:r>
        <w:r w:rsidR="00872701">
          <w:rPr>
            <w:noProof/>
            <w:webHidden/>
          </w:rPr>
          <w:fldChar w:fldCharType="separate"/>
        </w:r>
        <w:r w:rsidR="005075E6">
          <w:rPr>
            <w:noProof/>
            <w:webHidden/>
          </w:rPr>
          <w:t>58</w:t>
        </w:r>
        <w:r w:rsidR="00872701">
          <w:rPr>
            <w:noProof/>
            <w:webHidden/>
          </w:rPr>
          <w:fldChar w:fldCharType="end"/>
        </w:r>
      </w:hyperlink>
    </w:p>
    <w:p w14:paraId="318B55E5" w14:textId="22A3E7D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5" w:history="1">
        <w:r w:rsidR="00872701" w:rsidRPr="00C41633">
          <w:rPr>
            <w:rStyle w:val="Hyperlink"/>
            <w:noProof/>
          </w:rPr>
          <w:t>Figure 5.13 - Diesel Oil baseline</w:t>
        </w:r>
        <w:r w:rsidR="00872701">
          <w:rPr>
            <w:noProof/>
            <w:webHidden/>
          </w:rPr>
          <w:tab/>
        </w:r>
        <w:r w:rsidR="00872701">
          <w:rPr>
            <w:noProof/>
            <w:webHidden/>
          </w:rPr>
          <w:fldChar w:fldCharType="begin"/>
        </w:r>
        <w:r w:rsidR="00872701">
          <w:rPr>
            <w:noProof/>
            <w:webHidden/>
          </w:rPr>
          <w:instrText xml:space="preserve"> PAGEREF _Toc110697095 \h </w:instrText>
        </w:r>
        <w:r w:rsidR="00872701">
          <w:rPr>
            <w:noProof/>
            <w:webHidden/>
          </w:rPr>
        </w:r>
        <w:r w:rsidR="00872701">
          <w:rPr>
            <w:noProof/>
            <w:webHidden/>
          </w:rPr>
          <w:fldChar w:fldCharType="separate"/>
        </w:r>
        <w:r w:rsidR="005075E6">
          <w:rPr>
            <w:noProof/>
            <w:webHidden/>
          </w:rPr>
          <w:t>58</w:t>
        </w:r>
        <w:r w:rsidR="00872701">
          <w:rPr>
            <w:noProof/>
            <w:webHidden/>
          </w:rPr>
          <w:fldChar w:fldCharType="end"/>
        </w:r>
      </w:hyperlink>
    </w:p>
    <w:p w14:paraId="496AED89" w14:textId="2371F201"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96" w:history="1">
        <w:r w:rsidR="00872701" w:rsidRPr="00C41633">
          <w:rPr>
            <w:rStyle w:val="Hyperlink"/>
            <w:noProof/>
          </w:rPr>
          <w:t>Figure 5.14 - Energy baseline</w:t>
        </w:r>
        <w:r w:rsidR="00872701">
          <w:rPr>
            <w:noProof/>
            <w:webHidden/>
          </w:rPr>
          <w:tab/>
        </w:r>
        <w:r w:rsidR="00872701">
          <w:rPr>
            <w:noProof/>
            <w:webHidden/>
          </w:rPr>
          <w:fldChar w:fldCharType="begin"/>
        </w:r>
        <w:r w:rsidR="00872701">
          <w:rPr>
            <w:noProof/>
            <w:webHidden/>
          </w:rPr>
          <w:instrText xml:space="preserve"> PAGEREF _Toc110697096 \h </w:instrText>
        </w:r>
        <w:r w:rsidR="00872701">
          <w:rPr>
            <w:noProof/>
            <w:webHidden/>
          </w:rPr>
        </w:r>
        <w:r w:rsidR="00872701">
          <w:rPr>
            <w:noProof/>
            <w:webHidden/>
          </w:rPr>
          <w:fldChar w:fldCharType="separate"/>
        </w:r>
        <w:r w:rsidR="005075E6">
          <w:rPr>
            <w:noProof/>
            <w:webHidden/>
          </w:rPr>
          <w:t>58</w:t>
        </w:r>
        <w:r w:rsidR="00872701">
          <w:rPr>
            <w:noProof/>
            <w:webHidden/>
          </w:rPr>
          <w:fldChar w:fldCharType="end"/>
        </w:r>
      </w:hyperlink>
    </w:p>
    <w:p w14:paraId="60B3B825" w14:textId="5D1FD362" w:rsidR="00872701" w:rsidRPr="00872701" w:rsidRDefault="00872701" w:rsidP="00872701">
      <w:pPr>
        <w:pStyle w:val="TableofFigures"/>
        <w:tabs>
          <w:tab w:val="right" w:leader="dot" w:pos="9521"/>
        </w:tabs>
        <w:spacing w:beforeLines="20" w:before="48" w:afterLines="20" w:after="48"/>
        <w:rPr>
          <w:noProof/>
          <w:highlight w:val="yellow"/>
        </w:rPr>
      </w:pPr>
      <w:r>
        <w:rPr>
          <w:highlight w:val="yellow"/>
        </w:rPr>
        <w:fldChar w:fldCharType="end"/>
      </w:r>
      <w:r>
        <w:rPr>
          <w:bCs w:val="0"/>
          <w:i w:val="0"/>
          <w:highlight w:val="yellow"/>
        </w:rPr>
        <w:fldChar w:fldCharType="begin"/>
      </w:r>
      <w:r>
        <w:rPr>
          <w:bCs w:val="0"/>
          <w:i w:val="0"/>
          <w:highlight w:val="yellow"/>
        </w:rPr>
        <w:instrText xml:space="preserve"> TOC \h \z \c "Figure 7." </w:instrText>
      </w:r>
      <w:r>
        <w:rPr>
          <w:bCs w:val="0"/>
          <w:i w:val="0"/>
          <w:highlight w:val="yellow"/>
        </w:rPr>
        <w:fldChar w:fldCharType="separate"/>
      </w:r>
      <w:hyperlink w:anchor="_Toc110697052" w:history="1">
        <w:r w:rsidRPr="00F35D26">
          <w:rPr>
            <w:rStyle w:val="Hyperlink"/>
            <w:noProof/>
          </w:rPr>
          <w:t xml:space="preserve">Figure 7.1 - </w:t>
        </w:r>
        <w:r w:rsidRPr="00F35D26">
          <w:rPr>
            <w:rStyle w:val="Hyperlink"/>
            <w:noProof/>
            <w:spacing w:val="1"/>
          </w:rPr>
          <w:t>ISO 50001:2018 Energy Management System</w:t>
        </w:r>
        <w:r>
          <w:rPr>
            <w:noProof/>
            <w:webHidden/>
          </w:rPr>
          <w:tab/>
        </w:r>
        <w:r>
          <w:rPr>
            <w:noProof/>
            <w:webHidden/>
          </w:rPr>
          <w:fldChar w:fldCharType="begin"/>
        </w:r>
        <w:r>
          <w:rPr>
            <w:noProof/>
            <w:webHidden/>
          </w:rPr>
          <w:instrText xml:space="preserve"> PAGEREF _Toc110697052 \h </w:instrText>
        </w:r>
        <w:r>
          <w:rPr>
            <w:noProof/>
            <w:webHidden/>
          </w:rPr>
        </w:r>
        <w:r>
          <w:rPr>
            <w:noProof/>
            <w:webHidden/>
          </w:rPr>
          <w:fldChar w:fldCharType="separate"/>
        </w:r>
        <w:r w:rsidR="005075E6">
          <w:rPr>
            <w:noProof/>
            <w:webHidden/>
          </w:rPr>
          <w:t>67</w:t>
        </w:r>
        <w:r>
          <w:rPr>
            <w:noProof/>
            <w:webHidden/>
          </w:rPr>
          <w:fldChar w:fldCharType="end"/>
        </w:r>
      </w:hyperlink>
    </w:p>
    <w:p w14:paraId="69AC503C" w14:textId="15D8FDF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3" w:history="1">
        <w:r w:rsidR="00872701" w:rsidRPr="00F35D26">
          <w:rPr>
            <w:rStyle w:val="Hyperlink"/>
            <w:noProof/>
          </w:rPr>
          <w:t>Figure 7.2 - Diagram inplementation of energy management system</w:t>
        </w:r>
        <w:r w:rsidR="00872701">
          <w:rPr>
            <w:noProof/>
            <w:webHidden/>
          </w:rPr>
          <w:tab/>
        </w:r>
        <w:r w:rsidR="00872701">
          <w:rPr>
            <w:noProof/>
            <w:webHidden/>
          </w:rPr>
          <w:fldChar w:fldCharType="begin"/>
        </w:r>
        <w:r w:rsidR="00872701">
          <w:rPr>
            <w:noProof/>
            <w:webHidden/>
          </w:rPr>
          <w:instrText xml:space="preserve"> PAGEREF _Toc110697053 \h </w:instrText>
        </w:r>
        <w:r w:rsidR="00872701">
          <w:rPr>
            <w:noProof/>
            <w:webHidden/>
          </w:rPr>
        </w:r>
        <w:r w:rsidR="00872701">
          <w:rPr>
            <w:noProof/>
            <w:webHidden/>
          </w:rPr>
          <w:fldChar w:fldCharType="separate"/>
        </w:r>
        <w:r w:rsidR="005075E6">
          <w:rPr>
            <w:noProof/>
            <w:webHidden/>
          </w:rPr>
          <w:t>67</w:t>
        </w:r>
        <w:r w:rsidR="00872701">
          <w:rPr>
            <w:noProof/>
            <w:webHidden/>
          </w:rPr>
          <w:fldChar w:fldCharType="end"/>
        </w:r>
      </w:hyperlink>
    </w:p>
    <w:p w14:paraId="128F041D" w14:textId="0853E336"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4" w:history="1">
        <w:r w:rsidR="00872701" w:rsidRPr="00F35D26">
          <w:rPr>
            <w:rStyle w:val="Hyperlink"/>
            <w:noProof/>
          </w:rPr>
          <w:t>Figure 7.3 - Energy Planing Process</w:t>
        </w:r>
        <w:r w:rsidR="00872701">
          <w:rPr>
            <w:noProof/>
            <w:webHidden/>
          </w:rPr>
          <w:tab/>
        </w:r>
        <w:r w:rsidR="00872701">
          <w:rPr>
            <w:noProof/>
            <w:webHidden/>
          </w:rPr>
          <w:fldChar w:fldCharType="begin"/>
        </w:r>
        <w:r w:rsidR="00872701">
          <w:rPr>
            <w:noProof/>
            <w:webHidden/>
          </w:rPr>
          <w:instrText xml:space="preserve"> PAGEREF _Toc110697054 \h </w:instrText>
        </w:r>
        <w:r w:rsidR="00872701">
          <w:rPr>
            <w:noProof/>
            <w:webHidden/>
          </w:rPr>
        </w:r>
        <w:r w:rsidR="00872701">
          <w:rPr>
            <w:noProof/>
            <w:webHidden/>
          </w:rPr>
          <w:fldChar w:fldCharType="separate"/>
        </w:r>
        <w:r w:rsidR="005075E6">
          <w:rPr>
            <w:noProof/>
            <w:webHidden/>
          </w:rPr>
          <w:t>68</w:t>
        </w:r>
        <w:r w:rsidR="00872701">
          <w:rPr>
            <w:noProof/>
            <w:webHidden/>
          </w:rPr>
          <w:fldChar w:fldCharType="end"/>
        </w:r>
      </w:hyperlink>
    </w:p>
    <w:p w14:paraId="139D78BF" w14:textId="5F0EAF0D"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5" w:history="1">
        <w:r w:rsidR="00872701" w:rsidRPr="00F35D26">
          <w:rPr>
            <w:rStyle w:val="Hyperlink"/>
            <w:noProof/>
          </w:rPr>
          <w:t>Figure 7.4 - Energy saving sticker</w:t>
        </w:r>
        <w:r w:rsidR="00872701">
          <w:rPr>
            <w:noProof/>
            <w:webHidden/>
          </w:rPr>
          <w:tab/>
        </w:r>
        <w:r w:rsidR="00872701">
          <w:rPr>
            <w:noProof/>
            <w:webHidden/>
          </w:rPr>
          <w:fldChar w:fldCharType="begin"/>
        </w:r>
        <w:r w:rsidR="00872701">
          <w:rPr>
            <w:noProof/>
            <w:webHidden/>
          </w:rPr>
          <w:instrText xml:space="preserve"> PAGEREF _Toc110697055 \h </w:instrText>
        </w:r>
        <w:r w:rsidR="00872701">
          <w:rPr>
            <w:noProof/>
            <w:webHidden/>
          </w:rPr>
        </w:r>
        <w:r w:rsidR="00872701">
          <w:rPr>
            <w:noProof/>
            <w:webHidden/>
          </w:rPr>
          <w:fldChar w:fldCharType="separate"/>
        </w:r>
        <w:r w:rsidR="005075E6">
          <w:rPr>
            <w:noProof/>
            <w:webHidden/>
          </w:rPr>
          <w:t>70</w:t>
        </w:r>
        <w:r w:rsidR="00872701">
          <w:rPr>
            <w:noProof/>
            <w:webHidden/>
          </w:rPr>
          <w:fldChar w:fldCharType="end"/>
        </w:r>
      </w:hyperlink>
    </w:p>
    <w:p w14:paraId="1B2DF14F" w14:textId="2E08F78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6" w:history="1">
        <w:r w:rsidR="00872701" w:rsidRPr="00F35D26">
          <w:rPr>
            <w:rStyle w:val="Hyperlink"/>
            <w:noProof/>
          </w:rPr>
          <w:t xml:space="preserve">Figure 7.5 </w:t>
        </w:r>
        <w:r w:rsidR="00872701" w:rsidRPr="00F35D26">
          <w:rPr>
            <w:rStyle w:val="Hyperlink"/>
            <w:noProof/>
            <w:lang w:val="vi-VN"/>
          </w:rPr>
          <w:t>-</w:t>
        </w:r>
        <w:r w:rsidR="00872701" w:rsidRPr="00F35D26">
          <w:rPr>
            <w:rStyle w:val="Hyperlink"/>
            <w:noProof/>
          </w:rPr>
          <w:t xml:space="preserve"> Conditions of office facilities (Black Bowl area)</w:t>
        </w:r>
        <w:r w:rsidR="00872701">
          <w:rPr>
            <w:noProof/>
            <w:webHidden/>
          </w:rPr>
          <w:tab/>
        </w:r>
        <w:r w:rsidR="00872701">
          <w:rPr>
            <w:noProof/>
            <w:webHidden/>
          </w:rPr>
          <w:fldChar w:fldCharType="begin"/>
        </w:r>
        <w:r w:rsidR="00872701">
          <w:rPr>
            <w:noProof/>
            <w:webHidden/>
          </w:rPr>
          <w:instrText xml:space="preserve"> PAGEREF _Toc110697056 \h </w:instrText>
        </w:r>
        <w:r w:rsidR="00872701">
          <w:rPr>
            <w:noProof/>
            <w:webHidden/>
          </w:rPr>
        </w:r>
        <w:r w:rsidR="00872701">
          <w:rPr>
            <w:noProof/>
            <w:webHidden/>
          </w:rPr>
          <w:fldChar w:fldCharType="separate"/>
        </w:r>
        <w:r w:rsidR="005075E6">
          <w:rPr>
            <w:noProof/>
            <w:webHidden/>
          </w:rPr>
          <w:t>70</w:t>
        </w:r>
        <w:r w:rsidR="00872701">
          <w:rPr>
            <w:noProof/>
            <w:webHidden/>
          </w:rPr>
          <w:fldChar w:fldCharType="end"/>
        </w:r>
      </w:hyperlink>
    </w:p>
    <w:p w14:paraId="4C8F26D6" w14:textId="689BE4C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7" w:history="1">
        <w:r w:rsidR="00872701" w:rsidRPr="00F35D26">
          <w:rPr>
            <w:rStyle w:val="Hyperlink"/>
            <w:noProof/>
          </w:rPr>
          <w:t xml:space="preserve">Figure 7.6 - </w:t>
        </w:r>
        <w:r w:rsidR="00872701" w:rsidRPr="00F35D26">
          <w:rPr>
            <w:rStyle w:val="Hyperlink"/>
            <w:noProof/>
            <w:lang w:val="en"/>
          </w:rPr>
          <w:t>Temperature of valves on steam pipes</w:t>
        </w:r>
        <w:r w:rsidR="00872701">
          <w:rPr>
            <w:noProof/>
            <w:webHidden/>
          </w:rPr>
          <w:tab/>
        </w:r>
        <w:r w:rsidR="00872701">
          <w:rPr>
            <w:noProof/>
            <w:webHidden/>
          </w:rPr>
          <w:fldChar w:fldCharType="begin"/>
        </w:r>
        <w:r w:rsidR="00872701">
          <w:rPr>
            <w:noProof/>
            <w:webHidden/>
          </w:rPr>
          <w:instrText xml:space="preserve"> PAGEREF _Toc110697057 \h </w:instrText>
        </w:r>
        <w:r w:rsidR="00872701">
          <w:rPr>
            <w:noProof/>
            <w:webHidden/>
          </w:rPr>
        </w:r>
        <w:r w:rsidR="00872701">
          <w:rPr>
            <w:noProof/>
            <w:webHidden/>
          </w:rPr>
          <w:fldChar w:fldCharType="separate"/>
        </w:r>
        <w:r w:rsidR="005075E6">
          <w:rPr>
            <w:noProof/>
            <w:webHidden/>
          </w:rPr>
          <w:t>72</w:t>
        </w:r>
        <w:r w:rsidR="00872701">
          <w:rPr>
            <w:noProof/>
            <w:webHidden/>
          </w:rPr>
          <w:fldChar w:fldCharType="end"/>
        </w:r>
      </w:hyperlink>
    </w:p>
    <w:p w14:paraId="2AD1AFFE" w14:textId="31B575B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8" w:history="1">
        <w:r w:rsidR="00872701" w:rsidRPr="00F35D26">
          <w:rPr>
            <w:rStyle w:val="Hyperlink"/>
            <w:noProof/>
          </w:rPr>
          <w:t xml:space="preserve">Figure 7.7 - </w:t>
        </w:r>
        <w:r w:rsidR="00872701" w:rsidRPr="00F35D26">
          <w:rPr>
            <w:rStyle w:val="Hyperlink"/>
            <w:noProof/>
            <w:lang w:val="en"/>
          </w:rPr>
          <w:t>Protective vests for valves</w:t>
        </w:r>
        <w:r w:rsidR="00872701">
          <w:rPr>
            <w:noProof/>
            <w:webHidden/>
          </w:rPr>
          <w:tab/>
        </w:r>
        <w:r w:rsidR="00872701">
          <w:rPr>
            <w:noProof/>
            <w:webHidden/>
          </w:rPr>
          <w:fldChar w:fldCharType="begin"/>
        </w:r>
        <w:r w:rsidR="00872701">
          <w:rPr>
            <w:noProof/>
            <w:webHidden/>
          </w:rPr>
          <w:instrText xml:space="preserve"> PAGEREF _Toc110697058 \h </w:instrText>
        </w:r>
        <w:r w:rsidR="00872701">
          <w:rPr>
            <w:noProof/>
            <w:webHidden/>
          </w:rPr>
        </w:r>
        <w:r w:rsidR="00872701">
          <w:rPr>
            <w:noProof/>
            <w:webHidden/>
          </w:rPr>
          <w:fldChar w:fldCharType="separate"/>
        </w:r>
        <w:r w:rsidR="005075E6">
          <w:rPr>
            <w:noProof/>
            <w:webHidden/>
          </w:rPr>
          <w:t>73</w:t>
        </w:r>
        <w:r w:rsidR="00872701">
          <w:rPr>
            <w:noProof/>
            <w:webHidden/>
          </w:rPr>
          <w:fldChar w:fldCharType="end"/>
        </w:r>
      </w:hyperlink>
    </w:p>
    <w:p w14:paraId="49596B5B" w14:textId="136FA4D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59" w:history="1">
        <w:r w:rsidR="00872701" w:rsidRPr="00F35D26">
          <w:rPr>
            <w:rStyle w:val="Hyperlink"/>
            <w:noProof/>
          </w:rPr>
          <w:t xml:space="preserve">Figure 7.8 - </w:t>
        </w:r>
        <w:r w:rsidR="00872701" w:rsidRPr="00F35D26">
          <w:rPr>
            <w:rStyle w:val="Hyperlink"/>
            <w:noProof/>
            <w:lang w:val="en"/>
          </w:rPr>
          <w:t>Harmonic at S1 transformer</w:t>
        </w:r>
        <w:r w:rsidR="00872701">
          <w:rPr>
            <w:noProof/>
            <w:webHidden/>
          </w:rPr>
          <w:tab/>
        </w:r>
        <w:r w:rsidR="00872701">
          <w:rPr>
            <w:noProof/>
            <w:webHidden/>
          </w:rPr>
          <w:fldChar w:fldCharType="begin"/>
        </w:r>
        <w:r w:rsidR="00872701">
          <w:rPr>
            <w:noProof/>
            <w:webHidden/>
          </w:rPr>
          <w:instrText xml:space="preserve"> PAGEREF _Toc110697059 \h </w:instrText>
        </w:r>
        <w:r w:rsidR="00872701">
          <w:rPr>
            <w:noProof/>
            <w:webHidden/>
          </w:rPr>
        </w:r>
        <w:r w:rsidR="00872701">
          <w:rPr>
            <w:noProof/>
            <w:webHidden/>
          </w:rPr>
          <w:fldChar w:fldCharType="separate"/>
        </w:r>
        <w:r w:rsidR="005075E6">
          <w:rPr>
            <w:noProof/>
            <w:webHidden/>
          </w:rPr>
          <w:t>75</w:t>
        </w:r>
        <w:r w:rsidR="00872701">
          <w:rPr>
            <w:noProof/>
            <w:webHidden/>
          </w:rPr>
          <w:fldChar w:fldCharType="end"/>
        </w:r>
      </w:hyperlink>
    </w:p>
    <w:p w14:paraId="067851DC" w14:textId="3209522B"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0" w:history="1">
        <w:r w:rsidR="00872701" w:rsidRPr="00F35D26">
          <w:rPr>
            <w:rStyle w:val="Hyperlink"/>
            <w:noProof/>
          </w:rPr>
          <w:t xml:space="preserve">Figure 7.9 - </w:t>
        </w:r>
        <w:r w:rsidR="00872701" w:rsidRPr="00F35D26">
          <w:rPr>
            <w:rStyle w:val="Hyperlink"/>
            <w:noProof/>
            <w:lang w:val="vi-VN"/>
          </w:rPr>
          <w:t>T</w:t>
        </w:r>
        <w:r w:rsidR="00872701" w:rsidRPr="00F35D26">
          <w:rPr>
            <w:rStyle w:val="Hyperlink"/>
            <w:noProof/>
          </w:rPr>
          <w:t>he result of measuring a cluster of devices without harmonic</w:t>
        </w:r>
        <w:r w:rsidR="00872701">
          <w:rPr>
            <w:noProof/>
            <w:webHidden/>
          </w:rPr>
          <w:tab/>
        </w:r>
        <w:r w:rsidR="00872701">
          <w:rPr>
            <w:noProof/>
            <w:webHidden/>
          </w:rPr>
          <w:fldChar w:fldCharType="begin"/>
        </w:r>
        <w:r w:rsidR="00872701">
          <w:rPr>
            <w:noProof/>
            <w:webHidden/>
          </w:rPr>
          <w:instrText xml:space="preserve"> PAGEREF _Toc110697060 \h </w:instrText>
        </w:r>
        <w:r w:rsidR="00872701">
          <w:rPr>
            <w:noProof/>
            <w:webHidden/>
          </w:rPr>
        </w:r>
        <w:r w:rsidR="00872701">
          <w:rPr>
            <w:noProof/>
            <w:webHidden/>
          </w:rPr>
          <w:fldChar w:fldCharType="separate"/>
        </w:r>
        <w:r w:rsidR="005075E6">
          <w:rPr>
            <w:noProof/>
            <w:webHidden/>
          </w:rPr>
          <w:t>76</w:t>
        </w:r>
        <w:r w:rsidR="00872701">
          <w:rPr>
            <w:noProof/>
            <w:webHidden/>
          </w:rPr>
          <w:fldChar w:fldCharType="end"/>
        </w:r>
      </w:hyperlink>
    </w:p>
    <w:p w14:paraId="50E9298E" w14:textId="2834F4F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1" w:history="1">
        <w:r w:rsidR="00872701" w:rsidRPr="00F35D26">
          <w:rPr>
            <w:rStyle w:val="Hyperlink"/>
            <w:noProof/>
          </w:rPr>
          <w:t>Figure 7.10 - Harmonics in the electricity system</w:t>
        </w:r>
        <w:r w:rsidR="00872701">
          <w:rPr>
            <w:noProof/>
            <w:webHidden/>
          </w:rPr>
          <w:tab/>
        </w:r>
        <w:r w:rsidR="00872701">
          <w:rPr>
            <w:noProof/>
            <w:webHidden/>
          </w:rPr>
          <w:fldChar w:fldCharType="begin"/>
        </w:r>
        <w:r w:rsidR="00872701">
          <w:rPr>
            <w:noProof/>
            <w:webHidden/>
          </w:rPr>
          <w:instrText xml:space="preserve"> PAGEREF _Toc110697061 \h </w:instrText>
        </w:r>
        <w:r w:rsidR="00872701">
          <w:rPr>
            <w:noProof/>
            <w:webHidden/>
          </w:rPr>
        </w:r>
        <w:r w:rsidR="00872701">
          <w:rPr>
            <w:noProof/>
            <w:webHidden/>
          </w:rPr>
          <w:fldChar w:fldCharType="separate"/>
        </w:r>
        <w:r w:rsidR="005075E6">
          <w:rPr>
            <w:noProof/>
            <w:webHidden/>
          </w:rPr>
          <w:t>76</w:t>
        </w:r>
        <w:r w:rsidR="00872701">
          <w:rPr>
            <w:noProof/>
            <w:webHidden/>
          </w:rPr>
          <w:fldChar w:fldCharType="end"/>
        </w:r>
      </w:hyperlink>
    </w:p>
    <w:p w14:paraId="1BEC151D" w14:textId="44483A9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2" w:history="1">
        <w:r w:rsidR="00872701" w:rsidRPr="00F35D26">
          <w:rPr>
            <w:rStyle w:val="Hyperlink"/>
            <w:noProof/>
          </w:rPr>
          <w:t>Figure 7.11 - Harmonic waves from input rectifier system</w:t>
        </w:r>
        <w:r w:rsidR="00872701">
          <w:rPr>
            <w:noProof/>
            <w:webHidden/>
          </w:rPr>
          <w:tab/>
        </w:r>
        <w:r w:rsidR="00872701">
          <w:rPr>
            <w:noProof/>
            <w:webHidden/>
          </w:rPr>
          <w:fldChar w:fldCharType="begin"/>
        </w:r>
        <w:r w:rsidR="00872701">
          <w:rPr>
            <w:noProof/>
            <w:webHidden/>
          </w:rPr>
          <w:instrText xml:space="preserve"> PAGEREF _Toc110697062 \h </w:instrText>
        </w:r>
        <w:r w:rsidR="00872701">
          <w:rPr>
            <w:noProof/>
            <w:webHidden/>
          </w:rPr>
        </w:r>
        <w:r w:rsidR="00872701">
          <w:rPr>
            <w:noProof/>
            <w:webHidden/>
          </w:rPr>
          <w:fldChar w:fldCharType="separate"/>
        </w:r>
        <w:r w:rsidR="005075E6">
          <w:rPr>
            <w:noProof/>
            <w:webHidden/>
          </w:rPr>
          <w:t>77</w:t>
        </w:r>
        <w:r w:rsidR="00872701">
          <w:rPr>
            <w:noProof/>
            <w:webHidden/>
          </w:rPr>
          <w:fldChar w:fldCharType="end"/>
        </w:r>
      </w:hyperlink>
    </w:p>
    <w:p w14:paraId="4AF2BBEC" w14:textId="581FD52C"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3" w:history="1">
        <w:r w:rsidR="00872701" w:rsidRPr="00F35D26">
          <w:rPr>
            <w:rStyle w:val="Hyperlink"/>
            <w:noProof/>
          </w:rPr>
          <w:t>Figure 7.12 - Harmon alter the current form</w:t>
        </w:r>
        <w:r w:rsidR="00872701">
          <w:rPr>
            <w:noProof/>
            <w:webHidden/>
          </w:rPr>
          <w:tab/>
        </w:r>
        <w:r w:rsidR="00872701">
          <w:rPr>
            <w:noProof/>
            <w:webHidden/>
          </w:rPr>
          <w:fldChar w:fldCharType="begin"/>
        </w:r>
        <w:r w:rsidR="00872701">
          <w:rPr>
            <w:noProof/>
            <w:webHidden/>
          </w:rPr>
          <w:instrText xml:space="preserve"> PAGEREF _Toc110697063 \h </w:instrText>
        </w:r>
        <w:r w:rsidR="00872701">
          <w:rPr>
            <w:noProof/>
            <w:webHidden/>
          </w:rPr>
        </w:r>
        <w:r w:rsidR="00872701">
          <w:rPr>
            <w:noProof/>
            <w:webHidden/>
          </w:rPr>
          <w:fldChar w:fldCharType="separate"/>
        </w:r>
        <w:r w:rsidR="005075E6">
          <w:rPr>
            <w:noProof/>
            <w:webHidden/>
          </w:rPr>
          <w:t>78</w:t>
        </w:r>
        <w:r w:rsidR="00872701">
          <w:rPr>
            <w:noProof/>
            <w:webHidden/>
          </w:rPr>
          <w:fldChar w:fldCharType="end"/>
        </w:r>
      </w:hyperlink>
    </w:p>
    <w:p w14:paraId="5D202406" w14:textId="6FCBDFA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4" w:history="1">
        <w:r w:rsidR="00872701" w:rsidRPr="00F35D26">
          <w:rPr>
            <w:rStyle w:val="Hyperlink"/>
            <w:noProof/>
          </w:rPr>
          <w:t>Figure 7.13 - Harmonic cause overvoltage</w:t>
        </w:r>
        <w:r w:rsidR="00872701">
          <w:rPr>
            <w:noProof/>
            <w:webHidden/>
          </w:rPr>
          <w:tab/>
        </w:r>
        <w:r w:rsidR="00872701">
          <w:rPr>
            <w:noProof/>
            <w:webHidden/>
          </w:rPr>
          <w:fldChar w:fldCharType="begin"/>
        </w:r>
        <w:r w:rsidR="00872701">
          <w:rPr>
            <w:noProof/>
            <w:webHidden/>
          </w:rPr>
          <w:instrText xml:space="preserve"> PAGEREF _Toc110697064 \h </w:instrText>
        </w:r>
        <w:r w:rsidR="00872701">
          <w:rPr>
            <w:noProof/>
            <w:webHidden/>
          </w:rPr>
        </w:r>
        <w:r w:rsidR="00872701">
          <w:rPr>
            <w:noProof/>
            <w:webHidden/>
          </w:rPr>
          <w:fldChar w:fldCharType="separate"/>
        </w:r>
        <w:r w:rsidR="005075E6">
          <w:rPr>
            <w:noProof/>
            <w:webHidden/>
          </w:rPr>
          <w:t>78</w:t>
        </w:r>
        <w:r w:rsidR="00872701">
          <w:rPr>
            <w:noProof/>
            <w:webHidden/>
          </w:rPr>
          <w:fldChar w:fldCharType="end"/>
        </w:r>
      </w:hyperlink>
    </w:p>
    <w:p w14:paraId="3512EB79" w14:textId="1CDB5969"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5" w:history="1">
        <w:r w:rsidR="00872701" w:rsidRPr="00F35D26">
          <w:rPr>
            <w:rStyle w:val="Hyperlink"/>
            <w:noProof/>
          </w:rPr>
          <w:t>Figure 7.14 - Harmonics resonance</w:t>
        </w:r>
        <w:r w:rsidR="00872701">
          <w:rPr>
            <w:noProof/>
            <w:webHidden/>
          </w:rPr>
          <w:tab/>
        </w:r>
        <w:r w:rsidR="00872701">
          <w:rPr>
            <w:noProof/>
            <w:webHidden/>
          </w:rPr>
          <w:fldChar w:fldCharType="begin"/>
        </w:r>
        <w:r w:rsidR="00872701">
          <w:rPr>
            <w:noProof/>
            <w:webHidden/>
          </w:rPr>
          <w:instrText xml:space="preserve"> PAGEREF _Toc110697065 \h </w:instrText>
        </w:r>
        <w:r w:rsidR="00872701">
          <w:rPr>
            <w:noProof/>
            <w:webHidden/>
          </w:rPr>
        </w:r>
        <w:r w:rsidR="00872701">
          <w:rPr>
            <w:noProof/>
            <w:webHidden/>
          </w:rPr>
          <w:fldChar w:fldCharType="separate"/>
        </w:r>
        <w:r w:rsidR="005075E6">
          <w:rPr>
            <w:noProof/>
            <w:webHidden/>
          </w:rPr>
          <w:t>79</w:t>
        </w:r>
        <w:r w:rsidR="00872701">
          <w:rPr>
            <w:noProof/>
            <w:webHidden/>
          </w:rPr>
          <w:fldChar w:fldCharType="end"/>
        </w:r>
      </w:hyperlink>
    </w:p>
    <w:p w14:paraId="31E04D03" w14:textId="2F2B3F0D"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6" w:history="1">
        <w:r w:rsidR="00872701" w:rsidRPr="00F35D26">
          <w:rPr>
            <w:rStyle w:val="Hyperlink"/>
            <w:noProof/>
          </w:rPr>
          <w:t>Figure 7.15 - Harmonics cause explosion of capacitor</w:t>
        </w:r>
        <w:r w:rsidR="00872701" w:rsidRPr="00F35D26">
          <w:rPr>
            <w:rStyle w:val="Hyperlink"/>
            <w:noProof/>
            <w:lang w:val="vi-VN"/>
          </w:rPr>
          <w:t xml:space="preserve"> and transformer</w:t>
        </w:r>
        <w:r w:rsidR="00872701">
          <w:rPr>
            <w:noProof/>
            <w:webHidden/>
          </w:rPr>
          <w:tab/>
        </w:r>
        <w:r w:rsidR="00872701">
          <w:rPr>
            <w:noProof/>
            <w:webHidden/>
          </w:rPr>
          <w:fldChar w:fldCharType="begin"/>
        </w:r>
        <w:r w:rsidR="00872701">
          <w:rPr>
            <w:noProof/>
            <w:webHidden/>
          </w:rPr>
          <w:instrText xml:space="preserve"> PAGEREF _Toc110697066 \h </w:instrText>
        </w:r>
        <w:r w:rsidR="00872701">
          <w:rPr>
            <w:noProof/>
            <w:webHidden/>
          </w:rPr>
        </w:r>
        <w:r w:rsidR="00872701">
          <w:rPr>
            <w:noProof/>
            <w:webHidden/>
          </w:rPr>
          <w:fldChar w:fldCharType="separate"/>
        </w:r>
        <w:r w:rsidR="005075E6">
          <w:rPr>
            <w:noProof/>
            <w:webHidden/>
          </w:rPr>
          <w:t>79</w:t>
        </w:r>
        <w:r w:rsidR="00872701">
          <w:rPr>
            <w:noProof/>
            <w:webHidden/>
          </w:rPr>
          <w:fldChar w:fldCharType="end"/>
        </w:r>
      </w:hyperlink>
    </w:p>
    <w:p w14:paraId="04F72D95" w14:textId="19AF3413"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7" w:history="1">
        <w:r w:rsidR="00872701" w:rsidRPr="00F35D26">
          <w:rPr>
            <w:rStyle w:val="Hyperlink"/>
            <w:noProof/>
          </w:rPr>
          <w:t>Figure 7.16 - Harmonic affect the motor</w:t>
        </w:r>
        <w:r w:rsidR="00872701">
          <w:rPr>
            <w:noProof/>
            <w:webHidden/>
          </w:rPr>
          <w:tab/>
        </w:r>
        <w:r w:rsidR="00872701">
          <w:rPr>
            <w:noProof/>
            <w:webHidden/>
          </w:rPr>
          <w:fldChar w:fldCharType="begin"/>
        </w:r>
        <w:r w:rsidR="00872701">
          <w:rPr>
            <w:noProof/>
            <w:webHidden/>
          </w:rPr>
          <w:instrText xml:space="preserve"> PAGEREF _Toc110697067 \h </w:instrText>
        </w:r>
        <w:r w:rsidR="00872701">
          <w:rPr>
            <w:noProof/>
            <w:webHidden/>
          </w:rPr>
        </w:r>
        <w:r w:rsidR="00872701">
          <w:rPr>
            <w:noProof/>
            <w:webHidden/>
          </w:rPr>
          <w:fldChar w:fldCharType="separate"/>
        </w:r>
        <w:r w:rsidR="005075E6">
          <w:rPr>
            <w:noProof/>
            <w:webHidden/>
          </w:rPr>
          <w:t>80</w:t>
        </w:r>
        <w:r w:rsidR="00872701">
          <w:rPr>
            <w:noProof/>
            <w:webHidden/>
          </w:rPr>
          <w:fldChar w:fldCharType="end"/>
        </w:r>
      </w:hyperlink>
    </w:p>
    <w:p w14:paraId="199C572B" w14:textId="0DF3111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8" w:history="1">
        <w:r w:rsidR="00872701" w:rsidRPr="00F35D26">
          <w:rPr>
            <w:rStyle w:val="Hyperlink"/>
            <w:noProof/>
          </w:rPr>
          <w:t>Figure 7.17 - Reactor</w:t>
        </w:r>
        <w:r w:rsidR="00872701">
          <w:rPr>
            <w:noProof/>
            <w:webHidden/>
          </w:rPr>
          <w:tab/>
        </w:r>
        <w:r w:rsidR="00872701">
          <w:rPr>
            <w:noProof/>
            <w:webHidden/>
          </w:rPr>
          <w:fldChar w:fldCharType="begin"/>
        </w:r>
        <w:r w:rsidR="00872701">
          <w:rPr>
            <w:noProof/>
            <w:webHidden/>
          </w:rPr>
          <w:instrText xml:space="preserve"> PAGEREF _Toc110697068 \h </w:instrText>
        </w:r>
        <w:r w:rsidR="00872701">
          <w:rPr>
            <w:noProof/>
            <w:webHidden/>
          </w:rPr>
        </w:r>
        <w:r w:rsidR="00872701">
          <w:rPr>
            <w:noProof/>
            <w:webHidden/>
          </w:rPr>
          <w:fldChar w:fldCharType="separate"/>
        </w:r>
        <w:r w:rsidR="005075E6">
          <w:rPr>
            <w:noProof/>
            <w:webHidden/>
          </w:rPr>
          <w:t>80</w:t>
        </w:r>
        <w:r w:rsidR="00872701">
          <w:rPr>
            <w:noProof/>
            <w:webHidden/>
          </w:rPr>
          <w:fldChar w:fldCharType="end"/>
        </w:r>
      </w:hyperlink>
    </w:p>
    <w:p w14:paraId="1DC8BC47" w14:textId="1AC5EB81"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69" w:history="1">
        <w:r w:rsidR="00872701" w:rsidRPr="00F35D26">
          <w:rPr>
            <w:rStyle w:val="Hyperlink"/>
            <w:noProof/>
          </w:rPr>
          <w:t>Figure 7.18 - Passive filter</w:t>
        </w:r>
        <w:r w:rsidR="00872701">
          <w:rPr>
            <w:noProof/>
            <w:webHidden/>
          </w:rPr>
          <w:tab/>
        </w:r>
        <w:r w:rsidR="00872701">
          <w:rPr>
            <w:noProof/>
            <w:webHidden/>
          </w:rPr>
          <w:fldChar w:fldCharType="begin"/>
        </w:r>
        <w:r w:rsidR="00872701">
          <w:rPr>
            <w:noProof/>
            <w:webHidden/>
          </w:rPr>
          <w:instrText xml:space="preserve"> PAGEREF _Toc110697069 \h </w:instrText>
        </w:r>
        <w:r w:rsidR="00872701">
          <w:rPr>
            <w:noProof/>
            <w:webHidden/>
          </w:rPr>
        </w:r>
        <w:r w:rsidR="00872701">
          <w:rPr>
            <w:noProof/>
            <w:webHidden/>
          </w:rPr>
          <w:fldChar w:fldCharType="separate"/>
        </w:r>
        <w:r w:rsidR="005075E6">
          <w:rPr>
            <w:noProof/>
            <w:webHidden/>
          </w:rPr>
          <w:t>81</w:t>
        </w:r>
        <w:r w:rsidR="00872701">
          <w:rPr>
            <w:noProof/>
            <w:webHidden/>
          </w:rPr>
          <w:fldChar w:fldCharType="end"/>
        </w:r>
      </w:hyperlink>
    </w:p>
    <w:p w14:paraId="38EBB75A" w14:textId="348E4FB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0" w:history="1">
        <w:r w:rsidR="00872701" w:rsidRPr="00F35D26">
          <w:rPr>
            <w:rStyle w:val="Hyperlink"/>
            <w:noProof/>
          </w:rPr>
          <w:t>Figure 7.19 - Priciple of active filter</w:t>
        </w:r>
        <w:r w:rsidR="00872701">
          <w:rPr>
            <w:noProof/>
            <w:webHidden/>
          </w:rPr>
          <w:tab/>
        </w:r>
        <w:r w:rsidR="00872701">
          <w:rPr>
            <w:noProof/>
            <w:webHidden/>
          </w:rPr>
          <w:fldChar w:fldCharType="begin"/>
        </w:r>
        <w:r w:rsidR="00872701">
          <w:rPr>
            <w:noProof/>
            <w:webHidden/>
          </w:rPr>
          <w:instrText xml:space="preserve"> PAGEREF _Toc110697070 \h </w:instrText>
        </w:r>
        <w:r w:rsidR="00872701">
          <w:rPr>
            <w:noProof/>
            <w:webHidden/>
          </w:rPr>
        </w:r>
        <w:r w:rsidR="00872701">
          <w:rPr>
            <w:noProof/>
            <w:webHidden/>
          </w:rPr>
          <w:fldChar w:fldCharType="separate"/>
        </w:r>
        <w:r w:rsidR="005075E6">
          <w:rPr>
            <w:noProof/>
            <w:webHidden/>
          </w:rPr>
          <w:t>81</w:t>
        </w:r>
        <w:r w:rsidR="00872701">
          <w:rPr>
            <w:noProof/>
            <w:webHidden/>
          </w:rPr>
          <w:fldChar w:fldCharType="end"/>
        </w:r>
      </w:hyperlink>
    </w:p>
    <w:p w14:paraId="45E5BD14" w14:textId="24F46DDE"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1" w:history="1">
        <w:r w:rsidR="00872701" w:rsidRPr="00F35D26">
          <w:rPr>
            <w:rStyle w:val="Hyperlink"/>
            <w:noProof/>
          </w:rPr>
          <w:t xml:space="preserve">Figure 7.20 - </w:t>
        </w:r>
        <w:r w:rsidR="00872701" w:rsidRPr="00F35D26">
          <w:rPr>
            <w:rStyle w:val="Hyperlink"/>
            <w:noProof/>
            <w:lang w:val="vi-VN"/>
          </w:rPr>
          <w:t>A</w:t>
        </w:r>
        <w:r w:rsidR="00872701" w:rsidRPr="00F35D26">
          <w:rPr>
            <w:rStyle w:val="Hyperlink"/>
            <w:noProof/>
          </w:rPr>
          <w:t>ctive filter</w:t>
        </w:r>
        <w:r w:rsidR="00872701">
          <w:rPr>
            <w:noProof/>
            <w:webHidden/>
          </w:rPr>
          <w:tab/>
        </w:r>
        <w:r w:rsidR="00872701">
          <w:rPr>
            <w:noProof/>
            <w:webHidden/>
          </w:rPr>
          <w:fldChar w:fldCharType="begin"/>
        </w:r>
        <w:r w:rsidR="00872701">
          <w:rPr>
            <w:noProof/>
            <w:webHidden/>
          </w:rPr>
          <w:instrText xml:space="preserve"> PAGEREF _Toc110697071 \h </w:instrText>
        </w:r>
        <w:r w:rsidR="00872701">
          <w:rPr>
            <w:noProof/>
            <w:webHidden/>
          </w:rPr>
        </w:r>
        <w:r w:rsidR="00872701">
          <w:rPr>
            <w:noProof/>
            <w:webHidden/>
          </w:rPr>
          <w:fldChar w:fldCharType="separate"/>
        </w:r>
        <w:r w:rsidR="005075E6">
          <w:rPr>
            <w:noProof/>
            <w:webHidden/>
          </w:rPr>
          <w:t>81</w:t>
        </w:r>
        <w:r w:rsidR="00872701">
          <w:rPr>
            <w:noProof/>
            <w:webHidden/>
          </w:rPr>
          <w:fldChar w:fldCharType="end"/>
        </w:r>
      </w:hyperlink>
    </w:p>
    <w:p w14:paraId="199389C0" w14:textId="1E1BCF11"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2" w:history="1">
        <w:r w:rsidR="00872701" w:rsidRPr="00F35D26">
          <w:rPr>
            <w:rStyle w:val="Hyperlink"/>
            <w:noProof/>
          </w:rPr>
          <w:t>Figure 7.21 - Inverter with low harmonics in an installed unit</w:t>
        </w:r>
        <w:r w:rsidR="00872701">
          <w:rPr>
            <w:noProof/>
            <w:webHidden/>
          </w:rPr>
          <w:tab/>
        </w:r>
        <w:r w:rsidR="00872701">
          <w:rPr>
            <w:noProof/>
            <w:webHidden/>
          </w:rPr>
          <w:fldChar w:fldCharType="begin"/>
        </w:r>
        <w:r w:rsidR="00872701">
          <w:rPr>
            <w:noProof/>
            <w:webHidden/>
          </w:rPr>
          <w:instrText xml:space="preserve"> PAGEREF _Toc110697072 \h </w:instrText>
        </w:r>
        <w:r w:rsidR="00872701">
          <w:rPr>
            <w:noProof/>
            <w:webHidden/>
          </w:rPr>
        </w:r>
        <w:r w:rsidR="00872701">
          <w:rPr>
            <w:noProof/>
            <w:webHidden/>
          </w:rPr>
          <w:fldChar w:fldCharType="separate"/>
        </w:r>
        <w:r w:rsidR="005075E6">
          <w:rPr>
            <w:noProof/>
            <w:webHidden/>
          </w:rPr>
          <w:t>82</w:t>
        </w:r>
        <w:r w:rsidR="00872701">
          <w:rPr>
            <w:noProof/>
            <w:webHidden/>
          </w:rPr>
          <w:fldChar w:fldCharType="end"/>
        </w:r>
      </w:hyperlink>
    </w:p>
    <w:p w14:paraId="4C184A4A" w14:textId="543B8E1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3" w:history="1">
        <w:r w:rsidR="00872701" w:rsidRPr="00F35D26">
          <w:rPr>
            <w:rStyle w:val="Hyperlink"/>
            <w:noProof/>
          </w:rPr>
          <w:t>Figure 7.22 - The power quality measured at the motor uses a low harmon</w:t>
        </w:r>
        <w:r w:rsidR="00872701" w:rsidRPr="00F35D26">
          <w:rPr>
            <w:rStyle w:val="Hyperlink"/>
            <w:noProof/>
            <w:lang w:val="vi-VN"/>
          </w:rPr>
          <w:t>ic</w:t>
        </w:r>
        <w:r w:rsidR="00872701" w:rsidRPr="00F35D26">
          <w:rPr>
            <w:rStyle w:val="Hyperlink"/>
            <w:noProof/>
          </w:rPr>
          <w:t xml:space="preserve"> inverter</w:t>
        </w:r>
        <w:r w:rsidR="00872701">
          <w:rPr>
            <w:noProof/>
            <w:webHidden/>
          </w:rPr>
          <w:tab/>
        </w:r>
        <w:r w:rsidR="00872701">
          <w:rPr>
            <w:noProof/>
            <w:webHidden/>
          </w:rPr>
          <w:fldChar w:fldCharType="begin"/>
        </w:r>
        <w:r w:rsidR="00872701">
          <w:rPr>
            <w:noProof/>
            <w:webHidden/>
          </w:rPr>
          <w:instrText xml:space="preserve"> PAGEREF _Toc110697073 \h </w:instrText>
        </w:r>
        <w:r w:rsidR="00872701">
          <w:rPr>
            <w:noProof/>
            <w:webHidden/>
          </w:rPr>
        </w:r>
        <w:r w:rsidR="00872701">
          <w:rPr>
            <w:noProof/>
            <w:webHidden/>
          </w:rPr>
          <w:fldChar w:fldCharType="separate"/>
        </w:r>
        <w:r w:rsidR="005075E6">
          <w:rPr>
            <w:noProof/>
            <w:webHidden/>
          </w:rPr>
          <w:t>82</w:t>
        </w:r>
        <w:r w:rsidR="00872701">
          <w:rPr>
            <w:noProof/>
            <w:webHidden/>
          </w:rPr>
          <w:fldChar w:fldCharType="end"/>
        </w:r>
      </w:hyperlink>
    </w:p>
    <w:p w14:paraId="5AE6D3EB" w14:textId="6B4482C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4" w:history="1">
        <w:r w:rsidR="00872701" w:rsidRPr="00F35D26">
          <w:rPr>
            <w:rStyle w:val="Hyperlink"/>
            <w:noProof/>
          </w:rPr>
          <w:t xml:space="preserve">Figure 7.23 - </w:t>
        </w:r>
        <w:r w:rsidR="00872701" w:rsidRPr="00F35D26">
          <w:rPr>
            <w:rStyle w:val="Hyperlink"/>
            <w:noProof/>
            <w:lang w:val="en"/>
          </w:rPr>
          <w:t>Harmonic at S2 transformer</w:t>
        </w:r>
        <w:r w:rsidR="00872701">
          <w:rPr>
            <w:noProof/>
            <w:webHidden/>
          </w:rPr>
          <w:tab/>
        </w:r>
        <w:r w:rsidR="00872701">
          <w:rPr>
            <w:noProof/>
            <w:webHidden/>
          </w:rPr>
          <w:fldChar w:fldCharType="begin"/>
        </w:r>
        <w:r w:rsidR="00872701">
          <w:rPr>
            <w:noProof/>
            <w:webHidden/>
          </w:rPr>
          <w:instrText xml:space="preserve"> PAGEREF _Toc110697074 \h </w:instrText>
        </w:r>
        <w:r w:rsidR="00872701">
          <w:rPr>
            <w:noProof/>
            <w:webHidden/>
          </w:rPr>
        </w:r>
        <w:r w:rsidR="00872701">
          <w:rPr>
            <w:noProof/>
            <w:webHidden/>
          </w:rPr>
          <w:fldChar w:fldCharType="separate"/>
        </w:r>
        <w:r w:rsidR="005075E6">
          <w:rPr>
            <w:noProof/>
            <w:webHidden/>
          </w:rPr>
          <w:t>86</w:t>
        </w:r>
        <w:r w:rsidR="00872701">
          <w:rPr>
            <w:noProof/>
            <w:webHidden/>
          </w:rPr>
          <w:fldChar w:fldCharType="end"/>
        </w:r>
      </w:hyperlink>
    </w:p>
    <w:p w14:paraId="645CD2CF" w14:textId="1D0353E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5" w:history="1">
        <w:r w:rsidR="00872701" w:rsidRPr="00F35D26">
          <w:rPr>
            <w:rStyle w:val="Hyperlink"/>
            <w:noProof/>
          </w:rPr>
          <w:t xml:space="preserve">Figure 7.24 - </w:t>
        </w:r>
        <w:r w:rsidR="00872701" w:rsidRPr="00F35D26">
          <w:rPr>
            <w:rStyle w:val="Hyperlink"/>
            <w:noProof/>
            <w:lang w:val="en"/>
          </w:rPr>
          <w:t>Harmonic at S5 transformer</w:t>
        </w:r>
        <w:r w:rsidR="00872701">
          <w:rPr>
            <w:noProof/>
            <w:webHidden/>
          </w:rPr>
          <w:tab/>
        </w:r>
        <w:r w:rsidR="00872701">
          <w:rPr>
            <w:noProof/>
            <w:webHidden/>
          </w:rPr>
          <w:fldChar w:fldCharType="begin"/>
        </w:r>
        <w:r w:rsidR="00872701">
          <w:rPr>
            <w:noProof/>
            <w:webHidden/>
          </w:rPr>
          <w:instrText xml:space="preserve"> PAGEREF _Toc110697075 \h </w:instrText>
        </w:r>
        <w:r w:rsidR="00872701">
          <w:rPr>
            <w:noProof/>
            <w:webHidden/>
          </w:rPr>
        </w:r>
        <w:r w:rsidR="00872701">
          <w:rPr>
            <w:noProof/>
            <w:webHidden/>
          </w:rPr>
          <w:fldChar w:fldCharType="separate"/>
        </w:r>
        <w:r w:rsidR="005075E6">
          <w:rPr>
            <w:noProof/>
            <w:webHidden/>
          </w:rPr>
          <w:t>86</w:t>
        </w:r>
        <w:r w:rsidR="00872701">
          <w:rPr>
            <w:noProof/>
            <w:webHidden/>
          </w:rPr>
          <w:fldChar w:fldCharType="end"/>
        </w:r>
      </w:hyperlink>
    </w:p>
    <w:p w14:paraId="58103361" w14:textId="197D6CEF"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6" w:history="1">
        <w:r w:rsidR="00872701" w:rsidRPr="00F35D26">
          <w:rPr>
            <w:rStyle w:val="Hyperlink"/>
            <w:noProof/>
          </w:rPr>
          <w:t>Figure 7.25 - Schematic diagram of industrial boiler system</w:t>
        </w:r>
        <w:r w:rsidR="00872701">
          <w:rPr>
            <w:noProof/>
            <w:webHidden/>
          </w:rPr>
          <w:tab/>
        </w:r>
        <w:r w:rsidR="00872701">
          <w:rPr>
            <w:noProof/>
            <w:webHidden/>
          </w:rPr>
          <w:fldChar w:fldCharType="begin"/>
        </w:r>
        <w:r w:rsidR="00872701">
          <w:rPr>
            <w:noProof/>
            <w:webHidden/>
          </w:rPr>
          <w:instrText xml:space="preserve"> PAGEREF _Toc110697076 \h </w:instrText>
        </w:r>
        <w:r w:rsidR="00872701">
          <w:rPr>
            <w:noProof/>
            <w:webHidden/>
          </w:rPr>
        </w:r>
        <w:r w:rsidR="00872701">
          <w:rPr>
            <w:noProof/>
            <w:webHidden/>
          </w:rPr>
          <w:fldChar w:fldCharType="separate"/>
        </w:r>
        <w:r w:rsidR="005075E6">
          <w:rPr>
            <w:noProof/>
            <w:webHidden/>
          </w:rPr>
          <w:t>89</w:t>
        </w:r>
        <w:r w:rsidR="00872701">
          <w:rPr>
            <w:noProof/>
            <w:webHidden/>
          </w:rPr>
          <w:fldChar w:fldCharType="end"/>
        </w:r>
      </w:hyperlink>
    </w:p>
    <w:p w14:paraId="008FE476" w14:textId="5F2CFFA7"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7" w:history="1">
        <w:r w:rsidR="00872701" w:rsidRPr="00F35D26">
          <w:rPr>
            <w:rStyle w:val="Hyperlink"/>
            <w:noProof/>
          </w:rPr>
          <w:t>Figure 7.26 - Effect of excess air entering the furnace and composition of flue gas</w:t>
        </w:r>
        <w:r w:rsidR="00872701">
          <w:rPr>
            <w:noProof/>
            <w:webHidden/>
          </w:rPr>
          <w:tab/>
        </w:r>
        <w:r w:rsidR="00872701">
          <w:rPr>
            <w:noProof/>
            <w:webHidden/>
          </w:rPr>
          <w:fldChar w:fldCharType="begin"/>
        </w:r>
        <w:r w:rsidR="00872701">
          <w:rPr>
            <w:noProof/>
            <w:webHidden/>
          </w:rPr>
          <w:instrText xml:space="preserve"> PAGEREF _Toc110697077 \h </w:instrText>
        </w:r>
        <w:r w:rsidR="00872701">
          <w:rPr>
            <w:noProof/>
            <w:webHidden/>
          </w:rPr>
        </w:r>
        <w:r w:rsidR="00872701">
          <w:rPr>
            <w:noProof/>
            <w:webHidden/>
          </w:rPr>
          <w:fldChar w:fldCharType="separate"/>
        </w:r>
        <w:r w:rsidR="005075E6">
          <w:rPr>
            <w:noProof/>
            <w:webHidden/>
          </w:rPr>
          <w:t>91</w:t>
        </w:r>
        <w:r w:rsidR="00872701">
          <w:rPr>
            <w:noProof/>
            <w:webHidden/>
          </w:rPr>
          <w:fldChar w:fldCharType="end"/>
        </w:r>
      </w:hyperlink>
    </w:p>
    <w:p w14:paraId="2B3C3CA3" w14:textId="4C914EB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8" w:history="1">
        <w:r w:rsidR="00872701" w:rsidRPr="00F35D26">
          <w:rPr>
            <w:rStyle w:val="Hyperlink"/>
            <w:noProof/>
          </w:rPr>
          <w:t>Figure 7.27 - O</w:t>
        </w:r>
        <w:r w:rsidR="00872701" w:rsidRPr="00F35D26">
          <w:rPr>
            <w:rStyle w:val="Hyperlink"/>
            <w:noProof/>
            <w:vertAlign w:val="subscript"/>
          </w:rPr>
          <w:t>2</w:t>
        </w:r>
        <w:r w:rsidR="00872701" w:rsidRPr="00F35D26">
          <w:rPr>
            <w:rStyle w:val="Hyperlink"/>
            <w:noProof/>
          </w:rPr>
          <w:t xml:space="preserve"> sensor mounted on the chimney</w:t>
        </w:r>
        <w:r w:rsidR="00872701">
          <w:rPr>
            <w:noProof/>
            <w:webHidden/>
          </w:rPr>
          <w:tab/>
        </w:r>
        <w:r w:rsidR="00872701">
          <w:rPr>
            <w:noProof/>
            <w:webHidden/>
          </w:rPr>
          <w:fldChar w:fldCharType="begin"/>
        </w:r>
        <w:r w:rsidR="00872701">
          <w:rPr>
            <w:noProof/>
            <w:webHidden/>
          </w:rPr>
          <w:instrText xml:space="preserve"> PAGEREF _Toc110697078 \h </w:instrText>
        </w:r>
        <w:r w:rsidR="00872701">
          <w:rPr>
            <w:noProof/>
            <w:webHidden/>
          </w:rPr>
        </w:r>
        <w:r w:rsidR="00872701">
          <w:rPr>
            <w:noProof/>
            <w:webHidden/>
          </w:rPr>
          <w:fldChar w:fldCharType="separate"/>
        </w:r>
        <w:r w:rsidR="005075E6">
          <w:rPr>
            <w:noProof/>
            <w:webHidden/>
          </w:rPr>
          <w:t>91</w:t>
        </w:r>
        <w:r w:rsidR="00872701">
          <w:rPr>
            <w:noProof/>
            <w:webHidden/>
          </w:rPr>
          <w:fldChar w:fldCharType="end"/>
        </w:r>
      </w:hyperlink>
    </w:p>
    <w:p w14:paraId="40EF14C7" w14:textId="63AEBE6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79" w:history="1">
        <w:r w:rsidR="00872701" w:rsidRPr="00F35D26">
          <w:rPr>
            <w:rStyle w:val="Hyperlink"/>
            <w:noProof/>
          </w:rPr>
          <w:t>Figure 7.28 - Plan to continuously adjust the wind supply system to the boiler</w:t>
        </w:r>
        <w:r w:rsidR="00872701">
          <w:rPr>
            <w:noProof/>
            <w:webHidden/>
          </w:rPr>
          <w:tab/>
        </w:r>
        <w:r w:rsidR="00872701">
          <w:rPr>
            <w:noProof/>
            <w:webHidden/>
          </w:rPr>
          <w:fldChar w:fldCharType="begin"/>
        </w:r>
        <w:r w:rsidR="00872701">
          <w:rPr>
            <w:noProof/>
            <w:webHidden/>
          </w:rPr>
          <w:instrText xml:space="preserve"> PAGEREF _Toc110697079 \h </w:instrText>
        </w:r>
        <w:r w:rsidR="00872701">
          <w:rPr>
            <w:noProof/>
            <w:webHidden/>
          </w:rPr>
        </w:r>
        <w:r w:rsidR="00872701">
          <w:rPr>
            <w:noProof/>
            <w:webHidden/>
          </w:rPr>
          <w:fldChar w:fldCharType="separate"/>
        </w:r>
        <w:r w:rsidR="005075E6">
          <w:rPr>
            <w:noProof/>
            <w:webHidden/>
          </w:rPr>
          <w:t>92</w:t>
        </w:r>
        <w:r w:rsidR="00872701">
          <w:rPr>
            <w:noProof/>
            <w:webHidden/>
          </w:rPr>
          <w:fldChar w:fldCharType="end"/>
        </w:r>
      </w:hyperlink>
    </w:p>
    <w:p w14:paraId="2EFCFA49" w14:textId="21C00904"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0" w:history="1">
        <w:r w:rsidR="00872701" w:rsidRPr="00F35D26">
          <w:rPr>
            <w:rStyle w:val="Hyperlink"/>
            <w:noProof/>
          </w:rPr>
          <w:t xml:space="preserve">Figure 7.29 - </w:t>
        </w:r>
        <w:r w:rsidR="00872701" w:rsidRPr="00F35D26">
          <w:rPr>
            <w:rStyle w:val="Hyperlink"/>
            <w:noProof/>
            <w:lang w:val="en"/>
          </w:rPr>
          <w:t>Map of solar energy in Quang Nam</w:t>
        </w:r>
        <w:r w:rsidR="00872701">
          <w:rPr>
            <w:noProof/>
            <w:webHidden/>
          </w:rPr>
          <w:tab/>
        </w:r>
        <w:r w:rsidR="00872701">
          <w:rPr>
            <w:noProof/>
            <w:webHidden/>
          </w:rPr>
          <w:fldChar w:fldCharType="begin"/>
        </w:r>
        <w:r w:rsidR="00872701">
          <w:rPr>
            <w:noProof/>
            <w:webHidden/>
          </w:rPr>
          <w:instrText xml:space="preserve"> PAGEREF _Toc110697080 \h </w:instrText>
        </w:r>
        <w:r w:rsidR="00872701">
          <w:rPr>
            <w:noProof/>
            <w:webHidden/>
          </w:rPr>
        </w:r>
        <w:r w:rsidR="00872701">
          <w:rPr>
            <w:noProof/>
            <w:webHidden/>
          </w:rPr>
          <w:fldChar w:fldCharType="separate"/>
        </w:r>
        <w:r w:rsidR="005075E6">
          <w:rPr>
            <w:noProof/>
            <w:webHidden/>
          </w:rPr>
          <w:t>95</w:t>
        </w:r>
        <w:r w:rsidR="00872701">
          <w:rPr>
            <w:noProof/>
            <w:webHidden/>
          </w:rPr>
          <w:fldChar w:fldCharType="end"/>
        </w:r>
      </w:hyperlink>
    </w:p>
    <w:p w14:paraId="3A1A988A" w14:textId="66D2DC75"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1" w:history="1">
        <w:r w:rsidR="00872701" w:rsidRPr="00F35D26">
          <w:rPr>
            <w:rStyle w:val="Hyperlink"/>
            <w:noProof/>
          </w:rPr>
          <w:t>Figure 7.30 - Independent solar power Generation system</w:t>
        </w:r>
        <w:r w:rsidR="00872701">
          <w:rPr>
            <w:noProof/>
            <w:webHidden/>
          </w:rPr>
          <w:tab/>
        </w:r>
        <w:r w:rsidR="00872701">
          <w:rPr>
            <w:noProof/>
            <w:webHidden/>
          </w:rPr>
          <w:fldChar w:fldCharType="begin"/>
        </w:r>
        <w:r w:rsidR="00872701">
          <w:rPr>
            <w:noProof/>
            <w:webHidden/>
          </w:rPr>
          <w:instrText xml:space="preserve"> PAGEREF _Toc110697081 \h </w:instrText>
        </w:r>
        <w:r w:rsidR="00872701">
          <w:rPr>
            <w:noProof/>
            <w:webHidden/>
          </w:rPr>
        </w:r>
        <w:r w:rsidR="00872701">
          <w:rPr>
            <w:noProof/>
            <w:webHidden/>
          </w:rPr>
          <w:fldChar w:fldCharType="separate"/>
        </w:r>
        <w:r w:rsidR="005075E6">
          <w:rPr>
            <w:noProof/>
            <w:webHidden/>
          </w:rPr>
          <w:t>96</w:t>
        </w:r>
        <w:r w:rsidR="00872701">
          <w:rPr>
            <w:noProof/>
            <w:webHidden/>
          </w:rPr>
          <w:fldChar w:fldCharType="end"/>
        </w:r>
      </w:hyperlink>
    </w:p>
    <w:p w14:paraId="295AADB1" w14:textId="0650B920" w:rsidR="00872701" w:rsidRDefault="00640767">
      <w:pPr>
        <w:pStyle w:val="TableofFigures"/>
        <w:tabs>
          <w:tab w:val="right" w:leader="dot" w:pos="9521"/>
        </w:tabs>
        <w:rPr>
          <w:rFonts w:asciiTheme="minorHAnsi" w:eastAsiaTheme="minorEastAsia" w:hAnsiTheme="minorHAnsi" w:cstheme="minorBidi"/>
          <w:bCs w:val="0"/>
          <w:i w:val="0"/>
          <w:noProof/>
          <w:kern w:val="0"/>
          <w:sz w:val="24"/>
          <w:lang w:eastAsia="en-US"/>
        </w:rPr>
      </w:pPr>
      <w:hyperlink w:anchor="_Toc110697082" w:history="1">
        <w:r w:rsidR="00872701" w:rsidRPr="00F35D26">
          <w:rPr>
            <w:rStyle w:val="Hyperlink"/>
            <w:noProof/>
          </w:rPr>
          <w:t xml:space="preserve">Figure 7.31 - </w:t>
        </w:r>
        <w:r w:rsidR="00872701" w:rsidRPr="00F35D26">
          <w:rPr>
            <w:rStyle w:val="Hyperlink"/>
            <w:noProof/>
            <w:lang w:val="en"/>
          </w:rPr>
          <w:t>Solar energy system at a plant has been implemented</w:t>
        </w:r>
        <w:r w:rsidR="00872701">
          <w:rPr>
            <w:noProof/>
            <w:webHidden/>
          </w:rPr>
          <w:tab/>
        </w:r>
        <w:r w:rsidR="00872701">
          <w:rPr>
            <w:noProof/>
            <w:webHidden/>
          </w:rPr>
          <w:fldChar w:fldCharType="begin"/>
        </w:r>
        <w:r w:rsidR="00872701">
          <w:rPr>
            <w:noProof/>
            <w:webHidden/>
          </w:rPr>
          <w:instrText xml:space="preserve"> PAGEREF _Toc110697082 \h </w:instrText>
        </w:r>
        <w:r w:rsidR="00872701">
          <w:rPr>
            <w:noProof/>
            <w:webHidden/>
          </w:rPr>
        </w:r>
        <w:r w:rsidR="00872701">
          <w:rPr>
            <w:noProof/>
            <w:webHidden/>
          </w:rPr>
          <w:fldChar w:fldCharType="separate"/>
        </w:r>
        <w:r w:rsidR="005075E6">
          <w:rPr>
            <w:noProof/>
            <w:webHidden/>
          </w:rPr>
          <w:t>97</w:t>
        </w:r>
        <w:r w:rsidR="00872701">
          <w:rPr>
            <w:noProof/>
            <w:webHidden/>
          </w:rPr>
          <w:fldChar w:fldCharType="end"/>
        </w:r>
      </w:hyperlink>
    </w:p>
    <w:p w14:paraId="3BEE089E" w14:textId="16C624B0" w:rsidR="00872701" w:rsidRPr="00872701" w:rsidRDefault="00872701" w:rsidP="00872701">
      <w:pPr>
        <w:rPr>
          <w:highlight w:val="yellow"/>
          <w:lang w:val="x-none" w:eastAsia="x-none"/>
        </w:rPr>
        <w:sectPr w:rsidR="00872701" w:rsidRPr="00872701" w:rsidSect="00900F95">
          <w:footerReference w:type="default" r:id="rId21"/>
          <w:pgSz w:w="11907" w:h="16840" w:code="9"/>
          <w:pgMar w:top="864" w:right="936" w:bottom="720" w:left="1440" w:header="864" w:footer="720" w:gutter="0"/>
          <w:pgNumType w:fmt="lowerRoman"/>
          <w:cols w:space="720"/>
        </w:sectPr>
      </w:pPr>
      <w:r>
        <w:rPr>
          <w:bCs/>
          <w:i/>
          <w:kern w:val="32"/>
          <w:sz w:val="22"/>
          <w:highlight w:val="yellow"/>
          <w:lang w:val="x-none" w:eastAsia="x-none"/>
        </w:rPr>
        <w:fldChar w:fldCharType="end"/>
      </w:r>
    </w:p>
    <w:p w14:paraId="04F717EE" w14:textId="4D17BE6A" w:rsidR="00666928" w:rsidRPr="008A7D68" w:rsidRDefault="00666928" w:rsidP="00B0545D">
      <w:pPr>
        <w:pStyle w:val="Heading1"/>
        <w:rPr>
          <w:lang w:val="en-GB"/>
        </w:rPr>
      </w:pPr>
      <w:bookmarkStart w:id="21" w:name="_Toc110697245"/>
      <w:bookmarkEnd w:id="0"/>
      <w:bookmarkEnd w:id="1"/>
      <w:r w:rsidRPr="008A7D68">
        <w:lastRenderedPageBreak/>
        <w:t>C</w:t>
      </w:r>
      <w:r w:rsidR="00352D67" w:rsidRPr="008A7D68">
        <w:t>h</w:t>
      </w:r>
      <w:r w:rsidR="00C068CC">
        <w:rPr>
          <w:lang w:val="en-US"/>
        </w:rPr>
        <w:t>apter</w:t>
      </w:r>
      <w:r w:rsidR="00352D67" w:rsidRPr="008A7D68">
        <w:t xml:space="preserve"> </w:t>
      </w:r>
      <w:r w:rsidRPr="008A7D68">
        <w:t>1</w:t>
      </w:r>
      <w:bookmarkEnd w:id="21"/>
    </w:p>
    <w:p w14:paraId="165DB604" w14:textId="485ADB77" w:rsidR="00666928" w:rsidRPr="00301092" w:rsidRDefault="00301092" w:rsidP="00B0545D">
      <w:pPr>
        <w:pStyle w:val="Heading1"/>
        <w:rPr>
          <w:lang w:val="en-US"/>
        </w:rPr>
      </w:pPr>
      <w:bookmarkStart w:id="22" w:name="_Toc110697246"/>
      <w:r>
        <w:rPr>
          <w:lang w:val="en-US"/>
        </w:rPr>
        <w:t>SUMMARY</w:t>
      </w:r>
      <w:bookmarkEnd w:id="22"/>
    </w:p>
    <w:p w14:paraId="241C85E8" w14:textId="4C990481" w:rsidR="00666928" w:rsidRPr="008A7D68" w:rsidRDefault="00666928" w:rsidP="00803DD7">
      <w:pPr>
        <w:pStyle w:val="Heading2"/>
      </w:pPr>
      <w:bookmarkStart w:id="23" w:name="_Toc370334693"/>
      <w:bookmarkStart w:id="24" w:name="_Toc110697247"/>
      <w:r w:rsidRPr="008A7D68">
        <w:t xml:space="preserve">1.1. </w:t>
      </w:r>
      <w:bookmarkEnd w:id="23"/>
      <w:r w:rsidR="00301092" w:rsidRPr="00774136">
        <w:t>Summary Information of the Audited Enterprise</w:t>
      </w:r>
      <w:bookmarkEnd w:id="24"/>
    </w:p>
    <w:p w14:paraId="7549CF93" w14:textId="47EB0287" w:rsidR="00A625BA" w:rsidRPr="00114D64" w:rsidRDefault="00301092" w:rsidP="00163E9D">
      <w:pPr>
        <w:widowControl w:val="0"/>
        <w:spacing w:before="180" w:line="276" w:lineRule="auto"/>
        <w:jc w:val="both"/>
        <w:rPr>
          <w:color w:val="000000"/>
          <w:sz w:val="26"/>
          <w:szCs w:val="26"/>
          <w:lang w:val="en-US"/>
        </w:rPr>
      </w:pPr>
      <w:bookmarkStart w:id="25" w:name="_Toc370334694"/>
      <w:bookmarkStart w:id="26" w:name="_Toc349049975"/>
      <w:bookmarkStart w:id="27" w:name="_Toc332901146"/>
      <w:r w:rsidRPr="00114D64">
        <w:rPr>
          <w:i/>
          <w:iCs/>
          <w:sz w:val="26"/>
          <w:szCs w:val="26"/>
        </w:rPr>
        <w:t>Company name</w:t>
      </w:r>
      <w:r w:rsidRPr="00114D64">
        <w:rPr>
          <w:sz w:val="26"/>
          <w:szCs w:val="26"/>
        </w:rPr>
        <w:tab/>
      </w:r>
      <w:r w:rsidR="008A7D68" w:rsidRPr="00114D64">
        <w:rPr>
          <w:i/>
          <w:iCs/>
          <w:color w:val="000000"/>
          <w:sz w:val="26"/>
          <w:szCs w:val="26"/>
        </w:rPr>
        <w:tab/>
      </w:r>
      <w:r w:rsidR="00666928" w:rsidRPr="00114D64">
        <w:rPr>
          <w:color w:val="000000"/>
          <w:sz w:val="26"/>
          <w:szCs w:val="26"/>
        </w:rPr>
        <w:t xml:space="preserve">: </w:t>
      </w:r>
      <w:r w:rsidR="00114D64" w:rsidRPr="00114D64">
        <w:rPr>
          <w:iCs/>
          <w:sz w:val="26"/>
          <w:szCs w:val="26"/>
          <w:lang w:val="en-US"/>
        </w:rPr>
        <w:t>Indochina Resort Co., Ltd (Hoi An)</w:t>
      </w:r>
    </w:p>
    <w:p w14:paraId="6961AD5F" w14:textId="1DCCE151" w:rsidR="008A7D68" w:rsidRPr="00114D64" w:rsidRDefault="00301092" w:rsidP="00163E9D">
      <w:pPr>
        <w:widowControl w:val="0"/>
        <w:spacing w:before="180" w:line="276" w:lineRule="auto"/>
        <w:jc w:val="both"/>
        <w:rPr>
          <w:color w:val="000000"/>
          <w:sz w:val="26"/>
          <w:szCs w:val="26"/>
          <w:lang w:val="en-US"/>
        </w:rPr>
      </w:pPr>
      <w:r w:rsidRPr="00114D64">
        <w:rPr>
          <w:i/>
          <w:iCs/>
          <w:sz w:val="26"/>
          <w:szCs w:val="26"/>
          <w:lang w:val="en-US"/>
        </w:rPr>
        <w:t>Facility name</w:t>
      </w:r>
      <w:r w:rsidR="008A7D68" w:rsidRPr="00114D64">
        <w:rPr>
          <w:color w:val="000000"/>
          <w:sz w:val="26"/>
          <w:szCs w:val="26"/>
          <w:lang w:val="en-US"/>
        </w:rPr>
        <w:tab/>
      </w:r>
      <w:r w:rsidR="008A7D68" w:rsidRPr="00114D64">
        <w:rPr>
          <w:color w:val="000000"/>
          <w:sz w:val="26"/>
          <w:szCs w:val="26"/>
          <w:lang w:val="en-US"/>
        </w:rPr>
        <w:tab/>
        <w:t xml:space="preserve">: Four Seasons Resort </w:t>
      </w:r>
      <w:proofErr w:type="gramStart"/>
      <w:r w:rsidR="008A7D68" w:rsidRPr="00114D64">
        <w:rPr>
          <w:color w:val="000000"/>
          <w:sz w:val="26"/>
          <w:szCs w:val="26"/>
          <w:lang w:val="en-US"/>
        </w:rPr>
        <w:t>The</w:t>
      </w:r>
      <w:proofErr w:type="gramEnd"/>
      <w:r w:rsidR="008A7D68" w:rsidRPr="00114D64">
        <w:rPr>
          <w:color w:val="000000"/>
          <w:sz w:val="26"/>
          <w:szCs w:val="26"/>
          <w:lang w:val="en-US"/>
        </w:rPr>
        <w:t xml:space="preserve"> Nam Hai</w:t>
      </w:r>
    </w:p>
    <w:p w14:paraId="2BAD2062" w14:textId="343DE531" w:rsidR="00A4254B" w:rsidRPr="00114D64" w:rsidRDefault="00301092" w:rsidP="008C2251">
      <w:pPr>
        <w:spacing w:before="200" w:line="276" w:lineRule="auto"/>
        <w:ind w:left="2240" w:hanging="2240"/>
        <w:jc w:val="both"/>
        <w:rPr>
          <w:rStyle w:val="onvnChar"/>
          <w:szCs w:val="26"/>
          <w:lang w:val="en-US"/>
        </w:rPr>
      </w:pPr>
      <w:r w:rsidRPr="00114D64">
        <w:rPr>
          <w:i/>
          <w:iCs/>
          <w:sz w:val="26"/>
          <w:szCs w:val="26"/>
        </w:rPr>
        <w:t>Address</w:t>
      </w:r>
      <w:r w:rsidR="00C7069F" w:rsidRPr="00114D64">
        <w:rPr>
          <w:i/>
          <w:iCs/>
          <w:color w:val="000000"/>
          <w:sz w:val="26"/>
          <w:szCs w:val="26"/>
        </w:rPr>
        <w:tab/>
      </w:r>
      <w:r w:rsidR="00666928" w:rsidRPr="00114D64">
        <w:rPr>
          <w:color w:val="000000"/>
          <w:sz w:val="26"/>
          <w:szCs w:val="26"/>
        </w:rPr>
        <w:t>:</w:t>
      </w:r>
      <w:r w:rsidR="00C13A4B" w:rsidRPr="00114D64">
        <w:rPr>
          <w:color w:val="000000"/>
          <w:sz w:val="26"/>
          <w:szCs w:val="26"/>
        </w:rPr>
        <w:t xml:space="preserve"> </w:t>
      </w:r>
      <w:r w:rsidR="00114D64" w:rsidRPr="00114D64">
        <w:rPr>
          <w:sz w:val="26"/>
          <w:szCs w:val="26"/>
        </w:rPr>
        <w:t>Block Ha My Dong B, Dien Duong ward, Dien Ban town, Quang Nam province</w:t>
      </w:r>
    </w:p>
    <w:p w14:paraId="2BC00B52" w14:textId="7CBFB74D" w:rsidR="00666928" w:rsidRPr="00114D64" w:rsidRDefault="00301092" w:rsidP="00163E9D">
      <w:pPr>
        <w:widowControl w:val="0"/>
        <w:spacing w:before="180" w:line="276" w:lineRule="auto"/>
        <w:jc w:val="both"/>
        <w:rPr>
          <w:rStyle w:val="onvnChar"/>
          <w:szCs w:val="26"/>
          <w:lang w:val="en-US"/>
        </w:rPr>
      </w:pPr>
      <w:r w:rsidRPr="00114D64">
        <w:rPr>
          <w:i/>
          <w:iCs/>
          <w:sz w:val="26"/>
          <w:szCs w:val="26"/>
        </w:rPr>
        <w:t>Phone</w:t>
      </w:r>
      <w:r w:rsidRPr="00114D64">
        <w:rPr>
          <w:sz w:val="26"/>
          <w:szCs w:val="26"/>
        </w:rPr>
        <w:tab/>
      </w:r>
      <w:r w:rsidR="00AC1116" w:rsidRPr="00114D64">
        <w:rPr>
          <w:color w:val="000000"/>
          <w:sz w:val="26"/>
          <w:szCs w:val="26"/>
        </w:rPr>
        <w:tab/>
      </w:r>
      <w:r w:rsidR="00055C76" w:rsidRPr="00114D64">
        <w:rPr>
          <w:color w:val="000000"/>
          <w:sz w:val="26"/>
          <w:szCs w:val="26"/>
        </w:rPr>
        <w:tab/>
      </w:r>
      <w:r w:rsidR="008A7D68" w:rsidRPr="00114D64">
        <w:rPr>
          <w:color w:val="000000"/>
          <w:sz w:val="26"/>
          <w:szCs w:val="26"/>
        </w:rPr>
        <w:tab/>
      </w:r>
      <w:r w:rsidR="00666928" w:rsidRPr="00114D64">
        <w:rPr>
          <w:color w:val="000000"/>
          <w:sz w:val="26"/>
          <w:szCs w:val="26"/>
        </w:rPr>
        <w:t xml:space="preserve">: </w:t>
      </w:r>
      <w:proofErr w:type="gramStart"/>
      <w:r w:rsidR="005B0CAF" w:rsidRPr="00114D64">
        <w:rPr>
          <w:rStyle w:val="onvnChar"/>
          <w:szCs w:val="26"/>
        </w:rPr>
        <w:t>+(</w:t>
      </w:r>
      <w:proofErr w:type="gramEnd"/>
      <w:r w:rsidR="005B0CAF" w:rsidRPr="00114D64">
        <w:rPr>
          <w:rStyle w:val="onvnChar"/>
          <w:szCs w:val="26"/>
        </w:rPr>
        <w:t xml:space="preserve">84) </w:t>
      </w:r>
      <w:r w:rsidR="008A7D68" w:rsidRPr="00114D64">
        <w:rPr>
          <w:rStyle w:val="onvnChar"/>
          <w:szCs w:val="26"/>
          <w:lang w:val="en-US"/>
        </w:rPr>
        <w:t>235 394 0000</w:t>
      </w:r>
    </w:p>
    <w:p w14:paraId="25045CAD" w14:textId="587C4C44" w:rsidR="008A7D68" w:rsidRPr="00114D64" w:rsidRDefault="008A7D68" w:rsidP="00163E9D">
      <w:pPr>
        <w:widowControl w:val="0"/>
        <w:spacing w:before="180" w:line="276" w:lineRule="auto"/>
        <w:jc w:val="both"/>
        <w:rPr>
          <w:rStyle w:val="onvnChar"/>
          <w:szCs w:val="26"/>
          <w:lang w:val="en-US"/>
        </w:rPr>
      </w:pPr>
      <w:r w:rsidRPr="00114D64">
        <w:rPr>
          <w:rStyle w:val="onvnChar"/>
          <w:i/>
          <w:iCs/>
          <w:szCs w:val="26"/>
          <w:lang w:val="en-US"/>
        </w:rPr>
        <w:t>Fax</w:t>
      </w:r>
      <w:r w:rsidRPr="00114D64">
        <w:rPr>
          <w:rStyle w:val="onvnChar"/>
          <w:szCs w:val="26"/>
          <w:lang w:val="en-US"/>
        </w:rPr>
        <w:tab/>
      </w:r>
      <w:r w:rsidRPr="00114D64">
        <w:rPr>
          <w:rStyle w:val="onvnChar"/>
          <w:szCs w:val="26"/>
          <w:lang w:val="en-US"/>
        </w:rPr>
        <w:tab/>
      </w:r>
      <w:r w:rsidRPr="00114D64">
        <w:rPr>
          <w:rStyle w:val="onvnChar"/>
          <w:szCs w:val="26"/>
          <w:lang w:val="en-US"/>
        </w:rPr>
        <w:tab/>
      </w:r>
      <w:r w:rsidRPr="00114D64">
        <w:rPr>
          <w:rStyle w:val="onvnChar"/>
          <w:szCs w:val="26"/>
          <w:lang w:val="en-US"/>
        </w:rPr>
        <w:tab/>
      </w:r>
      <w:r w:rsidRPr="00114D64">
        <w:rPr>
          <w:rStyle w:val="onvnChar"/>
          <w:szCs w:val="26"/>
          <w:lang w:val="en-US"/>
        </w:rPr>
        <w:tab/>
        <w:t xml:space="preserve">: </w:t>
      </w:r>
      <w:proofErr w:type="gramStart"/>
      <w:r w:rsidRPr="00114D64">
        <w:rPr>
          <w:rStyle w:val="onvnChar"/>
          <w:szCs w:val="26"/>
        </w:rPr>
        <w:t>+(</w:t>
      </w:r>
      <w:proofErr w:type="gramEnd"/>
      <w:r w:rsidRPr="00114D64">
        <w:rPr>
          <w:rStyle w:val="onvnChar"/>
          <w:szCs w:val="26"/>
        </w:rPr>
        <w:t xml:space="preserve">84) </w:t>
      </w:r>
      <w:r w:rsidRPr="00114D64">
        <w:rPr>
          <w:rStyle w:val="onvnChar"/>
          <w:szCs w:val="26"/>
          <w:lang w:val="en-US"/>
        </w:rPr>
        <w:t>235 394 0999</w:t>
      </w:r>
    </w:p>
    <w:p w14:paraId="6E0A31EE" w14:textId="6073D223" w:rsidR="009D37BC" w:rsidRPr="00114D64" w:rsidRDefault="009D37BC" w:rsidP="009D37BC">
      <w:pPr>
        <w:widowControl w:val="0"/>
        <w:spacing w:before="160" w:line="288" w:lineRule="auto"/>
        <w:jc w:val="both"/>
        <w:rPr>
          <w:color w:val="000000"/>
          <w:sz w:val="26"/>
          <w:szCs w:val="26"/>
        </w:rPr>
      </w:pPr>
      <w:r w:rsidRPr="00114D64">
        <w:rPr>
          <w:i/>
          <w:color w:val="000000"/>
          <w:sz w:val="26"/>
          <w:szCs w:val="26"/>
        </w:rPr>
        <w:t>Website</w:t>
      </w:r>
      <w:r w:rsidRPr="00114D64">
        <w:rPr>
          <w:color w:val="000000"/>
          <w:sz w:val="26"/>
          <w:szCs w:val="26"/>
        </w:rPr>
        <w:tab/>
      </w:r>
      <w:r w:rsidRPr="00114D64">
        <w:rPr>
          <w:color w:val="000000"/>
          <w:sz w:val="26"/>
          <w:szCs w:val="26"/>
        </w:rPr>
        <w:tab/>
      </w:r>
      <w:r w:rsidRPr="00114D64">
        <w:rPr>
          <w:color w:val="000000"/>
          <w:sz w:val="26"/>
          <w:szCs w:val="26"/>
        </w:rPr>
        <w:tab/>
      </w:r>
      <w:r w:rsidR="008A7D68" w:rsidRPr="00114D64">
        <w:rPr>
          <w:color w:val="000000"/>
          <w:sz w:val="26"/>
          <w:szCs w:val="26"/>
        </w:rPr>
        <w:tab/>
      </w:r>
      <w:r w:rsidRPr="00114D64">
        <w:rPr>
          <w:sz w:val="26"/>
          <w:szCs w:val="26"/>
        </w:rPr>
        <w:t xml:space="preserve">: </w:t>
      </w:r>
      <w:r w:rsidR="008A7D68" w:rsidRPr="00114D64">
        <w:rPr>
          <w:sz w:val="26"/>
          <w:szCs w:val="26"/>
        </w:rPr>
        <w:t>www.fourseasons.com</w:t>
      </w:r>
    </w:p>
    <w:p w14:paraId="46DAEF01" w14:textId="3AF30A8F" w:rsidR="004A0874" w:rsidRPr="00114D64" w:rsidRDefault="00301092" w:rsidP="00163E9D">
      <w:pPr>
        <w:widowControl w:val="0"/>
        <w:spacing w:before="180" w:line="276" w:lineRule="auto"/>
        <w:jc w:val="both"/>
        <w:rPr>
          <w:b/>
          <w:color w:val="000000"/>
          <w:sz w:val="26"/>
          <w:szCs w:val="26"/>
          <w:lang w:val="en-US"/>
        </w:rPr>
      </w:pPr>
      <w:r w:rsidRPr="00114D64">
        <w:rPr>
          <w:i/>
          <w:iCs/>
          <w:sz w:val="26"/>
          <w:szCs w:val="26"/>
        </w:rPr>
        <w:t>General Director</w:t>
      </w:r>
      <w:r w:rsidR="00267A4C" w:rsidRPr="00114D64">
        <w:rPr>
          <w:color w:val="000000"/>
          <w:sz w:val="26"/>
          <w:szCs w:val="26"/>
          <w:lang w:val="vi-VN"/>
        </w:rPr>
        <w:tab/>
      </w:r>
      <w:r w:rsidR="00044509" w:rsidRPr="00114D64">
        <w:rPr>
          <w:color w:val="000000"/>
          <w:sz w:val="26"/>
          <w:szCs w:val="26"/>
        </w:rPr>
        <w:t>:</w:t>
      </w:r>
      <w:r w:rsidR="004D76E5" w:rsidRPr="00114D64">
        <w:rPr>
          <w:color w:val="000000"/>
          <w:sz w:val="26"/>
          <w:szCs w:val="26"/>
        </w:rPr>
        <w:t xml:space="preserve"> </w:t>
      </w:r>
      <w:r w:rsidR="00114D64" w:rsidRPr="00114D64">
        <w:rPr>
          <w:b/>
          <w:sz w:val="26"/>
          <w:szCs w:val="26"/>
        </w:rPr>
        <w:t xml:space="preserve">Mr. </w:t>
      </w:r>
      <w:r w:rsidR="003E3DBD">
        <w:rPr>
          <w:b/>
          <w:color w:val="000000"/>
          <w:sz w:val="26"/>
          <w:szCs w:val="26"/>
          <w:lang w:val="en-US"/>
        </w:rPr>
        <w:t>Marcel Oostenbrink</w:t>
      </w:r>
    </w:p>
    <w:p w14:paraId="179B614D" w14:textId="2E0DE8FF" w:rsidR="00044509" w:rsidRPr="00114D64" w:rsidRDefault="00114D64" w:rsidP="00163E9D">
      <w:pPr>
        <w:widowControl w:val="0"/>
        <w:spacing w:before="180" w:line="276" w:lineRule="auto"/>
        <w:jc w:val="both"/>
        <w:rPr>
          <w:color w:val="000000"/>
          <w:sz w:val="26"/>
          <w:szCs w:val="26"/>
          <w:lang w:val="en-US"/>
        </w:rPr>
      </w:pPr>
      <w:r w:rsidRPr="00114D64">
        <w:rPr>
          <w:i/>
          <w:iCs/>
          <w:color w:val="000000"/>
          <w:sz w:val="26"/>
          <w:szCs w:val="26"/>
          <w:lang w:val="en-US"/>
        </w:rPr>
        <w:t>B</w:t>
      </w:r>
      <w:r w:rsidRPr="00114D64">
        <w:rPr>
          <w:i/>
          <w:iCs/>
          <w:color w:val="000000"/>
          <w:sz w:val="26"/>
          <w:szCs w:val="26"/>
        </w:rPr>
        <w:t>usiness sector</w:t>
      </w:r>
      <w:r w:rsidR="00575F5A" w:rsidRPr="00114D64">
        <w:rPr>
          <w:i/>
          <w:iCs/>
          <w:color w:val="000000"/>
          <w:sz w:val="26"/>
          <w:szCs w:val="26"/>
        </w:rPr>
        <w:tab/>
      </w:r>
      <w:r w:rsidR="00575F5A" w:rsidRPr="00114D64">
        <w:rPr>
          <w:i/>
          <w:iCs/>
          <w:color w:val="000000"/>
          <w:sz w:val="26"/>
          <w:szCs w:val="26"/>
        </w:rPr>
        <w:tab/>
      </w:r>
      <w:r w:rsidR="00E47B26" w:rsidRPr="00114D64">
        <w:rPr>
          <w:color w:val="000000"/>
          <w:sz w:val="26"/>
          <w:szCs w:val="26"/>
        </w:rPr>
        <w:t xml:space="preserve">: </w:t>
      </w:r>
      <w:r w:rsidRPr="00114D64">
        <w:rPr>
          <w:sz w:val="26"/>
          <w:szCs w:val="26"/>
        </w:rPr>
        <w:t>Hotel and restaurant business services</w:t>
      </w:r>
      <w:r w:rsidR="00575F5A" w:rsidRPr="00114D64">
        <w:rPr>
          <w:sz w:val="26"/>
          <w:szCs w:val="26"/>
          <w:lang w:val="en-US"/>
        </w:rPr>
        <w:t>.</w:t>
      </w:r>
    </w:p>
    <w:p w14:paraId="29A34C64" w14:textId="3F51A6C7" w:rsidR="00666928" w:rsidRPr="00575F5A" w:rsidRDefault="00666928" w:rsidP="00872701">
      <w:pPr>
        <w:pStyle w:val="Heading2"/>
      </w:pPr>
      <w:bookmarkStart w:id="28" w:name="_Toc110697248"/>
      <w:r w:rsidRPr="00575F5A">
        <w:t xml:space="preserve">1.2. </w:t>
      </w:r>
      <w:bookmarkEnd w:id="25"/>
      <w:r w:rsidR="00114D64" w:rsidRPr="00774136">
        <w:t>Energy Saving Potentials in Brief</w:t>
      </w:r>
      <w:bookmarkEnd w:id="28"/>
    </w:p>
    <w:p w14:paraId="3711C701" w14:textId="5AE7D345" w:rsidR="00E07CC4" w:rsidRPr="00575F5A" w:rsidRDefault="006B17FC" w:rsidP="003378CB">
      <w:pPr>
        <w:pStyle w:val="onvn"/>
        <w:rPr>
          <w:color w:val="000000"/>
          <w:lang w:val="en-US"/>
        </w:rPr>
      </w:pPr>
      <w:bookmarkStart w:id="29" w:name="_Toc427649865"/>
      <w:bookmarkStart w:id="30" w:name="_Toc402623575"/>
      <w:bookmarkStart w:id="31" w:name="_Toc370334695"/>
      <w:bookmarkStart w:id="32" w:name="_Toc349049976"/>
      <w:bookmarkStart w:id="33" w:name="_Toc332901147"/>
      <w:bookmarkEnd w:id="26"/>
      <w:bookmarkEnd w:id="27"/>
      <w:r w:rsidRPr="00CA515D">
        <w:t>After doing surveys, measurement</w:t>
      </w:r>
      <w:r>
        <w:rPr>
          <w:lang w:val="en-US"/>
        </w:rPr>
        <w:t>s</w:t>
      </w:r>
      <w:r w:rsidRPr="00CA515D">
        <w:t xml:space="preserve"> and analytical evaluation of the current energy consumptions and energy management situation in </w:t>
      </w:r>
      <w:r w:rsidRPr="00114D64">
        <w:rPr>
          <w:iCs/>
          <w:szCs w:val="26"/>
          <w:lang w:val="en-US"/>
        </w:rPr>
        <w:t>Indochina Resort Co., Ltd (Hoi An)</w:t>
      </w:r>
      <w:r w:rsidRPr="00CA515D">
        <w:t>, ene</w:t>
      </w:r>
      <w:r>
        <w:t>rgy auditing consultant company</w:t>
      </w:r>
      <w:r>
        <w:rPr>
          <w:lang w:val="en-US"/>
        </w:rPr>
        <w:t xml:space="preserve">, </w:t>
      </w:r>
      <w:proofErr w:type="spellStart"/>
      <w:r>
        <w:rPr>
          <w:lang w:val="en-US"/>
        </w:rPr>
        <w:t>Polytechnical</w:t>
      </w:r>
      <w:proofErr w:type="spellEnd"/>
      <w:r>
        <w:rPr>
          <w:lang w:val="en-US"/>
        </w:rPr>
        <w:t xml:space="preserve"> Energy and Environment JSC </w:t>
      </w:r>
      <w:r w:rsidRPr="00CA515D">
        <w:t xml:space="preserve">(POLYTEE) finds out several energy saving solutions that have been identified and listed in </w:t>
      </w:r>
      <w:r w:rsidRPr="002F4AA7">
        <w:rPr>
          <w:b/>
        </w:rPr>
        <w:t>Table 1.1</w:t>
      </w:r>
      <w:r w:rsidRPr="00CA515D">
        <w:t xml:space="preserve"> below, </w:t>
      </w:r>
      <w:proofErr w:type="spellStart"/>
      <w:r w:rsidRPr="00CA515D">
        <w:t>summaring</w:t>
      </w:r>
      <w:proofErr w:type="spellEnd"/>
      <w:r w:rsidRPr="00CA515D">
        <w:t xml:space="preserve"> the saving potentials and estimated investment cost</w:t>
      </w:r>
      <w:r>
        <w:rPr>
          <w:lang w:val="en-US"/>
        </w:rPr>
        <w:t xml:space="preserve"> for the proposed </w:t>
      </w:r>
      <w:r>
        <w:t>opportunities</w:t>
      </w:r>
      <w:r>
        <w:rPr>
          <w:lang w:val="en-US"/>
        </w:rPr>
        <w:t xml:space="preserve"> to be scheduled for implementation</w:t>
      </w:r>
      <w:r w:rsidR="00701A75" w:rsidRPr="00575F5A">
        <w:rPr>
          <w:color w:val="000000"/>
          <w:lang w:val="en-US"/>
        </w:rPr>
        <w:t>.</w:t>
      </w:r>
    </w:p>
    <w:p w14:paraId="400C4D13" w14:textId="77777777" w:rsidR="000B5D98" w:rsidRPr="00F17542" w:rsidRDefault="000B5D98" w:rsidP="00701978">
      <w:pPr>
        <w:pStyle w:val="onvn"/>
        <w:rPr>
          <w:color w:val="000000"/>
          <w:highlight w:val="yellow"/>
        </w:rPr>
      </w:pPr>
    </w:p>
    <w:p w14:paraId="32F5B855" w14:textId="77777777" w:rsidR="00F13D4C" w:rsidRPr="00F17542" w:rsidRDefault="00F13D4C" w:rsidP="00701978">
      <w:pPr>
        <w:pStyle w:val="onvn"/>
        <w:rPr>
          <w:color w:val="000000"/>
          <w:highlight w:val="yellow"/>
        </w:rPr>
      </w:pPr>
    </w:p>
    <w:p w14:paraId="17AD53F9" w14:textId="43939232" w:rsidR="00F13D4C" w:rsidRPr="00F17542" w:rsidRDefault="00F13D4C" w:rsidP="008C0B30">
      <w:pPr>
        <w:pStyle w:val="onvn"/>
        <w:rPr>
          <w:color w:val="000000"/>
          <w:highlight w:val="yellow"/>
        </w:rPr>
        <w:sectPr w:rsidR="00F13D4C" w:rsidRPr="00F17542" w:rsidSect="003E5A84">
          <w:footerReference w:type="default" r:id="rId22"/>
          <w:pgSz w:w="11907" w:h="16840" w:code="9"/>
          <w:pgMar w:top="864" w:right="936" w:bottom="720" w:left="1440" w:header="864" w:footer="720" w:gutter="0"/>
          <w:pgNumType w:start="1"/>
          <w:cols w:space="720"/>
        </w:sectPr>
      </w:pPr>
    </w:p>
    <w:p w14:paraId="6F7B28AF" w14:textId="61841638" w:rsidR="00666928" w:rsidRPr="00D3403D" w:rsidRDefault="008452E3" w:rsidP="00872701">
      <w:pPr>
        <w:pStyle w:val="Caption"/>
        <w:rPr>
          <w:w w:val="99"/>
        </w:rPr>
      </w:pPr>
      <w:bookmarkStart w:id="34" w:name="_Toc110126163"/>
      <w:bookmarkStart w:id="35" w:name="_Toc110697206"/>
      <w:r>
        <w:lastRenderedPageBreak/>
        <w:t>Table 1.</w:t>
      </w:r>
      <w:r>
        <w:fldChar w:fldCharType="begin"/>
      </w:r>
      <w:r>
        <w:instrText xml:space="preserve"> SEQ Table_1. \* ARABIC </w:instrText>
      </w:r>
      <w:r>
        <w:fldChar w:fldCharType="separate"/>
      </w:r>
      <w:r>
        <w:rPr>
          <w:noProof/>
        </w:rPr>
        <w:t>1</w:t>
      </w:r>
      <w:r>
        <w:fldChar w:fldCharType="end"/>
      </w:r>
      <w:r w:rsidR="006063C4" w:rsidRPr="00D3403D">
        <w:t>.</w:t>
      </w:r>
      <w:r w:rsidR="00666928" w:rsidRPr="00D3403D">
        <w:t xml:space="preserve"> </w:t>
      </w:r>
      <w:bookmarkEnd w:id="29"/>
      <w:bookmarkEnd w:id="30"/>
      <w:bookmarkEnd w:id="34"/>
      <w:r w:rsidR="006B17FC" w:rsidRPr="00644656">
        <w:t xml:space="preserve">Summary </w:t>
      </w:r>
      <w:r w:rsidR="006B17FC">
        <w:t>o</w:t>
      </w:r>
      <w:r w:rsidR="006B17FC" w:rsidRPr="00644656">
        <w:t xml:space="preserve">f Energy Saving Potentials </w:t>
      </w:r>
      <w:r w:rsidR="006B17FC">
        <w:t>a</w:t>
      </w:r>
      <w:r w:rsidR="006B17FC" w:rsidRPr="00644656">
        <w:t>nd Estimated Investment Cost</w:t>
      </w:r>
      <w:bookmarkEnd w:id="35"/>
    </w:p>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4A0" w:firstRow="1" w:lastRow="0" w:firstColumn="1" w:lastColumn="0" w:noHBand="0" w:noVBand="1"/>
      </w:tblPr>
      <w:tblGrid>
        <w:gridCol w:w="508"/>
        <w:gridCol w:w="4594"/>
        <w:gridCol w:w="1327"/>
        <w:gridCol w:w="1344"/>
        <w:gridCol w:w="1914"/>
        <w:gridCol w:w="1205"/>
        <w:gridCol w:w="1700"/>
        <w:gridCol w:w="1205"/>
        <w:gridCol w:w="1039"/>
      </w:tblGrid>
      <w:tr w:rsidR="006B17FC" w:rsidRPr="00824840" w14:paraId="7D3ACF13" w14:textId="77777777" w:rsidTr="00824840">
        <w:trPr>
          <w:trHeight w:val="465"/>
          <w:tblHeader/>
          <w:jc w:val="center"/>
        </w:trPr>
        <w:tc>
          <w:tcPr>
            <w:tcW w:w="171" w:type="pct"/>
            <w:vMerge w:val="restart"/>
            <w:shd w:val="clear" w:color="000000" w:fill="E6E6E6"/>
            <w:tcMar>
              <w:left w:w="43" w:type="dxa"/>
              <w:right w:w="43" w:type="dxa"/>
            </w:tcMar>
            <w:vAlign w:val="center"/>
            <w:hideMark/>
          </w:tcPr>
          <w:p w14:paraId="62D4A860" w14:textId="56D4D968" w:rsidR="006B17FC" w:rsidRPr="00824840" w:rsidRDefault="00F01FE2" w:rsidP="00F01FE2">
            <w:pPr>
              <w:pStyle w:val="Hinh-trong-bang"/>
              <w:rPr>
                <w:rFonts w:ascii="Times New Roman" w:hAnsi="Times New Roman"/>
                <w:b/>
                <w:sz w:val="24"/>
              </w:rPr>
            </w:pPr>
            <w:r w:rsidRPr="00824840">
              <w:rPr>
                <w:rFonts w:ascii="Times New Roman" w:hAnsi="Times New Roman"/>
                <w:b/>
                <w:sz w:val="24"/>
              </w:rPr>
              <w:t>No.</w:t>
            </w:r>
          </w:p>
        </w:tc>
        <w:tc>
          <w:tcPr>
            <w:tcW w:w="1548" w:type="pct"/>
            <w:vMerge w:val="restart"/>
            <w:shd w:val="clear" w:color="000000" w:fill="E6E6E6"/>
            <w:tcMar>
              <w:left w:w="43" w:type="dxa"/>
              <w:right w:w="43" w:type="dxa"/>
            </w:tcMar>
            <w:vAlign w:val="center"/>
            <w:hideMark/>
          </w:tcPr>
          <w:p w14:paraId="134C4CCF" w14:textId="4D1B62B2" w:rsidR="006B17FC" w:rsidRPr="00824840" w:rsidRDefault="006B17FC" w:rsidP="00F01FE2">
            <w:pPr>
              <w:pStyle w:val="Hinh-trong-bang"/>
              <w:rPr>
                <w:rFonts w:ascii="Times New Roman" w:hAnsi="Times New Roman"/>
                <w:b/>
                <w:sz w:val="24"/>
              </w:rPr>
            </w:pPr>
            <w:r w:rsidRPr="00824840">
              <w:rPr>
                <w:rFonts w:ascii="Times New Roman" w:hAnsi="Times New Roman"/>
                <w:b/>
                <w:color w:val="000000"/>
                <w:sz w:val="24"/>
                <w:lang w:val="vi-VN"/>
              </w:rPr>
              <w:t>Energy Savings Opportunity</w:t>
            </w:r>
          </w:p>
        </w:tc>
        <w:tc>
          <w:tcPr>
            <w:tcW w:w="1545" w:type="pct"/>
            <w:gridSpan w:val="3"/>
            <w:shd w:val="clear" w:color="000000" w:fill="E6E6E6"/>
            <w:vAlign w:val="center"/>
          </w:tcPr>
          <w:p w14:paraId="712B642F" w14:textId="3183D26D" w:rsidR="006B17FC" w:rsidRPr="00824840" w:rsidRDefault="006B17FC" w:rsidP="00F01FE2">
            <w:pPr>
              <w:pStyle w:val="Hinh-trong-bang"/>
              <w:rPr>
                <w:rFonts w:ascii="Times New Roman" w:hAnsi="Times New Roman"/>
                <w:b/>
                <w:sz w:val="24"/>
              </w:rPr>
            </w:pPr>
            <w:r w:rsidRPr="00824840">
              <w:rPr>
                <w:rFonts w:ascii="Times New Roman" w:hAnsi="Times New Roman"/>
                <w:b/>
                <w:color w:val="000000"/>
                <w:sz w:val="24"/>
              </w:rPr>
              <w:t>Estimated Annual Energy Savings</w:t>
            </w:r>
          </w:p>
        </w:tc>
        <w:tc>
          <w:tcPr>
            <w:tcW w:w="406" w:type="pct"/>
            <w:vMerge w:val="restart"/>
            <w:shd w:val="clear" w:color="000000" w:fill="E6E6E6"/>
            <w:tcMar>
              <w:left w:w="43" w:type="dxa"/>
              <w:right w:w="43" w:type="dxa"/>
            </w:tcMar>
            <w:vAlign w:val="center"/>
            <w:hideMark/>
          </w:tcPr>
          <w:p w14:paraId="110C698D" w14:textId="77777777" w:rsidR="006B17FC" w:rsidRPr="00824840" w:rsidRDefault="006B17FC" w:rsidP="00F01FE2">
            <w:pPr>
              <w:widowControl w:val="0"/>
              <w:jc w:val="center"/>
              <w:rPr>
                <w:b/>
                <w:color w:val="000000"/>
                <w:lang w:val="vi-VN"/>
              </w:rPr>
            </w:pPr>
            <w:r w:rsidRPr="00824840">
              <w:rPr>
                <w:b/>
                <w:color w:val="000000"/>
                <w:lang w:val="vi-VN"/>
              </w:rPr>
              <w:t>CO</w:t>
            </w:r>
            <w:r w:rsidRPr="00824840">
              <w:rPr>
                <w:b/>
                <w:color w:val="000000"/>
                <w:vertAlign w:val="subscript"/>
                <w:lang w:val="vi-VN"/>
              </w:rPr>
              <w:t>2</w:t>
            </w:r>
            <w:r w:rsidRPr="00824840">
              <w:rPr>
                <w:b/>
                <w:color w:val="000000"/>
                <w:lang w:val="vi-VN"/>
              </w:rPr>
              <w:t xml:space="preserve"> </w:t>
            </w:r>
            <w:r w:rsidRPr="00824840">
              <w:rPr>
                <w:b/>
                <w:color w:val="000000"/>
              </w:rPr>
              <w:t>r</w:t>
            </w:r>
            <w:r w:rsidRPr="00824840">
              <w:rPr>
                <w:b/>
                <w:color w:val="000000"/>
                <w:lang w:val="vi-VN"/>
              </w:rPr>
              <w:t>eduction</w:t>
            </w:r>
          </w:p>
          <w:p w14:paraId="28AF47C0" w14:textId="243A0B29" w:rsidR="006B17FC" w:rsidRPr="00824840" w:rsidRDefault="006B17FC" w:rsidP="00F01FE2">
            <w:pPr>
              <w:pStyle w:val="Hinh-trong-bang"/>
              <w:rPr>
                <w:rFonts w:ascii="Times New Roman" w:hAnsi="Times New Roman"/>
                <w:b/>
                <w:sz w:val="24"/>
              </w:rPr>
            </w:pPr>
            <w:r w:rsidRPr="00824840">
              <w:rPr>
                <w:rFonts w:ascii="Times New Roman" w:hAnsi="Times New Roman"/>
                <w:color w:val="000000"/>
                <w:sz w:val="24"/>
                <w:lang w:val="vi-VN"/>
              </w:rPr>
              <w:t>(ton/yr)</w:t>
            </w:r>
          </w:p>
        </w:tc>
        <w:tc>
          <w:tcPr>
            <w:tcW w:w="573" w:type="pct"/>
            <w:vMerge w:val="restart"/>
            <w:shd w:val="clear" w:color="000000" w:fill="E6E6E6"/>
            <w:tcMar>
              <w:left w:w="43" w:type="dxa"/>
              <w:right w:w="43" w:type="dxa"/>
            </w:tcMar>
            <w:vAlign w:val="center"/>
            <w:hideMark/>
          </w:tcPr>
          <w:p w14:paraId="3E5621F1" w14:textId="77777777" w:rsidR="006B17FC" w:rsidRPr="00824840" w:rsidRDefault="006B17FC" w:rsidP="00F01FE2">
            <w:pPr>
              <w:widowControl w:val="0"/>
              <w:jc w:val="center"/>
              <w:rPr>
                <w:b/>
                <w:bCs/>
                <w:color w:val="000000"/>
                <w:kern w:val="32"/>
              </w:rPr>
            </w:pPr>
            <w:r w:rsidRPr="00824840">
              <w:rPr>
                <w:b/>
                <w:bCs/>
                <w:color w:val="000000"/>
                <w:kern w:val="32"/>
              </w:rPr>
              <w:t>Estimated implementation cost</w:t>
            </w:r>
          </w:p>
          <w:p w14:paraId="67606125" w14:textId="0960F358" w:rsidR="006B17FC" w:rsidRPr="00824840" w:rsidRDefault="006B17FC" w:rsidP="00F01FE2">
            <w:pPr>
              <w:pStyle w:val="Hinh-trong-bang"/>
              <w:rPr>
                <w:rFonts w:ascii="Times New Roman" w:hAnsi="Times New Roman"/>
                <w:b/>
                <w:sz w:val="24"/>
              </w:rPr>
            </w:pPr>
            <w:r w:rsidRPr="00824840">
              <w:rPr>
                <w:rFonts w:ascii="Times New Roman" w:hAnsi="Times New Roman"/>
                <w:color w:val="000000"/>
                <w:sz w:val="24"/>
              </w:rPr>
              <w:t>(10</w:t>
            </w:r>
            <w:r w:rsidRPr="00824840">
              <w:rPr>
                <w:rFonts w:ascii="Times New Roman" w:hAnsi="Times New Roman"/>
                <w:color w:val="000000"/>
                <w:sz w:val="24"/>
                <w:vertAlign w:val="superscript"/>
              </w:rPr>
              <w:t>6</w:t>
            </w:r>
            <w:r w:rsidRPr="00824840">
              <w:rPr>
                <w:rFonts w:ascii="Times New Roman" w:hAnsi="Times New Roman"/>
                <w:color w:val="000000"/>
                <w:sz w:val="24"/>
              </w:rPr>
              <w:t xml:space="preserve"> VND)</w:t>
            </w:r>
          </w:p>
        </w:tc>
        <w:tc>
          <w:tcPr>
            <w:tcW w:w="406" w:type="pct"/>
            <w:vMerge w:val="restart"/>
            <w:shd w:val="clear" w:color="000000" w:fill="E6E6E6"/>
            <w:tcMar>
              <w:left w:w="43" w:type="dxa"/>
              <w:right w:w="43" w:type="dxa"/>
            </w:tcMar>
            <w:vAlign w:val="center"/>
            <w:hideMark/>
          </w:tcPr>
          <w:p w14:paraId="0A2478EC" w14:textId="77777777" w:rsidR="006B17FC" w:rsidRPr="00824840" w:rsidRDefault="006B17FC" w:rsidP="00F01FE2">
            <w:pPr>
              <w:widowControl w:val="0"/>
              <w:jc w:val="center"/>
              <w:rPr>
                <w:b/>
                <w:bCs/>
                <w:color w:val="000000"/>
                <w:kern w:val="32"/>
              </w:rPr>
            </w:pPr>
            <w:r w:rsidRPr="00824840">
              <w:rPr>
                <w:b/>
                <w:bCs/>
                <w:color w:val="000000"/>
                <w:kern w:val="32"/>
              </w:rPr>
              <w:t>Estimated annual cost savings</w:t>
            </w:r>
          </w:p>
          <w:p w14:paraId="3FCECE71" w14:textId="77777777" w:rsidR="006B17FC" w:rsidRPr="00824840" w:rsidRDefault="006B17FC" w:rsidP="00F01FE2">
            <w:pPr>
              <w:pStyle w:val="Hinh-trong-bang"/>
              <w:rPr>
                <w:rFonts w:ascii="Times New Roman" w:hAnsi="Times New Roman"/>
                <w:b/>
                <w:sz w:val="24"/>
              </w:rPr>
            </w:pPr>
            <w:r w:rsidRPr="00824840">
              <w:rPr>
                <w:rFonts w:ascii="Times New Roman" w:hAnsi="Times New Roman"/>
                <w:color w:val="000000"/>
                <w:sz w:val="24"/>
              </w:rPr>
              <w:t>(10</w:t>
            </w:r>
            <w:r w:rsidRPr="00824840">
              <w:rPr>
                <w:rFonts w:ascii="Times New Roman" w:hAnsi="Times New Roman"/>
                <w:color w:val="000000"/>
                <w:sz w:val="24"/>
                <w:vertAlign w:val="superscript"/>
              </w:rPr>
              <w:t>6</w:t>
            </w:r>
            <w:r w:rsidRPr="00824840">
              <w:rPr>
                <w:rFonts w:ascii="Times New Roman" w:hAnsi="Times New Roman"/>
                <w:color w:val="000000"/>
                <w:sz w:val="24"/>
              </w:rPr>
              <w:t xml:space="preserve"> VND/</w:t>
            </w:r>
            <w:proofErr w:type="spellStart"/>
            <w:r w:rsidRPr="00824840">
              <w:rPr>
                <w:rFonts w:ascii="Times New Roman" w:hAnsi="Times New Roman"/>
                <w:color w:val="000000"/>
                <w:sz w:val="24"/>
              </w:rPr>
              <w:t>yr</w:t>
            </w:r>
            <w:proofErr w:type="spellEnd"/>
            <w:r w:rsidRPr="00824840">
              <w:rPr>
                <w:rFonts w:ascii="Times New Roman" w:hAnsi="Times New Roman"/>
                <w:color w:val="000000"/>
                <w:sz w:val="24"/>
              </w:rPr>
              <w:t>)</w:t>
            </w:r>
          </w:p>
          <w:p w14:paraId="777BC4D2" w14:textId="2BAE062A" w:rsidR="006B17FC" w:rsidRPr="00824840" w:rsidRDefault="006B17FC" w:rsidP="00F01FE2">
            <w:pPr>
              <w:pStyle w:val="Hinh-trong-bang"/>
              <w:rPr>
                <w:rFonts w:ascii="Times New Roman" w:hAnsi="Times New Roman"/>
                <w:b/>
                <w:sz w:val="24"/>
              </w:rPr>
            </w:pPr>
          </w:p>
        </w:tc>
        <w:tc>
          <w:tcPr>
            <w:tcW w:w="350" w:type="pct"/>
            <w:vMerge w:val="restart"/>
            <w:shd w:val="clear" w:color="000000" w:fill="E6E6E6"/>
            <w:tcMar>
              <w:left w:w="43" w:type="dxa"/>
              <w:right w:w="43" w:type="dxa"/>
            </w:tcMar>
            <w:vAlign w:val="center"/>
            <w:hideMark/>
          </w:tcPr>
          <w:p w14:paraId="49F7FCE4" w14:textId="77777777" w:rsidR="006B17FC" w:rsidRPr="00824840" w:rsidRDefault="006B17FC" w:rsidP="00F01FE2">
            <w:pPr>
              <w:widowControl w:val="0"/>
              <w:jc w:val="center"/>
              <w:rPr>
                <w:b/>
                <w:color w:val="000000"/>
                <w:lang w:val="vi-VN"/>
              </w:rPr>
            </w:pPr>
            <w:r w:rsidRPr="00824840">
              <w:rPr>
                <w:b/>
                <w:color w:val="000000"/>
                <w:lang w:val="vi-VN"/>
              </w:rPr>
              <w:t>Simple payback period</w:t>
            </w:r>
          </w:p>
          <w:p w14:paraId="3D5302FE" w14:textId="77777777" w:rsidR="006B17FC" w:rsidRPr="00824840" w:rsidRDefault="006B17FC" w:rsidP="00F01FE2">
            <w:pPr>
              <w:pStyle w:val="Hinh-trong-bang"/>
              <w:rPr>
                <w:rFonts w:ascii="Times New Roman" w:hAnsi="Times New Roman"/>
                <w:b/>
                <w:sz w:val="24"/>
              </w:rPr>
            </w:pPr>
            <w:r w:rsidRPr="00824840">
              <w:rPr>
                <w:rFonts w:ascii="Times New Roman" w:hAnsi="Times New Roman"/>
                <w:color w:val="000000"/>
                <w:sz w:val="24"/>
                <w:lang w:val="vi-VN"/>
              </w:rPr>
              <w:t>(</w:t>
            </w:r>
            <w:r w:rsidRPr="00824840">
              <w:rPr>
                <w:rFonts w:ascii="Times New Roman" w:hAnsi="Times New Roman"/>
                <w:color w:val="000000"/>
                <w:sz w:val="24"/>
              </w:rPr>
              <w:t>M</w:t>
            </w:r>
            <w:r w:rsidRPr="00824840">
              <w:rPr>
                <w:rFonts w:ascii="Times New Roman" w:hAnsi="Times New Roman"/>
                <w:color w:val="000000"/>
                <w:sz w:val="24"/>
                <w:lang w:val="vi-VN"/>
              </w:rPr>
              <w:t>onth)</w:t>
            </w:r>
          </w:p>
          <w:p w14:paraId="623A9A35" w14:textId="4E2F521F" w:rsidR="006B17FC" w:rsidRPr="00824840" w:rsidRDefault="006B17FC" w:rsidP="00F01FE2">
            <w:pPr>
              <w:pStyle w:val="Hinh-trong-bang"/>
              <w:rPr>
                <w:rFonts w:ascii="Times New Roman" w:hAnsi="Times New Roman"/>
                <w:b/>
                <w:sz w:val="24"/>
              </w:rPr>
            </w:pPr>
          </w:p>
        </w:tc>
      </w:tr>
      <w:tr w:rsidR="006B17FC" w:rsidRPr="00824840" w14:paraId="45038D4F" w14:textId="77777777" w:rsidTr="00824840">
        <w:trPr>
          <w:trHeight w:val="720"/>
          <w:tblHeader/>
          <w:jc w:val="center"/>
        </w:trPr>
        <w:tc>
          <w:tcPr>
            <w:tcW w:w="171" w:type="pct"/>
            <w:vMerge/>
            <w:tcBorders>
              <w:bottom w:val="single" w:sz="4" w:space="0" w:color="auto"/>
            </w:tcBorders>
            <w:vAlign w:val="center"/>
            <w:hideMark/>
          </w:tcPr>
          <w:p w14:paraId="5426F45A" w14:textId="77777777" w:rsidR="006B17FC" w:rsidRPr="00824840" w:rsidRDefault="006B17FC" w:rsidP="006B17FC">
            <w:pPr>
              <w:pStyle w:val="Hinh-trong-bang"/>
              <w:rPr>
                <w:rFonts w:ascii="Times New Roman" w:hAnsi="Times New Roman"/>
                <w:sz w:val="24"/>
              </w:rPr>
            </w:pPr>
          </w:p>
        </w:tc>
        <w:tc>
          <w:tcPr>
            <w:tcW w:w="1548" w:type="pct"/>
            <w:vMerge/>
            <w:tcBorders>
              <w:bottom w:val="single" w:sz="4" w:space="0" w:color="auto"/>
            </w:tcBorders>
            <w:vAlign w:val="center"/>
            <w:hideMark/>
          </w:tcPr>
          <w:p w14:paraId="757902A0" w14:textId="77777777" w:rsidR="006B17FC" w:rsidRPr="00824840" w:rsidRDefault="006B17FC" w:rsidP="006B17FC">
            <w:pPr>
              <w:pStyle w:val="Hinh-trong-bang"/>
              <w:rPr>
                <w:rFonts w:ascii="Times New Roman" w:hAnsi="Times New Roman"/>
                <w:sz w:val="24"/>
              </w:rPr>
            </w:pPr>
          </w:p>
        </w:tc>
        <w:tc>
          <w:tcPr>
            <w:tcW w:w="447" w:type="pct"/>
            <w:tcBorders>
              <w:bottom w:val="single" w:sz="4" w:space="0" w:color="auto"/>
            </w:tcBorders>
            <w:shd w:val="clear" w:color="000000" w:fill="E6E6E6"/>
            <w:tcMar>
              <w:left w:w="43" w:type="dxa"/>
              <w:right w:w="43" w:type="dxa"/>
            </w:tcMar>
            <w:vAlign w:val="center"/>
            <w:hideMark/>
          </w:tcPr>
          <w:p w14:paraId="5FE84625" w14:textId="77777777" w:rsidR="006B17FC" w:rsidRPr="00824840" w:rsidRDefault="006B17FC" w:rsidP="006B17FC">
            <w:pPr>
              <w:widowControl w:val="0"/>
              <w:jc w:val="center"/>
              <w:rPr>
                <w:b/>
                <w:color w:val="000000"/>
                <w:lang w:val="vi-VN"/>
              </w:rPr>
            </w:pPr>
            <w:r w:rsidRPr="00824840">
              <w:rPr>
                <w:b/>
                <w:color w:val="000000"/>
                <w:lang w:val="vi-VN"/>
              </w:rPr>
              <w:t>Electricity</w:t>
            </w:r>
          </w:p>
          <w:p w14:paraId="3E669D7A" w14:textId="6CD7DAD9" w:rsidR="006B17FC" w:rsidRPr="00824840" w:rsidRDefault="006B17FC" w:rsidP="006B17FC">
            <w:pPr>
              <w:spacing w:before="40" w:after="40"/>
              <w:jc w:val="center"/>
            </w:pPr>
            <w:r w:rsidRPr="00824840">
              <w:rPr>
                <w:color w:val="000000"/>
                <w:lang w:val="vi-VN"/>
              </w:rPr>
              <w:t>(kWh/yr)</w:t>
            </w:r>
          </w:p>
        </w:tc>
        <w:tc>
          <w:tcPr>
            <w:tcW w:w="453" w:type="pct"/>
            <w:tcBorders>
              <w:bottom w:val="single" w:sz="4" w:space="0" w:color="auto"/>
            </w:tcBorders>
            <w:shd w:val="clear" w:color="000000" w:fill="E6E6E6"/>
            <w:vAlign w:val="center"/>
          </w:tcPr>
          <w:p w14:paraId="11CE608C" w14:textId="1B306C0E" w:rsidR="006B17FC" w:rsidRPr="00824840" w:rsidRDefault="00F01FE2" w:rsidP="006B17FC">
            <w:pPr>
              <w:spacing w:before="40" w:after="40"/>
              <w:jc w:val="center"/>
              <w:rPr>
                <w:bCs/>
                <w:i/>
                <w:iCs/>
                <w:lang w:val="en-US"/>
              </w:rPr>
            </w:pPr>
            <w:r w:rsidRPr="00824840">
              <w:rPr>
                <w:b/>
              </w:rPr>
              <w:t>Diesel oil</w:t>
            </w:r>
            <w:r w:rsidRPr="00824840">
              <w:rPr>
                <w:b/>
                <w:color w:val="000000"/>
              </w:rPr>
              <w:br/>
            </w:r>
            <w:r w:rsidRPr="00824840">
              <w:rPr>
                <w:color w:val="000000"/>
              </w:rPr>
              <w:t>(liter /yr)</w:t>
            </w:r>
          </w:p>
        </w:tc>
        <w:tc>
          <w:tcPr>
            <w:tcW w:w="645" w:type="pct"/>
            <w:tcBorders>
              <w:bottom w:val="single" w:sz="4" w:space="0" w:color="auto"/>
            </w:tcBorders>
            <w:shd w:val="clear" w:color="000000" w:fill="E6E6E6"/>
            <w:tcMar>
              <w:left w:w="43" w:type="dxa"/>
              <w:right w:w="43" w:type="dxa"/>
            </w:tcMar>
            <w:vAlign w:val="center"/>
            <w:hideMark/>
          </w:tcPr>
          <w:p w14:paraId="16E8246B" w14:textId="77777777" w:rsidR="006B17FC" w:rsidRPr="00824840" w:rsidRDefault="006B17FC" w:rsidP="006B17FC">
            <w:pPr>
              <w:widowControl w:val="0"/>
              <w:jc w:val="center"/>
              <w:rPr>
                <w:b/>
                <w:bCs/>
                <w:color w:val="000000"/>
                <w:kern w:val="32"/>
              </w:rPr>
            </w:pPr>
            <w:r w:rsidRPr="00824840">
              <w:rPr>
                <w:b/>
                <w:bCs/>
                <w:color w:val="000000"/>
                <w:kern w:val="32"/>
              </w:rPr>
              <w:t>Total saved energy converted to primary source</w:t>
            </w:r>
          </w:p>
          <w:p w14:paraId="7467BDEA" w14:textId="62C9D13F" w:rsidR="006B17FC" w:rsidRPr="00824840" w:rsidRDefault="006B17FC" w:rsidP="006B17FC">
            <w:pPr>
              <w:spacing w:before="40" w:after="40"/>
              <w:jc w:val="center"/>
            </w:pPr>
            <w:r w:rsidRPr="00824840">
              <w:rPr>
                <w:color w:val="000000"/>
                <w:kern w:val="32"/>
              </w:rPr>
              <w:t>(TOE/yr)</w:t>
            </w:r>
          </w:p>
        </w:tc>
        <w:tc>
          <w:tcPr>
            <w:tcW w:w="406" w:type="pct"/>
            <w:vMerge/>
            <w:tcBorders>
              <w:bottom w:val="single" w:sz="4" w:space="0" w:color="auto"/>
            </w:tcBorders>
            <w:tcMar>
              <w:left w:w="43" w:type="dxa"/>
              <w:right w:w="43" w:type="dxa"/>
            </w:tcMar>
            <w:vAlign w:val="center"/>
            <w:hideMark/>
          </w:tcPr>
          <w:p w14:paraId="4AEDA72E" w14:textId="77777777" w:rsidR="006B17FC" w:rsidRPr="00824840" w:rsidRDefault="006B17FC" w:rsidP="006B17FC">
            <w:pPr>
              <w:pStyle w:val="Hinh-trong-bang"/>
              <w:rPr>
                <w:rFonts w:ascii="Times New Roman" w:hAnsi="Times New Roman"/>
                <w:sz w:val="24"/>
              </w:rPr>
            </w:pPr>
          </w:p>
        </w:tc>
        <w:tc>
          <w:tcPr>
            <w:tcW w:w="573" w:type="pct"/>
            <w:vMerge/>
            <w:tcBorders>
              <w:bottom w:val="single" w:sz="4" w:space="0" w:color="auto"/>
            </w:tcBorders>
            <w:tcMar>
              <w:left w:w="43" w:type="dxa"/>
              <w:right w:w="43" w:type="dxa"/>
            </w:tcMar>
            <w:vAlign w:val="center"/>
            <w:hideMark/>
          </w:tcPr>
          <w:p w14:paraId="1A337325" w14:textId="77777777" w:rsidR="006B17FC" w:rsidRPr="00824840" w:rsidRDefault="006B17FC" w:rsidP="006B17FC">
            <w:pPr>
              <w:pStyle w:val="Hinh-trong-bang"/>
              <w:rPr>
                <w:rFonts w:ascii="Times New Roman" w:hAnsi="Times New Roman"/>
                <w:sz w:val="24"/>
              </w:rPr>
            </w:pPr>
          </w:p>
        </w:tc>
        <w:tc>
          <w:tcPr>
            <w:tcW w:w="406" w:type="pct"/>
            <w:vMerge/>
            <w:tcBorders>
              <w:bottom w:val="single" w:sz="4" w:space="0" w:color="auto"/>
            </w:tcBorders>
            <w:tcMar>
              <w:left w:w="43" w:type="dxa"/>
              <w:right w:w="43" w:type="dxa"/>
            </w:tcMar>
            <w:vAlign w:val="center"/>
            <w:hideMark/>
          </w:tcPr>
          <w:p w14:paraId="42D50757" w14:textId="77777777" w:rsidR="006B17FC" w:rsidRPr="00824840" w:rsidRDefault="006B17FC" w:rsidP="006B17FC">
            <w:pPr>
              <w:pStyle w:val="Hinh-trong-bang"/>
              <w:rPr>
                <w:rFonts w:ascii="Times New Roman" w:hAnsi="Times New Roman"/>
                <w:sz w:val="24"/>
              </w:rPr>
            </w:pPr>
          </w:p>
        </w:tc>
        <w:tc>
          <w:tcPr>
            <w:tcW w:w="350" w:type="pct"/>
            <w:vMerge/>
            <w:tcBorders>
              <w:bottom w:val="single" w:sz="4" w:space="0" w:color="auto"/>
            </w:tcBorders>
            <w:tcMar>
              <w:left w:w="43" w:type="dxa"/>
              <w:right w:w="43" w:type="dxa"/>
            </w:tcMar>
            <w:vAlign w:val="center"/>
            <w:hideMark/>
          </w:tcPr>
          <w:p w14:paraId="01877797" w14:textId="77777777" w:rsidR="006B17FC" w:rsidRPr="00824840" w:rsidRDefault="006B17FC" w:rsidP="006B17FC">
            <w:pPr>
              <w:pStyle w:val="Hinh-trong-bang"/>
              <w:rPr>
                <w:rFonts w:ascii="Times New Roman" w:hAnsi="Times New Roman"/>
                <w:sz w:val="24"/>
              </w:rPr>
            </w:pPr>
          </w:p>
        </w:tc>
      </w:tr>
      <w:tr w:rsidR="00824840" w:rsidRPr="00824840" w14:paraId="33468B89" w14:textId="77777777" w:rsidTr="00824840">
        <w:trPr>
          <w:trHeight w:val="720"/>
          <w:jc w:val="center"/>
        </w:trPr>
        <w:tc>
          <w:tcPr>
            <w:tcW w:w="171" w:type="pct"/>
            <w:tcBorders>
              <w:top w:val="single" w:sz="4" w:space="0" w:color="auto"/>
              <w:bottom w:val="dotted" w:sz="4" w:space="0" w:color="auto"/>
            </w:tcBorders>
            <w:shd w:val="clear" w:color="auto" w:fill="auto"/>
            <w:vAlign w:val="center"/>
            <w:hideMark/>
          </w:tcPr>
          <w:p w14:paraId="3450E50B" w14:textId="5528BC24" w:rsidR="00824840" w:rsidRPr="00824840" w:rsidRDefault="00824840" w:rsidP="00824840">
            <w:pPr>
              <w:spacing w:before="40" w:after="40"/>
              <w:jc w:val="center"/>
            </w:pPr>
            <w:r w:rsidRPr="00824840">
              <w:t>1</w:t>
            </w:r>
          </w:p>
        </w:tc>
        <w:tc>
          <w:tcPr>
            <w:tcW w:w="1548" w:type="pct"/>
            <w:tcBorders>
              <w:top w:val="single" w:sz="4" w:space="0" w:color="auto"/>
              <w:bottom w:val="dotted" w:sz="4" w:space="0" w:color="auto"/>
            </w:tcBorders>
            <w:shd w:val="clear" w:color="auto" w:fill="auto"/>
            <w:vAlign w:val="center"/>
            <w:hideMark/>
          </w:tcPr>
          <w:p w14:paraId="1E6FB808" w14:textId="28464391" w:rsidR="00824840" w:rsidRPr="00824840" w:rsidRDefault="00824840" w:rsidP="00824840">
            <w:pPr>
              <w:spacing w:before="40" w:after="40"/>
              <w:rPr>
                <w:bCs/>
              </w:rPr>
            </w:pPr>
            <w:r w:rsidRPr="00824840">
              <w:rPr>
                <w:bCs/>
              </w:rPr>
              <w:t>Strengthening inner energy management activities and equipment maintenance plan</w:t>
            </w:r>
          </w:p>
        </w:tc>
        <w:tc>
          <w:tcPr>
            <w:tcW w:w="447" w:type="pct"/>
            <w:tcBorders>
              <w:top w:val="single" w:sz="4" w:space="0" w:color="auto"/>
              <w:bottom w:val="dotted" w:sz="4" w:space="0" w:color="auto"/>
            </w:tcBorders>
            <w:shd w:val="clear" w:color="auto" w:fill="auto"/>
            <w:vAlign w:val="center"/>
          </w:tcPr>
          <w:p w14:paraId="3EF3C700" w14:textId="6E654ED2" w:rsidR="00824840" w:rsidRPr="00824840" w:rsidRDefault="00824840" w:rsidP="00824840">
            <w:pPr>
              <w:spacing w:before="40" w:after="40"/>
              <w:jc w:val="center"/>
            </w:pPr>
            <w:r w:rsidRPr="00824840">
              <w:t>54.533</w:t>
            </w:r>
          </w:p>
        </w:tc>
        <w:tc>
          <w:tcPr>
            <w:tcW w:w="453" w:type="pct"/>
            <w:tcBorders>
              <w:top w:val="single" w:sz="4" w:space="0" w:color="auto"/>
              <w:bottom w:val="dotted" w:sz="4" w:space="0" w:color="auto"/>
            </w:tcBorders>
            <w:vAlign w:val="center"/>
          </w:tcPr>
          <w:p w14:paraId="70A86D2B" w14:textId="3DBBEF02" w:rsidR="00824840" w:rsidRPr="00824840" w:rsidRDefault="00824840" w:rsidP="00824840">
            <w:pPr>
              <w:spacing w:before="40" w:after="40"/>
              <w:jc w:val="center"/>
            </w:pPr>
            <w:r w:rsidRPr="00824840">
              <w:t>1.536</w:t>
            </w:r>
          </w:p>
        </w:tc>
        <w:tc>
          <w:tcPr>
            <w:tcW w:w="645" w:type="pct"/>
            <w:tcBorders>
              <w:top w:val="single" w:sz="4" w:space="0" w:color="auto"/>
              <w:bottom w:val="dotted" w:sz="4" w:space="0" w:color="auto"/>
            </w:tcBorders>
            <w:shd w:val="clear" w:color="auto" w:fill="auto"/>
            <w:vAlign w:val="center"/>
          </w:tcPr>
          <w:p w14:paraId="3582F33F" w14:textId="694D3B57" w:rsidR="00824840" w:rsidRPr="00824840" w:rsidRDefault="00824840" w:rsidP="00824840">
            <w:pPr>
              <w:spacing w:before="40" w:after="40"/>
              <w:jc w:val="center"/>
            </w:pPr>
            <w:r w:rsidRPr="00824840">
              <w:t>9,9</w:t>
            </w:r>
          </w:p>
        </w:tc>
        <w:tc>
          <w:tcPr>
            <w:tcW w:w="406" w:type="pct"/>
            <w:tcBorders>
              <w:top w:val="single" w:sz="4" w:space="0" w:color="auto"/>
              <w:bottom w:val="dotted" w:sz="4" w:space="0" w:color="auto"/>
            </w:tcBorders>
            <w:shd w:val="clear" w:color="auto" w:fill="auto"/>
            <w:vAlign w:val="center"/>
          </w:tcPr>
          <w:p w14:paraId="7BBA8AD4" w14:textId="05C24A8D" w:rsidR="00824840" w:rsidRPr="00824840" w:rsidRDefault="00824840" w:rsidP="00824840">
            <w:pPr>
              <w:spacing w:before="40" w:after="40"/>
              <w:jc w:val="center"/>
            </w:pPr>
            <w:r w:rsidRPr="00824840">
              <w:t>48,3</w:t>
            </w:r>
          </w:p>
        </w:tc>
        <w:tc>
          <w:tcPr>
            <w:tcW w:w="573" w:type="pct"/>
            <w:tcBorders>
              <w:top w:val="single" w:sz="4" w:space="0" w:color="auto"/>
              <w:bottom w:val="dotted" w:sz="4" w:space="0" w:color="auto"/>
            </w:tcBorders>
            <w:shd w:val="clear" w:color="auto" w:fill="auto"/>
            <w:vAlign w:val="center"/>
          </w:tcPr>
          <w:p w14:paraId="3E6CEA24" w14:textId="27F54441" w:rsidR="00824840" w:rsidRPr="00824840" w:rsidRDefault="00824840" w:rsidP="00824840">
            <w:pPr>
              <w:spacing w:before="40" w:after="40"/>
              <w:jc w:val="center"/>
            </w:pPr>
            <w:r w:rsidRPr="00824840">
              <w:t>150,0</w:t>
            </w:r>
          </w:p>
        </w:tc>
        <w:tc>
          <w:tcPr>
            <w:tcW w:w="406" w:type="pct"/>
            <w:tcBorders>
              <w:top w:val="single" w:sz="4" w:space="0" w:color="auto"/>
              <w:bottom w:val="dotted" w:sz="4" w:space="0" w:color="auto"/>
            </w:tcBorders>
            <w:shd w:val="clear" w:color="auto" w:fill="auto"/>
            <w:vAlign w:val="center"/>
          </w:tcPr>
          <w:p w14:paraId="735F3C1E" w14:textId="775BE2A9" w:rsidR="00824840" w:rsidRPr="00824840" w:rsidRDefault="00824840" w:rsidP="00824840">
            <w:pPr>
              <w:spacing w:before="40" w:after="40"/>
              <w:jc w:val="center"/>
            </w:pPr>
            <w:r w:rsidRPr="00824840">
              <w:t>139,1</w:t>
            </w:r>
          </w:p>
        </w:tc>
        <w:tc>
          <w:tcPr>
            <w:tcW w:w="350" w:type="pct"/>
            <w:tcBorders>
              <w:top w:val="single" w:sz="4" w:space="0" w:color="auto"/>
              <w:bottom w:val="dotted" w:sz="4" w:space="0" w:color="auto"/>
            </w:tcBorders>
            <w:shd w:val="clear" w:color="auto" w:fill="auto"/>
            <w:vAlign w:val="center"/>
          </w:tcPr>
          <w:p w14:paraId="27925152" w14:textId="51D969EB" w:rsidR="00824840" w:rsidRPr="00824840" w:rsidRDefault="00824840" w:rsidP="00824840">
            <w:pPr>
              <w:spacing w:before="40" w:after="40"/>
              <w:jc w:val="center"/>
            </w:pPr>
            <w:r w:rsidRPr="00824840">
              <w:t>12,9</w:t>
            </w:r>
          </w:p>
        </w:tc>
      </w:tr>
      <w:tr w:rsidR="00824840" w:rsidRPr="00824840" w14:paraId="6CD4AB53" w14:textId="77777777" w:rsidTr="00824840">
        <w:trPr>
          <w:trHeight w:val="720"/>
          <w:jc w:val="center"/>
        </w:trPr>
        <w:tc>
          <w:tcPr>
            <w:tcW w:w="171" w:type="pct"/>
            <w:tcBorders>
              <w:top w:val="dotted" w:sz="4" w:space="0" w:color="auto"/>
              <w:bottom w:val="dotted" w:sz="4" w:space="0" w:color="auto"/>
            </w:tcBorders>
            <w:shd w:val="clear" w:color="auto" w:fill="auto"/>
            <w:vAlign w:val="center"/>
            <w:hideMark/>
          </w:tcPr>
          <w:p w14:paraId="3463CAF5" w14:textId="3EBB8376" w:rsidR="00824840" w:rsidRPr="00824840" w:rsidRDefault="00824840" w:rsidP="00824840">
            <w:pPr>
              <w:spacing w:before="40" w:after="40"/>
              <w:jc w:val="center"/>
            </w:pPr>
            <w:r w:rsidRPr="00824840">
              <w:t>2</w:t>
            </w:r>
          </w:p>
        </w:tc>
        <w:tc>
          <w:tcPr>
            <w:tcW w:w="1548" w:type="pct"/>
            <w:tcBorders>
              <w:top w:val="dotted" w:sz="4" w:space="0" w:color="auto"/>
              <w:bottom w:val="dotted" w:sz="4" w:space="0" w:color="auto"/>
            </w:tcBorders>
            <w:shd w:val="clear" w:color="auto" w:fill="auto"/>
            <w:vAlign w:val="center"/>
            <w:hideMark/>
          </w:tcPr>
          <w:p w14:paraId="736DD7B7" w14:textId="0FE32B53" w:rsidR="00824840" w:rsidRPr="00824840" w:rsidRDefault="00824840" w:rsidP="00824840">
            <w:pPr>
              <w:spacing w:before="40" w:after="40"/>
              <w:rPr>
                <w:bCs/>
              </w:rPr>
            </w:pPr>
            <w:r w:rsidRPr="00824840">
              <w:rPr>
                <w:lang w:val="en"/>
              </w:rPr>
              <w:t>Strengthening the protective cover for the steam system: Covering the valves on the steam pipe</w:t>
            </w:r>
          </w:p>
        </w:tc>
        <w:tc>
          <w:tcPr>
            <w:tcW w:w="447" w:type="pct"/>
            <w:tcBorders>
              <w:top w:val="dotted" w:sz="4" w:space="0" w:color="auto"/>
              <w:bottom w:val="dotted" w:sz="4" w:space="0" w:color="auto"/>
            </w:tcBorders>
            <w:shd w:val="clear" w:color="auto" w:fill="auto"/>
            <w:vAlign w:val="center"/>
          </w:tcPr>
          <w:p w14:paraId="57F988F5" w14:textId="30E678C1" w:rsidR="00824840" w:rsidRPr="00824840" w:rsidRDefault="00824840" w:rsidP="00824840">
            <w:pPr>
              <w:spacing w:before="40" w:after="40"/>
              <w:jc w:val="center"/>
              <w:rPr>
                <w:lang w:val="en-US"/>
              </w:rPr>
            </w:pPr>
            <w:r w:rsidRPr="00824840">
              <w:t> </w:t>
            </w:r>
            <w:r w:rsidRPr="00824840">
              <w:rPr>
                <w:lang w:val="en-US"/>
              </w:rPr>
              <w:t>-</w:t>
            </w:r>
          </w:p>
        </w:tc>
        <w:tc>
          <w:tcPr>
            <w:tcW w:w="453" w:type="pct"/>
            <w:tcBorders>
              <w:top w:val="dotted" w:sz="4" w:space="0" w:color="auto"/>
              <w:bottom w:val="dotted" w:sz="4" w:space="0" w:color="auto"/>
            </w:tcBorders>
            <w:vAlign w:val="center"/>
          </w:tcPr>
          <w:p w14:paraId="6F9741FD" w14:textId="1A2013BF" w:rsidR="00824840" w:rsidRPr="00824840" w:rsidRDefault="00824840" w:rsidP="00824840">
            <w:pPr>
              <w:spacing w:before="40" w:after="40"/>
              <w:jc w:val="center"/>
            </w:pPr>
            <w:r w:rsidRPr="00824840">
              <w:t>1.835,6</w:t>
            </w:r>
          </w:p>
        </w:tc>
        <w:tc>
          <w:tcPr>
            <w:tcW w:w="645" w:type="pct"/>
            <w:tcBorders>
              <w:top w:val="dotted" w:sz="4" w:space="0" w:color="auto"/>
              <w:bottom w:val="dotted" w:sz="4" w:space="0" w:color="auto"/>
            </w:tcBorders>
            <w:shd w:val="clear" w:color="auto" w:fill="auto"/>
            <w:vAlign w:val="center"/>
          </w:tcPr>
          <w:p w14:paraId="1B2A506C" w14:textId="799B4491" w:rsidR="00824840" w:rsidRPr="00824840" w:rsidRDefault="00824840" w:rsidP="00824840">
            <w:pPr>
              <w:spacing w:before="40" w:after="40"/>
              <w:jc w:val="center"/>
            </w:pPr>
            <w:r w:rsidRPr="00824840">
              <w:t>1,7</w:t>
            </w:r>
          </w:p>
        </w:tc>
        <w:tc>
          <w:tcPr>
            <w:tcW w:w="406" w:type="pct"/>
            <w:tcBorders>
              <w:top w:val="dotted" w:sz="4" w:space="0" w:color="auto"/>
              <w:bottom w:val="dotted" w:sz="4" w:space="0" w:color="auto"/>
            </w:tcBorders>
            <w:shd w:val="clear" w:color="auto" w:fill="auto"/>
            <w:vAlign w:val="center"/>
          </w:tcPr>
          <w:p w14:paraId="415BED77" w14:textId="7498F586" w:rsidR="00824840" w:rsidRPr="00824840" w:rsidRDefault="00824840" w:rsidP="00824840">
            <w:pPr>
              <w:spacing w:before="40" w:after="40"/>
              <w:jc w:val="center"/>
            </w:pPr>
            <w:r w:rsidRPr="00824840">
              <w:t>5,3</w:t>
            </w:r>
          </w:p>
        </w:tc>
        <w:tc>
          <w:tcPr>
            <w:tcW w:w="573" w:type="pct"/>
            <w:tcBorders>
              <w:top w:val="dotted" w:sz="4" w:space="0" w:color="auto"/>
              <w:bottom w:val="dotted" w:sz="4" w:space="0" w:color="auto"/>
            </w:tcBorders>
            <w:shd w:val="clear" w:color="auto" w:fill="auto"/>
            <w:vAlign w:val="center"/>
          </w:tcPr>
          <w:p w14:paraId="7EB1CAD7" w14:textId="1F729B79" w:rsidR="00824840" w:rsidRPr="00824840" w:rsidRDefault="00824840" w:rsidP="00824840">
            <w:pPr>
              <w:spacing w:before="40" w:after="40"/>
              <w:jc w:val="center"/>
            </w:pPr>
            <w:r w:rsidRPr="00824840">
              <w:t>22,2</w:t>
            </w:r>
          </w:p>
        </w:tc>
        <w:tc>
          <w:tcPr>
            <w:tcW w:w="406" w:type="pct"/>
            <w:tcBorders>
              <w:top w:val="dotted" w:sz="4" w:space="0" w:color="auto"/>
              <w:bottom w:val="dotted" w:sz="4" w:space="0" w:color="auto"/>
            </w:tcBorders>
            <w:shd w:val="clear" w:color="auto" w:fill="auto"/>
            <w:vAlign w:val="center"/>
          </w:tcPr>
          <w:p w14:paraId="05BF876E" w14:textId="7F55FA15" w:rsidR="00824840" w:rsidRPr="00824840" w:rsidRDefault="00824840" w:rsidP="00824840">
            <w:pPr>
              <w:spacing w:before="40" w:after="40"/>
              <w:jc w:val="center"/>
            </w:pPr>
            <w:r w:rsidRPr="00824840">
              <w:t>22,6</w:t>
            </w:r>
          </w:p>
        </w:tc>
        <w:tc>
          <w:tcPr>
            <w:tcW w:w="350" w:type="pct"/>
            <w:tcBorders>
              <w:top w:val="dotted" w:sz="4" w:space="0" w:color="auto"/>
              <w:bottom w:val="dotted" w:sz="4" w:space="0" w:color="auto"/>
            </w:tcBorders>
            <w:shd w:val="clear" w:color="auto" w:fill="auto"/>
            <w:vAlign w:val="center"/>
          </w:tcPr>
          <w:p w14:paraId="1FBB3B0A" w14:textId="4EC3E1C0" w:rsidR="00824840" w:rsidRPr="00824840" w:rsidRDefault="00824840" w:rsidP="00824840">
            <w:pPr>
              <w:spacing w:before="40" w:after="40"/>
              <w:jc w:val="center"/>
            </w:pPr>
            <w:r w:rsidRPr="00824840">
              <w:t>11,8</w:t>
            </w:r>
          </w:p>
        </w:tc>
      </w:tr>
      <w:tr w:rsidR="00824840" w:rsidRPr="00824840" w14:paraId="086305E1" w14:textId="77777777" w:rsidTr="00824840">
        <w:trPr>
          <w:trHeight w:val="720"/>
          <w:jc w:val="center"/>
        </w:trPr>
        <w:tc>
          <w:tcPr>
            <w:tcW w:w="171" w:type="pct"/>
            <w:tcBorders>
              <w:top w:val="dotted" w:sz="4" w:space="0" w:color="auto"/>
              <w:bottom w:val="dotted" w:sz="4" w:space="0" w:color="auto"/>
            </w:tcBorders>
            <w:shd w:val="clear" w:color="auto" w:fill="auto"/>
            <w:vAlign w:val="center"/>
            <w:hideMark/>
          </w:tcPr>
          <w:p w14:paraId="35BD6DF0" w14:textId="2E57828B" w:rsidR="00824840" w:rsidRPr="00824840" w:rsidRDefault="00824840" w:rsidP="00824840">
            <w:pPr>
              <w:spacing w:before="40" w:after="40"/>
              <w:jc w:val="center"/>
            </w:pPr>
            <w:r w:rsidRPr="00824840">
              <w:t>3</w:t>
            </w:r>
          </w:p>
        </w:tc>
        <w:tc>
          <w:tcPr>
            <w:tcW w:w="1548" w:type="pct"/>
            <w:tcBorders>
              <w:top w:val="dotted" w:sz="4" w:space="0" w:color="auto"/>
              <w:bottom w:val="dotted" w:sz="4" w:space="0" w:color="auto"/>
            </w:tcBorders>
            <w:shd w:val="clear" w:color="auto" w:fill="auto"/>
            <w:vAlign w:val="center"/>
          </w:tcPr>
          <w:p w14:paraId="3F2F617C" w14:textId="742425B1" w:rsidR="00824840" w:rsidRPr="00824840" w:rsidRDefault="00824840" w:rsidP="00824840">
            <w:pPr>
              <w:spacing w:before="40" w:after="40"/>
            </w:pPr>
            <w:r w:rsidRPr="00824840">
              <w:rPr>
                <w:lang w:val="en"/>
              </w:rPr>
              <w:t>Improving power quality, reducing losses due to harmonic waves at S1 transformers</w:t>
            </w:r>
          </w:p>
        </w:tc>
        <w:tc>
          <w:tcPr>
            <w:tcW w:w="447" w:type="pct"/>
            <w:tcBorders>
              <w:top w:val="dotted" w:sz="4" w:space="0" w:color="auto"/>
              <w:bottom w:val="dotted" w:sz="4" w:space="0" w:color="auto"/>
            </w:tcBorders>
            <w:shd w:val="clear" w:color="auto" w:fill="auto"/>
            <w:vAlign w:val="center"/>
          </w:tcPr>
          <w:p w14:paraId="17BBAEF6" w14:textId="7B06FB8D" w:rsidR="00824840" w:rsidRPr="00824840" w:rsidRDefault="00824840" w:rsidP="00824840">
            <w:pPr>
              <w:spacing w:before="40" w:after="40"/>
              <w:jc w:val="center"/>
            </w:pPr>
            <w:r w:rsidRPr="00824840">
              <w:t>16.357</w:t>
            </w:r>
          </w:p>
        </w:tc>
        <w:tc>
          <w:tcPr>
            <w:tcW w:w="453" w:type="pct"/>
            <w:tcBorders>
              <w:top w:val="dotted" w:sz="4" w:space="0" w:color="auto"/>
              <w:bottom w:val="dotted" w:sz="4" w:space="0" w:color="auto"/>
            </w:tcBorders>
            <w:vAlign w:val="center"/>
          </w:tcPr>
          <w:p w14:paraId="51536925" w14:textId="14B3587C" w:rsidR="00824840" w:rsidRPr="00824840" w:rsidRDefault="00824840" w:rsidP="00824840">
            <w:pPr>
              <w:spacing w:before="40" w:after="40"/>
              <w:jc w:val="center"/>
            </w:pPr>
            <w:r w:rsidRPr="00824840">
              <w:rPr>
                <w:lang w:val="en-US"/>
              </w:rPr>
              <w:t>-</w:t>
            </w:r>
            <w:r w:rsidRPr="00824840">
              <w:t> </w:t>
            </w:r>
          </w:p>
        </w:tc>
        <w:tc>
          <w:tcPr>
            <w:tcW w:w="645" w:type="pct"/>
            <w:tcBorders>
              <w:top w:val="dotted" w:sz="4" w:space="0" w:color="auto"/>
              <w:bottom w:val="dotted" w:sz="4" w:space="0" w:color="auto"/>
            </w:tcBorders>
            <w:shd w:val="clear" w:color="auto" w:fill="auto"/>
            <w:vAlign w:val="center"/>
          </w:tcPr>
          <w:p w14:paraId="5CB90E9F" w14:textId="21DA93A6" w:rsidR="00824840" w:rsidRPr="00824840" w:rsidRDefault="00824840" w:rsidP="00824840">
            <w:pPr>
              <w:spacing w:before="40" w:after="40"/>
              <w:jc w:val="center"/>
            </w:pPr>
            <w:r w:rsidRPr="00824840">
              <w:t>2,5</w:t>
            </w:r>
          </w:p>
        </w:tc>
        <w:tc>
          <w:tcPr>
            <w:tcW w:w="406" w:type="pct"/>
            <w:tcBorders>
              <w:top w:val="dotted" w:sz="4" w:space="0" w:color="auto"/>
              <w:bottom w:val="dotted" w:sz="4" w:space="0" w:color="auto"/>
            </w:tcBorders>
            <w:shd w:val="clear" w:color="auto" w:fill="auto"/>
            <w:vAlign w:val="center"/>
          </w:tcPr>
          <w:p w14:paraId="4272C759" w14:textId="2D8AE806" w:rsidR="00824840" w:rsidRPr="00824840" w:rsidRDefault="00824840" w:rsidP="00824840">
            <w:pPr>
              <w:spacing w:before="40" w:after="40"/>
              <w:jc w:val="center"/>
            </w:pPr>
            <w:r w:rsidRPr="00824840">
              <w:t>13,2</w:t>
            </w:r>
          </w:p>
        </w:tc>
        <w:tc>
          <w:tcPr>
            <w:tcW w:w="573" w:type="pct"/>
            <w:tcBorders>
              <w:top w:val="dotted" w:sz="4" w:space="0" w:color="auto"/>
              <w:bottom w:val="dotted" w:sz="4" w:space="0" w:color="auto"/>
            </w:tcBorders>
            <w:shd w:val="clear" w:color="auto" w:fill="auto"/>
            <w:vAlign w:val="center"/>
          </w:tcPr>
          <w:p w14:paraId="48567627" w14:textId="61999157" w:rsidR="00824840" w:rsidRPr="00824840" w:rsidRDefault="00824840" w:rsidP="00824840">
            <w:pPr>
              <w:spacing w:before="40" w:after="40"/>
              <w:jc w:val="center"/>
            </w:pPr>
            <w:r w:rsidRPr="00824840">
              <w:t>95,0</w:t>
            </w:r>
          </w:p>
        </w:tc>
        <w:tc>
          <w:tcPr>
            <w:tcW w:w="406" w:type="pct"/>
            <w:tcBorders>
              <w:top w:val="dotted" w:sz="4" w:space="0" w:color="auto"/>
              <w:bottom w:val="dotted" w:sz="4" w:space="0" w:color="auto"/>
            </w:tcBorders>
            <w:shd w:val="clear" w:color="auto" w:fill="auto"/>
            <w:vAlign w:val="center"/>
          </w:tcPr>
          <w:p w14:paraId="37FF8152" w14:textId="7D1C0878" w:rsidR="00824840" w:rsidRPr="00824840" w:rsidRDefault="00824840" w:rsidP="00824840">
            <w:pPr>
              <w:spacing w:before="40" w:after="40"/>
              <w:jc w:val="center"/>
            </w:pPr>
            <w:r w:rsidRPr="00824840">
              <w:t>36,1</w:t>
            </w:r>
          </w:p>
        </w:tc>
        <w:tc>
          <w:tcPr>
            <w:tcW w:w="350" w:type="pct"/>
            <w:tcBorders>
              <w:top w:val="dotted" w:sz="4" w:space="0" w:color="auto"/>
              <w:bottom w:val="dotted" w:sz="4" w:space="0" w:color="auto"/>
            </w:tcBorders>
            <w:shd w:val="clear" w:color="auto" w:fill="auto"/>
            <w:vAlign w:val="center"/>
          </w:tcPr>
          <w:p w14:paraId="601107BF" w14:textId="72BB84E3" w:rsidR="00824840" w:rsidRPr="00824840" w:rsidRDefault="00824840" w:rsidP="00824840">
            <w:pPr>
              <w:spacing w:before="40" w:after="40"/>
              <w:jc w:val="center"/>
            </w:pPr>
            <w:r w:rsidRPr="00824840">
              <w:t>31,6</w:t>
            </w:r>
          </w:p>
        </w:tc>
      </w:tr>
      <w:tr w:rsidR="00824840" w:rsidRPr="00824840" w14:paraId="7DAC6E69" w14:textId="77777777" w:rsidTr="00824840">
        <w:trPr>
          <w:trHeight w:val="720"/>
          <w:jc w:val="center"/>
        </w:trPr>
        <w:tc>
          <w:tcPr>
            <w:tcW w:w="171" w:type="pct"/>
            <w:tcBorders>
              <w:top w:val="dotted" w:sz="4" w:space="0" w:color="auto"/>
              <w:bottom w:val="dotted" w:sz="4" w:space="0" w:color="auto"/>
            </w:tcBorders>
            <w:shd w:val="clear" w:color="auto" w:fill="auto"/>
            <w:vAlign w:val="center"/>
          </w:tcPr>
          <w:p w14:paraId="59E533E5" w14:textId="503E4232" w:rsidR="00824840" w:rsidRPr="00824840" w:rsidRDefault="00824840" w:rsidP="00824840">
            <w:pPr>
              <w:spacing w:before="40" w:after="40"/>
              <w:jc w:val="center"/>
            </w:pPr>
            <w:r w:rsidRPr="00824840">
              <w:t>4</w:t>
            </w:r>
          </w:p>
        </w:tc>
        <w:tc>
          <w:tcPr>
            <w:tcW w:w="1548" w:type="pct"/>
            <w:tcBorders>
              <w:top w:val="dotted" w:sz="4" w:space="0" w:color="auto"/>
              <w:bottom w:val="dotted" w:sz="4" w:space="0" w:color="auto"/>
            </w:tcBorders>
            <w:shd w:val="clear" w:color="auto" w:fill="auto"/>
            <w:vAlign w:val="center"/>
          </w:tcPr>
          <w:p w14:paraId="4904CA02" w14:textId="4EDE7AF5" w:rsidR="00824840" w:rsidRPr="00824840" w:rsidRDefault="00824840" w:rsidP="00824840">
            <w:pPr>
              <w:spacing w:before="40" w:after="40"/>
            </w:pPr>
            <w:r w:rsidRPr="00824840">
              <w:rPr>
                <w:lang w:val="en"/>
              </w:rPr>
              <w:t>Improving power quality, reducing losses due to harmonic waves at S2 and S5 transformers</w:t>
            </w:r>
          </w:p>
        </w:tc>
        <w:tc>
          <w:tcPr>
            <w:tcW w:w="447" w:type="pct"/>
            <w:tcBorders>
              <w:top w:val="dotted" w:sz="4" w:space="0" w:color="auto"/>
              <w:bottom w:val="dotted" w:sz="4" w:space="0" w:color="auto"/>
            </w:tcBorders>
            <w:shd w:val="clear" w:color="auto" w:fill="auto"/>
            <w:vAlign w:val="center"/>
          </w:tcPr>
          <w:p w14:paraId="57C68531" w14:textId="7556C2E6" w:rsidR="00824840" w:rsidRPr="00824840" w:rsidRDefault="00824840" w:rsidP="00824840">
            <w:pPr>
              <w:spacing w:before="40" w:after="40"/>
              <w:jc w:val="center"/>
            </w:pPr>
            <w:r w:rsidRPr="00824840">
              <w:t>43.185</w:t>
            </w:r>
          </w:p>
        </w:tc>
        <w:tc>
          <w:tcPr>
            <w:tcW w:w="453" w:type="pct"/>
            <w:tcBorders>
              <w:top w:val="dotted" w:sz="4" w:space="0" w:color="auto"/>
              <w:bottom w:val="dotted" w:sz="4" w:space="0" w:color="auto"/>
            </w:tcBorders>
            <w:vAlign w:val="center"/>
          </w:tcPr>
          <w:p w14:paraId="708D6BEC" w14:textId="3F5654C1" w:rsidR="00824840" w:rsidRPr="00824840" w:rsidRDefault="00824840" w:rsidP="00824840">
            <w:pPr>
              <w:spacing w:before="40" w:after="40"/>
              <w:jc w:val="center"/>
              <w:rPr>
                <w:lang w:val="en-US"/>
              </w:rPr>
            </w:pPr>
            <w:r w:rsidRPr="00824840">
              <w:rPr>
                <w:lang w:val="en-US"/>
              </w:rPr>
              <w:t>-</w:t>
            </w:r>
            <w:r w:rsidRPr="00824840">
              <w:t> </w:t>
            </w:r>
          </w:p>
        </w:tc>
        <w:tc>
          <w:tcPr>
            <w:tcW w:w="645" w:type="pct"/>
            <w:tcBorders>
              <w:top w:val="dotted" w:sz="4" w:space="0" w:color="auto"/>
              <w:bottom w:val="dotted" w:sz="4" w:space="0" w:color="auto"/>
            </w:tcBorders>
            <w:shd w:val="clear" w:color="auto" w:fill="auto"/>
            <w:vAlign w:val="center"/>
          </w:tcPr>
          <w:p w14:paraId="2A5736A5" w14:textId="1ED0D10B" w:rsidR="00824840" w:rsidRPr="00824840" w:rsidRDefault="00824840" w:rsidP="00824840">
            <w:pPr>
              <w:spacing w:before="40" w:after="40"/>
              <w:jc w:val="center"/>
            </w:pPr>
            <w:r w:rsidRPr="00824840">
              <w:t>6,7</w:t>
            </w:r>
          </w:p>
        </w:tc>
        <w:tc>
          <w:tcPr>
            <w:tcW w:w="406" w:type="pct"/>
            <w:tcBorders>
              <w:top w:val="dotted" w:sz="4" w:space="0" w:color="auto"/>
              <w:bottom w:val="dotted" w:sz="4" w:space="0" w:color="auto"/>
            </w:tcBorders>
            <w:shd w:val="clear" w:color="auto" w:fill="auto"/>
            <w:vAlign w:val="center"/>
          </w:tcPr>
          <w:p w14:paraId="6ED8154E" w14:textId="5C30FD1A" w:rsidR="00824840" w:rsidRPr="00824840" w:rsidRDefault="00824840" w:rsidP="00824840">
            <w:pPr>
              <w:spacing w:before="40" w:after="40"/>
              <w:jc w:val="center"/>
            </w:pPr>
            <w:r w:rsidRPr="00824840">
              <w:t>34,7</w:t>
            </w:r>
          </w:p>
        </w:tc>
        <w:tc>
          <w:tcPr>
            <w:tcW w:w="573" w:type="pct"/>
            <w:tcBorders>
              <w:top w:val="dotted" w:sz="4" w:space="0" w:color="auto"/>
              <w:bottom w:val="dotted" w:sz="4" w:space="0" w:color="auto"/>
            </w:tcBorders>
            <w:shd w:val="clear" w:color="auto" w:fill="auto"/>
            <w:vAlign w:val="center"/>
          </w:tcPr>
          <w:p w14:paraId="72B64878" w14:textId="3E171B10" w:rsidR="00824840" w:rsidRPr="00824840" w:rsidRDefault="00824840" w:rsidP="00824840">
            <w:pPr>
              <w:spacing w:before="40" w:after="40"/>
              <w:jc w:val="center"/>
            </w:pPr>
            <w:r w:rsidRPr="00824840">
              <w:t>225,0</w:t>
            </w:r>
          </w:p>
        </w:tc>
        <w:tc>
          <w:tcPr>
            <w:tcW w:w="406" w:type="pct"/>
            <w:tcBorders>
              <w:top w:val="dotted" w:sz="4" w:space="0" w:color="auto"/>
              <w:bottom w:val="dotted" w:sz="4" w:space="0" w:color="auto"/>
            </w:tcBorders>
            <w:shd w:val="clear" w:color="auto" w:fill="auto"/>
            <w:vAlign w:val="center"/>
          </w:tcPr>
          <w:p w14:paraId="56071C9A" w14:textId="23C734C0" w:rsidR="00824840" w:rsidRPr="00824840" w:rsidRDefault="00824840" w:rsidP="00824840">
            <w:pPr>
              <w:spacing w:before="40" w:after="40"/>
              <w:jc w:val="center"/>
            </w:pPr>
            <w:r w:rsidRPr="00824840">
              <w:t>95,2</w:t>
            </w:r>
          </w:p>
        </w:tc>
        <w:tc>
          <w:tcPr>
            <w:tcW w:w="350" w:type="pct"/>
            <w:tcBorders>
              <w:top w:val="dotted" w:sz="4" w:space="0" w:color="auto"/>
              <w:bottom w:val="dotted" w:sz="4" w:space="0" w:color="auto"/>
            </w:tcBorders>
            <w:shd w:val="clear" w:color="auto" w:fill="auto"/>
            <w:vAlign w:val="center"/>
          </w:tcPr>
          <w:p w14:paraId="69E12745" w14:textId="1B09F0A5" w:rsidR="00824840" w:rsidRPr="00824840" w:rsidRDefault="00824840" w:rsidP="00824840">
            <w:pPr>
              <w:spacing w:before="40" w:after="40"/>
              <w:jc w:val="center"/>
            </w:pPr>
            <w:r w:rsidRPr="00824840">
              <w:t>28,4</w:t>
            </w:r>
          </w:p>
        </w:tc>
      </w:tr>
      <w:tr w:rsidR="00824840" w:rsidRPr="00824840" w14:paraId="5839FB75" w14:textId="77777777" w:rsidTr="00824840">
        <w:trPr>
          <w:trHeight w:val="720"/>
          <w:jc w:val="center"/>
        </w:trPr>
        <w:tc>
          <w:tcPr>
            <w:tcW w:w="171" w:type="pct"/>
            <w:tcBorders>
              <w:top w:val="dotted" w:sz="4" w:space="0" w:color="auto"/>
              <w:bottom w:val="dotted" w:sz="4" w:space="0" w:color="auto"/>
            </w:tcBorders>
            <w:shd w:val="clear" w:color="auto" w:fill="auto"/>
            <w:vAlign w:val="center"/>
          </w:tcPr>
          <w:p w14:paraId="5B14A502" w14:textId="6FD917A2" w:rsidR="00824840" w:rsidRPr="00824840" w:rsidRDefault="00824840" w:rsidP="00824840">
            <w:pPr>
              <w:spacing w:before="40" w:after="40"/>
              <w:jc w:val="center"/>
            </w:pPr>
            <w:r w:rsidRPr="00824840">
              <w:t>5</w:t>
            </w:r>
          </w:p>
        </w:tc>
        <w:tc>
          <w:tcPr>
            <w:tcW w:w="1548" w:type="pct"/>
            <w:tcBorders>
              <w:top w:val="dotted" w:sz="4" w:space="0" w:color="auto"/>
              <w:bottom w:val="dotted" w:sz="4" w:space="0" w:color="auto"/>
            </w:tcBorders>
            <w:shd w:val="clear" w:color="auto" w:fill="auto"/>
            <w:vAlign w:val="center"/>
          </w:tcPr>
          <w:p w14:paraId="420B2919" w14:textId="0B98DB46" w:rsidR="00824840" w:rsidRPr="00824840" w:rsidRDefault="00824840" w:rsidP="00824840">
            <w:pPr>
              <w:spacing w:before="40" w:after="40"/>
            </w:pPr>
            <w:r w:rsidRPr="00824840">
              <w:rPr>
                <w:lang w:val="en"/>
              </w:rPr>
              <w:t>Installation of residual oxygen monitoring equipment for boilers, through the control system to optimally adjust the wind flow, fuel for the boiler system</w:t>
            </w:r>
          </w:p>
        </w:tc>
        <w:tc>
          <w:tcPr>
            <w:tcW w:w="447" w:type="pct"/>
            <w:tcBorders>
              <w:top w:val="dotted" w:sz="4" w:space="0" w:color="auto"/>
              <w:bottom w:val="dotted" w:sz="4" w:space="0" w:color="auto"/>
            </w:tcBorders>
            <w:shd w:val="clear" w:color="auto" w:fill="auto"/>
            <w:vAlign w:val="center"/>
          </w:tcPr>
          <w:p w14:paraId="41348916" w14:textId="6DFE436E" w:rsidR="00824840" w:rsidRPr="00824840" w:rsidRDefault="00824840" w:rsidP="00824840">
            <w:pPr>
              <w:spacing w:before="40" w:after="40"/>
              <w:jc w:val="center"/>
            </w:pPr>
            <w:r w:rsidRPr="00824840">
              <w:rPr>
                <w:lang w:val="en-US"/>
              </w:rPr>
              <w:t>-</w:t>
            </w:r>
            <w:r w:rsidRPr="00824840">
              <w:t> </w:t>
            </w:r>
          </w:p>
        </w:tc>
        <w:tc>
          <w:tcPr>
            <w:tcW w:w="453" w:type="pct"/>
            <w:tcBorders>
              <w:top w:val="dotted" w:sz="4" w:space="0" w:color="auto"/>
              <w:bottom w:val="dotted" w:sz="4" w:space="0" w:color="auto"/>
            </w:tcBorders>
            <w:vAlign w:val="center"/>
          </w:tcPr>
          <w:p w14:paraId="43DB08E8" w14:textId="32754BF2" w:rsidR="00824840" w:rsidRPr="00824840" w:rsidRDefault="00824840" w:rsidP="00824840">
            <w:pPr>
              <w:spacing w:before="40" w:after="40"/>
              <w:jc w:val="center"/>
            </w:pPr>
            <w:r w:rsidRPr="00824840">
              <w:t>4.309,0</w:t>
            </w:r>
          </w:p>
        </w:tc>
        <w:tc>
          <w:tcPr>
            <w:tcW w:w="645" w:type="pct"/>
            <w:tcBorders>
              <w:top w:val="dotted" w:sz="4" w:space="0" w:color="auto"/>
              <w:bottom w:val="dotted" w:sz="4" w:space="0" w:color="auto"/>
            </w:tcBorders>
            <w:shd w:val="clear" w:color="auto" w:fill="auto"/>
            <w:vAlign w:val="center"/>
          </w:tcPr>
          <w:p w14:paraId="071248E2" w14:textId="6EE36B05" w:rsidR="00824840" w:rsidRPr="00824840" w:rsidRDefault="00824840" w:rsidP="00824840">
            <w:pPr>
              <w:spacing w:before="40" w:after="40"/>
              <w:jc w:val="center"/>
            </w:pPr>
            <w:r w:rsidRPr="00824840">
              <w:t>4,0</w:t>
            </w:r>
          </w:p>
        </w:tc>
        <w:tc>
          <w:tcPr>
            <w:tcW w:w="406" w:type="pct"/>
            <w:tcBorders>
              <w:top w:val="dotted" w:sz="4" w:space="0" w:color="auto"/>
              <w:bottom w:val="dotted" w:sz="4" w:space="0" w:color="auto"/>
            </w:tcBorders>
            <w:shd w:val="clear" w:color="auto" w:fill="auto"/>
            <w:vAlign w:val="center"/>
          </w:tcPr>
          <w:p w14:paraId="6382BF6B" w14:textId="42C74F42" w:rsidR="00824840" w:rsidRPr="00824840" w:rsidRDefault="00824840" w:rsidP="00824840">
            <w:pPr>
              <w:spacing w:before="40" w:after="40"/>
              <w:jc w:val="center"/>
            </w:pPr>
            <w:r w:rsidRPr="00824840">
              <w:t>12,5</w:t>
            </w:r>
          </w:p>
        </w:tc>
        <w:tc>
          <w:tcPr>
            <w:tcW w:w="573" w:type="pct"/>
            <w:tcBorders>
              <w:top w:val="dotted" w:sz="4" w:space="0" w:color="auto"/>
              <w:bottom w:val="dotted" w:sz="4" w:space="0" w:color="auto"/>
            </w:tcBorders>
            <w:shd w:val="clear" w:color="auto" w:fill="auto"/>
            <w:vAlign w:val="center"/>
          </w:tcPr>
          <w:p w14:paraId="29F66A5A" w14:textId="589764B9" w:rsidR="00824840" w:rsidRPr="00824840" w:rsidRDefault="00824840" w:rsidP="00824840">
            <w:pPr>
              <w:spacing w:before="40" w:after="40"/>
              <w:jc w:val="center"/>
            </w:pPr>
            <w:r w:rsidRPr="00824840">
              <w:t>199,5</w:t>
            </w:r>
          </w:p>
        </w:tc>
        <w:tc>
          <w:tcPr>
            <w:tcW w:w="406" w:type="pct"/>
            <w:tcBorders>
              <w:top w:val="dotted" w:sz="4" w:space="0" w:color="auto"/>
              <w:bottom w:val="dotted" w:sz="4" w:space="0" w:color="auto"/>
            </w:tcBorders>
            <w:shd w:val="clear" w:color="auto" w:fill="auto"/>
            <w:vAlign w:val="center"/>
          </w:tcPr>
          <w:p w14:paraId="6D5AC98C" w14:textId="71F89EDE" w:rsidR="00824840" w:rsidRPr="00824840" w:rsidRDefault="00824840" w:rsidP="00824840">
            <w:pPr>
              <w:spacing w:before="40" w:after="40"/>
              <w:jc w:val="center"/>
            </w:pPr>
            <w:r w:rsidRPr="00824840">
              <w:t>52,9</w:t>
            </w:r>
          </w:p>
        </w:tc>
        <w:tc>
          <w:tcPr>
            <w:tcW w:w="350" w:type="pct"/>
            <w:tcBorders>
              <w:top w:val="dotted" w:sz="4" w:space="0" w:color="auto"/>
              <w:bottom w:val="dotted" w:sz="4" w:space="0" w:color="auto"/>
            </w:tcBorders>
            <w:shd w:val="clear" w:color="auto" w:fill="auto"/>
            <w:vAlign w:val="center"/>
          </w:tcPr>
          <w:p w14:paraId="4EF2EB4E" w14:textId="43C04103" w:rsidR="00824840" w:rsidRPr="00824840" w:rsidRDefault="00824840" w:rsidP="00824840">
            <w:pPr>
              <w:spacing w:before="40" w:after="40"/>
              <w:jc w:val="center"/>
            </w:pPr>
            <w:r w:rsidRPr="00824840">
              <w:t>45,2</w:t>
            </w:r>
          </w:p>
        </w:tc>
      </w:tr>
      <w:tr w:rsidR="00824840" w:rsidRPr="00824840" w14:paraId="41074715" w14:textId="77777777" w:rsidTr="00824840">
        <w:trPr>
          <w:trHeight w:val="720"/>
          <w:jc w:val="center"/>
        </w:trPr>
        <w:tc>
          <w:tcPr>
            <w:tcW w:w="171" w:type="pct"/>
            <w:tcBorders>
              <w:top w:val="dotted" w:sz="4" w:space="0" w:color="auto"/>
              <w:bottom w:val="dotted" w:sz="4" w:space="0" w:color="auto"/>
            </w:tcBorders>
            <w:shd w:val="clear" w:color="auto" w:fill="auto"/>
            <w:vAlign w:val="center"/>
          </w:tcPr>
          <w:p w14:paraId="7956282D" w14:textId="77C7F5AF" w:rsidR="00824840" w:rsidRPr="00824840" w:rsidRDefault="00824840" w:rsidP="00824840">
            <w:pPr>
              <w:spacing w:before="40" w:after="40"/>
              <w:jc w:val="center"/>
            </w:pPr>
            <w:r w:rsidRPr="00824840">
              <w:t>6</w:t>
            </w:r>
          </w:p>
        </w:tc>
        <w:tc>
          <w:tcPr>
            <w:tcW w:w="1548" w:type="pct"/>
            <w:tcBorders>
              <w:top w:val="dotted" w:sz="4" w:space="0" w:color="auto"/>
              <w:bottom w:val="dotted" w:sz="4" w:space="0" w:color="auto"/>
            </w:tcBorders>
            <w:shd w:val="clear" w:color="auto" w:fill="auto"/>
            <w:vAlign w:val="center"/>
          </w:tcPr>
          <w:p w14:paraId="7950352A" w14:textId="3B557123" w:rsidR="00824840" w:rsidRPr="00824840" w:rsidRDefault="00824840" w:rsidP="00824840">
            <w:pPr>
              <w:spacing w:before="40" w:after="40"/>
            </w:pPr>
            <w:r w:rsidRPr="00824840">
              <w:rPr>
                <w:lang w:val="en"/>
              </w:rPr>
              <w:t>Installation and use of solar power supply system</w:t>
            </w:r>
          </w:p>
        </w:tc>
        <w:tc>
          <w:tcPr>
            <w:tcW w:w="447" w:type="pct"/>
            <w:tcBorders>
              <w:top w:val="dotted" w:sz="4" w:space="0" w:color="auto"/>
              <w:bottom w:val="dotted" w:sz="4" w:space="0" w:color="auto"/>
            </w:tcBorders>
            <w:shd w:val="clear" w:color="auto" w:fill="auto"/>
            <w:vAlign w:val="center"/>
          </w:tcPr>
          <w:p w14:paraId="15147EFA" w14:textId="08994882" w:rsidR="00824840" w:rsidRPr="00824840" w:rsidRDefault="00824840" w:rsidP="00824840">
            <w:pPr>
              <w:spacing w:before="40" w:after="40"/>
              <w:jc w:val="center"/>
            </w:pPr>
            <w:r w:rsidRPr="00824840">
              <w:t>42.657</w:t>
            </w:r>
          </w:p>
        </w:tc>
        <w:tc>
          <w:tcPr>
            <w:tcW w:w="453" w:type="pct"/>
            <w:tcBorders>
              <w:top w:val="dotted" w:sz="4" w:space="0" w:color="auto"/>
              <w:bottom w:val="dotted" w:sz="4" w:space="0" w:color="auto"/>
            </w:tcBorders>
            <w:vAlign w:val="center"/>
          </w:tcPr>
          <w:p w14:paraId="7EA23CBA" w14:textId="5FD1E1B0" w:rsidR="00824840" w:rsidRPr="00824840" w:rsidRDefault="00824840" w:rsidP="00824840">
            <w:pPr>
              <w:spacing w:before="40" w:after="40"/>
              <w:jc w:val="center"/>
              <w:rPr>
                <w:lang w:val="en-US"/>
              </w:rPr>
            </w:pPr>
            <w:r w:rsidRPr="00824840">
              <w:t> </w:t>
            </w:r>
          </w:p>
        </w:tc>
        <w:tc>
          <w:tcPr>
            <w:tcW w:w="645" w:type="pct"/>
            <w:tcBorders>
              <w:top w:val="dotted" w:sz="4" w:space="0" w:color="auto"/>
              <w:bottom w:val="dotted" w:sz="4" w:space="0" w:color="auto"/>
            </w:tcBorders>
            <w:shd w:val="clear" w:color="auto" w:fill="auto"/>
            <w:vAlign w:val="center"/>
          </w:tcPr>
          <w:p w14:paraId="1F345F13" w14:textId="5DC3488B" w:rsidR="00824840" w:rsidRPr="00824840" w:rsidRDefault="00824840" w:rsidP="00824840">
            <w:pPr>
              <w:spacing w:before="40" w:after="40"/>
              <w:jc w:val="center"/>
            </w:pPr>
            <w:r w:rsidRPr="00824840">
              <w:t>6,6</w:t>
            </w:r>
          </w:p>
        </w:tc>
        <w:tc>
          <w:tcPr>
            <w:tcW w:w="406" w:type="pct"/>
            <w:tcBorders>
              <w:top w:val="dotted" w:sz="4" w:space="0" w:color="auto"/>
              <w:bottom w:val="dotted" w:sz="4" w:space="0" w:color="auto"/>
            </w:tcBorders>
            <w:shd w:val="clear" w:color="auto" w:fill="auto"/>
            <w:vAlign w:val="center"/>
          </w:tcPr>
          <w:p w14:paraId="37302F4C" w14:textId="7A549F83" w:rsidR="00824840" w:rsidRPr="00824840" w:rsidRDefault="00824840" w:rsidP="00824840">
            <w:pPr>
              <w:spacing w:before="40" w:after="40"/>
              <w:jc w:val="center"/>
            </w:pPr>
            <w:r w:rsidRPr="00824840">
              <w:t>34,3</w:t>
            </w:r>
          </w:p>
        </w:tc>
        <w:tc>
          <w:tcPr>
            <w:tcW w:w="573" w:type="pct"/>
            <w:tcBorders>
              <w:top w:val="dotted" w:sz="4" w:space="0" w:color="auto"/>
              <w:bottom w:val="dotted" w:sz="4" w:space="0" w:color="auto"/>
            </w:tcBorders>
            <w:shd w:val="clear" w:color="auto" w:fill="auto"/>
            <w:vAlign w:val="center"/>
          </w:tcPr>
          <w:p w14:paraId="4E9356D1" w14:textId="740799C4" w:rsidR="00824840" w:rsidRPr="00824840" w:rsidRDefault="00824840" w:rsidP="00824840">
            <w:pPr>
              <w:spacing w:before="40" w:after="40"/>
              <w:jc w:val="center"/>
            </w:pPr>
            <w:r w:rsidRPr="00824840">
              <w:t>675,0</w:t>
            </w:r>
          </w:p>
        </w:tc>
        <w:tc>
          <w:tcPr>
            <w:tcW w:w="406" w:type="pct"/>
            <w:tcBorders>
              <w:top w:val="dotted" w:sz="4" w:space="0" w:color="auto"/>
              <w:bottom w:val="dotted" w:sz="4" w:space="0" w:color="auto"/>
            </w:tcBorders>
            <w:shd w:val="clear" w:color="auto" w:fill="auto"/>
            <w:vAlign w:val="center"/>
          </w:tcPr>
          <w:p w14:paraId="05767276" w14:textId="20C928A1" w:rsidR="00824840" w:rsidRPr="00824840" w:rsidRDefault="00824840" w:rsidP="00824840">
            <w:pPr>
              <w:spacing w:before="40" w:after="40"/>
              <w:jc w:val="center"/>
            </w:pPr>
            <w:r w:rsidRPr="00824840">
              <w:t>94,1</w:t>
            </w:r>
          </w:p>
        </w:tc>
        <w:tc>
          <w:tcPr>
            <w:tcW w:w="350" w:type="pct"/>
            <w:tcBorders>
              <w:top w:val="dotted" w:sz="4" w:space="0" w:color="auto"/>
              <w:bottom w:val="dotted" w:sz="4" w:space="0" w:color="auto"/>
            </w:tcBorders>
            <w:shd w:val="clear" w:color="auto" w:fill="auto"/>
            <w:vAlign w:val="center"/>
          </w:tcPr>
          <w:p w14:paraId="2C11C6E0" w14:textId="0C6D4A14" w:rsidR="00824840" w:rsidRPr="00824840" w:rsidRDefault="00824840" w:rsidP="00824840">
            <w:pPr>
              <w:spacing w:before="40" w:after="40"/>
              <w:jc w:val="center"/>
            </w:pPr>
            <w:r w:rsidRPr="00824840">
              <w:t>86,1</w:t>
            </w:r>
          </w:p>
        </w:tc>
      </w:tr>
      <w:tr w:rsidR="00697712" w:rsidRPr="00824840" w14:paraId="02AECB00" w14:textId="77777777" w:rsidTr="00824840">
        <w:trPr>
          <w:trHeight w:val="720"/>
          <w:jc w:val="center"/>
        </w:trPr>
        <w:tc>
          <w:tcPr>
            <w:tcW w:w="171" w:type="pct"/>
            <w:tcBorders>
              <w:top w:val="single" w:sz="4" w:space="0" w:color="auto"/>
              <w:bottom w:val="double" w:sz="6" w:space="0" w:color="auto"/>
            </w:tcBorders>
            <w:shd w:val="clear" w:color="auto" w:fill="auto"/>
            <w:vAlign w:val="center"/>
            <w:hideMark/>
          </w:tcPr>
          <w:p w14:paraId="43709577" w14:textId="45C1B864" w:rsidR="00697712" w:rsidRPr="00824840" w:rsidRDefault="00697712" w:rsidP="00697712">
            <w:pPr>
              <w:spacing w:before="40" w:after="40"/>
              <w:jc w:val="center"/>
            </w:pPr>
            <w:r w:rsidRPr="00824840">
              <w:rPr>
                <w:b/>
                <w:bCs/>
              </w:rPr>
              <w:t> </w:t>
            </w:r>
          </w:p>
        </w:tc>
        <w:tc>
          <w:tcPr>
            <w:tcW w:w="1548" w:type="pct"/>
            <w:tcBorders>
              <w:top w:val="single" w:sz="4" w:space="0" w:color="auto"/>
              <w:bottom w:val="double" w:sz="6" w:space="0" w:color="auto"/>
            </w:tcBorders>
            <w:shd w:val="clear" w:color="auto" w:fill="auto"/>
            <w:vAlign w:val="center"/>
            <w:hideMark/>
          </w:tcPr>
          <w:p w14:paraId="5122C787" w14:textId="3CFD956A" w:rsidR="00697712" w:rsidRPr="00824840" w:rsidRDefault="00697712" w:rsidP="00697712">
            <w:pPr>
              <w:spacing w:before="40" w:after="40"/>
              <w:jc w:val="center"/>
              <w:rPr>
                <w:b/>
                <w:lang w:val="en-US"/>
              </w:rPr>
            </w:pPr>
            <w:r w:rsidRPr="00824840">
              <w:rPr>
                <w:b/>
                <w:bCs/>
              </w:rPr>
              <w:t>T</w:t>
            </w:r>
            <w:proofErr w:type="spellStart"/>
            <w:r w:rsidR="00824840" w:rsidRPr="00824840">
              <w:rPr>
                <w:b/>
                <w:bCs/>
                <w:lang w:val="en-US"/>
              </w:rPr>
              <w:t>otal</w:t>
            </w:r>
            <w:proofErr w:type="spellEnd"/>
          </w:p>
        </w:tc>
        <w:tc>
          <w:tcPr>
            <w:tcW w:w="447" w:type="pct"/>
            <w:tcBorders>
              <w:top w:val="single" w:sz="4" w:space="0" w:color="auto"/>
              <w:bottom w:val="double" w:sz="6" w:space="0" w:color="auto"/>
            </w:tcBorders>
            <w:shd w:val="clear" w:color="auto" w:fill="auto"/>
            <w:vAlign w:val="center"/>
          </w:tcPr>
          <w:p w14:paraId="3E4D62F4" w14:textId="6ED64ADF" w:rsidR="00697712" w:rsidRPr="00824840" w:rsidRDefault="00697712" w:rsidP="00697712">
            <w:pPr>
              <w:spacing w:before="40" w:after="40"/>
              <w:jc w:val="center"/>
              <w:rPr>
                <w:b/>
                <w:bCs/>
              </w:rPr>
            </w:pPr>
            <w:r w:rsidRPr="00824840">
              <w:rPr>
                <w:b/>
                <w:bCs/>
              </w:rPr>
              <w:t>114.075</w:t>
            </w:r>
          </w:p>
        </w:tc>
        <w:tc>
          <w:tcPr>
            <w:tcW w:w="453" w:type="pct"/>
            <w:tcBorders>
              <w:top w:val="single" w:sz="4" w:space="0" w:color="auto"/>
              <w:bottom w:val="double" w:sz="6" w:space="0" w:color="auto"/>
            </w:tcBorders>
            <w:vAlign w:val="center"/>
          </w:tcPr>
          <w:p w14:paraId="00606CFA" w14:textId="4304F98D" w:rsidR="00697712" w:rsidRPr="00824840" w:rsidRDefault="00697712" w:rsidP="00697712">
            <w:pPr>
              <w:jc w:val="center"/>
              <w:rPr>
                <w:b/>
                <w:bCs/>
                <w:lang w:val="en-US"/>
              </w:rPr>
            </w:pPr>
            <w:r w:rsidRPr="00824840">
              <w:rPr>
                <w:b/>
                <w:bCs/>
              </w:rPr>
              <w:t>7.68</w:t>
            </w:r>
            <w:r w:rsidR="00771E84" w:rsidRPr="00824840">
              <w:rPr>
                <w:b/>
                <w:bCs/>
                <w:lang w:val="en-US"/>
              </w:rPr>
              <w:t>0,5</w:t>
            </w:r>
          </w:p>
        </w:tc>
        <w:tc>
          <w:tcPr>
            <w:tcW w:w="645" w:type="pct"/>
            <w:tcBorders>
              <w:top w:val="single" w:sz="4" w:space="0" w:color="auto"/>
              <w:bottom w:val="double" w:sz="6" w:space="0" w:color="auto"/>
            </w:tcBorders>
            <w:shd w:val="clear" w:color="auto" w:fill="auto"/>
            <w:vAlign w:val="center"/>
          </w:tcPr>
          <w:p w14:paraId="7D43A4D5" w14:textId="554B69C4" w:rsidR="00697712" w:rsidRPr="00824840" w:rsidRDefault="00697712" w:rsidP="00697712">
            <w:pPr>
              <w:spacing w:before="40" w:after="40"/>
              <w:jc w:val="center"/>
              <w:rPr>
                <w:b/>
                <w:bCs/>
              </w:rPr>
            </w:pPr>
            <w:r w:rsidRPr="00824840">
              <w:rPr>
                <w:b/>
                <w:bCs/>
              </w:rPr>
              <w:t>24,8</w:t>
            </w:r>
          </w:p>
        </w:tc>
        <w:tc>
          <w:tcPr>
            <w:tcW w:w="406" w:type="pct"/>
            <w:tcBorders>
              <w:top w:val="single" w:sz="4" w:space="0" w:color="auto"/>
              <w:bottom w:val="double" w:sz="6" w:space="0" w:color="auto"/>
            </w:tcBorders>
            <w:shd w:val="clear" w:color="auto" w:fill="auto"/>
            <w:vAlign w:val="center"/>
          </w:tcPr>
          <w:p w14:paraId="27178354" w14:textId="3DC5CD6E" w:rsidR="00697712" w:rsidRPr="00824840" w:rsidRDefault="00697712" w:rsidP="00697712">
            <w:pPr>
              <w:spacing w:before="40" w:after="40"/>
              <w:jc w:val="center"/>
              <w:rPr>
                <w:b/>
                <w:bCs/>
              </w:rPr>
            </w:pPr>
            <w:r w:rsidRPr="00824840">
              <w:rPr>
                <w:b/>
                <w:bCs/>
              </w:rPr>
              <w:t>114,0</w:t>
            </w:r>
          </w:p>
        </w:tc>
        <w:tc>
          <w:tcPr>
            <w:tcW w:w="573" w:type="pct"/>
            <w:tcBorders>
              <w:top w:val="single" w:sz="4" w:space="0" w:color="auto"/>
              <w:bottom w:val="double" w:sz="6" w:space="0" w:color="auto"/>
            </w:tcBorders>
            <w:shd w:val="clear" w:color="auto" w:fill="auto"/>
            <w:vAlign w:val="center"/>
          </w:tcPr>
          <w:p w14:paraId="4C160269" w14:textId="4AA28572" w:rsidR="00697712" w:rsidRPr="00824840" w:rsidRDefault="00697712" w:rsidP="00697712">
            <w:pPr>
              <w:spacing w:before="40" w:after="40"/>
              <w:jc w:val="center"/>
              <w:rPr>
                <w:b/>
                <w:bCs/>
              </w:rPr>
            </w:pPr>
            <w:r w:rsidRPr="00824840">
              <w:rPr>
                <w:b/>
                <w:bCs/>
              </w:rPr>
              <w:t>691,7</w:t>
            </w:r>
          </w:p>
        </w:tc>
        <w:tc>
          <w:tcPr>
            <w:tcW w:w="406" w:type="pct"/>
            <w:tcBorders>
              <w:top w:val="single" w:sz="4" w:space="0" w:color="auto"/>
              <w:bottom w:val="double" w:sz="6" w:space="0" w:color="auto"/>
            </w:tcBorders>
            <w:shd w:val="clear" w:color="auto" w:fill="auto"/>
            <w:vAlign w:val="center"/>
          </w:tcPr>
          <w:p w14:paraId="03674845" w14:textId="397D954B" w:rsidR="00697712" w:rsidRPr="00824840" w:rsidRDefault="00697712" w:rsidP="00697712">
            <w:pPr>
              <w:spacing w:before="40" w:after="40"/>
              <w:jc w:val="center"/>
              <w:rPr>
                <w:b/>
                <w:bCs/>
              </w:rPr>
            </w:pPr>
            <w:r w:rsidRPr="00824840">
              <w:rPr>
                <w:b/>
                <w:bCs/>
              </w:rPr>
              <w:t>345,9</w:t>
            </w:r>
          </w:p>
        </w:tc>
        <w:tc>
          <w:tcPr>
            <w:tcW w:w="350" w:type="pct"/>
            <w:tcBorders>
              <w:top w:val="single" w:sz="4" w:space="0" w:color="auto"/>
              <w:bottom w:val="double" w:sz="6" w:space="0" w:color="auto"/>
            </w:tcBorders>
            <w:shd w:val="clear" w:color="auto" w:fill="auto"/>
            <w:vAlign w:val="center"/>
          </w:tcPr>
          <w:p w14:paraId="2C4C358A" w14:textId="085D3DA1" w:rsidR="00697712" w:rsidRPr="00824840" w:rsidRDefault="00697712" w:rsidP="00697712">
            <w:pPr>
              <w:spacing w:before="40" w:after="40"/>
              <w:jc w:val="center"/>
              <w:rPr>
                <w:b/>
                <w:bCs/>
              </w:rPr>
            </w:pPr>
            <w:r w:rsidRPr="00824840">
              <w:rPr>
                <w:b/>
                <w:bCs/>
              </w:rPr>
              <w:t>-</w:t>
            </w:r>
          </w:p>
        </w:tc>
      </w:tr>
    </w:tbl>
    <w:p w14:paraId="06AE66A4" w14:textId="77777777" w:rsidR="00A9719D" w:rsidRPr="00F17542" w:rsidRDefault="00A9719D" w:rsidP="003D7FCC">
      <w:pPr>
        <w:pStyle w:val="onvn"/>
        <w:widowControl w:val="0"/>
        <w:spacing w:before="0" w:line="240" w:lineRule="auto"/>
        <w:rPr>
          <w:color w:val="000000"/>
          <w:sz w:val="20"/>
          <w:szCs w:val="20"/>
          <w:highlight w:val="yellow"/>
        </w:rPr>
        <w:sectPr w:rsidR="00A9719D" w:rsidRPr="00F17542" w:rsidSect="00954097">
          <w:headerReference w:type="default" r:id="rId23"/>
          <w:pgSz w:w="16840" w:h="11907" w:orient="landscape" w:code="9"/>
          <w:pgMar w:top="1008" w:right="979" w:bottom="720" w:left="979" w:header="1296" w:footer="720" w:gutter="0"/>
          <w:cols w:space="720"/>
          <w:docGrid w:linePitch="354"/>
        </w:sectPr>
      </w:pPr>
    </w:p>
    <w:p w14:paraId="6BA4586D" w14:textId="70DB454F" w:rsidR="00666928" w:rsidRPr="0000026E" w:rsidRDefault="00666928" w:rsidP="00803DD7">
      <w:pPr>
        <w:pStyle w:val="Heading2"/>
      </w:pPr>
      <w:bookmarkStart w:id="36" w:name="_Toc110697249"/>
      <w:r w:rsidRPr="0000026E">
        <w:lastRenderedPageBreak/>
        <w:t xml:space="preserve">1.3. </w:t>
      </w:r>
      <w:bookmarkStart w:id="37" w:name="_Toc349049978"/>
      <w:bookmarkStart w:id="38" w:name="_Toc332901149"/>
      <w:bookmarkEnd w:id="31"/>
      <w:bookmarkEnd w:id="32"/>
      <w:bookmarkEnd w:id="33"/>
      <w:r w:rsidR="00F01FE2" w:rsidRPr="00774136">
        <w:t>Possibility to Implement the Solutions</w:t>
      </w:r>
      <w:bookmarkEnd w:id="36"/>
    </w:p>
    <w:p w14:paraId="1AE13CEF" w14:textId="6858D9E0" w:rsidR="00B374D8" w:rsidRPr="0000026E" w:rsidRDefault="00F01FE2" w:rsidP="007C33EE">
      <w:pPr>
        <w:pStyle w:val="onvn"/>
        <w:rPr>
          <w:lang w:val="en-US"/>
        </w:rPr>
      </w:pPr>
      <w:bookmarkStart w:id="39" w:name="_Toc439860572"/>
      <w:r w:rsidRPr="008A4293">
        <w:rPr>
          <w:b/>
        </w:rPr>
        <w:t>Table 1.1</w:t>
      </w:r>
      <w:r w:rsidRPr="00C53761">
        <w:t xml:space="preserve"> presents the results of all the energy saving solutions proposed. The solutions have showed the great saving potentials and impressively reducing capability of cost of energy consumption for the company</w:t>
      </w:r>
      <w:r w:rsidR="00B374D8" w:rsidRPr="0000026E">
        <w:t xml:space="preserve">. </w:t>
      </w:r>
      <w:r w:rsidRPr="00774136">
        <w:t>The investment costs of the solutions have been estimated and will be calculated in details prior to the implementation</w:t>
      </w:r>
      <w:r w:rsidR="00B374D8" w:rsidRPr="0000026E">
        <w:rPr>
          <w:lang w:val="en-US"/>
        </w:rPr>
        <w:t>.</w:t>
      </w:r>
    </w:p>
    <w:p w14:paraId="4DEB6461" w14:textId="5476AE50" w:rsidR="00EF645F" w:rsidRPr="0000026E" w:rsidRDefault="00F01FE2" w:rsidP="007C33EE">
      <w:pPr>
        <w:pStyle w:val="onvn"/>
        <w:rPr>
          <w:lang w:val="en-US"/>
        </w:rPr>
      </w:pPr>
      <w:r w:rsidRPr="00774136">
        <w:t>According to our evaluations, the above mentioned energy saving solutions are technically and economically feasible</w:t>
      </w:r>
      <w:r w:rsidR="00B374D8" w:rsidRPr="0000026E">
        <w:rPr>
          <w:lang w:val="en-US"/>
        </w:rPr>
        <w:t>.</w:t>
      </w:r>
    </w:p>
    <w:p w14:paraId="5A76C8FC" w14:textId="11D8BD6E" w:rsidR="00666928" w:rsidRPr="0000026E" w:rsidRDefault="00666928" w:rsidP="00803DD7">
      <w:pPr>
        <w:pStyle w:val="Heading2"/>
      </w:pPr>
      <w:bookmarkStart w:id="40" w:name="_Toc370334696"/>
      <w:bookmarkStart w:id="41" w:name="_Toc349049977"/>
      <w:bookmarkStart w:id="42" w:name="_Toc332901148"/>
      <w:bookmarkStart w:id="43" w:name="_Toc110697250"/>
      <w:bookmarkEnd w:id="39"/>
      <w:r w:rsidRPr="0000026E">
        <w:t xml:space="preserve">1.4. </w:t>
      </w:r>
      <w:bookmarkEnd w:id="40"/>
      <w:bookmarkEnd w:id="41"/>
      <w:bookmarkEnd w:id="42"/>
      <w:r w:rsidR="00AB6599" w:rsidRPr="00774136">
        <w:t>Proposed Implementation Plan</w:t>
      </w:r>
      <w:bookmarkEnd w:id="43"/>
    </w:p>
    <w:p w14:paraId="1A094D08" w14:textId="38F7810A" w:rsidR="00A9719D" w:rsidRPr="0000026E" w:rsidRDefault="00F01FE2" w:rsidP="00584F4A">
      <w:pPr>
        <w:pStyle w:val="onvn"/>
      </w:pPr>
      <w:bookmarkStart w:id="44" w:name="_Toc427649866"/>
      <w:bookmarkStart w:id="45" w:name="_Toc402623576"/>
      <w:r w:rsidRPr="003844A7">
        <w:rPr>
          <w:bCs w:val="0"/>
          <w:color w:val="000000"/>
          <w:szCs w:val="22"/>
        </w:rPr>
        <w:t>There are numerous potentially energy saving opportunities for the Company. For the energy-saving opportunities to be put into the practice, the Company needs to build an implementation plan for energy-saving projects. The energy audit team would like to propose an implementation plan in order of priority as follows</w:t>
      </w:r>
      <w:r w:rsidR="00B374D8" w:rsidRPr="0000026E">
        <w:t>:</w:t>
      </w:r>
    </w:p>
    <w:p w14:paraId="71DCEB71" w14:textId="6848B48A" w:rsidR="00666928" w:rsidRPr="0074677D" w:rsidRDefault="008452E3" w:rsidP="00872701">
      <w:pPr>
        <w:pStyle w:val="Caption"/>
      </w:pPr>
      <w:bookmarkStart w:id="46" w:name="_Toc110126164"/>
      <w:bookmarkStart w:id="47" w:name="_Toc110697207"/>
      <w:r>
        <w:t>Table 1.</w:t>
      </w:r>
      <w:r>
        <w:fldChar w:fldCharType="begin"/>
      </w:r>
      <w:r>
        <w:instrText xml:space="preserve"> SEQ Table_1. \* ARABIC </w:instrText>
      </w:r>
      <w:r>
        <w:fldChar w:fldCharType="separate"/>
      </w:r>
      <w:r>
        <w:rPr>
          <w:noProof/>
        </w:rPr>
        <w:t>2</w:t>
      </w:r>
      <w:r>
        <w:fldChar w:fldCharType="end"/>
      </w:r>
      <w:r w:rsidR="006063C4" w:rsidRPr="0074677D">
        <w:t>.</w:t>
      </w:r>
      <w:r w:rsidR="00666928" w:rsidRPr="0074677D">
        <w:t xml:space="preserve"> </w:t>
      </w:r>
      <w:bookmarkEnd w:id="44"/>
      <w:bookmarkEnd w:id="45"/>
      <w:bookmarkEnd w:id="46"/>
      <w:r w:rsidR="00F01FE2" w:rsidRPr="00774136">
        <w:t>Energy Saving Solutions Implementation Plan</w:t>
      </w:r>
      <w:bookmarkEnd w:id="47"/>
    </w:p>
    <w:tbl>
      <w:tblPr>
        <w:tblW w:w="5080" w:type="pct"/>
        <w:jc w:val="center"/>
        <w:tblBorders>
          <w:top w:val="double" w:sz="6" w:space="0" w:color="000000"/>
          <w:left w:val="double" w:sz="6" w:space="0" w:color="000000"/>
          <w:bottom w:val="double" w:sz="6" w:space="0" w:color="000000"/>
          <w:right w:val="double" w:sz="6" w:space="0" w:color="000000"/>
          <w:insideH w:val="single" w:sz="4" w:space="0" w:color="000000"/>
          <w:insideV w:val="single" w:sz="4" w:space="0" w:color="000000"/>
        </w:tblBorders>
        <w:tblLook w:val="04A0" w:firstRow="1" w:lastRow="0" w:firstColumn="1" w:lastColumn="0" w:noHBand="0" w:noVBand="1"/>
      </w:tblPr>
      <w:tblGrid>
        <w:gridCol w:w="572"/>
        <w:gridCol w:w="4896"/>
        <w:gridCol w:w="1386"/>
        <w:gridCol w:w="1386"/>
        <w:gridCol w:w="1397"/>
      </w:tblGrid>
      <w:tr w:rsidR="00F01FE2" w:rsidRPr="00824840" w14:paraId="5A34F801" w14:textId="77777777" w:rsidTr="003E00E0">
        <w:trPr>
          <w:trHeight w:val="531"/>
          <w:tblHeader/>
          <w:jc w:val="center"/>
        </w:trPr>
        <w:tc>
          <w:tcPr>
            <w:tcW w:w="297" w:type="pct"/>
            <w:vMerge w:val="restart"/>
            <w:tcBorders>
              <w:top w:val="double" w:sz="6" w:space="0" w:color="000000"/>
            </w:tcBorders>
            <w:shd w:val="clear" w:color="000000" w:fill="D9D9D9"/>
            <w:tcMar>
              <w:left w:w="43" w:type="dxa"/>
              <w:right w:w="43" w:type="dxa"/>
            </w:tcMar>
            <w:vAlign w:val="center"/>
            <w:hideMark/>
          </w:tcPr>
          <w:p w14:paraId="43414F74" w14:textId="56F4F816" w:rsidR="00F01FE2" w:rsidRPr="00824840" w:rsidRDefault="00F01FE2" w:rsidP="00F01FE2">
            <w:pPr>
              <w:pStyle w:val="Hinh-trong-bang"/>
              <w:rPr>
                <w:rFonts w:ascii="Times New Roman" w:hAnsi="Times New Roman"/>
                <w:b/>
                <w:sz w:val="24"/>
                <w:lang w:eastAsia="en-US"/>
              </w:rPr>
            </w:pPr>
            <w:r w:rsidRPr="00824840">
              <w:rPr>
                <w:rFonts w:ascii="Times New Roman" w:hAnsi="Times New Roman"/>
                <w:b/>
                <w:color w:val="000000"/>
                <w:sz w:val="24"/>
                <w:lang w:eastAsia="en-US"/>
              </w:rPr>
              <w:t>No.</w:t>
            </w:r>
          </w:p>
        </w:tc>
        <w:tc>
          <w:tcPr>
            <w:tcW w:w="2540" w:type="pct"/>
            <w:vMerge w:val="restart"/>
            <w:tcBorders>
              <w:top w:val="double" w:sz="6" w:space="0" w:color="000000"/>
            </w:tcBorders>
            <w:shd w:val="clear" w:color="000000" w:fill="D9D9D9"/>
            <w:tcMar>
              <w:left w:w="43" w:type="dxa"/>
              <w:right w:w="43" w:type="dxa"/>
            </w:tcMar>
            <w:vAlign w:val="center"/>
            <w:hideMark/>
          </w:tcPr>
          <w:p w14:paraId="3B91E34B" w14:textId="0288FCEE" w:rsidR="00F01FE2" w:rsidRPr="00824840" w:rsidRDefault="00F01FE2" w:rsidP="00F01FE2">
            <w:pPr>
              <w:pStyle w:val="Hinh-trong-bang"/>
              <w:rPr>
                <w:rFonts w:ascii="Times New Roman" w:hAnsi="Times New Roman"/>
                <w:b/>
                <w:sz w:val="24"/>
                <w:lang w:eastAsia="en-US"/>
              </w:rPr>
            </w:pPr>
            <w:r w:rsidRPr="00824840">
              <w:rPr>
                <w:rFonts w:ascii="Times New Roman" w:hAnsi="Times New Roman"/>
                <w:b/>
                <w:bCs w:val="0"/>
                <w:sz w:val="24"/>
              </w:rPr>
              <w:t>Energy Saving Solutions</w:t>
            </w:r>
          </w:p>
        </w:tc>
        <w:tc>
          <w:tcPr>
            <w:tcW w:w="2163" w:type="pct"/>
            <w:gridSpan w:val="3"/>
            <w:tcBorders>
              <w:top w:val="double" w:sz="6" w:space="0" w:color="000000"/>
            </w:tcBorders>
            <w:shd w:val="clear" w:color="000000" w:fill="D9D9D9"/>
            <w:tcMar>
              <w:left w:w="43" w:type="dxa"/>
              <w:right w:w="43" w:type="dxa"/>
            </w:tcMar>
            <w:vAlign w:val="center"/>
            <w:hideMark/>
          </w:tcPr>
          <w:p w14:paraId="66C97907" w14:textId="4C2D793E" w:rsidR="00F01FE2" w:rsidRPr="00824840" w:rsidRDefault="00F01FE2" w:rsidP="00F01FE2">
            <w:pPr>
              <w:pStyle w:val="Hinh-trong-bang"/>
              <w:rPr>
                <w:rFonts w:ascii="Times New Roman" w:hAnsi="Times New Roman"/>
                <w:b/>
                <w:sz w:val="24"/>
                <w:lang w:eastAsia="en-US"/>
              </w:rPr>
            </w:pPr>
            <w:r w:rsidRPr="00824840">
              <w:rPr>
                <w:rFonts w:ascii="Times New Roman" w:hAnsi="Times New Roman"/>
                <w:b/>
                <w:bCs w:val="0"/>
                <w:sz w:val="24"/>
              </w:rPr>
              <w:t>Implementation Progress</w:t>
            </w:r>
          </w:p>
        </w:tc>
      </w:tr>
      <w:tr w:rsidR="00F01FE2" w:rsidRPr="00824840" w14:paraId="281CCFD2" w14:textId="77777777" w:rsidTr="00C761F7">
        <w:trPr>
          <w:trHeight w:val="34"/>
          <w:tblHeader/>
          <w:jc w:val="center"/>
        </w:trPr>
        <w:tc>
          <w:tcPr>
            <w:tcW w:w="297" w:type="pct"/>
            <w:vMerge/>
            <w:tcBorders>
              <w:bottom w:val="single" w:sz="4" w:space="0" w:color="000000"/>
            </w:tcBorders>
            <w:tcMar>
              <w:left w:w="43" w:type="dxa"/>
              <w:right w:w="43" w:type="dxa"/>
            </w:tcMar>
            <w:vAlign w:val="center"/>
            <w:hideMark/>
          </w:tcPr>
          <w:p w14:paraId="3D1B1EDF" w14:textId="77777777" w:rsidR="00F01FE2" w:rsidRPr="00824840" w:rsidRDefault="00F01FE2" w:rsidP="00F01FE2">
            <w:pPr>
              <w:pStyle w:val="Hinh-trong-bang"/>
              <w:rPr>
                <w:rFonts w:ascii="Times New Roman" w:hAnsi="Times New Roman"/>
                <w:b/>
                <w:sz w:val="24"/>
                <w:lang w:eastAsia="en-US"/>
              </w:rPr>
            </w:pPr>
          </w:p>
        </w:tc>
        <w:tc>
          <w:tcPr>
            <w:tcW w:w="2540" w:type="pct"/>
            <w:vMerge/>
            <w:tcBorders>
              <w:bottom w:val="single" w:sz="4" w:space="0" w:color="000000"/>
            </w:tcBorders>
            <w:tcMar>
              <w:left w:w="43" w:type="dxa"/>
              <w:right w:w="43" w:type="dxa"/>
            </w:tcMar>
            <w:vAlign w:val="center"/>
            <w:hideMark/>
          </w:tcPr>
          <w:p w14:paraId="547C290D" w14:textId="77777777" w:rsidR="00F01FE2" w:rsidRPr="00824840" w:rsidRDefault="00F01FE2" w:rsidP="00F01FE2">
            <w:pPr>
              <w:pStyle w:val="Hinh-trong-bang"/>
              <w:jc w:val="both"/>
              <w:rPr>
                <w:rFonts w:ascii="Times New Roman" w:hAnsi="Times New Roman"/>
                <w:b/>
                <w:sz w:val="24"/>
                <w:lang w:eastAsia="en-US"/>
              </w:rPr>
            </w:pPr>
          </w:p>
        </w:tc>
        <w:tc>
          <w:tcPr>
            <w:tcW w:w="719" w:type="pct"/>
            <w:tcBorders>
              <w:bottom w:val="single" w:sz="4" w:space="0" w:color="000000"/>
            </w:tcBorders>
            <w:shd w:val="clear" w:color="000000" w:fill="D9D9D9"/>
            <w:tcMar>
              <w:left w:w="43" w:type="dxa"/>
              <w:right w:w="43" w:type="dxa"/>
            </w:tcMar>
            <w:vAlign w:val="center"/>
            <w:hideMark/>
          </w:tcPr>
          <w:p w14:paraId="3A3FC1F9" w14:textId="64C333BD" w:rsidR="00F01FE2" w:rsidRPr="00824840" w:rsidRDefault="00F01FE2" w:rsidP="00F01FE2">
            <w:pPr>
              <w:pStyle w:val="Hinh-trong-bang"/>
              <w:rPr>
                <w:rFonts w:ascii="Times New Roman" w:hAnsi="Times New Roman"/>
                <w:b/>
                <w:i/>
                <w:iCs/>
                <w:sz w:val="24"/>
                <w:lang w:eastAsia="en-US"/>
              </w:rPr>
            </w:pPr>
            <w:r w:rsidRPr="00824840">
              <w:rPr>
                <w:rFonts w:ascii="Times New Roman" w:hAnsi="Times New Roman"/>
                <w:b/>
                <w:i/>
                <w:sz w:val="24"/>
              </w:rPr>
              <w:t>Phase</w:t>
            </w:r>
            <w:r w:rsidRPr="00824840">
              <w:rPr>
                <w:rFonts w:ascii="Times New Roman" w:hAnsi="Times New Roman"/>
                <w:b/>
                <w:i/>
                <w:iCs/>
                <w:color w:val="000000"/>
                <w:sz w:val="24"/>
              </w:rPr>
              <w:br/>
              <w:t>2022 - 2023</w:t>
            </w:r>
          </w:p>
        </w:tc>
        <w:tc>
          <w:tcPr>
            <w:tcW w:w="719" w:type="pct"/>
            <w:tcBorders>
              <w:bottom w:val="single" w:sz="4" w:space="0" w:color="000000"/>
            </w:tcBorders>
            <w:shd w:val="clear" w:color="000000" w:fill="D9D9D9"/>
            <w:tcMar>
              <w:left w:w="43" w:type="dxa"/>
              <w:right w:w="43" w:type="dxa"/>
            </w:tcMar>
            <w:vAlign w:val="center"/>
            <w:hideMark/>
          </w:tcPr>
          <w:p w14:paraId="3B0136AA" w14:textId="05930ADC" w:rsidR="00F01FE2" w:rsidRPr="00824840" w:rsidRDefault="00F01FE2" w:rsidP="00F01FE2">
            <w:pPr>
              <w:pStyle w:val="Hinh-trong-bang"/>
              <w:rPr>
                <w:rFonts w:ascii="Times New Roman" w:hAnsi="Times New Roman"/>
                <w:b/>
                <w:i/>
                <w:iCs/>
                <w:sz w:val="24"/>
                <w:lang w:eastAsia="en-US"/>
              </w:rPr>
            </w:pPr>
            <w:proofErr w:type="spellStart"/>
            <w:r w:rsidRPr="00824840">
              <w:rPr>
                <w:rFonts w:ascii="Times New Roman" w:hAnsi="Times New Roman"/>
                <w:b/>
                <w:i/>
                <w:iCs/>
                <w:sz w:val="24"/>
                <w:lang w:eastAsia="en-US"/>
              </w:rPr>
              <w:t>Giai</w:t>
            </w:r>
            <w:proofErr w:type="spellEnd"/>
            <w:r w:rsidRPr="00824840">
              <w:rPr>
                <w:rFonts w:ascii="Times New Roman" w:hAnsi="Times New Roman"/>
                <w:b/>
                <w:i/>
                <w:iCs/>
                <w:sz w:val="24"/>
                <w:lang w:eastAsia="en-US"/>
              </w:rPr>
              <w:t xml:space="preserve"> </w:t>
            </w:r>
            <w:proofErr w:type="spellStart"/>
            <w:r w:rsidRPr="00824840">
              <w:rPr>
                <w:rFonts w:ascii="Times New Roman" w:hAnsi="Times New Roman"/>
                <w:b/>
                <w:i/>
                <w:iCs/>
                <w:sz w:val="24"/>
                <w:lang w:eastAsia="en-US"/>
              </w:rPr>
              <w:t>đoạn</w:t>
            </w:r>
            <w:proofErr w:type="spellEnd"/>
            <w:r w:rsidRPr="00824840">
              <w:rPr>
                <w:rFonts w:ascii="Times New Roman" w:hAnsi="Times New Roman"/>
                <w:b/>
                <w:i/>
                <w:iCs/>
                <w:sz w:val="24"/>
                <w:lang w:eastAsia="en-US"/>
              </w:rPr>
              <w:br/>
              <w:t>2023 - 2024</w:t>
            </w:r>
          </w:p>
        </w:tc>
        <w:tc>
          <w:tcPr>
            <w:tcW w:w="725" w:type="pct"/>
            <w:tcBorders>
              <w:bottom w:val="single" w:sz="4" w:space="0" w:color="000000"/>
            </w:tcBorders>
            <w:shd w:val="clear" w:color="000000" w:fill="D9D9D9"/>
            <w:tcMar>
              <w:left w:w="43" w:type="dxa"/>
              <w:right w:w="43" w:type="dxa"/>
            </w:tcMar>
            <w:vAlign w:val="center"/>
            <w:hideMark/>
          </w:tcPr>
          <w:p w14:paraId="389ADCFE" w14:textId="298AB577" w:rsidR="00F01FE2" w:rsidRPr="00824840" w:rsidRDefault="00F01FE2" w:rsidP="00F01FE2">
            <w:pPr>
              <w:pStyle w:val="Hinh-trong-bang"/>
              <w:rPr>
                <w:rFonts w:ascii="Times New Roman" w:hAnsi="Times New Roman"/>
                <w:b/>
                <w:i/>
                <w:iCs/>
                <w:sz w:val="24"/>
                <w:lang w:eastAsia="en-US"/>
              </w:rPr>
            </w:pPr>
            <w:proofErr w:type="spellStart"/>
            <w:r w:rsidRPr="00824840">
              <w:rPr>
                <w:rFonts w:ascii="Times New Roman" w:hAnsi="Times New Roman"/>
                <w:b/>
                <w:i/>
                <w:iCs/>
                <w:sz w:val="24"/>
                <w:lang w:eastAsia="en-US"/>
              </w:rPr>
              <w:t>Giai</w:t>
            </w:r>
            <w:proofErr w:type="spellEnd"/>
            <w:r w:rsidRPr="00824840">
              <w:rPr>
                <w:rFonts w:ascii="Times New Roman" w:hAnsi="Times New Roman"/>
                <w:b/>
                <w:i/>
                <w:iCs/>
                <w:sz w:val="24"/>
                <w:lang w:eastAsia="en-US"/>
              </w:rPr>
              <w:t xml:space="preserve"> </w:t>
            </w:r>
            <w:proofErr w:type="spellStart"/>
            <w:r w:rsidRPr="00824840">
              <w:rPr>
                <w:rFonts w:ascii="Times New Roman" w:hAnsi="Times New Roman"/>
                <w:b/>
                <w:i/>
                <w:iCs/>
                <w:sz w:val="24"/>
                <w:lang w:eastAsia="en-US"/>
              </w:rPr>
              <w:t>đoạn</w:t>
            </w:r>
            <w:proofErr w:type="spellEnd"/>
            <w:r w:rsidRPr="00824840">
              <w:rPr>
                <w:rFonts w:ascii="Times New Roman" w:hAnsi="Times New Roman"/>
                <w:b/>
                <w:i/>
                <w:iCs/>
                <w:sz w:val="24"/>
                <w:lang w:eastAsia="en-US"/>
              </w:rPr>
              <w:t xml:space="preserve"> </w:t>
            </w:r>
            <w:proofErr w:type="spellStart"/>
            <w:r w:rsidRPr="00824840">
              <w:rPr>
                <w:rFonts w:ascii="Times New Roman" w:hAnsi="Times New Roman"/>
                <w:b/>
                <w:i/>
                <w:iCs/>
                <w:sz w:val="24"/>
                <w:lang w:eastAsia="en-US"/>
              </w:rPr>
              <w:t>sau</w:t>
            </w:r>
            <w:proofErr w:type="spellEnd"/>
            <w:r w:rsidRPr="00824840">
              <w:rPr>
                <w:rFonts w:ascii="Times New Roman" w:hAnsi="Times New Roman"/>
                <w:b/>
                <w:i/>
                <w:iCs/>
                <w:sz w:val="24"/>
                <w:lang w:eastAsia="en-US"/>
              </w:rPr>
              <w:t xml:space="preserve"> 2024</w:t>
            </w:r>
          </w:p>
        </w:tc>
      </w:tr>
      <w:tr w:rsidR="00824840" w:rsidRPr="00824840" w14:paraId="7E29C44D" w14:textId="77777777" w:rsidTr="00C761F7">
        <w:trPr>
          <w:trHeight w:val="567"/>
          <w:jc w:val="center"/>
        </w:trPr>
        <w:tc>
          <w:tcPr>
            <w:tcW w:w="297" w:type="pct"/>
            <w:tcBorders>
              <w:top w:val="single" w:sz="4" w:space="0" w:color="000000"/>
              <w:bottom w:val="dotted" w:sz="4" w:space="0" w:color="000000"/>
            </w:tcBorders>
            <w:shd w:val="clear" w:color="auto" w:fill="auto"/>
            <w:noWrap/>
            <w:vAlign w:val="center"/>
            <w:hideMark/>
          </w:tcPr>
          <w:p w14:paraId="745D7311" w14:textId="1B35DABB" w:rsidR="00824840" w:rsidRPr="00824840" w:rsidRDefault="00824840" w:rsidP="00824840">
            <w:pPr>
              <w:spacing w:before="40" w:after="40"/>
              <w:jc w:val="center"/>
            </w:pPr>
            <w:r w:rsidRPr="00824840">
              <w:rPr>
                <w:color w:val="000000"/>
              </w:rPr>
              <w:t>1</w:t>
            </w:r>
          </w:p>
        </w:tc>
        <w:tc>
          <w:tcPr>
            <w:tcW w:w="2540" w:type="pct"/>
            <w:tcBorders>
              <w:top w:val="single" w:sz="4" w:space="0" w:color="000000"/>
              <w:bottom w:val="dotted" w:sz="4" w:space="0" w:color="000000"/>
            </w:tcBorders>
            <w:shd w:val="clear" w:color="auto" w:fill="auto"/>
            <w:vAlign w:val="center"/>
            <w:hideMark/>
          </w:tcPr>
          <w:p w14:paraId="401453D4" w14:textId="039F939D" w:rsidR="00824840" w:rsidRPr="00824840" w:rsidRDefault="00824840" w:rsidP="00824840">
            <w:pPr>
              <w:spacing w:before="40" w:after="40"/>
              <w:jc w:val="both"/>
              <w:rPr>
                <w:bCs/>
              </w:rPr>
            </w:pPr>
            <w:r w:rsidRPr="00824840">
              <w:rPr>
                <w:bCs/>
              </w:rPr>
              <w:t>Strengthening inner energy management activities and equipment maintenance plan</w:t>
            </w:r>
          </w:p>
        </w:tc>
        <w:tc>
          <w:tcPr>
            <w:tcW w:w="719" w:type="pct"/>
            <w:tcBorders>
              <w:top w:val="single" w:sz="4" w:space="0" w:color="000000"/>
              <w:bottom w:val="dotted" w:sz="4" w:space="0" w:color="000000"/>
            </w:tcBorders>
            <w:shd w:val="clear" w:color="auto" w:fill="auto"/>
            <w:noWrap/>
            <w:vAlign w:val="center"/>
            <w:hideMark/>
          </w:tcPr>
          <w:p w14:paraId="66E0C135" w14:textId="0D30B58F" w:rsidR="00824840" w:rsidRPr="00824840" w:rsidRDefault="00824840" w:rsidP="00824840">
            <w:pPr>
              <w:spacing w:before="40" w:after="40"/>
              <w:jc w:val="center"/>
              <w:rPr>
                <w:bCs/>
              </w:rPr>
            </w:pPr>
            <w:r w:rsidRPr="00824840">
              <w:rPr>
                <w:color w:val="000000"/>
              </w:rPr>
              <w:t>x</w:t>
            </w:r>
          </w:p>
        </w:tc>
        <w:tc>
          <w:tcPr>
            <w:tcW w:w="719" w:type="pct"/>
            <w:tcBorders>
              <w:top w:val="single" w:sz="4" w:space="0" w:color="000000"/>
              <w:bottom w:val="dotted" w:sz="4" w:space="0" w:color="000000"/>
            </w:tcBorders>
            <w:shd w:val="clear" w:color="auto" w:fill="auto"/>
            <w:noWrap/>
            <w:vAlign w:val="center"/>
            <w:hideMark/>
          </w:tcPr>
          <w:p w14:paraId="5760FC3F" w14:textId="62794A94" w:rsidR="00824840" w:rsidRPr="00824840" w:rsidRDefault="00824840" w:rsidP="00824840">
            <w:pPr>
              <w:spacing w:before="40" w:after="40"/>
              <w:jc w:val="center"/>
            </w:pPr>
            <w:r w:rsidRPr="00824840">
              <w:rPr>
                <w:color w:val="000000"/>
              </w:rPr>
              <w:t>x</w:t>
            </w:r>
          </w:p>
        </w:tc>
        <w:tc>
          <w:tcPr>
            <w:tcW w:w="725" w:type="pct"/>
            <w:tcBorders>
              <w:top w:val="single" w:sz="4" w:space="0" w:color="000000"/>
              <w:bottom w:val="dotted" w:sz="4" w:space="0" w:color="000000"/>
            </w:tcBorders>
            <w:shd w:val="clear" w:color="auto" w:fill="auto"/>
            <w:noWrap/>
            <w:vAlign w:val="center"/>
            <w:hideMark/>
          </w:tcPr>
          <w:p w14:paraId="3EB9EF9A" w14:textId="40EC4121" w:rsidR="00824840" w:rsidRPr="00824840" w:rsidRDefault="00824840" w:rsidP="00824840">
            <w:pPr>
              <w:spacing w:before="40" w:after="40"/>
              <w:jc w:val="center"/>
            </w:pPr>
            <w:r w:rsidRPr="00824840">
              <w:rPr>
                <w:color w:val="000000"/>
              </w:rPr>
              <w:t>x</w:t>
            </w:r>
          </w:p>
        </w:tc>
      </w:tr>
      <w:tr w:rsidR="00824840" w:rsidRPr="00824840" w14:paraId="5E674A80" w14:textId="77777777" w:rsidTr="00C761F7">
        <w:trPr>
          <w:trHeight w:val="567"/>
          <w:jc w:val="center"/>
        </w:trPr>
        <w:tc>
          <w:tcPr>
            <w:tcW w:w="297" w:type="pct"/>
            <w:tcBorders>
              <w:top w:val="dotted" w:sz="4" w:space="0" w:color="000000"/>
              <w:bottom w:val="dotted" w:sz="4" w:space="0" w:color="000000"/>
            </w:tcBorders>
            <w:shd w:val="clear" w:color="auto" w:fill="auto"/>
            <w:noWrap/>
            <w:vAlign w:val="center"/>
            <w:hideMark/>
          </w:tcPr>
          <w:p w14:paraId="235CCA9D" w14:textId="113ACBDE" w:rsidR="00824840" w:rsidRPr="00824840" w:rsidRDefault="00824840" w:rsidP="00824840">
            <w:pPr>
              <w:spacing w:before="40" w:after="40"/>
              <w:jc w:val="center"/>
            </w:pPr>
            <w:r w:rsidRPr="00824840">
              <w:rPr>
                <w:color w:val="000000"/>
              </w:rPr>
              <w:t>2</w:t>
            </w:r>
          </w:p>
        </w:tc>
        <w:tc>
          <w:tcPr>
            <w:tcW w:w="2540" w:type="pct"/>
            <w:tcBorders>
              <w:top w:val="dotted" w:sz="4" w:space="0" w:color="000000"/>
              <w:bottom w:val="dotted" w:sz="4" w:space="0" w:color="000000"/>
            </w:tcBorders>
            <w:shd w:val="clear" w:color="auto" w:fill="auto"/>
            <w:vAlign w:val="center"/>
            <w:hideMark/>
          </w:tcPr>
          <w:p w14:paraId="39D5C0A1" w14:textId="2BE239D5" w:rsidR="00824840" w:rsidRPr="00824840" w:rsidRDefault="00824840" w:rsidP="00824840">
            <w:pPr>
              <w:spacing w:before="40" w:after="40"/>
              <w:jc w:val="both"/>
              <w:rPr>
                <w:bCs/>
              </w:rPr>
            </w:pPr>
            <w:r w:rsidRPr="00824840">
              <w:rPr>
                <w:lang w:val="en"/>
              </w:rPr>
              <w:t>Strengthening the protective cover for the steam system: Covering the valves on the steam pipe</w:t>
            </w:r>
          </w:p>
        </w:tc>
        <w:tc>
          <w:tcPr>
            <w:tcW w:w="719" w:type="pct"/>
            <w:tcBorders>
              <w:top w:val="dotted" w:sz="4" w:space="0" w:color="000000"/>
              <w:bottom w:val="dotted" w:sz="4" w:space="0" w:color="000000"/>
            </w:tcBorders>
            <w:shd w:val="clear" w:color="auto" w:fill="auto"/>
            <w:noWrap/>
            <w:vAlign w:val="center"/>
            <w:hideMark/>
          </w:tcPr>
          <w:p w14:paraId="584BA0ED" w14:textId="7C7EC0F5" w:rsidR="00824840" w:rsidRPr="00824840" w:rsidRDefault="00824840" w:rsidP="00824840">
            <w:pPr>
              <w:spacing w:before="40" w:after="40"/>
              <w:jc w:val="center"/>
            </w:pPr>
            <w:r w:rsidRPr="00824840">
              <w:rPr>
                <w:color w:val="000000"/>
              </w:rPr>
              <w:t>x</w:t>
            </w:r>
          </w:p>
        </w:tc>
        <w:tc>
          <w:tcPr>
            <w:tcW w:w="719" w:type="pct"/>
            <w:tcBorders>
              <w:top w:val="dotted" w:sz="4" w:space="0" w:color="000000"/>
              <w:bottom w:val="dotted" w:sz="4" w:space="0" w:color="000000"/>
            </w:tcBorders>
            <w:shd w:val="clear" w:color="auto" w:fill="auto"/>
            <w:noWrap/>
            <w:vAlign w:val="center"/>
            <w:hideMark/>
          </w:tcPr>
          <w:p w14:paraId="68698607" w14:textId="6D4E838F" w:rsidR="00824840" w:rsidRPr="00824840" w:rsidRDefault="00824840" w:rsidP="00824840">
            <w:pPr>
              <w:spacing w:before="40" w:after="40"/>
              <w:jc w:val="center"/>
            </w:pPr>
            <w:r w:rsidRPr="00824840">
              <w:rPr>
                <w:color w:val="000000"/>
              </w:rPr>
              <w:t> </w:t>
            </w:r>
          </w:p>
        </w:tc>
        <w:tc>
          <w:tcPr>
            <w:tcW w:w="725" w:type="pct"/>
            <w:tcBorders>
              <w:top w:val="dotted" w:sz="4" w:space="0" w:color="000000"/>
              <w:bottom w:val="dotted" w:sz="4" w:space="0" w:color="000000"/>
            </w:tcBorders>
            <w:shd w:val="clear" w:color="auto" w:fill="auto"/>
            <w:noWrap/>
            <w:vAlign w:val="center"/>
            <w:hideMark/>
          </w:tcPr>
          <w:p w14:paraId="3347A3E5" w14:textId="14F1CCC8" w:rsidR="00824840" w:rsidRPr="00824840" w:rsidRDefault="00824840" w:rsidP="00824840">
            <w:pPr>
              <w:spacing w:before="40" w:after="40"/>
              <w:jc w:val="center"/>
            </w:pPr>
            <w:r w:rsidRPr="00824840">
              <w:rPr>
                <w:color w:val="000000"/>
              </w:rPr>
              <w:t> </w:t>
            </w:r>
          </w:p>
        </w:tc>
      </w:tr>
      <w:tr w:rsidR="00824840" w:rsidRPr="00824840" w14:paraId="3A466A87" w14:textId="77777777" w:rsidTr="00C761F7">
        <w:trPr>
          <w:trHeight w:val="567"/>
          <w:jc w:val="center"/>
        </w:trPr>
        <w:tc>
          <w:tcPr>
            <w:tcW w:w="297" w:type="pct"/>
            <w:tcBorders>
              <w:top w:val="dotted" w:sz="4" w:space="0" w:color="000000"/>
              <w:bottom w:val="dotted" w:sz="4" w:space="0" w:color="000000"/>
            </w:tcBorders>
            <w:shd w:val="clear" w:color="auto" w:fill="auto"/>
            <w:noWrap/>
            <w:vAlign w:val="center"/>
            <w:hideMark/>
          </w:tcPr>
          <w:p w14:paraId="3BA20730" w14:textId="616C2383" w:rsidR="00824840" w:rsidRPr="00824840" w:rsidRDefault="00824840" w:rsidP="00824840">
            <w:pPr>
              <w:spacing w:before="40" w:after="40"/>
              <w:jc w:val="center"/>
            </w:pPr>
            <w:r w:rsidRPr="00824840">
              <w:rPr>
                <w:color w:val="000000"/>
              </w:rPr>
              <w:t>3</w:t>
            </w:r>
          </w:p>
        </w:tc>
        <w:tc>
          <w:tcPr>
            <w:tcW w:w="2540" w:type="pct"/>
            <w:tcBorders>
              <w:top w:val="dotted" w:sz="4" w:space="0" w:color="000000"/>
              <w:bottom w:val="dotted" w:sz="4" w:space="0" w:color="000000"/>
            </w:tcBorders>
            <w:shd w:val="clear" w:color="auto" w:fill="auto"/>
            <w:vAlign w:val="center"/>
            <w:hideMark/>
          </w:tcPr>
          <w:p w14:paraId="51FA8B7C" w14:textId="1EEE8C28" w:rsidR="00824840" w:rsidRPr="00824840" w:rsidRDefault="00824840" w:rsidP="00824840">
            <w:pPr>
              <w:spacing w:before="40" w:after="40"/>
              <w:jc w:val="both"/>
            </w:pPr>
            <w:r w:rsidRPr="00824840">
              <w:rPr>
                <w:lang w:val="en"/>
              </w:rPr>
              <w:t>Improving power quality, reducing losses due to harmonic waves at S1 transformers</w:t>
            </w:r>
          </w:p>
        </w:tc>
        <w:tc>
          <w:tcPr>
            <w:tcW w:w="719" w:type="pct"/>
            <w:tcBorders>
              <w:top w:val="dotted" w:sz="4" w:space="0" w:color="000000"/>
              <w:bottom w:val="dotted" w:sz="4" w:space="0" w:color="000000"/>
            </w:tcBorders>
            <w:shd w:val="clear" w:color="auto" w:fill="auto"/>
            <w:noWrap/>
            <w:vAlign w:val="center"/>
            <w:hideMark/>
          </w:tcPr>
          <w:p w14:paraId="13C60617" w14:textId="3F80BE25" w:rsidR="00824840" w:rsidRPr="00824840" w:rsidRDefault="00824840" w:rsidP="00824840">
            <w:pPr>
              <w:spacing w:before="40" w:after="40"/>
              <w:jc w:val="center"/>
            </w:pPr>
            <w:r w:rsidRPr="00824840">
              <w:rPr>
                <w:color w:val="000000"/>
              </w:rPr>
              <w:t> </w:t>
            </w:r>
          </w:p>
        </w:tc>
        <w:tc>
          <w:tcPr>
            <w:tcW w:w="719" w:type="pct"/>
            <w:tcBorders>
              <w:top w:val="dotted" w:sz="4" w:space="0" w:color="000000"/>
              <w:bottom w:val="dotted" w:sz="4" w:space="0" w:color="000000"/>
            </w:tcBorders>
            <w:shd w:val="clear" w:color="auto" w:fill="auto"/>
            <w:noWrap/>
            <w:vAlign w:val="center"/>
            <w:hideMark/>
          </w:tcPr>
          <w:p w14:paraId="2EE4655E" w14:textId="586CD751" w:rsidR="00824840" w:rsidRPr="00824840" w:rsidRDefault="00824840" w:rsidP="00824840">
            <w:pPr>
              <w:spacing w:before="40" w:after="40"/>
              <w:jc w:val="center"/>
            </w:pPr>
            <w:r w:rsidRPr="00824840">
              <w:rPr>
                <w:color w:val="000000"/>
              </w:rPr>
              <w:t>x</w:t>
            </w:r>
          </w:p>
        </w:tc>
        <w:tc>
          <w:tcPr>
            <w:tcW w:w="725" w:type="pct"/>
            <w:tcBorders>
              <w:top w:val="dotted" w:sz="4" w:space="0" w:color="000000"/>
              <w:bottom w:val="dotted" w:sz="4" w:space="0" w:color="000000"/>
            </w:tcBorders>
            <w:shd w:val="clear" w:color="auto" w:fill="auto"/>
            <w:noWrap/>
            <w:vAlign w:val="center"/>
            <w:hideMark/>
          </w:tcPr>
          <w:p w14:paraId="0B1185CB" w14:textId="5E1BCA01" w:rsidR="00824840" w:rsidRPr="00824840" w:rsidRDefault="00824840" w:rsidP="00824840">
            <w:pPr>
              <w:spacing w:before="40" w:after="40"/>
              <w:jc w:val="center"/>
            </w:pPr>
            <w:r w:rsidRPr="00824840">
              <w:rPr>
                <w:color w:val="000000"/>
              </w:rPr>
              <w:t> </w:t>
            </w:r>
          </w:p>
        </w:tc>
      </w:tr>
      <w:tr w:rsidR="00824840" w:rsidRPr="00824840" w14:paraId="47564213" w14:textId="77777777" w:rsidTr="00C761F7">
        <w:trPr>
          <w:trHeight w:val="567"/>
          <w:jc w:val="center"/>
        </w:trPr>
        <w:tc>
          <w:tcPr>
            <w:tcW w:w="297" w:type="pct"/>
            <w:tcBorders>
              <w:top w:val="dotted" w:sz="4" w:space="0" w:color="000000"/>
              <w:bottom w:val="dotted" w:sz="4" w:space="0" w:color="000000"/>
            </w:tcBorders>
            <w:shd w:val="clear" w:color="auto" w:fill="auto"/>
            <w:noWrap/>
            <w:vAlign w:val="center"/>
          </w:tcPr>
          <w:p w14:paraId="3A719635" w14:textId="7C2DEB1F" w:rsidR="00824840" w:rsidRPr="00824840" w:rsidRDefault="00824840" w:rsidP="00824840">
            <w:pPr>
              <w:spacing w:before="40" w:after="40"/>
              <w:jc w:val="center"/>
            </w:pPr>
            <w:r w:rsidRPr="00824840">
              <w:rPr>
                <w:color w:val="000000"/>
              </w:rPr>
              <w:t>4</w:t>
            </w:r>
          </w:p>
        </w:tc>
        <w:tc>
          <w:tcPr>
            <w:tcW w:w="2540" w:type="pct"/>
            <w:tcBorders>
              <w:top w:val="dotted" w:sz="4" w:space="0" w:color="000000"/>
              <w:bottom w:val="dotted" w:sz="4" w:space="0" w:color="000000"/>
            </w:tcBorders>
            <w:shd w:val="clear" w:color="auto" w:fill="auto"/>
            <w:vAlign w:val="center"/>
          </w:tcPr>
          <w:p w14:paraId="329C4EF0" w14:textId="145E5835" w:rsidR="00824840" w:rsidRPr="00824840" w:rsidRDefault="00824840" w:rsidP="00824840">
            <w:pPr>
              <w:spacing w:before="40" w:after="40"/>
              <w:jc w:val="both"/>
            </w:pPr>
            <w:r w:rsidRPr="00824840">
              <w:rPr>
                <w:lang w:val="en"/>
              </w:rPr>
              <w:t>Improving power quality, reducing losses due to harmonic waves at S2 and S5 transformers</w:t>
            </w:r>
          </w:p>
        </w:tc>
        <w:tc>
          <w:tcPr>
            <w:tcW w:w="719" w:type="pct"/>
            <w:tcBorders>
              <w:top w:val="dotted" w:sz="4" w:space="0" w:color="000000"/>
              <w:bottom w:val="dotted" w:sz="4" w:space="0" w:color="000000"/>
            </w:tcBorders>
            <w:shd w:val="clear" w:color="auto" w:fill="auto"/>
            <w:noWrap/>
            <w:vAlign w:val="center"/>
          </w:tcPr>
          <w:p w14:paraId="318D254E" w14:textId="3F70DAC9" w:rsidR="00824840" w:rsidRPr="00824840" w:rsidRDefault="00824840" w:rsidP="00824840">
            <w:pPr>
              <w:spacing w:before="40" w:after="40"/>
              <w:jc w:val="center"/>
            </w:pPr>
            <w:r w:rsidRPr="00824840">
              <w:rPr>
                <w:color w:val="000000"/>
              </w:rPr>
              <w:t> </w:t>
            </w:r>
          </w:p>
        </w:tc>
        <w:tc>
          <w:tcPr>
            <w:tcW w:w="719" w:type="pct"/>
            <w:tcBorders>
              <w:top w:val="dotted" w:sz="4" w:space="0" w:color="000000"/>
              <w:bottom w:val="dotted" w:sz="4" w:space="0" w:color="000000"/>
            </w:tcBorders>
            <w:shd w:val="clear" w:color="auto" w:fill="auto"/>
            <w:noWrap/>
            <w:vAlign w:val="center"/>
          </w:tcPr>
          <w:p w14:paraId="0EDCEC31" w14:textId="1DC5D286" w:rsidR="00824840" w:rsidRPr="00824840" w:rsidRDefault="00824840" w:rsidP="00824840">
            <w:pPr>
              <w:spacing w:before="40" w:after="40"/>
              <w:jc w:val="center"/>
            </w:pPr>
            <w:r w:rsidRPr="00824840">
              <w:rPr>
                <w:color w:val="000000"/>
              </w:rPr>
              <w:t> </w:t>
            </w:r>
          </w:p>
        </w:tc>
        <w:tc>
          <w:tcPr>
            <w:tcW w:w="725" w:type="pct"/>
            <w:tcBorders>
              <w:top w:val="dotted" w:sz="4" w:space="0" w:color="000000"/>
              <w:bottom w:val="dotted" w:sz="4" w:space="0" w:color="000000"/>
            </w:tcBorders>
            <w:shd w:val="clear" w:color="auto" w:fill="auto"/>
            <w:noWrap/>
            <w:vAlign w:val="center"/>
          </w:tcPr>
          <w:p w14:paraId="4C5DD8E2" w14:textId="6FE1A4DD" w:rsidR="00824840" w:rsidRPr="00824840" w:rsidRDefault="00824840" w:rsidP="00824840">
            <w:pPr>
              <w:spacing w:before="40" w:after="40"/>
              <w:jc w:val="center"/>
            </w:pPr>
            <w:r w:rsidRPr="00824840">
              <w:rPr>
                <w:color w:val="000000"/>
              </w:rPr>
              <w:t>x</w:t>
            </w:r>
          </w:p>
        </w:tc>
      </w:tr>
      <w:tr w:rsidR="00824840" w:rsidRPr="00824840" w14:paraId="309E6F18" w14:textId="77777777" w:rsidTr="00C761F7">
        <w:trPr>
          <w:trHeight w:val="567"/>
          <w:jc w:val="center"/>
        </w:trPr>
        <w:tc>
          <w:tcPr>
            <w:tcW w:w="297" w:type="pct"/>
            <w:tcBorders>
              <w:top w:val="dotted" w:sz="4" w:space="0" w:color="000000"/>
              <w:bottom w:val="dotted" w:sz="4" w:space="0" w:color="000000"/>
            </w:tcBorders>
            <w:shd w:val="clear" w:color="auto" w:fill="auto"/>
            <w:noWrap/>
            <w:vAlign w:val="center"/>
          </w:tcPr>
          <w:p w14:paraId="2B43D1D6" w14:textId="19D79D78" w:rsidR="00824840" w:rsidRPr="00824840" w:rsidRDefault="00824840" w:rsidP="00824840">
            <w:pPr>
              <w:spacing w:before="40" w:after="40"/>
              <w:jc w:val="center"/>
            </w:pPr>
            <w:r w:rsidRPr="00824840">
              <w:rPr>
                <w:color w:val="000000"/>
              </w:rPr>
              <w:t>5</w:t>
            </w:r>
          </w:p>
        </w:tc>
        <w:tc>
          <w:tcPr>
            <w:tcW w:w="2540" w:type="pct"/>
            <w:tcBorders>
              <w:top w:val="dotted" w:sz="4" w:space="0" w:color="000000"/>
              <w:bottom w:val="dotted" w:sz="4" w:space="0" w:color="000000"/>
            </w:tcBorders>
            <w:shd w:val="clear" w:color="auto" w:fill="auto"/>
            <w:vAlign w:val="center"/>
          </w:tcPr>
          <w:p w14:paraId="63D5B7D6" w14:textId="5252DDD7" w:rsidR="00824840" w:rsidRPr="00824840" w:rsidRDefault="00824840" w:rsidP="00824840">
            <w:pPr>
              <w:spacing w:before="40" w:after="40"/>
              <w:jc w:val="both"/>
            </w:pPr>
            <w:r w:rsidRPr="00824840">
              <w:rPr>
                <w:lang w:val="en"/>
              </w:rPr>
              <w:t>Installation of residual oxygen monitoring equipment for boilers, through the control system to optimally adjust the wind flow, fuel for the boiler system</w:t>
            </w:r>
          </w:p>
        </w:tc>
        <w:tc>
          <w:tcPr>
            <w:tcW w:w="719" w:type="pct"/>
            <w:tcBorders>
              <w:top w:val="dotted" w:sz="4" w:space="0" w:color="000000"/>
              <w:bottom w:val="dotted" w:sz="4" w:space="0" w:color="000000"/>
            </w:tcBorders>
            <w:shd w:val="clear" w:color="auto" w:fill="auto"/>
            <w:noWrap/>
            <w:vAlign w:val="center"/>
          </w:tcPr>
          <w:p w14:paraId="18FA7652" w14:textId="044A1762" w:rsidR="00824840" w:rsidRPr="00824840" w:rsidRDefault="00824840" w:rsidP="00824840">
            <w:pPr>
              <w:spacing w:before="40" w:after="40"/>
              <w:jc w:val="center"/>
            </w:pPr>
            <w:r w:rsidRPr="00824840">
              <w:rPr>
                <w:color w:val="000000"/>
              </w:rPr>
              <w:t> </w:t>
            </w:r>
          </w:p>
        </w:tc>
        <w:tc>
          <w:tcPr>
            <w:tcW w:w="719" w:type="pct"/>
            <w:tcBorders>
              <w:top w:val="dotted" w:sz="4" w:space="0" w:color="000000"/>
              <w:bottom w:val="dotted" w:sz="4" w:space="0" w:color="000000"/>
            </w:tcBorders>
            <w:shd w:val="clear" w:color="auto" w:fill="auto"/>
            <w:noWrap/>
            <w:vAlign w:val="center"/>
          </w:tcPr>
          <w:p w14:paraId="5B99D8A4" w14:textId="405A25BD" w:rsidR="00824840" w:rsidRPr="00824840" w:rsidRDefault="00824840" w:rsidP="00824840">
            <w:pPr>
              <w:spacing w:before="40" w:after="40"/>
              <w:jc w:val="center"/>
            </w:pPr>
            <w:r w:rsidRPr="00824840">
              <w:rPr>
                <w:color w:val="000000"/>
              </w:rPr>
              <w:t>x</w:t>
            </w:r>
          </w:p>
        </w:tc>
        <w:tc>
          <w:tcPr>
            <w:tcW w:w="725" w:type="pct"/>
            <w:tcBorders>
              <w:top w:val="dotted" w:sz="4" w:space="0" w:color="000000"/>
              <w:bottom w:val="dotted" w:sz="4" w:space="0" w:color="000000"/>
            </w:tcBorders>
            <w:shd w:val="clear" w:color="auto" w:fill="auto"/>
            <w:noWrap/>
            <w:vAlign w:val="center"/>
          </w:tcPr>
          <w:p w14:paraId="3818F5E7" w14:textId="42FD3CF5" w:rsidR="00824840" w:rsidRPr="00824840" w:rsidRDefault="00824840" w:rsidP="00824840">
            <w:pPr>
              <w:spacing w:before="40" w:after="40"/>
              <w:jc w:val="center"/>
            </w:pPr>
            <w:r w:rsidRPr="00824840">
              <w:rPr>
                <w:color w:val="000000"/>
              </w:rPr>
              <w:t>x</w:t>
            </w:r>
          </w:p>
        </w:tc>
      </w:tr>
      <w:tr w:rsidR="00824840" w:rsidRPr="0074677D" w14:paraId="0115ABDF" w14:textId="77777777" w:rsidTr="00C761F7">
        <w:trPr>
          <w:trHeight w:val="567"/>
          <w:jc w:val="center"/>
        </w:trPr>
        <w:tc>
          <w:tcPr>
            <w:tcW w:w="297" w:type="pct"/>
            <w:tcBorders>
              <w:top w:val="dotted" w:sz="4" w:space="0" w:color="000000"/>
              <w:bottom w:val="double" w:sz="6" w:space="0" w:color="000000"/>
            </w:tcBorders>
            <w:shd w:val="clear" w:color="auto" w:fill="auto"/>
            <w:noWrap/>
            <w:vAlign w:val="center"/>
          </w:tcPr>
          <w:p w14:paraId="5693DD50" w14:textId="4EA7CEEB" w:rsidR="00824840" w:rsidRPr="00824840" w:rsidRDefault="00824840" w:rsidP="00824840">
            <w:pPr>
              <w:spacing w:before="40" w:after="40"/>
              <w:jc w:val="center"/>
            </w:pPr>
            <w:r w:rsidRPr="00824840">
              <w:rPr>
                <w:color w:val="000000"/>
              </w:rPr>
              <w:t>6</w:t>
            </w:r>
          </w:p>
        </w:tc>
        <w:tc>
          <w:tcPr>
            <w:tcW w:w="2540" w:type="pct"/>
            <w:tcBorders>
              <w:top w:val="dotted" w:sz="4" w:space="0" w:color="000000"/>
              <w:bottom w:val="double" w:sz="6" w:space="0" w:color="000000"/>
            </w:tcBorders>
            <w:shd w:val="clear" w:color="auto" w:fill="auto"/>
            <w:vAlign w:val="center"/>
          </w:tcPr>
          <w:p w14:paraId="019E1C89" w14:textId="61E0F576" w:rsidR="00824840" w:rsidRPr="00824840" w:rsidRDefault="00824840" w:rsidP="00824840">
            <w:pPr>
              <w:spacing w:before="40" w:after="40"/>
              <w:jc w:val="both"/>
            </w:pPr>
            <w:r w:rsidRPr="00824840">
              <w:rPr>
                <w:lang w:val="en"/>
              </w:rPr>
              <w:t>Installation and use of solar power supply system</w:t>
            </w:r>
          </w:p>
        </w:tc>
        <w:tc>
          <w:tcPr>
            <w:tcW w:w="719" w:type="pct"/>
            <w:tcBorders>
              <w:top w:val="dotted" w:sz="4" w:space="0" w:color="000000"/>
              <w:bottom w:val="double" w:sz="6" w:space="0" w:color="000000"/>
            </w:tcBorders>
            <w:shd w:val="clear" w:color="auto" w:fill="auto"/>
            <w:noWrap/>
            <w:vAlign w:val="center"/>
          </w:tcPr>
          <w:p w14:paraId="29B95869" w14:textId="78E7C7D1" w:rsidR="00824840" w:rsidRPr="00824840" w:rsidRDefault="00824840" w:rsidP="00824840">
            <w:pPr>
              <w:spacing w:before="40" w:after="40"/>
              <w:jc w:val="center"/>
            </w:pPr>
            <w:r w:rsidRPr="00824840">
              <w:rPr>
                <w:color w:val="000000"/>
              </w:rPr>
              <w:t> </w:t>
            </w:r>
          </w:p>
        </w:tc>
        <w:tc>
          <w:tcPr>
            <w:tcW w:w="719" w:type="pct"/>
            <w:tcBorders>
              <w:top w:val="dotted" w:sz="4" w:space="0" w:color="000000"/>
              <w:bottom w:val="double" w:sz="6" w:space="0" w:color="000000"/>
            </w:tcBorders>
            <w:shd w:val="clear" w:color="auto" w:fill="auto"/>
            <w:noWrap/>
            <w:vAlign w:val="center"/>
          </w:tcPr>
          <w:p w14:paraId="4681872B" w14:textId="11973FAD" w:rsidR="00824840" w:rsidRPr="0074677D" w:rsidRDefault="00824840" w:rsidP="00824840">
            <w:pPr>
              <w:spacing w:before="40" w:after="40"/>
              <w:jc w:val="center"/>
            </w:pPr>
            <w:r w:rsidRPr="00824840">
              <w:rPr>
                <w:color w:val="000000"/>
              </w:rPr>
              <w:t>x</w:t>
            </w:r>
          </w:p>
        </w:tc>
        <w:tc>
          <w:tcPr>
            <w:tcW w:w="725" w:type="pct"/>
            <w:tcBorders>
              <w:top w:val="dotted" w:sz="4" w:space="0" w:color="000000"/>
              <w:bottom w:val="double" w:sz="6" w:space="0" w:color="000000"/>
            </w:tcBorders>
            <w:shd w:val="clear" w:color="auto" w:fill="auto"/>
            <w:noWrap/>
            <w:vAlign w:val="center"/>
          </w:tcPr>
          <w:p w14:paraId="722B457C" w14:textId="2CE2E74F" w:rsidR="00824840" w:rsidRPr="0074677D" w:rsidRDefault="00824840" w:rsidP="00824840">
            <w:pPr>
              <w:spacing w:before="40" w:after="40"/>
              <w:jc w:val="center"/>
            </w:pPr>
            <w:r w:rsidRPr="0074677D">
              <w:rPr>
                <w:color w:val="000000"/>
              </w:rPr>
              <w:t> </w:t>
            </w:r>
          </w:p>
        </w:tc>
      </w:tr>
    </w:tbl>
    <w:p w14:paraId="41655C75" w14:textId="77777777" w:rsidR="002C7C00" w:rsidRPr="00F17542" w:rsidRDefault="002C7C00" w:rsidP="002C7C00">
      <w:pPr>
        <w:widowControl w:val="0"/>
        <w:jc w:val="both"/>
        <w:rPr>
          <w:color w:val="000000"/>
          <w:highlight w:val="yellow"/>
          <w:lang w:eastAsia="x-none"/>
        </w:rPr>
        <w:sectPr w:rsidR="002C7C00" w:rsidRPr="00F17542" w:rsidSect="00845406">
          <w:headerReference w:type="default" r:id="rId24"/>
          <w:pgSz w:w="11907" w:h="16840" w:code="9"/>
          <w:pgMar w:top="864" w:right="936" w:bottom="720" w:left="1440" w:header="864" w:footer="720" w:gutter="0"/>
          <w:cols w:space="720"/>
          <w:docGrid w:linePitch="354"/>
        </w:sectPr>
      </w:pPr>
    </w:p>
    <w:p w14:paraId="6898CE57" w14:textId="7B74246B" w:rsidR="00666928" w:rsidRPr="0000026E" w:rsidRDefault="00666928" w:rsidP="00B0545D">
      <w:pPr>
        <w:pStyle w:val="Heading1"/>
        <w:rPr>
          <w:sz w:val="36"/>
          <w:lang w:val="en-GB"/>
        </w:rPr>
      </w:pPr>
      <w:bookmarkStart w:id="48" w:name="_Toc370334697"/>
      <w:bookmarkStart w:id="49" w:name="_Toc427649905"/>
      <w:bookmarkStart w:id="50" w:name="_Toc110697251"/>
      <w:bookmarkStart w:id="51" w:name="_Toc370334698"/>
      <w:bookmarkEnd w:id="48"/>
      <w:r w:rsidRPr="0000026E">
        <w:lastRenderedPageBreak/>
        <w:t>C</w:t>
      </w:r>
      <w:r w:rsidR="002C7C00" w:rsidRPr="0000026E">
        <w:t>h</w:t>
      </w:r>
      <w:r w:rsidR="00F01FE2">
        <w:rPr>
          <w:lang w:val="en-US"/>
        </w:rPr>
        <w:t>apter</w:t>
      </w:r>
      <w:r w:rsidR="002C7C00" w:rsidRPr="0000026E">
        <w:t xml:space="preserve"> </w:t>
      </w:r>
      <w:r w:rsidRPr="0000026E">
        <w:t>2</w:t>
      </w:r>
      <w:bookmarkEnd w:id="49"/>
      <w:bookmarkEnd w:id="50"/>
    </w:p>
    <w:p w14:paraId="49CDB512" w14:textId="77777777" w:rsidR="00F01FE2" w:rsidRPr="00774136" w:rsidRDefault="00F01FE2" w:rsidP="00F01FE2">
      <w:pPr>
        <w:pStyle w:val="Heading1"/>
      </w:pPr>
      <w:bookmarkStart w:id="52" w:name="_Toc441139842"/>
      <w:bookmarkStart w:id="53" w:name="_Toc342216497"/>
      <w:bookmarkStart w:id="54" w:name="_Toc482355133"/>
      <w:bookmarkStart w:id="55" w:name="_Toc48290990"/>
      <w:bookmarkStart w:id="56" w:name="_Toc110697252"/>
      <w:r w:rsidRPr="00774136">
        <w:t>GENERAL INTRODUCTION</w:t>
      </w:r>
      <w:bookmarkEnd w:id="52"/>
      <w:bookmarkEnd w:id="53"/>
      <w:bookmarkEnd w:id="54"/>
      <w:bookmarkEnd w:id="55"/>
      <w:bookmarkEnd w:id="56"/>
    </w:p>
    <w:p w14:paraId="74E60351" w14:textId="02A28467" w:rsidR="00666928" w:rsidRPr="0000026E" w:rsidRDefault="00666928" w:rsidP="00803DD7">
      <w:pPr>
        <w:pStyle w:val="Heading2"/>
      </w:pPr>
      <w:bookmarkStart w:id="57" w:name="_Toc110697253"/>
      <w:r w:rsidRPr="0000026E">
        <w:t xml:space="preserve">2.1. </w:t>
      </w:r>
      <w:bookmarkEnd w:id="51"/>
      <w:r w:rsidR="00F01FE2" w:rsidRPr="00774136">
        <w:t xml:space="preserve">Energy Audit site and Energy </w:t>
      </w:r>
      <w:proofErr w:type="spellStart"/>
      <w:r w:rsidR="00F01FE2" w:rsidRPr="00774136">
        <w:t>Audtit</w:t>
      </w:r>
      <w:proofErr w:type="spellEnd"/>
      <w:r w:rsidR="00F01FE2" w:rsidRPr="00774136">
        <w:t xml:space="preserve"> Team</w:t>
      </w:r>
      <w:bookmarkEnd w:id="57"/>
    </w:p>
    <w:p w14:paraId="371A2C8B" w14:textId="1B5F60C7" w:rsidR="00666928" w:rsidRPr="006B102A" w:rsidRDefault="000574DD" w:rsidP="006B102A">
      <w:pPr>
        <w:pStyle w:val="Heading3"/>
      </w:pPr>
      <w:bookmarkStart w:id="58" w:name="_Toc5115917"/>
      <w:bookmarkStart w:id="59" w:name="_Toc8223543"/>
      <w:bookmarkStart w:id="60" w:name="_Toc13578317"/>
      <w:bookmarkStart w:id="61" w:name="_Toc20149834"/>
      <w:bookmarkStart w:id="62" w:name="_Toc26256688"/>
      <w:bookmarkStart w:id="63" w:name="_Toc35078665"/>
      <w:bookmarkStart w:id="64" w:name="_Toc46926458"/>
      <w:bookmarkStart w:id="65" w:name="_Toc89210053"/>
      <w:bookmarkStart w:id="66" w:name="_Toc89340403"/>
      <w:bookmarkStart w:id="67" w:name="_Toc89438097"/>
      <w:bookmarkStart w:id="68" w:name="_Toc89848402"/>
      <w:bookmarkStart w:id="69" w:name="_Toc101380074"/>
      <w:bookmarkStart w:id="70" w:name="_Toc101380162"/>
      <w:bookmarkStart w:id="71" w:name="_Toc103175716"/>
      <w:bookmarkStart w:id="72" w:name="_Toc108106584"/>
      <w:bookmarkStart w:id="73" w:name="_Toc110126227"/>
      <w:bookmarkStart w:id="74" w:name="_Toc110697254"/>
      <w:r w:rsidRPr="006B102A">
        <w:t xml:space="preserve">2.1.1. </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006B102A" w:rsidRPr="006B102A">
        <w:t>Energy audit site's information of consumer</w:t>
      </w:r>
      <w:bookmarkEnd w:id="74"/>
    </w:p>
    <w:p w14:paraId="0131459A" w14:textId="77777777" w:rsidR="006B102A" w:rsidRPr="006B102A" w:rsidRDefault="006B102A" w:rsidP="006B102A">
      <w:pPr>
        <w:widowControl w:val="0"/>
        <w:spacing w:before="180" w:line="276" w:lineRule="auto"/>
        <w:jc w:val="both"/>
        <w:rPr>
          <w:color w:val="000000"/>
          <w:sz w:val="26"/>
          <w:szCs w:val="26"/>
          <w:lang w:val="en-US"/>
        </w:rPr>
      </w:pPr>
      <w:r w:rsidRPr="006B102A">
        <w:rPr>
          <w:i/>
          <w:iCs/>
          <w:sz w:val="26"/>
          <w:szCs w:val="26"/>
        </w:rPr>
        <w:t>Company name</w:t>
      </w:r>
      <w:r w:rsidRPr="006B102A">
        <w:rPr>
          <w:sz w:val="26"/>
          <w:szCs w:val="26"/>
        </w:rPr>
        <w:tab/>
      </w:r>
      <w:r w:rsidRPr="006B102A">
        <w:rPr>
          <w:i/>
          <w:iCs/>
          <w:color w:val="000000"/>
          <w:sz w:val="26"/>
          <w:szCs w:val="26"/>
        </w:rPr>
        <w:tab/>
      </w:r>
      <w:r w:rsidRPr="006B102A">
        <w:rPr>
          <w:color w:val="000000"/>
          <w:sz w:val="26"/>
          <w:szCs w:val="26"/>
        </w:rPr>
        <w:t xml:space="preserve">: </w:t>
      </w:r>
      <w:r w:rsidRPr="006B102A">
        <w:rPr>
          <w:iCs/>
          <w:sz w:val="26"/>
          <w:szCs w:val="26"/>
          <w:lang w:val="en-US"/>
        </w:rPr>
        <w:t>Indochina Resort Co., Ltd (Hoi An)</w:t>
      </w:r>
    </w:p>
    <w:p w14:paraId="5A47CED4" w14:textId="77777777" w:rsidR="006B102A" w:rsidRPr="006B102A" w:rsidRDefault="006B102A" w:rsidP="006B102A">
      <w:pPr>
        <w:widowControl w:val="0"/>
        <w:spacing w:before="180" w:line="276" w:lineRule="auto"/>
        <w:jc w:val="both"/>
        <w:rPr>
          <w:color w:val="000000"/>
          <w:sz w:val="26"/>
          <w:szCs w:val="26"/>
          <w:lang w:val="en-US"/>
        </w:rPr>
      </w:pPr>
      <w:r w:rsidRPr="006B102A">
        <w:rPr>
          <w:i/>
          <w:iCs/>
          <w:sz w:val="26"/>
          <w:szCs w:val="26"/>
          <w:lang w:val="en-US"/>
        </w:rPr>
        <w:t>Facility name</w:t>
      </w:r>
      <w:r w:rsidRPr="006B102A">
        <w:rPr>
          <w:color w:val="000000"/>
          <w:sz w:val="26"/>
          <w:szCs w:val="26"/>
          <w:lang w:val="en-US"/>
        </w:rPr>
        <w:tab/>
      </w:r>
      <w:r w:rsidRPr="006B102A">
        <w:rPr>
          <w:color w:val="000000"/>
          <w:sz w:val="26"/>
          <w:szCs w:val="26"/>
          <w:lang w:val="en-US"/>
        </w:rPr>
        <w:tab/>
        <w:t xml:space="preserve">: Four Seasons Resort </w:t>
      </w:r>
      <w:proofErr w:type="gramStart"/>
      <w:r w:rsidRPr="006B102A">
        <w:rPr>
          <w:color w:val="000000"/>
          <w:sz w:val="26"/>
          <w:szCs w:val="26"/>
          <w:lang w:val="en-US"/>
        </w:rPr>
        <w:t>The</w:t>
      </w:r>
      <w:proofErr w:type="gramEnd"/>
      <w:r w:rsidRPr="006B102A">
        <w:rPr>
          <w:color w:val="000000"/>
          <w:sz w:val="26"/>
          <w:szCs w:val="26"/>
          <w:lang w:val="en-US"/>
        </w:rPr>
        <w:t xml:space="preserve"> Nam Hai</w:t>
      </w:r>
    </w:p>
    <w:p w14:paraId="0FD68977" w14:textId="77777777" w:rsidR="006B102A" w:rsidRPr="006B102A" w:rsidRDefault="006B102A" w:rsidP="006B102A">
      <w:pPr>
        <w:spacing w:before="200" w:line="276" w:lineRule="auto"/>
        <w:ind w:left="2240" w:hanging="2240"/>
        <w:jc w:val="both"/>
        <w:rPr>
          <w:rStyle w:val="onvnChar"/>
          <w:szCs w:val="26"/>
          <w:lang w:val="en-US"/>
        </w:rPr>
      </w:pPr>
      <w:r w:rsidRPr="006B102A">
        <w:rPr>
          <w:i/>
          <w:iCs/>
          <w:sz w:val="26"/>
          <w:szCs w:val="26"/>
        </w:rPr>
        <w:t>Address</w:t>
      </w:r>
      <w:r w:rsidRPr="006B102A">
        <w:rPr>
          <w:i/>
          <w:iCs/>
          <w:color w:val="000000"/>
          <w:sz w:val="26"/>
          <w:szCs w:val="26"/>
        </w:rPr>
        <w:tab/>
      </w:r>
      <w:r w:rsidRPr="006B102A">
        <w:rPr>
          <w:color w:val="000000"/>
          <w:sz w:val="26"/>
          <w:szCs w:val="26"/>
        </w:rPr>
        <w:t xml:space="preserve">: </w:t>
      </w:r>
      <w:r w:rsidRPr="006B102A">
        <w:rPr>
          <w:sz w:val="26"/>
          <w:szCs w:val="26"/>
        </w:rPr>
        <w:t>Block Ha My Dong B, Dien Duong ward, Dien Ban town, Quang Nam province</w:t>
      </w:r>
    </w:p>
    <w:p w14:paraId="34644F22" w14:textId="77777777" w:rsidR="006B102A" w:rsidRPr="006B102A" w:rsidRDefault="006B102A" w:rsidP="006B102A">
      <w:pPr>
        <w:widowControl w:val="0"/>
        <w:spacing w:before="180" w:line="276" w:lineRule="auto"/>
        <w:jc w:val="both"/>
        <w:rPr>
          <w:rStyle w:val="onvnChar"/>
          <w:szCs w:val="26"/>
          <w:lang w:val="en-US"/>
        </w:rPr>
      </w:pPr>
      <w:r w:rsidRPr="006B102A">
        <w:rPr>
          <w:i/>
          <w:iCs/>
          <w:sz w:val="26"/>
          <w:szCs w:val="26"/>
        </w:rPr>
        <w:t>Phone</w:t>
      </w:r>
      <w:r w:rsidRPr="006B102A">
        <w:rPr>
          <w:sz w:val="26"/>
          <w:szCs w:val="26"/>
        </w:rPr>
        <w:tab/>
      </w:r>
      <w:r w:rsidRPr="006B102A">
        <w:rPr>
          <w:color w:val="000000"/>
          <w:sz w:val="26"/>
          <w:szCs w:val="26"/>
        </w:rPr>
        <w:tab/>
      </w:r>
      <w:r w:rsidRPr="006B102A">
        <w:rPr>
          <w:color w:val="000000"/>
          <w:sz w:val="26"/>
          <w:szCs w:val="26"/>
        </w:rPr>
        <w:tab/>
      </w:r>
      <w:r w:rsidRPr="006B102A">
        <w:rPr>
          <w:color w:val="000000"/>
          <w:sz w:val="26"/>
          <w:szCs w:val="26"/>
        </w:rPr>
        <w:tab/>
        <w:t xml:space="preserve">: </w:t>
      </w:r>
      <w:proofErr w:type="gramStart"/>
      <w:r w:rsidRPr="006B102A">
        <w:rPr>
          <w:rStyle w:val="onvnChar"/>
          <w:szCs w:val="26"/>
        </w:rPr>
        <w:t>+(</w:t>
      </w:r>
      <w:proofErr w:type="gramEnd"/>
      <w:r w:rsidRPr="006B102A">
        <w:rPr>
          <w:rStyle w:val="onvnChar"/>
          <w:szCs w:val="26"/>
        </w:rPr>
        <w:t xml:space="preserve">84) </w:t>
      </w:r>
      <w:r w:rsidRPr="006B102A">
        <w:rPr>
          <w:rStyle w:val="onvnChar"/>
          <w:szCs w:val="26"/>
          <w:lang w:val="en-US"/>
        </w:rPr>
        <w:t>235 394 0000</w:t>
      </w:r>
    </w:p>
    <w:p w14:paraId="073C87F9" w14:textId="77777777" w:rsidR="006B102A" w:rsidRPr="006B102A" w:rsidRDefault="006B102A" w:rsidP="006B102A">
      <w:pPr>
        <w:widowControl w:val="0"/>
        <w:spacing w:before="180" w:line="276" w:lineRule="auto"/>
        <w:jc w:val="both"/>
        <w:rPr>
          <w:rStyle w:val="onvnChar"/>
          <w:szCs w:val="26"/>
          <w:lang w:val="en-US"/>
        </w:rPr>
      </w:pPr>
      <w:r w:rsidRPr="006B102A">
        <w:rPr>
          <w:rStyle w:val="onvnChar"/>
          <w:i/>
          <w:iCs/>
          <w:szCs w:val="26"/>
          <w:lang w:val="en-US"/>
        </w:rPr>
        <w:t>Fax</w:t>
      </w:r>
      <w:r w:rsidRPr="006B102A">
        <w:rPr>
          <w:rStyle w:val="onvnChar"/>
          <w:szCs w:val="26"/>
          <w:lang w:val="en-US"/>
        </w:rPr>
        <w:tab/>
      </w:r>
      <w:r w:rsidRPr="006B102A">
        <w:rPr>
          <w:rStyle w:val="onvnChar"/>
          <w:szCs w:val="26"/>
          <w:lang w:val="en-US"/>
        </w:rPr>
        <w:tab/>
      </w:r>
      <w:r w:rsidRPr="006B102A">
        <w:rPr>
          <w:rStyle w:val="onvnChar"/>
          <w:szCs w:val="26"/>
          <w:lang w:val="en-US"/>
        </w:rPr>
        <w:tab/>
      </w:r>
      <w:r w:rsidRPr="006B102A">
        <w:rPr>
          <w:rStyle w:val="onvnChar"/>
          <w:szCs w:val="26"/>
          <w:lang w:val="en-US"/>
        </w:rPr>
        <w:tab/>
      </w:r>
      <w:r w:rsidRPr="006B102A">
        <w:rPr>
          <w:rStyle w:val="onvnChar"/>
          <w:szCs w:val="26"/>
          <w:lang w:val="en-US"/>
        </w:rPr>
        <w:tab/>
        <w:t xml:space="preserve">: </w:t>
      </w:r>
      <w:proofErr w:type="gramStart"/>
      <w:r w:rsidRPr="006B102A">
        <w:rPr>
          <w:rStyle w:val="onvnChar"/>
          <w:szCs w:val="26"/>
        </w:rPr>
        <w:t>+(</w:t>
      </w:r>
      <w:proofErr w:type="gramEnd"/>
      <w:r w:rsidRPr="006B102A">
        <w:rPr>
          <w:rStyle w:val="onvnChar"/>
          <w:szCs w:val="26"/>
        </w:rPr>
        <w:t xml:space="preserve">84) </w:t>
      </w:r>
      <w:r w:rsidRPr="006B102A">
        <w:rPr>
          <w:rStyle w:val="onvnChar"/>
          <w:szCs w:val="26"/>
          <w:lang w:val="en-US"/>
        </w:rPr>
        <w:t>235 394 0999</w:t>
      </w:r>
    </w:p>
    <w:p w14:paraId="38390CE9" w14:textId="77777777" w:rsidR="006B102A" w:rsidRPr="006B102A" w:rsidRDefault="006B102A" w:rsidP="006B102A">
      <w:pPr>
        <w:widowControl w:val="0"/>
        <w:spacing w:before="160" w:line="288" w:lineRule="auto"/>
        <w:jc w:val="both"/>
        <w:rPr>
          <w:color w:val="000000"/>
          <w:sz w:val="26"/>
          <w:szCs w:val="26"/>
        </w:rPr>
      </w:pPr>
      <w:r w:rsidRPr="006B102A">
        <w:rPr>
          <w:i/>
          <w:color w:val="000000"/>
          <w:sz w:val="26"/>
          <w:szCs w:val="26"/>
        </w:rPr>
        <w:t>Website</w:t>
      </w:r>
      <w:r w:rsidRPr="006B102A">
        <w:rPr>
          <w:color w:val="000000"/>
          <w:sz w:val="26"/>
          <w:szCs w:val="26"/>
        </w:rPr>
        <w:tab/>
      </w:r>
      <w:r w:rsidRPr="006B102A">
        <w:rPr>
          <w:color w:val="000000"/>
          <w:sz w:val="26"/>
          <w:szCs w:val="26"/>
        </w:rPr>
        <w:tab/>
      </w:r>
      <w:r w:rsidRPr="006B102A">
        <w:rPr>
          <w:color w:val="000000"/>
          <w:sz w:val="26"/>
          <w:szCs w:val="26"/>
        </w:rPr>
        <w:tab/>
      </w:r>
      <w:r w:rsidRPr="006B102A">
        <w:rPr>
          <w:color w:val="000000"/>
          <w:sz w:val="26"/>
          <w:szCs w:val="26"/>
        </w:rPr>
        <w:tab/>
      </w:r>
      <w:r w:rsidRPr="006B102A">
        <w:rPr>
          <w:sz w:val="26"/>
          <w:szCs w:val="26"/>
        </w:rPr>
        <w:t>: www.fourseasons.com</w:t>
      </w:r>
    </w:p>
    <w:p w14:paraId="7FB11BFC" w14:textId="7A64C314" w:rsidR="006B102A" w:rsidRPr="006B102A" w:rsidRDefault="006B102A" w:rsidP="006B102A">
      <w:pPr>
        <w:widowControl w:val="0"/>
        <w:spacing w:before="180" w:line="276" w:lineRule="auto"/>
        <w:jc w:val="both"/>
        <w:rPr>
          <w:b/>
          <w:color w:val="000000"/>
          <w:sz w:val="26"/>
          <w:szCs w:val="26"/>
          <w:lang w:val="en-US"/>
        </w:rPr>
      </w:pPr>
      <w:r w:rsidRPr="006B102A">
        <w:rPr>
          <w:i/>
          <w:iCs/>
          <w:sz w:val="26"/>
          <w:szCs w:val="26"/>
        </w:rPr>
        <w:t>General Director</w:t>
      </w:r>
      <w:r w:rsidRPr="006B102A">
        <w:rPr>
          <w:color w:val="000000"/>
          <w:sz w:val="26"/>
          <w:szCs w:val="26"/>
          <w:lang w:val="vi-VN"/>
        </w:rPr>
        <w:tab/>
      </w:r>
      <w:r w:rsidRPr="006B102A">
        <w:rPr>
          <w:color w:val="000000"/>
          <w:sz w:val="26"/>
          <w:szCs w:val="26"/>
        </w:rPr>
        <w:t xml:space="preserve">: </w:t>
      </w:r>
      <w:r w:rsidRPr="006B102A">
        <w:rPr>
          <w:b/>
          <w:sz w:val="26"/>
          <w:szCs w:val="26"/>
        </w:rPr>
        <w:t xml:space="preserve">Mr. </w:t>
      </w:r>
      <w:r w:rsidR="003E3DBD">
        <w:rPr>
          <w:b/>
          <w:color w:val="000000"/>
          <w:sz w:val="26"/>
          <w:szCs w:val="26"/>
          <w:lang w:val="en-US"/>
        </w:rPr>
        <w:t>Marcel Oostenbrink</w:t>
      </w:r>
    </w:p>
    <w:p w14:paraId="488B8E7A" w14:textId="77777777" w:rsidR="006B102A" w:rsidRPr="006B102A" w:rsidRDefault="006B102A" w:rsidP="006B102A">
      <w:pPr>
        <w:widowControl w:val="0"/>
        <w:spacing w:before="180" w:line="276" w:lineRule="auto"/>
        <w:jc w:val="both"/>
        <w:rPr>
          <w:color w:val="000000"/>
          <w:sz w:val="26"/>
          <w:szCs w:val="26"/>
          <w:lang w:val="en-US"/>
        </w:rPr>
      </w:pPr>
      <w:r w:rsidRPr="006B102A">
        <w:rPr>
          <w:i/>
          <w:iCs/>
          <w:color w:val="000000"/>
          <w:sz w:val="26"/>
          <w:szCs w:val="26"/>
          <w:lang w:val="en-US"/>
        </w:rPr>
        <w:t>B</w:t>
      </w:r>
      <w:r w:rsidRPr="006B102A">
        <w:rPr>
          <w:i/>
          <w:iCs/>
          <w:color w:val="000000"/>
          <w:sz w:val="26"/>
          <w:szCs w:val="26"/>
        </w:rPr>
        <w:t>usiness sector</w:t>
      </w:r>
      <w:r w:rsidRPr="006B102A">
        <w:rPr>
          <w:i/>
          <w:iCs/>
          <w:color w:val="000000"/>
          <w:sz w:val="26"/>
          <w:szCs w:val="26"/>
        </w:rPr>
        <w:tab/>
      </w:r>
      <w:r w:rsidRPr="006B102A">
        <w:rPr>
          <w:i/>
          <w:iCs/>
          <w:color w:val="000000"/>
          <w:sz w:val="26"/>
          <w:szCs w:val="26"/>
        </w:rPr>
        <w:tab/>
      </w:r>
      <w:r w:rsidRPr="006B102A">
        <w:rPr>
          <w:color w:val="000000"/>
          <w:sz w:val="26"/>
          <w:szCs w:val="26"/>
        </w:rPr>
        <w:t xml:space="preserve">: </w:t>
      </w:r>
      <w:r w:rsidRPr="006B102A">
        <w:rPr>
          <w:sz w:val="26"/>
          <w:szCs w:val="26"/>
        </w:rPr>
        <w:t>Hotel and restaurant business services</w:t>
      </w:r>
      <w:r w:rsidRPr="006B102A">
        <w:rPr>
          <w:sz w:val="26"/>
          <w:szCs w:val="26"/>
          <w:lang w:val="en-US"/>
        </w:rPr>
        <w:t>.</w:t>
      </w:r>
    </w:p>
    <w:p w14:paraId="71B3ACE3" w14:textId="2E8425F7" w:rsidR="00925449" w:rsidRPr="006B102A" w:rsidRDefault="006B102A" w:rsidP="0000026E">
      <w:pPr>
        <w:widowControl w:val="0"/>
        <w:spacing w:before="120" w:line="276" w:lineRule="auto"/>
        <w:jc w:val="both"/>
        <w:rPr>
          <w:color w:val="000000"/>
          <w:sz w:val="26"/>
          <w:szCs w:val="26"/>
        </w:rPr>
      </w:pPr>
      <w:r w:rsidRPr="006B102A">
        <w:rPr>
          <w:sz w:val="26"/>
          <w:szCs w:val="26"/>
        </w:rPr>
        <w:t>Number of employees</w:t>
      </w:r>
      <w:r w:rsidR="00044509" w:rsidRPr="006B102A">
        <w:rPr>
          <w:color w:val="000000"/>
          <w:sz w:val="26"/>
          <w:szCs w:val="26"/>
        </w:rPr>
        <w:tab/>
      </w:r>
      <w:r w:rsidR="00044509" w:rsidRPr="006B102A">
        <w:rPr>
          <w:color w:val="000000"/>
          <w:sz w:val="26"/>
          <w:szCs w:val="26"/>
        </w:rPr>
        <w:tab/>
      </w:r>
      <w:r w:rsidR="00044509" w:rsidRPr="006B102A">
        <w:rPr>
          <w:color w:val="000000"/>
          <w:sz w:val="26"/>
          <w:szCs w:val="26"/>
        </w:rPr>
        <w:tab/>
        <w:t xml:space="preserve">: </w:t>
      </w:r>
      <w:r w:rsidR="008C2251" w:rsidRPr="006B102A">
        <w:rPr>
          <w:sz w:val="26"/>
          <w:szCs w:val="26"/>
          <w:lang w:val="en-US"/>
        </w:rPr>
        <w:t>460</w:t>
      </w:r>
      <w:r w:rsidRPr="006B102A">
        <w:rPr>
          <w:sz w:val="26"/>
          <w:szCs w:val="26"/>
          <w:lang w:val="en-US"/>
        </w:rPr>
        <w:t xml:space="preserve"> e</w:t>
      </w:r>
      <w:r w:rsidRPr="006B102A">
        <w:rPr>
          <w:sz w:val="26"/>
          <w:szCs w:val="26"/>
        </w:rPr>
        <w:t>mployees</w:t>
      </w:r>
    </w:p>
    <w:p w14:paraId="316B59BA" w14:textId="6F492FC1" w:rsidR="00044509" w:rsidRPr="006B102A" w:rsidRDefault="006B102A" w:rsidP="0000026E">
      <w:pPr>
        <w:widowControl w:val="0"/>
        <w:spacing w:before="120" w:line="276" w:lineRule="auto"/>
        <w:jc w:val="both"/>
        <w:rPr>
          <w:color w:val="000000"/>
          <w:sz w:val="26"/>
          <w:szCs w:val="26"/>
          <w:lang w:val="en-US"/>
        </w:rPr>
      </w:pPr>
      <w:r w:rsidRPr="006B102A">
        <w:rPr>
          <w:sz w:val="26"/>
          <w:szCs w:val="26"/>
        </w:rPr>
        <w:t xml:space="preserve">Hours </w:t>
      </w:r>
      <w:proofErr w:type="gramStart"/>
      <w:r w:rsidRPr="006B102A">
        <w:rPr>
          <w:sz w:val="26"/>
          <w:szCs w:val="26"/>
        </w:rPr>
        <w:t>worked</w:t>
      </w:r>
      <w:r w:rsidRPr="006B102A">
        <w:rPr>
          <w:sz w:val="26"/>
          <w:szCs w:val="26"/>
        </w:rPr>
        <w:tab/>
      </w:r>
      <w:r w:rsidRPr="006B102A">
        <w:rPr>
          <w:sz w:val="26"/>
          <w:szCs w:val="26"/>
        </w:rPr>
        <w:tab/>
      </w:r>
      <w:r w:rsidR="00044509" w:rsidRPr="006B102A">
        <w:rPr>
          <w:iCs/>
          <w:color w:val="000000"/>
          <w:sz w:val="26"/>
          <w:szCs w:val="26"/>
        </w:rPr>
        <w:tab/>
      </w:r>
      <w:r w:rsidR="00044509" w:rsidRPr="006B102A">
        <w:rPr>
          <w:iCs/>
          <w:color w:val="000000"/>
          <w:sz w:val="26"/>
          <w:szCs w:val="26"/>
        </w:rPr>
        <w:tab/>
      </w:r>
      <w:r>
        <w:rPr>
          <w:iCs/>
          <w:color w:val="000000"/>
          <w:sz w:val="26"/>
          <w:szCs w:val="26"/>
        </w:rPr>
        <w:tab/>
      </w:r>
      <w:r w:rsidR="00044509" w:rsidRPr="006B102A">
        <w:rPr>
          <w:iCs/>
          <w:color w:val="000000"/>
          <w:sz w:val="26"/>
          <w:szCs w:val="26"/>
        </w:rPr>
        <w:t>:</w:t>
      </w:r>
      <w:proofErr w:type="gramEnd"/>
      <w:r w:rsidR="00044509" w:rsidRPr="006B102A">
        <w:rPr>
          <w:iCs/>
          <w:color w:val="000000"/>
          <w:sz w:val="26"/>
          <w:szCs w:val="26"/>
        </w:rPr>
        <w:t xml:space="preserve"> </w:t>
      </w:r>
      <w:r w:rsidR="008C2251" w:rsidRPr="006B102A">
        <w:rPr>
          <w:color w:val="000000"/>
          <w:sz w:val="26"/>
          <w:szCs w:val="26"/>
          <w:lang w:val="en-US"/>
        </w:rPr>
        <w:t>24</w:t>
      </w:r>
      <w:r w:rsidR="0089033C" w:rsidRPr="006B102A">
        <w:rPr>
          <w:color w:val="000000"/>
          <w:sz w:val="26"/>
          <w:szCs w:val="26"/>
        </w:rPr>
        <w:t xml:space="preserve"> </w:t>
      </w:r>
      <w:r w:rsidRPr="006B102A">
        <w:rPr>
          <w:sz w:val="26"/>
          <w:szCs w:val="26"/>
          <w:lang w:val="en-US"/>
        </w:rPr>
        <w:t>hours/day</w:t>
      </w:r>
    </w:p>
    <w:p w14:paraId="7E5DF647" w14:textId="268FA211" w:rsidR="00044509" w:rsidRPr="006B102A" w:rsidRDefault="006B102A" w:rsidP="0000026E">
      <w:pPr>
        <w:widowControl w:val="0"/>
        <w:spacing w:before="120" w:line="276" w:lineRule="auto"/>
        <w:jc w:val="both"/>
        <w:rPr>
          <w:color w:val="000000"/>
          <w:sz w:val="26"/>
          <w:szCs w:val="26"/>
          <w:lang w:val="en-US"/>
        </w:rPr>
      </w:pPr>
      <w:r w:rsidRPr="006B102A">
        <w:rPr>
          <w:sz w:val="26"/>
          <w:szCs w:val="26"/>
        </w:rPr>
        <w:t>Avarage opreration days/ year</w:t>
      </w:r>
      <w:r w:rsidR="00044509" w:rsidRPr="006B102A">
        <w:rPr>
          <w:iCs/>
          <w:color w:val="000000"/>
          <w:sz w:val="26"/>
          <w:szCs w:val="26"/>
        </w:rPr>
        <w:tab/>
        <w:t xml:space="preserve">: </w:t>
      </w:r>
      <w:r w:rsidR="008C2251" w:rsidRPr="006B102A">
        <w:rPr>
          <w:iCs/>
          <w:color w:val="000000"/>
          <w:sz w:val="26"/>
          <w:szCs w:val="26"/>
          <w:lang w:val="en-US"/>
        </w:rPr>
        <w:t>365</w:t>
      </w:r>
      <w:r w:rsidR="00044509" w:rsidRPr="006B102A">
        <w:rPr>
          <w:color w:val="000000"/>
          <w:sz w:val="26"/>
          <w:szCs w:val="26"/>
        </w:rPr>
        <w:t xml:space="preserve"> </w:t>
      </w:r>
      <w:r w:rsidRPr="006B102A">
        <w:rPr>
          <w:color w:val="000000"/>
          <w:sz w:val="26"/>
          <w:szCs w:val="26"/>
          <w:lang w:val="en-US"/>
        </w:rPr>
        <w:t>days</w:t>
      </w:r>
    </w:p>
    <w:p w14:paraId="75BE0D75" w14:textId="65B9E730" w:rsidR="00A201B9" w:rsidRPr="006B102A" w:rsidRDefault="006B102A" w:rsidP="0000026E">
      <w:pPr>
        <w:pStyle w:val="onvn"/>
        <w:widowControl w:val="0"/>
        <w:spacing w:before="120" w:line="276" w:lineRule="auto"/>
        <w:rPr>
          <w:color w:val="000000"/>
          <w:szCs w:val="26"/>
          <w:vertAlign w:val="superscript"/>
          <w:lang w:val="en-US"/>
        </w:rPr>
      </w:pPr>
      <w:r w:rsidRPr="006B102A">
        <w:rPr>
          <w:szCs w:val="26"/>
        </w:rPr>
        <w:t>Gross floor</w:t>
      </w:r>
      <w:r w:rsidRPr="006B102A">
        <w:rPr>
          <w:szCs w:val="26"/>
          <w:lang w:val="en-US"/>
        </w:rPr>
        <w:t xml:space="preserve"> area</w:t>
      </w:r>
      <w:r w:rsidRPr="006B102A">
        <w:rPr>
          <w:szCs w:val="26"/>
          <w:lang w:val="en-US"/>
        </w:rPr>
        <w:tab/>
      </w:r>
      <w:r w:rsidR="00A201B9" w:rsidRPr="006B102A">
        <w:rPr>
          <w:iCs/>
          <w:color w:val="000000"/>
          <w:szCs w:val="26"/>
          <w:lang w:val="en-US"/>
        </w:rPr>
        <w:tab/>
      </w:r>
      <w:r w:rsidR="00A201B9" w:rsidRPr="006B102A">
        <w:rPr>
          <w:iCs/>
          <w:color w:val="000000"/>
          <w:szCs w:val="26"/>
          <w:lang w:val="en-US"/>
        </w:rPr>
        <w:tab/>
      </w:r>
      <w:r w:rsidR="00A201B9" w:rsidRPr="006B102A">
        <w:rPr>
          <w:iCs/>
          <w:color w:val="000000"/>
          <w:szCs w:val="26"/>
          <w:lang w:val="en-US"/>
        </w:rPr>
        <w:tab/>
      </w:r>
      <w:r>
        <w:rPr>
          <w:iCs/>
          <w:color w:val="000000"/>
          <w:szCs w:val="26"/>
          <w:lang w:val="en-US"/>
        </w:rPr>
        <w:tab/>
      </w:r>
      <w:r w:rsidR="00A201B9" w:rsidRPr="006B102A">
        <w:rPr>
          <w:iCs/>
          <w:color w:val="000000"/>
          <w:szCs w:val="26"/>
          <w:lang w:val="en-US"/>
        </w:rPr>
        <w:t xml:space="preserve">: </w:t>
      </w:r>
      <w:r w:rsidR="0000026E" w:rsidRPr="006B102A">
        <w:rPr>
          <w:color w:val="000000"/>
          <w:szCs w:val="26"/>
          <w:lang w:val="en-US"/>
        </w:rPr>
        <w:t>350.000</w:t>
      </w:r>
      <w:r w:rsidR="00FF6F6F" w:rsidRPr="006B102A">
        <w:rPr>
          <w:color w:val="000000"/>
          <w:szCs w:val="26"/>
          <w:lang w:val="en-US"/>
        </w:rPr>
        <w:t xml:space="preserve"> m</w:t>
      </w:r>
      <w:r w:rsidR="00FF6F6F" w:rsidRPr="006B102A">
        <w:rPr>
          <w:color w:val="000000"/>
          <w:szCs w:val="26"/>
          <w:vertAlign w:val="superscript"/>
          <w:lang w:val="en-US"/>
        </w:rPr>
        <w:t>2</w:t>
      </w:r>
    </w:p>
    <w:p w14:paraId="17173186" w14:textId="5A84C236" w:rsidR="003E3383" w:rsidRPr="00C754BE" w:rsidRDefault="006B102A" w:rsidP="007E0CB1">
      <w:pPr>
        <w:pStyle w:val="onvn"/>
      </w:pPr>
      <w:r w:rsidRPr="00774136">
        <w:rPr>
          <w:lang w:val="en-US"/>
        </w:rPr>
        <w:t>Energy consumption source</w:t>
      </w:r>
      <w:r w:rsidR="003E3383" w:rsidRPr="00C754BE">
        <w:t>:</w:t>
      </w:r>
    </w:p>
    <w:p w14:paraId="6FD3AA6F" w14:textId="53FC02F5" w:rsidR="006E29E0" w:rsidRDefault="006E29E0" w:rsidP="007E0CB1">
      <w:pPr>
        <w:pStyle w:val="onvn"/>
      </w:pPr>
      <w:r w:rsidRPr="00C754BE">
        <w:t xml:space="preserve">- </w:t>
      </w:r>
      <w:r w:rsidR="00C5207A" w:rsidRPr="00A147A2">
        <w:rPr>
          <w:lang w:val="en-US"/>
        </w:rPr>
        <w:t>Electricity</w:t>
      </w:r>
      <w:r w:rsidRPr="00C754BE">
        <w:t xml:space="preserve">: </w:t>
      </w:r>
      <w:r w:rsidR="00542C05">
        <w:rPr>
          <w:lang w:val="en-US"/>
        </w:rPr>
        <w:t xml:space="preserve">is </w:t>
      </w:r>
      <w:r w:rsidR="00542C05" w:rsidRPr="00633C3E">
        <w:rPr>
          <w:lang w:val="en-US"/>
        </w:rPr>
        <w:t xml:space="preserve">supplied from the national grid through 22 kV distribution transformer station to </w:t>
      </w:r>
      <w:r w:rsidR="00542C05">
        <w:rPr>
          <w:lang w:val="en-US"/>
        </w:rPr>
        <w:t>six</w:t>
      </w:r>
      <w:r w:rsidR="00542C05" w:rsidRPr="00633C3E">
        <w:rPr>
          <w:lang w:val="en-US"/>
        </w:rPr>
        <w:t xml:space="preserve"> transformer of the company and distributed to power distribution cabinets</w:t>
      </w:r>
      <w:r w:rsidR="00542C05">
        <w:rPr>
          <w:lang w:val="en-US"/>
        </w:rPr>
        <w:t xml:space="preserve"> </w:t>
      </w:r>
      <w:r w:rsidR="00542C05" w:rsidRPr="00A147A2">
        <w:rPr>
          <w:lang w:val="en-US"/>
        </w:rPr>
        <w:t>in the whole area</w:t>
      </w:r>
      <w:r w:rsidR="00C754BE" w:rsidRPr="00C754BE">
        <w:t>.</w:t>
      </w:r>
    </w:p>
    <w:p w14:paraId="203704DB" w14:textId="7C00C603" w:rsidR="00C754BE" w:rsidRPr="00BC4B81" w:rsidRDefault="00C754BE" w:rsidP="00C754BE">
      <w:pPr>
        <w:pStyle w:val="TextBody"/>
      </w:pPr>
      <w:r w:rsidRPr="00BC4B81">
        <w:t xml:space="preserve">- </w:t>
      </w:r>
      <w:r w:rsidR="00C5207A">
        <w:rPr>
          <w:lang w:val="en-US"/>
        </w:rPr>
        <w:t>Diesel</w:t>
      </w:r>
      <w:r w:rsidR="00C5207A" w:rsidRPr="00A147A2">
        <w:rPr>
          <w:lang w:val="en-US"/>
        </w:rPr>
        <w:t xml:space="preserve"> oil</w:t>
      </w:r>
      <w:r w:rsidRPr="00BC4B81">
        <w:t xml:space="preserve">: </w:t>
      </w:r>
      <w:r w:rsidR="00C5207A" w:rsidRPr="00C5207A">
        <w:t>is used as burning fuel for boiler</w:t>
      </w:r>
      <w:r w:rsidRPr="00BC4B81">
        <w:t xml:space="preserve">, </w:t>
      </w:r>
      <w:r w:rsidR="00C5207A" w:rsidRPr="00A147A2">
        <w:rPr>
          <w:lang w:val="en-US"/>
        </w:rPr>
        <w:t xml:space="preserve">providing heat for </w:t>
      </w:r>
      <w:r w:rsidR="00C5207A" w:rsidRPr="00AE4268">
        <w:rPr>
          <w:lang w:val="en-US"/>
        </w:rPr>
        <w:t>steam production</w:t>
      </w:r>
      <w:r w:rsidRPr="00AE4268">
        <w:t>.</w:t>
      </w:r>
    </w:p>
    <w:p w14:paraId="0B3C37D8" w14:textId="304AE9E3" w:rsidR="00C754BE" w:rsidRPr="00C754BE" w:rsidRDefault="00C754BE" w:rsidP="00C754BE">
      <w:pPr>
        <w:pStyle w:val="TextBody"/>
      </w:pPr>
      <w:r w:rsidRPr="00BC4B81">
        <w:t>-</w:t>
      </w:r>
      <w:r w:rsidR="00C5207A">
        <w:rPr>
          <w:lang w:val="en-US"/>
        </w:rPr>
        <w:t xml:space="preserve"> </w:t>
      </w:r>
      <w:r w:rsidRPr="00BC4B81">
        <w:t xml:space="preserve">LPG: </w:t>
      </w:r>
      <w:r w:rsidR="00C5207A" w:rsidRPr="00A147A2">
        <w:rPr>
          <w:lang w:val="en-US"/>
        </w:rPr>
        <w:t>Used for the needs of kitchen areas, restaurants and backup heating systems supplying hot water for villas</w:t>
      </w:r>
      <w:r w:rsidRPr="00BC4B81">
        <w:t>.</w:t>
      </w:r>
    </w:p>
    <w:p w14:paraId="4A7D1EB5" w14:textId="2287A1D7" w:rsidR="00625793" w:rsidRPr="007E444B" w:rsidRDefault="00AE4268" w:rsidP="00464FD6">
      <w:pPr>
        <w:pStyle w:val="onvn"/>
        <w:widowControl w:val="0"/>
        <w:spacing w:before="120"/>
        <w:rPr>
          <w:color w:val="000000"/>
          <w:szCs w:val="26"/>
          <w:lang w:val="en-US"/>
        </w:rPr>
      </w:pPr>
      <w:r w:rsidRPr="00A147A2">
        <w:rPr>
          <w:lang w:val="en-US"/>
        </w:rPr>
        <w:t>Statistics of energy and water consumption</w:t>
      </w:r>
      <w:r w:rsidR="005B6DA1" w:rsidRPr="007E444B">
        <w:rPr>
          <w:color w:val="000000"/>
          <w:szCs w:val="26"/>
          <w:lang w:val="en-US"/>
        </w:rPr>
        <w:t>:</w:t>
      </w:r>
    </w:p>
    <w:p w14:paraId="3D0FECEE" w14:textId="06398C61" w:rsidR="009056F9" w:rsidRPr="00945597" w:rsidRDefault="008452E3" w:rsidP="00872701">
      <w:pPr>
        <w:pStyle w:val="Caption"/>
      </w:pPr>
      <w:bookmarkStart w:id="75" w:name="_Toc110126165"/>
      <w:bookmarkStart w:id="76" w:name="_Toc110697196"/>
      <w:r>
        <w:t>Table 2.</w:t>
      </w:r>
      <w:r>
        <w:fldChar w:fldCharType="begin"/>
      </w:r>
      <w:r>
        <w:instrText xml:space="preserve"> SEQ Table_2. \* ARABIC </w:instrText>
      </w:r>
      <w:r>
        <w:fldChar w:fldCharType="separate"/>
      </w:r>
      <w:r>
        <w:rPr>
          <w:noProof/>
        </w:rPr>
        <w:t>1</w:t>
      </w:r>
      <w:r>
        <w:fldChar w:fldCharType="end"/>
      </w:r>
      <w:r w:rsidR="0012353A" w:rsidRPr="00945597">
        <w:t>.</w:t>
      </w:r>
      <w:r w:rsidR="009056F9" w:rsidRPr="00945597">
        <w:t xml:space="preserve"> </w:t>
      </w:r>
      <w:bookmarkEnd w:id="75"/>
      <w:r w:rsidR="00945597" w:rsidRPr="00945597">
        <w:t>Consumption of energy and water</w:t>
      </w:r>
      <w:bookmarkEnd w:id="76"/>
    </w:p>
    <w:tbl>
      <w:tblPr>
        <w:tblW w:w="9385" w:type="dxa"/>
        <w:jc w:val="center"/>
        <w:tblLook w:val="04A0" w:firstRow="1" w:lastRow="0" w:firstColumn="1" w:lastColumn="0" w:noHBand="0" w:noVBand="1"/>
      </w:tblPr>
      <w:tblGrid>
        <w:gridCol w:w="570"/>
        <w:gridCol w:w="1437"/>
        <w:gridCol w:w="1255"/>
        <w:gridCol w:w="1688"/>
        <w:gridCol w:w="1559"/>
        <w:gridCol w:w="1514"/>
        <w:gridCol w:w="1362"/>
      </w:tblGrid>
      <w:tr w:rsidR="00C76828" w:rsidRPr="00627329" w14:paraId="3A5F2B4F" w14:textId="77777777" w:rsidTr="005B1157">
        <w:trPr>
          <w:trHeight w:val="423"/>
          <w:tblHeader/>
          <w:jc w:val="center"/>
        </w:trPr>
        <w:tc>
          <w:tcPr>
            <w:tcW w:w="537" w:type="dxa"/>
            <w:vMerge w:val="restart"/>
            <w:tcBorders>
              <w:top w:val="double" w:sz="6" w:space="0" w:color="auto"/>
              <w:left w:val="double" w:sz="6" w:space="0" w:color="auto"/>
              <w:bottom w:val="single" w:sz="4" w:space="0" w:color="auto"/>
              <w:right w:val="single" w:sz="4" w:space="0" w:color="auto"/>
            </w:tcBorders>
            <w:shd w:val="clear" w:color="auto" w:fill="D9D9D9"/>
            <w:vAlign w:val="center"/>
            <w:hideMark/>
          </w:tcPr>
          <w:p w14:paraId="33549EA7" w14:textId="031A09EC" w:rsidR="00C76828" w:rsidRPr="00627329" w:rsidRDefault="00945597" w:rsidP="005B1157">
            <w:pPr>
              <w:spacing w:before="40" w:after="40"/>
              <w:jc w:val="center"/>
              <w:rPr>
                <w:b/>
                <w:color w:val="000000"/>
                <w:lang w:val="en-US"/>
              </w:rPr>
            </w:pPr>
            <w:bookmarkStart w:id="77" w:name="_Toc5115918"/>
            <w:bookmarkStart w:id="78" w:name="_Toc8223544"/>
            <w:bookmarkStart w:id="79" w:name="_Toc13578318"/>
            <w:bookmarkStart w:id="80" w:name="_Toc20149835"/>
            <w:bookmarkStart w:id="81" w:name="_Toc26256689"/>
            <w:bookmarkStart w:id="82" w:name="_Toc35078666"/>
            <w:bookmarkStart w:id="83" w:name="_Toc46926459"/>
            <w:bookmarkStart w:id="84" w:name="_Toc89210054"/>
            <w:bookmarkStart w:id="85" w:name="_Toc89340404"/>
            <w:bookmarkStart w:id="86" w:name="_Toc89438098"/>
            <w:bookmarkStart w:id="87" w:name="_Toc89848403"/>
            <w:bookmarkStart w:id="88" w:name="_Toc101380075"/>
            <w:bookmarkStart w:id="89" w:name="_Toc101380163"/>
            <w:bookmarkStart w:id="90" w:name="_Toc103175717"/>
            <w:bookmarkStart w:id="91" w:name="_Toc108106585"/>
            <w:r w:rsidRPr="00627329">
              <w:rPr>
                <w:b/>
                <w:color w:val="000000"/>
                <w:lang w:val="en-US"/>
              </w:rPr>
              <w:t>No.</w:t>
            </w:r>
          </w:p>
        </w:tc>
        <w:tc>
          <w:tcPr>
            <w:tcW w:w="1444" w:type="dxa"/>
            <w:vMerge w:val="restart"/>
            <w:tcBorders>
              <w:top w:val="double" w:sz="6" w:space="0" w:color="auto"/>
              <w:left w:val="single" w:sz="4" w:space="0" w:color="auto"/>
              <w:bottom w:val="single" w:sz="4" w:space="0" w:color="000000"/>
              <w:right w:val="single" w:sz="4" w:space="0" w:color="auto"/>
            </w:tcBorders>
            <w:shd w:val="clear" w:color="auto" w:fill="D9D9D9"/>
            <w:vAlign w:val="center"/>
            <w:hideMark/>
          </w:tcPr>
          <w:p w14:paraId="5057404A" w14:textId="3A0F4E3C" w:rsidR="00C76828" w:rsidRPr="00627329" w:rsidRDefault="00945597" w:rsidP="005B1157">
            <w:pPr>
              <w:spacing w:before="40" w:after="40"/>
              <w:jc w:val="center"/>
              <w:rPr>
                <w:b/>
                <w:color w:val="000000"/>
              </w:rPr>
            </w:pPr>
            <w:r w:rsidRPr="00627329">
              <w:rPr>
                <w:b/>
                <w:color w:val="000000"/>
                <w:lang w:val="vi-VN" w:eastAsia="vi-VN"/>
              </w:rPr>
              <w:t>Energy and water</w:t>
            </w:r>
          </w:p>
        </w:tc>
        <w:tc>
          <w:tcPr>
            <w:tcW w:w="1270" w:type="dxa"/>
            <w:vMerge w:val="restart"/>
            <w:tcBorders>
              <w:top w:val="double" w:sz="6" w:space="0" w:color="auto"/>
              <w:left w:val="single" w:sz="4" w:space="0" w:color="auto"/>
              <w:bottom w:val="single" w:sz="4" w:space="0" w:color="auto"/>
              <w:right w:val="single" w:sz="4" w:space="0" w:color="auto"/>
            </w:tcBorders>
            <w:shd w:val="clear" w:color="auto" w:fill="D9D9D9"/>
            <w:vAlign w:val="center"/>
            <w:hideMark/>
          </w:tcPr>
          <w:p w14:paraId="3E4A25A2" w14:textId="1D8740F6" w:rsidR="00C76828" w:rsidRPr="00627329" w:rsidRDefault="00945597" w:rsidP="005B1157">
            <w:pPr>
              <w:spacing w:before="40" w:after="40"/>
              <w:jc w:val="center"/>
              <w:rPr>
                <w:b/>
                <w:color w:val="000000"/>
              </w:rPr>
            </w:pPr>
            <w:r w:rsidRPr="00627329">
              <w:rPr>
                <w:b/>
              </w:rPr>
              <w:t>Unit</w:t>
            </w:r>
          </w:p>
        </w:tc>
        <w:tc>
          <w:tcPr>
            <w:tcW w:w="6134" w:type="dxa"/>
            <w:gridSpan w:val="4"/>
            <w:tcBorders>
              <w:top w:val="double" w:sz="6" w:space="0" w:color="auto"/>
              <w:left w:val="nil"/>
              <w:bottom w:val="single" w:sz="4" w:space="0" w:color="auto"/>
              <w:right w:val="double" w:sz="6" w:space="0" w:color="auto"/>
            </w:tcBorders>
            <w:shd w:val="clear" w:color="auto" w:fill="D9D9D9"/>
            <w:vAlign w:val="center"/>
            <w:hideMark/>
          </w:tcPr>
          <w:p w14:paraId="3D928E05" w14:textId="1604C799" w:rsidR="00C76828" w:rsidRPr="00627329" w:rsidRDefault="00945597" w:rsidP="005B1157">
            <w:pPr>
              <w:spacing w:before="40" w:after="40"/>
              <w:jc w:val="center"/>
              <w:rPr>
                <w:b/>
                <w:color w:val="000000"/>
              </w:rPr>
            </w:pPr>
            <w:r w:rsidRPr="00627329">
              <w:rPr>
                <w:b/>
              </w:rPr>
              <w:t>Total Comsumption</w:t>
            </w:r>
          </w:p>
        </w:tc>
      </w:tr>
      <w:tr w:rsidR="00C76828" w:rsidRPr="00627329" w14:paraId="20DFAFCA" w14:textId="77777777" w:rsidTr="005B1157">
        <w:trPr>
          <w:trHeight w:val="423"/>
          <w:tblHeader/>
          <w:jc w:val="center"/>
        </w:trPr>
        <w:tc>
          <w:tcPr>
            <w:tcW w:w="537" w:type="dxa"/>
            <w:vMerge/>
            <w:tcBorders>
              <w:top w:val="double" w:sz="6" w:space="0" w:color="auto"/>
              <w:left w:val="double" w:sz="6" w:space="0" w:color="auto"/>
              <w:bottom w:val="single" w:sz="4" w:space="0" w:color="auto"/>
              <w:right w:val="single" w:sz="4" w:space="0" w:color="auto"/>
            </w:tcBorders>
            <w:shd w:val="clear" w:color="auto" w:fill="D9D9D9"/>
            <w:vAlign w:val="center"/>
            <w:hideMark/>
          </w:tcPr>
          <w:p w14:paraId="700D5934" w14:textId="77777777" w:rsidR="00C76828" w:rsidRPr="00627329" w:rsidRDefault="00C76828" w:rsidP="005B1157">
            <w:pPr>
              <w:spacing w:before="40" w:after="40"/>
              <w:rPr>
                <w:b/>
                <w:color w:val="000000"/>
              </w:rPr>
            </w:pPr>
          </w:p>
        </w:tc>
        <w:tc>
          <w:tcPr>
            <w:tcW w:w="1444" w:type="dxa"/>
            <w:vMerge/>
            <w:tcBorders>
              <w:top w:val="double" w:sz="6" w:space="0" w:color="auto"/>
              <w:left w:val="single" w:sz="4" w:space="0" w:color="auto"/>
              <w:bottom w:val="single" w:sz="4" w:space="0" w:color="000000"/>
              <w:right w:val="single" w:sz="4" w:space="0" w:color="auto"/>
            </w:tcBorders>
            <w:shd w:val="clear" w:color="auto" w:fill="D9D9D9"/>
            <w:vAlign w:val="center"/>
            <w:hideMark/>
          </w:tcPr>
          <w:p w14:paraId="4B24021F" w14:textId="77777777" w:rsidR="00C76828" w:rsidRPr="00627329" w:rsidRDefault="00C76828" w:rsidP="005B1157">
            <w:pPr>
              <w:spacing w:before="40" w:after="40"/>
              <w:rPr>
                <w:b/>
                <w:color w:val="000000"/>
              </w:rPr>
            </w:pPr>
          </w:p>
        </w:tc>
        <w:tc>
          <w:tcPr>
            <w:tcW w:w="1270" w:type="dxa"/>
            <w:vMerge/>
            <w:tcBorders>
              <w:top w:val="double" w:sz="6" w:space="0" w:color="auto"/>
              <w:left w:val="single" w:sz="4" w:space="0" w:color="auto"/>
              <w:bottom w:val="single" w:sz="4" w:space="0" w:color="auto"/>
              <w:right w:val="single" w:sz="4" w:space="0" w:color="auto"/>
            </w:tcBorders>
            <w:shd w:val="clear" w:color="auto" w:fill="D9D9D9"/>
            <w:vAlign w:val="center"/>
            <w:hideMark/>
          </w:tcPr>
          <w:p w14:paraId="3F723E32" w14:textId="77777777" w:rsidR="00C76828" w:rsidRPr="00627329" w:rsidRDefault="00C76828" w:rsidP="005B1157">
            <w:pPr>
              <w:spacing w:before="40" w:after="40"/>
              <w:rPr>
                <w:b/>
                <w:color w:val="000000"/>
              </w:rPr>
            </w:pPr>
          </w:p>
        </w:tc>
        <w:tc>
          <w:tcPr>
            <w:tcW w:w="1688" w:type="dxa"/>
            <w:tcBorders>
              <w:top w:val="nil"/>
              <w:left w:val="nil"/>
              <w:bottom w:val="single" w:sz="4" w:space="0" w:color="auto"/>
              <w:right w:val="single" w:sz="4" w:space="0" w:color="auto"/>
            </w:tcBorders>
            <w:shd w:val="clear" w:color="auto" w:fill="D9D9D9"/>
            <w:vAlign w:val="center"/>
            <w:hideMark/>
          </w:tcPr>
          <w:p w14:paraId="1CC8E353" w14:textId="58E1C24C" w:rsidR="00C76828" w:rsidRPr="00627329" w:rsidRDefault="00C76828" w:rsidP="005B1157">
            <w:pPr>
              <w:spacing w:before="40" w:after="40"/>
              <w:jc w:val="center"/>
              <w:rPr>
                <w:b/>
                <w:color w:val="000000"/>
                <w:lang w:val="en-US"/>
              </w:rPr>
            </w:pPr>
            <w:r w:rsidRPr="00627329">
              <w:rPr>
                <w:b/>
                <w:color w:val="000000"/>
              </w:rPr>
              <w:t>201</w:t>
            </w:r>
            <w:r w:rsidRPr="00627329">
              <w:rPr>
                <w:b/>
                <w:color w:val="000000"/>
                <w:lang w:val="en-US"/>
              </w:rPr>
              <w:t>9</w:t>
            </w:r>
          </w:p>
        </w:tc>
        <w:tc>
          <w:tcPr>
            <w:tcW w:w="1559" w:type="dxa"/>
            <w:tcBorders>
              <w:top w:val="nil"/>
              <w:left w:val="nil"/>
              <w:bottom w:val="single" w:sz="4" w:space="0" w:color="auto"/>
              <w:right w:val="single" w:sz="4" w:space="0" w:color="auto"/>
            </w:tcBorders>
            <w:shd w:val="clear" w:color="auto" w:fill="D9D9D9"/>
            <w:vAlign w:val="center"/>
            <w:hideMark/>
          </w:tcPr>
          <w:p w14:paraId="61C5B4DA" w14:textId="67E7CD7A" w:rsidR="00C76828" w:rsidRPr="00627329" w:rsidRDefault="00C76828" w:rsidP="005B1157">
            <w:pPr>
              <w:spacing w:before="40" w:after="40"/>
              <w:jc w:val="center"/>
              <w:rPr>
                <w:b/>
                <w:color w:val="000000"/>
                <w:lang w:val="en-US"/>
              </w:rPr>
            </w:pPr>
            <w:r w:rsidRPr="00627329">
              <w:rPr>
                <w:b/>
                <w:color w:val="000000"/>
              </w:rPr>
              <w:t>20</w:t>
            </w:r>
            <w:r w:rsidRPr="00627329">
              <w:rPr>
                <w:b/>
                <w:color w:val="000000"/>
                <w:lang w:val="en-US"/>
              </w:rPr>
              <w:t>20</w:t>
            </w:r>
          </w:p>
        </w:tc>
        <w:tc>
          <w:tcPr>
            <w:tcW w:w="1514" w:type="dxa"/>
            <w:tcBorders>
              <w:top w:val="single" w:sz="4" w:space="0" w:color="auto"/>
              <w:left w:val="nil"/>
              <w:bottom w:val="single" w:sz="4" w:space="0" w:color="auto"/>
              <w:right w:val="single" w:sz="4" w:space="0" w:color="auto"/>
            </w:tcBorders>
            <w:shd w:val="clear" w:color="auto" w:fill="D9D9D9"/>
            <w:vAlign w:val="center"/>
            <w:hideMark/>
          </w:tcPr>
          <w:p w14:paraId="78B7F6E5" w14:textId="42C2A26D" w:rsidR="00C76828" w:rsidRPr="00627329" w:rsidRDefault="00C76828" w:rsidP="005B1157">
            <w:pPr>
              <w:spacing w:before="40" w:after="40"/>
              <w:jc w:val="center"/>
              <w:rPr>
                <w:b/>
                <w:color w:val="000000"/>
                <w:lang w:val="en-US"/>
              </w:rPr>
            </w:pPr>
            <w:r w:rsidRPr="00627329">
              <w:rPr>
                <w:b/>
                <w:color w:val="000000"/>
              </w:rPr>
              <w:t>20</w:t>
            </w:r>
            <w:r w:rsidRPr="00627329">
              <w:rPr>
                <w:b/>
                <w:color w:val="000000"/>
                <w:lang w:val="en-US"/>
              </w:rPr>
              <w:t>21</w:t>
            </w:r>
          </w:p>
        </w:tc>
        <w:tc>
          <w:tcPr>
            <w:tcW w:w="1373" w:type="dxa"/>
            <w:tcBorders>
              <w:top w:val="single" w:sz="4" w:space="0" w:color="auto"/>
              <w:left w:val="single" w:sz="4" w:space="0" w:color="auto"/>
              <w:bottom w:val="single" w:sz="4" w:space="0" w:color="auto"/>
              <w:right w:val="double" w:sz="6" w:space="0" w:color="auto"/>
            </w:tcBorders>
            <w:shd w:val="clear" w:color="auto" w:fill="D9D9D9"/>
            <w:vAlign w:val="center"/>
          </w:tcPr>
          <w:p w14:paraId="44879804" w14:textId="77777777" w:rsidR="00C76828" w:rsidRPr="00627329" w:rsidRDefault="00C76828" w:rsidP="005B1157">
            <w:pPr>
              <w:jc w:val="center"/>
              <w:rPr>
                <w:b/>
                <w:bCs/>
                <w:i/>
                <w:iCs/>
              </w:rPr>
            </w:pPr>
            <w:r w:rsidRPr="00627329">
              <w:rPr>
                <w:b/>
                <w:bCs/>
                <w:i/>
                <w:iCs/>
              </w:rPr>
              <w:t>01-06/2022</w:t>
            </w:r>
          </w:p>
        </w:tc>
      </w:tr>
      <w:tr w:rsidR="00C76828" w:rsidRPr="00627329" w14:paraId="2B188256" w14:textId="77777777" w:rsidTr="005B1157">
        <w:trPr>
          <w:trHeight w:val="447"/>
          <w:jc w:val="center"/>
        </w:trPr>
        <w:tc>
          <w:tcPr>
            <w:tcW w:w="537" w:type="dxa"/>
            <w:tcBorders>
              <w:top w:val="nil"/>
              <w:left w:val="double" w:sz="6" w:space="0" w:color="auto"/>
              <w:bottom w:val="dotted" w:sz="4" w:space="0" w:color="auto"/>
              <w:right w:val="single" w:sz="4" w:space="0" w:color="auto"/>
            </w:tcBorders>
            <w:shd w:val="clear" w:color="auto" w:fill="auto"/>
            <w:vAlign w:val="center"/>
            <w:hideMark/>
          </w:tcPr>
          <w:p w14:paraId="4067A629" w14:textId="77777777" w:rsidR="00C76828" w:rsidRPr="00627329" w:rsidRDefault="00C76828" w:rsidP="00C76828">
            <w:pPr>
              <w:spacing w:before="40" w:after="40"/>
              <w:jc w:val="center"/>
              <w:rPr>
                <w:bCs/>
                <w:color w:val="000000"/>
              </w:rPr>
            </w:pPr>
            <w:r w:rsidRPr="00627329">
              <w:t>1</w:t>
            </w:r>
          </w:p>
        </w:tc>
        <w:tc>
          <w:tcPr>
            <w:tcW w:w="1444" w:type="dxa"/>
            <w:tcBorders>
              <w:top w:val="single" w:sz="4" w:space="0" w:color="000000"/>
              <w:left w:val="nil"/>
              <w:bottom w:val="dotted" w:sz="4" w:space="0" w:color="auto"/>
              <w:right w:val="single" w:sz="4" w:space="0" w:color="auto"/>
            </w:tcBorders>
            <w:shd w:val="clear" w:color="auto" w:fill="auto"/>
            <w:vAlign w:val="center"/>
            <w:hideMark/>
          </w:tcPr>
          <w:p w14:paraId="635E3B33" w14:textId="21822026" w:rsidR="00C76828" w:rsidRPr="00627329" w:rsidRDefault="00945597" w:rsidP="00C76828">
            <w:pPr>
              <w:spacing w:before="40" w:after="40"/>
              <w:rPr>
                <w:bCs/>
                <w:color w:val="000000"/>
              </w:rPr>
            </w:pPr>
            <w:r w:rsidRPr="00627329">
              <w:t>Electricity</w:t>
            </w:r>
          </w:p>
        </w:tc>
        <w:tc>
          <w:tcPr>
            <w:tcW w:w="1270" w:type="dxa"/>
            <w:tcBorders>
              <w:top w:val="nil"/>
              <w:left w:val="nil"/>
              <w:bottom w:val="dotted" w:sz="4" w:space="0" w:color="auto"/>
              <w:right w:val="single" w:sz="4" w:space="0" w:color="auto"/>
            </w:tcBorders>
            <w:shd w:val="clear" w:color="auto" w:fill="auto"/>
            <w:vAlign w:val="center"/>
            <w:hideMark/>
          </w:tcPr>
          <w:p w14:paraId="3111F83B" w14:textId="77777777" w:rsidR="00C76828" w:rsidRPr="00627329" w:rsidRDefault="00C76828" w:rsidP="00C76828">
            <w:pPr>
              <w:spacing w:before="40" w:after="40"/>
              <w:jc w:val="center"/>
              <w:rPr>
                <w:bCs/>
                <w:color w:val="000000"/>
              </w:rPr>
            </w:pPr>
            <w:r w:rsidRPr="00627329">
              <w:rPr>
                <w:color w:val="000000"/>
              </w:rPr>
              <w:t>MWh</w:t>
            </w:r>
          </w:p>
        </w:tc>
        <w:tc>
          <w:tcPr>
            <w:tcW w:w="1688" w:type="dxa"/>
            <w:tcBorders>
              <w:top w:val="nil"/>
              <w:left w:val="nil"/>
              <w:bottom w:val="dotted" w:sz="4" w:space="0" w:color="auto"/>
              <w:right w:val="single" w:sz="4" w:space="0" w:color="auto"/>
            </w:tcBorders>
            <w:shd w:val="clear" w:color="auto" w:fill="auto"/>
            <w:vAlign w:val="center"/>
            <w:hideMark/>
          </w:tcPr>
          <w:p w14:paraId="196CCE12" w14:textId="28D77C19" w:rsidR="00C76828" w:rsidRPr="00627329" w:rsidRDefault="00C76828" w:rsidP="00C76828">
            <w:pPr>
              <w:spacing w:before="40" w:after="40"/>
              <w:jc w:val="center"/>
              <w:rPr>
                <w:bCs/>
                <w:color w:val="000000"/>
              </w:rPr>
            </w:pPr>
            <w:r w:rsidRPr="00627329">
              <w:rPr>
                <w:color w:val="000000"/>
              </w:rPr>
              <w:t>9.089</w:t>
            </w:r>
          </w:p>
        </w:tc>
        <w:tc>
          <w:tcPr>
            <w:tcW w:w="1559" w:type="dxa"/>
            <w:tcBorders>
              <w:top w:val="nil"/>
              <w:left w:val="nil"/>
              <w:bottom w:val="dotted" w:sz="4" w:space="0" w:color="auto"/>
              <w:right w:val="single" w:sz="4" w:space="0" w:color="auto"/>
            </w:tcBorders>
            <w:shd w:val="clear" w:color="auto" w:fill="auto"/>
            <w:vAlign w:val="center"/>
            <w:hideMark/>
          </w:tcPr>
          <w:p w14:paraId="7E2A4BD2" w14:textId="1BDF2727" w:rsidR="00C76828" w:rsidRPr="00627329" w:rsidRDefault="00C76828" w:rsidP="00C76828">
            <w:pPr>
              <w:spacing w:before="40" w:after="40"/>
              <w:jc w:val="center"/>
              <w:rPr>
                <w:bCs/>
                <w:color w:val="000000"/>
              </w:rPr>
            </w:pPr>
            <w:r w:rsidRPr="00627329">
              <w:rPr>
                <w:color w:val="000000"/>
              </w:rPr>
              <w:t>3.031</w:t>
            </w:r>
          </w:p>
        </w:tc>
        <w:tc>
          <w:tcPr>
            <w:tcW w:w="1514" w:type="dxa"/>
            <w:tcBorders>
              <w:top w:val="nil"/>
              <w:left w:val="nil"/>
              <w:bottom w:val="dotted" w:sz="4" w:space="0" w:color="auto"/>
              <w:right w:val="single" w:sz="4" w:space="0" w:color="auto"/>
            </w:tcBorders>
            <w:shd w:val="clear" w:color="auto" w:fill="auto"/>
            <w:vAlign w:val="center"/>
            <w:hideMark/>
          </w:tcPr>
          <w:p w14:paraId="37ABBBD7" w14:textId="6D50C06E" w:rsidR="00C76828" w:rsidRPr="00627329" w:rsidRDefault="00C76828" w:rsidP="00C76828">
            <w:pPr>
              <w:spacing w:before="40" w:after="40"/>
              <w:jc w:val="center"/>
              <w:rPr>
                <w:bCs/>
                <w:color w:val="000000"/>
              </w:rPr>
            </w:pPr>
            <w:r w:rsidRPr="00627329">
              <w:rPr>
                <w:color w:val="000000"/>
              </w:rPr>
              <w:t>2.849</w:t>
            </w:r>
          </w:p>
        </w:tc>
        <w:tc>
          <w:tcPr>
            <w:tcW w:w="1373" w:type="dxa"/>
            <w:tcBorders>
              <w:top w:val="nil"/>
              <w:left w:val="single" w:sz="4" w:space="0" w:color="auto"/>
              <w:bottom w:val="dotted" w:sz="4" w:space="0" w:color="auto"/>
              <w:right w:val="double" w:sz="6" w:space="0" w:color="auto"/>
            </w:tcBorders>
            <w:vAlign w:val="center"/>
          </w:tcPr>
          <w:p w14:paraId="5251E705" w14:textId="03ABF339" w:rsidR="00C76828" w:rsidRPr="00627329" w:rsidRDefault="00C76828" w:rsidP="00C76828">
            <w:pPr>
              <w:spacing w:before="40" w:after="40"/>
              <w:jc w:val="center"/>
              <w:rPr>
                <w:color w:val="000000"/>
              </w:rPr>
            </w:pPr>
            <w:r w:rsidRPr="00627329">
              <w:rPr>
                <w:color w:val="000000"/>
              </w:rPr>
              <w:t>2.639</w:t>
            </w:r>
          </w:p>
        </w:tc>
      </w:tr>
      <w:tr w:rsidR="00C76828" w:rsidRPr="00627329" w14:paraId="3B8C1E59" w14:textId="77777777" w:rsidTr="005B1157">
        <w:trPr>
          <w:trHeight w:val="423"/>
          <w:jc w:val="center"/>
        </w:trPr>
        <w:tc>
          <w:tcPr>
            <w:tcW w:w="537"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664CD6B6" w14:textId="77777777" w:rsidR="00C76828" w:rsidRPr="00627329" w:rsidRDefault="00C76828" w:rsidP="00C76828">
            <w:pPr>
              <w:spacing w:before="40" w:after="40"/>
              <w:jc w:val="center"/>
              <w:rPr>
                <w:bCs/>
                <w:color w:val="000000"/>
                <w:lang w:val="en-US"/>
              </w:rPr>
            </w:pPr>
            <w:r w:rsidRPr="00627329">
              <w:t>2</w:t>
            </w:r>
          </w:p>
        </w:tc>
        <w:tc>
          <w:tcPr>
            <w:tcW w:w="1444" w:type="dxa"/>
            <w:tcBorders>
              <w:top w:val="dotted" w:sz="4" w:space="0" w:color="auto"/>
              <w:left w:val="nil"/>
              <w:bottom w:val="dotted" w:sz="4" w:space="0" w:color="auto"/>
              <w:right w:val="single" w:sz="4" w:space="0" w:color="auto"/>
            </w:tcBorders>
            <w:shd w:val="clear" w:color="auto" w:fill="auto"/>
            <w:vAlign w:val="center"/>
            <w:hideMark/>
          </w:tcPr>
          <w:p w14:paraId="2CD5EA2C" w14:textId="17CB2D09" w:rsidR="00C76828" w:rsidRPr="00627329" w:rsidRDefault="00945597" w:rsidP="00C76828">
            <w:pPr>
              <w:spacing w:before="40" w:after="40"/>
              <w:rPr>
                <w:bCs/>
                <w:color w:val="000000"/>
              </w:rPr>
            </w:pPr>
            <w:r w:rsidRPr="00627329">
              <w:rPr>
                <w:lang w:val="en-US"/>
              </w:rPr>
              <w:t>Diesel oil</w:t>
            </w:r>
          </w:p>
        </w:tc>
        <w:tc>
          <w:tcPr>
            <w:tcW w:w="1270" w:type="dxa"/>
            <w:tcBorders>
              <w:top w:val="dotted" w:sz="4" w:space="0" w:color="auto"/>
              <w:left w:val="nil"/>
              <w:bottom w:val="dotted" w:sz="4" w:space="0" w:color="auto"/>
              <w:right w:val="single" w:sz="4" w:space="0" w:color="auto"/>
            </w:tcBorders>
            <w:shd w:val="clear" w:color="auto" w:fill="auto"/>
            <w:vAlign w:val="center"/>
            <w:hideMark/>
          </w:tcPr>
          <w:p w14:paraId="25855C99" w14:textId="0C963275" w:rsidR="00C76828" w:rsidRPr="00627329" w:rsidRDefault="00C76828" w:rsidP="00C76828">
            <w:pPr>
              <w:spacing w:before="40" w:after="40"/>
              <w:jc w:val="center"/>
              <w:rPr>
                <w:bCs/>
                <w:color w:val="000000"/>
                <w:lang w:val="en-US"/>
              </w:rPr>
            </w:pPr>
            <w:r w:rsidRPr="00627329">
              <w:rPr>
                <w:color w:val="000000"/>
              </w:rPr>
              <w:t>l</w:t>
            </w:r>
            <w:proofErr w:type="spellStart"/>
            <w:r w:rsidR="00945597" w:rsidRPr="00627329">
              <w:rPr>
                <w:color w:val="000000"/>
                <w:lang w:val="en-US"/>
              </w:rPr>
              <w:t>iter</w:t>
            </w:r>
            <w:proofErr w:type="spellEnd"/>
          </w:p>
        </w:tc>
        <w:tc>
          <w:tcPr>
            <w:tcW w:w="1688" w:type="dxa"/>
            <w:tcBorders>
              <w:top w:val="dotted" w:sz="4" w:space="0" w:color="auto"/>
              <w:left w:val="nil"/>
              <w:bottom w:val="dotted" w:sz="4" w:space="0" w:color="auto"/>
              <w:right w:val="single" w:sz="4" w:space="0" w:color="auto"/>
            </w:tcBorders>
            <w:shd w:val="clear" w:color="auto" w:fill="auto"/>
            <w:noWrap/>
            <w:vAlign w:val="center"/>
            <w:hideMark/>
          </w:tcPr>
          <w:p w14:paraId="083E1F6B" w14:textId="3B11C61E" w:rsidR="00C76828" w:rsidRPr="00627329" w:rsidRDefault="00C76828" w:rsidP="00C76828">
            <w:pPr>
              <w:spacing w:before="40" w:after="40"/>
              <w:jc w:val="center"/>
              <w:rPr>
                <w:bCs/>
                <w:color w:val="000000"/>
              </w:rPr>
            </w:pPr>
            <w:r w:rsidRPr="00627329">
              <w:rPr>
                <w:color w:val="000000"/>
              </w:rPr>
              <w:t>255.989</w:t>
            </w:r>
          </w:p>
        </w:tc>
        <w:tc>
          <w:tcPr>
            <w:tcW w:w="1559" w:type="dxa"/>
            <w:tcBorders>
              <w:top w:val="dotted" w:sz="4" w:space="0" w:color="auto"/>
              <w:left w:val="nil"/>
              <w:bottom w:val="dotted" w:sz="4" w:space="0" w:color="auto"/>
              <w:right w:val="single" w:sz="4" w:space="0" w:color="auto"/>
            </w:tcBorders>
            <w:shd w:val="clear" w:color="auto" w:fill="auto"/>
            <w:noWrap/>
            <w:vAlign w:val="center"/>
            <w:hideMark/>
          </w:tcPr>
          <w:p w14:paraId="52480A6F" w14:textId="3BA8E95A" w:rsidR="00C76828" w:rsidRPr="00627329" w:rsidRDefault="00C76828" w:rsidP="00C76828">
            <w:pPr>
              <w:spacing w:before="40" w:after="40"/>
              <w:jc w:val="center"/>
              <w:rPr>
                <w:bCs/>
                <w:color w:val="000000"/>
              </w:rPr>
            </w:pPr>
            <w:r w:rsidRPr="00627329">
              <w:rPr>
                <w:color w:val="000000"/>
              </w:rPr>
              <w:t>95.800</w:t>
            </w:r>
          </w:p>
        </w:tc>
        <w:tc>
          <w:tcPr>
            <w:tcW w:w="1514" w:type="dxa"/>
            <w:tcBorders>
              <w:top w:val="dotted" w:sz="4" w:space="0" w:color="auto"/>
              <w:left w:val="nil"/>
              <w:bottom w:val="dotted" w:sz="4" w:space="0" w:color="auto"/>
              <w:right w:val="single" w:sz="4" w:space="0" w:color="auto"/>
            </w:tcBorders>
            <w:shd w:val="clear" w:color="auto" w:fill="auto"/>
            <w:noWrap/>
            <w:vAlign w:val="center"/>
            <w:hideMark/>
          </w:tcPr>
          <w:p w14:paraId="30C537DD" w14:textId="3FBB8133" w:rsidR="00C76828" w:rsidRPr="00627329" w:rsidRDefault="00C76828" w:rsidP="00C76828">
            <w:pPr>
              <w:spacing w:before="40" w:after="40"/>
              <w:jc w:val="center"/>
              <w:rPr>
                <w:bCs/>
                <w:color w:val="000000"/>
              </w:rPr>
            </w:pPr>
            <w:r w:rsidRPr="00627329">
              <w:rPr>
                <w:color w:val="000000"/>
              </w:rPr>
              <w:t>88.796</w:t>
            </w:r>
          </w:p>
        </w:tc>
        <w:tc>
          <w:tcPr>
            <w:tcW w:w="1373" w:type="dxa"/>
            <w:tcBorders>
              <w:top w:val="dotted" w:sz="4" w:space="0" w:color="auto"/>
              <w:left w:val="single" w:sz="4" w:space="0" w:color="auto"/>
              <w:bottom w:val="dotted" w:sz="4" w:space="0" w:color="auto"/>
              <w:right w:val="double" w:sz="6" w:space="0" w:color="auto"/>
            </w:tcBorders>
            <w:vAlign w:val="center"/>
          </w:tcPr>
          <w:p w14:paraId="18FCF693" w14:textId="338DB8A2" w:rsidR="00C76828" w:rsidRPr="00627329" w:rsidRDefault="00C76828" w:rsidP="00C76828">
            <w:pPr>
              <w:spacing w:before="40" w:after="40"/>
              <w:jc w:val="center"/>
              <w:rPr>
                <w:color w:val="000000"/>
              </w:rPr>
            </w:pPr>
            <w:r w:rsidRPr="00627329">
              <w:rPr>
                <w:color w:val="000000"/>
              </w:rPr>
              <w:t>77.864</w:t>
            </w:r>
          </w:p>
        </w:tc>
      </w:tr>
      <w:tr w:rsidR="00C76828" w:rsidRPr="00627329" w14:paraId="77C7F0BD" w14:textId="77777777" w:rsidTr="005B1157">
        <w:trPr>
          <w:trHeight w:val="423"/>
          <w:jc w:val="center"/>
        </w:trPr>
        <w:tc>
          <w:tcPr>
            <w:tcW w:w="537" w:type="dxa"/>
            <w:tcBorders>
              <w:top w:val="dotted" w:sz="4" w:space="0" w:color="auto"/>
              <w:left w:val="double" w:sz="6" w:space="0" w:color="auto"/>
              <w:bottom w:val="dotted" w:sz="4" w:space="0" w:color="auto"/>
              <w:right w:val="single" w:sz="4" w:space="0" w:color="auto"/>
            </w:tcBorders>
            <w:shd w:val="clear" w:color="auto" w:fill="auto"/>
            <w:vAlign w:val="center"/>
          </w:tcPr>
          <w:p w14:paraId="097517F9" w14:textId="77777777" w:rsidR="00C76828" w:rsidRPr="00627329" w:rsidRDefault="00C76828" w:rsidP="00C76828">
            <w:pPr>
              <w:spacing w:before="40" w:after="40"/>
              <w:jc w:val="center"/>
              <w:rPr>
                <w:color w:val="000000"/>
              </w:rPr>
            </w:pPr>
            <w:r w:rsidRPr="00627329">
              <w:t>3</w:t>
            </w:r>
          </w:p>
        </w:tc>
        <w:tc>
          <w:tcPr>
            <w:tcW w:w="1444" w:type="dxa"/>
            <w:tcBorders>
              <w:top w:val="dotted" w:sz="4" w:space="0" w:color="auto"/>
              <w:left w:val="nil"/>
              <w:bottom w:val="dotted" w:sz="4" w:space="0" w:color="auto"/>
              <w:right w:val="single" w:sz="4" w:space="0" w:color="auto"/>
            </w:tcBorders>
            <w:shd w:val="clear" w:color="auto" w:fill="auto"/>
            <w:vAlign w:val="center"/>
          </w:tcPr>
          <w:p w14:paraId="6C25648D" w14:textId="77777777" w:rsidR="00C76828" w:rsidRPr="00627329" w:rsidRDefault="00C76828" w:rsidP="00C76828">
            <w:pPr>
              <w:spacing w:before="40" w:after="40"/>
              <w:rPr>
                <w:color w:val="000000"/>
              </w:rPr>
            </w:pPr>
            <w:r w:rsidRPr="00627329">
              <w:t>LPG</w:t>
            </w:r>
          </w:p>
        </w:tc>
        <w:tc>
          <w:tcPr>
            <w:tcW w:w="1270" w:type="dxa"/>
            <w:tcBorders>
              <w:top w:val="dotted" w:sz="4" w:space="0" w:color="auto"/>
              <w:left w:val="nil"/>
              <w:bottom w:val="dotted" w:sz="4" w:space="0" w:color="auto"/>
              <w:right w:val="single" w:sz="4" w:space="0" w:color="auto"/>
            </w:tcBorders>
            <w:shd w:val="clear" w:color="auto" w:fill="auto"/>
            <w:vAlign w:val="center"/>
          </w:tcPr>
          <w:p w14:paraId="718F5ECB" w14:textId="77777777" w:rsidR="00C76828" w:rsidRPr="00627329" w:rsidRDefault="00C76828" w:rsidP="00C76828">
            <w:pPr>
              <w:spacing w:before="40" w:after="40"/>
              <w:jc w:val="center"/>
              <w:rPr>
                <w:color w:val="000000"/>
              </w:rPr>
            </w:pPr>
            <w:r w:rsidRPr="00627329">
              <w:rPr>
                <w:color w:val="000000"/>
              </w:rPr>
              <w:t>kg</w:t>
            </w:r>
          </w:p>
        </w:tc>
        <w:tc>
          <w:tcPr>
            <w:tcW w:w="1688" w:type="dxa"/>
            <w:tcBorders>
              <w:top w:val="dotted" w:sz="4" w:space="0" w:color="auto"/>
              <w:left w:val="nil"/>
              <w:bottom w:val="dotted" w:sz="4" w:space="0" w:color="auto"/>
              <w:right w:val="single" w:sz="4" w:space="0" w:color="auto"/>
            </w:tcBorders>
            <w:shd w:val="clear" w:color="auto" w:fill="auto"/>
            <w:noWrap/>
            <w:vAlign w:val="center"/>
          </w:tcPr>
          <w:p w14:paraId="24348F67" w14:textId="5A961199" w:rsidR="00C76828" w:rsidRPr="00627329" w:rsidRDefault="00C76828" w:rsidP="00C76828">
            <w:pPr>
              <w:spacing w:before="40" w:after="40"/>
              <w:jc w:val="center"/>
              <w:rPr>
                <w:color w:val="000000"/>
              </w:rPr>
            </w:pPr>
            <w:r w:rsidRPr="00627329">
              <w:rPr>
                <w:color w:val="000000"/>
              </w:rPr>
              <w:t>195.865</w:t>
            </w:r>
          </w:p>
        </w:tc>
        <w:tc>
          <w:tcPr>
            <w:tcW w:w="1559" w:type="dxa"/>
            <w:tcBorders>
              <w:top w:val="dotted" w:sz="4" w:space="0" w:color="auto"/>
              <w:left w:val="nil"/>
              <w:bottom w:val="dotted" w:sz="4" w:space="0" w:color="auto"/>
              <w:right w:val="single" w:sz="4" w:space="0" w:color="auto"/>
            </w:tcBorders>
            <w:shd w:val="clear" w:color="auto" w:fill="auto"/>
            <w:noWrap/>
            <w:vAlign w:val="center"/>
          </w:tcPr>
          <w:p w14:paraId="0F6E2D6D" w14:textId="5F8DEA56" w:rsidR="00C76828" w:rsidRPr="00627329" w:rsidRDefault="00C76828" w:rsidP="00C76828">
            <w:pPr>
              <w:spacing w:before="40" w:after="40"/>
              <w:jc w:val="center"/>
              <w:rPr>
                <w:color w:val="000000"/>
              </w:rPr>
            </w:pPr>
            <w:r w:rsidRPr="00627329">
              <w:rPr>
                <w:color w:val="000000"/>
              </w:rPr>
              <w:t>83.256</w:t>
            </w:r>
          </w:p>
        </w:tc>
        <w:tc>
          <w:tcPr>
            <w:tcW w:w="1514" w:type="dxa"/>
            <w:tcBorders>
              <w:top w:val="dotted" w:sz="4" w:space="0" w:color="auto"/>
              <w:left w:val="nil"/>
              <w:bottom w:val="dotted" w:sz="4" w:space="0" w:color="auto"/>
              <w:right w:val="single" w:sz="4" w:space="0" w:color="auto"/>
            </w:tcBorders>
            <w:shd w:val="clear" w:color="auto" w:fill="auto"/>
            <w:noWrap/>
            <w:vAlign w:val="center"/>
          </w:tcPr>
          <w:p w14:paraId="10D15B42" w14:textId="2A863932" w:rsidR="00C76828" w:rsidRPr="00627329" w:rsidRDefault="00C76828" w:rsidP="00C76828">
            <w:pPr>
              <w:spacing w:before="40" w:after="40"/>
              <w:jc w:val="center"/>
              <w:rPr>
                <w:color w:val="000000"/>
              </w:rPr>
            </w:pPr>
            <w:r w:rsidRPr="00627329">
              <w:rPr>
                <w:color w:val="000000"/>
              </w:rPr>
              <w:t>26.472</w:t>
            </w:r>
          </w:p>
        </w:tc>
        <w:tc>
          <w:tcPr>
            <w:tcW w:w="1373" w:type="dxa"/>
            <w:tcBorders>
              <w:top w:val="dotted" w:sz="4" w:space="0" w:color="auto"/>
              <w:left w:val="single" w:sz="4" w:space="0" w:color="auto"/>
              <w:bottom w:val="dotted" w:sz="4" w:space="0" w:color="auto"/>
              <w:right w:val="double" w:sz="6" w:space="0" w:color="auto"/>
            </w:tcBorders>
            <w:vAlign w:val="center"/>
          </w:tcPr>
          <w:p w14:paraId="4AA6B058" w14:textId="760792EA" w:rsidR="00C76828" w:rsidRPr="00627329" w:rsidRDefault="00C76828" w:rsidP="00C76828">
            <w:pPr>
              <w:spacing w:before="40" w:after="40"/>
              <w:jc w:val="center"/>
              <w:rPr>
                <w:color w:val="000000"/>
              </w:rPr>
            </w:pPr>
            <w:r w:rsidRPr="00627329">
              <w:rPr>
                <w:color w:val="000000"/>
              </w:rPr>
              <w:t>43.035</w:t>
            </w:r>
          </w:p>
        </w:tc>
      </w:tr>
      <w:tr w:rsidR="00C76828" w:rsidRPr="00627329" w14:paraId="6204FA80" w14:textId="77777777" w:rsidTr="005B1157">
        <w:trPr>
          <w:trHeight w:val="423"/>
          <w:jc w:val="center"/>
        </w:trPr>
        <w:tc>
          <w:tcPr>
            <w:tcW w:w="537" w:type="dxa"/>
            <w:tcBorders>
              <w:top w:val="dotted" w:sz="4" w:space="0" w:color="auto"/>
              <w:left w:val="double" w:sz="6" w:space="0" w:color="auto"/>
              <w:bottom w:val="double" w:sz="6" w:space="0" w:color="auto"/>
              <w:right w:val="single" w:sz="4" w:space="0" w:color="auto"/>
            </w:tcBorders>
            <w:shd w:val="clear" w:color="auto" w:fill="auto"/>
            <w:vAlign w:val="center"/>
          </w:tcPr>
          <w:p w14:paraId="4C6B7B85" w14:textId="77777777" w:rsidR="00C76828" w:rsidRPr="00627329" w:rsidRDefault="00C76828" w:rsidP="00C76828">
            <w:pPr>
              <w:spacing w:before="40" w:after="40"/>
              <w:jc w:val="center"/>
              <w:rPr>
                <w:bCs/>
                <w:color w:val="000000"/>
                <w:lang w:val="en-US"/>
              </w:rPr>
            </w:pPr>
            <w:r w:rsidRPr="00627329">
              <w:lastRenderedPageBreak/>
              <w:t>4</w:t>
            </w:r>
          </w:p>
        </w:tc>
        <w:tc>
          <w:tcPr>
            <w:tcW w:w="1444" w:type="dxa"/>
            <w:tcBorders>
              <w:top w:val="dotted" w:sz="4" w:space="0" w:color="auto"/>
              <w:left w:val="nil"/>
              <w:bottom w:val="double" w:sz="6" w:space="0" w:color="auto"/>
              <w:right w:val="single" w:sz="4" w:space="0" w:color="auto"/>
            </w:tcBorders>
            <w:shd w:val="clear" w:color="auto" w:fill="auto"/>
            <w:vAlign w:val="center"/>
          </w:tcPr>
          <w:p w14:paraId="526E76B4" w14:textId="52A223A4" w:rsidR="00C76828" w:rsidRPr="00627329" w:rsidRDefault="00945597" w:rsidP="00C76828">
            <w:pPr>
              <w:spacing w:before="40" w:after="40"/>
              <w:rPr>
                <w:color w:val="000000"/>
              </w:rPr>
            </w:pPr>
            <w:r w:rsidRPr="00627329">
              <w:t>Water</w:t>
            </w:r>
          </w:p>
        </w:tc>
        <w:tc>
          <w:tcPr>
            <w:tcW w:w="1270" w:type="dxa"/>
            <w:tcBorders>
              <w:top w:val="dotted" w:sz="4" w:space="0" w:color="auto"/>
              <w:left w:val="nil"/>
              <w:bottom w:val="double" w:sz="6" w:space="0" w:color="auto"/>
              <w:right w:val="single" w:sz="4" w:space="0" w:color="auto"/>
            </w:tcBorders>
            <w:shd w:val="clear" w:color="auto" w:fill="auto"/>
            <w:vAlign w:val="center"/>
          </w:tcPr>
          <w:p w14:paraId="72CCCBFA" w14:textId="77777777" w:rsidR="00C76828" w:rsidRPr="00627329" w:rsidRDefault="00C76828" w:rsidP="00C76828">
            <w:pPr>
              <w:spacing w:before="40" w:after="40"/>
              <w:jc w:val="center"/>
              <w:rPr>
                <w:color w:val="000000"/>
              </w:rPr>
            </w:pPr>
            <w:r w:rsidRPr="00627329">
              <w:rPr>
                <w:color w:val="000000"/>
              </w:rPr>
              <w:t>m</w:t>
            </w:r>
            <w:r w:rsidRPr="00627329">
              <w:rPr>
                <w:color w:val="000000"/>
                <w:vertAlign w:val="superscript"/>
              </w:rPr>
              <w:t>3</w:t>
            </w:r>
          </w:p>
        </w:tc>
        <w:tc>
          <w:tcPr>
            <w:tcW w:w="1688" w:type="dxa"/>
            <w:tcBorders>
              <w:top w:val="dotted" w:sz="4" w:space="0" w:color="auto"/>
              <w:left w:val="nil"/>
              <w:bottom w:val="double" w:sz="6" w:space="0" w:color="auto"/>
              <w:right w:val="single" w:sz="4" w:space="0" w:color="auto"/>
            </w:tcBorders>
            <w:shd w:val="clear" w:color="auto" w:fill="auto"/>
            <w:noWrap/>
            <w:vAlign w:val="center"/>
          </w:tcPr>
          <w:p w14:paraId="35BA27F0" w14:textId="4F902F92" w:rsidR="00C76828" w:rsidRPr="00627329" w:rsidRDefault="00C76828" w:rsidP="00C76828">
            <w:pPr>
              <w:spacing w:before="40" w:after="40"/>
              <w:jc w:val="center"/>
              <w:rPr>
                <w:color w:val="000000"/>
              </w:rPr>
            </w:pPr>
            <w:r w:rsidRPr="00627329">
              <w:rPr>
                <w:color w:val="000000"/>
              </w:rPr>
              <w:t>118.500</w:t>
            </w:r>
          </w:p>
        </w:tc>
        <w:tc>
          <w:tcPr>
            <w:tcW w:w="1559" w:type="dxa"/>
            <w:tcBorders>
              <w:top w:val="dotted" w:sz="4" w:space="0" w:color="auto"/>
              <w:left w:val="nil"/>
              <w:bottom w:val="double" w:sz="6" w:space="0" w:color="auto"/>
              <w:right w:val="single" w:sz="4" w:space="0" w:color="auto"/>
            </w:tcBorders>
            <w:shd w:val="clear" w:color="auto" w:fill="auto"/>
            <w:noWrap/>
            <w:vAlign w:val="center"/>
          </w:tcPr>
          <w:p w14:paraId="419AEE3D" w14:textId="1989AB56" w:rsidR="00C76828" w:rsidRPr="00627329" w:rsidRDefault="00C76828" w:rsidP="00C76828">
            <w:pPr>
              <w:spacing w:before="40" w:after="40"/>
              <w:jc w:val="center"/>
              <w:rPr>
                <w:color w:val="000000"/>
              </w:rPr>
            </w:pPr>
            <w:r w:rsidRPr="00627329">
              <w:rPr>
                <w:color w:val="000000"/>
              </w:rPr>
              <w:t>88.576</w:t>
            </w:r>
          </w:p>
        </w:tc>
        <w:tc>
          <w:tcPr>
            <w:tcW w:w="1514" w:type="dxa"/>
            <w:tcBorders>
              <w:top w:val="dotted" w:sz="4" w:space="0" w:color="auto"/>
              <w:left w:val="nil"/>
              <w:bottom w:val="double" w:sz="6" w:space="0" w:color="auto"/>
              <w:right w:val="single" w:sz="4" w:space="0" w:color="auto"/>
            </w:tcBorders>
            <w:shd w:val="clear" w:color="auto" w:fill="auto"/>
            <w:noWrap/>
            <w:vAlign w:val="center"/>
          </w:tcPr>
          <w:p w14:paraId="6FB28202" w14:textId="075B6B02" w:rsidR="00C76828" w:rsidRPr="00627329" w:rsidRDefault="00C76828" w:rsidP="00C76828">
            <w:pPr>
              <w:spacing w:before="40" w:after="40"/>
              <w:jc w:val="center"/>
              <w:rPr>
                <w:color w:val="000000"/>
              </w:rPr>
            </w:pPr>
            <w:r w:rsidRPr="00627329">
              <w:rPr>
                <w:color w:val="000000"/>
              </w:rPr>
              <w:t>87.891</w:t>
            </w:r>
          </w:p>
        </w:tc>
        <w:tc>
          <w:tcPr>
            <w:tcW w:w="1373" w:type="dxa"/>
            <w:tcBorders>
              <w:top w:val="dotted" w:sz="4" w:space="0" w:color="auto"/>
              <w:left w:val="single" w:sz="4" w:space="0" w:color="auto"/>
              <w:bottom w:val="double" w:sz="6" w:space="0" w:color="auto"/>
              <w:right w:val="double" w:sz="6" w:space="0" w:color="auto"/>
            </w:tcBorders>
            <w:vAlign w:val="center"/>
          </w:tcPr>
          <w:p w14:paraId="2E327D7D" w14:textId="7662C1C2" w:rsidR="00C76828" w:rsidRPr="00627329" w:rsidRDefault="00C76828" w:rsidP="00C76828">
            <w:pPr>
              <w:spacing w:before="40" w:after="40"/>
              <w:jc w:val="center"/>
              <w:rPr>
                <w:color w:val="000000"/>
              </w:rPr>
            </w:pPr>
            <w:r w:rsidRPr="00627329">
              <w:rPr>
                <w:color w:val="000000"/>
              </w:rPr>
              <w:t>45.911</w:t>
            </w:r>
          </w:p>
        </w:tc>
      </w:tr>
    </w:tbl>
    <w:p w14:paraId="78BF6C1D" w14:textId="099461EA" w:rsidR="00666928" w:rsidRPr="007E444B" w:rsidRDefault="000574DD" w:rsidP="0030202F">
      <w:pPr>
        <w:pStyle w:val="Heading3"/>
        <w:rPr>
          <w:lang w:val="en-US"/>
        </w:rPr>
      </w:pPr>
      <w:bookmarkStart w:id="92" w:name="_Toc110126228"/>
      <w:bookmarkStart w:id="93" w:name="_Toc110697255"/>
      <w:r w:rsidRPr="007E444B">
        <w:t xml:space="preserve">2.1.2. </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r w:rsidR="00945597" w:rsidRPr="00945597">
        <w:t>Referred Laws and Decrees</w:t>
      </w:r>
      <w:bookmarkEnd w:id="93"/>
    </w:p>
    <w:p w14:paraId="5428FF48" w14:textId="77777777" w:rsidR="00945597" w:rsidRPr="00774136" w:rsidRDefault="00945597" w:rsidP="00945597">
      <w:pPr>
        <w:pStyle w:val="onvn"/>
        <w:rPr>
          <w:color w:val="000000"/>
        </w:rPr>
      </w:pPr>
      <w:bookmarkStart w:id="94" w:name="_Toc370334699"/>
      <w:r w:rsidRPr="00774136">
        <w:rPr>
          <w:color w:val="000000"/>
        </w:rPr>
        <w:t xml:space="preserve">1 - </w:t>
      </w:r>
      <w:r w:rsidRPr="00774136">
        <w:rPr>
          <w:szCs w:val="26"/>
          <w:lang w:val="es-ES_tradnl"/>
        </w:rPr>
        <w:t>The L</w:t>
      </w:r>
      <w:r w:rsidRPr="00774136">
        <w:t>aw no. 50/2010/QH12 dated 17 June, 2010 on Economical and Efficient Use of Energy and Measures for its Implementation.</w:t>
      </w:r>
    </w:p>
    <w:p w14:paraId="43D64280" w14:textId="77777777" w:rsidR="00945597" w:rsidRPr="00774136" w:rsidRDefault="00945597" w:rsidP="00945597">
      <w:pPr>
        <w:pStyle w:val="onvn"/>
        <w:widowControl w:val="0"/>
        <w:spacing w:before="120" w:line="264" w:lineRule="auto"/>
      </w:pPr>
      <w:r w:rsidRPr="00774136">
        <w:rPr>
          <w:color w:val="000000"/>
        </w:rPr>
        <w:t xml:space="preserve">2 - </w:t>
      </w:r>
      <w:r w:rsidRPr="00774136">
        <w:t>The Government's Decree no. 21/2011/NĐ-CP dated 29 March, 2011 detailing the Law no. 50/2010/QH12 on Economical and Efficient Use of Energy and Measures for its Implementation.</w:t>
      </w:r>
    </w:p>
    <w:p w14:paraId="0DC1FE12" w14:textId="77777777" w:rsidR="00945597" w:rsidRPr="00774136" w:rsidRDefault="00945597" w:rsidP="00945597">
      <w:pPr>
        <w:pStyle w:val="onvn"/>
        <w:rPr>
          <w:color w:val="000000"/>
        </w:rPr>
      </w:pPr>
      <w:r w:rsidRPr="00774136">
        <w:rPr>
          <w:color w:val="000000"/>
        </w:rPr>
        <w:t xml:space="preserve">3 - </w:t>
      </w:r>
      <w:r w:rsidRPr="00774136">
        <w:t>The Government's Decree no. 134/2013/NĐ-CP dated 17 October, 2013 taking effect on the expiry of the Decree no. 73/2011/NĐ-CP dated 08 August, 2011 stipulating the sanction against administrative violation in the field of electricity, safety of hydroelectric dam, and economical and effective use of energy.</w:t>
      </w:r>
    </w:p>
    <w:p w14:paraId="7AE4EDE1" w14:textId="663CBCA6" w:rsidR="00CA4C59" w:rsidRPr="007E444B" w:rsidRDefault="00945597" w:rsidP="00945597">
      <w:pPr>
        <w:pStyle w:val="onvn"/>
        <w:rPr>
          <w:bCs w:val="0"/>
          <w:color w:val="000000"/>
        </w:rPr>
      </w:pPr>
      <w:r w:rsidRPr="00774136">
        <w:rPr>
          <w:color w:val="000000"/>
        </w:rPr>
        <w:t xml:space="preserve">4 - </w:t>
      </w:r>
      <w:r w:rsidRPr="00774136">
        <w:t>T</w:t>
      </w:r>
      <w:r w:rsidRPr="00774136">
        <w:rPr>
          <w:szCs w:val="26"/>
        </w:rPr>
        <w:t>he MOIT's Circular Letter n</w:t>
      </w:r>
      <w:r>
        <w:rPr>
          <w:szCs w:val="26"/>
        </w:rPr>
        <w:t>o. 25</w:t>
      </w:r>
      <w:r w:rsidRPr="00774136">
        <w:rPr>
          <w:szCs w:val="26"/>
        </w:rPr>
        <w:t>/2012/TT-BCT dated 2</w:t>
      </w:r>
      <w:r>
        <w:rPr>
          <w:szCs w:val="26"/>
          <w:lang w:val="en-US"/>
        </w:rPr>
        <w:t>9</w:t>
      </w:r>
      <w:r w:rsidRPr="00774136">
        <w:rPr>
          <w:szCs w:val="26"/>
        </w:rPr>
        <w:t xml:space="preserve"> </w:t>
      </w:r>
      <w:r w:rsidRPr="00510741">
        <w:rPr>
          <w:szCs w:val="26"/>
        </w:rPr>
        <w:t>September</w:t>
      </w:r>
      <w:r w:rsidRPr="00774136">
        <w:rPr>
          <w:szCs w:val="26"/>
        </w:rPr>
        <w:t>, 20</w:t>
      </w:r>
      <w:r>
        <w:rPr>
          <w:szCs w:val="26"/>
          <w:lang w:val="en-US"/>
        </w:rPr>
        <w:t>20</w:t>
      </w:r>
      <w:r w:rsidRPr="00774136">
        <w:rPr>
          <w:szCs w:val="26"/>
        </w:rPr>
        <w:t xml:space="preserve"> stipulating the Energy Audit and the Report Form</w:t>
      </w:r>
      <w:r w:rsidR="00CA4C59" w:rsidRPr="007E444B">
        <w:rPr>
          <w:bCs w:val="0"/>
          <w:color w:val="000000"/>
        </w:rPr>
        <w:t>.</w:t>
      </w:r>
    </w:p>
    <w:p w14:paraId="3B86CEEB" w14:textId="22892C39" w:rsidR="000574DD" w:rsidRPr="007E444B" w:rsidRDefault="000574DD" w:rsidP="0030202F">
      <w:pPr>
        <w:pStyle w:val="Heading3"/>
      </w:pPr>
      <w:bookmarkStart w:id="95" w:name="_Toc5115919"/>
      <w:bookmarkStart w:id="96" w:name="_Toc8223545"/>
      <w:bookmarkStart w:id="97" w:name="_Toc13578319"/>
      <w:bookmarkStart w:id="98" w:name="_Toc20149836"/>
      <w:bookmarkStart w:id="99" w:name="_Toc26256690"/>
      <w:bookmarkStart w:id="100" w:name="_Toc35078667"/>
      <w:bookmarkStart w:id="101" w:name="_Toc46926460"/>
      <w:bookmarkStart w:id="102" w:name="_Toc89210055"/>
      <w:bookmarkStart w:id="103" w:name="_Toc89340405"/>
      <w:bookmarkStart w:id="104" w:name="_Toc89438099"/>
      <w:bookmarkStart w:id="105" w:name="_Toc89848404"/>
      <w:bookmarkStart w:id="106" w:name="_Toc101380076"/>
      <w:bookmarkStart w:id="107" w:name="_Toc101380164"/>
      <w:bookmarkStart w:id="108" w:name="_Toc103175718"/>
      <w:bookmarkStart w:id="109" w:name="_Toc108106586"/>
      <w:bookmarkStart w:id="110" w:name="_Toc110126229"/>
      <w:bookmarkStart w:id="111" w:name="_Toc110697256"/>
      <w:r w:rsidRPr="007E444B">
        <w:t>2.1.3.</w:t>
      </w:r>
      <w:r w:rsidR="00666928" w:rsidRPr="007E444B">
        <w:t xml:space="preserve"> </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r w:rsidR="00945597" w:rsidRPr="00945597">
        <w:t>Time for Doing Energy Audit</w:t>
      </w:r>
      <w:bookmarkEnd w:id="111"/>
    </w:p>
    <w:p w14:paraId="3DBCE2B7" w14:textId="173D77F1" w:rsidR="00666928" w:rsidRPr="007E444B" w:rsidRDefault="00945597" w:rsidP="003378CB">
      <w:pPr>
        <w:pStyle w:val="onvn"/>
        <w:rPr>
          <w:bCs w:val="0"/>
          <w:color w:val="000000"/>
          <w:lang w:val="en-US"/>
        </w:rPr>
      </w:pPr>
      <w:r w:rsidRPr="00774136">
        <w:rPr>
          <w:color w:val="000000"/>
        </w:rPr>
        <w:t>The time for doing</w:t>
      </w:r>
      <w:r>
        <w:rPr>
          <w:color w:val="000000"/>
        </w:rPr>
        <w:t xml:space="preserve"> energy audit is from </w:t>
      </w:r>
      <w:r>
        <w:rPr>
          <w:color w:val="000000"/>
          <w:lang w:val="en-US"/>
        </w:rPr>
        <w:t>June</w:t>
      </w:r>
      <w:r>
        <w:rPr>
          <w:color w:val="000000"/>
        </w:rPr>
        <w:t xml:space="preserve"> 2022 to </w:t>
      </w:r>
      <w:r w:rsidRPr="00510741">
        <w:rPr>
          <w:color w:val="000000"/>
        </w:rPr>
        <w:t>August</w:t>
      </w:r>
      <w:r>
        <w:rPr>
          <w:color w:val="000000"/>
        </w:rPr>
        <w:t xml:space="preserve"> 2022</w:t>
      </w:r>
      <w:r w:rsidR="005B35C2" w:rsidRPr="007E444B">
        <w:rPr>
          <w:bCs w:val="0"/>
          <w:color w:val="000000"/>
          <w:lang w:val="en-US"/>
        </w:rPr>
        <w:t>.</w:t>
      </w:r>
    </w:p>
    <w:p w14:paraId="12525C0D" w14:textId="1D8CD49A" w:rsidR="00666928" w:rsidRPr="007E444B" w:rsidRDefault="000574DD" w:rsidP="0030202F">
      <w:pPr>
        <w:pStyle w:val="Heading3"/>
        <w:rPr>
          <w:lang w:val="en-US"/>
        </w:rPr>
      </w:pPr>
      <w:bookmarkStart w:id="112" w:name="_Toc5115920"/>
      <w:bookmarkStart w:id="113" w:name="_Toc8223546"/>
      <w:bookmarkStart w:id="114" w:name="_Toc13578320"/>
      <w:bookmarkStart w:id="115" w:name="_Toc20149837"/>
      <w:bookmarkStart w:id="116" w:name="_Toc26256691"/>
      <w:bookmarkStart w:id="117" w:name="_Toc35078668"/>
      <w:bookmarkStart w:id="118" w:name="_Toc46926461"/>
      <w:bookmarkStart w:id="119" w:name="_Toc89210056"/>
      <w:bookmarkStart w:id="120" w:name="_Toc89340406"/>
      <w:bookmarkStart w:id="121" w:name="_Toc89438100"/>
      <w:bookmarkStart w:id="122" w:name="_Toc89848405"/>
      <w:bookmarkStart w:id="123" w:name="_Toc101380077"/>
      <w:bookmarkStart w:id="124" w:name="_Toc101380165"/>
      <w:bookmarkStart w:id="125" w:name="_Toc103175719"/>
      <w:bookmarkStart w:id="126" w:name="_Toc108106587"/>
      <w:bookmarkStart w:id="127" w:name="_Toc110126230"/>
      <w:bookmarkStart w:id="128" w:name="_Toc110697257"/>
      <w:r w:rsidRPr="007E444B">
        <w:t xml:space="preserve">2.1.4. </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rsidR="00945597" w:rsidRPr="00945597">
        <w:t>Member of the Energy Audit Team</w:t>
      </w:r>
      <w:bookmarkEnd w:id="128"/>
    </w:p>
    <w:p w14:paraId="7CA222D4" w14:textId="2CB1282C" w:rsidR="00666928" w:rsidRPr="00337163" w:rsidRDefault="00337163" w:rsidP="00337163">
      <w:pPr>
        <w:widowControl w:val="0"/>
        <w:spacing w:before="120" w:line="288" w:lineRule="auto"/>
        <w:jc w:val="both"/>
        <w:rPr>
          <w:bCs/>
          <w:color w:val="000000"/>
          <w:kern w:val="32"/>
          <w:sz w:val="26"/>
          <w:lang w:val="x-none" w:eastAsia="x-none"/>
        </w:rPr>
      </w:pPr>
      <w:r w:rsidRPr="00774136">
        <w:rPr>
          <w:bCs/>
          <w:color w:val="000000"/>
          <w:kern w:val="32"/>
          <w:sz w:val="26"/>
          <w:lang w:val="x-none" w:eastAsia="x-none"/>
        </w:rPr>
        <w:t>Energy audit program for</w:t>
      </w:r>
      <w:r>
        <w:rPr>
          <w:bCs/>
          <w:color w:val="000000"/>
          <w:kern w:val="32"/>
          <w:sz w:val="26"/>
          <w:lang w:val="x-none" w:eastAsia="x-none"/>
        </w:rPr>
        <w:t xml:space="preserve"> </w:t>
      </w:r>
      <w:r w:rsidRPr="00510741">
        <w:rPr>
          <w:bCs/>
          <w:color w:val="000000"/>
          <w:kern w:val="32"/>
          <w:sz w:val="26"/>
          <w:lang w:val="x-none" w:eastAsia="x-none"/>
        </w:rPr>
        <w:t>Ind</w:t>
      </w:r>
      <w:r>
        <w:rPr>
          <w:bCs/>
          <w:color w:val="000000"/>
          <w:kern w:val="32"/>
          <w:sz w:val="26"/>
          <w:lang w:val="x-none" w:eastAsia="x-none"/>
        </w:rPr>
        <w:t xml:space="preserve">ochina Resort Co., Ltd (Hoi An) </w:t>
      </w:r>
      <w:r w:rsidRPr="00774136">
        <w:rPr>
          <w:bCs/>
          <w:color w:val="000000"/>
          <w:kern w:val="32"/>
          <w:sz w:val="26"/>
          <w:lang w:val="x-none" w:eastAsia="x-none"/>
        </w:rPr>
        <w:t xml:space="preserve">is implemented by </w:t>
      </w:r>
      <w:proofErr w:type="spellStart"/>
      <w:r w:rsidRPr="00774136">
        <w:rPr>
          <w:bCs/>
          <w:color w:val="000000"/>
          <w:kern w:val="32"/>
          <w:sz w:val="26"/>
          <w:lang w:val="x-none" w:eastAsia="x-none"/>
        </w:rPr>
        <w:t>Polytechnical</w:t>
      </w:r>
      <w:proofErr w:type="spellEnd"/>
      <w:r w:rsidRPr="00774136">
        <w:rPr>
          <w:bCs/>
          <w:color w:val="000000"/>
          <w:kern w:val="32"/>
          <w:sz w:val="26"/>
          <w:lang w:val="x-none" w:eastAsia="x-none"/>
        </w:rPr>
        <w:t xml:space="preserve"> Energy and Environment JSC (POLYTEE), works in </w:t>
      </w:r>
      <w:proofErr w:type="spellStart"/>
      <w:r w:rsidRPr="00774136">
        <w:rPr>
          <w:bCs/>
          <w:color w:val="000000"/>
          <w:kern w:val="32"/>
          <w:sz w:val="26"/>
          <w:lang w:val="x-none" w:eastAsia="x-none"/>
        </w:rPr>
        <w:t>conjuction</w:t>
      </w:r>
      <w:proofErr w:type="spellEnd"/>
      <w:r w:rsidRPr="00774136">
        <w:rPr>
          <w:bCs/>
          <w:color w:val="000000"/>
          <w:kern w:val="32"/>
          <w:sz w:val="26"/>
          <w:lang w:val="x-none" w:eastAsia="x-none"/>
        </w:rPr>
        <w:t xml:space="preserve"> with the technical staff, production operation staff of </w:t>
      </w:r>
      <w:r w:rsidRPr="00510741">
        <w:rPr>
          <w:bCs/>
          <w:color w:val="000000"/>
          <w:kern w:val="32"/>
          <w:sz w:val="26"/>
          <w:lang w:val="x-none" w:eastAsia="x-none"/>
        </w:rPr>
        <w:t>Indochina Resort Co., Ltd (Hoi An)</w:t>
      </w:r>
      <w:r w:rsidR="00666928" w:rsidRPr="007E444B">
        <w:rPr>
          <w:color w:val="000000"/>
        </w:rPr>
        <w:t>.</w:t>
      </w:r>
    </w:p>
    <w:p w14:paraId="68DDC1E6" w14:textId="088A915B" w:rsidR="00DF7529" w:rsidRPr="003E3DBD" w:rsidRDefault="00337163" w:rsidP="00DA3530">
      <w:pPr>
        <w:pStyle w:val="onvn"/>
        <w:rPr>
          <w:color w:val="000000"/>
        </w:rPr>
      </w:pPr>
      <w:r w:rsidRPr="00AE2EDD">
        <w:rPr>
          <w:b/>
          <w:bCs w:val="0"/>
          <w:szCs w:val="26"/>
        </w:rPr>
        <w:t>Energy Audit Consultant Organization</w:t>
      </w:r>
      <w:r w:rsidR="002547C1" w:rsidRPr="007E444B">
        <w:rPr>
          <w:b/>
          <w:color w:val="000000"/>
        </w:rPr>
        <w:t>:</w:t>
      </w:r>
      <w:r w:rsidR="002547C1" w:rsidRPr="007E444B">
        <w:rPr>
          <w:color w:val="000000"/>
        </w:rPr>
        <w:t xml:space="preserve"> </w:t>
      </w:r>
      <w:proofErr w:type="spellStart"/>
      <w:r w:rsidRPr="00774136">
        <w:rPr>
          <w:color w:val="000000"/>
        </w:rPr>
        <w:t>Polytechnical</w:t>
      </w:r>
      <w:proofErr w:type="spellEnd"/>
      <w:r w:rsidRPr="00774136">
        <w:rPr>
          <w:color w:val="000000"/>
        </w:rPr>
        <w:t xml:space="preserve"> Energy and Environment JSC </w:t>
      </w:r>
      <w:r w:rsidRPr="003E3DBD">
        <w:rPr>
          <w:color w:val="000000"/>
        </w:rPr>
        <w:t>(POLYTEE), includes</w:t>
      </w:r>
      <w:r w:rsidR="00AB0CC0" w:rsidRPr="003E3DBD">
        <w:rPr>
          <w:color w:val="000000"/>
        </w:rPr>
        <w:t>:</w:t>
      </w:r>
    </w:p>
    <w:tbl>
      <w:tblPr>
        <w:tblW w:w="940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80"/>
        <w:gridCol w:w="6529"/>
      </w:tblGrid>
      <w:tr w:rsidR="00107CC4" w:rsidRPr="003E3DBD" w14:paraId="1087FE62" w14:textId="77777777" w:rsidTr="00107CC4">
        <w:trPr>
          <w:trHeight w:val="432"/>
          <w:jc w:val="center"/>
        </w:trPr>
        <w:tc>
          <w:tcPr>
            <w:tcW w:w="2880" w:type="dxa"/>
            <w:tcBorders>
              <w:top w:val="double" w:sz="4" w:space="0" w:color="auto"/>
              <w:bottom w:val="single" w:sz="4" w:space="0" w:color="auto"/>
            </w:tcBorders>
            <w:shd w:val="clear" w:color="auto" w:fill="D9D9D9"/>
            <w:vAlign w:val="center"/>
          </w:tcPr>
          <w:p w14:paraId="1FE23E82" w14:textId="2BBB0ED1" w:rsidR="00107CC4" w:rsidRPr="003E3DBD" w:rsidRDefault="003E3DBD" w:rsidP="00CE21D2">
            <w:pPr>
              <w:pStyle w:val="onvn"/>
              <w:spacing w:before="40" w:after="40"/>
              <w:jc w:val="center"/>
              <w:rPr>
                <w:b/>
                <w:sz w:val="24"/>
                <w:lang w:val="en-US"/>
              </w:rPr>
            </w:pPr>
            <w:r w:rsidRPr="003E3DBD">
              <w:rPr>
                <w:b/>
                <w:sz w:val="24"/>
                <w:lang w:val="en-US"/>
              </w:rPr>
              <w:t>Full name</w:t>
            </w:r>
          </w:p>
        </w:tc>
        <w:tc>
          <w:tcPr>
            <w:tcW w:w="6529" w:type="dxa"/>
            <w:tcBorders>
              <w:top w:val="double" w:sz="4" w:space="0" w:color="auto"/>
              <w:bottom w:val="single" w:sz="4" w:space="0" w:color="auto"/>
            </w:tcBorders>
            <w:shd w:val="clear" w:color="auto" w:fill="D9D9D9"/>
            <w:vAlign w:val="center"/>
          </w:tcPr>
          <w:p w14:paraId="4584BE5E" w14:textId="00C46379" w:rsidR="00107CC4" w:rsidRPr="003E3DBD" w:rsidRDefault="008452E3" w:rsidP="00CE21D2">
            <w:pPr>
              <w:pStyle w:val="onvn"/>
              <w:spacing w:before="40" w:after="40"/>
              <w:jc w:val="center"/>
              <w:rPr>
                <w:b/>
                <w:sz w:val="24"/>
                <w:lang w:val="en-US"/>
              </w:rPr>
            </w:pPr>
            <w:r>
              <w:rPr>
                <w:b/>
                <w:sz w:val="24"/>
                <w:lang w:val="en-US"/>
              </w:rPr>
              <w:t>Position</w:t>
            </w:r>
          </w:p>
        </w:tc>
      </w:tr>
      <w:tr w:rsidR="00337163" w:rsidRPr="003E3DBD" w14:paraId="6DECC840" w14:textId="77777777" w:rsidTr="002021FF">
        <w:trPr>
          <w:trHeight w:val="432"/>
          <w:jc w:val="center"/>
        </w:trPr>
        <w:tc>
          <w:tcPr>
            <w:tcW w:w="2880" w:type="dxa"/>
            <w:tcBorders>
              <w:top w:val="single" w:sz="4" w:space="0" w:color="auto"/>
              <w:bottom w:val="dotted" w:sz="4" w:space="0" w:color="auto"/>
            </w:tcBorders>
            <w:shd w:val="clear" w:color="auto" w:fill="auto"/>
            <w:vAlign w:val="center"/>
          </w:tcPr>
          <w:p w14:paraId="4C36AE19" w14:textId="512D973F" w:rsidR="00337163" w:rsidRPr="003E3DBD" w:rsidRDefault="00337163" w:rsidP="00337163">
            <w:pPr>
              <w:pStyle w:val="onvn"/>
              <w:spacing w:before="40" w:after="40"/>
              <w:jc w:val="left"/>
              <w:rPr>
                <w:sz w:val="24"/>
              </w:rPr>
            </w:pPr>
            <w:r w:rsidRPr="003E3DBD">
              <w:rPr>
                <w:sz w:val="24"/>
              </w:rPr>
              <w:t xml:space="preserve">Mr. </w:t>
            </w:r>
            <w:r w:rsidRPr="003E3DBD">
              <w:rPr>
                <w:sz w:val="24"/>
                <w:lang w:val="es-ES_tradnl"/>
              </w:rPr>
              <w:t>Pham Van Tan</w:t>
            </w:r>
          </w:p>
        </w:tc>
        <w:tc>
          <w:tcPr>
            <w:tcW w:w="6529" w:type="dxa"/>
            <w:tcBorders>
              <w:top w:val="single" w:sz="4" w:space="0" w:color="auto"/>
              <w:bottom w:val="dotted" w:sz="4" w:space="0" w:color="auto"/>
            </w:tcBorders>
            <w:shd w:val="clear" w:color="auto" w:fill="auto"/>
          </w:tcPr>
          <w:p w14:paraId="4DC97628" w14:textId="77777777" w:rsidR="00337163" w:rsidRPr="003E3DBD" w:rsidRDefault="00337163" w:rsidP="00337163">
            <w:pPr>
              <w:pStyle w:val="onvn"/>
              <w:spacing w:before="40" w:after="40"/>
              <w:rPr>
                <w:sz w:val="24"/>
              </w:rPr>
            </w:pPr>
            <w:r w:rsidRPr="003E3DBD">
              <w:rPr>
                <w:sz w:val="24"/>
              </w:rPr>
              <w:t xml:space="preserve">Major Energy Expert, National </w:t>
            </w:r>
            <w:proofErr w:type="spellStart"/>
            <w:r w:rsidRPr="003E3DBD">
              <w:rPr>
                <w:sz w:val="24"/>
              </w:rPr>
              <w:t>Certificeted</w:t>
            </w:r>
            <w:proofErr w:type="spellEnd"/>
            <w:r w:rsidRPr="003E3DBD">
              <w:rPr>
                <w:sz w:val="24"/>
              </w:rPr>
              <w:t xml:space="preserve"> </w:t>
            </w:r>
          </w:p>
          <w:p w14:paraId="68C1CD45" w14:textId="44C6CAC0" w:rsidR="00337163" w:rsidRPr="003E3DBD" w:rsidRDefault="00337163" w:rsidP="00337163">
            <w:pPr>
              <w:pStyle w:val="onvn"/>
              <w:spacing w:before="40" w:after="40"/>
              <w:rPr>
                <w:sz w:val="24"/>
                <w:lang w:val="en-US"/>
              </w:rPr>
            </w:pPr>
            <w:r w:rsidRPr="003E3DBD">
              <w:rPr>
                <w:sz w:val="24"/>
              </w:rPr>
              <w:t>Energy Auditor</w:t>
            </w:r>
          </w:p>
        </w:tc>
      </w:tr>
      <w:tr w:rsidR="00337163" w:rsidRPr="003E3DBD" w14:paraId="027F8F20" w14:textId="77777777" w:rsidTr="002021FF">
        <w:trPr>
          <w:trHeight w:val="432"/>
          <w:jc w:val="center"/>
        </w:trPr>
        <w:tc>
          <w:tcPr>
            <w:tcW w:w="2880" w:type="dxa"/>
            <w:tcBorders>
              <w:top w:val="dotted" w:sz="4" w:space="0" w:color="auto"/>
              <w:bottom w:val="dotted" w:sz="4" w:space="0" w:color="auto"/>
            </w:tcBorders>
            <w:shd w:val="clear" w:color="auto" w:fill="auto"/>
            <w:vAlign w:val="center"/>
          </w:tcPr>
          <w:p w14:paraId="2FCB2694" w14:textId="39B36CF5" w:rsidR="00337163" w:rsidRPr="003E3DBD" w:rsidRDefault="00337163" w:rsidP="00337163">
            <w:pPr>
              <w:pStyle w:val="onvn"/>
              <w:spacing w:before="40" w:after="40"/>
              <w:jc w:val="left"/>
              <w:rPr>
                <w:sz w:val="24"/>
              </w:rPr>
            </w:pPr>
            <w:r w:rsidRPr="003E3DBD">
              <w:rPr>
                <w:sz w:val="24"/>
                <w:lang w:val="en-US"/>
              </w:rPr>
              <w:t>Mr. Nguyen Duc Quyen</w:t>
            </w:r>
          </w:p>
        </w:tc>
        <w:tc>
          <w:tcPr>
            <w:tcW w:w="6529" w:type="dxa"/>
            <w:tcBorders>
              <w:top w:val="dotted" w:sz="4" w:space="0" w:color="auto"/>
              <w:bottom w:val="dotted" w:sz="4" w:space="0" w:color="auto"/>
            </w:tcBorders>
            <w:shd w:val="clear" w:color="auto" w:fill="auto"/>
          </w:tcPr>
          <w:p w14:paraId="1F93C1D3" w14:textId="30C86507" w:rsidR="00337163" w:rsidRPr="003E3DBD" w:rsidRDefault="00337163" w:rsidP="00337163">
            <w:pPr>
              <w:pStyle w:val="onvn"/>
              <w:spacing w:before="40" w:after="40"/>
              <w:rPr>
                <w:sz w:val="24"/>
              </w:rPr>
            </w:pPr>
            <w:r w:rsidRPr="003E3DBD">
              <w:rPr>
                <w:sz w:val="24"/>
              </w:rPr>
              <w:t xml:space="preserve">National </w:t>
            </w:r>
            <w:proofErr w:type="spellStart"/>
            <w:r w:rsidRPr="003E3DBD">
              <w:rPr>
                <w:sz w:val="24"/>
              </w:rPr>
              <w:t>Certificeted</w:t>
            </w:r>
            <w:proofErr w:type="spellEnd"/>
            <w:r w:rsidRPr="003E3DBD">
              <w:rPr>
                <w:sz w:val="24"/>
              </w:rPr>
              <w:t xml:space="preserve"> Energy Auditor</w:t>
            </w:r>
          </w:p>
        </w:tc>
      </w:tr>
      <w:tr w:rsidR="00337163" w:rsidRPr="003E3DBD" w14:paraId="73AB8E26" w14:textId="77777777" w:rsidTr="002021FF">
        <w:trPr>
          <w:trHeight w:val="432"/>
          <w:jc w:val="center"/>
        </w:trPr>
        <w:tc>
          <w:tcPr>
            <w:tcW w:w="2880" w:type="dxa"/>
            <w:tcBorders>
              <w:top w:val="dotted" w:sz="4" w:space="0" w:color="auto"/>
              <w:bottom w:val="dotted" w:sz="4" w:space="0" w:color="auto"/>
            </w:tcBorders>
            <w:shd w:val="clear" w:color="auto" w:fill="auto"/>
            <w:vAlign w:val="center"/>
          </w:tcPr>
          <w:p w14:paraId="580360AD" w14:textId="2AFEA047" w:rsidR="00337163" w:rsidRPr="003E3DBD" w:rsidRDefault="00337163" w:rsidP="00337163">
            <w:pPr>
              <w:pStyle w:val="onvn"/>
              <w:spacing w:before="40" w:after="40"/>
              <w:jc w:val="left"/>
              <w:rPr>
                <w:sz w:val="24"/>
              </w:rPr>
            </w:pPr>
            <w:r w:rsidRPr="003E3DBD">
              <w:rPr>
                <w:sz w:val="24"/>
              </w:rPr>
              <w:t>M</w:t>
            </w:r>
            <w:r w:rsidRPr="003E3DBD">
              <w:rPr>
                <w:sz w:val="24"/>
                <w:lang w:val="en-US"/>
              </w:rPr>
              <w:t>r</w:t>
            </w:r>
            <w:r w:rsidRPr="003E3DBD">
              <w:rPr>
                <w:sz w:val="24"/>
              </w:rPr>
              <w:t>s. To Thi Kim Ngan</w:t>
            </w:r>
          </w:p>
        </w:tc>
        <w:tc>
          <w:tcPr>
            <w:tcW w:w="6529" w:type="dxa"/>
            <w:tcBorders>
              <w:top w:val="dotted" w:sz="4" w:space="0" w:color="auto"/>
              <w:bottom w:val="dotted" w:sz="4" w:space="0" w:color="auto"/>
            </w:tcBorders>
            <w:shd w:val="clear" w:color="auto" w:fill="auto"/>
          </w:tcPr>
          <w:p w14:paraId="14A0B0CE" w14:textId="606C04BD" w:rsidR="00337163" w:rsidRPr="003E3DBD" w:rsidRDefault="00337163" w:rsidP="00337163">
            <w:pPr>
              <w:pStyle w:val="onvn"/>
              <w:spacing w:before="40" w:after="40"/>
              <w:rPr>
                <w:sz w:val="24"/>
              </w:rPr>
            </w:pPr>
            <w:r w:rsidRPr="003E3DBD">
              <w:rPr>
                <w:sz w:val="24"/>
              </w:rPr>
              <w:t>Economic and Finance Analysis Expert</w:t>
            </w:r>
          </w:p>
        </w:tc>
      </w:tr>
      <w:tr w:rsidR="00337163" w:rsidRPr="003E3DBD" w14:paraId="15F90CE8" w14:textId="77777777" w:rsidTr="002021FF">
        <w:trPr>
          <w:trHeight w:val="432"/>
          <w:jc w:val="center"/>
        </w:trPr>
        <w:tc>
          <w:tcPr>
            <w:tcW w:w="2880" w:type="dxa"/>
            <w:tcBorders>
              <w:top w:val="dotted" w:sz="4" w:space="0" w:color="auto"/>
              <w:bottom w:val="dotted" w:sz="4" w:space="0" w:color="auto"/>
            </w:tcBorders>
            <w:shd w:val="clear" w:color="auto" w:fill="auto"/>
            <w:vAlign w:val="center"/>
          </w:tcPr>
          <w:p w14:paraId="72A27F6F" w14:textId="32D142AA" w:rsidR="00337163" w:rsidRPr="003E3DBD" w:rsidRDefault="00337163" w:rsidP="00337163">
            <w:pPr>
              <w:pStyle w:val="onvn"/>
              <w:spacing w:before="40" w:after="40"/>
              <w:jc w:val="left"/>
              <w:rPr>
                <w:sz w:val="24"/>
              </w:rPr>
            </w:pPr>
            <w:r w:rsidRPr="003E3DBD">
              <w:rPr>
                <w:sz w:val="24"/>
                <w:lang w:val="en-US"/>
              </w:rPr>
              <w:t>Mr. Pham Van Tuyen</w:t>
            </w:r>
          </w:p>
        </w:tc>
        <w:tc>
          <w:tcPr>
            <w:tcW w:w="6529" w:type="dxa"/>
            <w:tcBorders>
              <w:top w:val="dotted" w:sz="4" w:space="0" w:color="auto"/>
              <w:bottom w:val="dotted" w:sz="4" w:space="0" w:color="auto"/>
            </w:tcBorders>
            <w:shd w:val="clear" w:color="auto" w:fill="auto"/>
          </w:tcPr>
          <w:p w14:paraId="5EFFCA19" w14:textId="4B37AEF1" w:rsidR="00337163" w:rsidRPr="003E3DBD" w:rsidRDefault="00337163" w:rsidP="00337163">
            <w:pPr>
              <w:pStyle w:val="onvn"/>
              <w:spacing w:before="40" w:after="40"/>
              <w:rPr>
                <w:sz w:val="24"/>
              </w:rPr>
            </w:pPr>
            <w:r w:rsidRPr="003E3DBD">
              <w:rPr>
                <w:sz w:val="24"/>
              </w:rPr>
              <w:t xml:space="preserve">National </w:t>
            </w:r>
            <w:proofErr w:type="spellStart"/>
            <w:r w:rsidRPr="003E3DBD">
              <w:rPr>
                <w:sz w:val="24"/>
              </w:rPr>
              <w:t>Certificeted</w:t>
            </w:r>
            <w:proofErr w:type="spellEnd"/>
            <w:r w:rsidRPr="003E3DBD">
              <w:rPr>
                <w:sz w:val="24"/>
              </w:rPr>
              <w:t xml:space="preserve"> Energy Auditor</w:t>
            </w:r>
          </w:p>
        </w:tc>
      </w:tr>
      <w:tr w:rsidR="00337163" w:rsidRPr="003E3DBD" w14:paraId="73B7A06D" w14:textId="77777777" w:rsidTr="002021FF">
        <w:trPr>
          <w:trHeight w:val="432"/>
          <w:jc w:val="center"/>
        </w:trPr>
        <w:tc>
          <w:tcPr>
            <w:tcW w:w="2880" w:type="dxa"/>
            <w:tcBorders>
              <w:top w:val="dotted" w:sz="4" w:space="0" w:color="auto"/>
              <w:bottom w:val="double" w:sz="4" w:space="0" w:color="auto"/>
            </w:tcBorders>
            <w:shd w:val="clear" w:color="auto" w:fill="auto"/>
            <w:vAlign w:val="center"/>
          </w:tcPr>
          <w:p w14:paraId="4D4E2653" w14:textId="0B451A35" w:rsidR="00337163" w:rsidRPr="003E3DBD" w:rsidRDefault="00337163" w:rsidP="00337163">
            <w:pPr>
              <w:pStyle w:val="onvn"/>
              <w:spacing w:before="40" w:after="40"/>
              <w:jc w:val="left"/>
              <w:rPr>
                <w:sz w:val="24"/>
              </w:rPr>
            </w:pPr>
            <w:r w:rsidRPr="003E3DBD">
              <w:rPr>
                <w:sz w:val="24"/>
                <w:lang w:val="en-US"/>
              </w:rPr>
              <w:t>The technicians</w:t>
            </w:r>
          </w:p>
        </w:tc>
        <w:tc>
          <w:tcPr>
            <w:tcW w:w="6529" w:type="dxa"/>
            <w:tcBorders>
              <w:top w:val="dotted" w:sz="4" w:space="0" w:color="auto"/>
              <w:bottom w:val="double" w:sz="4" w:space="0" w:color="auto"/>
            </w:tcBorders>
            <w:shd w:val="clear" w:color="auto" w:fill="auto"/>
            <w:vAlign w:val="center"/>
          </w:tcPr>
          <w:p w14:paraId="4A211F39" w14:textId="457C7538" w:rsidR="00337163" w:rsidRPr="003E3DBD" w:rsidRDefault="00337163" w:rsidP="00337163">
            <w:pPr>
              <w:pStyle w:val="onvn"/>
              <w:spacing w:before="40" w:after="40"/>
              <w:rPr>
                <w:sz w:val="24"/>
                <w:lang w:val="en-US"/>
              </w:rPr>
            </w:pPr>
            <w:r w:rsidRPr="003E3DBD">
              <w:rPr>
                <w:sz w:val="24"/>
                <w:lang w:val="en-US"/>
              </w:rPr>
              <w:t>Assist in testing, data processing and drafting of Energy Audit report segments</w:t>
            </w:r>
          </w:p>
        </w:tc>
      </w:tr>
    </w:tbl>
    <w:p w14:paraId="674A3269" w14:textId="00A2C5F5" w:rsidR="00666928" w:rsidRPr="003E3DBD" w:rsidRDefault="00337163" w:rsidP="00DA3530">
      <w:pPr>
        <w:pStyle w:val="onvn"/>
        <w:rPr>
          <w:color w:val="000000"/>
        </w:rPr>
      </w:pPr>
      <w:r w:rsidRPr="003E3DBD">
        <w:rPr>
          <w:b/>
          <w:szCs w:val="26"/>
        </w:rPr>
        <w:t>Company of Major Energy Consumer</w:t>
      </w:r>
      <w:r w:rsidR="002547C1" w:rsidRPr="003E3DBD">
        <w:rPr>
          <w:b/>
          <w:color w:val="000000"/>
        </w:rPr>
        <w:t>:</w:t>
      </w:r>
      <w:r w:rsidR="002547C1" w:rsidRPr="003E3DBD">
        <w:rPr>
          <w:color w:val="000000"/>
        </w:rPr>
        <w:t xml:space="preserve"> </w:t>
      </w:r>
      <w:r w:rsidRPr="003E3DBD">
        <w:rPr>
          <w:szCs w:val="26"/>
        </w:rPr>
        <w:t>Indochina Resort Co., Ltd (Hoi An), Includes</w:t>
      </w:r>
      <w:r w:rsidR="00666928" w:rsidRPr="003E3DBD">
        <w:rPr>
          <w:color w:val="000000"/>
        </w:rPr>
        <w:t>:</w:t>
      </w:r>
    </w:p>
    <w:tbl>
      <w:tblPr>
        <w:tblW w:w="931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4071"/>
        <w:gridCol w:w="5244"/>
      </w:tblGrid>
      <w:tr w:rsidR="00107CC4" w:rsidRPr="003E3DBD" w14:paraId="6BEF5CFE" w14:textId="77777777" w:rsidTr="0006054F">
        <w:trPr>
          <w:trHeight w:val="432"/>
          <w:tblHeader/>
          <w:jc w:val="center"/>
        </w:trPr>
        <w:tc>
          <w:tcPr>
            <w:tcW w:w="4071" w:type="dxa"/>
            <w:tcBorders>
              <w:top w:val="double" w:sz="4" w:space="0" w:color="auto"/>
              <w:bottom w:val="single" w:sz="4" w:space="0" w:color="auto"/>
            </w:tcBorders>
            <w:shd w:val="clear" w:color="auto" w:fill="D9D9D9"/>
            <w:vAlign w:val="center"/>
          </w:tcPr>
          <w:p w14:paraId="17CB42FA" w14:textId="25BB2B72" w:rsidR="00107CC4" w:rsidRPr="003E3DBD" w:rsidRDefault="003E3DBD" w:rsidP="00CE21D2">
            <w:pPr>
              <w:pStyle w:val="onvn"/>
              <w:spacing w:line="240" w:lineRule="auto"/>
              <w:jc w:val="center"/>
              <w:rPr>
                <w:b/>
                <w:sz w:val="24"/>
                <w:lang w:val="en-US"/>
              </w:rPr>
            </w:pPr>
            <w:r w:rsidRPr="003E3DBD">
              <w:rPr>
                <w:b/>
                <w:sz w:val="24"/>
                <w:lang w:val="en-US"/>
              </w:rPr>
              <w:t>Full name</w:t>
            </w:r>
          </w:p>
        </w:tc>
        <w:tc>
          <w:tcPr>
            <w:tcW w:w="5244" w:type="dxa"/>
            <w:tcBorders>
              <w:top w:val="double" w:sz="4" w:space="0" w:color="auto"/>
              <w:bottom w:val="single" w:sz="4" w:space="0" w:color="auto"/>
            </w:tcBorders>
            <w:shd w:val="clear" w:color="auto" w:fill="D9D9D9"/>
            <w:vAlign w:val="center"/>
          </w:tcPr>
          <w:p w14:paraId="6BD52B69" w14:textId="395AE202" w:rsidR="00107CC4" w:rsidRPr="003E3DBD" w:rsidRDefault="008452E3" w:rsidP="00CE21D2">
            <w:pPr>
              <w:pStyle w:val="onvn"/>
              <w:spacing w:line="240" w:lineRule="auto"/>
              <w:jc w:val="center"/>
              <w:rPr>
                <w:b/>
                <w:sz w:val="24"/>
                <w:lang w:val="en-US"/>
              </w:rPr>
            </w:pPr>
            <w:r>
              <w:rPr>
                <w:b/>
                <w:sz w:val="24"/>
                <w:lang w:val="en-US"/>
              </w:rPr>
              <w:t>Position</w:t>
            </w:r>
          </w:p>
        </w:tc>
      </w:tr>
      <w:tr w:rsidR="00337163" w:rsidRPr="003E3DBD" w14:paraId="1E6ABA90" w14:textId="77777777" w:rsidTr="00107CC4">
        <w:trPr>
          <w:trHeight w:val="432"/>
          <w:jc w:val="center"/>
        </w:trPr>
        <w:tc>
          <w:tcPr>
            <w:tcW w:w="4071" w:type="dxa"/>
            <w:tcBorders>
              <w:top w:val="single" w:sz="4" w:space="0" w:color="auto"/>
              <w:bottom w:val="dotted" w:sz="4" w:space="0" w:color="auto"/>
            </w:tcBorders>
            <w:shd w:val="clear" w:color="auto" w:fill="auto"/>
          </w:tcPr>
          <w:p w14:paraId="58CF743C" w14:textId="71D0AE6A" w:rsidR="00337163" w:rsidRPr="003E3DBD" w:rsidRDefault="00337163" w:rsidP="00337163">
            <w:pPr>
              <w:pStyle w:val="onvn"/>
              <w:spacing w:line="240" w:lineRule="auto"/>
              <w:rPr>
                <w:sz w:val="24"/>
                <w:lang w:val="en-US"/>
              </w:rPr>
            </w:pPr>
            <w:r w:rsidRPr="003E3DBD">
              <w:rPr>
                <w:sz w:val="24"/>
              </w:rPr>
              <w:t>Mr. Nguyen Thai Son</w:t>
            </w:r>
          </w:p>
        </w:tc>
        <w:tc>
          <w:tcPr>
            <w:tcW w:w="5244" w:type="dxa"/>
            <w:tcBorders>
              <w:top w:val="single" w:sz="4" w:space="0" w:color="auto"/>
              <w:bottom w:val="dotted" w:sz="4" w:space="0" w:color="auto"/>
            </w:tcBorders>
            <w:shd w:val="clear" w:color="auto" w:fill="auto"/>
          </w:tcPr>
          <w:p w14:paraId="29AAF44B" w14:textId="5712A0C9" w:rsidR="00337163" w:rsidRPr="003E3DBD" w:rsidRDefault="008B1899" w:rsidP="00337163">
            <w:pPr>
              <w:pStyle w:val="onvn"/>
              <w:spacing w:line="240" w:lineRule="auto"/>
              <w:rPr>
                <w:sz w:val="24"/>
              </w:rPr>
            </w:pPr>
            <w:r>
              <w:rPr>
                <w:sz w:val="24"/>
                <w:lang w:val="en-US"/>
              </w:rPr>
              <w:t>Director of Engineering</w:t>
            </w:r>
          </w:p>
        </w:tc>
      </w:tr>
      <w:tr w:rsidR="00337163" w:rsidRPr="003E3DBD" w14:paraId="432BE4E3" w14:textId="77777777" w:rsidTr="003E3DBD">
        <w:trPr>
          <w:trHeight w:val="432"/>
          <w:jc w:val="center"/>
        </w:trPr>
        <w:tc>
          <w:tcPr>
            <w:tcW w:w="4071" w:type="dxa"/>
            <w:tcBorders>
              <w:top w:val="dotted" w:sz="4" w:space="0" w:color="auto"/>
              <w:bottom w:val="dotted" w:sz="4" w:space="0" w:color="auto"/>
            </w:tcBorders>
            <w:shd w:val="clear" w:color="auto" w:fill="auto"/>
          </w:tcPr>
          <w:p w14:paraId="361CC1D2" w14:textId="1466F986" w:rsidR="00337163" w:rsidRPr="003E3DBD" w:rsidRDefault="00337163" w:rsidP="00337163">
            <w:pPr>
              <w:pStyle w:val="onvn"/>
              <w:spacing w:line="240" w:lineRule="auto"/>
              <w:rPr>
                <w:sz w:val="24"/>
              </w:rPr>
            </w:pPr>
            <w:r w:rsidRPr="003E3DBD">
              <w:rPr>
                <w:color w:val="000000"/>
                <w:sz w:val="24"/>
                <w:lang w:val="en-US"/>
              </w:rPr>
              <w:lastRenderedPageBreak/>
              <w:t xml:space="preserve">Mr. </w:t>
            </w:r>
            <w:proofErr w:type="spellStart"/>
            <w:r w:rsidR="003E3DBD" w:rsidRPr="003E3DBD">
              <w:rPr>
                <w:sz w:val="24"/>
              </w:rPr>
              <w:t>Tr</w:t>
            </w:r>
            <w:r w:rsidR="003E3DBD" w:rsidRPr="003E3DBD">
              <w:rPr>
                <w:sz w:val="24"/>
                <w:lang w:val="en-US"/>
              </w:rPr>
              <w:t>a</w:t>
            </w:r>
            <w:proofErr w:type="spellEnd"/>
            <w:r w:rsidR="003E3DBD" w:rsidRPr="003E3DBD">
              <w:rPr>
                <w:sz w:val="24"/>
              </w:rPr>
              <w:t xml:space="preserve">n </w:t>
            </w:r>
            <w:r w:rsidR="003E3DBD" w:rsidRPr="003E3DBD">
              <w:rPr>
                <w:sz w:val="24"/>
                <w:lang w:val="en-US"/>
              </w:rPr>
              <w:t>Thanh Ngoc</w:t>
            </w:r>
          </w:p>
        </w:tc>
        <w:tc>
          <w:tcPr>
            <w:tcW w:w="5244" w:type="dxa"/>
            <w:tcBorders>
              <w:top w:val="dotted" w:sz="4" w:space="0" w:color="auto"/>
              <w:bottom w:val="dotted" w:sz="4" w:space="0" w:color="auto"/>
            </w:tcBorders>
            <w:shd w:val="clear" w:color="auto" w:fill="auto"/>
          </w:tcPr>
          <w:p w14:paraId="084466E4" w14:textId="22E4E7F2" w:rsidR="00337163" w:rsidRPr="003E3DBD" w:rsidRDefault="003E3DBD" w:rsidP="00337163">
            <w:pPr>
              <w:pStyle w:val="onvn"/>
              <w:spacing w:line="240" w:lineRule="auto"/>
              <w:rPr>
                <w:sz w:val="24"/>
                <w:lang w:val="en-US"/>
              </w:rPr>
            </w:pPr>
            <w:r w:rsidRPr="003E3DBD">
              <w:rPr>
                <w:sz w:val="24"/>
                <w:lang w:val="en-US"/>
              </w:rPr>
              <w:t>Assistant of chief engineer</w:t>
            </w:r>
          </w:p>
        </w:tc>
      </w:tr>
      <w:tr w:rsidR="003E3DBD" w:rsidRPr="0006054F" w14:paraId="31B9BD73" w14:textId="77777777" w:rsidTr="00107CC4">
        <w:trPr>
          <w:trHeight w:val="432"/>
          <w:jc w:val="center"/>
        </w:trPr>
        <w:tc>
          <w:tcPr>
            <w:tcW w:w="4071" w:type="dxa"/>
            <w:tcBorders>
              <w:top w:val="dotted" w:sz="4" w:space="0" w:color="auto"/>
              <w:bottom w:val="double" w:sz="4" w:space="0" w:color="auto"/>
            </w:tcBorders>
            <w:shd w:val="clear" w:color="auto" w:fill="auto"/>
          </w:tcPr>
          <w:p w14:paraId="35DE8CAA" w14:textId="34E98034" w:rsidR="003E3DBD" w:rsidRPr="003E3DBD" w:rsidRDefault="003E3DBD" w:rsidP="00337163">
            <w:pPr>
              <w:pStyle w:val="onvn"/>
              <w:spacing w:line="240" w:lineRule="auto"/>
              <w:rPr>
                <w:color w:val="000000"/>
                <w:sz w:val="24"/>
                <w:lang w:val="en-US"/>
              </w:rPr>
            </w:pPr>
            <w:r w:rsidRPr="003E3DBD">
              <w:rPr>
                <w:color w:val="000000"/>
                <w:sz w:val="24"/>
                <w:lang w:val="en-US"/>
              </w:rPr>
              <w:t xml:space="preserve">Mr. </w:t>
            </w:r>
            <w:r w:rsidRPr="003E3DBD">
              <w:rPr>
                <w:sz w:val="24"/>
              </w:rPr>
              <w:t>Tran Hai Hoang</w:t>
            </w:r>
          </w:p>
        </w:tc>
        <w:tc>
          <w:tcPr>
            <w:tcW w:w="5244" w:type="dxa"/>
            <w:tcBorders>
              <w:top w:val="dotted" w:sz="4" w:space="0" w:color="auto"/>
              <w:bottom w:val="double" w:sz="4" w:space="0" w:color="auto"/>
            </w:tcBorders>
            <w:shd w:val="clear" w:color="auto" w:fill="auto"/>
          </w:tcPr>
          <w:p w14:paraId="35C71692" w14:textId="5325B528" w:rsidR="003E3DBD" w:rsidRPr="003E3DBD" w:rsidRDefault="003E3DBD" w:rsidP="00337163">
            <w:pPr>
              <w:pStyle w:val="onvn"/>
              <w:spacing w:line="240" w:lineRule="auto"/>
              <w:rPr>
                <w:sz w:val="24"/>
                <w:lang w:val="en-US"/>
              </w:rPr>
            </w:pPr>
            <w:r w:rsidRPr="003E3DBD">
              <w:rPr>
                <w:sz w:val="24"/>
                <w:lang w:val="en-US"/>
              </w:rPr>
              <w:t>Assistant of chief engineer</w:t>
            </w:r>
          </w:p>
        </w:tc>
      </w:tr>
    </w:tbl>
    <w:p w14:paraId="65E5BE47" w14:textId="2662D4E3" w:rsidR="00B27AB1" w:rsidRPr="00523071" w:rsidRDefault="0006054F" w:rsidP="003378CB">
      <w:pPr>
        <w:pStyle w:val="onvn"/>
        <w:rPr>
          <w:color w:val="000000"/>
        </w:rPr>
      </w:pPr>
      <w:r w:rsidRPr="00D951C0">
        <w:rPr>
          <w:szCs w:val="26"/>
        </w:rPr>
        <w:t>And the technicians in the technical room, the maintenance room</w:t>
      </w:r>
      <w:r w:rsidR="001B5358" w:rsidRPr="00523071">
        <w:rPr>
          <w:color w:val="000000"/>
        </w:rPr>
        <w:t>.</w:t>
      </w:r>
    </w:p>
    <w:p w14:paraId="39C1A4C0" w14:textId="3A186BCF" w:rsidR="00F50AD6" w:rsidRPr="00523071" w:rsidRDefault="0006054F" w:rsidP="00E82EDC">
      <w:pPr>
        <w:pStyle w:val="onvn"/>
      </w:pPr>
      <w:r w:rsidRPr="00774136">
        <w:t xml:space="preserve">The energy audit team expresses sincere thanks to the Board of Directors of the Company, the staff of </w:t>
      </w:r>
      <w:r w:rsidRPr="00510741">
        <w:t>Ind</w:t>
      </w:r>
      <w:r>
        <w:t xml:space="preserve">ochina Resort Co., Ltd (Hoi An) </w:t>
      </w:r>
      <w:r w:rsidRPr="00774136">
        <w:t>for their support, assistance and creation for the energy audit team to complete their tasks</w:t>
      </w:r>
      <w:r w:rsidR="00666928" w:rsidRPr="00523071">
        <w:t>.</w:t>
      </w:r>
    </w:p>
    <w:p w14:paraId="54DA365C" w14:textId="0050D4F6" w:rsidR="00666928" w:rsidRPr="00523071" w:rsidRDefault="00666928" w:rsidP="00803DD7">
      <w:pPr>
        <w:pStyle w:val="Heading2"/>
      </w:pPr>
      <w:bookmarkStart w:id="129" w:name="_Toc110697258"/>
      <w:r w:rsidRPr="00523071">
        <w:t xml:space="preserve">2.2. </w:t>
      </w:r>
      <w:bookmarkEnd w:id="94"/>
      <w:r w:rsidR="0006054F" w:rsidRPr="00774136">
        <w:rPr>
          <w:bCs/>
          <w:szCs w:val="28"/>
        </w:rPr>
        <w:t>Energy Audit Scopes</w:t>
      </w:r>
      <w:bookmarkEnd w:id="129"/>
    </w:p>
    <w:p w14:paraId="526454BE" w14:textId="31F173A2" w:rsidR="007F373E" w:rsidRPr="00523071" w:rsidRDefault="0006054F" w:rsidP="00EA6F69">
      <w:pPr>
        <w:pStyle w:val="onvn"/>
        <w:rPr>
          <w:sz w:val="24"/>
        </w:rPr>
      </w:pPr>
      <w:bookmarkStart w:id="130" w:name="_Toc370334700"/>
      <w:r w:rsidRPr="00774136">
        <w:rPr>
          <w:szCs w:val="26"/>
        </w:rPr>
        <w:t xml:space="preserve">The energy audit was performed for all key energy equipment &amp; whole auxiliary systems in </w:t>
      </w:r>
      <w:r w:rsidRPr="00D951C0">
        <w:rPr>
          <w:szCs w:val="26"/>
        </w:rPr>
        <w:t>Indochina Resort Co., Ltd (Hoi An)</w:t>
      </w:r>
      <w:r w:rsidRPr="00774136">
        <w:rPr>
          <w:szCs w:val="26"/>
        </w:rPr>
        <w:t>, at the address:</w:t>
      </w:r>
      <w:r w:rsidRPr="00774136">
        <w:rPr>
          <w:szCs w:val="26"/>
          <w:lang w:val="es-ES_tradnl"/>
        </w:rPr>
        <w:t xml:space="preserve"> </w:t>
      </w:r>
      <w:r>
        <w:rPr>
          <w:szCs w:val="26"/>
          <w:lang w:val="es-ES_tradnl"/>
        </w:rPr>
        <w:t xml:space="preserve">Block </w:t>
      </w:r>
      <w:r w:rsidRPr="00D951C0">
        <w:rPr>
          <w:szCs w:val="26"/>
        </w:rPr>
        <w:t xml:space="preserve">Ha My Dong </w:t>
      </w:r>
      <w:r>
        <w:rPr>
          <w:szCs w:val="26"/>
          <w:lang w:val="en-US"/>
        </w:rPr>
        <w:t>B</w:t>
      </w:r>
      <w:r w:rsidRPr="00D951C0">
        <w:rPr>
          <w:szCs w:val="26"/>
        </w:rPr>
        <w:t>, Dien Duong ward, Dien Ban town, Quang Nam p</w:t>
      </w:r>
      <w:r>
        <w:rPr>
          <w:szCs w:val="26"/>
        </w:rPr>
        <w:t>rovince</w:t>
      </w:r>
      <w:r w:rsidR="007F373E" w:rsidRPr="00523071">
        <w:t>.</w:t>
      </w:r>
    </w:p>
    <w:p w14:paraId="6E13D762" w14:textId="23D20494" w:rsidR="00666928" w:rsidRPr="00137F41" w:rsidRDefault="00666928" w:rsidP="00137F41">
      <w:pPr>
        <w:pStyle w:val="Heading2"/>
      </w:pPr>
      <w:bookmarkStart w:id="131" w:name="_Toc110697259"/>
      <w:r w:rsidRPr="00137F41">
        <w:t xml:space="preserve">2.3. </w:t>
      </w:r>
      <w:bookmarkEnd w:id="130"/>
      <w:r w:rsidR="00137F41" w:rsidRPr="00137F41">
        <w:t>Measurement Methodology and Instrumentation Used</w:t>
      </w:r>
      <w:bookmarkEnd w:id="131"/>
    </w:p>
    <w:p w14:paraId="0A3ACD0E" w14:textId="2E5CB54F" w:rsidR="00666928" w:rsidRPr="00523071" w:rsidRDefault="00137F41" w:rsidP="007F373E">
      <w:pPr>
        <w:pStyle w:val="onvn"/>
      </w:pPr>
      <w:r w:rsidRPr="00774136">
        <w:t>The list of instruments used in the auditing process is presented in Table 2.2. In addition, the energy audit team also uses measuring devices, DCS Monitoring System and directive clocks which are available in the Company</w:t>
      </w:r>
      <w:r w:rsidR="00666928" w:rsidRPr="00523071">
        <w:t>.</w:t>
      </w:r>
    </w:p>
    <w:p w14:paraId="0CD94EB5" w14:textId="1C7949F8" w:rsidR="00666928" w:rsidRPr="00523071" w:rsidRDefault="008452E3" w:rsidP="00872701">
      <w:pPr>
        <w:pStyle w:val="Caption"/>
      </w:pPr>
      <w:bookmarkStart w:id="132" w:name="_Toc427649868"/>
      <w:bookmarkStart w:id="133" w:name="_Toc402451184"/>
      <w:bookmarkStart w:id="134" w:name="_Toc110126166"/>
      <w:bookmarkStart w:id="135" w:name="_Toc110697197"/>
      <w:r>
        <w:t>Table 2.</w:t>
      </w:r>
      <w:r>
        <w:fldChar w:fldCharType="begin"/>
      </w:r>
      <w:r>
        <w:instrText xml:space="preserve"> SEQ Table_2. \* ARABIC </w:instrText>
      </w:r>
      <w:r>
        <w:fldChar w:fldCharType="separate"/>
      </w:r>
      <w:r>
        <w:rPr>
          <w:noProof/>
        </w:rPr>
        <w:t>2</w:t>
      </w:r>
      <w:r>
        <w:fldChar w:fldCharType="end"/>
      </w:r>
      <w:r w:rsidR="0012353A" w:rsidRPr="00523071">
        <w:t>.</w:t>
      </w:r>
      <w:r w:rsidR="00666928" w:rsidRPr="00523071">
        <w:t xml:space="preserve"> </w:t>
      </w:r>
      <w:bookmarkEnd w:id="132"/>
      <w:bookmarkEnd w:id="133"/>
      <w:bookmarkEnd w:id="134"/>
      <w:r w:rsidR="00137F41" w:rsidRPr="00774136">
        <w:t>List of Instrument Used in Energy Auditing Process</w:t>
      </w:r>
      <w:bookmarkEnd w:id="135"/>
    </w:p>
    <w:tbl>
      <w:tblPr>
        <w:tblW w:w="955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32"/>
        <w:gridCol w:w="4410"/>
        <w:gridCol w:w="1440"/>
        <w:gridCol w:w="1080"/>
        <w:gridCol w:w="1892"/>
      </w:tblGrid>
      <w:tr w:rsidR="00137F41" w:rsidRPr="00523071" w14:paraId="01464607" w14:textId="77777777" w:rsidTr="005006AE">
        <w:trPr>
          <w:trHeight w:val="397"/>
          <w:tblHeader/>
          <w:jc w:val="center"/>
        </w:trPr>
        <w:tc>
          <w:tcPr>
            <w:tcW w:w="732" w:type="dxa"/>
            <w:tcBorders>
              <w:top w:val="double" w:sz="4" w:space="0" w:color="auto"/>
              <w:bottom w:val="single" w:sz="4" w:space="0" w:color="auto"/>
            </w:tcBorders>
            <w:shd w:val="clear" w:color="auto" w:fill="D9D9D9"/>
            <w:noWrap/>
            <w:tcMar>
              <w:top w:w="29" w:type="dxa"/>
              <w:left w:w="43" w:type="dxa"/>
              <w:bottom w:w="29" w:type="dxa"/>
              <w:right w:w="43" w:type="dxa"/>
            </w:tcMar>
            <w:vAlign w:val="center"/>
            <w:hideMark/>
          </w:tcPr>
          <w:p w14:paraId="07AD2736" w14:textId="443B6959" w:rsidR="00137F41" w:rsidRPr="00523071" w:rsidRDefault="00137F41" w:rsidP="00137F41">
            <w:pPr>
              <w:pStyle w:val="Hinh-trong-bang"/>
              <w:spacing w:before="2" w:after="0"/>
              <w:rPr>
                <w:rFonts w:ascii="Times New Roman" w:hAnsi="Times New Roman"/>
                <w:b/>
                <w:color w:val="000000"/>
                <w:sz w:val="24"/>
              </w:rPr>
            </w:pPr>
            <w:r w:rsidRPr="00774136">
              <w:rPr>
                <w:rFonts w:ascii="Times New Roman" w:hAnsi="Times New Roman"/>
                <w:b/>
                <w:color w:val="000000"/>
                <w:sz w:val="26"/>
                <w:szCs w:val="26"/>
              </w:rPr>
              <w:t>No.</w:t>
            </w:r>
          </w:p>
        </w:tc>
        <w:tc>
          <w:tcPr>
            <w:tcW w:w="4410" w:type="dxa"/>
            <w:tcBorders>
              <w:top w:val="double" w:sz="4" w:space="0" w:color="auto"/>
              <w:bottom w:val="single" w:sz="4" w:space="0" w:color="auto"/>
            </w:tcBorders>
            <w:shd w:val="clear" w:color="auto" w:fill="D9D9D9"/>
            <w:noWrap/>
            <w:tcMar>
              <w:top w:w="29" w:type="dxa"/>
              <w:left w:w="43" w:type="dxa"/>
              <w:bottom w:w="29" w:type="dxa"/>
              <w:right w:w="43" w:type="dxa"/>
            </w:tcMar>
            <w:vAlign w:val="center"/>
            <w:hideMark/>
          </w:tcPr>
          <w:p w14:paraId="18C5F19A" w14:textId="1EC434EF" w:rsidR="00137F41" w:rsidRPr="00523071" w:rsidRDefault="00137F41" w:rsidP="00137F41">
            <w:pPr>
              <w:pStyle w:val="Hinh-trong-bang"/>
              <w:spacing w:before="2" w:after="0"/>
              <w:rPr>
                <w:rFonts w:ascii="Times New Roman" w:hAnsi="Times New Roman"/>
                <w:b/>
                <w:color w:val="000000"/>
                <w:sz w:val="24"/>
              </w:rPr>
            </w:pPr>
            <w:r w:rsidRPr="00774136">
              <w:rPr>
                <w:rFonts w:ascii="Times New Roman" w:hAnsi="Times New Roman"/>
                <w:b/>
                <w:bCs w:val="0"/>
                <w:sz w:val="26"/>
                <w:szCs w:val="26"/>
              </w:rPr>
              <w:t>Name of Measurement Equipment</w:t>
            </w:r>
          </w:p>
        </w:tc>
        <w:tc>
          <w:tcPr>
            <w:tcW w:w="1440" w:type="dxa"/>
            <w:tcBorders>
              <w:top w:val="double" w:sz="4" w:space="0" w:color="auto"/>
              <w:bottom w:val="single" w:sz="4" w:space="0" w:color="auto"/>
            </w:tcBorders>
            <w:shd w:val="clear" w:color="auto" w:fill="D9D9D9"/>
            <w:noWrap/>
            <w:tcMar>
              <w:top w:w="29" w:type="dxa"/>
              <w:left w:w="43" w:type="dxa"/>
              <w:bottom w:w="29" w:type="dxa"/>
              <w:right w:w="43" w:type="dxa"/>
            </w:tcMar>
            <w:vAlign w:val="center"/>
            <w:hideMark/>
          </w:tcPr>
          <w:p w14:paraId="7CD25026" w14:textId="7D6AE785" w:rsidR="00137F41" w:rsidRPr="00523071" w:rsidRDefault="00137F41" w:rsidP="00137F41">
            <w:pPr>
              <w:pStyle w:val="Hinh-trong-bang"/>
              <w:spacing w:before="2" w:after="0"/>
              <w:rPr>
                <w:rFonts w:ascii="Times New Roman" w:hAnsi="Times New Roman"/>
                <w:b/>
                <w:color w:val="000000"/>
                <w:sz w:val="24"/>
              </w:rPr>
            </w:pPr>
            <w:r w:rsidRPr="00774136">
              <w:rPr>
                <w:rFonts w:ascii="Times New Roman" w:hAnsi="Times New Roman"/>
                <w:b/>
                <w:bCs w:val="0"/>
                <w:sz w:val="26"/>
                <w:szCs w:val="26"/>
              </w:rPr>
              <w:t>Model</w:t>
            </w:r>
          </w:p>
        </w:tc>
        <w:tc>
          <w:tcPr>
            <w:tcW w:w="1080" w:type="dxa"/>
            <w:tcBorders>
              <w:top w:val="double" w:sz="4" w:space="0" w:color="auto"/>
              <w:bottom w:val="single" w:sz="4" w:space="0" w:color="auto"/>
            </w:tcBorders>
            <w:shd w:val="clear" w:color="auto" w:fill="D9D9D9"/>
            <w:noWrap/>
            <w:tcMar>
              <w:top w:w="29" w:type="dxa"/>
              <w:left w:w="43" w:type="dxa"/>
              <w:bottom w:w="29" w:type="dxa"/>
              <w:right w:w="43" w:type="dxa"/>
            </w:tcMar>
            <w:vAlign w:val="center"/>
            <w:hideMark/>
          </w:tcPr>
          <w:p w14:paraId="2B59AC48" w14:textId="191C0719" w:rsidR="00137F41" w:rsidRPr="00523071" w:rsidRDefault="00137F41" w:rsidP="00137F41">
            <w:pPr>
              <w:pStyle w:val="Hinh-trong-bang"/>
              <w:spacing w:before="2" w:after="0"/>
              <w:rPr>
                <w:rFonts w:ascii="Times New Roman" w:hAnsi="Times New Roman"/>
                <w:b/>
                <w:color w:val="000000"/>
                <w:sz w:val="24"/>
              </w:rPr>
            </w:pPr>
            <w:r w:rsidRPr="00774136">
              <w:rPr>
                <w:rFonts w:ascii="Times New Roman" w:hAnsi="Times New Roman"/>
                <w:b/>
                <w:bCs w:val="0"/>
                <w:sz w:val="26"/>
                <w:szCs w:val="26"/>
              </w:rPr>
              <w:t>Quant.</w:t>
            </w:r>
          </w:p>
        </w:tc>
        <w:tc>
          <w:tcPr>
            <w:tcW w:w="1892" w:type="dxa"/>
            <w:tcBorders>
              <w:top w:val="double" w:sz="4" w:space="0" w:color="auto"/>
              <w:bottom w:val="single" w:sz="4" w:space="0" w:color="auto"/>
            </w:tcBorders>
            <w:shd w:val="clear" w:color="auto" w:fill="D9D9D9"/>
            <w:noWrap/>
            <w:tcMar>
              <w:top w:w="29" w:type="dxa"/>
              <w:left w:w="43" w:type="dxa"/>
              <w:bottom w:w="29" w:type="dxa"/>
              <w:right w:w="43" w:type="dxa"/>
            </w:tcMar>
            <w:vAlign w:val="center"/>
            <w:hideMark/>
          </w:tcPr>
          <w:p w14:paraId="2A32FDFB" w14:textId="0578A2FE" w:rsidR="00137F41" w:rsidRPr="00523071" w:rsidRDefault="00137F41" w:rsidP="00137F41">
            <w:pPr>
              <w:pStyle w:val="Hinh-trong-bang"/>
              <w:spacing w:before="2" w:after="0"/>
              <w:rPr>
                <w:rFonts w:ascii="Times New Roman" w:hAnsi="Times New Roman"/>
                <w:b/>
                <w:color w:val="000000"/>
                <w:sz w:val="24"/>
              </w:rPr>
            </w:pPr>
            <w:r w:rsidRPr="00774136">
              <w:rPr>
                <w:rFonts w:ascii="Times New Roman" w:hAnsi="Times New Roman"/>
                <w:b/>
                <w:bCs w:val="0"/>
                <w:sz w:val="26"/>
                <w:szCs w:val="26"/>
              </w:rPr>
              <w:t>Made in</w:t>
            </w:r>
          </w:p>
        </w:tc>
      </w:tr>
      <w:tr w:rsidR="00137F41" w:rsidRPr="00523071" w14:paraId="4B9D1276" w14:textId="77777777" w:rsidTr="00DA2B51">
        <w:trPr>
          <w:trHeight w:val="397"/>
          <w:jc w:val="center"/>
        </w:trPr>
        <w:tc>
          <w:tcPr>
            <w:tcW w:w="732" w:type="dxa"/>
            <w:tcBorders>
              <w:top w:val="single" w:sz="4" w:space="0" w:color="auto"/>
              <w:bottom w:val="dotted" w:sz="4" w:space="0" w:color="auto"/>
            </w:tcBorders>
            <w:noWrap/>
            <w:tcMar>
              <w:top w:w="29" w:type="dxa"/>
              <w:left w:w="43" w:type="dxa"/>
              <w:bottom w:w="29" w:type="dxa"/>
              <w:right w:w="43" w:type="dxa"/>
            </w:tcMar>
            <w:vAlign w:val="center"/>
            <w:hideMark/>
          </w:tcPr>
          <w:p w14:paraId="7FF924B9" w14:textId="3D4E1266"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w w:val="99"/>
                <w:sz w:val="26"/>
                <w:szCs w:val="26"/>
              </w:rPr>
              <w:t>1</w:t>
            </w:r>
          </w:p>
        </w:tc>
        <w:tc>
          <w:tcPr>
            <w:tcW w:w="4410" w:type="dxa"/>
            <w:tcBorders>
              <w:top w:val="single" w:sz="4" w:space="0" w:color="auto"/>
              <w:bottom w:val="dotted" w:sz="4" w:space="0" w:color="auto"/>
            </w:tcBorders>
            <w:noWrap/>
            <w:tcMar>
              <w:top w:w="29" w:type="dxa"/>
              <w:left w:w="43" w:type="dxa"/>
              <w:bottom w:w="29" w:type="dxa"/>
              <w:right w:w="43" w:type="dxa"/>
            </w:tcMar>
            <w:vAlign w:val="center"/>
            <w:hideMark/>
          </w:tcPr>
          <w:p w14:paraId="1402D787" w14:textId="5493D1CD"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rPr>
              <w:t xml:space="preserve">Kew Power quality </w:t>
            </w:r>
            <w:proofErr w:type="spellStart"/>
            <w:r w:rsidRPr="00774136">
              <w:rPr>
                <w:rFonts w:ascii="Times New Roman" w:hAnsi="Times New Roman"/>
                <w:sz w:val="26"/>
                <w:szCs w:val="26"/>
              </w:rPr>
              <w:t>analyzer</w:t>
            </w:r>
            <w:proofErr w:type="spellEnd"/>
            <w:r w:rsidRPr="00774136">
              <w:rPr>
                <w:rFonts w:ascii="Times New Roman" w:hAnsi="Times New Roman"/>
                <w:sz w:val="26"/>
                <w:szCs w:val="26"/>
              </w:rPr>
              <w:t xml:space="preserve"> (Kyoritsu)</w:t>
            </w:r>
          </w:p>
        </w:tc>
        <w:tc>
          <w:tcPr>
            <w:tcW w:w="1440" w:type="dxa"/>
            <w:tcBorders>
              <w:top w:val="single" w:sz="4" w:space="0" w:color="auto"/>
              <w:bottom w:val="dotted" w:sz="4" w:space="0" w:color="auto"/>
            </w:tcBorders>
            <w:noWrap/>
            <w:tcMar>
              <w:top w:w="29" w:type="dxa"/>
              <w:left w:w="43" w:type="dxa"/>
              <w:bottom w:w="29" w:type="dxa"/>
              <w:right w:w="43" w:type="dxa"/>
            </w:tcMar>
            <w:vAlign w:val="center"/>
            <w:hideMark/>
          </w:tcPr>
          <w:p w14:paraId="4C1320E5" w14:textId="6C8FD3BA"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KEW-6315</w:t>
            </w:r>
          </w:p>
        </w:tc>
        <w:tc>
          <w:tcPr>
            <w:tcW w:w="1080" w:type="dxa"/>
            <w:tcBorders>
              <w:top w:val="single" w:sz="4" w:space="0" w:color="auto"/>
              <w:bottom w:val="dotted" w:sz="4" w:space="0" w:color="auto"/>
            </w:tcBorders>
            <w:noWrap/>
            <w:tcMar>
              <w:top w:w="29" w:type="dxa"/>
              <w:left w:w="43" w:type="dxa"/>
              <w:bottom w:w="29" w:type="dxa"/>
              <w:right w:w="43" w:type="dxa"/>
            </w:tcMar>
            <w:vAlign w:val="center"/>
            <w:hideMark/>
          </w:tcPr>
          <w:p w14:paraId="14E1DCA4" w14:textId="6332E747"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single" w:sz="4" w:space="0" w:color="auto"/>
              <w:bottom w:val="dotted" w:sz="4" w:space="0" w:color="auto"/>
            </w:tcBorders>
            <w:noWrap/>
            <w:tcMar>
              <w:top w:w="29" w:type="dxa"/>
              <w:left w:w="43" w:type="dxa"/>
              <w:bottom w:w="29" w:type="dxa"/>
              <w:right w:w="43" w:type="dxa"/>
            </w:tcMar>
            <w:vAlign w:val="center"/>
            <w:hideMark/>
          </w:tcPr>
          <w:p w14:paraId="37DA4530" w14:textId="42B79E41"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Japan</w:t>
            </w:r>
          </w:p>
        </w:tc>
      </w:tr>
      <w:tr w:rsidR="00137F41" w:rsidRPr="00523071" w14:paraId="7E693271"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63DA1268" w14:textId="1DCDDC80" w:rsidR="00137F41" w:rsidRPr="00523071" w:rsidRDefault="00137F41" w:rsidP="00137F41">
            <w:pPr>
              <w:pStyle w:val="Hinh-trong-bang"/>
              <w:spacing w:before="2" w:after="0"/>
              <w:rPr>
                <w:rFonts w:ascii="Times New Roman" w:hAnsi="Times New Roman"/>
                <w:w w:val="99"/>
                <w:sz w:val="24"/>
              </w:rPr>
            </w:pPr>
            <w:r w:rsidRPr="00774136">
              <w:rPr>
                <w:rFonts w:ascii="Times New Roman" w:hAnsi="Times New Roman"/>
                <w:w w:val="99"/>
                <w:sz w:val="26"/>
                <w:szCs w:val="26"/>
              </w:rPr>
              <w:t>2</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4000FBF2" w14:textId="38FE0D30"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lang w:val="en-US"/>
              </w:rPr>
              <w:t xml:space="preserve">Power Analyzer </w:t>
            </w:r>
            <w:r w:rsidRPr="00774136">
              <w:rPr>
                <w:rFonts w:ascii="Times New Roman" w:hAnsi="Times New Roman"/>
                <w:sz w:val="26"/>
                <w:szCs w:val="26"/>
              </w:rPr>
              <w:t>(Kyoritsu)</w:t>
            </w:r>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00CE366E" w14:textId="6DCAA12F"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KEW-6305</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020AC054" w14:textId="579D960A"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718109FD" w14:textId="1CAAF2A4"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Japan</w:t>
            </w:r>
          </w:p>
        </w:tc>
      </w:tr>
      <w:tr w:rsidR="00137F41" w:rsidRPr="00523071" w14:paraId="16249868"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24C11090" w14:textId="46DA42AD"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w w:val="99"/>
                <w:sz w:val="26"/>
                <w:szCs w:val="26"/>
              </w:rPr>
              <w:t>3</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1DA5335D" w14:textId="3E7931ED"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rPr>
              <w:t>Kyoritsu AC Digital Clamp Meters</w:t>
            </w:r>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65B04276" w14:textId="3CFF40B7"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2002PA</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35F2943E" w14:textId="0A99A006"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362DCD2A" w14:textId="1262CA02"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Japan</w:t>
            </w:r>
          </w:p>
        </w:tc>
      </w:tr>
      <w:tr w:rsidR="00137F41" w:rsidRPr="00523071" w14:paraId="1AAEBCF3"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14F78096" w14:textId="711B9B16"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w w:val="99"/>
                <w:sz w:val="26"/>
                <w:szCs w:val="26"/>
              </w:rPr>
              <w:t>4</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760CB3CF" w14:textId="2EF3AF77" w:rsidR="00137F41" w:rsidRPr="00523071" w:rsidRDefault="00137F41" w:rsidP="00137F41">
            <w:pPr>
              <w:pStyle w:val="Hinh-trong-bang"/>
              <w:spacing w:before="2" w:after="0"/>
              <w:jc w:val="both"/>
              <w:rPr>
                <w:rFonts w:ascii="Times New Roman" w:hAnsi="Times New Roman"/>
                <w:sz w:val="24"/>
              </w:rPr>
            </w:pPr>
            <w:proofErr w:type="spellStart"/>
            <w:r w:rsidRPr="00774136">
              <w:rPr>
                <w:rFonts w:ascii="Times New Roman" w:hAnsi="Times New Roman"/>
                <w:sz w:val="26"/>
                <w:szCs w:val="26"/>
              </w:rPr>
              <w:t>Kewtech</w:t>
            </w:r>
            <w:proofErr w:type="spellEnd"/>
            <w:r w:rsidRPr="00774136">
              <w:rPr>
                <w:rFonts w:ascii="Times New Roman" w:hAnsi="Times New Roman"/>
                <w:sz w:val="26"/>
                <w:szCs w:val="26"/>
              </w:rPr>
              <w:t xml:space="preserve"> AC Digital Clamp Meters</w:t>
            </w:r>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605B0AAD" w14:textId="5940A383"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KT200</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1FB58011" w14:textId="3384BDA4"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10FED143" w14:textId="782CA080"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Thailand</w:t>
            </w:r>
          </w:p>
        </w:tc>
      </w:tr>
      <w:tr w:rsidR="00137F41" w:rsidRPr="00523071" w14:paraId="59504851"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3C93864D" w14:textId="6AE17508"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w w:val="99"/>
                <w:sz w:val="26"/>
                <w:szCs w:val="26"/>
              </w:rPr>
              <w:t>5</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02941184" w14:textId="342E8820"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rPr>
              <w:t>Light meter</w:t>
            </w:r>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0570AAC1" w14:textId="56DA23B9"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LX -1102</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4E5371A0" w14:textId="5D048EA1"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723AEAD8" w14:textId="4BC8BB4A"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Taiwan</w:t>
            </w:r>
          </w:p>
        </w:tc>
      </w:tr>
      <w:tr w:rsidR="00137F41" w:rsidRPr="00523071" w14:paraId="52A16D10"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77F34255" w14:textId="3B662860"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6</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4A44C132" w14:textId="64C0FD04"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rPr>
              <w:t>Infrared thermometer (</w:t>
            </w:r>
            <w:proofErr w:type="spellStart"/>
            <w:r w:rsidRPr="00774136">
              <w:rPr>
                <w:rFonts w:ascii="Times New Roman" w:hAnsi="Times New Roman"/>
                <w:sz w:val="26"/>
                <w:szCs w:val="26"/>
              </w:rPr>
              <w:t>Extech</w:t>
            </w:r>
            <w:proofErr w:type="spellEnd"/>
            <w:r w:rsidRPr="00774136">
              <w:rPr>
                <w:rFonts w:ascii="Times New Roman" w:hAnsi="Times New Roman"/>
                <w:sz w:val="26"/>
                <w:szCs w:val="26"/>
              </w:rPr>
              <w:t>)</w:t>
            </w:r>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4AB480FE" w14:textId="476DBA24"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42509</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09C56459" w14:textId="05778249"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74A7562A" w14:textId="79430BE0"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USA</w:t>
            </w:r>
          </w:p>
        </w:tc>
      </w:tr>
      <w:tr w:rsidR="00137F41" w:rsidRPr="00523071" w14:paraId="37DEDA3B"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15E1D68E" w14:textId="4B53F22C"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7</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13F0D3F7" w14:textId="0059220B"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rPr>
              <w:t xml:space="preserve">Infrared thermometer </w:t>
            </w:r>
            <w:proofErr w:type="spellStart"/>
            <w:r w:rsidRPr="00774136">
              <w:rPr>
                <w:rFonts w:ascii="Times New Roman" w:hAnsi="Times New Roman"/>
                <w:sz w:val="26"/>
                <w:szCs w:val="26"/>
              </w:rPr>
              <w:t>Hioki</w:t>
            </w:r>
            <w:proofErr w:type="spellEnd"/>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19005E0F" w14:textId="040B2A57"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FT3700-20</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3E25292F" w14:textId="0540A5AF"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32A9D1B5" w14:textId="367D0D2B"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Japan</w:t>
            </w:r>
          </w:p>
        </w:tc>
      </w:tr>
      <w:tr w:rsidR="00137F41" w:rsidRPr="00523071" w14:paraId="548B339A"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hideMark/>
          </w:tcPr>
          <w:p w14:paraId="7B66DC3A" w14:textId="1A6187AF"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8</w:t>
            </w:r>
          </w:p>
        </w:tc>
        <w:tc>
          <w:tcPr>
            <w:tcW w:w="4410" w:type="dxa"/>
            <w:tcBorders>
              <w:top w:val="dotted" w:sz="4" w:space="0" w:color="auto"/>
              <w:bottom w:val="dotted" w:sz="4" w:space="0" w:color="auto"/>
            </w:tcBorders>
            <w:noWrap/>
            <w:tcMar>
              <w:top w:w="29" w:type="dxa"/>
              <w:left w:w="43" w:type="dxa"/>
              <w:bottom w:w="29" w:type="dxa"/>
              <w:right w:w="43" w:type="dxa"/>
            </w:tcMar>
            <w:vAlign w:val="center"/>
            <w:hideMark/>
          </w:tcPr>
          <w:p w14:paraId="2EFDE3A3" w14:textId="77777777" w:rsidR="00137F41" w:rsidRPr="00774136" w:rsidRDefault="00137F41" w:rsidP="00137F41">
            <w:pPr>
              <w:pStyle w:val="Hinh-trong-bang"/>
              <w:jc w:val="both"/>
              <w:rPr>
                <w:rFonts w:ascii="Times New Roman" w:hAnsi="Times New Roman"/>
                <w:sz w:val="26"/>
                <w:szCs w:val="26"/>
                <w:lang w:val="en-US"/>
              </w:rPr>
            </w:pPr>
            <w:proofErr w:type="spellStart"/>
            <w:r w:rsidRPr="00774136">
              <w:rPr>
                <w:rFonts w:ascii="Times New Roman" w:hAnsi="Times New Roman"/>
                <w:sz w:val="26"/>
                <w:szCs w:val="26"/>
                <w:lang w:val="en-US"/>
              </w:rPr>
              <w:t>Testo</w:t>
            </w:r>
            <w:proofErr w:type="spellEnd"/>
            <w:r w:rsidRPr="00774136">
              <w:rPr>
                <w:rFonts w:ascii="Times New Roman" w:hAnsi="Times New Roman"/>
                <w:sz w:val="26"/>
                <w:szCs w:val="26"/>
                <w:lang w:val="en-US"/>
              </w:rPr>
              <w:t xml:space="preserve"> 320 Flue Gas Analyzer</w:t>
            </w:r>
          </w:p>
          <w:p w14:paraId="341B9242" w14:textId="2A9EF3DB" w:rsidR="00137F41" w:rsidRPr="00523071" w:rsidRDefault="00137F41" w:rsidP="00137F41">
            <w:pPr>
              <w:pStyle w:val="Hinh-trong-bang"/>
              <w:spacing w:before="2" w:after="0"/>
              <w:jc w:val="both"/>
              <w:rPr>
                <w:rFonts w:ascii="Times New Roman" w:hAnsi="Times New Roman"/>
                <w:sz w:val="24"/>
              </w:rPr>
            </w:pPr>
          </w:p>
        </w:tc>
        <w:tc>
          <w:tcPr>
            <w:tcW w:w="1440" w:type="dxa"/>
            <w:tcBorders>
              <w:top w:val="dotted" w:sz="4" w:space="0" w:color="auto"/>
              <w:bottom w:val="dotted" w:sz="4" w:space="0" w:color="auto"/>
            </w:tcBorders>
            <w:noWrap/>
            <w:tcMar>
              <w:top w:w="29" w:type="dxa"/>
              <w:left w:w="43" w:type="dxa"/>
              <w:bottom w:w="29" w:type="dxa"/>
              <w:right w:w="43" w:type="dxa"/>
            </w:tcMar>
            <w:vAlign w:val="center"/>
            <w:hideMark/>
          </w:tcPr>
          <w:p w14:paraId="20C6CB1D" w14:textId="3317B080" w:rsidR="00137F41" w:rsidRPr="00523071" w:rsidRDefault="00137F41" w:rsidP="00137F41">
            <w:pPr>
              <w:pStyle w:val="Hinh-trong-bang"/>
              <w:spacing w:before="2" w:after="0"/>
              <w:rPr>
                <w:rFonts w:ascii="Times New Roman" w:hAnsi="Times New Roman"/>
                <w:sz w:val="24"/>
              </w:rPr>
            </w:pPr>
            <w:proofErr w:type="spellStart"/>
            <w:r w:rsidRPr="00774136">
              <w:rPr>
                <w:rFonts w:ascii="Times New Roman" w:hAnsi="Times New Roman"/>
                <w:sz w:val="26"/>
                <w:szCs w:val="26"/>
              </w:rPr>
              <w:t>Testo</w:t>
            </w:r>
            <w:proofErr w:type="spellEnd"/>
            <w:r w:rsidRPr="00774136">
              <w:rPr>
                <w:rFonts w:ascii="Times New Roman" w:hAnsi="Times New Roman"/>
                <w:sz w:val="26"/>
                <w:szCs w:val="26"/>
              </w:rPr>
              <w:t xml:space="preserve"> 320</w:t>
            </w:r>
          </w:p>
        </w:tc>
        <w:tc>
          <w:tcPr>
            <w:tcW w:w="1080" w:type="dxa"/>
            <w:tcBorders>
              <w:top w:val="dotted" w:sz="4" w:space="0" w:color="auto"/>
              <w:bottom w:val="dotted" w:sz="4" w:space="0" w:color="auto"/>
            </w:tcBorders>
            <w:noWrap/>
            <w:tcMar>
              <w:top w:w="29" w:type="dxa"/>
              <w:left w:w="43" w:type="dxa"/>
              <w:bottom w:w="29" w:type="dxa"/>
              <w:right w:w="43" w:type="dxa"/>
            </w:tcMar>
            <w:vAlign w:val="center"/>
            <w:hideMark/>
          </w:tcPr>
          <w:p w14:paraId="056AE8E9" w14:textId="20288248"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hideMark/>
          </w:tcPr>
          <w:p w14:paraId="7175F028" w14:textId="1798B5C8"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USA</w:t>
            </w:r>
          </w:p>
        </w:tc>
      </w:tr>
      <w:tr w:rsidR="00137F41" w:rsidRPr="00523071" w14:paraId="655F3B58" w14:textId="77777777" w:rsidTr="00DA2B51">
        <w:trPr>
          <w:trHeight w:val="397"/>
          <w:jc w:val="center"/>
        </w:trPr>
        <w:tc>
          <w:tcPr>
            <w:tcW w:w="732" w:type="dxa"/>
            <w:tcBorders>
              <w:top w:val="dotted" w:sz="4" w:space="0" w:color="auto"/>
              <w:bottom w:val="dotted" w:sz="4" w:space="0" w:color="auto"/>
            </w:tcBorders>
            <w:noWrap/>
            <w:tcMar>
              <w:top w:w="29" w:type="dxa"/>
              <w:left w:w="43" w:type="dxa"/>
              <w:bottom w:w="29" w:type="dxa"/>
              <w:right w:w="43" w:type="dxa"/>
            </w:tcMar>
            <w:vAlign w:val="center"/>
          </w:tcPr>
          <w:p w14:paraId="7B478B8F" w14:textId="203F7067"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9</w:t>
            </w:r>
          </w:p>
        </w:tc>
        <w:tc>
          <w:tcPr>
            <w:tcW w:w="4410" w:type="dxa"/>
            <w:tcBorders>
              <w:top w:val="dotted" w:sz="4" w:space="0" w:color="auto"/>
              <w:bottom w:val="dotted" w:sz="4" w:space="0" w:color="auto"/>
            </w:tcBorders>
            <w:noWrap/>
            <w:tcMar>
              <w:top w:w="29" w:type="dxa"/>
              <w:left w:w="43" w:type="dxa"/>
              <w:bottom w:w="29" w:type="dxa"/>
              <w:right w:w="43" w:type="dxa"/>
            </w:tcMar>
            <w:vAlign w:val="center"/>
          </w:tcPr>
          <w:p w14:paraId="02C1ED61" w14:textId="5BEF0A76" w:rsidR="00137F41" w:rsidRPr="00523071" w:rsidRDefault="00137F41" w:rsidP="00137F41">
            <w:pPr>
              <w:pStyle w:val="Hinh-trong-bang"/>
              <w:spacing w:before="2" w:after="0"/>
              <w:jc w:val="both"/>
              <w:rPr>
                <w:rFonts w:ascii="Times New Roman" w:hAnsi="Times New Roman"/>
                <w:sz w:val="24"/>
              </w:rPr>
            </w:pPr>
            <w:r w:rsidRPr="00774136">
              <w:rPr>
                <w:rFonts w:ascii="Times New Roman" w:hAnsi="Times New Roman"/>
                <w:sz w:val="26"/>
                <w:szCs w:val="26"/>
                <w:lang w:val="en-US"/>
              </w:rPr>
              <w:t>Mini 4 in 1 Environmental Quality Meter (Anemometer + Humidity meter + Light meter + Thermometer)</w:t>
            </w:r>
          </w:p>
        </w:tc>
        <w:tc>
          <w:tcPr>
            <w:tcW w:w="1440" w:type="dxa"/>
            <w:tcBorders>
              <w:top w:val="dotted" w:sz="4" w:space="0" w:color="auto"/>
              <w:bottom w:val="dotted" w:sz="4" w:space="0" w:color="auto"/>
            </w:tcBorders>
            <w:noWrap/>
            <w:tcMar>
              <w:top w:w="29" w:type="dxa"/>
              <w:left w:w="43" w:type="dxa"/>
              <w:bottom w:w="29" w:type="dxa"/>
              <w:right w:w="43" w:type="dxa"/>
            </w:tcMar>
            <w:vAlign w:val="center"/>
          </w:tcPr>
          <w:p w14:paraId="64BC629A" w14:textId="1EE19803"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LM-8000A</w:t>
            </w:r>
          </w:p>
        </w:tc>
        <w:tc>
          <w:tcPr>
            <w:tcW w:w="1080" w:type="dxa"/>
            <w:tcBorders>
              <w:top w:val="dotted" w:sz="4" w:space="0" w:color="auto"/>
              <w:bottom w:val="dotted" w:sz="4" w:space="0" w:color="auto"/>
            </w:tcBorders>
            <w:noWrap/>
            <w:tcMar>
              <w:top w:w="29" w:type="dxa"/>
              <w:left w:w="43" w:type="dxa"/>
              <w:bottom w:w="29" w:type="dxa"/>
              <w:right w:w="43" w:type="dxa"/>
            </w:tcMar>
            <w:vAlign w:val="center"/>
          </w:tcPr>
          <w:p w14:paraId="2A1F88EA" w14:textId="1827A3DE"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01</w:t>
            </w:r>
          </w:p>
        </w:tc>
        <w:tc>
          <w:tcPr>
            <w:tcW w:w="1892" w:type="dxa"/>
            <w:tcBorders>
              <w:top w:val="dotted" w:sz="4" w:space="0" w:color="auto"/>
              <w:bottom w:val="dotted" w:sz="4" w:space="0" w:color="auto"/>
            </w:tcBorders>
            <w:noWrap/>
            <w:tcMar>
              <w:top w:w="29" w:type="dxa"/>
              <w:left w:w="43" w:type="dxa"/>
              <w:bottom w:w="29" w:type="dxa"/>
              <w:right w:w="43" w:type="dxa"/>
            </w:tcMar>
            <w:vAlign w:val="center"/>
          </w:tcPr>
          <w:p w14:paraId="16D430C2" w14:textId="24CB7325" w:rsidR="00137F41" w:rsidRPr="00523071" w:rsidRDefault="00137F41" w:rsidP="00137F41">
            <w:pPr>
              <w:pStyle w:val="Hinh-trong-bang"/>
              <w:spacing w:before="2" w:after="0"/>
              <w:rPr>
                <w:rFonts w:ascii="Times New Roman" w:hAnsi="Times New Roman"/>
                <w:sz w:val="24"/>
              </w:rPr>
            </w:pPr>
            <w:r w:rsidRPr="00774136">
              <w:rPr>
                <w:rFonts w:ascii="Times New Roman" w:hAnsi="Times New Roman"/>
                <w:sz w:val="26"/>
                <w:szCs w:val="26"/>
              </w:rPr>
              <w:t>Taiwan</w:t>
            </w:r>
          </w:p>
        </w:tc>
      </w:tr>
      <w:tr w:rsidR="00137F41" w:rsidRPr="00523071" w14:paraId="10132DD2" w14:textId="77777777" w:rsidTr="00DA2B51">
        <w:trPr>
          <w:trHeight w:val="397"/>
          <w:jc w:val="center"/>
        </w:trPr>
        <w:tc>
          <w:tcPr>
            <w:tcW w:w="732" w:type="dxa"/>
            <w:tcBorders>
              <w:top w:val="dotted" w:sz="4" w:space="0" w:color="auto"/>
              <w:bottom w:val="double" w:sz="4" w:space="0" w:color="auto"/>
            </w:tcBorders>
            <w:noWrap/>
            <w:tcMar>
              <w:top w:w="29" w:type="dxa"/>
              <w:left w:w="43" w:type="dxa"/>
              <w:bottom w:w="29" w:type="dxa"/>
              <w:right w:w="43" w:type="dxa"/>
            </w:tcMar>
            <w:vAlign w:val="center"/>
          </w:tcPr>
          <w:p w14:paraId="36CE88E3" w14:textId="0CAE42C5" w:rsidR="00137F41" w:rsidRPr="00523071" w:rsidRDefault="00137F41" w:rsidP="00137F41">
            <w:pPr>
              <w:pStyle w:val="Hinh-trong-bang"/>
              <w:spacing w:before="2" w:after="0"/>
              <w:rPr>
                <w:rFonts w:ascii="Times New Roman" w:hAnsi="Times New Roman"/>
                <w:color w:val="000000"/>
                <w:sz w:val="24"/>
              </w:rPr>
            </w:pPr>
            <w:r w:rsidRPr="00774136">
              <w:rPr>
                <w:rFonts w:ascii="Times New Roman" w:hAnsi="Times New Roman"/>
                <w:sz w:val="26"/>
                <w:szCs w:val="26"/>
              </w:rPr>
              <w:t>10</w:t>
            </w:r>
          </w:p>
        </w:tc>
        <w:tc>
          <w:tcPr>
            <w:tcW w:w="4410" w:type="dxa"/>
            <w:tcBorders>
              <w:top w:val="dotted" w:sz="4" w:space="0" w:color="auto"/>
              <w:bottom w:val="double" w:sz="4" w:space="0" w:color="auto"/>
            </w:tcBorders>
            <w:noWrap/>
            <w:tcMar>
              <w:top w:w="29" w:type="dxa"/>
              <w:left w:w="43" w:type="dxa"/>
              <w:bottom w:w="29" w:type="dxa"/>
              <w:right w:w="43" w:type="dxa"/>
            </w:tcMar>
            <w:vAlign w:val="center"/>
          </w:tcPr>
          <w:p w14:paraId="2C663453" w14:textId="156755B1" w:rsidR="00137F41" w:rsidRPr="00523071" w:rsidRDefault="00137F41" w:rsidP="00137F41">
            <w:pPr>
              <w:pStyle w:val="Hinh-trong-bang"/>
              <w:spacing w:before="2" w:after="0"/>
              <w:jc w:val="both"/>
              <w:rPr>
                <w:rFonts w:ascii="Times New Roman" w:hAnsi="Times New Roman"/>
                <w:color w:val="000000"/>
                <w:sz w:val="24"/>
              </w:rPr>
            </w:pPr>
            <w:r w:rsidRPr="00774136">
              <w:rPr>
                <w:rFonts w:ascii="Times New Roman" w:hAnsi="Times New Roman"/>
                <w:sz w:val="26"/>
                <w:szCs w:val="26"/>
              </w:rPr>
              <w:t>Sony camera and on-site meters</w:t>
            </w:r>
          </w:p>
        </w:tc>
        <w:tc>
          <w:tcPr>
            <w:tcW w:w="1440" w:type="dxa"/>
            <w:tcBorders>
              <w:top w:val="dotted" w:sz="4" w:space="0" w:color="auto"/>
              <w:bottom w:val="double" w:sz="4" w:space="0" w:color="auto"/>
            </w:tcBorders>
            <w:noWrap/>
            <w:tcMar>
              <w:top w:w="29" w:type="dxa"/>
              <w:left w:w="43" w:type="dxa"/>
              <w:bottom w:w="29" w:type="dxa"/>
              <w:right w:w="43" w:type="dxa"/>
            </w:tcMar>
            <w:vAlign w:val="center"/>
          </w:tcPr>
          <w:p w14:paraId="67F20F0B" w14:textId="4E640EB9" w:rsidR="00137F41" w:rsidRPr="00523071" w:rsidRDefault="00137F41" w:rsidP="00137F41">
            <w:pPr>
              <w:pStyle w:val="Hinh-trong-bang"/>
              <w:spacing w:before="2" w:after="0"/>
              <w:rPr>
                <w:rFonts w:ascii="Times New Roman" w:hAnsi="Times New Roman"/>
                <w:color w:val="000000"/>
                <w:sz w:val="24"/>
              </w:rPr>
            </w:pPr>
            <w:r w:rsidRPr="00774136">
              <w:rPr>
                <w:rFonts w:ascii="Times New Roman" w:hAnsi="Times New Roman"/>
                <w:sz w:val="26"/>
                <w:szCs w:val="26"/>
              </w:rPr>
              <w:t>DSC-WX220</w:t>
            </w:r>
          </w:p>
        </w:tc>
        <w:tc>
          <w:tcPr>
            <w:tcW w:w="1080" w:type="dxa"/>
            <w:tcBorders>
              <w:top w:val="dotted" w:sz="4" w:space="0" w:color="auto"/>
              <w:bottom w:val="double" w:sz="4" w:space="0" w:color="auto"/>
            </w:tcBorders>
            <w:noWrap/>
            <w:tcMar>
              <w:top w:w="29" w:type="dxa"/>
              <w:left w:w="43" w:type="dxa"/>
              <w:bottom w:w="29" w:type="dxa"/>
              <w:right w:w="43" w:type="dxa"/>
            </w:tcMar>
            <w:vAlign w:val="center"/>
          </w:tcPr>
          <w:p w14:paraId="4C38105B" w14:textId="5B5AC4D7" w:rsidR="00137F41" w:rsidRPr="00523071" w:rsidRDefault="00137F41" w:rsidP="00137F41">
            <w:pPr>
              <w:pStyle w:val="Hinh-trong-bang"/>
              <w:spacing w:before="2" w:after="0"/>
              <w:rPr>
                <w:rFonts w:ascii="Times New Roman" w:hAnsi="Times New Roman"/>
                <w:color w:val="000000"/>
                <w:sz w:val="24"/>
              </w:rPr>
            </w:pPr>
            <w:r w:rsidRPr="00774136">
              <w:rPr>
                <w:rFonts w:ascii="Times New Roman" w:hAnsi="Times New Roman"/>
                <w:sz w:val="26"/>
                <w:szCs w:val="26"/>
              </w:rPr>
              <w:t>01</w:t>
            </w:r>
          </w:p>
        </w:tc>
        <w:tc>
          <w:tcPr>
            <w:tcW w:w="1892" w:type="dxa"/>
            <w:tcBorders>
              <w:top w:val="dotted" w:sz="4" w:space="0" w:color="auto"/>
              <w:bottom w:val="double" w:sz="4" w:space="0" w:color="auto"/>
            </w:tcBorders>
            <w:noWrap/>
            <w:tcMar>
              <w:top w:w="29" w:type="dxa"/>
              <w:left w:w="43" w:type="dxa"/>
              <w:bottom w:w="29" w:type="dxa"/>
              <w:right w:w="43" w:type="dxa"/>
            </w:tcMar>
            <w:vAlign w:val="center"/>
          </w:tcPr>
          <w:p w14:paraId="1DD85A76" w14:textId="26E285FF" w:rsidR="00137F41" w:rsidRPr="00523071" w:rsidRDefault="00137F41" w:rsidP="00137F41">
            <w:pPr>
              <w:pStyle w:val="Hinh-trong-bang"/>
              <w:spacing w:before="2" w:after="0"/>
              <w:rPr>
                <w:rFonts w:ascii="Times New Roman" w:hAnsi="Times New Roman"/>
                <w:color w:val="000000"/>
                <w:sz w:val="24"/>
              </w:rPr>
            </w:pPr>
            <w:r w:rsidRPr="00774136">
              <w:rPr>
                <w:rFonts w:ascii="Times New Roman" w:hAnsi="Times New Roman"/>
                <w:sz w:val="26"/>
                <w:szCs w:val="26"/>
              </w:rPr>
              <w:t>Vietnam</w:t>
            </w:r>
          </w:p>
        </w:tc>
      </w:tr>
    </w:tbl>
    <w:p w14:paraId="44516C3B" w14:textId="55CDA916" w:rsidR="001C2704" w:rsidRPr="00F17542" w:rsidRDefault="001C2704" w:rsidP="00611B00">
      <w:pPr>
        <w:pStyle w:val="onvn"/>
        <w:rPr>
          <w:color w:val="000000"/>
          <w:highlight w:val="yellow"/>
        </w:rPr>
      </w:pPr>
    </w:p>
    <w:p w14:paraId="4DDC94F2" w14:textId="569659EC" w:rsidR="00B02ED6" w:rsidRDefault="00B02ED6" w:rsidP="00611B00">
      <w:pPr>
        <w:pStyle w:val="onvn"/>
        <w:rPr>
          <w:color w:val="000000"/>
          <w:highlight w:val="yellow"/>
        </w:rPr>
      </w:pPr>
    </w:p>
    <w:p w14:paraId="6104877A" w14:textId="77777777" w:rsidR="00872701" w:rsidRPr="00F17542" w:rsidRDefault="00872701" w:rsidP="00611B00">
      <w:pPr>
        <w:pStyle w:val="onvn"/>
        <w:rPr>
          <w:color w:val="000000"/>
          <w:highlight w:val="yellow"/>
        </w:rPr>
      </w:pPr>
    </w:p>
    <w:p w14:paraId="4AD199AB" w14:textId="521ABE09" w:rsidR="00666928" w:rsidRPr="00523071" w:rsidRDefault="00137F41" w:rsidP="00611B00">
      <w:pPr>
        <w:pStyle w:val="onvn"/>
        <w:rPr>
          <w:color w:val="000000"/>
        </w:rPr>
      </w:pPr>
      <w:r w:rsidRPr="00774136">
        <w:rPr>
          <w:szCs w:val="26"/>
        </w:rPr>
        <w:lastRenderedPageBreak/>
        <w:t>Summary of detail procedure for energy audit is presented in Figure below</w:t>
      </w:r>
      <w:r w:rsidR="00993F55" w:rsidRPr="00523071">
        <w:rPr>
          <w:color w:val="000000"/>
        </w:rPr>
        <w:t>:</w:t>
      </w:r>
    </w:p>
    <w:p w14:paraId="660120CB" w14:textId="1157E08B" w:rsidR="00611B00" w:rsidRPr="00523071" w:rsidRDefault="00611B00" w:rsidP="00DA3530">
      <w:pPr>
        <w:pStyle w:val="onvn"/>
        <w:jc w:val="center"/>
        <w:rPr>
          <w:i/>
          <w:color w:val="000000"/>
          <w:szCs w:val="26"/>
          <w:lang w:val="es-ES_tradnl"/>
        </w:rPr>
      </w:pPr>
      <w:r w:rsidRPr="00523071">
        <w:rPr>
          <w:i/>
          <w:color w:val="000000"/>
          <w:lang w:val="es-ES_tradnl"/>
        </w:rPr>
        <w:t>(</w:t>
      </w:r>
      <w:r w:rsidR="00137F41" w:rsidRPr="00774136">
        <w:rPr>
          <w:i/>
          <w:color w:val="000000"/>
          <w:lang w:val="en-US"/>
        </w:rPr>
        <w:t>A</w:t>
      </w:r>
      <w:proofErr w:type="spellStart"/>
      <w:r w:rsidR="00137F41" w:rsidRPr="00774136">
        <w:rPr>
          <w:i/>
          <w:color w:val="000000"/>
        </w:rPr>
        <w:t>ccording</w:t>
      </w:r>
      <w:proofErr w:type="spellEnd"/>
      <w:r w:rsidR="00137F41" w:rsidRPr="00774136">
        <w:rPr>
          <w:i/>
          <w:color w:val="000000"/>
        </w:rPr>
        <w:t xml:space="preserve"> to the provisions of Circular No. </w:t>
      </w:r>
      <w:r w:rsidR="00137F41">
        <w:rPr>
          <w:i/>
          <w:color w:val="000000"/>
          <w:lang w:val="en-US"/>
        </w:rPr>
        <w:t>25</w:t>
      </w:r>
      <w:r w:rsidR="00137F41" w:rsidRPr="00774136">
        <w:rPr>
          <w:i/>
          <w:color w:val="000000"/>
        </w:rPr>
        <w:t>/20</w:t>
      </w:r>
      <w:r w:rsidR="00137F41">
        <w:rPr>
          <w:i/>
          <w:color w:val="000000"/>
          <w:lang w:val="en-US"/>
        </w:rPr>
        <w:t>20</w:t>
      </w:r>
      <w:r w:rsidR="00137F41" w:rsidRPr="00774136">
        <w:rPr>
          <w:i/>
          <w:color w:val="000000"/>
        </w:rPr>
        <w:t xml:space="preserve"> / TT-BCT issued by the Ministry of Industry and Trade</w:t>
      </w:r>
      <w:r w:rsidRPr="00523071">
        <w:rPr>
          <w:i/>
          <w:color w:val="000000"/>
        </w:rPr>
        <w:t>)</w:t>
      </w:r>
    </w:p>
    <w:p w14:paraId="5453E642" w14:textId="0C2542E0" w:rsidR="001654BD" w:rsidRPr="00AD6F2C" w:rsidRDefault="00137F41" w:rsidP="006E0996">
      <w:pPr>
        <w:pStyle w:val="onvn"/>
        <w:jc w:val="center"/>
      </w:pPr>
      <w:r w:rsidRPr="005F38F2">
        <w:rPr>
          <w:noProof/>
          <w:lang w:val="en-US" w:eastAsia="en-US"/>
        </w:rPr>
        <w:drawing>
          <wp:inline distT="0" distB="0" distL="0" distR="0" wp14:anchorId="0C83357D" wp14:editId="20A7B309">
            <wp:extent cx="5677700" cy="7560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5682549" cy="7567403"/>
                    </a:xfrm>
                    <a:prstGeom prst="rect">
                      <a:avLst/>
                    </a:prstGeom>
                    <a:noFill/>
                    <a:ln>
                      <a:noFill/>
                    </a:ln>
                  </pic:spPr>
                </pic:pic>
              </a:graphicData>
            </a:graphic>
          </wp:inline>
        </w:drawing>
      </w:r>
    </w:p>
    <w:p w14:paraId="31B55C00" w14:textId="767F95D2" w:rsidR="00666928" w:rsidRPr="00AD6F2C" w:rsidRDefault="00872701" w:rsidP="00872701">
      <w:pPr>
        <w:pStyle w:val="Danhmchnh"/>
      </w:pPr>
      <w:bookmarkStart w:id="136" w:name="_Toc89243820"/>
      <w:bookmarkStart w:id="137" w:name="_Toc89244078"/>
      <w:bookmarkStart w:id="138" w:name="_Toc89244533"/>
      <w:bookmarkStart w:id="139" w:name="_Toc110126072"/>
      <w:bookmarkStart w:id="140" w:name="_Toc110697139"/>
      <w:r>
        <w:t>Figure 2.</w:t>
      </w:r>
      <w:r>
        <w:fldChar w:fldCharType="begin"/>
      </w:r>
      <w:r>
        <w:instrText xml:space="preserve"> SEQ Figure_2. \* ARABIC </w:instrText>
      </w:r>
      <w:r>
        <w:fldChar w:fldCharType="separate"/>
      </w:r>
      <w:r>
        <w:rPr>
          <w:noProof/>
        </w:rPr>
        <w:t>1</w:t>
      </w:r>
      <w:r>
        <w:fldChar w:fldCharType="end"/>
      </w:r>
      <w:r>
        <w:t xml:space="preserve"> </w:t>
      </w:r>
      <w:r w:rsidR="00352D67" w:rsidRPr="00AD6F2C">
        <w:t>-</w:t>
      </w:r>
      <w:r w:rsidR="00666928" w:rsidRPr="00AD6F2C">
        <w:t xml:space="preserve"> </w:t>
      </w:r>
      <w:bookmarkEnd w:id="136"/>
      <w:bookmarkEnd w:id="137"/>
      <w:bookmarkEnd w:id="138"/>
      <w:bookmarkEnd w:id="139"/>
      <w:r w:rsidR="00137F41" w:rsidRPr="00137F41">
        <w:t>Detail procedure for energy audit diagram</w:t>
      </w:r>
      <w:bookmarkEnd w:id="140"/>
    </w:p>
    <w:p w14:paraId="619B2831" w14:textId="49E508D3" w:rsidR="00F933BB" w:rsidRPr="00F17542" w:rsidRDefault="00F933BB">
      <w:pPr>
        <w:rPr>
          <w:highlight w:val="yellow"/>
        </w:rPr>
      </w:pPr>
      <w:bookmarkStart w:id="141" w:name="_Toc370334701"/>
      <w:r w:rsidRPr="00F17542">
        <w:rPr>
          <w:highlight w:val="yellow"/>
        </w:rPr>
        <w:br w:type="page"/>
      </w:r>
    </w:p>
    <w:p w14:paraId="0399AA7C" w14:textId="351D2500" w:rsidR="00666928" w:rsidRPr="00AD6F2C" w:rsidRDefault="00666928" w:rsidP="00803DD7">
      <w:pPr>
        <w:pStyle w:val="Heading2"/>
      </w:pPr>
      <w:bookmarkStart w:id="142" w:name="_Toc110697260"/>
      <w:r w:rsidRPr="00AD6F2C">
        <w:lastRenderedPageBreak/>
        <w:t xml:space="preserve">2.4. </w:t>
      </w:r>
      <w:bookmarkEnd w:id="141"/>
      <w:r w:rsidR="00137F41" w:rsidRPr="00577A86">
        <w:t>Energy Audit Report Layout of Main Contents</w:t>
      </w:r>
      <w:bookmarkEnd w:id="142"/>
    </w:p>
    <w:p w14:paraId="392E0308" w14:textId="3DD50DC6" w:rsidR="00666928" w:rsidRPr="00AD6F2C" w:rsidRDefault="00137F41" w:rsidP="004B4823">
      <w:pPr>
        <w:widowControl w:val="0"/>
        <w:spacing w:before="120" w:line="312" w:lineRule="auto"/>
        <w:jc w:val="both"/>
        <w:rPr>
          <w:color w:val="000000"/>
          <w:sz w:val="26"/>
          <w:szCs w:val="26"/>
        </w:rPr>
      </w:pPr>
      <w:r w:rsidRPr="00577A86">
        <w:rPr>
          <w:rFonts w:cs="Arial"/>
          <w:bCs/>
          <w:kern w:val="32"/>
          <w:sz w:val="26"/>
          <w:szCs w:val="26"/>
        </w:rPr>
        <w:t xml:space="preserve">The energy audit report includes main contents, followed by The MOIT's Circular Letter no. </w:t>
      </w:r>
      <w:r>
        <w:rPr>
          <w:rFonts w:cs="Arial"/>
          <w:bCs/>
          <w:kern w:val="32"/>
          <w:sz w:val="26"/>
          <w:szCs w:val="26"/>
        </w:rPr>
        <w:t>25</w:t>
      </w:r>
      <w:r w:rsidRPr="00577A86">
        <w:rPr>
          <w:rFonts w:cs="Arial"/>
          <w:bCs/>
          <w:kern w:val="32"/>
          <w:sz w:val="26"/>
          <w:szCs w:val="26"/>
        </w:rPr>
        <w:t>/20</w:t>
      </w:r>
      <w:r>
        <w:rPr>
          <w:rFonts w:cs="Arial"/>
          <w:bCs/>
          <w:kern w:val="32"/>
          <w:sz w:val="26"/>
          <w:szCs w:val="26"/>
        </w:rPr>
        <w:t>20</w:t>
      </w:r>
      <w:r w:rsidRPr="00577A86">
        <w:rPr>
          <w:rFonts w:cs="Arial"/>
          <w:bCs/>
          <w:kern w:val="32"/>
          <w:sz w:val="26"/>
          <w:szCs w:val="26"/>
        </w:rPr>
        <w:t>/TT-BCT, as below</w:t>
      </w:r>
      <w:r w:rsidR="005A63E4" w:rsidRPr="00AD6F2C">
        <w:rPr>
          <w:color w:val="000000"/>
          <w:sz w:val="26"/>
          <w:szCs w:val="26"/>
        </w:rPr>
        <w:t>:</w:t>
      </w:r>
    </w:p>
    <w:p w14:paraId="030C2BD6" w14:textId="77777777" w:rsidR="004760CD" w:rsidRPr="00577A86" w:rsidRDefault="004760CD" w:rsidP="004760CD">
      <w:pPr>
        <w:widowControl w:val="0"/>
        <w:spacing w:after="60" w:line="312" w:lineRule="auto"/>
        <w:jc w:val="both"/>
        <w:rPr>
          <w:rFonts w:cs="Arial"/>
          <w:bCs/>
          <w:kern w:val="32"/>
          <w:sz w:val="26"/>
          <w:szCs w:val="26"/>
          <w:lang w:val="es-ES_tradnl"/>
        </w:rPr>
      </w:pPr>
      <w:proofErr w:type="spellStart"/>
      <w:r w:rsidRPr="00577A86">
        <w:rPr>
          <w:rFonts w:cs="Arial"/>
          <w:b/>
          <w:i/>
          <w:kern w:val="32"/>
          <w:sz w:val="26"/>
          <w:szCs w:val="26"/>
          <w:lang w:val="es-ES_tradnl"/>
        </w:rPr>
        <w:t>Chapter</w:t>
      </w:r>
      <w:proofErr w:type="spellEnd"/>
      <w:r w:rsidRPr="00577A86">
        <w:rPr>
          <w:rFonts w:cs="Arial"/>
          <w:b/>
          <w:i/>
          <w:kern w:val="32"/>
          <w:sz w:val="26"/>
          <w:szCs w:val="26"/>
          <w:lang w:val="es-ES_tradnl"/>
        </w:rPr>
        <w:t xml:space="preserve"> 1.</w:t>
      </w:r>
      <w:r w:rsidRPr="00577A86">
        <w:rPr>
          <w:rFonts w:cs="Arial"/>
          <w:bCs/>
          <w:kern w:val="32"/>
          <w:sz w:val="26"/>
          <w:szCs w:val="26"/>
          <w:lang w:val="es-ES_tradnl"/>
        </w:rPr>
        <w:t xml:space="preserve"> </w:t>
      </w:r>
      <w:r w:rsidRPr="00577A86">
        <w:rPr>
          <w:rFonts w:cs="Arial"/>
          <w:b/>
          <w:kern w:val="32"/>
          <w:sz w:val="26"/>
          <w:szCs w:val="26"/>
        </w:rPr>
        <w:t>Summary</w:t>
      </w:r>
    </w:p>
    <w:p w14:paraId="04FA6F03"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proofErr w:type="spellStart"/>
      <w:r w:rsidRPr="00577A86">
        <w:rPr>
          <w:rFonts w:cs="Arial"/>
          <w:bCs/>
          <w:kern w:val="32"/>
          <w:sz w:val="26"/>
          <w:szCs w:val="26"/>
          <w:lang w:val="es-ES_tradnl"/>
        </w:rPr>
        <w:t>Summary</w:t>
      </w:r>
      <w:proofErr w:type="spellEnd"/>
      <w:r w:rsidRPr="00577A86">
        <w:rPr>
          <w:rFonts w:cs="Arial"/>
          <w:bCs/>
          <w:kern w:val="32"/>
          <w:sz w:val="26"/>
          <w:szCs w:val="26"/>
          <w:lang w:val="es-ES_tradnl"/>
        </w:rPr>
        <w:t xml:space="preserve"> of </w:t>
      </w:r>
      <w:proofErr w:type="spellStart"/>
      <w:r w:rsidRPr="00577A86">
        <w:rPr>
          <w:rFonts w:cs="Arial"/>
          <w:bCs/>
          <w:kern w:val="32"/>
          <w:sz w:val="26"/>
          <w:szCs w:val="26"/>
          <w:lang w:val="es-ES_tradnl"/>
        </w:rPr>
        <w:t>explorations</w:t>
      </w:r>
      <w:proofErr w:type="spellEnd"/>
      <w:r w:rsidRPr="00577A86">
        <w:rPr>
          <w:rFonts w:cs="Arial"/>
          <w:bCs/>
          <w:kern w:val="32"/>
          <w:sz w:val="26"/>
          <w:szCs w:val="26"/>
          <w:lang w:val="es-ES_tradnl"/>
        </w:rPr>
        <w:t xml:space="preserve"> of </w:t>
      </w:r>
      <w:proofErr w:type="spellStart"/>
      <w:r w:rsidRPr="00577A86">
        <w:rPr>
          <w:rFonts w:cs="Arial"/>
          <w:bCs/>
          <w:kern w:val="32"/>
          <w:sz w:val="26"/>
          <w:szCs w:val="26"/>
          <w:lang w:val="es-ES_tradnl"/>
        </w:rPr>
        <w:t>energy</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saving</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potentials</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arranged</w:t>
      </w:r>
      <w:proofErr w:type="spellEnd"/>
      <w:r w:rsidRPr="00577A86">
        <w:rPr>
          <w:rFonts w:cs="Arial"/>
          <w:bCs/>
          <w:kern w:val="32"/>
          <w:sz w:val="26"/>
          <w:szCs w:val="26"/>
          <w:lang w:val="es-ES_tradnl"/>
        </w:rPr>
        <w:t xml:space="preserve"> in </w:t>
      </w:r>
      <w:proofErr w:type="spellStart"/>
      <w:r w:rsidRPr="00577A86">
        <w:rPr>
          <w:rFonts w:cs="Arial"/>
          <w:bCs/>
          <w:kern w:val="32"/>
          <w:sz w:val="26"/>
          <w:szCs w:val="26"/>
          <w:lang w:val="es-ES_tradnl"/>
        </w:rPr>
        <w:t>order</w:t>
      </w:r>
      <w:proofErr w:type="spellEnd"/>
      <w:r w:rsidRPr="00577A86">
        <w:rPr>
          <w:rFonts w:cs="Arial"/>
          <w:bCs/>
          <w:kern w:val="32"/>
          <w:sz w:val="26"/>
          <w:szCs w:val="26"/>
          <w:lang w:val="es-ES_tradnl"/>
        </w:rPr>
        <w:t xml:space="preserve"> of </w:t>
      </w:r>
      <w:proofErr w:type="spellStart"/>
      <w:r w:rsidRPr="00577A86">
        <w:rPr>
          <w:rFonts w:cs="Arial"/>
          <w:bCs/>
          <w:kern w:val="32"/>
          <w:sz w:val="26"/>
          <w:szCs w:val="26"/>
          <w:lang w:val="es-ES_tradnl"/>
        </w:rPr>
        <w:t>priority</w:t>
      </w:r>
      <w:proofErr w:type="spellEnd"/>
      <w:r w:rsidRPr="00577A86">
        <w:rPr>
          <w:bCs/>
          <w:color w:val="000000"/>
          <w:kern w:val="32"/>
          <w:sz w:val="26"/>
          <w:lang w:val="es-ES_tradnl"/>
        </w:rPr>
        <w:t>.</w:t>
      </w:r>
    </w:p>
    <w:p w14:paraId="16817766" w14:textId="77777777" w:rsidR="004760CD" w:rsidRPr="00577A86" w:rsidRDefault="004760CD" w:rsidP="004760CD">
      <w:pPr>
        <w:widowControl w:val="0"/>
        <w:numPr>
          <w:ilvl w:val="0"/>
          <w:numId w:val="2"/>
        </w:numPr>
        <w:tabs>
          <w:tab w:val="clear" w:pos="1080"/>
        </w:tabs>
        <w:spacing w:before="60" w:after="60" w:line="312" w:lineRule="auto"/>
        <w:ind w:left="576" w:hanging="288"/>
        <w:jc w:val="both"/>
        <w:rPr>
          <w:rFonts w:cs="Arial"/>
          <w:bCs/>
          <w:kern w:val="32"/>
          <w:sz w:val="26"/>
          <w:szCs w:val="26"/>
          <w:lang w:val="es-ES_tradnl"/>
        </w:rPr>
      </w:pPr>
      <w:proofErr w:type="spellStart"/>
      <w:r w:rsidRPr="00577A86">
        <w:rPr>
          <w:rFonts w:cs="Arial"/>
          <w:bCs/>
          <w:kern w:val="32"/>
          <w:sz w:val="26"/>
          <w:szCs w:val="26"/>
          <w:lang w:val="es-ES_tradnl"/>
        </w:rPr>
        <w:t>Propose</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solutions</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for</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investment</w:t>
      </w:r>
      <w:proofErr w:type="spellEnd"/>
      <w:r w:rsidRPr="00577A86">
        <w:rPr>
          <w:rFonts w:cs="Arial"/>
          <w:bCs/>
          <w:kern w:val="32"/>
          <w:sz w:val="26"/>
          <w:szCs w:val="26"/>
          <w:lang w:val="es-ES_tradnl"/>
        </w:rPr>
        <w:t xml:space="preserve"> </w:t>
      </w:r>
      <w:proofErr w:type="spellStart"/>
      <w:r w:rsidRPr="00577A86">
        <w:rPr>
          <w:rFonts w:cs="Arial"/>
          <w:bCs/>
          <w:kern w:val="32"/>
          <w:sz w:val="26"/>
          <w:szCs w:val="26"/>
          <w:lang w:val="es-ES_tradnl"/>
        </w:rPr>
        <w:t>priority</w:t>
      </w:r>
      <w:proofErr w:type="spellEnd"/>
      <w:r w:rsidRPr="00577A86">
        <w:rPr>
          <w:bCs/>
          <w:color w:val="000000"/>
          <w:kern w:val="32"/>
          <w:sz w:val="26"/>
          <w:lang w:val="es-ES_tradnl"/>
        </w:rPr>
        <w:t>.</w:t>
      </w:r>
    </w:p>
    <w:p w14:paraId="7FCE3C17" w14:textId="77777777" w:rsidR="004760CD" w:rsidRPr="00577A86" w:rsidRDefault="004760CD" w:rsidP="004760CD">
      <w:pPr>
        <w:widowControl w:val="0"/>
        <w:spacing w:before="120" w:after="60" w:line="312" w:lineRule="auto"/>
        <w:jc w:val="both"/>
        <w:rPr>
          <w:rFonts w:cs="Arial"/>
          <w:b/>
          <w:bCs/>
          <w:kern w:val="32"/>
          <w:sz w:val="26"/>
          <w:szCs w:val="26"/>
          <w:lang w:val="es-ES_tradnl"/>
        </w:rPr>
      </w:pPr>
      <w:proofErr w:type="spellStart"/>
      <w:r w:rsidRPr="00577A86">
        <w:rPr>
          <w:rFonts w:cs="Arial"/>
          <w:b/>
          <w:i/>
          <w:kern w:val="32"/>
          <w:sz w:val="26"/>
          <w:szCs w:val="26"/>
          <w:lang w:val="es-ES_tradnl"/>
        </w:rPr>
        <w:t>Chapter</w:t>
      </w:r>
      <w:proofErr w:type="spellEnd"/>
      <w:r w:rsidRPr="00577A86">
        <w:rPr>
          <w:rFonts w:cs="Arial"/>
          <w:b/>
          <w:i/>
          <w:kern w:val="32"/>
          <w:sz w:val="26"/>
          <w:szCs w:val="26"/>
          <w:lang w:val="es-ES_tradnl"/>
        </w:rPr>
        <w:t xml:space="preserve"> 2.</w:t>
      </w:r>
      <w:r w:rsidRPr="00577A86">
        <w:rPr>
          <w:rFonts w:cs="Arial"/>
          <w:bCs/>
          <w:i/>
          <w:kern w:val="32"/>
          <w:sz w:val="26"/>
          <w:szCs w:val="26"/>
          <w:lang w:val="es-ES_tradnl"/>
        </w:rPr>
        <w:t xml:space="preserve"> </w:t>
      </w:r>
      <w:r w:rsidRPr="00577A86">
        <w:rPr>
          <w:rFonts w:cs="Arial"/>
          <w:b/>
          <w:bCs/>
          <w:kern w:val="32"/>
          <w:sz w:val="26"/>
          <w:szCs w:val="26"/>
          <w:lang w:val="es-ES_tradnl"/>
        </w:rPr>
        <w:t xml:space="preserve">General </w:t>
      </w:r>
      <w:proofErr w:type="spellStart"/>
      <w:r w:rsidRPr="00577A86">
        <w:rPr>
          <w:rFonts w:cs="Arial"/>
          <w:b/>
          <w:bCs/>
          <w:kern w:val="32"/>
          <w:sz w:val="26"/>
          <w:szCs w:val="26"/>
          <w:lang w:val="es-ES_tradnl"/>
        </w:rPr>
        <w:t>Introdution</w:t>
      </w:r>
      <w:proofErr w:type="spellEnd"/>
    </w:p>
    <w:p w14:paraId="25E42A37"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 xml:space="preserve">Brief overview of the company to </w:t>
      </w:r>
      <w:proofErr w:type="gramStart"/>
      <w:r w:rsidRPr="00577A86">
        <w:rPr>
          <w:rFonts w:cs="Arial"/>
          <w:bCs/>
          <w:kern w:val="32"/>
          <w:sz w:val="26"/>
          <w:szCs w:val="26"/>
        </w:rPr>
        <w:t>be audited</w:t>
      </w:r>
      <w:proofErr w:type="gramEnd"/>
      <w:r w:rsidRPr="00577A86">
        <w:rPr>
          <w:bCs/>
          <w:color w:val="000000"/>
          <w:kern w:val="32"/>
          <w:sz w:val="26"/>
          <w:lang w:val="es-ES_tradnl"/>
        </w:rPr>
        <w:t>.</w:t>
      </w:r>
    </w:p>
    <w:p w14:paraId="3D3458C5" w14:textId="77777777" w:rsidR="004760CD" w:rsidRPr="00577A86" w:rsidRDefault="004760CD" w:rsidP="004760CD">
      <w:pPr>
        <w:widowControl w:val="0"/>
        <w:numPr>
          <w:ilvl w:val="0"/>
          <w:numId w:val="2"/>
        </w:numPr>
        <w:tabs>
          <w:tab w:val="clear" w:pos="1080"/>
        </w:tabs>
        <w:spacing w:before="60" w:after="60" w:line="312" w:lineRule="auto"/>
        <w:ind w:left="576" w:hanging="288"/>
        <w:jc w:val="both"/>
        <w:rPr>
          <w:rFonts w:cs="Arial"/>
          <w:bCs/>
          <w:kern w:val="32"/>
          <w:sz w:val="26"/>
          <w:szCs w:val="26"/>
          <w:lang w:val="es-ES_tradnl"/>
        </w:rPr>
      </w:pPr>
      <w:r w:rsidRPr="00577A86">
        <w:rPr>
          <w:rFonts w:cs="Arial"/>
          <w:bCs/>
          <w:kern w:val="32"/>
          <w:sz w:val="26"/>
          <w:szCs w:val="26"/>
        </w:rPr>
        <w:t>Organization of the audit team</w:t>
      </w:r>
      <w:r w:rsidRPr="00577A86">
        <w:rPr>
          <w:bCs/>
          <w:color w:val="000000"/>
          <w:kern w:val="32"/>
          <w:sz w:val="26"/>
          <w:lang w:val="es-ES_tradnl"/>
        </w:rPr>
        <w:t>.</w:t>
      </w:r>
    </w:p>
    <w:p w14:paraId="1C3E60C6" w14:textId="77777777" w:rsidR="004760CD" w:rsidRPr="00577A86" w:rsidRDefault="004760CD" w:rsidP="004760CD">
      <w:pPr>
        <w:widowControl w:val="0"/>
        <w:numPr>
          <w:ilvl w:val="0"/>
          <w:numId w:val="2"/>
        </w:numPr>
        <w:tabs>
          <w:tab w:val="clear" w:pos="1080"/>
        </w:tabs>
        <w:spacing w:before="60" w:after="60" w:line="312" w:lineRule="auto"/>
        <w:ind w:left="576" w:hanging="288"/>
        <w:jc w:val="both"/>
        <w:rPr>
          <w:rFonts w:cs="Arial"/>
          <w:bCs/>
          <w:kern w:val="32"/>
          <w:sz w:val="26"/>
          <w:szCs w:val="26"/>
          <w:lang w:val="es-ES_tradnl"/>
        </w:rPr>
      </w:pPr>
      <w:r w:rsidRPr="00577A86">
        <w:rPr>
          <w:rFonts w:cs="Arial"/>
          <w:bCs/>
          <w:kern w:val="32"/>
          <w:sz w:val="26"/>
          <w:szCs w:val="26"/>
        </w:rPr>
        <w:t>Overview and scope of works</w:t>
      </w:r>
      <w:r w:rsidRPr="00577A86">
        <w:rPr>
          <w:bCs/>
          <w:color w:val="000000"/>
          <w:kern w:val="32"/>
          <w:sz w:val="26"/>
          <w:lang w:val="es-ES_tradnl"/>
        </w:rPr>
        <w:t>.</w:t>
      </w:r>
    </w:p>
    <w:p w14:paraId="2013524A"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Energy audit procedures and report contents</w:t>
      </w:r>
      <w:r w:rsidRPr="00577A86">
        <w:rPr>
          <w:bCs/>
          <w:color w:val="000000"/>
          <w:kern w:val="32"/>
          <w:sz w:val="26"/>
          <w:lang w:val="es-ES_tradnl"/>
        </w:rPr>
        <w:t>.</w:t>
      </w:r>
    </w:p>
    <w:p w14:paraId="2048A9DD" w14:textId="77777777" w:rsidR="004760CD" w:rsidRPr="00577A86" w:rsidRDefault="004760CD" w:rsidP="004760CD">
      <w:pPr>
        <w:widowControl w:val="0"/>
        <w:spacing w:before="120" w:line="312" w:lineRule="auto"/>
        <w:jc w:val="both"/>
        <w:rPr>
          <w:b/>
          <w:bCs/>
          <w:color w:val="000000"/>
          <w:kern w:val="32"/>
          <w:sz w:val="26"/>
          <w:lang w:val="es-ES_tradnl"/>
        </w:rPr>
      </w:pPr>
      <w:proofErr w:type="spellStart"/>
      <w:r w:rsidRPr="00577A86">
        <w:rPr>
          <w:rFonts w:cs="Arial"/>
          <w:b/>
          <w:i/>
          <w:kern w:val="32"/>
          <w:sz w:val="26"/>
          <w:szCs w:val="26"/>
          <w:lang w:val="es-ES_tradnl"/>
        </w:rPr>
        <w:t>Chapter</w:t>
      </w:r>
      <w:proofErr w:type="spellEnd"/>
      <w:r w:rsidRPr="00577A86">
        <w:rPr>
          <w:rFonts w:cs="Arial"/>
          <w:b/>
          <w:i/>
          <w:kern w:val="32"/>
          <w:sz w:val="26"/>
          <w:szCs w:val="26"/>
          <w:lang w:val="es-ES_tradnl"/>
        </w:rPr>
        <w:t xml:space="preserve"> 3.</w:t>
      </w:r>
      <w:r w:rsidRPr="00577A86">
        <w:rPr>
          <w:rFonts w:cs="Arial"/>
          <w:bCs/>
          <w:i/>
          <w:kern w:val="32"/>
          <w:sz w:val="26"/>
          <w:szCs w:val="26"/>
          <w:lang w:val="es-ES_tradnl"/>
        </w:rPr>
        <w:t xml:space="preserve"> </w:t>
      </w:r>
      <w:r w:rsidRPr="00577A86">
        <w:rPr>
          <w:rFonts w:cs="Arial"/>
          <w:b/>
          <w:kern w:val="32"/>
          <w:sz w:val="26"/>
          <w:szCs w:val="26"/>
        </w:rPr>
        <w:t>Company Activities</w:t>
      </w:r>
      <w:r w:rsidRPr="00577A86">
        <w:rPr>
          <w:b/>
          <w:bCs/>
          <w:color w:val="000000"/>
          <w:kern w:val="32"/>
          <w:sz w:val="26"/>
          <w:lang w:val="es-ES_tradnl"/>
        </w:rPr>
        <w:t xml:space="preserve"> </w:t>
      </w:r>
    </w:p>
    <w:p w14:paraId="1EA959FB"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 xml:space="preserve">Formation and development progress of the company and the </w:t>
      </w:r>
      <w:proofErr w:type="gramStart"/>
      <w:r w:rsidRPr="00577A86">
        <w:rPr>
          <w:rFonts w:cs="Arial"/>
          <w:bCs/>
          <w:kern w:val="32"/>
          <w:sz w:val="26"/>
          <w:szCs w:val="26"/>
        </w:rPr>
        <w:t>current status</w:t>
      </w:r>
      <w:proofErr w:type="gramEnd"/>
      <w:r w:rsidRPr="00577A86">
        <w:rPr>
          <w:bCs/>
          <w:color w:val="000000"/>
          <w:kern w:val="32"/>
          <w:sz w:val="26"/>
          <w:lang w:val="es-ES_tradnl"/>
        </w:rPr>
        <w:t>.</w:t>
      </w:r>
    </w:p>
    <w:p w14:paraId="61EDABBA"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Structure and production activities</w:t>
      </w:r>
      <w:r w:rsidRPr="00577A86">
        <w:rPr>
          <w:bCs/>
          <w:color w:val="000000"/>
          <w:kern w:val="32"/>
          <w:sz w:val="26"/>
          <w:lang w:val="es-ES_tradnl"/>
        </w:rPr>
        <w:t>.</w:t>
      </w:r>
    </w:p>
    <w:p w14:paraId="3A83F315" w14:textId="512608EE" w:rsidR="00666928" w:rsidRPr="00AD6F2C" w:rsidRDefault="00666928" w:rsidP="003B64CF">
      <w:pPr>
        <w:widowControl w:val="0"/>
        <w:spacing w:before="120" w:line="312" w:lineRule="auto"/>
        <w:jc w:val="both"/>
        <w:rPr>
          <w:b/>
          <w:color w:val="000000"/>
          <w:sz w:val="26"/>
          <w:szCs w:val="26"/>
          <w:lang w:val="es-ES_tradnl"/>
        </w:rPr>
      </w:pPr>
      <w:proofErr w:type="spellStart"/>
      <w:r w:rsidRPr="00AD6F2C">
        <w:rPr>
          <w:b/>
          <w:i/>
          <w:color w:val="000000"/>
          <w:sz w:val="26"/>
          <w:szCs w:val="26"/>
          <w:lang w:val="es-ES_tradnl"/>
        </w:rPr>
        <w:t>Ch</w:t>
      </w:r>
      <w:r w:rsidR="004760CD">
        <w:rPr>
          <w:b/>
          <w:i/>
          <w:color w:val="000000"/>
          <w:sz w:val="26"/>
          <w:szCs w:val="26"/>
          <w:lang w:val="es-ES_tradnl"/>
        </w:rPr>
        <w:t>apter</w:t>
      </w:r>
      <w:proofErr w:type="spellEnd"/>
      <w:r w:rsidRPr="00AD6F2C">
        <w:rPr>
          <w:b/>
          <w:i/>
          <w:color w:val="000000"/>
          <w:sz w:val="26"/>
          <w:szCs w:val="26"/>
          <w:lang w:val="es-ES_tradnl"/>
        </w:rPr>
        <w:t xml:space="preserve"> 4.</w:t>
      </w:r>
      <w:r w:rsidRPr="00AD6F2C">
        <w:rPr>
          <w:i/>
          <w:color w:val="000000"/>
          <w:sz w:val="26"/>
          <w:szCs w:val="26"/>
          <w:lang w:val="es-ES_tradnl"/>
        </w:rPr>
        <w:t xml:space="preserve"> </w:t>
      </w:r>
      <w:r w:rsidR="004760CD">
        <w:rPr>
          <w:rFonts w:cs="Arial"/>
          <w:b/>
          <w:kern w:val="32"/>
          <w:sz w:val="26"/>
          <w:szCs w:val="26"/>
          <w:lang w:val="en-US"/>
        </w:rPr>
        <w:t>Business</w:t>
      </w:r>
      <w:r w:rsidR="004760CD" w:rsidRPr="00577A86">
        <w:rPr>
          <w:rFonts w:cs="Arial"/>
          <w:b/>
          <w:kern w:val="32"/>
          <w:sz w:val="26"/>
          <w:szCs w:val="26"/>
        </w:rPr>
        <w:t xml:space="preserve"> </w:t>
      </w:r>
      <w:r w:rsidR="004760CD">
        <w:rPr>
          <w:rFonts w:cs="Arial"/>
          <w:b/>
          <w:kern w:val="32"/>
          <w:sz w:val="26"/>
          <w:szCs w:val="26"/>
          <w:lang w:val="en-US"/>
        </w:rPr>
        <w:t>Activities</w:t>
      </w:r>
      <w:r w:rsidR="004760CD" w:rsidRPr="00577A86">
        <w:rPr>
          <w:rFonts w:cs="Arial"/>
          <w:b/>
          <w:kern w:val="32"/>
          <w:sz w:val="26"/>
          <w:szCs w:val="26"/>
        </w:rPr>
        <w:t xml:space="preserve"> Description</w:t>
      </w:r>
    </w:p>
    <w:p w14:paraId="73113202" w14:textId="36CD50A1" w:rsidR="00666928" w:rsidRPr="00AD6F2C" w:rsidRDefault="004C2DF2" w:rsidP="00436CC9">
      <w:pPr>
        <w:widowControl w:val="0"/>
        <w:numPr>
          <w:ilvl w:val="0"/>
          <w:numId w:val="2"/>
        </w:numPr>
        <w:tabs>
          <w:tab w:val="clear" w:pos="1080"/>
        </w:tabs>
        <w:spacing w:before="120" w:line="312" w:lineRule="auto"/>
        <w:ind w:left="576" w:hanging="288"/>
        <w:jc w:val="both"/>
        <w:rPr>
          <w:color w:val="000000"/>
          <w:sz w:val="26"/>
          <w:szCs w:val="26"/>
          <w:lang w:val="es-ES_tradnl"/>
        </w:rPr>
      </w:pPr>
      <w:proofErr w:type="spellStart"/>
      <w:r w:rsidRPr="004C2DF2">
        <w:rPr>
          <w:color w:val="000000"/>
          <w:sz w:val="26"/>
          <w:szCs w:val="26"/>
          <w:lang w:val="es-ES_tradnl"/>
        </w:rPr>
        <w:t>Types</w:t>
      </w:r>
      <w:proofErr w:type="spellEnd"/>
      <w:r w:rsidRPr="004C2DF2">
        <w:rPr>
          <w:color w:val="000000"/>
          <w:sz w:val="26"/>
          <w:szCs w:val="26"/>
          <w:lang w:val="es-ES_tradnl"/>
        </w:rPr>
        <w:t xml:space="preserve"> of </w:t>
      </w:r>
      <w:proofErr w:type="spellStart"/>
      <w:r>
        <w:rPr>
          <w:color w:val="000000"/>
          <w:sz w:val="26"/>
          <w:szCs w:val="26"/>
          <w:lang w:val="es-ES_tradnl"/>
        </w:rPr>
        <w:t>accommodations</w:t>
      </w:r>
      <w:proofErr w:type="spellEnd"/>
      <w:r w:rsidRPr="004C2DF2">
        <w:rPr>
          <w:color w:val="000000"/>
          <w:sz w:val="26"/>
          <w:szCs w:val="26"/>
          <w:lang w:val="es-ES_tradnl"/>
        </w:rPr>
        <w:t xml:space="preserve">, </w:t>
      </w:r>
      <w:proofErr w:type="spellStart"/>
      <w:r w:rsidRPr="004C2DF2">
        <w:rPr>
          <w:color w:val="000000"/>
          <w:sz w:val="26"/>
          <w:szCs w:val="26"/>
          <w:lang w:val="es-ES_tradnl"/>
        </w:rPr>
        <w:t>service</w:t>
      </w:r>
      <w:proofErr w:type="spellEnd"/>
      <w:r w:rsidRPr="004C2DF2">
        <w:rPr>
          <w:color w:val="000000"/>
          <w:sz w:val="26"/>
          <w:szCs w:val="26"/>
          <w:lang w:val="es-ES_tradnl"/>
        </w:rPr>
        <w:t xml:space="preserve"> </w:t>
      </w:r>
      <w:proofErr w:type="spellStart"/>
      <w:r w:rsidRPr="004C2DF2">
        <w:rPr>
          <w:color w:val="000000"/>
          <w:sz w:val="26"/>
          <w:szCs w:val="26"/>
          <w:lang w:val="es-ES_tradnl"/>
        </w:rPr>
        <w:t>areas</w:t>
      </w:r>
      <w:proofErr w:type="spellEnd"/>
      <w:r w:rsidR="00666928" w:rsidRPr="00AD6F2C">
        <w:rPr>
          <w:color w:val="000000"/>
          <w:sz w:val="26"/>
          <w:szCs w:val="26"/>
          <w:lang w:val="es-ES_tradnl"/>
        </w:rPr>
        <w:t>.</w:t>
      </w:r>
    </w:p>
    <w:p w14:paraId="75B87E92" w14:textId="3D6D56AA" w:rsidR="00666928" w:rsidRPr="00AD6F2C" w:rsidRDefault="004C2DF2" w:rsidP="00436CC9">
      <w:pPr>
        <w:widowControl w:val="0"/>
        <w:numPr>
          <w:ilvl w:val="0"/>
          <w:numId w:val="2"/>
        </w:numPr>
        <w:tabs>
          <w:tab w:val="clear" w:pos="1080"/>
        </w:tabs>
        <w:spacing w:before="120" w:line="312" w:lineRule="auto"/>
        <w:ind w:left="576" w:hanging="288"/>
        <w:jc w:val="both"/>
        <w:rPr>
          <w:color w:val="000000"/>
          <w:sz w:val="26"/>
          <w:szCs w:val="26"/>
          <w:lang w:val="es-ES_tradnl"/>
        </w:rPr>
      </w:pPr>
      <w:r w:rsidRPr="00577A86">
        <w:rPr>
          <w:rFonts w:cs="Arial"/>
          <w:bCs/>
          <w:kern w:val="32"/>
          <w:sz w:val="26"/>
          <w:szCs w:val="26"/>
        </w:rPr>
        <w:t>Energy saving potentials</w:t>
      </w:r>
      <w:r w:rsidR="00666928" w:rsidRPr="00AD6F2C">
        <w:rPr>
          <w:color w:val="000000"/>
          <w:sz w:val="26"/>
          <w:szCs w:val="26"/>
          <w:lang w:val="es-ES_tradnl"/>
        </w:rPr>
        <w:t>.</w:t>
      </w:r>
    </w:p>
    <w:p w14:paraId="5BF90D74" w14:textId="77777777" w:rsidR="004760CD" w:rsidRPr="00577A86" w:rsidRDefault="004760CD" w:rsidP="004760CD">
      <w:pPr>
        <w:widowControl w:val="0"/>
        <w:spacing w:before="120" w:line="312" w:lineRule="auto"/>
        <w:jc w:val="both"/>
        <w:rPr>
          <w:b/>
          <w:bCs/>
          <w:color w:val="000000"/>
          <w:kern w:val="32"/>
          <w:sz w:val="26"/>
          <w:lang w:val="es-ES_tradnl"/>
        </w:rPr>
      </w:pPr>
      <w:proofErr w:type="spellStart"/>
      <w:r w:rsidRPr="00577A86">
        <w:rPr>
          <w:rFonts w:cs="Arial"/>
          <w:b/>
          <w:i/>
          <w:kern w:val="32"/>
          <w:sz w:val="26"/>
          <w:szCs w:val="26"/>
          <w:lang w:val="es-ES_tradnl"/>
        </w:rPr>
        <w:t>Chapter</w:t>
      </w:r>
      <w:proofErr w:type="spellEnd"/>
      <w:r w:rsidRPr="00577A86">
        <w:rPr>
          <w:rFonts w:cs="Arial"/>
          <w:b/>
          <w:i/>
          <w:kern w:val="32"/>
          <w:sz w:val="26"/>
          <w:szCs w:val="26"/>
          <w:lang w:val="es-ES_tradnl"/>
        </w:rPr>
        <w:t xml:space="preserve"> 5.</w:t>
      </w:r>
      <w:r w:rsidRPr="00577A86">
        <w:rPr>
          <w:rFonts w:cs="Arial"/>
          <w:bCs/>
          <w:i/>
          <w:kern w:val="32"/>
          <w:sz w:val="26"/>
          <w:szCs w:val="26"/>
          <w:lang w:val="es-ES_tradnl"/>
        </w:rPr>
        <w:t xml:space="preserve"> </w:t>
      </w:r>
      <w:r w:rsidRPr="00577A86">
        <w:rPr>
          <w:rFonts w:cs="Arial"/>
          <w:b/>
          <w:kern w:val="32"/>
          <w:sz w:val="26"/>
          <w:szCs w:val="26"/>
        </w:rPr>
        <w:t>Demands and Capacity of Energy Supply</w:t>
      </w:r>
    </w:p>
    <w:p w14:paraId="7C85F068"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lang w:val="es-ES_tradnl"/>
        </w:rPr>
        <w:t>D</w:t>
      </w:r>
      <w:r w:rsidRPr="00577A86">
        <w:rPr>
          <w:rFonts w:cs="Arial"/>
          <w:bCs/>
          <w:kern w:val="32"/>
          <w:sz w:val="26"/>
          <w:szCs w:val="26"/>
        </w:rPr>
        <w:t>emands for energy and water consumption</w:t>
      </w:r>
      <w:r w:rsidRPr="00577A86">
        <w:rPr>
          <w:bCs/>
          <w:color w:val="000000"/>
          <w:kern w:val="32"/>
          <w:sz w:val="26"/>
          <w:lang w:val="es-ES_tradnl"/>
        </w:rPr>
        <w:t>.</w:t>
      </w:r>
    </w:p>
    <w:p w14:paraId="3964BABF"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Parameters and characteristics of fuels and energy used</w:t>
      </w:r>
      <w:r w:rsidRPr="00577A86">
        <w:rPr>
          <w:bCs/>
          <w:color w:val="000000"/>
          <w:kern w:val="32"/>
          <w:sz w:val="26"/>
          <w:lang w:val="es-ES_tradnl"/>
        </w:rPr>
        <w:t>.</w:t>
      </w:r>
    </w:p>
    <w:p w14:paraId="685CF9B1" w14:textId="77777777" w:rsidR="004760CD" w:rsidRPr="00577A86" w:rsidRDefault="004760CD" w:rsidP="004760CD">
      <w:pPr>
        <w:widowControl w:val="0"/>
        <w:spacing w:before="120" w:line="312" w:lineRule="auto"/>
        <w:jc w:val="both"/>
        <w:rPr>
          <w:b/>
          <w:bCs/>
          <w:color w:val="000000"/>
          <w:kern w:val="32"/>
          <w:sz w:val="26"/>
          <w:lang w:val="es-ES_tradnl"/>
        </w:rPr>
      </w:pPr>
      <w:proofErr w:type="spellStart"/>
      <w:r w:rsidRPr="00577A86">
        <w:rPr>
          <w:rFonts w:cs="Arial"/>
          <w:b/>
          <w:i/>
          <w:kern w:val="32"/>
          <w:sz w:val="26"/>
          <w:szCs w:val="26"/>
          <w:lang w:val="es-ES_tradnl"/>
        </w:rPr>
        <w:t>Chapter</w:t>
      </w:r>
      <w:proofErr w:type="spellEnd"/>
      <w:r w:rsidRPr="00577A86">
        <w:rPr>
          <w:rFonts w:cs="Arial"/>
          <w:b/>
          <w:i/>
          <w:kern w:val="32"/>
          <w:sz w:val="26"/>
          <w:szCs w:val="26"/>
          <w:lang w:val="es-ES_tradnl"/>
        </w:rPr>
        <w:t xml:space="preserve"> 6.</w:t>
      </w:r>
      <w:r w:rsidRPr="00577A86">
        <w:rPr>
          <w:rFonts w:cs="Arial"/>
          <w:bCs/>
          <w:i/>
          <w:kern w:val="32"/>
          <w:sz w:val="26"/>
          <w:szCs w:val="26"/>
          <w:lang w:val="es-ES_tradnl"/>
        </w:rPr>
        <w:t xml:space="preserve"> </w:t>
      </w:r>
      <w:r w:rsidRPr="00577A86">
        <w:rPr>
          <w:rFonts w:cs="Arial"/>
          <w:b/>
          <w:kern w:val="32"/>
          <w:sz w:val="26"/>
          <w:szCs w:val="26"/>
        </w:rPr>
        <w:t>Financial-technical Constraints</w:t>
      </w:r>
    </w:p>
    <w:p w14:paraId="51E3E001"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Technical and environmental issues</w:t>
      </w:r>
      <w:r w:rsidRPr="00577A86">
        <w:rPr>
          <w:bCs/>
          <w:color w:val="000000"/>
          <w:kern w:val="32"/>
          <w:sz w:val="26"/>
          <w:lang w:val="es-ES_tradnl"/>
        </w:rPr>
        <w:t>.</w:t>
      </w:r>
    </w:p>
    <w:p w14:paraId="2E156500"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lang w:val="es-ES_tradnl"/>
        </w:rPr>
        <w:t>S</w:t>
      </w:r>
      <w:r w:rsidRPr="00577A86">
        <w:rPr>
          <w:rFonts w:cs="Arial"/>
          <w:bCs/>
          <w:kern w:val="32"/>
          <w:sz w:val="26"/>
          <w:szCs w:val="26"/>
        </w:rPr>
        <w:t>olutions and economic evaluations</w:t>
      </w:r>
      <w:r w:rsidRPr="00577A86">
        <w:rPr>
          <w:bCs/>
          <w:color w:val="000000"/>
          <w:kern w:val="32"/>
          <w:sz w:val="26"/>
          <w:lang w:val="es-ES_tradnl"/>
        </w:rPr>
        <w:t>.</w:t>
      </w:r>
    </w:p>
    <w:p w14:paraId="05D0744A" w14:textId="77777777" w:rsidR="004760CD" w:rsidRPr="00577A86" w:rsidRDefault="004760CD" w:rsidP="004760CD">
      <w:pPr>
        <w:widowControl w:val="0"/>
        <w:spacing w:before="120" w:line="312" w:lineRule="auto"/>
        <w:jc w:val="both"/>
        <w:rPr>
          <w:b/>
          <w:bCs/>
          <w:color w:val="000000"/>
          <w:kern w:val="32"/>
          <w:sz w:val="26"/>
          <w:lang w:val="es-ES_tradnl"/>
        </w:rPr>
      </w:pPr>
      <w:proofErr w:type="spellStart"/>
      <w:r w:rsidRPr="00577A86">
        <w:rPr>
          <w:rFonts w:cs="Arial"/>
          <w:b/>
          <w:i/>
          <w:kern w:val="32"/>
          <w:sz w:val="26"/>
          <w:szCs w:val="26"/>
          <w:lang w:val="es-ES_tradnl"/>
        </w:rPr>
        <w:t>Chapter</w:t>
      </w:r>
      <w:proofErr w:type="spellEnd"/>
      <w:r w:rsidRPr="00577A86">
        <w:rPr>
          <w:rFonts w:cs="Arial"/>
          <w:b/>
          <w:i/>
          <w:kern w:val="32"/>
          <w:sz w:val="26"/>
          <w:szCs w:val="26"/>
          <w:lang w:val="es-ES_tradnl"/>
        </w:rPr>
        <w:t xml:space="preserve"> 7.</w:t>
      </w:r>
      <w:r w:rsidRPr="00577A86">
        <w:rPr>
          <w:rFonts w:cs="Arial"/>
          <w:bCs/>
          <w:i/>
          <w:kern w:val="32"/>
          <w:sz w:val="26"/>
          <w:szCs w:val="26"/>
          <w:lang w:val="es-ES_tradnl"/>
        </w:rPr>
        <w:t xml:space="preserve"> </w:t>
      </w:r>
      <w:r w:rsidRPr="00577A86">
        <w:rPr>
          <w:rFonts w:cs="Arial"/>
          <w:b/>
          <w:kern w:val="32"/>
          <w:sz w:val="26"/>
          <w:szCs w:val="26"/>
        </w:rPr>
        <w:t>Proposed Energy Saving Solutions and Detail Calculations &amp; Analyses</w:t>
      </w:r>
    </w:p>
    <w:p w14:paraId="2909F2B5" w14:textId="77777777" w:rsidR="004760CD" w:rsidRPr="00577A86"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proofErr w:type="spellStart"/>
      <w:r w:rsidRPr="00577A86">
        <w:rPr>
          <w:rFonts w:cs="Arial"/>
          <w:bCs/>
          <w:kern w:val="32"/>
          <w:sz w:val="26"/>
          <w:szCs w:val="26"/>
          <w:lang w:val="es-ES_tradnl"/>
        </w:rPr>
        <w:t>Indentify</w:t>
      </w:r>
      <w:proofErr w:type="spellEnd"/>
      <w:r w:rsidRPr="00577A86">
        <w:rPr>
          <w:rFonts w:cs="Arial"/>
          <w:bCs/>
          <w:kern w:val="32"/>
          <w:sz w:val="26"/>
          <w:szCs w:val="26"/>
          <w:lang w:val="es-ES_tradnl"/>
        </w:rPr>
        <w:t xml:space="preserve"> </w:t>
      </w:r>
      <w:r w:rsidRPr="00577A86">
        <w:rPr>
          <w:rFonts w:cs="Arial"/>
          <w:bCs/>
          <w:kern w:val="32"/>
          <w:sz w:val="26"/>
          <w:szCs w:val="26"/>
        </w:rPr>
        <w:t>and describe in details the energy saving solutions</w:t>
      </w:r>
      <w:r w:rsidRPr="00577A86">
        <w:rPr>
          <w:bCs/>
          <w:color w:val="000000"/>
          <w:kern w:val="32"/>
          <w:sz w:val="26"/>
          <w:lang w:val="es-ES_tradnl"/>
        </w:rPr>
        <w:t>.</w:t>
      </w:r>
    </w:p>
    <w:p w14:paraId="7DB0C997" w14:textId="77777777" w:rsidR="004760CD" w:rsidRDefault="004760CD" w:rsidP="004760CD">
      <w:pPr>
        <w:widowControl w:val="0"/>
        <w:numPr>
          <w:ilvl w:val="0"/>
          <w:numId w:val="2"/>
        </w:numPr>
        <w:tabs>
          <w:tab w:val="clear" w:pos="1080"/>
        </w:tabs>
        <w:spacing w:before="120" w:line="312" w:lineRule="auto"/>
        <w:ind w:left="576" w:hanging="288"/>
        <w:jc w:val="both"/>
        <w:rPr>
          <w:bCs/>
          <w:color w:val="000000"/>
          <w:kern w:val="32"/>
          <w:sz w:val="26"/>
          <w:lang w:val="es-ES_tradnl"/>
        </w:rPr>
      </w:pPr>
      <w:r w:rsidRPr="00577A86">
        <w:rPr>
          <w:rFonts w:cs="Arial"/>
          <w:bCs/>
          <w:kern w:val="32"/>
          <w:sz w:val="26"/>
          <w:szCs w:val="26"/>
        </w:rPr>
        <w:t>Selected technical solutions</w:t>
      </w:r>
      <w:r w:rsidRPr="00577A86">
        <w:rPr>
          <w:bCs/>
          <w:color w:val="000000"/>
          <w:kern w:val="32"/>
          <w:sz w:val="26"/>
          <w:lang w:val="es-ES_tradnl"/>
        </w:rPr>
        <w:t>.</w:t>
      </w:r>
    </w:p>
    <w:p w14:paraId="5B7A758E" w14:textId="02329CC5" w:rsidR="004760CD" w:rsidRDefault="004760CD" w:rsidP="004760CD">
      <w:pPr>
        <w:widowControl w:val="0"/>
        <w:numPr>
          <w:ilvl w:val="0"/>
          <w:numId w:val="2"/>
        </w:numPr>
        <w:tabs>
          <w:tab w:val="clear" w:pos="1080"/>
        </w:tabs>
        <w:spacing w:before="120" w:line="312" w:lineRule="auto"/>
        <w:ind w:left="576" w:hanging="288"/>
        <w:jc w:val="both"/>
        <w:rPr>
          <w:color w:val="000000"/>
          <w:sz w:val="26"/>
          <w:szCs w:val="26"/>
          <w:lang w:val="es-ES_tradnl"/>
        </w:rPr>
      </w:pPr>
      <w:r w:rsidRPr="00577A86">
        <w:rPr>
          <w:rFonts w:cs="Arial"/>
          <w:bCs/>
          <w:kern w:val="32"/>
          <w:sz w:val="26"/>
          <w:szCs w:val="26"/>
        </w:rPr>
        <w:t>Analysis of finance, energy and the environment</w:t>
      </w:r>
      <w:r w:rsidR="00666928" w:rsidRPr="00AD6F2C">
        <w:rPr>
          <w:color w:val="000000"/>
          <w:sz w:val="26"/>
          <w:szCs w:val="26"/>
          <w:lang w:val="es-ES_tradnl"/>
        </w:rPr>
        <w:t>.</w:t>
      </w:r>
    </w:p>
    <w:p w14:paraId="6598343B" w14:textId="03DF70E8" w:rsidR="00666928" w:rsidRPr="00AD6F2C" w:rsidRDefault="004760CD" w:rsidP="004760CD">
      <w:pPr>
        <w:rPr>
          <w:color w:val="000000"/>
          <w:sz w:val="26"/>
          <w:szCs w:val="26"/>
          <w:lang w:val="es-ES_tradnl"/>
        </w:rPr>
      </w:pPr>
      <w:r>
        <w:rPr>
          <w:color w:val="000000"/>
          <w:sz w:val="26"/>
          <w:szCs w:val="26"/>
          <w:lang w:val="es-ES_tradnl"/>
        </w:rPr>
        <w:br w:type="page"/>
      </w:r>
    </w:p>
    <w:p w14:paraId="5CC9CC3E" w14:textId="4AE26162" w:rsidR="00666928" w:rsidRPr="00AD6F2C" w:rsidRDefault="00666928" w:rsidP="00B0545D">
      <w:pPr>
        <w:pStyle w:val="Heading1"/>
        <w:rPr>
          <w:lang w:val="en-GB"/>
        </w:rPr>
      </w:pPr>
      <w:bookmarkStart w:id="143" w:name="_Toc427649911"/>
      <w:bookmarkStart w:id="144" w:name="_Toc110697261"/>
      <w:bookmarkEnd w:id="37"/>
      <w:bookmarkEnd w:id="38"/>
      <w:r w:rsidRPr="00AD6F2C">
        <w:lastRenderedPageBreak/>
        <w:t>C</w:t>
      </w:r>
      <w:r w:rsidR="006545C4" w:rsidRPr="00AD6F2C">
        <w:t>h</w:t>
      </w:r>
      <w:r w:rsidR="004C2DF2">
        <w:rPr>
          <w:lang w:val="en-US"/>
        </w:rPr>
        <w:t>apter</w:t>
      </w:r>
      <w:r w:rsidR="006545C4" w:rsidRPr="00AD6F2C">
        <w:t xml:space="preserve"> </w:t>
      </w:r>
      <w:r w:rsidRPr="00AD6F2C">
        <w:t>3</w:t>
      </w:r>
      <w:bookmarkEnd w:id="143"/>
      <w:bookmarkEnd w:id="144"/>
    </w:p>
    <w:p w14:paraId="7111C288" w14:textId="77777777" w:rsidR="00AB6599" w:rsidRPr="004038ED" w:rsidRDefault="00AB6599" w:rsidP="00AB6599">
      <w:pPr>
        <w:pStyle w:val="Heading1"/>
        <w:rPr>
          <w:color w:val="000000"/>
          <w:lang w:val="en-US"/>
        </w:rPr>
      </w:pPr>
      <w:bookmarkStart w:id="145" w:name="_Toc441139848"/>
      <w:bookmarkStart w:id="146" w:name="_Toc342216500"/>
      <w:bookmarkStart w:id="147" w:name="_Toc482355139"/>
      <w:bookmarkStart w:id="148" w:name="_Toc48291000"/>
      <w:bookmarkStart w:id="149" w:name="_Toc110697262"/>
      <w:r w:rsidRPr="00AE2EDD">
        <w:t>COMPANY ACTIVITIES</w:t>
      </w:r>
      <w:bookmarkEnd w:id="145"/>
      <w:bookmarkEnd w:id="146"/>
      <w:bookmarkEnd w:id="147"/>
      <w:bookmarkEnd w:id="148"/>
      <w:bookmarkEnd w:id="149"/>
    </w:p>
    <w:p w14:paraId="48F1FA45" w14:textId="27866CB5" w:rsidR="00FD5029" w:rsidRPr="00AD6F2C" w:rsidRDefault="00666928" w:rsidP="00A201B9">
      <w:pPr>
        <w:pStyle w:val="Heading2"/>
        <w:rPr>
          <w:lang w:val="en-US"/>
        </w:rPr>
      </w:pPr>
      <w:bookmarkStart w:id="150" w:name="_Toc110697263"/>
      <w:r w:rsidRPr="00AD6F2C">
        <w:t xml:space="preserve">3.1. </w:t>
      </w:r>
      <w:r w:rsidR="00AB6599" w:rsidRPr="00CA515D">
        <w:t xml:space="preserve">Formation </w:t>
      </w:r>
      <w:r w:rsidR="00AB6599">
        <w:t>a</w:t>
      </w:r>
      <w:r w:rsidR="00AB6599" w:rsidRPr="00CA515D">
        <w:t>nd Development Progress</w:t>
      </w:r>
      <w:bookmarkEnd w:id="150"/>
    </w:p>
    <w:p w14:paraId="2EDBF75D" w14:textId="52F1796E" w:rsidR="006540F9" w:rsidRPr="00AB6599" w:rsidRDefault="006540F9" w:rsidP="00AB6599">
      <w:pPr>
        <w:pStyle w:val="Heading3"/>
      </w:pPr>
      <w:bookmarkStart w:id="151" w:name="_Toc89210063"/>
      <w:bookmarkStart w:id="152" w:name="_Toc89340413"/>
      <w:bookmarkStart w:id="153" w:name="_Toc89438107"/>
      <w:bookmarkStart w:id="154" w:name="_Toc89848412"/>
      <w:bookmarkStart w:id="155" w:name="_Toc101380084"/>
      <w:bookmarkStart w:id="156" w:name="_Toc101380172"/>
      <w:bookmarkStart w:id="157" w:name="_Toc103175726"/>
      <w:bookmarkStart w:id="158" w:name="_Toc108106594"/>
      <w:bookmarkStart w:id="159" w:name="_Toc110126237"/>
      <w:bookmarkStart w:id="160" w:name="_Toc110697264"/>
      <w:bookmarkStart w:id="161" w:name="_Toc5115929"/>
      <w:bookmarkStart w:id="162" w:name="_Toc8223554"/>
      <w:bookmarkStart w:id="163" w:name="_Toc13578328"/>
      <w:bookmarkStart w:id="164" w:name="_Toc20149845"/>
      <w:bookmarkStart w:id="165" w:name="_Toc26256698"/>
      <w:bookmarkStart w:id="166" w:name="_Toc35078676"/>
      <w:bookmarkStart w:id="167" w:name="_Toc46926469"/>
      <w:bookmarkStart w:id="168" w:name="_Toc489352913"/>
      <w:r w:rsidRPr="00AB6599">
        <w:t xml:space="preserve">3.1.1. </w:t>
      </w:r>
      <w:bookmarkEnd w:id="151"/>
      <w:bookmarkEnd w:id="152"/>
      <w:bookmarkEnd w:id="153"/>
      <w:bookmarkEnd w:id="154"/>
      <w:bookmarkEnd w:id="155"/>
      <w:bookmarkEnd w:id="156"/>
      <w:bookmarkEnd w:id="157"/>
      <w:bookmarkEnd w:id="158"/>
      <w:bookmarkEnd w:id="159"/>
      <w:r w:rsidR="00AB6599" w:rsidRPr="00AB6599">
        <w:t>Development process</w:t>
      </w:r>
      <w:bookmarkEnd w:id="160"/>
    </w:p>
    <w:p w14:paraId="694F6A98" w14:textId="22154EAB" w:rsidR="00172025" w:rsidRDefault="00172025" w:rsidP="00BE1ACF">
      <w:pPr>
        <w:pStyle w:val="onvn"/>
        <w:rPr>
          <w:lang w:val="en-US"/>
        </w:rPr>
      </w:pPr>
      <w:bookmarkStart w:id="169" w:name="_Toc103175727"/>
      <w:r>
        <w:t xml:space="preserve">Four Seasons Resort The Nam Hai is known as the standard for a luxury beach in Vietnam and the </w:t>
      </w:r>
      <w:r>
        <w:rPr>
          <w:lang w:val="en-US"/>
        </w:rPr>
        <w:t>top</w:t>
      </w:r>
      <w:r>
        <w:t xml:space="preserve"> luxury resort in Southeast Asia. Four Seasons Resort The Nam Hai was built on an area of ​​</w:t>
      </w:r>
      <w:r w:rsidR="009F7961">
        <w:rPr>
          <w:lang w:val="en-US"/>
        </w:rPr>
        <w:t xml:space="preserve"> </w:t>
      </w:r>
      <w:r>
        <w:t xml:space="preserve">311,605 </w:t>
      </w:r>
      <w:r w:rsidR="007A5E43" w:rsidRPr="007A5E43">
        <w:t>square meters</w:t>
      </w:r>
      <w:r>
        <w:t xml:space="preserve">, including </w:t>
      </w:r>
      <w:r w:rsidR="007A5E43">
        <w:rPr>
          <w:lang w:val="en-US"/>
        </w:rPr>
        <w:t>sixty</w:t>
      </w:r>
      <w:r>
        <w:t xml:space="preserve"> beautiful guestrooms and </w:t>
      </w:r>
      <w:r w:rsidR="007A5E43">
        <w:rPr>
          <w:lang w:val="en-US"/>
        </w:rPr>
        <w:t>forty</w:t>
      </w:r>
      <w:r>
        <w:t xml:space="preserve"> swimming pool villas, each with its own landscape and facing the East Sea. The hotel has been in operation since January 20</w:t>
      </w:r>
      <w:r>
        <w:rPr>
          <w:lang w:val="en-US"/>
        </w:rPr>
        <w:t>06</w:t>
      </w:r>
      <w:r w:rsidR="00C03E05">
        <w:rPr>
          <w:lang w:val="en-US"/>
        </w:rPr>
        <w:t>.</w:t>
      </w:r>
    </w:p>
    <w:p w14:paraId="1E0ED7C6" w14:textId="5E27FF71" w:rsidR="00C03E05" w:rsidRDefault="007A5E43" w:rsidP="00BE1ACF">
      <w:pPr>
        <w:pStyle w:val="onvn"/>
        <w:rPr>
          <w:lang w:val="en-US"/>
        </w:rPr>
      </w:pPr>
      <w:r>
        <w:t>Four Seasons Resort is a 30-minute drive from Da Nang International Airport</w:t>
      </w:r>
      <w:r>
        <w:rPr>
          <w:lang w:val="en-US"/>
        </w:rPr>
        <w:t xml:space="preserve"> and a 10-minute drive form</w:t>
      </w:r>
      <w:r>
        <w:t xml:space="preserve"> Hoi An Ancient</w:t>
      </w:r>
      <w:r w:rsidRPr="007A5E43">
        <w:rPr>
          <w:lang w:val="en-US"/>
        </w:rPr>
        <w:t xml:space="preserve">. Located on the pristine coast of Hoi </w:t>
      </w:r>
      <w:proofErr w:type="gramStart"/>
      <w:r w:rsidRPr="007A5E43">
        <w:rPr>
          <w:lang w:val="en-US"/>
        </w:rPr>
        <w:t>An</w:t>
      </w:r>
      <w:proofErr w:type="gramEnd"/>
      <w:r w:rsidRPr="007A5E43">
        <w:rPr>
          <w:lang w:val="en-US"/>
        </w:rPr>
        <w:t xml:space="preserve"> beach, Four Seasons Resort The Nam Hai is designed with luxurious villas with </w:t>
      </w:r>
      <w:r>
        <w:rPr>
          <w:lang w:val="en-US"/>
        </w:rPr>
        <w:t>three</w:t>
      </w:r>
      <w:r w:rsidRPr="007A5E43">
        <w:rPr>
          <w:lang w:val="en-US"/>
        </w:rPr>
        <w:t xml:space="preserve"> large </w:t>
      </w:r>
      <w:r>
        <w:rPr>
          <w:lang w:val="en-US"/>
        </w:rPr>
        <w:t>beachfront</w:t>
      </w:r>
      <w:r w:rsidRPr="007A5E43">
        <w:rPr>
          <w:lang w:val="en-US"/>
        </w:rPr>
        <w:t xml:space="preserve"> </w:t>
      </w:r>
      <w:r w:rsidR="009F7961">
        <w:t>swimming</w:t>
      </w:r>
      <w:r w:rsidR="009F7961" w:rsidRPr="007A5E43">
        <w:rPr>
          <w:lang w:val="en-US"/>
        </w:rPr>
        <w:t xml:space="preserve"> </w:t>
      </w:r>
      <w:r w:rsidRPr="007A5E43">
        <w:rPr>
          <w:lang w:val="en-US"/>
        </w:rPr>
        <w:t xml:space="preserve">pools in the center and </w:t>
      </w:r>
      <w:r>
        <w:rPr>
          <w:lang w:val="en-US"/>
        </w:rPr>
        <w:t>one</w:t>
      </w:r>
      <w:r w:rsidRPr="007A5E43">
        <w:rPr>
          <w:lang w:val="en-US"/>
        </w:rPr>
        <w:t xml:space="preserve"> large spa area located separately</w:t>
      </w:r>
      <w:r>
        <w:rPr>
          <w:lang w:val="en-US"/>
        </w:rPr>
        <w:t>.</w:t>
      </w:r>
    </w:p>
    <w:p w14:paraId="2132566A" w14:textId="5C341885" w:rsidR="007A5E43" w:rsidRDefault="007A5E43" w:rsidP="00BE1ACF">
      <w:pPr>
        <w:pStyle w:val="onvn"/>
        <w:rPr>
          <w:lang w:val="en-US"/>
        </w:rPr>
      </w:pPr>
      <w:r w:rsidRPr="007A5E43">
        <w:rPr>
          <w:lang w:val="en-US"/>
        </w:rPr>
        <w:t>The villas are equipped with cable TV, flat-screen TV and modern entertainment sound system. Bathrooms have indoor and outdoor showers and luxurious eggshell tubs. There is a mini bar with coffee maker</w:t>
      </w:r>
      <w:r w:rsidR="009F7961">
        <w:rPr>
          <w:lang w:val="en-US"/>
        </w:rPr>
        <w:t>s</w:t>
      </w:r>
      <w:r w:rsidRPr="007A5E43">
        <w:rPr>
          <w:lang w:val="en-US"/>
        </w:rPr>
        <w:t>, tea maker</w:t>
      </w:r>
      <w:r w:rsidR="009F7961">
        <w:rPr>
          <w:lang w:val="en-US"/>
        </w:rPr>
        <w:t>s</w:t>
      </w:r>
      <w:r w:rsidRPr="007A5E43">
        <w:rPr>
          <w:lang w:val="en-US"/>
        </w:rPr>
        <w:t xml:space="preserve"> and fridge</w:t>
      </w:r>
      <w:r w:rsidR="009F7961">
        <w:rPr>
          <w:lang w:val="en-US"/>
        </w:rPr>
        <w:t>s</w:t>
      </w:r>
      <w:r w:rsidRPr="007A5E43">
        <w:rPr>
          <w:lang w:val="en-US"/>
        </w:rPr>
        <w:t xml:space="preserve"> with a variety of drinks</w:t>
      </w:r>
      <w:r>
        <w:rPr>
          <w:lang w:val="en-US"/>
        </w:rPr>
        <w:t>.</w:t>
      </w:r>
    </w:p>
    <w:p w14:paraId="559D9AD4" w14:textId="3042907B" w:rsidR="0065586B" w:rsidRDefault="004B1E3F" w:rsidP="00BE1ACF">
      <w:pPr>
        <w:pStyle w:val="onvn"/>
        <w:rPr>
          <w:lang w:val="en-US"/>
        </w:rPr>
      </w:pPr>
      <w:r w:rsidRPr="004B1E3F">
        <w:rPr>
          <w:lang w:val="en-US"/>
        </w:rPr>
        <w:t xml:space="preserve">Hotel provides diverse customer service. </w:t>
      </w:r>
      <w:r>
        <w:rPr>
          <w:lang w:val="en-US"/>
        </w:rPr>
        <w:t>Tourist</w:t>
      </w:r>
      <w:r w:rsidR="005B71D1">
        <w:rPr>
          <w:lang w:val="en-US"/>
        </w:rPr>
        <w:t>s</w:t>
      </w:r>
      <w:r w:rsidRPr="004B1E3F">
        <w:rPr>
          <w:lang w:val="en-US"/>
        </w:rPr>
        <w:t xml:space="preserve"> can choose to play tennis, badminton or ball or can also enjoy the swimming pool with international standards in the center with the family. The hotel also has its own library for travelers who love to read and a kids club with indoor and outdoor play areas.</w:t>
      </w:r>
    </w:p>
    <w:p w14:paraId="16A2B845" w14:textId="337A3343" w:rsidR="009F7961" w:rsidRPr="00172025" w:rsidRDefault="0065586B" w:rsidP="00BE1ACF">
      <w:pPr>
        <w:pStyle w:val="onvn"/>
        <w:rPr>
          <w:lang w:val="en-US"/>
        </w:rPr>
      </w:pPr>
      <w:r w:rsidRPr="0065586B">
        <w:rPr>
          <w:lang w:val="en-US"/>
        </w:rPr>
        <w:t xml:space="preserve">Café Nam Hai restaurant offers </w:t>
      </w:r>
      <w:r w:rsidR="005B71D1" w:rsidRPr="004B1E3F">
        <w:rPr>
          <w:lang w:val="en-US"/>
        </w:rPr>
        <w:t>travelers</w:t>
      </w:r>
      <w:r w:rsidRPr="0065586B">
        <w:rPr>
          <w:lang w:val="en-US"/>
        </w:rPr>
        <w:t xml:space="preserve"> a luxurious dining space and the best dishes of Vietnam and international. The bar serves a wide range of premium drinks, cocktails and snacks. La Sen Restaurant with open space and mainly Vietnamese traditional cuisine as well as grilled seafood will give </w:t>
      </w:r>
      <w:r>
        <w:rPr>
          <w:lang w:val="en-US"/>
        </w:rPr>
        <w:t>tourist</w:t>
      </w:r>
      <w:r w:rsidR="005B71D1">
        <w:rPr>
          <w:lang w:val="en-US"/>
        </w:rPr>
        <w:t>s</w:t>
      </w:r>
      <w:r w:rsidRPr="0065586B">
        <w:rPr>
          <w:lang w:val="en-US"/>
        </w:rPr>
        <w:t xml:space="preserve"> great experiences on the beach.</w:t>
      </w:r>
    </w:p>
    <w:p w14:paraId="604F62B7" w14:textId="1B08FB57" w:rsidR="00AD6F2C" w:rsidRPr="00844CFB" w:rsidRDefault="00BE1ACF" w:rsidP="00EA6F69">
      <w:pPr>
        <w:pStyle w:val="onvn"/>
      </w:pPr>
      <w:bookmarkStart w:id="170" w:name="_Toc513530725"/>
      <w:bookmarkStart w:id="171" w:name="_Toc535697778"/>
      <w:bookmarkStart w:id="172" w:name="_Toc2421608"/>
      <w:r>
        <w:t>Some awards won</w:t>
      </w:r>
      <w:r w:rsidR="00AD6F2C" w:rsidRPr="00844CFB">
        <w:t>:</w:t>
      </w:r>
    </w:p>
    <w:p w14:paraId="608AFC31" w14:textId="77777777" w:rsidR="00AD6F2C" w:rsidRPr="00AD6F2C" w:rsidRDefault="00AD6F2C" w:rsidP="00EA6F69">
      <w:pPr>
        <w:pStyle w:val="onvn"/>
        <w:rPr>
          <w:szCs w:val="26"/>
          <w:lang w:val="en-US"/>
        </w:rPr>
      </w:pPr>
      <w:r w:rsidRPr="00AD6F2C">
        <w:rPr>
          <w:szCs w:val="26"/>
          <w:lang w:val="en-US"/>
        </w:rPr>
        <w:t xml:space="preserve">- Listed for Best Long haul </w:t>
      </w:r>
      <w:proofErr w:type="spellStart"/>
      <w:r w:rsidRPr="00AD6F2C">
        <w:rPr>
          <w:szCs w:val="26"/>
          <w:lang w:val="en-US"/>
        </w:rPr>
        <w:t>Holidauys</w:t>
      </w:r>
      <w:proofErr w:type="spellEnd"/>
      <w:r w:rsidRPr="00AD6F2C">
        <w:rPr>
          <w:szCs w:val="26"/>
          <w:lang w:val="en-US"/>
        </w:rPr>
        <w:t xml:space="preserve"> by The Irish Independent 50 Fab Holidays for 2016</w:t>
      </w:r>
      <w:proofErr w:type="gramStart"/>
      <w:r w:rsidRPr="00AD6F2C">
        <w:rPr>
          <w:szCs w:val="26"/>
          <w:lang w:val="en-US"/>
        </w:rPr>
        <w:t>;</w:t>
      </w:r>
      <w:proofErr w:type="gramEnd"/>
    </w:p>
    <w:p w14:paraId="4EF9CB5A" w14:textId="77777777" w:rsidR="00AD6F2C" w:rsidRPr="00AD6F2C" w:rsidRDefault="00AD6F2C" w:rsidP="00EA6F69">
      <w:pPr>
        <w:pStyle w:val="onvn"/>
        <w:rPr>
          <w:szCs w:val="26"/>
          <w:lang w:val="en-US"/>
        </w:rPr>
      </w:pPr>
      <w:r w:rsidRPr="00AD6F2C">
        <w:rPr>
          <w:szCs w:val="26"/>
          <w:lang w:val="en-US"/>
        </w:rPr>
        <w:t xml:space="preserve">- TripAdvisor </w:t>
      </w:r>
      <w:proofErr w:type="spellStart"/>
      <w:r w:rsidRPr="00AD6F2C">
        <w:rPr>
          <w:szCs w:val="26"/>
          <w:lang w:val="en-US"/>
        </w:rPr>
        <w:t>Travellers’</w:t>
      </w:r>
      <w:proofErr w:type="spellEnd"/>
      <w:r w:rsidRPr="00AD6F2C">
        <w:rPr>
          <w:szCs w:val="26"/>
          <w:lang w:val="en-US"/>
        </w:rPr>
        <w:t xml:space="preserve"> Choice™ Winner - No. 2 of Top 25 Hotels in Vietnam;</w:t>
      </w:r>
    </w:p>
    <w:p w14:paraId="5FFB1695" w14:textId="77777777" w:rsidR="00AD6F2C" w:rsidRPr="00AD6F2C" w:rsidRDefault="00AD6F2C" w:rsidP="00EA6F69">
      <w:pPr>
        <w:pStyle w:val="onvn"/>
        <w:rPr>
          <w:szCs w:val="26"/>
          <w:lang w:val="en-US"/>
        </w:rPr>
      </w:pPr>
      <w:r w:rsidRPr="00AD6F2C">
        <w:rPr>
          <w:szCs w:val="26"/>
          <w:lang w:val="en-US"/>
        </w:rPr>
        <w:t xml:space="preserve">- Named in </w:t>
      </w:r>
      <w:proofErr w:type="spellStart"/>
      <w:r w:rsidRPr="00AD6F2C">
        <w:rPr>
          <w:szCs w:val="26"/>
          <w:lang w:val="en-US"/>
        </w:rPr>
        <w:t>Mr</w:t>
      </w:r>
      <w:proofErr w:type="spellEnd"/>
      <w:r w:rsidRPr="00AD6F2C">
        <w:rPr>
          <w:szCs w:val="26"/>
          <w:lang w:val="en-US"/>
        </w:rPr>
        <w:t xml:space="preserve"> and </w:t>
      </w:r>
      <w:proofErr w:type="spellStart"/>
      <w:r w:rsidRPr="00AD6F2C">
        <w:rPr>
          <w:szCs w:val="26"/>
          <w:lang w:val="en-US"/>
        </w:rPr>
        <w:t>Mrs</w:t>
      </w:r>
      <w:proofErr w:type="spellEnd"/>
      <w:r w:rsidRPr="00AD6F2C">
        <w:rPr>
          <w:szCs w:val="26"/>
          <w:lang w:val="en-US"/>
        </w:rPr>
        <w:t xml:space="preserve"> Smith Hotel Awards for </w:t>
      </w:r>
      <w:proofErr w:type="gramStart"/>
      <w:r w:rsidRPr="00AD6F2C">
        <w:rPr>
          <w:szCs w:val="26"/>
          <w:lang w:val="en-US"/>
        </w:rPr>
        <w:t>The</w:t>
      </w:r>
      <w:proofErr w:type="gramEnd"/>
      <w:r w:rsidRPr="00AD6F2C">
        <w:rPr>
          <w:szCs w:val="26"/>
          <w:lang w:val="en-US"/>
        </w:rPr>
        <w:t xml:space="preserve"> Best Spa Hotel;</w:t>
      </w:r>
    </w:p>
    <w:p w14:paraId="3E9E38A2" w14:textId="77777777" w:rsidR="00AD6F2C" w:rsidRPr="00AD6F2C" w:rsidRDefault="00AD6F2C" w:rsidP="00EA6F69">
      <w:pPr>
        <w:pStyle w:val="onvn"/>
        <w:rPr>
          <w:szCs w:val="26"/>
          <w:lang w:val="en-US"/>
        </w:rPr>
      </w:pPr>
      <w:r w:rsidRPr="00AD6F2C">
        <w:rPr>
          <w:szCs w:val="26"/>
          <w:lang w:val="en-US"/>
        </w:rPr>
        <w:t>- Top 25 Resorts in Asia in the Conde Nast Traveler UK Readers' Choice Awards (no. 12)</w:t>
      </w:r>
      <w:proofErr w:type="gramStart"/>
      <w:r w:rsidRPr="00AD6F2C">
        <w:rPr>
          <w:szCs w:val="26"/>
          <w:lang w:val="en-US"/>
        </w:rPr>
        <w:t>;</w:t>
      </w:r>
      <w:proofErr w:type="gramEnd"/>
    </w:p>
    <w:p w14:paraId="56EF64E9" w14:textId="77777777" w:rsidR="00AD6F2C" w:rsidRPr="00AD6F2C" w:rsidRDefault="00AD6F2C" w:rsidP="00EA6F69">
      <w:pPr>
        <w:pStyle w:val="onvn"/>
        <w:rPr>
          <w:szCs w:val="26"/>
          <w:lang w:val="en-US"/>
        </w:rPr>
      </w:pPr>
      <w:r w:rsidRPr="00AD6F2C">
        <w:rPr>
          <w:szCs w:val="26"/>
          <w:lang w:val="en-US"/>
        </w:rPr>
        <w:t xml:space="preserve">- Top 10 Overseas Hotel Spas (ranked No. 6) by Conde Nast </w:t>
      </w:r>
      <w:proofErr w:type="spellStart"/>
      <w:r w:rsidRPr="00AD6F2C">
        <w:rPr>
          <w:szCs w:val="26"/>
          <w:lang w:val="en-US"/>
        </w:rPr>
        <w:t>Traveller</w:t>
      </w:r>
      <w:proofErr w:type="spellEnd"/>
      <w:r w:rsidRPr="00AD6F2C">
        <w:rPr>
          <w:szCs w:val="26"/>
          <w:lang w:val="en-US"/>
        </w:rPr>
        <w:t xml:space="preserve"> UK Readers’ Travel Awards</w:t>
      </w:r>
      <w:proofErr w:type="gramStart"/>
      <w:r w:rsidRPr="00AD6F2C">
        <w:rPr>
          <w:szCs w:val="26"/>
          <w:lang w:val="en-US"/>
        </w:rPr>
        <w:t>;</w:t>
      </w:r>
      <w:proofErr w:type="gramEnd"/>
    </w:p>
    <w:p w14:paraId="38FF121E" w14:textId="77777777" w:rsidR="00AD6F2C" w:rsidRPr="00AD6F2C" w:rsidRDefault="00AD6F2C" w:rsidP="00EA6F69">
      <w:pPr>
        <w:pStyle w:val="onvn"/>
        <w:rPr>
          <w:szCs w:val="26"/>
          <w:lang w:val="en-US"/>
        </w:rPr>
      </w:pPr>
      <w:r w:rsidRPr="00AD6F2C">
        <w:rPr>
          <w:szCs w:val="26"/>
          <w:lang w:val="en-US"/>
        </w:rPr>
        <w:t>- Ranked No. 1 in Top 25 Leisure Hotels &amp; Resorts in Asia by Smart Travel</w:t>
      </w:r>
      <w:proofErr w:type="gramStart"/>
      <w:r w:rsidRPr="00AD6F2C">
        <w:rPr>
          <w:szCs w:val="26"/>
          <w:lang w:val="en-US"/>
        </w:rPr>
        <w:t>;</w:t>
      </w:r>
      <w:proofErr w:type="gramEnd"/>
    </w:p>
    <w:p w14:paraId="2C66C9B7" w14:textId="77777777" w:rsidR="00AD6F2C" w:rsidRPr="00AD6F2C" w:rsidRDefault="00AD6F2C" w:rsidP="00EA6F69">
      <w:pPr>
        <w:pStyle w:val="onvn"/>
        <w:rPr>
          <w:szCs w:val="26"/>
          <w:lang w:val="en-US"/>
        </w:rPr>
      </w:pPr>
      <w:r w:rsidRPr="00AD6F2C">
        <w:rPr>
          <w:szCs w:val="26"/>
          <w:lang w:val="en-US"/>
        </w:rPr>
        <w:t>- Listed No. 7 in Top 25 Spa Hotels and Resorts by Smart Travel Asia</w:t>
      </w:r>
      <w:proofErr w:type="gramStart"/>
      <w:r w:rsidRPr="00AD6F2C">
        <w:rPr>
          <w:szCs w:val="26"/>
          <w:lang w:val="en-US"/>
        </w:rPr>
        <w:t>;</w:t>
      </w:r>
      <w:proofErr w:type="gramEnd"/>
    </w:p>
    <w:p w14:paraId="7E552986" w14:textId="77777777" w:rsidR="00AD6F2C" w:rsidRPr="00AD6F2C" w:rsidRDefault="00AD6F2C" w:rsidP="00EA6F69">
      <w:pPr>
        <w:pStyle w:val="onvn"/>
        <w:rPr>
          <w:szCs w:val="26"/>
          <w:lang w:val="en-US"/>
        </w:rPr>
      </w:pPr>
      <w:r w:rsidRPr="00AD6F2C">
        <w:rPr>
          <w:szCs w:val="26"/>
          <w:lang w:val="en-US"/>
        </w:rPr>
        <w:t xml:space="preserve">- Listed in </w:t>
      </w:r>
      <w:proofErr w:type="spellStart"/>
      <w:r w:rsidRPr="00AD6F2C">
        <w:rPr>
          <w:szCs w:val="26"/>
          <w:lang w:val="en-US"/>
        </w:rPr>
        <w:t>Travel+Leisure</w:t>
      </w:r>
      <w:proofErr w:type="spellEnd"/>
      <w:r w:rsidRPr="00AD6F2C">
        <w:rPr>
          <w:szCs w:val="26"/>
          <w:lang w:val="en-US"/>
        </w:rPr>
        <w:t xml:space="preserve"> list of 500 The World’s Best Hotels</w:t>
      </w:r>
      <w:proofErr w:type="gramStart"/>
      <w:r w:rsidRPr="00AD6F2C">
        <w:rPr>
          <w:szCs w:val="26"/>
          <w:lang w:val="en-US"/>
        </w:rPr>
        <w:t>;</w:t>
      </w:r>
      <w:proofErr w:type="gramEnd"/>
    </w:p>
    <w:p w14:paraId="2426F4CA" w14:textId="77777777" w:rsidR="00AD6F2C" w:rsidRPr="00AD6F2C" w:rsidRDefault="00AD6F2C" w:rsidP="00EA6F69">
      <w:pPr>
        <w:pStyle w:val="onvn"/>
        <w:rPr>
          <w:szCs w:val="26"/>
          <w:lang w:val="en-US"/>
        </w:rPr>
      </w:pPr>
      <w:r w:rsidRPr="00AD6F2C">
        <w:rPr>
          <w:szCs w:val="26"/>
          <w:lang w:val="en-US"/>
        </w:rPr>
        <w:t>- TripAdvisor ‘Hall of Fame’ Award (five-time winner of TripAdvisor's Certificate of Excellence);</w:t>
      </w:r>
    </w:p>
    <w:p w14:paraId="0589ADA5" w14:textId="77777777" w:rsidR="00AD6F2C" w:rsidRPr="00AD6F2C" w:rsidRDefault="00AD6F2C" w:rsidP="00EA6F69">
      <w:pPr>
        <w:pStyle w:val="onvn"/>
        <w:rPr>
          <w:szCs w:val="26"/>
          <w:lang w:val="en-US"/>
        </w:rPr>
      </w:pPr>
      <w:r w:rsidRPr="00AD6F2C">
        <w:rPr>
          <w:szCs w:val="26"/>
          <w:lang w:val="en-US"/>
        </w:rPr>
        <w:lastRenderedPageBreak/>
        <w:t>- Named in ‘37 gorgeous pools everyone should swim in once’ by Business Insider;</w:t>
      </w:r>
    </w:p>
    <w:p w14:paraId="0DD758A1" w14:textId="77777777" w:rsidR="00AD6F2C" w:rsidRPr="00AD6F2C" w:rsidRDefault="00AD6F2C" w:rsidP="00EA6F69">
      <w:pPr>
        <w:pStyle w:val="onvn"/>
        <w:rPr>
          <w:szCs w:val="26"/>
          <w:lang w:val="en-US"/>
        </w:rPr>
      </w:pPr>
      <w:r w:rsidRPr="00AD6F2C">
        <w:rPr>
          <w:szCs w:val="26"/>
          <w:lang w:val="en-US"/>
        </w:rPr>
        <w:t>- Listed No. 9 in Best Overseas Resort by Luxury Travel Magazine Gold List Awards;</w:t>
      </w:r>
    </w:p>
    <w:p w14:paraId="196FC91F" w14:textId="77777777" w:rsidR="00AD6F2C" w:rsidRPr="00AD6F2C" w:rsidRDefault="00AD6F2C" w:rsidP="00EA6F69">
      <w:pPr>
        <w:pStyle w:val="onvn"/>
        <w:rPr>
          <w:szCs w:val="26"/>
          <w:lang w:val="en-US"/>
        </w:rPr>
      </w:pPr>
      <w:r w:rsidRPr="00AD6F2C">
        <w:rPr>
          <w:szCs w:val="26"/>
          <w:lang w:val="en-US"/>
        </w:rPr>
        <w:t xml:space="preserve">- Named in the </w:t>
      </w:r>
      <w:proofErr w:type="gramStart"/>
      <w:r w:rsidRPr="00AD6F2C">
        <w:rPr>
          <w:szCs w:val="26"/>
          <w:lang w:val="en-US"/>
        </w:rPr>
        <w:t>8</w:t>
      </w:r>
      <w:proofErr w:type="gramEnd"/>
      <w:r w:rsidRPr="00AD6F2C">
        <w:rPr>
          <w:szCs w:val="26"/>
          <w:lang w:val="en-US"/>
        </w:rPr>
        <w:t xml:space="preserve"> Most Indulgent Spa Treatment Resorts on Earth by Conde Nast </w:t>
      </w:r>
      <w:proofErr w:type="spellStart"/>
      <w:r w:rsidRPr="00AD6F2C">
        <w:rPr>
          <w:szCs w:val="26"/>
          <w:lang w:val="en-US"/>
        </w:rPr>
        <w:t>Johansens</w:t>
      </w:r>
      <w:proofErr w:type="spellEnd"/>
      <w:r w:rsidRPr="00AD6F2C">
        <w:rPr>
          <w:szCs w:val="26"/>
          <w:lang w:val="en-US"/>
        </w:rPr>
        <w:t xml:space="preserve"> UK;</w:t>
      </w:r>
    </w:p>
    <w:p w14:paraId="70835950" w14:textId="77777777" w:rsidR="00AD6F2C" w:rsidRPr="00AD6F2C" w:rsidRDefault="00AD6F2C" w:rsidP="00EA6F69">
      <w:pPr>
        <w:pStyle w:val="onvn"/>
        <w:rPr>
          <w:szCs w:val="26"/>
          <w:lang w:val="en-US"/>
        </w:rPr>
      </w:pPr>
      <w:r w:rsidRPr="00AD6F2C">
        <w:rPr>
          <w:szCs w:val="26"/>
          <w:lang w:val="en-US"/>
        </w:rPr>
        <w:t>- Listed in Condé Nast Traveler China Gold List 2015;</w:t>
      </w:r>
    </w:p>
    <w:p w14:paraId="7A0654F6" w14:textId="77777777" w:rsidR="00AD6F2C" w:rsidRPr="00AD6F2C" w:rsidRDefault="00AD6F2C" w:rsidP="00EA6F69">
      <w:pPr>
        <w:pStyle w:val="onvn"/>
        <w:rPr>
          <w:szCs w:val="26"/>
          <w:lang w:val="en-US"/>
        </w:rPr>
      </w:pPr>
      <w:r w:rsidRPr="00AD6F2C">
        <w:rPr>
          <w:szCs w:val="26"/>
          <w:lang w:val="en-US"/>
        </w:rPr>
        <w:t xml:space="preserve">- TripAdvisor </w:t>
      </w:r>
      <w:proofErr w:type="spellStart"/>
      <w:r w:rsidRPr="00AD6F2C">
        <w:rPr>
          <w:szCs w:val="26"/>
          <w:lang w:val="en-US"/>
        </w:rPr>
        <w:t>Travellers’</w:t>
      </w:r>
      <w:proofErr w:type="spellEnd"/>
      <w:r w:rsidRPr="00AD6F2C">
        <w:rPr>
          <w:szCs w:val="26"/>
          <w:lang w:val="en-US"/>
        </w:rPr>
        <w:t xml:space="preserve"> Choice™ Winner - No. 25 of Top 25 Hotels in Asia;</w:t>
      </w:r>
    </w:p>
    <w:p w14:paraId="5FF647CB" w14:textId="77777777" w:rsidR="00AD6F2C" w:rsidRPr="00AD6F2C" w:rsidRDefault="00AD6F2C" w:rsidP="00EA6F69">
      <w:pPr>
        <w:pStyle w:val="onvn"/>
        <w:rPr>
          <w:szCs w:val="26"/>
          <w:lang w:val="en-US"/>
        </w:rPr>
      </w:pPr>
      <w:r w:rsidRPr="00AD6F2C">
        <w:rPr>
          <w:szCs w:val="26"/>
          <w:lang w:val="en-US"/>
        </w:rPr>
        <w:t xml:space="preserve">- TripAdvisor </w:t>
      </w:r>
      <w:proofErr w:type="spellStart"/>
      <w:r w:rsidRPr="00AD6F2C">
        <w:rPr>
          <w:szCs w:val="26"/>
          <w:lang w:val="en-US"/>
        </w:rPr>
        <w:t>Travellers’</w:t>
      </w:r>
      <w:proofErr w:type="spellEnd"/>
      <w:r w:rsidRPr="00AD6F2C">
        <w:rPr>
          <w:szCs w:val="26"/>
          <w:lang w:val="en-US"/>
        </w:rPr>
        <w:t xml:space="preserve"> Choice™ Winner - No. 2 of Top 25 Hotels in Vietnam;</w:t>
      </w:r>
    </w:p>
    <w:p w14:paraId="062D1C47" w14:textId="77777777" w:rsidR="00AD6F2C" w:rsidRPr="00AD6F2C" w:rsidRDefault="00AD6F2C" w:rsidP="00EA6F69">
      <w:pPr>
        <w:pStyle w:val="onvn"/>
        <w:rPr>
          <w:szCs w:val="26"/>
          <w:lang w:val="en-US"/>
        </w:rPr>
      </w:pPr>
      <w:r w:rsidRPr="00AD6F2C">
        <w:rPr>
          <w:szCs w:val="26"/>
          <w:lang w:val="en-US"/>
        </w:rPr>
        <w:t xml:space="preserve">- TripAdvisor </w:t>
      </w:r>
      <w:proofErr w:type="spellStart"/>
      <w:r w:rsidRPr="00AD6F2C">
        <w:rPr>
          <w:szCs w:val="26"/>
          <w:lang w:val="en-US"/>
        </w:rPr>
        <w:t>Travellers’</w:t>
      </w:r>
      <w:proofErr w:type="spellEnd"/>
      <w:r w:rsidRPr="00AD6F2C">
        <w:rPr>
          <w:szCs w:val="26"/>
          <w:lang w:val="en-US"/>
        </w:rPr>
        <w:t xml:space="preserve"> Choice™ Winner - No. 3 of Top 25 Luxury Hotels in Vietnam;</w:t>
      </w:r>
    </w:p>
    <w:p w14:paraId="0BA287FE" w14:textId="77777777" w:rsidR="00AD6F2C" w:rsidRPr="00AD6F2C" w:rsidRDefault="00AD6F2C" w:rsidP="00EA6F69">
      <w:pPr>
        <w:pStyle w:val="onvn"/>
        <w:rPr>
          <w:szCs w:val="26"/>
          <w:lang w:val="en-US"/>
        </w:rPr>
      </w:pPr>
      <w:r w:rsidRPr="00AD6F2C">
        <w:rPr>
          <w:szCs w:val="26"/>
          <w:lang w:val="en-US"/>
        </w:rPr>
        <w:t xml:space="preserve">- TripAdvisor </w:t>
      </w:r>
      <w:proofErr w:type="spellStart"/>
      <w:r w:rsidRPr="00AD6F2C">
        <w:rPr>
          <w:szCs w:val="26"/>
          <w:lang w:val="en-US"/>
        </w:rPr>
        <w:t>Travellers’</w:t>
      </w:r>
      <w:proofErr w:type="spellEnd"/>
      <w:r w:rsidRPr="00AD6F2C">
        <w:rPr>
          <w:szCs w:val="26"/>
          <w:lang w:val="en-US"/>
        </w:rPr>
        <w:t xml:space="preserve"> Choice™ Winner - No. 25 of Top 25 Hotels for Romance;</w:t>
      </w:r>
    </w:p>
    <w:p w14:paraId="7547D796" w14:textId="77777777" w:rsidR="00AD6F2C" w:rsidRPr="00AD6F2C" w:rsidRDefault="00AD6F2C" w:rsidP="00EA6F69">
      <w:pPr>
        <w:pStyle w:val="onvn"/>
        <w:rPr>
          <w:szCs w:val="26"/>
          <w:lang w:val="en-US"/>
        </w:rPr>
      </w:pPr>
      <w:r w:rsidRPr="00AD6F2C">
        <w:rPr>
          <w:szCs w:val="26"/>
          <w:lang w:val="en-US"/>
        </w:rPr>
        <w:t xml:space="preserve">- TripAdvisor </w:t>
      </w:r>
      <w:proofErr w:type="spellStart"/>
      <w:r w:rsidRPr="00AD6F2C">
        <w:rPr>
          <w:szCs w:val="26"/>
          <w:lang w:val="en-US"/>
        </w:rPr>
        <w:t>Travellers’</w:t>
      </w:r>
      <w:proofErr w:type="spellEnd"/>
      <w:r w:rsidRPr="00AD6F2C">
        <w:rPr>
          <w:szCs w:val="26"/>
          <w:lang w:val="en-US"/>
        </w:rPr>
        <w:t xml:space="preserve"> Choice™ Winner - No. 22 of Top 25 Hotels for Service.</w:t>
      </w:r>
    </w:p>
    <w:p w14:paraId="2AE64B4B" w14:textId="183D4C5F" w:rsidR="006214CE" w:rsidRPr="003D73EB" w:rsidRDefault="006214CE" w:rsidP="003D73EB">
      <w:pPr>
        <w:pStyle w:val="Heading3"/>
      </w:pPr>
      <w:bookmarkStart w:id="173" w:name="_Toc108106595"/>
      <w:bookmarkStart w:id="174" w:name="_Toc110126238"/>
      <w:bookmarkStart w:id="175" w:name="_Toc110697265"/>
      <w:bookmarkEnd w:id="170"/>
      <w:bookmarkEnd w:id="171"/>
      <w:bookmarkEnd w:id="172"/>
      <w:r w:rsidRPr="003D73EB">
        <w:t xml:space="preserve">3.1.2. </w:t>
      </w:r>
      <w:bookmarkEnd w:id="169"/>
      <w:bookmarkEnd w:id="173"/>
      <w:bookmarkEnd w:id="174"/>
      <w:r w:rsidR="003D73EB" w:rsidRPr="003D73EB">
        <w:t>The organization diagram</w:t>
      </w:r>
      <w:bookmarkEnd w:id="17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31"/>
      </w:tblGrid>
      <w:tr w:rsidR="006214CE" w:rsidRPr="008C2251" w14:paraId="409258F2" w14:textId="77777777" w:rsidTr="006214CE">
        <w:tc>
          <w:tcPr>
            <w:tcW w:w="9421" w:type="dxa"/>
          </w:tcPr>
          <w:p w14:paraId="2A9C1304" w14:textId="2469BE9E" w:rsidR="006214CE" w:rsidRPr="008C2251" w:rsidRDefault="00E12A58" w:rsidP="006214CE">
            <w:pPr>
              <w:pStyle w:val="Hinh"/>
              <w:rPr>
                <w:iCs/>
                <w:highlight w:val="yellow"/>
              </w:rPr>
            </w:pPr>
            <w:r w:rsidRPr="00E12A58">
              <w:drawing>
                <wp:inline distT="0" distB="0" distL="0" distR="0" wp14:anchorId="07C268FA" wp14:editId="4A0A1872">
                  <wp:extent cx="5918400" cy="29224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email">
                            <a:extLst>
                              <a:ext uri="{28A0092B-C50C-407E-A947-70E740481C1C}">
                                <a14:useLocalDpi xmlns:a14="http://schemas.microsoft.com/office/drawing/2010/main"/>
                              </a:ext>
                            </a:extLst>
                          </a:blip>
                          <a:stretch>
                            <a:fillRect/>
                          </a:stretch>
                        </pic:blipFill>
                        <pic:spPr>
                          <a:xfrm>
                            <a:off x="0" y="0"/>
                            <a:ext cx="5918400" cy="2922488"/>
                          </a:xfrm>
                          <a:prstGeom prst="rect">
                            <a:avLst/>
                          </a:prstGeom>
                        </pic:spPr>
                      </pic:pic>
                    </a:graphicData>
                  </a:graphic>
                </wp:inline>
              </w:drawing>
            </w:r>
          </w:p>
        </w:tc>
      </w:tr>
    </w:tbl>
    <w:p w14:paraId="5C7DECEA" w14:textId="645EB90C" w:rsidR="006214CE" w:rsidRPr="003D73EB" w:rsidRDefault="00872701" w:rsidP="00872701">
      <w:pPr>
        <w:pStyle w:val="Danhmchnh"/>
        <w:rPr>
          <w:iCs/>
        </w:rPr>
      </w:pPr>
      <w:bookmarkStart w:id="176" w:name="_Toc110126076"/>
      <w:bookmarkStart w:id="177" w:name="_Toc110697130"/>
      <w:r>
        <w:t>Figure 3.</w:t>
      </w:r>
      <w:r>
        <w:fldChar w:fldCharType="begin"/>
      </w:r>
      <w:r>
        <w:instrText xml:space="preserve"> SEQ Figure_3. \* ARABIC </w:instrText>
      </w:r>
      <w:r>
        <w:fldChar w:fldCharType="separate"/>
      </w:r>
      <w:r>
        <w:rPr>
          <w:noProof/>
        </w:rPr>
        <w:t>1</w:t>
      </w:r>
      <w:r>
        <w:fldChar w:fldCharType="end"/>
      </w:r>
      <w:r>
        <w:t xml:space="preserve"> </w:t>
      </w:r>
      <w:r w:rsidR="006214CE" w:rsidRPr="003D73EB">
        <w:t xml:space="preserve">- </w:t>
      </w:r>
      <w:bookmarkEnd w:id="176"/>
      <w:r w:rsidR="003D73EB" w:rsidRPr="003D73EB">
        <w:rPr>
          <w:spacing w:val="2"/>
          <w:lang w:val="vi-VN"/>
        </w:rPr>
        <w:t>The organization diagram</w:t>
      </w:r>
      <w:bookmarkEnd w:id="177"/>
    </w:p>
    <w:p w14:paraId="12A1C97D" w14:textId="77777777" w:rsidR="006214CE" w:rsidRPr="00F17542" w:rsidRDefault="006214CE" w:rsidP="006214CE">
      <w:pPr>
        <w:pStyle w:val="onvn"/>
        <w:rPr>
          <w:highlight w:val="yellow"/>
        </w:rPr>
      </w:pPr>
    </w:p>
    <w:p w14:paraId="33CB066D" w14:textId="10E7407E" w:rsidR="006214CE" w:rsidRPr="00F17542" w:rsidRDefault="006214CE" w:rsidP="006214CE">
      <w:pPr>
        <w:pStyle w:val="onvn"/>
        <w:rPr>
          <w:highlight w:val="yellow"/>
        </w:rPr>
        <w:sectPr w:rsidR="006214CE" w:rsidRPr="00F17542" w:rsidSect="00CE21D2">
          <w:headerReference w:type="default" r:id="rId27"/>
          <w:pgSz w:w="11907" w:h="16840" w:code="9"/>
          <w:pgMar w:top="864" w:right="950" w:bottom="720" w:left="1526" w:header="864" w:footer="720" w:gutter="0"/>
          <w:cols w:space="708"/>
          <w:docGrid w:linePitch="360"/>
        </w:sectPr>
      </w:pPr>
    </w:p>
    <w:p w14:paraId="2F22DFA8" w14:textId="178A0050" w:rsidR="000C1781" w:rsidRPr="00AD6F2C" w:rsidRDefault="00107CC4" w:rsidP="003D73EB">
      <w:pPr>
        <w:pStyle w:val="Heading3"/>
        <w:rPr>
          <w:lang w:val="en-US"/>
        </w:rPr>
      </w:pPr>
      <w:bookmarkStart w:id="178" w:name="_Toc89848414"/>
      <w:bookmarkStart w:id="179" w:name="_Toc101380086"/>
      <w:bookmarkStart w:id="180" w:name="_Toc101380174"/>
      <w:bookmarkStart w:id="181" w:name="_Toc103175728"/>
      <w:bookmarkStart w:id="182" w:name="_Toc108106596"/>
      <w:bookmarkStart w:id="183" w:name="_Toc110126239"/>
      <w:bookmarkStart w:id="184" w:name="_Toc110697266"/>
      <w:bookmarkEnd w:id="161"/>
      <w:bookmarkEnd w:id="162"/>
      <w:bookmarkEnd w:id="163"/>
      <w:bookmarkEnd w:id="164"/>
      <w:bookmarkEnd w:id="165"/>
      <w:bookmarkEnd w:id="166"/>
      <w:bookmarkEnd w:id="167"/>
      <w:bookmarkEnd w:id="168"/>
      <w:r w:rsidRPr="00AD6F2C">
        <w:lastRenderedPageBreak/>
        <w:t>3.1.</w:t>
      </w:r>
      <w:r w:rsidRPr="00AD6F2C">
        <w:rPr>
          <w:lang w:val="en-US"/>
        </w:rPr>
        <w:t>3</w:t>
      </w:r>
      <w:r w:rsidRPr="00AD6F2C">
        <w:t xml:space="preserve">. </w:t>
      </w:r>
      <w:bookmarkEnd w:id="178"/>
      <w:bookmarkEnd w:id="179"/>
      <w:bookmarkEnd w:id="180"/>
      <w:bookmarkEnd w:id="181"/>
      <w:bookmarkEnd w:id="182"/>
      <w:bookmarkEnd w:id="183"/>
      <w:r w:rsidR="003D73EB" w:rsidRPr="00A110C5">
        <w:t>The site layout</w:t>
      </w:r>
      <w:bookmarkEnd w:id="1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46"/>
      </w:tblGrid>
      <w:tr w:rsidR="000C1781" w:rsidRPr="00F17542" w14:paraId="410B4372" w14:textId="77777777" w:rsidTr="000C1781">
        <w:tc>
          <w:tcPr>
            <w:tcW w:w="15246" w:type="dxa"/>
          </w:tcPr>
          <w:p w14:paraId="4B16B42F" w14:textId="466150C6" w:rsidR="000C1781" w:rsidRPr="00F17542" w:rsidRDefault="00AD6F2C" w:rsidP="005073C2">
            <w:pPr>
              <w:pStyle w:val="Hinh"/>
              <w:rPr>
                <w:highlight w:val="yellow"/>
              </w:rPr>
            </w:pPr>
            <w:r>
              <w:drawing>
                <wp:inline distT="0" distB="0" distL="0" distR="0" wp14:anchorId="1E64994B" wp14:editId="4B246B95">
                  <wp:extent cx="8862199" cy="5040000"/>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8862199" cy="5040000"/>
                          </a:xfrm>
                          <a:prstGeom prst="rect">
                            <a:avLst/>
                          </a:prstGeom>
                          <a:noFill/>
                          <a:ln>
                            <a:noFill/>
                          </a:ln>
                        </pic:spPr>
                      </pic:pic>
                    </a:graphicData>
                  </a:graphic>
                </wp:inline>
              </w:drawing>
            </w:r>
          </w:p>
        </w:tc>
      </w:tr>
    </w:tbl>
    <w:p w14:paraId="67A2E958" w14:textId="37DD4022" w:rsidR="000C1781" w:rsidRPr="003D73EB" w:rsidRDefault="00872701" w:rsidP="00872701">
      <w:pPr>
        <w:pStyle w:val="Danhmchnh"/>
        <w:sectPr w:rsidR="000C1781" w:rsidRPr="003D73EB" w:rsidSect="002A1A80">
          <w:headerReference w:type="default" r:id="rId29"/>
          <w:pgSz w:w="16840" w:h="11907" w:orient="landscape" w:code="9"/>
          <w:pgMar w:top="950" w:right="720" w:bottom="1526" w:left="864" w:header="864" w:footer="720" w:gutter="0"/>
          <w:cols w:space="708"/>
          <w:docGrid w:linePitch="360"/>
        </w:sectPr>
      </w:pPr>
      <w:bookmarkStart w:id="185" w:name="_Toc89244152"/>
      <w:bookmarkStart w:id="186" w:name="_Toc89244542"/>
      <w:bookmarkStart w:id="187" w:name="_Toc110126077"/>
      <w:bookmarkStart w:id="188" w:name="_Toc110697131"/>
      <w:r>
        <w:t>Figure 3.</w:t>
      </w:r>
      <w:r>
        <w:fldChar w:fldCharType="begin"/>
      </w:r>
      <w:r>
        <w:instrText xml:space="preserve"> SEQ Figure_3. \* ARABIC </w:instrText>
      </w:r>
      <w:r>
        <w:fldChar w:fldCharType="separate"/>
      </w:r>
      <w:r>
        <w:rPr>
          <w:noProof/>
        </w:rPr>
        <w:t>2</w:t>
      </w:r>
      <w:r>
        <w:fldChar w:fldCharType="end"/>
      </w:r>
      <w:r>
        <w:t xml:space="preserve"> </w:t>
      </w:r>
      <w:r w:rsidR="001F5589" w:rsidRPr="003D73EB">
        <w:t>-</w:t>
      </w:r>
      <w:r w:rsidR="00626068" w:rsidRPr="003D73EB">
        <w:t xml:space="preserve"> </w:t>
      </w:r>
      <w:bookmarkEnd w:id="185"/>
      <w:bookmarkEnd w:id="186"/>
      <w:bookmarkEnd w:id="187"/>
      <w:r w:rsidR="003D73EB" w:rsidRPr="003D73EB">
        <w:rPr>
          <w:spacing w:val="2"/>
          <w:lang w:val="vi-VN"/>
        </w:rPr>
        <w:t>The site layout</w:t>
      </w:r>
      <w:bookmarkEnd w:id="188"/>
    </w:p>
    <w:p w14:paraId="034147ED" w14:textId="4B7983CB" w:rsidR="00666928" w:rsidRPr="00AD6F2C" w:rsidRDefault="00666928" w:rsidP="00803DD7">
      <w:pPr>
        <w:pStyle w:val="Heading2"/>
        <w:rPr>
          <w:lang w:val="en-US"/>
        </w:rPr>
      </w:pPr>
      <w:bookmarkStart w:id="189" w:name="_Toc110697267"/>
      <w:r w:rsidRPr="00AD6F2C">
        <w:lastRenderedPageBreak/>
        <w:t xml:space="preserve">3.2. </w:t>
      </w:r>
      <w:r w:rsidR="009E72AD" w:rsidRPr="00F0498E">
        <w:rPr>
          <w:lang w:val="vi-VN"/>
        </w:rPr>
        <w:t xml:space="preserve">Operation </w:t>
      </w:r>
      <w:r w:rsidR="009E72AD">
        <w:rPr>
          <w:lang w:val="en-US"/>
        </w:rPr>
        <w:t>r</w:t>
      </w:r>
      <w:r w:rsidR="009E72AD" w:rsidRPr="00F0498E">
        <w:rPr>
          <w:lang w:val="vi-VN"/>
        </w:rPr>
        <w:t xml:space="preserve">egime </w:t>
      </w:r>
      <w:r w:rsidR="009E72AD">
        <w:t>a</w:t>
      </w:r>
      <w:r w:rsidR="009E72AD" w:rsidRPr="00F0498E">
        <w:rPr>
          <w:lang w:val="vi-VN"/>
        </w:rPr>
        <w:t xml:space="preserve">nd </w:t>
      </w:r>
      <w:r w:rsidR="009E72AD" w:rsidRPr="009E72AD">
        <w:rPr>
          <w:lang w:val="vi-VN"/>
        </w:rPr>
        <w:t>business situation</w:t>
      </w:r>
      <w:bookmarkEnd w:id="189"/>
    </w:p>
    <w:p w14:paraId="219B52E4" w14:textId="2664EADF" w:rsidR="003D73EB" w:rsidRPr="000F055F" w:rsidRDefault="009E72AD" w:rsidP="00872701">
      <w:pPr>
        <w:pStyle w:val="onvn"/>
      </w:pPr>
      <w:r w:rsidRPr="009E72AD">
        <w:t>Four Seasons Resort The Nam Hai stretches along the beautiful coastline,</w:t>
      </w:r>
      <w:r w:rsidR="00714CFB">
        <w:rPr>
          <w:lang w:val="en-US"/>
        </w:rPr>
        <w:t xml:space="preserve"> which is</w:t>
      </w:r>
      <w:r w:rsidRPr="009E72AD">
        <w:t xml:space="preserve"> one of the most famous beaches in the world voted for. The hotel consists of </w:t>
      </w:r>
      <w:r w:rsidR="00714CFB">
        <w:rPr>
          <w:lang w:val="en-US"/>
        </w:rPr>
        <w:t>one hundred</w:t>
      </w:r>
      <w:r w:rsidRPr="009E72AD">
        <w:t xml:space="preserve"> villas</w:t>
      </w:r>
      <w:r w:rsidR="00FC794A">
        <w:rPr>
          <w:lang w:val="en-US"/>
        </w:rPr>
        <w:t xml:space="preserve"> </w:t>
      </w:r>
      <w:r w:rsidRPr="009E72AD">
        <w:t>designed in the style of an innovative Vietnamese house (traditional house), combined with modern and luxurious amenities and furniture</w:t>
      </w:r>
      <w:r w:rsidR="003D73EB" w:rsidRPr="000F055F">
        <w:t>.</w:t>
      </w:r>
    </w:p>
    <w:p w14:paraId="5EC7CB12" w14:textId="2B2370B9" w:rsidR="003D73EB" w:rsidRPr="000F055F" w:rsidRDefault="002B7C51" w:rsidP="00872701">
      <w:pPr>
        <w:pStyle w:val="onvn"/>
      </w:pPr>
      <w:r w:rsidRPr="002B7C51">
        <w:t>The interior at Four Seasons Resort The Nam Hai is mainly designed with high quality natural wood, bringing elegance and luxury to the villas</w:t>
      </w:r>
      <w:r w:rsidR="003D73EB" w:rsidRPr="000F055F">
        <w:t>.</w:t>
      </w:r>
    </w:p>
    <w:p w14:paraId="197B5211" w14:textId="12BB2336" w:rsidR="00EA6F69" w:rsidRDefault="002B7C51" w:rsidP="00872701">
      <w:pPr>
        <w:pStyle w:val="onvn"/>
      </w:pPr>
      <w:r w:rsidRPr="00F05F07">
        <w:t xml:space="preserve">One of the highlights of </w:t>
      </w:r>
      <w:r>
        <w:rPr>
          <w:lang w:val="en-US"/>
        </w:rPr>
        <w:t>hotel</w:t>
      </w:r>
      <w:r w:rsidRPr="00F05F07">
        <w:t xml:space="preserve"> is </w:t>
      </w:r>
      <w:r>
        <w:rPr>
          <w:lang w:val="en-US"/>
        </w:rPr>
        <w:t>three</w:t>
      </w:r>
      <w:r w:rsidRPr="00F05F07">
        <w:t xml:space="preserve"> large swimming pools with a unique overflowing design suitable for all </w:t>
      </w:r>
      <w:r w:rsidR="003C4A0A" w:rsidRPr="003C4A0A">
        <w:rPr>
          <w:lang w:val="en-US"/>
        </w:rPr>
        <w:t>hobbies</w:t>
      </w:r>
      <w:r w:rsidRPr="00F05F07">
        <w:t xml:space="preserve"> of </w:t>
      </w:r>
      <w:r>
        <w:rPr>
          <w:lang w:val="en-US"/>
        </w:rPr>
        <w:t>tourist</w:t>
      </w:r>
      <w:r w:rsidR="005B71D1">
        <w:rPr>
          <w:lang w:val="en-US"/>
        </w:rPr>
        <w:t>s</w:t>
      </w:r>
      <w:r w:rsidR="00EA6F69">
        <w:t>.</w:t>
      </w:r>
    </w:p>
    <w:p w14:paraId="535E360D" w14:textId="7C97ABA5" w:rsidR="00EA6F69" w:rsidRDefault="003C4A0A" w:rsidP="00872701">
      <w:pPr>
        <w:pStyle w:val="onvn"/>
        <w:rPr>
          <w:lang w:val="en-US"/>
        </w:rPr>
      </w:pPr>
      <w:r w:rsidRPr="00F05F07">
        <w:t>Pictures of some rooms of hotels and villas</w:t>
      </w:r>
      <w:r w:rsidR="00EA6F69">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6"/>
      </w:tblGrid>
      <w:tr w:rsidR="00CA7117" w:rsidRPr="00F17542" w14:paraId="1C6B7FBC" w14:textId="77777777" w:rsidTr="001322B5">
        <w:tc>
          <w:tcPr>
            <w:tcW w:w="4657" w:type="dxa"/>
            <w:vAlign w:val="center"/>
          </w:tcPr>
          <w:p w14:paraId="79E9FC7B" w14:textId="683E129A" w:rsidR="00206998" w:rsidRPr="00206998" w:rsidRDefault="00206998" w:rsidP="00206998">
            <w:pPr>
              <w:pStyle w:val="Hinh"/>
              <w:rPr>
                <w:sz w:val="24"/>
                <w:szCs w:val="24"/>
              </w:rPr>
            </w:pPr>
            <w:r>
              <w:fldChar w:fldCharType="begin"/>
            </w:r>
            <w:r>
              <w:instrText xml:space="preserve"> INCLUDEPICTURE "https://www.fourseasons.com/alt/img-opt/~70.1530.0,0000-156,7500-3000,0000-1687,5000/publish/content/dam/fourseasons/images/web/NMH/NMH_086_original.jpg" \* MERGEFORMATINET </w:instrText>
            </w:r>
            <w:r>
              <w:fldChar w:fldCharType="separate"/>
            </w:r>
            <w:r>
              <w:drawing>
                <wp:inline distT="0" distB="0" distL="0" distR="0" wp14:anchorId="691B1FCA" wp14:editId="230A15F0">
                  <wp:extent cx="2880000" cy="2088000"/>
                  <wp:effectExtent l="0" t="0" r="3175" b="0"/>
                  <wp:docPr id="151" name="Picture 151" descr="Ghế thư giãn, ô ngoài hiên, những cây cọ lớn nằm dọc các hồ bơi ngoài trờ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descr="Ghế thư giãn, ô ngoài hiên, những cây cọ lớn nằm dọc các hồ bơi ngoài trời"/>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2880000" cy="2088000"/>
                          </a:xfrm>
                          <a:prstGeom prst="rect">
                            <a:avLst/>
                          </a:prstGeom>
                          <a:noFill/>
                          <a:ln>
                            <a:noFill/>
                          </a:ln>
                        </pic:spPr>
                      </pic:pic>
                    </a:graphicData>
                  </a:graphic>
                </wp:inline>
              </w:drawing>
            </w:r>
            <w:r>
              <w:fldChar w:fldCharType="end"/>
            </w:r>
          </w:p>
        </w:tc>
        <w:tc>
          <w:tcPr>
            <w:tcW w:w="4658" w:type="dxa"/>
            <w:vAlign w:val="center"/>
          </w:tcPr>
          <w:p w14:paraId="2087FFC2" w14:textId="1544F0E5" w:rsidR="00206998" w:rsidRPr="00206998" w:rsidRDefault="00206998" w:rsidP="00206998">
            <w:r>
              <w:fldChar w:fldCharType="begin"/>
            </w:r>
            <w:r>
              <w:instrText xml:space="preserve"> INCLUDEPICTURE "https://www.fourseasons.com/alt/img-opt/~70.1530.0,0000-123,7500-3000,0000-1687,5000/publish/content/dam/fourseasons/images/web/NMH/NMH_142_original.jpg" \* MERGEFORMATINET </w:instrText>
            </w:r>
            <w:r>
              <w:fldChar w:fldCharType="separate"/>
            </w:r>
            <w:r>
              <w:rPr>
                <w:noProof/>
                <w:lang w:val="en-US"/>
              </w:rPr>
              <w:drawing>
                <wp:inline distT="0" distB="0" distL="0" distR="0" wp14:anchorId="2B2AE157" wp14:editId="3528CAE1">
                  <wp:extent cx="2880000" cy="2088000"/>
                  <wp:effectExtent l="0" t="0" r="3175" b="0"/>
                  <wp:docPr id="154" name="Picture 154" descr="Phòng khách Biệt thự hướng biển với những bức tường mở ra bãi cỏ, cây cọ, bãi biển, đại dươ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descr="Phòng khách Biệt thự hướng biển với những bức tường mở ra bãi cỏ, cây cọ, bãi biển, đại dương"/>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2880000" cy="2088000"/>
                          </a:xfrm>
                          <a:prstGeom prst="rect">
                            <a:avLst/>
                          </a:prstGeom>
                          <a:noFill/>
                          <a:ln>
                            <a:noFill/>
                          </a:ln>
                        </pic:spPr>
                      </pic:pic>
                    </a:graphicData>
                  </a:graphic>
                </wp:inline>
              </w:drawing>
            </w:r>
            <w:r>
              <w:fldChar w:fldCharType="end"/>
            </w:r>
          </w:p>
        </w:tc>
      </w:tr>
      <w:tr w:rsidR="00206998" w:rsidRPr="00F17542" w14:paraId="6A081CC8" w14:textId="77777777" w:rsidTr="00206998">
        <w:trPr>
          <w:trHeight w:val="3048"/>
        </w:trPr>
        <w:tc>
          <w:tcPr>
            <w:tcW w:w="4657" w:type="dxa"/>
            <w:vAlign w:val="center"/>
          </w:tcPr>
          <w:p w14:paraId="209780CF" w14:textId="6740143C" w:rsidR="00206998" w:rsidRDefault="00206998" w:rsidP="00206998">
            <w:r>
              <w:fldChar w:fldCharType="begin"/>
            </w:r>
            <w:r>
              <w:instrText xml:space="preserve"> INCLUDEPICTURE "https://www.fourseasons.com/alt/img-opt/~70.1530.0,0000-159,7500-3000,0000-1687,5000/publish/content/dam/fourseasons/images/web/NMH/NMH_122_original.jpg" \* MERGEFORMATINET </w:instrText>
            </w:r>
            <w:r>
              <w:fldChar w:fldCharType="separate"/>
            </w:r>
            <w:r>
              <w:rPr>
                <w:noProof/>
                <w:lang w:val="en-US"/>
              </w:rPr>
              <w:drawing>
                <wp:inline distT="0" distB="0" distL="0" distR="0" wp14:anchorId="0A1E90E9" wp14:editId="5B52BF13">
                  <wp:extent cx="2880000" cy="2088000"/>
                  <wp:effectExtent l="0" t="0" r="3175" b="0"/>
                  <wp:docPr id="184" name="Picture 184" descr="Biệt thự có giường áp phích nền nâng cao với màn che bằng vải gossamer màu trắng và xanh l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descr="Biệt thự có giường áp phích nền nâng cao với màn che bằng vải gossamer màu trắng và xanh lam"/>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2880000" cy="2088000"/>
                          </a:xfrm>
                          <a:prstGeom prst="rect">
                            <a:avLst/>
                          </a:prstGeom>
                          <a:noFill/>
                          <a:ln>
                            <a:noFill/>
                          </a:ln>
                        </pic:spPr>
                      </pic:pic>
                    </a:graphicData>
                  </a:graphic>
                </wp:inline>
              </w:drawing>
            </w:r>
            <w:r>
              <w:fldChar w:fldCharType="end"/>
            </w:r>
          </w:p>
        </w:tc>
        <w:tc>
          <w:tcPr>
            <w:tcW w:w="4658" w:type="dxa"/>
            <w:vAlign w:val="center"/>
          </w:tcPr>
          <w:p w14:paraId="6F354795" w14:textId="059E129E" w:rsidR="00206998" w:rsidRDefault="00CA7117" w:rsidP="00CA7117">
            <w:r>
              <w:fldChar w:fldCharType="begin"/>
            </w:r>
            <w:r>
              <w:instrText xml:space="preserve"> INCLUDEPICTURE "https://www.fourseasons.com/alt/img-opt/~70.1530.0,0000-154,7500-3000,0000-1687,5000/publish/content/dam/fourseasons/images/web/NMH/NMH_033_original.jpg" \* MERGEFORMATINET </w:instrText>
            </w:r>
            <w:r>
              <w:fldChar w:fldCharType="separate"/>
            </w:r>
            <w:r>
              <w:rPr>
                <w:noProof/>
                <w:lang w:val="en-US"/>
              </w:rPr>
              <w:drawing>
                <wp:inline distT="0" distB="0" distL="0" distR="0" wp14:anchorId="1FCD0DB1" wp14:editId="6A92A3B6">
                  <wp:extent cx="2880000" cy="2088000"/>
                  <wp:effectExtent l="0" t="0" r="3175" b="0"/>
                  <wp:docPr id="190" name="Picture 190" descr="Quang cảnh ngoại thất Biệt thự có Hồ bơi Hướng biển, hiên dưới hàng cọ, từ hồ bơi ngoài trờ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descr="Quang cảnh ngoại thất Biệt thự có Hồ bơi Hướng biển, hiên dưới hàng cọ, từ hồ bơi ngoài trời"/>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2880000" cy="2088000"/>
                          </a:xfrm>
                          <a:prstGeom prst="rect">
                            <a:avLst/>
                          </a:prstGeom>
                          <a:noFill/>
                          <a:ln>
                            <a:noFill/>
                          </a:ln>
                        </pic:spPr>
                      </pic:pic>
                    </a:graphicData>
                  </a:graphic>
                </wp:inline>
              </w:drawing>
            </w:r>
            <w:r>
              <w:fldChar w:fldCharType="end"/>
            </w:r>
          </w:p>
        </w:tc>
      </w:tr>
      <w:tr w:rsidR="00206998" w:rsidRPr="00F17542" w14:paraId="14D447D6" w14:textId="77777777" w:rsidTr="00206998">
        <w:trPr>
          <w:trHeight w:val="3048"/>
        </w:trPr>
        <w:tc>
          <w:tcPr>
            <w:tcW w:w="4657" w:type="dxa"/>
            <w:vAlign w:val="center"/>
          </w:tcPr>
          <w:p w14:paraId="357E3E66" w14:textId="529854F0" w:rsidR="00206998" w:rsidRDefault="00CA7117" w:rsidP="00CA7117">
            <w:r>
              <w:fldChar w:fldCharType="begin"/>
            </w:r>
            <w:r>
              <w:instrText xml:space="preserve"> INCLUDEPICTURE "https://www.fourseasons.com/alt/img-opt/~70.1530.0,0000-156,7500-3000,0000-1687,5000/publish/content/dam/fourseasons/images/web/NMH/NMH_285_original.jpg" \* MERGEFORMATINET </w:instrText>
            </w:r>
            <w:r>
              <w:fldChar w:fldCharType="separate"/>
            </w:r>
            <w:r>
              <w:rPr>
                <w:noProof/>
                <w:lang w:val="en-US"/>
              </w:rPr>
              <w:drawing>
                <wp:inline distT="0" distB="0" distL="0" distR="0" wp14:anchorId="0A55C01D" wp14:editId="3327D22D">
                  <wp:extent cx="2880000" cy="2088000"/>
                  <wp:effectExtent l="0" t="0" r="3175" b="0"/>
                  <wp:docPr id="8193" name="Picture 8193" descr="Nhân viên biệt thự spa Overwater Heart of Earth gấp khăn trắng trên boong, phản chiếu trong nướ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descr="Nhân viên biệt thự spa Overwater Heart of Earth gấp khăn trắng trên boong, phản chiếu trong nước"/>
                          <pic:cNvPicPr>
                            <a:picLocks noChangeAspect="1" noChangeArrowheads="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880000" cy="2088000"/>
                          </a:xfrm>
                          <a:prstGeom prst="rect">
                            <a:avLst/>
                          </a:prstGeom>
                          <a:noFill/>
                          <a:ln>
                            <a:noFill/>
                          </a:ln>
                        </pic:spPr>
                      </pic:pic>
                    </a:graphicData>
                  </a:graphic>
                </wp:inline>
              </w:drawing>
            </w:r>
            <w:r>
              <w:fldChar w:fldCharType="end"/>
            </w:r>
          </w:p>
        </w:tc>
        <w:tc>
          <w:tcPr>
            <w:tcW w:w="4658" w:type="dxa"/>
            <w:vAlign w:val="center"/>
          </w:tcPr>
          <w:p w14:paraId="472C981C" w14:textId="3B3BC426" w:rsidR="00206998" w:rsidRDefault="008E4A7C" w:rsidP="00CA7117">
            <w:r>
              <w:fldChar w:fldCharType="begin"/>
            </w:r>
            <w:r>
              <w:instrText xml:space="preserve"> INCLUDEPICTURE "https://www.fourseasons.com/alt/img-opt/~70.1530.0,0000-154,7500-3000,0000-1687,5000/publish/content/dam/fourseasons/images/web/NMH/NMH_071_original.jpg" \* MERGEFORMATINET </w:instrText>
            </w:r>
            <w:r>
              <w:fldChar w:fldCharType="separate"/>
            </w:r>
            <w:r>
              <w:rPr>
                <w:noProof/>
                <w:lang w:val="en-US"/>
              </w:rPr>
              <w:drawing>
                <wp:inline distT="0" distB="0" distL="0" distR="0" wp14:anchorId="7EE0AB56" wp14:editId="5DCC4E39">
                  <wp:extent cx="2880000" cy="2088000"/>
                  <wp:effectExtent l="0" t="0" r="3175" b="0"/>
                  <wp:docPr id="8194" name="Picture 8194" descr="Giường massage cho cặp đôi Lotus Pond bằng vải dệt vàng dưới màn hình trang trí, nế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3" descr="Giường massage cho cặp đôi Lotus Pond bằng vải dệt vàng dưới màn hình trang trí, nến"/>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2880000" cy="2088000"/>
                          </a:xfrm>
                          <a:prstGeom prst="rect">
                            <a:avLst/>
                          </a:prstGeom>
                          <a:noFill/>
                          <a:ln>
                            <a:noFill/>
                          </a:ln>
                        </pic:spPr>
                      </pic:pic>
                    </a:graphicData>
                  </a:graphic>
                </wp:inline>
              </w:drawing>
            </w:r>
            <w:r>
              <w:fldChar w:fldCharType="end"/>
            </w:r>
          </w:p>
        </w:tc>
      </w:tr>
    </w:tbl>
    <w:p w14:paraId="73ABD8B6" w14:textId="59E2D601" w:rsidR="00EA6F69" w:rsidRDefault="00872701" w:rsidP="00872701">
      <w:pPr>
        <w:pStyle w:val="Danhmchnh"/>
      </w:pPr>
      <w:bookmarkStart w:id="190" w:name="_Toc110126078"/>
      <w:bookmarkStart w:id="191" w:name="_Toc110697132"/>
      <w:r>
        <w:t>Figure 3.</w:t>
      </w:r>
      <w:r>
        <w:fldChar w:fldCharType="begin"/>
      </w:r>
      <w:r>
        <w:instrText xml:space="preserve"> SEQ Figure_3. \* ARABIC </w:instrText>
      </w:r>
      <w:r>
        <w:fldChar w:fldCharType="separate"/>
      </w:r>
      <w:r>
        <w:rPr>
          <w:noProof/>
        </w:rPr>
        <w:t>3</w:t>
      </w:r>
      <w:r>
        <w:fldChar w:fldCharType="end"/>
      </w:r>
      <w:r>
        <w:t xml:space="preserve"> </w:t>
      </w:r>
      <w:r w:rsidR="00CA7117">
        <w:t xml:space="preserve">- </w:t>
      </w:r>
      <w:bookmarkEnd w:id="190"/>
      <w:r w:rsidR="003C4A0A" w:rsidRPr="00F05F07">
        <w:t>Some pictures of the Resort's areas and rooms</w:t>
      </w:r>
      <w:bookmarkEnd w:id="191"/>
    </w:p>
    <w:p w14:paraId="7B1465CF" w14:textId="6D161F1C" w:rsidR="00087F90" w:rsidRPr="00CA7117" w:rsidRDefault="003C4A0A" w:rsidP="00AD6F2C">
      <w:pPr>
        <w:pStyle w:val="onvn"/>
        <w:rPr>
          <w:lang w:val="en-US"/>
        </w:rPr>
      </w:pPr>
      <w:r w:rsidRPr="008B7443">
        <w:rPr>
          <w:lang w:val="en-US"/>
        </w:rPr>
        <w:lastRenderedPageBreak/>
        <w:t xml:space="preserve">Room occupancy </w:t>
      </w:r>
      <w:proofErr w:type="gramStart"/>
      <w:r w:rsidRPr="008B7443">
        <w:rPr>
          <w:lang w:val="en-US"/>
        </w:rPr>
        <w:t>is listed</w:t>
      </w:r>
      <w:proofErr w:type="gramEnd"/>
      <w:r w:rsidRPr="008B7443">
        <w:rPr>
          <w:lang w:val="en-US"/>
        </w:rPr>
        <w:t xml:space="preserve"> as in the following table</w:t>
      </w:r>
      <w:r w:rsidR="005635A5" w:rsidRPr="00CA7117">
        <w:rPr>
          <w:lang w:val="en-US"/>
        </w:rPr>
        <w:t>:</w:t>
      </w:r>
    </w:p>
    <w:p w14:paraId="3D6EBECC" w14:textId="422D1A24" w:rsidR="005B7E5C" w:rsidRPr="002B22C3" w:rsidRDefault="008452E3" w:rsidP="00872701">
      <w:pPr>
        <w:pStyle w:val="Caption"/>
      </w:pPr>
      <w:bookmarkStart w:id="192" w:name="_Toc502268498"/>
      <w:bookmarkStart w:id="193" w:name="_Toc110126167"/>
      <w:bookmarkStart w:id="194" w:name="_Toc110697187"/>
      <w:r>
        <w:t>Table 3.</w:t>
      </w:r>
      <w:r>
        <w:fldChar w:fldCharType="begin"/>
      </w:r>
      <w:r>
        <w:instrText xml:space="preserve"> SEQ Table_3. \* ARABIC </w:instrText>
      </w:r>
      <w:r>
        <w:fldChar w:fldCharType="separate"/>
      </w:r>
      <w:r>
        <w:rPr>
          <w:noProof/>
        </w:rPr>
        <w:t>1</w:t>
      </w:r>
      <w:r>
        <w:fldChar w:fldCharType="end"/>
      </w:r>
      <w:r w:rsidR="005B7E5C" w:rsidRPr="002B22C3">
        <w:t xml:space="preserve">. </w:t>
      </w:r>
      <w:bookmarkEnd w:id="192"/>
      <w:r w:rsidR="003C4A0A" w:rsidRPr="008B7443">
        <w:t>Room occupancy</w:t>
      </w:r>
      <w:r w:rsidR="003C4A0A" w:rsidRPr="002B22C3">
        <w:t xml:space="preserve"> </w:t>
      </w:r>
      <w:bookmarkEnd w:id="193"/>
      <w:r w:rsidR="003C4A0A" w:rsidRPr="008B7443">
        <w:t xml:space="preserve">in the period of 2019 </w:t>
      </w:r>
      <w:r w:rsidR="003C4A0A">
        <w:t>-</w:t>
      </w:r>
      <w:r w:rsidR="003C4A0A" w:rsidRPr="008B7443">
        <w:t xml:space="preserve"> </w:t>
      </w:r>
      <w:r w:rsidR="003C4A0A">
        <w:t>06/</w:t>
      </w:r>
      <w:r w:rsidR="003C4A0A" w:rsidRPr="008B7443">
        <w:t>202</w:t>
      </w:r>
      <w:r w:rsidR="003C4A0A">
        <w:t>2</w:t>
      </w:r>
      <w:bookmarkEnd w:id="194"/>
    </w:p>
    <w:tbl>
      <w:tblPr>
        <w:tblW w:w="4509"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4A0" w:firstRow="1" w:lastRow="0" w:firstColumn="1" w:lastColumn="0" w:noHBand="0" w:noVBand="1"/>
      </w:tblPr>
      <w:tblGrid>
        <w:gridCol w:w="1441"/>
        <w:gridCol w:w="1701"/>
        <w:gridCol w:w="1809"/>
        <w:gridCol w:w="1757"/>
        <w:gridCol w:w="1755"/>
      </w:tblGrid>
      <w:tr w:rsidR="00CA7117" w:rsidRPr="004F3D15" w14:paraId="48FCF62D" w14:textId="400CB011" w:rsidTr="002B22C3">
        <w:trPr>
          <w:trHeight w:val="369"/>
          <w:tblHeader/>
          <w:jc w:val="center"/>
        </w:trPr>
        <w:tc>
          <w:tcPr>
            <w:tcW w:w="851" w:type="pct"/>
            <w:vMerge w:val="restart"/>
            <w:shd w:val="clear" w:color="auto" w:fill="D9D9D9"/>
            <w:vAlign w:val="center"/>
            <w:hideMark/>
          </w:tcPr>
          <w:p w14:paraId="5C9A66A2" w14:textId="7A75DAF4" w:rsidR="00CA7117" w:rsidRPr="004F3D15" w:rsidRDefault="003C4A0A" w:rsidP="002B22C3">
            <w:pPr>
              <w:spacing w:before="40" w:after="40"/>
              <w:jc w:val="center"/>
              <w:rPr>
                <w:b/>
                <w:color w:val="000000"/>
                <w:lang w:val="en-US"/>
              </w:rPr>
            </w:pPr>
            <w:r w:rsidRPr="004F3D15">
              <w:rPr>
                <w:b/>
                <w:color w:val="000000"/>
                <w:lang w:val="en-US"/>
              </w:rPr>
              <w:t>Month</w:t>
            </w:r>
          </w:p>
        </w:tc>
        <w:tc>
          <w:tcPr>
            <w:tcW w:w="4149" w:type="pct"/>
            <w:gridSpan w:val="4"/>
            <w:shd w:val="clear" w:color="auto" w:fill="D9D9D9"/>
            <w:vAlign w:val="center"/>
            <w:hideMark/>
          </w:tcPr>
          <w:p w14:paraId="41CB593D" w14:textId="62C5D285" w:rsidR="00CA7117" w:rsidRPr="004F3D15" w:rsidRDefault="009A6553" w:rsidP="002B22C3">
            <w:pPr>
              <w:spacing w:before="40" w:after="40"/>
              <w:jc w:val="center"/>
              <w:rPr>
                <w:b/>
                <w:bCs/>
                <w:color w:val="000000"/>
                <w:lang w:val="en-US"/>
              </w:rPr>
            </w:pPr>
            <w:r w:rsidRPr="004F3D15">
              <w:rPr>
                <w:b/>
                <w:bCs/>
                <w:lang w:val="en-US"/>
              </w:rPr>
              <w:t>Room occupancy</w:t>
            </w:r>
            <w:r w:rsidR="00CA7117" w:rsidRPr="004F3D15">
              <w:rPr>
                <w:b/>
                <w:bCs/>
                <w:lang w:val="en-US"/>
              </w:rPr>
              <w:t xml:space="preserve"> </w:t>
            </w:r>
            <w:r w:rsidR="00CA7117" w:rsidRPr="004F3D15">
              <w:rPr>
                <w:i/>
                <w:iCs/>
                <w:lang w:val="en-US"/>
              </w:rPr>
              <w:t>(%)</w:t>
            </w:r>
          </w:p>
        </w:tc>
      </w:tr>
      <w:tr w:rsidR="00CA7117" w:rsidRPr="004F3D15" w14:paraId="3A0963E6" w14:textId="312B4391" w:rsidTr="002B22C3">
        <w:trPr>
          <w:trHeight w:val="369"/>
          <w:tblHeader/>
          <w:jc w:val="center"/>
        </w:trPr>
        <w:tc>
          <w:tcPr>
            <w:tcW w:w="851" w:type="pct"/>
            <w:vMerge/>
            <w:tcBorders>
              <w:bottom w:val="single" w:sz="4" w:space="0" w:color="auto"/>
            </w:tcBorders>
            <w:shd w:val="clear" w:color="auto" w:fill="D9D9D9"/>
            <w:vAlign w:val="center"/>
            <w:hideMark/>
          </w:tcPr>
          <w:p w14:paraId="2B7CFEBB" w14:textId="77777777" w:rsidR="00CA7117" w:rsidRPr="004F3D15" w:rsidRDefault="00CA7117" w:rsidP="002B22C3">
            <w:pPr>
              <w:spacing w:before="40" w:after="40"/>
              <w:jc w:val="center"/>
              <w:rPr>
                <w:b/>
                <w:color w:val="000000"/>
              </w:rPr>
            </w:pPr>
          </w:p>
        </w:tc>
        <w:tc>
          <w:tcPr>
            <w:tcW w:w="1005" w:type="pct"/>
            <w:tcBorders>
              <w:bottom w:val="single" w:sz="4" w:space="0" w:color="auto"/>
            </w:tcBorders>
            <w:shd w:val="clear" w:color="auto" w:fill="D9D9D9"/>
            <w:vAlign w:val="center"/>
          </w:tcPr>
          <w:p w14:paraId="7545125D" w14:textId="5A2A14A0" w:rsidR="00CA7117" w:rsidRPr="004F3D15" w:rsidRDefault="00CA7117" w:rsidP="002B22C3">
            <w:pPr>
              <w:spacing w:before="40" w:after="40"/>
              <w:jc w:val="center"/>
              <w:rPr>
                <w:b/>
                <w:bCs/>
                <w:color w:val="000000"/>
              </w:rPr>
            </w:pPr>
            <w:r w:rsidRPr="004F3D15">
              <w:rPr>
                <w:b/>
                <w:color w:val="000000"/>
              </w:rPr>
              <w:t>2019</w:t>
            </w:r>
          </w:p>
        </w:tc>
        <w:tc>
          <w:tcPr>
            <w:tcW w:w="1069" w:type="pct"/>
            <w:tcBorders>
              <w:bottom w:val="single" w:sz="4" w:space="0" w:color="auto"/>
            </w:tcBorders>
            <w:shd w:val="clear" w:color="auto" w:fill="D9D9D9"/>
            <w:vAlign w:val="center"/>
          </w:tcPr>
          <w:p w14:paraId="75DE7018" w14:textId="1DB6FC89" w:rsidR="00CA7117" w:rsidRPr="004F3D15" w:rsidRDefault="00CA7117" w:rsidP="002B22C3">
            <w:pPr>
              <w:spacing w:before="40" w:after="40"/>
              <w:jc w:val="center"/>
              <w:rPr>
                <w:b/>
                <w:bCs/>
                <w:color w:val="000000"/>
              </w:rPr>
            </w:pPr>
            <w:r w:rsidRPr="004F3D15">
              <w:rPr>
                <w:b/>
                <w:color w:val="000000"/>
              </w:rPr>
              <w:t>2020</w:t>
            </w:r>
          </w:p>
        </w:tc>
        <w:tc>
          <w:tcPr>
            <w:tcW w:w="1038" w:type="pct"/>
            <w:tcBorders>
              <w:bottom w:val="single" w:sz="4" w:space="0" w:color="auto"/>
            </w:tcBorders>
            <w:shd w:val="clear" w:color="auto" w:fill="D9D9D9"/>
            <w:vAlign w:val="center"/>
          </w:tcPr>
          <w:p w14:paraId="717F41BA" w14:textId="6DB38EE8" w:rsidR="00CA7117" w:rsidRPr="004F3D15" w:rsidRDefault="00CA7117" w:rsidP="002B22C3">
            <w:pPr>
              <w:spacing w:before="40" w:after="40"/>
              <w:jc w:val="center"/>
              <w:rPr>
                <w:b/>
                <w:bCs/>
                <w:color w:val="000000"/>
              </w:rPr>
            </w:pPr>
            <w:r w:rsidRPr="004F3D15">
              <w:rPr>
                <w:b/>
                <w:color w:val="000000"/>
              </w:rPr>
              <w:t>2021</w:t>
            </w:r>
          </w:p>
        </w:tc>
        <w:tc>
          <w:tcPr>
            <w:tcW w:w="1037" w:type="pct"/>
            <w:tcBorders>
              <w:bottom w:val="single" w:sz="4" w:space="0" w:color="auto"/>
            </w:tcBorders>
            <w:shd w:val="clear" w:color="auto" w:fill="D9D9D9"/>
            <w:vAlign w:val="center"/>
          </w:tcPr>
          <w:p w14:paraId="63CBD350" w14:textId="43BBA7D9" w:rsidR="00CA7117" w:rsidRPr="004F3D15" w:rsidRDefault="00CA7117" w:rsidP="002B22C3">
            <w:pPr>
              <w:spacing w:before="40" w:after="40"/>
              <w:jc w:val="center"/>
              <w:rPr>
                <w:b/>
                <w:color w:val="000000"/>
                <w:lang w:val="en-US"/>
              </w:rPr>
            </w:pPr>
            <w:r w:rsidRPr="004F3D15">
              <w:rPr>
                <w:b/>
                <w:color w:val="000000"/>
                <w:lang w:val="en-US"/>
              </w:rPr>
              <w:t>2022</w:t>
            </w:r>
          </w:p>
        </w:tc>
      </w:tr>
      <w:tr w:rsidR="004F3D15" w:rsidRPr="004F3D15" w14:paraId="465BF2BD" w14:textId="1D768266" w:rsidTr="002B22C3">
        <w:trPr>
          <w:trHeight w:val="369"/>
          <w:jc w:val="center"/>
        </w:trPr>
        <w:tc>
          <w:tcPr>
            <w:tcW w:w="851" w:type="pct"/>
            <w:tcBorders>
              <w:top w:val="single" w:sz="4" w:space="0" w:color="auto"/>
              <w:left w:val="double" w:sz="4" w:space="0" w:color="auto"/>
              <w:bottom w:val="dotted" w:sz="4" w:space="0" w:color="auto"/>
            </w:tcBorders>
            <w:shd w:val="clear" w:color="000000" w:fill="FFFFFF"/>
            <w:noWrap/>
            <w:vAlign w:val="center"/>
            <w:hideMark/>
          </w:tcPr>
          <w:p w14:paraId="154A349E" w14:textId="471CBDA9" w:rsidR="004F3D15" w:rsidRPr="004F3D15" w:rsidRDefault="004F3D15" w:rsidP="004F3D15">
            <w:pPr>
              <w:spacing w:before="40" w:after="40"/>
              <w:jc w:val="center"/>
              <w:rPr>
                <w:bCs/>
                <w:color w:val="000000"/>
              </w:rPr>
            </w:pPr>
            <w:r w:rsidRPr="004F3D15">
              <w:rPr>
                <w:b/>
                <w:bCs/>
                <w:color w:val="000000"/>
              </w:rPr>
              <w:t>Jan</w:t>
            </w:r>
          </w:p>
        </w:tc>
        <w:tc>
          <w:tcPr>
            <w:tcW w:w="1005" w:type="pct"/>
            <w:tcBorders>
              <w:top w:val="single" w:sz="4" w:space="0" w:color="auto"/>
              <w:bottom w:val="dotted" w:sz="4" w:space="0" w:color="auto"/>
            </w:tcBorders>
            <w:shd w:val="clear" w:color="000000" w:fill="FFFFFF"/>
            <w:noWrap/>
            <w:vAlign w:val="center"/>
          </w:tcPr>
          <w:p w14:paraId="5AD13E81" w14:textId="521B46F4" w:rsidR="004F3D15" w:rsidRPr="004F3D15" w:rsidRDefault="004F3D15" w:rsidP="004F3D15">
            <w:pPr>
              <w:spacing w:before="40" w:after="40"/>
              <w:jc w:val="center"/>
              <w:rPr>
                <w:color w:val="000000"/>
                <w:lang w:val="vi-VN"/>
              </w:rPr>
            </w:pPr>
            <w:r w:rsidRPr="004F3D15">
              <w:rPr>
                <w:color w:val="000000"/>
              </w:rPr>
              <w:t>68</w:t>
            </w:r>
          </w:p>
        </w:tc>
        <w:tc>
          <w:tcPr>
            <w:tcW w:w="1069" w:type="pct"/>
            <w:tcBorders>
              <w:top w:val="single" w:sz="4" w:space="0" w:color="auto"/>
              <w:bottom w:val="dotted" w:sz="4" w:space="0" w:color="auto"/>
            </w:tcBorders>
            <w:shd w:val="clear" w:color="000000" w:fill="FFFFFF"/>
            <w:vAlign w:val="center"/>
          </w:tcPr>
          <w:p w14:paraId="2857C20B" w14:textId="4C204742" w:rsidR="004F3D15" w:rsidRPr="004F3D15" w:rsidRDefault="004F3D15" w:rsidP="004F3D15">
            <w:pPr>
              <w:spacing w:before="40" w:after="40"/>
              <w:jc w:val="center"/>
              <w:rPr>
                <w:color w:val="000000"/>
              </w:rPr>
            </w:pPr>
            <w:r w:rsidRPr="004F3D15">
              <w:rPr>
                <w:color w:val="000000"/>
              </w:rPr>
              <w:t>50</w:t>
            </w:r>
          </w:p>
        </w:tc>
        <w:tc>
          <w:tcPr>
            <w:tcW w:w="1038" w:type="pct"/>
            <w:tcBorders>
              <w:top w:val="single" w:sz="4" w:space="0" w:color="auto"/>
              <w:bottom w:val="dotted" w:sz="4" w:space="0" w:color="auto"/>
            </w:tcBorders>
            <w:shd w:val="clear" w:color="000000" w:fill="FFFFFF"/>
            <w:vAlign w:val="center"/>
          </w:tcPr>
          <w:p w14:paraId="49BBD80B" w14:textId="64D81040" w:rsidR="004F3D15" w:rsidRPr="004F3D15" w:rsidRDefault="004F3D15" w:rsidP="004F3D15">
            <w:pPr>
              <w:spacing w:before="40" w:after="40"/>
              <w:jc w:val="center"/>
              <w:rPr>
                <w:color w:val="000000"/>
              </w:rPr>
            </w:pPr>
            <w:r w:rsidRPr="004F3D15">
              <w:rPr>
                <w:color w:val="000000"/>
              </w:rPr>
              <w:t>6</w:t>
            </w:r>
          </w:p>
        </w:tc>
        <w:tc>
          <w:tcPr>
            <w:tcW w:w="1037" w:type="pct"/>
            <w:tcBorders>
              <w:top w:val="single" w:sz="4" w:space="0" w:color="auto"/>
              <w:bottom w:val="dotted" w:sz="4" w:space="0" w:color="auto"/>
            </w:tcBorders>
            <w:shd w:val="clear" w:color="000000" w:fill="FFFFFF"/>
            <w:vAlign w:val="center"/>
          </w:tcPr>
          <w:p w14:paraId="667550D4" w14:textId="6D5CE861" w:rsidR="004F3D15" w:rsidRPr="004F3D15" w:rsidRDefault="004F3D15" w:rsidP="004F3D15">
            <w:pPr>
              <w:spacing w:before="40" w:after="40"/>
              <w:jc w:val="center"/>
              <w:rPr>
                <w:color w:val="000000"/>
              </w:rPr>
            </w:pPr>
            <w:r w:rsidRPr="004F3D15">
              <w:rPr>
                <w:color w:val="000000"/>
              </w:rPr>
              <w:t>4</w:t>
            </w:r>
          </w:p>
        </w:tc>
      </w:tr>
      <w:tr w:rsidR="004F3D15" w:rsidRPr="004F3D15" w14:paraId="18CBC890" w14:textId="3DAAC3AF"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507C2735" w14:textId="3381E48C" w:rsidR="004F3D15" w:rsidRPr="004F3D15" w:rsidRDefault="004F3D15" w:rsidP="004F3D15">
            <w:pPr>
              <w:spacing w:before="40" w:after="40"/>
              <w:jc w:val="center"/>
              <w:rPr>
                <w:bCs/>
                <w:color w:val="000000"/>
              </w:rPr>
            </w:pPr>
            <w:r w:rsidRPr="004F3D15">
              <w:rPr>
                <w:b/>
                <w:bCs/>
                <w:color w:val="000000"/>
              </w:rPr>
              <w:t>Feb</w:t>
            </w:r>
          </w:p>
        </w:tc>
        <w:tc>
          <w:tcPr>
            <w:tcW w:w="1005" w:type="pct"/>
            <w:tcBorders>
              <w:top w:val="dotted" w:sz="4" w:space="0" w:color="auto"/>
              <w:bottom w:val="dotted" w:sz="4" w:space="0" w:color="auto"/>
            </w:tcBorders>
            <w:shd w:val="clear" w:color="000000" w:fill="FFFFFF"/>
            <w:noWrap/>
            <w:vAlign w:val="center"/>
          </w:tcPr>
          <w:p w14:paraId="45F90155" w14:textId="1752B1F0" w:rsidR="004F3D15" w:rsidRPr="004F3D15" w:rsidRDefault="004F3D15" w:rsidP="004F3D15">
            <w:pPr>
              <w:spacing w:before="40" w:after="40"/>
              <w:jc w:val="center"/>
              <w:rPr>
                <w:color w:val="000000"/>
                <w:lang w:val="vi-VN"/>
              </w:rPr>
            </w:pPr>
            <w:r w:rsidRPr="004F3D15">
              <w:rPr>
                <w:color w:val="000000"/>
              </w:rPr>
              <w:t>82</w:t>
            </w:r>
          </w:p>
        </w:tc>
        <w:tc>
          <w:tcPr>
            <w:tcW w:w="1069" w:type="pct"/>
            <w:tcBorders>
              <w:top w:val="dotted" w:sz="4" w:space="0" w:color="auto"/>
              <w:bottom w:val="dotted" w:sz="4" w:space="0" w:color="auto"/>
            </w:tcBorders>
            <w:shd w:val="clear" w:color="000000" w:fill="FFFFFF"/>
            <w:vAlign w:val="center"/>
          </w:tcPr>
          <w:p w14:paraId="7CB4F4FD" w14:textId="2427FE36" w:rsidR="004F3D15" w:rsidRPr="004F3D15" w:rsidRDefault="004F3D15" w:rsidP="004F3D15">
            <w:pPr>
              <w:spacing w:before="40" w:after="40"/>
              <w:jc w:val="center"/>
              <w:rPr>
                <w:color w:val="000000"/>
              </w:rPr>
            </w:pPr>
            <w:r w:rsidRPr="004F3D15">
              <w:rPr>
                <w:color w:val="000000"/>
              </w:rPr>
              <w:t>54</w:t>
            </w:r>
          </w:p>
        </w:tc>
        <w:tc>
          <w:tcPr>
            <w:tcW w:w="1038" w:type="pct"/>
            <w:tcBorders>
              <w:top w:val="dotted" w:sz="4" w:space="0" w:color="auto"/>
              <w:bottom w:val="dotted" w:sz="4" w:space="0" w:color="auto"/>
            </w:tcBorders>
            <w:shd w:val="clear" w:color="000000" w:fill="FFFFFF"/>
            <w:vAlign w:val="center"/>
          </w:tcPr>
          <w:p w14:paraId="45278951" w14:textId="770250FA" w:rsidR="004F3D15" w:rsidRPr="004F3D15" w:rsidRDefault="004F3D15" w:rsidP="004F3D15">
            <w:pPr>
              <w:spacing w:before="40" w:after="40"/>
              <w:jc w:val="center"/>
              <w:rPr>
                <w:color w:val="000000"/>
              </w:rPr>
            </w:pPr>
            <w:r w:rsidRPr="004F3D15">
              <w:rPr>
                <w:color w:val="000000"/>
              </w:rPr>
              <w:t>6</w:t>
            </w:r>
          </w:p>
        </w:tc>
        <w:tc>
          <w:tcPr>
            <w:tcW w:w="1037" w:type="pct"/>
            <w:tcBorders>
              <w:top w:val="dotted" w:sz="4" w:space="0" w:color="auto"/>
              <w:bottom w:val="dotted" w:sz="4" w:space="0" w:color="auto"/>
            </w:tcBorders>
            <w:shd w:val="clear" w:color="000000" w:fill="FFFFFF"/>
            <w:vAlign w:val="center"/>
          </w:tcPr>
          <w:p w14:paraId="5B21F547" w14:textId="50695D71" w:rsidR="004F3D15" w:rsidRPr="004F3D15" w:rsidRDefault="004F3D15" w:rsidP="004F3D15">
            <w:pPr>
              <w:spacing w:before="40" w:after="40"/>
              <w:jc w:val="center"/>
              <w:rPr>
                <w:color w:val="000000"/>
              </w:rPr>
            </w:pPr>
            <w:r w:rsidRPr="004F3D15">
              <w:rPr>
                <w:color w:val="000000"/>
              </w:rPr>
              <w:t>14</w:t>
            </w:r>
          </w:p>
        </w:tc>
      </w:tr>
      <w:tr w:rsidR="004F3D15" w:rsidRPr="004F3D15" w14:paraId="046EB21A" w14:textId="40CB836D"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5CD9F183" w14:textId="6BC9E8C3" w:rsidR="004F3D15" w:rsidRPr="004F3D15" w:rsidRDefault="004F3D15" w:rsidP="004F3D15">
            <w:pPr>
              <w:spacing w:before="40" w:after="40"/>
              <w:jc w:val="center"/>
              <w:rPr>
                <w:bCs/>
                <w:color w:val="000000"/>
              </w:rPr>
            </w:pPr>
            <w:r w:rsidRPr="004F3D15">
              <w:rPr>
                <w:b/>
                <w:bCs/>
                <w:color w:val="000000"/>
              </w:rPr>
              <w:t>Mar</w:t>
            </w:r>
          </w:p>
        </w:tc>
        <w:tc>
          <w:tcPr>
            <w:tcW w:w="1005" w:type="pct"/>
            <w:tcBorders>
              <w:top w:val="dotted" w:sz="4" w:space="0" w:color="auto"/>
              <w:bottom w:val="dotted" w:sz="4" w:space="0" w:color="auto"/>
            </w:tcBorders>
            <w:shd w:val="clear" w:color="000000" w:fill="FFFFFF"/>
            <w:noWrap/>
            <w:vAlign w:val="center"/>
          </w:tcPr>
          <w:p w14:paraId="30130715" w14:textId="2E89DB38" w:rsidR="004F3D15" w:rsidRPr="004F3D15" w:rsidRDefault="004F3D15" w:rsidP="004F3D15">
            <w:pPr>
              <w:spacing w:before="40" w:after="40"/>
              <w:jc w:val="center"/>
              <w:rPr>
                <w:color w:val="000000"/>
                <w:lang w:val="vi-VN"/>
              </w:rPr>
            </w:pPr>
            <w:r w:rsidRPr="004F3D15">
              <w:rPr>
                <w:color w:val="000000"/>
              </w:rPr>
              <w:t>87</w:t>
            </w:r>
          </w:p>
        </w:tc>
        <w:tc>
          <w:tcPr>
            <w:tcW w:w="1069" w:type="pct"/>
            <w:tcBorders>
              <w:top w:val="dotted" w:sz="4" w:space="0" w:color="auto"/>
              <w:bottom w:val="dotted" w:sz="4" w:space="0" w:color="auto"/>
            </w:tcBorders>
            <w:shd w:val="clear" w:color="000000" w:fill="FFFFFF"/>
            <w:vAlign w:val="center"/>
          </w:tcPr>
          <w:p w14:paraId="650377F5" w14:textId="4D3C2925" w:rsidR="004F3D15" w:rsidRPr="004F3D15" w:rsidRDefault="004F3D15" w:rsidP="004F3D15">
            <w:pPr>
              <w:spacing w:before="40" w:after="40"/>
              <w:jc w:val="center"/>
              <w:rPr>
                <w:color w:val="000000"/>
              </w:rPr>
            </w:pPr>
            <w:r w:rsidRPr="004F3D15">
              <w:rPr>
                <w:color w:val="000000"/>
              </w:rPr>
              <w:t>12</w:t>
            </w:r>
          </w:p>
        </w:tc>
        <w:tc>
          <w:tcPr>
            <w:tcW w:w="1038" w:type="pct"/>
            <w:tcBorders>
              <w:top w:val="dotted" w:sz="4" w:space="0" w:color="auto"/>
              <w:bottom w:val="dotted" w:sz="4" w:space="0" w:color="auto"/>
            </w:tcBorders>
            <w:shd w:val="clear" w:color="000000" w:fill="FFFFFF"/>
            <w:vAlign w:val="center"/>
          </w:tcPr>
          <w:p w14:paraId="511DEF35" w14:textId="51DAF71A" w:rsidR="004F3D15" w:rsidRPr="004F3D15" w:rsidRDefault="004F3D15" w:rsidP="004F3D15">
            <w:pPr>
              <w:spacing w:before="40" w:after="40"/>
              <w:jc w:val="center"/>
              <w:rPr>
                <w:color w:val="000000"/>
              </w:rPr>
            </w:pPr>
            <w:r w:rsidRPr="004F3D15">
              <w:rPr>
                <w:color w:val="000000"/>
              </w:rPr>
              <w:t>9</w:t>
            </w:r>
          </w:p>
        </w:tc>
        <w:tc>
          <w:tcPr>
            <w:tcW w:w="1037" w:type="pct"/>
            <w:tcBorders>
              <w:top w:val="dotted" w:sz="4" w:space="0" w:color="auto"/>
              <w:bottom w:val="dotted" w:sz="4" w:space="0" w:color="auto"/>
            </w:tcBorders>
            <w:shd w:val="clear" w:color="000000" w:fill="FFFFFF"/>
            <w:vAlign w:val="center"/>
          </w:tcPr>
          <w:p w14:paraId="5A7DD63F" w14:textId="251E398D" w:rsidR="004F3D15" w:rsidRPr="004F3D15" w:rsidRDefault="004F3D15" w:rsidP="004F3D15">
            <w:pPr>
              <w:spacing w:before="40" w:after="40"/>
              <w:jc w:val="center"/>
              <w:rPr>
                <w:color w:val="000000"/>
              </w:rPr>
            </w:pPr>
            <w:r w:rsidRPr="004F3D15">
              <w:rPr>
                <w:color w:val="000000"/>
              </w:rPr>
              <w:t>11</w:t>
            </w:r>
          </w:p>
        </w:tc>
      </w:tr>
      <w:tr w:rsidR="004F3D15" w:rsidRPr="004F3D15" w14:paraId="42D5B93E" w14:textId="28910D13"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25B34DDD" w14:textId="03A2631A" w:rsidR="004F3D15" w:rsidRPr="004F3D15" w:rsidRDefault="004F3D15" w:rsidP="004F3D15">
            <w:pPr>
              <w:spacing w:before="40" w:after="40"/>
              <w:jc w:val="center"/>
              <w:rPr>
                <w:bCs/>
                <w:color w:val="000000"/>
              </w:rPr>
            </w:pPr>
            <w:r w:rsidRPr="004F3D15">
              <w:rPr>
                <w:b/>
                <w:bCs/>
                <w:color w:val="000000"/>
              </w:rPr>
              <w:t>Apr</w:t>
            </w:r>
          </w:p>
        </w:tc>
        <w:tc>
          <w:tcPr>
            <w:tcW w:w="1005" w:type="pct"/>
            <w:tcBorders>
              <w:top w:val="dotted" w:sz="4" w:space="0" w:color="auto"/>
              <w:bottom w:val="dotted" w:sz="4" w:space="0" w:color="auto"/>
            </w:tcBorders>
            <w:shd w:val="clear" w:color="000000" w:fill="FFFFFF"/>
            <w:noWrap/>
            <w:vAlign w:val="center"/>
          </w:tcPr>
          <w:p w14:paraId="6ABED686" w14:textId="7CAA30CB" w:rsidR="004F3D15" w:rsidRPr="004F3D15" w:rsidRDefault="004F3D15" w:rsidP="004F3D15">
            <w:pPr>
              <w:spacing w:before="40" w:after="40"/>
              <w:jc w:val="center"/>
              <w:rPr>
                <w:color w:val="000000"/>
                <w:lang w:val="vi-VN"/>
              </w:rPr>
            </w:pPr>
            <w:r w:rsidRPr="004F3D15">
              <w:rPr>
                <w:color w:val="000000"/>
              </w:rPr>
              <w:t>87</w:t>
            </w:r>
          </w:p>
        </w:tc>
        <w:tc>
          <w:tcPr>
            <w:tcW w:w="1069" w:type="pct"/>
            <w:tcBorders>
              <w:top w:val="dotted" w:sz="4" w:space="0" w:color="auto"/>
              <w:bottom w:val="dotted" w:sz="4" w:space="0" w:color="auto"/>
            </w:tcBorders>
            <w:shd w:val="clear" w:color="000000" w:fill="FFFFFF"/>
            <w:vAlign w:val="center"/>
          </w:tcPr>
          <w:p w14:paraId="3638B835" w14:textId="41509D63" w:rsidR="004F3D15" w:rsidRPr="004F3D15" w:rsidRDefault="004F3D15" w:rsidP="004F3D15">
            <w:pPr>
              <w:spacing w:before="40" w:after="40"/>
              <w:jc w:val="center"/>
              <w:rPr>
                <w:color w:val="000000"/>
              </w:rPr>
            </w:pPr>
            <w:r w:rsidRPr="004F3D15">
              <w:rPr>
                <w:color w:val="000000"/>
              </w:rPr>
              <w:t>0</w:t>
            </w:r>
          </w:p>
        </w:tc>
        <w:tc>
          <w:tcPr>
            <w:tcW w:w="1038" w:type="pct"/>
            <w:tcBorders>
              <w:top w:val="dotted" w:sz="4" w:space="0" w:color="auto"/>
              <w:bottom w:val="dotted" w:sz="4" w:space="0" w:color="auto"/>
            </w:tcBorders>
            <w:shd w:val="clear" w:color="000000" w:fill="FFFFFF"/>
            <w:vAlign w:val="center"/>
          </w:tcPr>
          <w:p w14:paraId="38FFA7D0" w14:textId="01D84C73" w:rsidR="004F3D15" w:rsidRPr="004F3D15" w:rsidRDefault="004F3D15" w:rsidP="004F3D15">
            <w:pPr>
              <w:spacing w:before="40" w:after="40"/>
              <w:jc w:val="center"/>
              <w:rPr>
                <w:color w:val="000000"/>
              </w:rPr>
            </w:pPr>
            <w:r w:rsidRPr="004F3D15">
              <w:rPr>
                <w:color w:val="000000"/>
              </w:rPr>
              <w:t>25</w:t>
            </w:r>
          </w:p>
        </w:tc>
        <w:tc>
          <w:tcPr>
            <w:tcW w:w="1037" w:type="pct"/>
            <w:tcBorders>
              <w:top w:val="dotted" w:sz="4" w:space="0" w:color="auto"/>
              <w:bottom w:val="dotted" w:sz="4" w:space="0" w:color="auto"/>
            </w:tcBorders>
            <w:shd w:val="clear" w:color="000000" w:fill="FFFFFF"/>
            <w:vAlign w:val="center"/>
          </w:tcPr>
          <w:p w14:paraId="5FAF51BD" w14:textId="3B85C3A0" w:rsidR="004F3D15" w:rsidRPr="004F3D15" w:rsidRDefault="004F3D15" w:rsidP="004F3D15">
            <w:pPr>
              <w:spacing w:before="40" w:after="40"/>
              <w:jc w:val="center"/>
              <w:rPr>
                <w:color w:val="000000"/>
              </w:rPr>
            </w:pPr>
            <w:r w:rsidRPr="004F3D15">
              <w:rPr>
                <w:color w:val="000000"/>
              </w:rPr>
              <w:t>37</w:t>
            </w:r>
          </w:p>
        </w:tc>
      </w:tr>
      <w:tr w:rsidR="004F3D15" w:rsidRPr="004F3D15" w14:paraId="16E0BF53" w14:textId="63DFB692"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1C3061D5" w14:textId="7ECBE005" w:rsidR="004F3D15" w:rsidRPr="004F3D15" w:rsidRDefault="004F3D15" w:rsidP="004F3D15">
            <w:pPr>
              <w:spacing w:before="40" w:after="40"/>
              <w:jc w:val="center"/>
              <w:rPr>
                <w:bCs/>
                <w:color w:val="000000"/>
              </w:rPr>
            </w:pPr>
            <w:r w:rsidRPr="004F3D15">
              <w:rPr>
                <w:b/>
                <w:bCs/>
                <w:color w:val="000000"/>
              </w:rPr>
              <w:t>May</w:t>
            </w:r>
          </w:p>
        </w:tc>
        <w:tc>
          <w:tcPr>
            <w:tcW w:w="1005" w:type="pct"/>
            <w:tcBorders>
              <w:top w:val="dotted" w:sz="4" w:space="0" w:color="auto"/>
              <w:bottom w:val="dotted" w:sz="4" w:space="0" w:color="auto"/>
            </w:tcBorders>
            <w:shd w:val="clear" w:color="000000" w:fill="FFFFFF"/>
            <w:noWrap/>
            <w:vAlign w:val="center"/>
          </w:tcPr>
          <w:p w14:paraId="0725E7D9" w14:textId="6AAD82B5" w:rsidR="004F3D15" w:rsidRPr="004F3D15" w:rsidRDefault="004F3D15" w:rsidP="004F3D15">
            <w:pPr>
              <w:spacing w:before="40" w:after="40"/>
              <w:jc w:val="center"/>
              <w:rPr>
                <w:color w:val="000000"/>
                <w:lang w:val="vi-VN"/>
              </w:rPr>
            </w:pPr>
            <w:r w:rsidRPr="004F3D15">
              <w:rPr>
                <w:color w:val="000000"/>
              </w:rPr>
              <w:t>68</w:t>
            </w:r>
          </w:p>
        </w:tc>
        <w:tc>
          <w:tcPr>
            <w:tcW w:w="1069" w:type="pct"/>
            <w:tcBorders>
              <w:top w:val="dotted" w:sz="4" w:space="0" w:color="auto"/>
              <w:bottom w:val="dotted" w:sz="4" w:space="0" w:color="auto"/>
            </w:tcBorders>
            <w:shd w:val="clear" w:color="000000" w:fill="FFFFFF"/>
            <w:vAlign w:val="center"/>
          </w:tcPr>
          <w:p w14:paraId="543C1D8A" w14:textId="456EAADE" w:rsidR="004F3D15" w:rsidRPr="004F3D15" w:rsidRDefault="004F3D15" w:rsidP="004F3D15">
            <w:pPr>
              <w:spacing w:before="40" w:after="40"/>
              <w:jc w:val="center"/>
              <w:rPr>
                <w:color w:val="000000"/>
              </w:rPr>
            </w:pPr>
            <w:r w:rsidRPr="004F3D15">
              <w:rPr>
                <w:color w:val="000000"/>
              </w:rPr>
              <w:t>0</w:t>
            </w:r>
          </w:p>
        </w:tc>
        <w:tc>
          <w:tcPr>
            <w:tcW w:w="1038" w:type="pct"/>
            <w:tcBorders>
              <w:top w:val="dotted" w:sz="4" w:space="0" w:color="auto"/>
              <w:bottom w:val="dotted" w:sz="4" w:space="0" w:color="auto"/>
            </w:tcBorders>
            <w:shd w:val="clear" w:color="000000" w:fill="FFFFFF"/>
            <w:vAlign w:val="center"/>
          </w:tcPr>
          <w:p w14:paraId="21460955" w14:textId="606970B4" w:rsidR="004F3D15" w:rsidRPr="004F3D15" w:rsidRDefault="004F3D15" w:rsidP="004F3D15">
            <w:pPr>
              <w:spacing w:before="40" w:after="40"/>
              <w:jc w:val="center"/>
              <w:rPr>
                <w:color w:val="000000"/>
              </w:rPr>
            </w:pPr>
            <w:r w:rsidRPr="004F3D15">
              <w:rPr>
                <w:color w:val="000000"/>
              </w:rPr>
              <w:t>8</w:t>
            </w:r>
          </w:p>
        </w:tc>
        <w:tc>
          <w:tcPr>
            <w:tcW w:w="1037" w:type="pct"/>
            <w:tcBorders>
              <w:top w:val="dotted" w:sz="4" w:space="0" w:color="auto"/>
              <w:bottom w:val="dotted" w:sz="4" w:space="0" w:color="auto"/>
            </w:tcBorders>
            <w:shd w:val="clear" w:color="000000" w:fill="FFFFFF"/>
            <w:vAlign w:val="center"/>
          </w:tcPr>
          <w:p w14:paraId="186BE2FF" w14:textId="7C52805C" w:rsidR="004F3D15" w:rsidRPr="004F3D15" w:rsidRDefault="004F3D15" w:rsidP="004F3D15">
            <w:pPr>
              <w:spacing w:before="40" w:after="40"/>
              <w:jc w:val="center"/>
              <w:rPr>
                <w:color w:val="000000"/>
              </w:rPr>
            </w:pPr>
            <w:r w:rsidRPr="004F3D15">
              <w:rPr>
                <w:color w:val="000000"/>
              </w:rPr>
              <w:t>25</w:t>
            </w:r>
          </w:p>
        </w:tc>
      </w:tr>
      <w:tr w:rsidR="004F3D15" w:rsidRPr="004F3D15" w14:paraId="0C8D70D0" w14:textId="7DF00FF3"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47188488" w14:textId="29A0ACC7" w:rsidR="004F3D15" w:rsidRPr="004F3D15" w:rsidRDefault="004F3D15" w:rsidP="004F3D15">
            <w:pPr>
              <w:spacing w:before="40" w:after="40"/>
              <w:jc w:val="center"/>
              <w:rPr>
                <w:bCs/>
                <w:color w:val="000000"/>
              </w:rPr>
            </w:pPr>
            <w:r w:rsidRPr="004F3D15">
              <w:rPr>
                <w:b/>
                <w:bCs/>
                <w:color w:val="000000"/>
              </w:rPr>
              <w:t>June</w:t>
            </w:r>
          </w:p>
        </w:tc>
        <w:tc>
          <w:tcPr>
            <w:tcW w:w="1005" w:type="pct"/>
            <w:tcBorders>
              <w:top w:val="dotted" w:sz="4" w:space="0" w:color="auto"/>
              <w:bottom w:val="dotted" w:sz="4" w:space="0" w:color="auto"/>
            </w:tcBorders>
            <w:shd w:val="clear" w:color="000000" w:fill="FFFFFF"/>
            <w:noWrap/>
            <w:vAlign w:val="center"/>
          </w:tcPr>
          <w:p w14:paraId="12A123C9" w14:textId="7427436B" w:rsidR="004F3D15" w:rsidRPr="004F3D15" w:rsidRDefault="004F3D15" w:rsidP="004F3D15">
            <w:pPr>
              <w:spacing w:before="40" w:after="40"/>
              <w:jc w:val="center"/>
              <w:rPr>
                <w:color w:val="000000"/>
                <w:lang w:val="vi-VN"/>
              </w:rPr>
            </w:pPr>
            <w:r w:rsidRPr="004F3D15">
              <w:rPr>
                <w:color w:val="000000"/>
              </w:rPr>
              <w:t>71</w:t>
            </w:r>
          </w:p>
        </w:tc>
        <w:tc>
          <w:tcPr>
            <w:tcW w:w="1069" w:type="pct"/>
            <w:tcBorders>
              <w:top w:val="dotted" w:sz="4" w:space="0" w:color="auto"/>
              <w:bottom w:val="dotted" w:sz="4" w:space="0" w:color="auto"/>
            </w:tcBorders>
            <w:shd w:val="clear" w:color="000000" w:fill="FFFFFF"/>
            <w:vAlign w:val="center"/>
          </w:tcPr>
          <w:p w14:paraId="4AE68958" w14:textId="7039AADA" w:rsidR="004F3D15" w:rsidRPr="004F3D15" w:rsidRDefault="004F3D15" w:rsidP="004F3D15">
            <w:pPr>
              <w:spacing w:before="40" w:after="40"/>
              <w:jc w:val="center"/>
              <w:rPr>
                <w:color w:val="000000"/>
              </w:rPr>
            </w:pPr>
            <w:r w:rsidRPr="004F3D15">
              <w:rPr>
                <w:color w:val="000000"/>
              </w:rPr>
              <w:t>0</w:t>
            </w:r>
          </w:p>
        </w:tc>
        <w:tc>
          <w:tcPr>
            <w:tcW w:w="1038" w:type="pct"/>
            <w:tcBorders>
              <w:top w:val="dotted" w:sz="4" w:space="0" w:color="auto"/>
              <w:bottom w:val="dotted" w:sz="4" w:space="0" w:color="auto"/>
            </w:tcBorders>
            <w:shd w:val="clear" w:color="000000" w:fill="FFFFFF"/>
            <w:vAlign w:val="center"/>
          </w:tcPr>
          <w:p w14:paraId="092FDF12" w14:textId="44C177B3" w:rsidR="004F3D15" w:rsidRPr="004F3D15" w:rsidRDefault="004F3D15" w:rsidP="004F3D15">
            <w:pPr>
              <w:spacing w:before="40" w:after="40"/>
              <w:jc w:val="center"/>
              <w:rPr>
                <w:color w:val="000000"/>
              </w:rPr>
            </w:pPr>
            <w:r w:rsidRPr="004F3D15">
              <w:rPr>
                <w:color w:val="000000"/>
              </w:rPr>
              <w:t>2</w:t>
            </w:r>
          </w:p>
        </w:tc>
        <w:tc>
          <w:tcPr>
            <w:tcW w:w="1037" w:type="pct"/>
            <w:tcBorders>
              <w:top w:val="dotted" w:sz="4" w:space="0" w:color="auto"/>
              <w:bottom w:val="dotted" w:sz="4" w:space="0" w:color="auto"/>
            </w:tcBorders>
            <w:shd w:val="clear" w:color="000000" w:fill="FFFFFF"/>
            <w:vAlign w:val="center"/>
          </w:tcPr>
          <w:p w14:paraId="7DA0C9C5" w14:textId="7681FA13" w:rsidR="004F3D15" w:rsidRPr="004F3D15" w:rsidRDefault="004F3D15" w:rsidP="004F3D15">
            <w:pPr>
              <w:spacing w:before="40" w:after="40"/>
              <w:jc w:val="center"/>
              <w:rPr>
                <w:color w:val="000000"/>
              </w:rPr>
            </w:pPr>
            <w:r w:rsidRPr="004F3D15">
              <w:rPr>
                <w:color w:val="000000"/>
              </w:rPr>
              <w:t>28</w:t>
            </w:r>
          </w:p>
        </w:tc>
      </w:tr>
      <w:tr w:rsidR="004F3D15" w:rsidRPr="004F3D15" w14:paraId="23A84BFB" w14:textId="1C698B5F"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292D82AD" w14:textId="6F4388C8" w:rsidR="004F3D15" w:rsidRPr="004F3D15" w:rsidRDefault="004F3D15" w:rsidP="004F3D15">
            <w:pPr>
              <w:spacing w:before="40" w:after="40"/>
              <w:jc w:val="center"/>
              <w:rPr>
                <w:bCs/>
                <w:color w:val="000000"/>
              </w:rPr>
            </w:pPr>
            <w:r w:rsidRPr="004F3D15">
              <w:rPr>
                <w:b/>
                <w:bCs/>
                <w:color w:val="000000"/>
              </w:rPr>
              <w:t>July</w:t>
            </w:r>
          </w:p>
        </w:tc>
        <w:tc>
          <w:tcPr>
            <w:tcW w:w="1005" w:type="pct"/>
            <w:tcBorders>
              <w:top w:val="dotted" w:sz="4" w:space="0" w:color="auto"/>
              <w:bottom w:val="dotted" w:sz="4" w:space="0" w:color="auto"/>
            </w:tcBorders>
            <w:shd w:val="clear" w:color="000000" w:fill="FFFFFF"/>
            <w:noWrap/>
            <w:vAlign w:val="center"/>
          </w:tcPr>
          <w:p w14:paraId="51FAF9A5" w14:textId="517FBE5D" w:rsidR="004F3D15" w:rsidRPr="004F3D15" w:rsidRDefault="004F3D15" w:rsidP="004F3D15">
            <w:pPr>
              <w:spacing w:before="40" w:after="40"/>
              <w:jc w:val="center"/>
              <w:rPr>
                <w:color w:val="000000"/>
                <w:lang w:val="vi-VN"/>
              </w:rPr>
            </w:pPr>
            <w:r w:rsidRPr="004F3D15">
              <w:rPr>
                <w:color w:val="000000"/>
              </w:rPr>
              <w:t>73</w:t>
            </w:r>
          </w:p>
        </w:tc>
        <w:tc>
          <w:tcPr>
            <w:tcW w:w="1069" w:type="pct"/>
            <w:tcBorders>
              <w:top w:val="dotted" w:sz="4" w:space="0" w:color="auto"/>
              <w:bottom w:val="dotted" w:sz="4" w:space="0" w:color="auto"/>
            </w:tcBorders>
            <w:shd w:val="clear" w:color="000000" w:fill="FFFFFF"/>
            <w:vAlign w:val="center"/>
          </w:tcPr>
          <w:p w14:paraId="2447FDC5" w14:textId="002A920E" w:rsidR="004F3D15" w:rsidRPr="004F3D15" w:rsidRDefault="004F3D15" w:rsidP="004F3D15">
            <w:pPr>
              <w:spacing w:before="40" w:after="40"/>
              <w:jc w:val="center"/>
              <w:rPr>
                <w:color w:val="000000"/>
              </w:rPr>
            </w:pPr>
            <w:r w:rsidRPr="004F3D15">
              <w:rPr>
                <w:color w:val="000000"/>
              </w:rPr>
              <w:t>21</w:t>
            </w:r>
          </w:p>
        </w:tc>
        <w:tc>
          <w:tcPr>
            <w:tcW w:w="1038" w:type="pct"/>
            <w:tcBorders>
              <w:top w:val="dotted" w:sz="4" w:space="0" w:color="auto"/>
              <w:bottom w:val="dotted" w:sz="4" w:space="0" w:color="auto"/>
            </w:tcBorders>
            <w:shd w:val="clear" w:color="000000" w:fill="FFFFFF"/>
            <w:vAlign w:val="center"/>
          </w:tcPr>
          <w:p w14:paraId="78DF2556" w14:textId="1DF8AFE3" w:rsidR="004F3D15" w:rsidRPr="004F3D15" w:rsidRDefault="004F3D15" w:rsidP="004F3D15">
            <w:pPr>
              <w:spacing w:before="40" w:after="40"/>
              <w:jc w:val="center"/>
              <w:rPr>
                <w:color w:val="000000"/>
              </w:rPr>
            </w:pPr>
            <w:r w:rsidRPr="004F3D15">
              <w:rPr>
                <w:color w:val="000000"/>
              </w:rPr>
              <w:t>2</w:t>
            </w:r>
          </w:p>
        </w:tc>
        <w:tc>
          <w:tcPr>
            <w:tcW w:w="1037" w:type="pct"/>
            <w:tcBorders>
              <w:top w:val="dotted" w:sz="4" w:space="0" w:color="auto"/>
              <w:bottom w:val="dotted" w:sz="4" w:space="0" w:color="auto"/>
            </w:tcBorders>
            <w:shd w:val="clear" w:color="000000" w:fill="FFFFFF"/>
            <w:vAlign w:val="center"/>
          </w:tcPr>
          <w:p w14:paraId="18147848" w14:textId="6E8A0990" w:rsidR="004F3D15" w:rsidRPr="004F3D15" w:rsidRDefault="004F3D15" w:rsidP="004F3D15">
            <w:pPr>
              <w:spacing w:before="40" w:after="40"/>
              <w:jc w:val="center"/>
              <w:rPr>
                <w:color w:val="000000"/>
                <w:lang w:val="en-US"/>
              </w:rPr>
            </w:pPr>
            <w:r w:rsidRPr="004F3D15">
              <w:rPr>
                <w:color w:val="000000"/>
                <w:lang w:val="en-US"/>
              </w:rPr>
              <w:t>-</w:t>
            </w:r>
          </w:p>
        </w:tc>
      </w:tr>
      <w:tr w:rsidR="004F3D15" w:rsidRPr="004F3D15" w14:paraId="6DD000DA" w14:textId="6457218B"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0A7799DA" w14:textId="096C70A8" w:rsidR="004F3D15" w:rsidRPr="004F3D15" w:rsidRDefault="004F3D15" w:rsidP="004F3D15">
            <w:pPr>
              <w:spacing w:before="40" w:after="40"/>
              <w:jc w:val="center"/>
              <w:rPr>
                <w:bCs/>
                <w:color w:val="000000"/>
              </w:rPr>
            </w:pPr>
            <w:r w:rsidRPr="004F3D15">
              <w:rPr>
                <w:b/>
                <w:bCs/>
                <w:color w:val="000000"/>
              </w:rPr>
              <w:t>Aug</w:t>
            </w:r>
          </w:p>
        </w:tc>
        <w:tc>
          <w:tcPr>
            <w:tcW w:w="1005" w:type="pct"/>
            <w:tcBorders>
              <w:top w:val="dotted" w:sz="4" w:space="0" w:color="auto"/>
              <w:bottom w:val="dotted" w:sz="4" w:space="0" w:color="auto"/>
            </w:tcBorders>
            <w:shd w:val="clear" w:color="000000" w:fill="FFFFFF"/>
            <w:noWrap/>
            <w:vAlign w:val="center"/>
          </w:tcPr>
          <w:p w14:paraId="2956067B" w14:textId="4B6D73DB" w:rsidR="004F3D15" w:rsidRPr="004F3D15" w:rsidRDefault="004F3D15" w:rsidP="004F3D15">
            <w:pPr>
              <w:spacing w:before="40" w:after="40"/>
              <w:jc w:val="center"/>
              <w:rPr>
                <w:color w:val="000000"/>
              </w:rPr>
            </w:pPr>
            <w:r w:rsidRPr="004F3D15">
              <w:rPr>
                <w:color w:val="000000"/>
              </w:rPr>
              <w:t>83</w:t>
            </w:r>
          </w:p>
        </w:tc>
        <w:tc>
          <w:tcPr>
            <w:tcW w:w="1069" w:type="pct"/>
            <w:tcBorders>
              <w:top w:val="dotted" w:sz="4" w:space="0" w:color="auto"/>
              <w:bottom w:val="dotted" w:sz="4" w:space="0" w:color="auto"/>
            </w:tcBorders>
            <w:shd w:val="clear" w:color="000000" w:fill="FFFFFF"/>
            <w:vAlign w:val="center"/>
          </w:tcPr>
          <w:p w14:paraId="64435EB2" w14:textId="16530013" w:rsidR="004F3D15" w:rsidRPr="004F3D15" w:rsidRDefault="004F3D15" w:rsidP="004F3D15">
            <w:pPr>
              <w:spacing w:before="40" w:after="40"/>
              <w:jc w:val="center"/>
              <w:rPr>
                <w:color w:val="000000"/>
              </w:rPr>
            </w:pPr>
            <w:r w:rsidRPr="004F3D15">
              <w:rPr>
                <w:color w:val="000000"/>
              </w:rPr>
              <w:t>0</w:t>
            </w:r>
          </w:p>
        </w:tc>
        <w:tc>
          <w:tcPr>
            <w:tcW w:w="1038" w:type="pct"/>
            <w:tcBorders>
              <w:top w:val="dotted" w:sz="4" w:space="0" w:color="auto"/>
              <w:bottom w:val="dotted" w:sz="4" w:space="0" w:color="auto"/>
            </w:tcBorders>
            <w:shd w:val="clear" w:color="000000" w:fill="FFFFFF"/>
            <w:vAlign w:val="center"/>
          </w:tcPr>
          <w:p w14:paraId="0794AD7B" w14:textId="0D666EE5" w:rsidR="004F3D15" w:rsidRPr="004F3D15" w:rsidRDefault="004F3D15" w:rsidP="004F3D15">
            <w:pPr>
              <w:spacing w:before="40" w:after="40"/>
              <w:jc w:val="center"/>
              <w:rPr>
                <w:color w:val="000000"/>
              </w:rPr>
            </w:pPr>
            <w:r w:rsidRPr="004F3D15">
              <w:rPr>
                <w:color w:val="000000"/>
              </w:rPr>
              <w:t>4</w:t>
            </w:r>
          </w:p>
        </w:tc>
        <w:tc>
          <w:tcPr>
            <w:tcW w:w="1037" w:type="pct"/>
            <w:tcBorders>
              <w:top w:val="dotted" w:sz="4" w:space="0" w:color="auto"/>
              <w:bottom w:val="dotted" w:sz="4" w:space="0" w:color="auto"/>
            </w:tcBorders>
            <w:shd w:val="clear" w:color="000000" w:fill="FFFFFF"/>
            <w:vAlign w:val="center"/>
          </w:tcPr>
          <w:p w14:paraId="7DAEC4F5" w14:textId="409DC12A" w:rsidR="004F3D15" w:rsidRPr="004F3D15" w:rsidRDefault="004F3D15" w:rsidP="004F3D15">
            <w:pPr>
              <w:spacing w:before="40" w:after="40"/>
              <w:jc w:val="center"/>
              <w:rPr>
                <w:color w:val="000000"/>
                <w:lang w:val="en-US"/>
              </w:rPr>
            </w:pPr>
            <w:r w:rsidRPr="004F3D15">
              <w:rPr>
                <w:color w:val="000000"/>
                <w:lang w:val="en-US"/>
              </w:rPr>
              <w:t>-</w:t>
            </w:r>
          </w:p>
        </w:tc>
      </w:tr>
      <w:tr w:rsidR="004F3D15" w:rsidRPr="004F3D15" w14:paraId="672C1341" w14:textId="34C6E7B0"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5FBD9BBC" w14:textId="1BCB7ED7" w:rsidR="004F3D15" w:rsidRPr="004F3D15" w:rsidRDefault="004F3D15" w:rsidP="004F3D15">
            <w:pPr>
              <w:spacing w:before="40" w:after="40"/>
              <w:jc w:val="center"/>
              <w:rPr>
                <w:bCs/>
                <w:color w:val="000000"/>
              </w:rPr>
            </w:pPr>
            <w:r w:rsidRPr="004F3D15">
              <w:rPr>
                <w:b/>
                <w:bCs/>
                <w:color w:val="000000"/>
              </w:rPr>
              <w:t>Sep</w:t>
            </w:r>
          </w:p>
        </w:tc>
        <w:tc>
          <w:tcPr>
            <w:tcW w:w="1005" w:type="pct"/>
            <w:tcBorders>
              <w:top w:val="dotted" w:sz="4" w:space="0" w:color="auto"/>
              <w:bottom w:val="dotted" w:sz="4" w:space="0" w:color="auto"/>
            </w:tcBorders>
            <w:shd w:val="clear" w:color="000000" w:fill="FFFFFF"/>
            <w:noWrap/>
            <w:vAlign w:val="center"/>
          </w:tcPr>
          <w:p w14:paraId="080C74E9" w14:textId="07A55B02" w:rsidR="004F3D15" w:rsidRPr="004F3D15" w:rsidRDefault="004F3D15" w:rsidP="004F3D15">
            <w:pPr>
              <w:spacing w:before="40" w:after="40"/>
              <w:jc w:val="center"/>
              <w:rPr>
                <w:color w:val="000000"/>
              </w:rPr>
            </w:pPr>
            <w:r w:rsidRPr="004F3D15">
              <w:rPr>
                <w:color w:val="000000"/>
              </w:rPr>
              <w:t>64</w:t>
            </w:r>
          </w:p>
        </w:tc>
        <w:tc>
          <w:tcPr>
            <w:tcW w:w="1069" w:type="pct"/>
            <w:tcBorders>
              <w:top w:val="dotted" w:sz="4" w:space="0" w:color="auto"/>
              <w:bottom w:val="dotted" w:sz="4" w:space="0" w:color="auto"/>
            </w:tcBorders>
            <w:shd w:val="clear" w:color="000000" w:fill="FFFFFF"/>
            <w:vAlign w:val="center"/>
          </w:tcPr>
          <w:p w14:paraId="60EDBA8D" w14:textId="58078198" w:rsidR="004F3D15" w:rsidRPr="004F3D15" w:rsidRDefault="004F3D15" w:rsidP="004F3D15">
            <w:pPr>
              <w:spacing w:before="40" w:after="40"/>
              <w:jc w:val="center"/>
              <w:rPr>
                <w:color w:val="000000"/>
              </w:rPr>
            </w:pPr>
            <w:r w:rsidRPr="004F3D15">
              <w:rPr>
                <w:color w:val="000000"/>
              </w:rPr>
              <w:t>3</w:t>
            </w:r>
          </w:p>
        </w:tc>
        <w:tc>
          <w:tcPr>
            <w:tcW w:w="1038" w:type="pct"/>
            <w:tcBorders>
              <w:top w:val="dotted" w:sz="4" w:space="0" w:color="auto"/>
              <w:bottom w:val="dotted" w:sz="4" w:space="0" w:color="auto"/>
            </w:tcBorders>
            <w:shd w:val="clear" w:color="000000" w:fill="FFFFFF"/>
            <w:vAlign w:val="center"/>
          </w:tcPr>
          <w:p w14:paraId="1B1A9E00" w14:textId="2A46BD42" w:rsidR="004F3D15" w:rsidRPr="004F3D15" w:rsidRDefault="004F3D15" w:rsidP="004F3D15">
            <w:pPr>
              <w:spacing w:before="40" w:after="40"/>
              <w:jc w:val="center"/>
              <w:rPr>
                <w:color w:val="000000"/>
              </w:rPr>
            </w:pPr>
            <w:r w:rsidRPr="004F3D15">
              <w:rPr>
                <w:color w:val="000000"/>
              </w:rPr>
              <w:t>3</w:t>
            </w:r>
          </w:p>
        </w:tc>
        <w:tc>
          <w:tcPr>
            <w:tcW w:w="1037" w:type="pct"/>
            <w:tcBorders>
              <w:top w:val="dotted" w:sz="4" w:space="0" w:color="auto"/>
              <w:bottom w:val="dotted" w:sz="4" w:space="0" w:color="auto"/>
            </w:tcBorders>
            <w:shd w:val="clear" w:color="000000" w:fill="FFFFFF"/>
            <w:vAlign w:val="center"/>
          </w:tcPr>
          <w:p w14:paraId="4DB30801" w14:textId="7F0838CD" w:rsidR="004F3D15" w:rsidRPr="004F3D15" w:rsidRDefault="004F3D15" w:rsidP="004F3D15">
            <w:pPr>
              <w:spacing w:before="40" w:after="40"/>
              <w:jc w:val="center"/>
              <w:rPr>
                <w:color w:val="000000"/>
                <w:lang w:val="en-US"/>
              </w:rPr>
            </w:pPr>
            <w:r w:rsidRPr="004F3D15">
              <w:rPr>
                <w:color w:val="000000"/>
                <w:lang w:val="en-US"/>
              </w:rPr>
              <w:t>-</w:t>
            </w:r>
          </w:p>
        </w:tc>
      </w:tr>
      <w:tr w:rsidR="004F3D15" w:rsidRPr="004F3D15" w14:paraId="15A971B8" w14:textId="6846E9A0"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20EB99BA" w14:textId="3994EB19" w:rsidR="004F3D15" w:rsidRPr="004F3D15" w:rsidRDefault="004F3D15" w:rsidP="004F3D15">
            <w:pPr>
              <w:spacing w:before="40" w:after="40"/>
              <w:jc w:val="center"/>
              <w:rPr>
                <w:bCs/>
                <w:color w:val="000000"/>
              </w:rPr>
            </w:pPr>
            <w:r w:rsidRPr="004F3D15">
              <w:rPr>
                <w:b/>
                <w:bCs/>
                <w:color w:val="000000"/>
              </w:rPr>
              <w:t>Oct</w:t>
            </w:r>
          </w:p>
        </w:tc>
        <w:tc>
          <w:tcPr>
            <w:tcW w:w="1005" w:type="pct"/>
            <w:tcBorders>
              <w:top w:val="dotted" w:sz="4" w:space="0" w:color="auto"/>
              <w:bottom w:val="dotted" w:sz="4" w:space="0" w:color="auto"/>
            </w:tcBorders>
            <w:shd w:val="clear" w:color="000000" w:fill="FFFFFF"/>
            <w:noWrap/>
            <w:vAlign w:val="center"/>
          </w:tcPr>
          <w:p w14:paraId="09754ABE" w14:textId="3540F22E" w:rsidR="004F3D15" w:rsidRPr="004F3D15" w:rsidRDefault="004F3D15" w:rsidP="004F3D15">
            <w:pPr>
              <w:spacing w:before="40" w:after="40"/>
              <w:jc w:val="center"/>
              <w:rPr>
                <w:color w:val="000000"/>
              </w:rPr>
            </w:pPr>
            <w:r w:rsidRPr="004F3D15">
              <w:rPr>
                <w:color w:val="000000"/>
              </w:rPr>
              <w:t>67</w:t>
            </w:r>
          </w:p>
        </w:tc>
        <w:tc>
          <w:tcPr>
            <w:tcW w:w="1069" w:type="pct"/>
            <w:tcBorders>
              <w:top w:val="dotted" w:sz="4" w:space="0" w:color="auto"/>
              <w:bottom w:val="dotted" w:sz="4" w:space="0" w:color="auto"/>
            </w:tcBorders>
            <w:shd w:val="clear" w:color="000000" w:fill="FFFFFF"/>
            <w:vAlign w:val="center"/>
          </w:tcPr>
          <w:p w14:paraId="73C10A27" w14:textId="2FDF3E42" w:rsidR="004F3D15" w:rsidRPr="004F3D15" w:rsidRDefault="004F3D15" w:rsidP="004F3D15">
            <w:pPr>
              <w:spacing w:before="40" w:after="40"/>
              <w:jc w:val="center"/>
              <w:rPr>
                <w:color w:val="000000"/>
              </w:rPr>
            </w:pPr>
            <w:r w:rsidRPr="004F3D15">
              <w:rPr>
                <w:color w:val="000000"/>
              </w:rPr>
              <w:t>0</w:t>
            </w:r>
          </w:p>
        </w:tc>
        <w:tc>
          <w:tcPr>
            <w:tcW w:w="1038" w:type="pct"/>
            <w:tcBorders>
              <w:top w:val="dotted" w:sz="4" w:space="0" w:color="auto"/>
              <w:bottom w:val="dotted" w:sz="4" w:space="0" w:color="auto"/>
            </w:tcBorders>
            <w:shd w:val="clear" w:color="000000" w:fill="FFFFFF"/>
            <w:vAlign w:val="center"/>
          </w:tcPr>
          <w:p w14:paraId="4FAF5DAC" w14:textId="7A488914" w:rsidR="004F3D15" w:rsidRPr="004F3D15" w:rsidRDefault="004F3D15" w:rsidP="004F3D15">
            <w:pPr>
              <w:spacing w:before="40" w:after="40"/>
              <w:jc w:val="center"/>
              <w:rPr>
                <w:color w:val="000000"/>
              </w:rPr>
            </w:pPr>
            <w:r w:rsidRPr="004F3D15">
              <w:rPr>
                <w:color w:val="000000"/>
              </w:rPr>
              <w:t>0</w:t>
            </w:r>
          </w:p>
        </w:tc>
        <w:tc>
          <w:tcPr>
            <w:tcW w:w="1037" w:type="pct"/>
            <w:tcBorders>
              <w:top w:val="dotted" w:sz="4" w:space="0" w:color="auto"/>
              <w:bottom w:val="dotted" w:sz="4" w:space="0" w:color="auto"/>
            </w:tcBorders>
            <w:shd w:val="clear" w:color="000000" w:fill="FFFFFF"/>
            <w:vAlign w:val="center"/>
          </w:tcPr>
          <w:p w14:paraId="037D821C" w14:textId="79781ACA" w:rsidR="004F3D15" w:rsidRPr="004F3D15" w:rsidRDefault="004F3D15" w:rsidP="004F3D15">
            <w:pPr>
              <w:spacing w:before="40" w:after="40"/>
              <w:jc w:val="center"/>
              <w:rPr>
                <w:color w:val="000000"/>
                <w:lang w:val="en-US"/>
              </w:rPr>
            </w:pPr>
            <w:r w:rsidRPr="004F3D15">
              <w:rPr>
                <w:color w:val="000000"/>
                <w:lang w:val="en-US"/>
              </w:rPr>
              <w:t>-</w:t>
            </w:r>
          </w:p>
        </w:tc>
      </w:tr>
      <w:tr w:rsidR="004F3D15" w:rsidRPr="004F3D15" w14:paraId="2AB2B05E" w14:textId="00F51DA1" w:rsidTr="002B22C3">
        <w:trPr>
          <w:trHeight w:val="369"/>
          <w:jc w:val="center"/>
        </w:trPr>
        <w:tc>
          <w:tcPr>
            <w:tcW w:w="851" w:type="pct"/>
            <w:tcBorders>
              <w:top w:val="dotted" w:sz="4" w:space="0" w:color="auto"/>
              <w:left w:val="double" w:sz="4" w:space="0" w:color="auto"/>
              <w:bottom w:val="dotted" w:sz="4" w:space="0" w:color="auto"/>
            </w:tcBorders>
            <w:shd w:val="clear" w:color="000000" w:fill="FFFFFF"/>
            <w:noWrap/>
            <w:vAlign w:val="center"/>
            <w:hideMark/>
          </w:tcPr>
          <w:p w14:paraId="207C5858" w14:textId="634149C2" w:rsidR="004F3D15" w:rsidRPr="004F3D15" w:rsidRDefault="004F3D15" w:rsidP="004F3D15">
            <w:pPr>
              <w:spacing w:before="40" w:after="40"/>
              <w:jc w:val="center"/>
              <w:rPr>
                <w:bCs/>
                <w:color w:val="000000"/>
              </w:rPr>
            </w:pPr>
            <w:r w:rsidRPr="004F3D15">
              <w:rPr>
                <w:b/>
                <w:bCs/>
                <w:color w:val="000000"/>
              </w:rPr>
              <w:t>Now</w:t>
            </w:r>
          </w:p>
        </w:tc>
        <w:tc>
          <w:tcPr>
            <w:tcW w:w="1005" w:type="pct"/>
            <w:tcBorders>
              <w:top w:val="dotted" w:sz="4" w:space="0" w:color="auto"/>
              <w:bottom w:val="dotted" w:sz="4" w:space="0" w:color="auto"/>
            </w:tcBorders>
            <w:shd w:val="clear" w:color="000000" w:fill="FFFFFF"/>
            <w:noWrap/>
            <w:vAlign w:val="center"/>
          </w:tcPr>
          <w:p w14:paraId="5D55D9CB" w14:textId="40935DDD" w:rsidR="004F3D15" w:rsidRPr="004F3D15" w:rsidRDefault="004F3D15" w:rsidP="004F3D15">
            <w:pPr>
              <w:spacing w:before="40" w:after="40"/>
              <w:jc w:val="center"/>
              <w:rPr>
                <w:color w:val="000000"/>
              </w:rPr>
            </w:pPr>
            <w:r w:rsidRPr="004F3D15">
              <w:rPr>
                <w:color w:val="000000"/>
              </w:rPr>
              <w:t>56</w:t>
            </w:r>
          </w:p>
        </w:tc>
        <w:tc>
          <w:tcPr>
            <w:tcW w:w="1069" w:type="pct"/>
            <w:tcBorders>
              <w:top w:val="dotted" w:sz="4" w:space="0" w:color="auto"/>
              <w:bottom w:val="dotted" w:sz="4" w:space="0" w:color="auto"/>
            </w:tcBorders>
            <w:shd w:val="clear" w:color="000000" w:fill="FFFFFF"/>
            <w:vAlign w:val="center"/>
          </w:tcPr>
          <w:p w14:paraId="419138EE" w14:textId="2E5C6C88" w:rsidR="004F3D15" w:rsidRPr="004F3D15" w:rsidRDefault="004F3D15" w:rsidP="004F3D15">
            <w:pPr>
              <w:spacing w:before="40" w:after="40"/>
              <w:jc w:val="center"/>
              <w:rPr>
                <w:color w:val="000000"/>
              </w:rPr>
            </w:pPr>
            <w:r w:rsidRPr="004F3D15">
              <w:rPr>
                <w:color w:val="000000"/>
              </w:rPr>
              <w:t>0</w:t>
            </w:r>
          </w:p>
        </w:tc>
        <w:tc>
          <w:tcPr>
            <w:tcW w:w="1038" w:type="pct"/>
            <w:tcBorders>
              <w:top w:val="dotted" w:sz="4" w:space="0" w:color="auto"/>
              <w:bottom w:val="dotted" w:sz="4" w:space="0" w:color="auto"/>
            </w:tcBorders>
            <w:shd w:val="clear" w:color="000000" w:fill="FFFFFF"/>
            <w:vAlign w:val="center"/>
          </w:tcPr>
          <w:p w14:paraId="7B41E9C9" w14:textId="1C00B482" w:rsidR="004F3D15" w:rsidRPr="004F3D15" w:rsidRDefault="004F3D15" w:rsidP="004F3D15">
            <w:pPr>
              <w:spacing w:before="40" w:after="40"/>
              <w:jc w:val="center"/>
              <w:rPr>
                <w:color w:val="000000"/>
              </w:rPr>
            </w:pPr>
            <w:r w:rsidRPr="004F3D15">
              <w:rPr>
                <w:color w:val="000000"/>
              </w:rPr>
              <w:t>0</w:t>
            </w:r>
          </w:p>
        </w:tc>
        <w:tc>
          <w:tcPr>
            <w:tcW w:w="1037" w:type="pct"/>
            <w:tcBorders>
              <w:top w:val="dotted" w:sz="4" w:space="0" w:color="auto"/>
              <w:bottom w:val="dotted" w:sz="4" w:space="0" w:color="auto"/>
            </w:tcBorders>
            <w:shd w:val="clear" w:color="000000" w:fill="FFFFFF"/>
            <w:vAlign w:val="center"/>
          </w:tcPr>
          <w:p w14:paraId="567E5878" w14:textId="0FA89D37" w:rsidR="004F3D15" w:rsidRPr="004F3D15" w:rsidRDefault="004F3D15" w:rsidP="004F3D15">
            <w:pPr>
              <w:spacing w:before="40" w:after="40"/>
              <w:jc w:val="center"/>
              <w:rPr>
                <w:color w:val="000000"/>
              </w:rPr>
            </w:pPr>
            <w:r w:rsidRPr="004F3D15">
              <w:rPr>
                <w:color w:val="000000"/>
                <w:lang w:val="en-US"/>
              </w:rPr>
              <w:t>-</w:t>
            </w:r>
          </w:p>
        </w:tc>
      </w:tr>
      <w:tr w:rsidR="004F3D15" w:rsidRPr="004F3D15" w14:paraId="2019E64F" w14:textId="4814C92A" w:rsidTr="002B22C3">
        <w:trPr>
          <w:trHeight w:val="369"/>
          <w:jc w:val="center"/>
        </w:trPr>
        <w:tc>
          <w:tcPr>
            <w:tcW w:w="851" w:type="pct"/>
            <w:tcBorders>
              <w:top w:val="dotted" w:sz="4" w:space="0" w:color="auto"/>
              <w:left w:val="double" w:sz="4" w:space="0" w:color="auto"/>
              <w:bottom w:val="single" w:sz="4" w:space="0" w:color="auto"/>
            </w:tcBorders>
            <w:shd w:val="clear" w:color="000000" w:fill="FFFFFF"/>
            <w:noWrap/>
            <w:vAlign w:val="center"/>
            <w:hideMark/>
          </w:tcPr>
          <w:p w14:paraId="2424D2CD" w14:textId="4D1B0439" w:rsidR="004F3D15" w:rsidRPr="004F3D15" w:rsidRDefault="004F3D15" w:rsidP="004F3D15">
            <w:pPr>
              <w:spacing w:before="40" w:after="40"/>
              <w:jc w:val="center"/>
              <w:rPr>
                <w:bCs/>
                <w:color w:val="000000"/>
              </w:rPr>
            </w:pPr>
            <w:r w:rsidRPr="004F3D15">
              <w:rPr>
                <w:b/>
                <w:bCs/>
                <w:color w:val="000000"/>
              </w:rPr>
              <w:t>Dec</w:t>
            </w:r>
          </w:p>
        </w:tc>
        <w:tc>
          <w:tcPr>
            <w:tcW w:w="1005" w:type="pct"/>
            <w:tcBorders>
              <w:top w:val="dotted" w:sz="4" w:space="0" w:color="auto"/>
              <w:bottom w:val="single" w:sz="4" w:space="0" w:color="auto"/>
            </w:tcBorders>
            <w:shd w:val="clear" w:color="000000" w:fill="FFFFFF"/>
            <w:noWrap/>
            <w:vAlign w:val="center"/>
          </w:tcPr>
          <w:p w14:paraId="33B7D558" w14:textId="2D30E9C8" w:rsidR="004F3D15" w:rsidRPr="004F3D15" w:rsidRDefault="004F3D15" w:rsidP="004F3D15">
            <w:pPr>
              <w:spacing w:before="40" w:after="40"/>
              <w:jc w:val="center"/>
              <w:rPr>
                <w:color w:val="000000"/>
              </w:rPr>
            </w:pPr>
            <w:r w:rsidRPr="004F3D15">
              <w:rPr>
                <w:color w:val="000000"/>
              </w:rPr>
              <w:t>49</w:t>
            </w:r>
          </w:p>
        </w:tc>
        <w:tc>
          <w:tcPr>
            <w:tcW w:w="1069" w:type="pct"/>
            <w:tcBorders>
              <w:top w:val="dotted" w:sz="4" w:space="0" w:color="auto"/>
              <w:bottom w:val="single" w:sz="4" w:space="0" w:color="auto"/>
            </w:tcBorders>
            <w:shd w:val="clear" w:color="000000" w:fill="FFFFFF"/>
            <w:vAlign w:val="center"/>
          </w:tcPr>
          <w:p w14:paraId="2E8066C3" w14:textId="40FBAF31" w:rsidR="004F3D15" w:rsidRPr="004F3D15" w:rsidRDefault="004F3D15" w:rsidP="004F3D15">
            <w:pPr>
              <w:spacing w:before="40" w:after="40"/>
              <w:jc w:val="center"/>
              <w:rPr>
                <w:color w:val="000000"/>
              </w:rPr>
            </w:pPr>
            <w:r w:rsidRPr="004F3D15">
              <w:rPr>
                <w:color w:val="000000"/>
              </w:rPr>
              <w:t>5</w:t>
            </w:r>
          </w:p>
        </w:tc>
        <w:tc>
          <w:tcPr>
            <w:tcW w:w="1038" w:type="pct"/>
            <w:tcBorders>
              <w:top w:val="dotted" w:sz="4" w:space="0" w:color="auto"/>
              <w:bottom w:val="single" w:sz="4" w:space="0" w:color="auto"/>
            </w:tcBorders>
            <w:shd w:val="clear" w:color="000000" w:fill="FFFFFF"/>
            <w:vAlign w:val="center"/>
          </w:tcPr>
          <w:p w14:paraId="0EF31FDC" w14:textId="5700DFB7" w:rsidR="004F3D15" w:rsidRPr="004F3D15" w:rsidRDefault="004F3D15" w:rsidP="004F3D15">
            <w:pPr>
              <w:spacing w:before="40" w:after="40"/>
              <w:jc w:val="center"/>
              <w:rPr>
                <w:color w:val="000000"/>
              </w:rPr>
            </w:pPr>
            <w:r w:rsidRPr="004F3D15">
              <w:rPr>
                <w:color w:val="000000"/>
              </w:rPr>
              <w:t>0</w:t>
            </w:r>
          </w:p>
        </w:tc>
        <w:tc>
          <w:tcPr>
            <w:tcW w:w="1037" w:type="pct"/>
            <w:tcBorders>
              <w:top w:val="dotted" w:sz="4" w:space="0" w:color="auto"/>
              <w:bottom w:val="single" w:sz="4" w:space="0" w:color="auto"/>
            </w:tcBorders>
            <w:shd w:val="clear" w:color="000000" w:fill="FFFFFF"/>
            <w:vAlign w:val="center"/>
          </w:tcPr>
          <w:p w14:paraId="60761FD4" w14:textId="52A3F4C3" w:rsidR="004F3D15" w:rsidRPr="004F3D15" w:rsidRDefault="004F3D15" w:rsidP="004F3D15">
            <w:pPr>
              <w:spacing w:before="40" w:after="40"/>
              <w:jc w:val="center"/>
              <w:rPr>
                <w:color w:val="000000"/>
                <w:lang w:val="en-US"/>
              </w:rPr>
            </w:pPr>
            <w:r w:rsidRPr="004F3D15">
              <w:rPr>
                <w:color w:val="000000"/>
                <w:lang w:val="en-US"/>
              </w:rPr>
              <w:t>-</w:t>
            </w:r>
          </w:p>
        </w:tc>
      </w:tr>
      <w:tr w:rsidR="002B22C3" w:rsidRPr="004F3D15" w14:paraId="04A0578B" w14:textId="2EB00479" w:rsidTr="002B22C3">
        <w:trPr>
          <w:trHeight w:val="369"/>
          <w:jc w:val="center"/>
        </w:trPr>
        <w:tc>
          <w:tcPr>
            <w:tcW w:w="851" w:type="pct"/>
            <w:tcBorders>
              <w:top w:val="single" w:sz="4" w:space="0" w:color="auto"/>
            </w:tcBorders>
            <w:shd w:val="clear" w:color="000000" w:fill="FFFFFF"/>
            <w:vAlign w:val="center"/>
            <w:hideMark/>
          </w:tcPr>
          <w:p w14:paraId="1CA51EB2" w14:textId="25D57365" w:rsidR="002B22C3" w:rsidRPr="004F3D15" w:rsidRDefault="009A6553" w:rsidP="002B22C3">
            <w:pPr>
              <w:spacing w:before="40" w:after="40"/>
              <w:jc w:val="center"/>
              <w:rPr>
                <w:b/>
                <w:color w:val="000000"/>
                <w:lang w:val="en-US"/>
              </w:rPr>
            </w:pPr>
            <w:r w:rsidRPr="004F3D15">
              <w:rPr>
                <w:b/>
                <w:color w:val="000000"/>
                <w:lang w:val="en-US"/>
              </w:rPr>
              <w:t>Average</w:t>
            </w:r>
          </w:p>
        </w:tc>
        <w:tc>
          <w:tcPr>
            <w:tcW w:w="1005" w:type="pct"/>
            <w:tcBorders>
              <w:top w:val="single" w:sz="4" w:space="0" w:color="auto"/>
            </w:tcBorders>
            <w:shd w:val="clear" w:color="000000" w:fill="FFFFFF"/>
            <w:vAlign w:val="center"/>
          </w:tcPr>
          <w:p w14:paraId="05975CC6" w14:textId="42C55F83" w:rsidR="002B22C3" w:rsidRPr="004F3D15" w:rsidRDefault="002B22C3" w:rsidP="002B22C3">
            <w:pPr>
              <w:spacing w:before="40" w:after="40"/>
              <w:jc w:val="center"/>
              <w:rPr>
                <w:b/>
                <w:color w:val="000000"/>
              </w:rPr>
            </w:pPr>
            <w:r w:rsidRPr="004F3D15">
              <w:rPr>
                <w:b/>
                <w:bCs/>
                <w:color w:val="000000"/>
              </w:rPr>
              <w:t>71</w:t>
            </w:r>
          </w:p>
        </w:tc>
        <w:tc>
          <w:tcPr>
            <w:tcW w:w="1069" w:type="pct"/>
            <w:tcBorders>
              <w:top w:val="single" w:sz="4" w:space="0" w:color="auto"/>
            </w:tcBorders>
            <w:shd w:val="clear" w:color="000000" w:fill="FFFFFF"/>
            <w:vAlign w:val="center"/>
          </w:tcPr>
          <w:p w14:paraId="1ACEBDB2" w14:textId="4BCB24B4" w:rsidR="002B22C3" w:rsidRPr="004F3D15" w:rsidRDefault="002B22C3" w:rsidP="002B22C3">
            <w:pPr>
              <w:spacing w:before="40" w:after="40"/>
              <w:jc w:val="center"/>
              <w:rPr>
                <w:b/>
                <w:color w:val="000000"/>
              </w:rPr>
            </w:pPr>
            <w:r w:rsidRPr="004F3D15">
              <w:rPr>
                <w:b/>
                <w:bCs/>
                <w:color w:val="000000"/>
              </w:rPr>
              <w:t>12</w:t>
            </w:r>
          </w:p>
        </w:tc>
        <w:tc>
          <w:tcPr>
            <w:tcW w:w="1038" w:type="pct"/>
            <w:tcBorders>
              <w:top w:val="single" w:sz="4" w:space="0" w:color="auto"/>
            </w:tcBorders>
            <w:shd w:val="clear" w:color="000000" w:fill="FFFFFF"/>
            <w:vAlign w:val="center"/>
          </w:tcPr>
          <w:p w14:paraId="08501E20" w14:textId="3AE9C8FC" w:rsidR="002B22C3" w:rsidRPr="004F3D15" w:rsidRDefault="002B22C3" w:rsidP="002B22C3">
            <w:pPr>
              <w:spacing w:before="40" w:after="40"/>
              <w:jc w:val="center"/>
              <w:rPr>
                <w:b/>
                <w:bCs/>
                <w:color w:val="000000"/>
              </w:rPr>
            </w:pPr>
            <w:r w:rsidRPr="004F3D15">
              <w:rPr>
                <w:b/>
                <w:bCs/>
                <w:color w:val="000000"/>
              </w:rPr>
              <w:t>5</w:t>
            </w:r>
          </w:p>
        </w:tc>
        <w:tc>
          <w:tcPr>
            <w:tcW w:w="1037" w:type="pct"/>
            <w:tcBorders>
              <w:top w:val="single" w:sz="4" w:space="0" w:color="auto"/>
            </w:tcBorders>
            <w:shd w:val="clear" w:color="000000" w:fill="FFFFFF"/>
            <w:vAlign w:val="center"/>
          </w:tcPr>
          <w:p w14:paraId="31A8647C" w14:textId="1092C932" w:rsidR="002B22C3" w:rsidRPr="004F3D15" w:rsidRDefault="002B22C3" w:rsidP="002B22C3">
            <w:pPr>
              <w:spacing w:before="40" w:after="40"/>
              <w:jc w:val="center"/>
              <w:rPr>
                <w:b/>
                <w:color w:val="000000"/>
              </w:rPr>
            </w:pPr>
            <w:r w:rsidRPr="004F3D15">
              <w:rPr>
                <w:b/>
                <w:bCs/>
                <w:color w:val="000000"/>
              </w:rPr>
              <w:t>20</w:t>
            </w:r>
          </w:p>
        </w:tc>
      </w:tr>
    </w:tbl>
    <w:p w14:paraId="056D5E66" w14:textId="01D12DA8" w:rsidR="005B7E5C" w:rsidRPr="002B22C3" w:rsidRDefault="009A6553" w:rsidP="005B7E5C">
      <w:pPr>
        <w:pStyle w:val="onvn"/>
        <w:rPr>
          <w:lang w:val="en-US"/>
        </w:rPr>
      </w:pPr>
      <w:r w:rsidRPr="0012600A">
        <w:t>The chart of room occupancy by month and year for the period 2019 - 06/2022 is as follows</w:t>
      </w:r>
      <w:r w:rsidR="005B7E5C" w:rsidRPr="002B22C3">
        <w:rPr>
          <w:lang w:val="en-US"/>
        </w:rPr>
        <w:t>:</w:t>
      </w:r>
    </w:p>
    <w:tbl>
      <w:tblPr>
        <w:tblW w:w="0" w:type="auto"/>
        <w:tblLook w:val="04A0" w:firstRow="1" w:lastRow="0" w:firstColumn="1" w:lastColumn="0" w:noHBand="0" w:noVBand="1"/>
      </w:tblPr>
      <w:tblGrid>
        <w:gridCol w:w="9431"/>
      </w:tblGrid>
      <w:tr w:rsidR="00433139" w:rsidRPr="00F17542" w14:paraId="69D83645" w14:textId="77777777" w:rsidTr="000641DE">
        <w:tc>
          <w:tcPr>
            <w:tcW w:w="9431" w:type="dxa"/>
          </w:tcPr>
          <w:p w14:paraId="177E7842" w14:textId="67DEE962" w:rsidR="00433139" w:rsidRPr="00F17542" w:rsidRDefault="000641DE" w:rsidP="005073C2">
            <w:pPr>
              <w:pStyle w:val="Hinh"/>
              <w:rPr>
                <w:highlight w:val="yellow"/>
              </w:rPr>
            </w:pPr>
            <w:r>
              <w:drawing>
                <wp:inline distT="0" distB="0" distL="0" distR="0" wp14:anchorId="6DAC455E" wp14:editId="7531AB5B">
                  <wp:extent cx="5918400" cy="174646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18400" cy="1746465"/>
                          </a:xfrm>
                          <a:prstGeom prst="rect">
                            <a:avLst/>
                          </a:prstGeom>
                        </pic:spPr>
                      </pic:pic>
                    </a:graphicData>
                  </a:graphic>
                </wp:inline>
              </w:drawing>
            </w:r>
          </w:p>
        </w:tc>
      </w:tr>
      <w:tr w:rsidR="00433139" w:rsidRPr="00F17542" w14:paraId="689746FA" w14:textId="77777777" w:rsidTr="000641DE">
        <w:tc>
          <w:tcPr>
            <w:tcW w:w="9431" w:type="dxa"/>
          </w:tcPr>
          <w:p w14:paraId="05354B52" w14:textId="70B8D377" w:rsidR="00433139" w:rsidRPr="00F17542" w:rsidRDefault="000641DE" w:rsidP="005073C2">
            <w:pPr>
              <w:pStyle w:val="Hinh"/>
              <w:rPr>
                <w:highlight w:val="yellow"/>
              </w:rPr>
            </w:pPr>
            <w:r>
              <w:drawing>
                <wp:inline distT="0" distB="0" distL="0" distR="0" wp14:anchorId="7D955F5B" wp14:editId="527C3564">
                  <wp:extent cx="5918400" cy="17426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18400" cy="1742699"/>
                          </a:xfrm>
                          <a:prstGeom prst="rect">
                            <a:avLst/>
                          </a:prstGeom>
                        </pic:spPr>
                      </pic:pic>
                    </a:graphicData>
                  </a:graphic>
                </wp:inline>
              </w:drawing>
            </w:r>
          </w:p>
        </w:tc>
      </w:tr>
    </w:tbl>
    <w:p w14:paraId="21CAF4E1" w14:textId="7992118B" w:rsidR="00BF7A2E" w:rsidRPr="002B22C3" w:rsidRDefault="00872701" w:rsidP="00872701">
      <w:pPr>
        <w:pStyle w:val="Danhmchnh"/>
        <w:rPr>
          <w:i/>
          <w:iCs/>
          <w:u w:val="single"/>
        </w:rPr>
      </w:pPr>
      <w:bookmarkStart w:id="195" w:name="_Toc89244163"/>
      <w:bookmarkStart w:id="196" w:name="_Toc89244553"/>
      <w:bookmarkStart w:id="197" w:name="_Toc110126079"/>
      <w:bookmarkStart w:id="198" w:name="_Toc110697133"/>
      <w:r>
        <w:t>Figure 3.</w:t>
      </w:r>
      <w:r>
        <w:fldChar w:fldCharType="begin"/>
      </w:r>
      <w:r>
        <w:instrText xml:space="preserve"> SEQ Figure_3. \* ARABIC </w:instrText>
      </w:r>
      <w:r>
        <w:fldChar w:fldCharType="separate"/>
      </w:r>
      <w:r>
        <w:rPr>
          <w:noProof/>
        </w:rPr>
        <w:t>4</w:t>
      </w:r>
      <w:r>
        <w:fldChar w:fldCharType="end"/>
      </w:r>
      <w:r>
        <w:t xml:space="preserve"> </w:t>
      </w:r>
      <w:r w:rsidR="001F5589" w:rsidRPr="002B22C3">
        <w:t>-</w:t>
      </w:r>
      <w:r w:rsidR="00BF7A2E" w:rsidRPr="002B22C3">
        <w:t xml:space="preserve"> </w:t>
      </w:r>
      <w:bookmarkEnd w:id="195"/>
      <w:bookmarkEnd w:id="196"/>
      <w:bookmarkEnd w:id="197"/>
      <w:r w:rsidR="009A6553" w:rsidRPr="0012600A">
        <w:t>Room occupancy chart in the period of 2019 - 06/2022</w:t>
      </w:r>
      <w:bookmarkEnd w:id="198"/>
    </w:p>
    <w:p w14:paraId="354971DF" w14:textId="08AF68AB" w:rsidR="00DB664C" w:rsidRPr="00566E69" w:rsidRDefault="00910D15" w:rsidP="00DB664C">
      <w:pPr>
        <w:pStyle w:val="onvn"/>
        <w:rPr>
          <w:i/>
          <w:iCs/>
          <w:lang w:val="en-US"/>
        </w:rPr>
      </w:pPr>
      <w:proofErr w:type="spellStart"/>
      <w:r w:rsidRPr="00566E69">
        <w:rPr>
          <w:b/>
          <w:bCs w:val="0"/>
          <w:i/>
          <w:iCs/>
          <w:u w:val="single"/>
          <w:lang w:val="en-US"/>
        </w:rPr>
        <w:t>Nhận</w:t>
      </w:r>
      <w:proofErr w:type="spellEnd"/>
      <w:r w:rsidRPr="00566E69">
        <w:rPr>
          <w:b/>
          <w:bCs w:val="0"/>
          <w:i/>
          <w:iCs/>
          <w:u w:val="single"/>
          <w:lang w:val="en-US"/>
        </w:rPr>
        <w:t xml:space="preserve"> </w:t>
      </w:r>
      <w:proofErr w:type="spellStart"/>
      <w:r w:rsidRPr="00566E69">
        <w:rPr>
          <w:b/>
          <w:bCs w:val="0"/>
          <w:i/>
          <w:iCs/>
          <w:u w:val="single"/>
          <w:lang w:val="en-US"/>
        </w:rPr>
        <w:t>xét</w:t>
      </w:r>
      <w:proofErr w:type="spellEnd"/>
      <w:r w:rsidRPr="00566E69">
        <w:rPr>
          <w:b/>
          <w:bCs w:val="0"/>
          <w:i/>
          <w:iCs/>
          <w:u w:val="single"/>
          <w:lang w:val="en-US"/>
        </w:rPr>
        <w:t>:</w:t>
      </w:r>
      <w:r w:rsidRPr="00566E69">
        <w:rPr>
          <w:i/>
          <w:iCs/>
          <w:lang w:val="en-US"/>
        </w:rPr>
        <w:t xml:space="preserve"> </w:t>
      </w:r>
      <w:r w:rsidR="005B71D1" w:rsidRPr="005B71D1">
        <w:rPr>
          <w:i/>
          <w:iCs/>
          <w:lang w:val="en-US"/>
        </w:rPr>
        <w:t>Room occupancy at Four Seasons Resort dropped in 2020</w:t>
      </w:r>
      <w:r w:rsidR="005B71D1">
        <w:rPr>
          <w:i/>
          <w:iCs/>
          <w:lang w:val="en-US"/>
        </w:rPr>
        <w:t xml:space="preserve"> </w:t>
      </w:r>
      <w:r w:rsidR="005B71D1" w:rsidRPr="005B71D1">
        <w:rPr>
          <w:i/>
          <w:iCs/>
          <w:lang w:val="en-US"/>
        </w:rPr>
        <w:t>-</w:t>
      </w:r>
      <w:r w:rsidR="005B71D1">
        <w:rPr>
          <w:i/>
          <w:iCs/>
          <w:lang w:val="en-US"/>
        </w:rPr>
        <w:t xml:space="preserve"> </w:t>
      </w:r>
      <w:r w:rsidR="005B71D1" w:rsidRPr="005B71D1">
        <w:rPr>
          <w:i/>
          <w:iCs/>
          <w:lang w:val="en-US"/>
        </w:rPr>
        <w:t>2021 due to the impact of the Covid-19 pandemic, which caused a sharp decrease in the number of tourists coming to the resort. In 2022, when the pandemic situation is contro</w:t>
      </w:r>
      <w:r w:rsidR="002A6B7A">
        <w:rPr>
          <w:i/>
          <w:iCs/>
          <w:lang w:val="en-US"/>
        </w:rPr>
        <w:t>l</w:t>
      </w:r>
      <w:r w:rsidR="005B71D1" w:rsidRPr="005B71D1">
        <w:rPr>
          <w:i/>
          <w:iCs/>
          <w:lang w:val="en-US"/>
        </w:rPr>
        <w:t>l</w:t>
      </w:r>
      <w:r w:rsidR="002A6B7A">
        <w:rPr>
          <w:i/>
          <w:iCs/>
          <w:lang w:val="en-US"/>
        </w:rPr>
        <w:t>ed</w:t>
      </w:r>
      <w:r w:rsidR="005B71D1" w:rsidRPr="005B71D1">
        <w:rPr>
          <w:i/>
          <w:iCs/>
          <w:lang w:val="en-US"/>
        </w:rPr>
        <w:t>, the occupancy rate at the Resort has increased again</w:t>
      </w:r>
      <w:r w:rsidR="00566E69" w:rsidRPr="00566E69">
        <w:rPr>
          <w:i/>
          <w:iCs/>
          <w:lang w:val="en-US"/>
        </w:rPr>
        <w:t>.</w:t>
      </w:r>
    </w:p>
    <w:p w14:paraId="34F4A358" w14:textId="314C89F6" w:rsidR="00666928" w:rsidRPr="00BE525E" w:rsidRDefault="00666928" w:rsidP="00803DD7">
      <w:pPr>
        <w:pStyle w:val="Heading2"/>
      </w:pPr>
      <w:bookmarkStart w:id="199" w:name="_Toc322093209"/>
      <w:bookmarkStart w:id="200" w:name="_Toc332901157"/>
      <w:bookmarkStart w:id="201" w:name="_Toc349049986"/>
      <w:bookmarkStart w:id="202" w:name="_Toc370334706"/>
      <w:bookmarkStart w:id="203" w:name="_Toc110697268"/>
      <w:r w:rsidRPr="00BE525E">
        <w:lastRenderedPageBreak/>
        <w:t xml:space="preserve">3.3. </w:t>
      </w:r>
      <w:bookmarkEnd w:id="199"/>
      <w:bookmarkEnd w:id="200"/>
      <w:bookmarkEnd w:id="201"/>
      <w:bookmarkEnd w:id="202"/>
      <w:r w:rsidR="004A72B4" w:rsidRPr="00CA515D">
        <w:t xml:space="preserve">Current Status </w:t>
      </w:r>
      <w:r w:rsidR="004A72B4">
        <w:t>o</w:t>
      </w:r>
      <w:r w:rsidR="004A72B4" w:rsidRPr="00CA515D">
        <w:t>f Energy Management System</w:t>
      </w:r>
      <w:bookmarkEnd w:id="203"/>
    </w:p>
    <w:p w14:paraId="282B4694" w14:textId="4F0376AE" w:rsidR="00C05A93" w:rsidRPr="00304BB1" w:rsidRDefault="00495103" w:rsidP="008548DE">
      <w:pPr>
        <w:pStyle w:val="onvn"/>
        <w:rPr>
          <w:lang w:val="en-US"/>
        </w:rPr>
      </w:pPr>
      <w:r>
        <w:t>Energy costs at the Company account for a significant proportion of the operating costs of business equipment. Therefore, the Company pays great attention to energy saving and effective use of energy, avoiding waste to reduce service costs</w:t>
      </w:r>
      <w:r w:rsidR="00C05A93" w:rsidRPr="00304BB1">
        <w:rPr>
          <w:lang w:val="en-US"/>
        </w:rPr>
        <w:t>.</w:t>
      </w:r>
      <w:r w:rsidR="00304BB1">
        <w:rPr>
          <w:lang w:val="en-US"/>
        </w:rPr>
        <w:t xml:space="preserve"> </w:t>
      </w:r>
      <w:r>
        <w:t>The Board of Directors of the Company has oriented in applying and implementing energy-saving activities, reducing energy costs.</w:t>
      </w:r>
    </w:p>
    <w:p w14:paraId="6F673B80" w14:textId="66D9E1CC" w:rsidR="00BF7A2E" w:rsidRPr="00304BB1" w:rsidRDefault="008548DE" w:rsidP="008548DE">
      <w:pPr>
        <w:pStyle w:val="onvn"/>
        <w:rPr>
          <w:lang w:val="vi-VN"/>
        </w:rPr>
      </w:pPr>
      <w:r w:rsidRPr="00C82C94">
        <w:t>The company has made a decision to establish an Energy Management Board in charge of issues related to equipment systems that consume ene</w:t>
      </w:r>
      <w:r w:rsidRPr="00FD6E8E">
        <w:t>rgy</w:t>
      </w:r>
      <w:r>
        <w:rPr>
          <w:lang w:val="en-US"/>
        </w:rPr>
        <w:t xml:space="preserve"> and </w:t>
      </w:r>
      <w:r w:rsidRPr="005F68C7">
        <w:t>has assigned staff in charge of monitoring and managing electrical and energy equipment, ready to invest in innovative solutions, and invest in energy-saving equipment at a relatively large cost</w:t>
      </w:r>
      <w:r w:rsidR="00304BB1" w:rsidRPr="00304BB1">
        <w:t xml:space="preserve">. </w:t>
      </w:r>
      <w:r>
        <w:t>The company also develops detailed regulations on energy saving</w:t>
      </w:r>
      <w:r w:rsidR="005276EB" w:rsidRPr="00304BB1">
        <w:rPr>
          <w:lang w:val="vi-VN"/>
        </w:rPr>
        <w:t>.</w:t>
      </w:r>
    </w:p>
    <w:p w14:paraId="2F5D417C" w14:textId="77777777" w:rsidR="00E33C82" w:rsidRPr="00E4456F" w:rsidRDefault="00E33C82" w:rsidP="00E33C82">
      <w:pPr>
        <w:pStyle w:val="onvn"/>
        <w:rPr>
          <w:highlight w:val="yellow"/>
          <w:lang w:val="en-US"/>
        </w:rPr>
      </w:pPr>
      <w:r w:rsidRPr="00E4456F">
        <w:t>To develop sustainable energy management system, company need to assess the current state of energy management</w:t>
      </w:r>
      <w:r>
        <w:rPr>
          <w:lang w:val="en-US"/>
        </w:rPr>
        <w:t>.</w:t>
      </w:r>
    </w:p>
    <w:p w14:paraId="27A602BF" w14:textId="77777777" w:rsidR="00E33C82" w:rsidRPr="008A3B4F" w:rsidRDefault="00E33C82" w:rsidP="00E33C82">
      <w:pPr>
        <w:pStyle w:val="onvn"/>
      </w:pPr>
      <w:r w:rsidRPr="00266F66">
        <w:t>Target assessment of current</w:t>
      </w:r>
      <w:r>
        <w:t xml:space="preserve"> </w:t>
      </w:r>
      <w:r w:rsidRPr="00266F66">
        <w:t>status of energy management is to identify the current situation, confirming areas that need further strengthened to ensure the implementation of sustainable EM system. We use energy management matrix as assessment tools</w:t>
      </w:r>
      <w:r w:rsidRPr="008A3B4F">
        <w:t>.</w:t>
      </w:r>
    </w:p>
    <w:p w14:paraId="26C424EB" w14:textId="77777777" w:rsidR="00E33C82" w:rsidRPr="008A3B4F" w:rsidRDefault="00E33C82" w:rsidP="00E33C82">
      <w:pPr>
        <w:pStyle w:val="onvn"/>
      </w:pPr>
      <w:r w:rsidRPr="009760CA">
        <w:t>Energy management matrix has 6 columns, 5 rows. Each column represents one of six energy management aspects as follows</w:t>
      </w:r>
      <w:r w:rsidRPr="008A3B4F">
        <w:t>:</w:t>
      </w:r>
    </w:p>
    <w:p w14:paraId="4DC90271" w14:textId="77777777" w:rsidR="00E33C82" w:rsidRPr="008A3B4F" w:rsidRDefault="00E33C82" w:rsidP="00E33C82">
      <w:pPr>
        <w:pStyle w:val="onvn"/>
        <w:ind w:firstLine="448"/>
      </w:pPr>
      <w:r w:rsidRPr="008A3B4F">
        <w:t xml:space="preserve">1) </w:t>
      </w:r>
      <w:r w:rsidRPr="009760CA">
        <w:t>Energy policy in factory</w:t>
      </w:r>
    </w:p>
    <w:p w14:paraId="336F964C" w14:textId="77777777" w:rsidR="00E33C82" w:rsidRPr="008A3B4F" w:rsidRDefault="00E33C82" w:rsidP="00E33C82">
      <w:pPr>
        <w:pStyle w:val="onvn"/>
        <w:ind w:firstLine="448"/>
      </w:pPr>
      <w:r w:rsidRPr="008A3B4F">
        <w:t xml:space="preserve">2) </w:t>
      </w:r>
      <w:r w:rsidRPr="009760CA">
        <w:t>Energy Management organizational structure</w:t>
      </w:r>
    </w:p>
    <w:p w14:paraId="5AE5B501" w14:textId="77777777" w:rsidR="00E33C82" w:rsidRPr="008A3B4F" w:rsidRDefault="00E33C82" w:rsidP="00E33C82">
      <w:pPr>
        <w:pStyle w:val="onvn"/>
        <w:ind w:firstLine="448"/>
      </w:pPr>
      <w:r w:rsidRPr="008A3B4F">
        <w:t xml:space="preserve">3) </w:t>
      </w:r>
      <w:r w:rsidRPr="009760CA">
        <w:t>The mechanisms promoted to achieve higher energy efficiency</w:t>
      </w:r>
    </w:p>
    <w:p w14:paraId="395DC792" w14:textId="77777777" w:rsidR="00E33C82" w:rsidRPr="008A3B4F" w:rsidRDefault="00E33C82" w:rsidP="00E33C82">
      <w:pPr>
        <w:pStyle w:val="onvn"/>
        <w:ind w:firstLine="448"/>
      </w:pPr>
      <w:r w:rsidRPr="008A3B4F">
        <w:t xml:space="preserve">4) </w:t>
      </w:r>
      <w:r w:rsidRPr="009760CA">
        <w:t>Energy management information systems</w:t>
      </w:r>
    </w:p>
    <w:p w14:paraId="5DBE0E91" w14:textId="77777777" w:rsidR="00E33C82" w:rsidRDefault="00E33C82" w:rsidP="00E33C82">
      <w:pPr>
        <w:pStyle w:val="onvn"/>
        <w:ind w:firstLine="448"/>
        <w:rPr>
          <w:szCs w:val="26"/>
        </w:rPr>
      </w:pPr>
      <w:r w:rsidRPr="008A3B4F">
        <w:t xml:space="preserve">5) </w:t>
      </w:r>
      <w:r w:rsidRPr="00AE2EDD">
        <w:rPr>
          <w:szCs w:val="26"/>
        </w:rPr>
        <w:t>Marketing integrated with energy efficiency achievements and environment</w:t>
      </w:r>
    </w:p>
    <w:p w14:paraId="5F41CB68" w14:textId="17F3F22B" w:rsidR="00E33C82" w:rsidRPr="008A3B4F" w:rsidRDefault="00E33C82" w:rsidP="00E33C82">
      <w:pPr>
        <w:pStyle w:val="onvn"/>
      </w:pPr>
      <w:r w:rsidRPr="00AE2EDD">
        <w:rPr>
          <w:szCs w:val="26"/>
        </w:rPr>
        <w:t xml:space="preserve"> </w:t>
      </w:r>
      <w:r>
        <w:rPr>
          <w:szCs w:val="26"/>
        </w:rPr>
        <w:tab/>
      </w:r>
      <w:r w:rsidRPr="00AE2EDD">
        <w:rPr>
          <w:szCs w:val="26"/>
        </w:rPr>
        <w:t>Protection</w:t>
      </w:r>
      <w:r>
        <w:rPr>
          <w:szCs w:val="26"/>
        </w:rPr>
        <w:t xml:space="preserve"> </w:t>
      </w:r>
    </w:p>
    <w:p w14:paraId="7A2542D9" w14:textId="77777777" w:rsidR="00E33C82" w:rsidRPr="008A3B4F" w:rsidRDefault="00E33C82" w:rsidP="00E33C82">
      <w:pPr>
        <w:pStyle w:val="onvn"/>
        <w:ind w:firstLine="448"/>
      </w:pPr>
      <w:r w:rsidRPr="008A3B4F">
        <w:t xml:space="preserve">6) </w:t>
      </w:r>
      <w:r w:rsidRPr="009760CA">
        <w:t>Investment standards and criteria targeted at energy conservation and efficiency solutions</w:t>
      </w:r>
    </w:p>
    <w:p w14:paraId="02827885" w14:textId="77777777" w:rsidR="00E33C82" w:rsidRPr="008A3B4F" w:rsidRDefault="00E33C82" w:rsidP="00E33C82">
      <w:pPr>
        <w:pStyle w:val="onvn"/>
      </w:pPr>
      <w:r w:rsidRPr="009760CA">
        <w:rPr>
          <w:lang w:val="en-US"/>
        </w:rPr>
        <w:t>It increases gradually in line from (</w:t>
      </w:r>
      <w:proofErr w:type="gramStart"/>
      <w:r w:rsidRPr="009760CA">
        <w:rPr>
          <w:lang w:val="en-US"/>
        </w:rPr>
        <w:t>0</w:t>
      </w:r>
      <w:proofErr w:type="gramEnd"/>
      <w:r w:rsidRPr="009760CA">
        <w:rPr>
          <w:lang w:val="en-US"/>
        </w:rPr>
        <w:t xml:space="preserve"> ÷ 4), represents the degree of acceptance of each aspect of energy management: 0 is the lowest and 4 is the highest. The cells </w:t>
      </w:r>
      <w:proofErr w:type="gramStart"/>
      <w:r w:rsidRPr="009760CA">
        <w:rPr>
          <w:lang w:val="en-US"/>
        </w:rPr>
        <w:t>were completed</w:t>
      </w:r>
      <w:proofErr w:type="gramEnd"/>
      <w:r w:rsidRPr="009760CA">
        <w:rPr>
          <w:lang w:val="en-US"/>
        </w:rPr>
        <w:t xml:space="preserve"> as the opinions of the leaders and managers</w:t>
      </w:r>
      <w:r w:rsidRPr="008A3B4F">
        <w:t>.</w:t>
      </w:r>
    </w:p>
    <w:p w14:paraId="62563931" w14:textId="77777777" w:rsidR="00E33C82" w:rsidRPr="008A3B4F" w:rsidRDefault="00E33C82" w:rsidP="00E33C82">
      <w:pPr>
        <w:pStyle w:val="onvn"/>
      </w:pPr>
      <w:r>
        <w:t>Analyzing the energy management of the business, we will know the strengths and weaknesses in the management process in terms of energy saving. Here are the criteria used to review a given Energy Management System (</w:t>
      </w:r>
      <w:proofErr w:type="spellStart"/>
      <w:r>
        <w:t>EnMS</w:t>
      </w:r>
      <w:proofErr w:type="spellEnd"/>
      <w:r>
        <w:t xml:space="preserve"> or EMS)</w:t>
      </w:r>
      <w:r w:rsidRPr="008A3B4F">
        <w:t>:</w:t>
      </w:r>
    </w:p>
    <w:p w14:paraId="2163C3D9" w14:textId="77777777" w:rsidR="00BC05F4" w:rsidRPr="00304BB1" w:rsidRDefault="00BC05F4" w:rsidP="00304BB1">
      <w:pPr>
        <w:pStyle w:val="onvn"/>
        <w:sectPr w:rsidR="00BC05F4" w:rsidRPr="00304BB1" w:rsidSect="000C1781">
          <w:headerReference w:type="default" r:id="rId38"/>
          <w:pgSz w:w="11907" w:h="16840" w:code="9"/>
          <w:pgMar w:top="864" w:right="950" w:bottom="720" w:left="1526" w:header="864" w:footer="720" w:gutter="0"/>
          <w:cols w:space="708"/>
          <w:docGrid w:linePitch="360"/>
        </w:sectPr>
      </w:pPr>
    </w:p>
    <w:p w14:paraId="33731870" w14:textId="61EE5B43" w:rsidR="004F57A1" w:rsidRPr="00B85074" w:rsidRDefault="008452E3" w:rsidP="00872701">
      <w:pPr>
        <w:pStyle w:val="Caption"/>
      </w:pPr>
      <w:bookmarkStart w:id="204" w:name="_Toc521330229"/>
      <w:bookmarkStart w:id="205" w:name="_Toc110126168"/>
      <w:bookmarkStart w:id="206" w:name="_Toc110697188"/>
      <w:r>
        <w:lastRenderedPageBreak/>
        <w:t>Table 3.</w:t>
      </w:r>
      <w:r>
        <w:fldChar w:fldCharType="begin"/>
      </w:r>
      <w:r>
        <w:instrText xml:space="preserve"> SEQ Table_3. \* ARABIC </w:instrText>
      </w:r>
      <w:r>
        <w:fldChar w:fldCharType="separate"/>
      </w:r>
      <w:r>
        <w:rPr>
          <w:noProof/>
        </w:rPr>
        <w:t>2</w:t>
      </w:r>
      <w:r>
        <w:fldChar w:fldCharType="end"/>
      </w:r>
      <w:r w:rsidR="00307868" w:rsidRPr="00B85074">
        <w:t>.</w:t>
      </w:r>
      <w:r w:rsidR="004F57A1" w:rsidRPr="00B85074">
        <w:t xml:space="preserve"> </w:t>
      </w:r>
      <w:bookmarkEnd w:id="204"/>
      <w:bookmarkEnd w:id="205"/>
      <w:r w:rsidR="00E33C82" w:rsidRPr="00845D5F">
        <w:t>Energy management matrix</w:t>
      </w:r>
      <w:bookmarkEnd w:id="206"/>
    </w:p>
    <w:tbl>
      <w:tblPr>
        <w:tblW w:w="4971" w:type="pct"/>
        <w:jc w:val="center"/>
        <w:tblBorders>
          <w:top w:val="double" w:sz="4" w:space="0" w:color="auto"/>
          <w:left w:val="double" w:sz="4" w:space="0" w:color="auto"/>
          <w:bottom w:val="double" w:sz="4" w:space="0" w:color="auto"/>
          <w:right w:val="double" w:sz="4" w:space="0" w:color="auto"/>
          <w:insideH w:val="dotted"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42"/>
        <w:gridCol w:w="2355"/>
        <w:gridCol w:w="2354"/>
        <w:gridCol w:w="2354"/>
        <w:gridCol w:w="2628"/>
        <w:gridCol w:w="2079"/>
        <w:gridCol w:w="2354"/>
      </w:tblGrid>
      <w:tr w:rsidR="003D3F65" w:rsidRPr="00B85074" w14:paraId="69E1ACB5" w14:textId="77777777" w:rsidTr="003D3F65">
        <w:trPr>
          <w:trHeight w:val="555"/>
          <w:jc w:val="center"/>
        </w:trPr>
        <w:tc>
          <w:tcPr>
            <w:tcW w:w="217" w:type="pct"/>
            <w:tcBorders>
              <w:top w:val="double" w:sz="4" w:space="0" w:color="auto"/>
              <w:bottom w:val="single" w:sz="4" w:space="0" w:color="auto"/>
            </w:tcBorders>
            <w:shd w:val="clear" w:color="auto" w:fill="D9D9D9"/>
            <w:tcMar>
              <w:left w:w="58" w:type="dxa"/>
              <w:right w:w="58" w:type="dxa"/>
            </w:tcMar>
            <w:vAlign w:val="center"/>
          </w:tcPr>
          <w:p w14:paraId="617D585A" w14:textId="1AD0B38D"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2"/>
                <w:szCs w:val="22"/>
                <w:lang w:val="en-US"/>
              </w:rPr>
              <w:t>Level</w:t>
            </w:r>
          </w:p>
        </w:tc>
        <w:tc>
          <w:tcPr>
            <w:tcW w:w="797" w:type="pct"/>
            <w:tcBorders>
              <w:top w:val="double" w:sz="4" w:space="0" w:color="auto"/>
              <w:bottom w:val="single" w:sz="4" w:space="0" w:color="auto"/>
            </w:tcBorders>
            <w:shd w:val="clear" w:color="auto" w:fill="D9D9D9"/>
            <w:tcMar>
              <w:left w:w="58" w:type="dxa"/>
              <w:right w:w="58" w:type="dxa"/>
            </w:tcMar>
            <w:vAlign w:val="center"/>
          </w:tcPr>
          <w:p w14:paraId="20B36278" w14:textId="5312FF18"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4"/>
                <w:szCs w:val="22"/>
              </w:rPr>
              <w:t xml:space="preserve">(1) </w:t>
            </w:r>
            <w:r w:rsidRPr="003D3F65">
              <w:rPr>
                <w:b/>
                <w:color w:val="000000" w:themeColor="text1"/>
                <w:sz w:val="24"/>
                <w:szCs w:val="22"/>
                <w:lang w:val="en-US"/>
              </w:rPr>
              <w:t>Energy Policy</w:t>
            </w:r>
          </w:p>
        </w:tc>
        <w:tc>
          <w:tcPr>
            <w:tcW w:w="797" w:type="pct"/>
            <w:tcBorders>
              <w:top w:val="double" w:sz="4" w:space="0" w:color="auto"/>
              <w:bottom w:val="single" w:sz="4" w:space="0" w:color="auto"/>
            </w:tcBorders>
            <w:shd w:val="clear" w:color="auto" w:fill="D9D9D9"/>
            <w:tcMar>
              <w:left w:w="58" w:type="dxa"/>
              <w:right w:w="58" w:type="dxa"/>
            </w:tcMar>
            <w:vAlign w:val="center"/>
          </w:tcPr>
          <w:p w14:paraId="1CD54D0B" w14:textId="631AD646"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4"/>
                <w:szCs w:val="22"/>
              </w:rPr>
              <w:t xml:space="preserve">(2) </w:t>
            </w:r>
            <w:r w:rsidRPr="003D3F65">
              <w:rPr>
                <w:b/>
                <w:color w:val="000000" w:themeColor="text1"/>
                <w:sz w:val="24"/>
                <w:szCs w:val="22"/>
                <w:lang w:val="en-US"/>
              </w:rPr>
              <w:t>Organization</w:t>
            </w:r>
          </w:p>
        </w:tc>
        <w:tc>
          <w:tcPr>
            <w:tcW w:w="797" w:type="pct"/>
            <w:tcBorders>
              <w:top w:val="double" w:sz="4" w:space="0" w:color="auto"/>
              <w:bottom w:val="single" w:sz="4" w:space="0" w:color="auto"/>
            </w:tcBorders>
            <w:shd w:val="clear" w:color="auto" w:fill="D9D9D9"/>
            <w:tcMar>
              <w:left w:w="58" w:type="dxa"/>
              <w:right w:w="58" w:type="dxa"/>
            </w:tcMar>
            <w:vAlign w:val="center"/>
          </w:tcPr>
          <w:p w14:paraId="3DF9625B" w14:textId="35D06F9E"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4"/>
                <w:szCs w:val="22"/>
              </w:rPr>
              <w:t xml:space="preserve">(3) </w:t>
            </w:r>
            <w:r w:rsidRPr="003D3F65">
              <w:rPr>
                <w:b/>
                <w:color w:val="000000" w:themeColor="text1"/>
                <w:sz w:val="24"/>
                <w:szCs w:val="22"/>
                <w:lang w:val="en-US"/>
              </w:rPr>
              <w:t>Motivation</w:t>
            </w:r>
          </w:p>
        </w:tc>
        <w:tc>
          <w:tcPr>
            <w:tcW w:w="890" w:type="pct"/>
            <w:tcBorders>
              <w:top w:val="double" w:sz="4" w:space="0" w:color="auto"/>
              <w:bottom w:val="single" w:sz="4" w:space="0" w:color="auto"/>
            </w:tcBorders>
            <w:shd w:val="clear" w:color="auto" w:fill="D9D9D9"/>
            <w:tcMar>
              <w:left w:w="58" w:type="dxa"/>
              <w:right w:w="58" w:type="dxa"/>
            </w:tcMar>
            <w:vAlign w:val="center"/>
          </w:tcPr>
          <w:p w14:paraId="233F2237" w14:textId="52E8D6E8"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4"/>
                <w:szCs w:val="22"/>
              </w:rPr>
              <w:t xml:space="preserve">(4) </w:t>
            </w:r>
            <w:r w:rsidRPr="003D3F65">
              <w:rPr>
                <w:b/>
                <w:color w:val="000000" w:themeColor="text1"/>
                <w:sz w:val="24"/>
                <w:szCs w:val="22"/>
                <w:lang w:val="en-US"/>
              </w:rPr>
              <w:t>Information system</w:t>
            </w:r>
          </w:p>
        </w:tc>
        <w:tc>
          <w:tcPr>
            <w:tcW w:w="704" w:type="pct"/>
            <w:tcBorders>
              <w:top w:val="double" w:sz="4" w:space="0" w:color="auto"/>
              <w:bottom w:val="single" w:sz="4" w:space="0" w:color="auto"/>
            </w:tcBorders>
            <w:shd w:val="clear" w:color="auto" w:fill="D9D9D9"/>
            <w:tcMar>
              <w:left w:w="58" w:type="dxa"/>
              <w:right w:w="58" w:type="dxa"/>
            </w:tcMar>
            <w:vAlign w:val="center"/>
          </w:tcPr>
          <w:p w14:paraId="481053B3" w14:textId="36241CFC"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4"/>
                <w:szCs w:val="22"/>
              </w:rPr>
              <w:t xml:space="preserve">(5) </w:t>
            </w:r>
            <w:r w:rsidRPr="003D3F65">
              <w:rPr>
                <w:b/>
                <w:color w:val="000000" w:themeColor="text1"/>
                <w:sz w:val="24"/>
                <w:szCs w:val="22"/>
                <w:lang w:val="en-US"/>
              </w:rPr>
              <w:t>Marketing</w:t>
            </w:r>
          </w:p>
        </w:tc>
        <w:tc>
          <w:tcPr>
            <w:tcW w:w="797" w:type="pct"/>
            <w:tcBorders>
              <w:top w:val="double" w:sz="4" w:space="0" w:color="auto"/>
              <w:bottom w:val="single" w:sz="4" w:space="0" w:color="auto"/>
            </w:tcBorders>
            <w:shd w:val="clear" w:color="auto" w:fill="D9D9D9"/>
            <w:tcMar>
              <w:left w:w="58" w:type="dxa"/>
              <w:right w:w="58" w:type="dxa"/>
            </w:tcMar>
            <w:vAlign w:val="center"/>
          </w:tcPr>
          <w:p w14:paraId="3567CAF3" w14:textId="0F17A989" w:rsidR="003D3F65" w:rsidRPr="003D3F65" w:rsidRDefault="003D3F65" w:rsidP="003D3F65">
            <w:pPr>
              <w:pStyle w:val="onvn"/>
              <w:spacing w:line="240" w:lineRule="auto"/>
              <w:jc w:val="center"/>
              <w:rPr>
                <w:rFonts w:ascii="Arial" w:hAnsi="Arial" w:cs="Arial"/>
                <w:b/>
                <w:color w:val="000000" w:themeColor="text1"/>
                <w:sz w:val="22"/>
                <w:szCs w:val="22"/>
                <w:lang w:val="en-US"/>
              </w:rPr>
            </w:pPr>
            <w:r w:rsidRPr="003D3F65">
              <w:rPr>
                <w:b/>
                <w:color w:val="000000" w:themeColor="text1"/>
                <w:sz w:val="24"/>
                <w:szCs w:val="22"/>
              </w:rPr>
              <w:t xml:space="preserve">(6) </w:t>
            </w:r>
            <w:r w:rsidRPr="003D3F65">
              <w:rPr>
                <w:b/>
                <w:color w:val="000000" w:themeColor="text1"/>
                <w:sz w:val="24"/>
                <w:szCs w:val="22"/>
                <w:lang w:val="en-US"/>
              </w:rPr>
              <w:t>Investment</w:t>
            </w:r>
          </w:p>
        </w:tc>
      </w:tr>
      <w:tr w:rsidR="004F57A1" w:rsidRPr="00B85074" w14:paraId="2B7AA281" w14:textId="77777777" w:rsidTr="003D3F65">
        <w:trPr>
          <w:trHeight w:val="1574"/>
          <w:jc w:val="center"/>
        </w:trPr>
        <w:tc>
          <w:tcPr>
            <w:tcW w:w="217" w:type="pct"/>
            <w:tcBorders>
              <w:top w:val="single" w:sz="4" w:space="0" w:color="auto"/>
              <w:bottom w:val="single" w:sz="4" w:space="0" w:color="auto"/>
            </w:tcBorders>
            <w:shd w:val="clear" w:color="auto" w:fill="00B050"/>
            <w:tcMar>
              <w:left w:w="58" w:type="dxa"/>
              <w:right w:w="58" w:type="dxa"/>
            </w:tcMar>
            <w:vAlign w:val="center"/>
          </w:tcPr>
          <w:p w14:paraId="11AB9331" w14:textId="77777777" w:rsidR="004F57A1" w:rsidRPr="00B85074" w:rsidRDefault="004F57A1" w:rsidP="000068A9">
            <w:pPr>
              <w:pStyle w:val="onvn"/>
              <w:spacing w:line="240" w:lineRule="auto"/>
              <w:jc w:val="center"/>
              <w:rPr>
                <w:rFonts w:ascii="Arial" w:hAnsi="Arial" w:cs="Arial"/>
                <w:b/>
                <w:color w:val="000000"/>
                <w:sz w:val="22"/>
                <w:szCs w:val="22"/>
                <w:lang w:val="en-US"/>
              </w:rPr>
            </w:pPr>
            <w:r w:rsidRPr="00B85074">
              <w:rPr>
                <w:rFonts w:ascii="Arial" w:hAnsi="Arial" w:cs="Arial"/>
                <w:b/>
                <w:color w:val="000000"/>
                <w:sz w:val="22"/>
                <w:szCs w:val="22"/>
                <w:lang w:val="en-US"/>
              </w:rPr>
              <w:t>4</w:t>
            </w:r>
          </w:p>
        </w:tc>
        <w:tc>
          <w:tcPr>
            <w:tcW w:w="797" w:type="pct"/>
            <w:tcBorders>
              <w:top w:val="single" w:sz="4" w:space="0" w:color="auto"/>
              <w:bottom w:val="single" w:sz="4" w:space="0" w:color="auto"/>
            </w:tcBorders>
            <w:shd w:val="clear" w:color="auto" w:fill="00B050"/>
            <w:tcMar>
              <w:left w:w="58" w:type="dxa"/>
              <w:right w:w="58" w:type="dxa"/>
            </w:tcMar>
            <w:vAlign w:val="center"/>
          </w:tcPr>
          <w:p w14:paraId="7E3A86CE" w14:textId="4C4218AB" w:rsidR="004F57A1" w:rsidRPr="00B85074" w:rsidRDefault="00E33C82" w:rsidP="000068A9">
            <w:pPr>
              <w:pStyle w:val="onvn"/>
              <w:spacing w:line="240" w:lineRule="auto"/>
              <w:rPr>
                <w:rFonts w:ascii="Arial" w:hAnsi="Arial" w:cs="Arial"/>
                <w:color w:val="000000"/>
                <w:sz w:val="22"/>
                <w:szCs w:val="22"/>
                <w:lang w:val="en-US"/>
              </w:rPr>
            </w:pPr>
            <w:r w:rsidRPr="00464623">
              <w:rPr>
                <w:sz w:val="22"/>
                <w:szCs w:val="22"/>
              </w:rPr>
              <w:t>Energy policy, Action Plan and regular review have active commitment of top management</w:t>
            </w:r>
          </w:p>
        </w:tc>
        <w:tc>
          <w:tcPr>
            <w:tcW w:w="797" w:type="pct"/>
            <w:tcBorders>
              <w:top w:val="single" w:sz="4" w:space="0" w:color="auto"/>
              <w:bottom w:val="single" w:sz="4" w:space="0" w:color="auto"/>
            </w:tcBorders>
            <w:shd w:val="clear" w:color="auto" w:fill="auto"/>
            <w:tcMar>
              <w:left w:w="58" w:type="dxa"/>
              <w:right w:w="58" w:type="dxa"/>
            </w:tcMar>
            <w:vAlign w:val="center"/>
          </w:tcPr>
          <w:p w14:paraId="26527C08" w14:textId="5CF75F30" w:rsidR="004F57A1" w:rsidRPr="00E33C82" w:rsidRDefault="00E33C82" w:rsidP="000068A9">
            <w:pPr>
              <w:pStyle w:val="onvn"/>
              <w:spacing w:line="240" w:lineRule="auto"/>
              <w:rPr>
                <w:rFonts w:ascii="Arial" w:hAnsi="Arial" w:cs="Arial"/>
                <w:bCs w:val="0"/>
                <w:color w:val="000000"/>
                <w:sz w:val="22"/>
                <w:szCs w:val="22"/>
                <w:lang w:val="en-US"/>
              </w:rPr>
            </w:pPr>
            <w:r w:rsidRPr="00E33C82">
              <w:rPr>
                <w:bCs w:val="0"/>
                <w:color w:val="000000"/>
                <w:sz w:val="22"/>
                <w:szCs w:val="22"/>
              </w:rPr>
              <w:t>Fully integrated into management structure with clear accountability for energy consumption.</w:t>
            </w:r>
          </w:p>
        </w:tc>
        <w:tc>
          <w:tcPr>
            <w:tcW w:w="797" w:type="pct"/>
            <w:tcBorders>
              <w:top w:val="single" w:sz="4" w:space="0" w:color="auto"/>
              <w:bottom w:val="single" w:sz="4" w:space="0" w:color="auto"/>
            </w:tcBorders>
            <w:shd w:val="clear" w:color="auto" w:fill="00B050"/>
            <w:tcMar>
              <w:left w:w="58" w:type="dxa"/>
              <w:right w:w="58" w:type="dxa"/>
            </w:tcMar>
            <w:vAlign w:val="center"/>
          </w:tcPr>
          <w:p w14:paraId="456D07A9" w14:textId="025CCC39" w:rsidR="004F57A1" w:rsidRPr="00E33C82" w:rsidRDefault="00E33C82" w:rsidP="000068A9">
            <w:pPr>
              <w:pStyle w:val="onvn"/>
              <w:spacing w:line="240" w:lineRule="auto"/>
              <w:rPr>
                <w:rFonts w:ascii="Arial" w:hAnsi="Arial" w:cs="Arial"/>
                <w:bCs w:val="0"/>
                <w:color w:val="000000"/>
                <w:sz w:val="22"/>
                <w:szCs w:val="22"/>
                <w:lang w:val="en-US"/>
              </w:rPr>
            </w:pPr>
            <w:r w:rsidRPr="00E33C82">
              <w:rPr>
                <w:bCs w:val="0"/>
                <w:color w:val="000000"/>
                <w:sz w:val="22"/>
                <w:szCs w:val="22"/>
              </w:rPr>
              <w:t>The formal and informal traditional channels are used frequently by managers and other energy management staff its energy level</w:t>
            </w:r>
          </w:p>
        </w:tc>
        <w:tc>
          <w:tcPr>
            <w:tcW w:w="890" w:type="pct"/>
            <w:tcBorders>
              <w:top w:val="single" w:sz="4" w:space="0" w:color="auto"/>
              <w:bottom w:val="single" w:sz="4" w:space="0" w:color="auto"/>
            </w:tcBorders>
            <w:shd w:val="clear" w:color="auto" w:fill="auto"/>
            <w:tcMar>
              <w:left w:w="58" w:type="dxa"/>
              <w:right w:w="58" w:type="dxa"/>
            </w:tcMar>
            <w:vAlign w:val="center"/>
          </w:tcPr>
          <w:p w14:paraId="02CBC68D" w14:textId="45A40AE9" w:rsidR="004F57A1" w:rsidRPr="00B85074" w:rsidRDefault="00E33C82" w:rsidP="00E33C82">
            <w:pPr>
              <w:pStyle w:val="onvn"/>
              <w:spacing w:line="240" w:lineRule="auto"/>
              <w:rPr>
                <w:rFonts w:ascii="Arial" w:hAnsi="Arial" w:cs="Arial"/>
                <w:color w:val="000000"/>
                <w:sz w:val="22"/>
                <w:szCs w:val="22"/>
                <w:lang w:val="en-US"/>
              </w:rPr>
            </w:pPr>
            <w:r w:rsidRPr="003240EB">
              <w:rPr>
                <w:color w:val="000000"/>
                <w:sz w:val="22"/>
                <w:szCs w:val="22"/>
              </w:rPr>
              <w:t>Comprehensive system includes targets , monitoring consumption , identifying faults , quantifies savings and provides budget tracking</w:t>
            </w:r>
          </w:p>
        </w:tc>
        <w:tc>
          <w:tcPr>
            <w:tcW w:w="704" w:type="pct"/>
            <w:tcBorders>
              <w:top w:val="single" w:sz="4" w:space="0" w:color="auto"/>
              <w:bottom w:val="single" w:sz="4" w:space="0" w:color="auto"/>
            </w:tcBorders>
            <w:shd w:val="clear" w:color="auto" w:fill="00B050"/>
            <w:tcMar>
              <w:left w:w="58" w:type="dxa"/>
              <w:right w:w="58" w:type="dxa"/>
            </w:tcMar>
            <w:vAlign w:val="center"/>
          </w:tcPr>
          <w:p w14:paraId="5E8CAEC4" w14:textId="50D73572" w:rsidR="004F57A1" w:rsidRPr="00B85074" w:rsidRDefault="00E33C82" w:rsidP="000068A9">
            <w:pPr>
              <w:pStyle w:val="onvn"/>
              <w:spacing w:line="240" w:lineRule="auto"/>
              <w:rPr>
                <w:rFonts w:ascii="Arial" w:hAnsi="Arial" w:cs="Arial"/>
                <w:color w:val="000000"/>
                <w:sz w:val="22"/>
                <w:szCs w:val="22"/>
                <w:lang w:val="en-US"/>
              </w:rPr>
            </w:pPr>
            <w:proofErr w:type="spellStart"/>
            <w:r w:rsidRPr="003240EB">
              <w:rPr>
                <w:color w:val="000000"/>
                <w:sz w:val="22"/>
                <w:szCs w:val="22"/>
              </w:rPr>
              <w:t>Merketing</w:t>
            </w:r>
            <w:proofErr w:type="spellEnd"/>
            <w:r w:rsidRPr="003240EB">
              <w:rPr>
                <w:color w:val="000000"/>
                <w:sz w:val="22"/>
                <w:szCs w:val="22"/>
              </w:rPr>
              <w:t xml:space="preserve"> to promote the energy using efficiency and energy management inside and outside company</w:t>
            </w:r>
          </w:p>
        </w:tc>
        <w:tc>
          <w:tcPr>
            <w:tcW w:w="797" w:type="pct"/>
            <w:tcBorders>
              <w:top w:val="single" w:sz="4" w:space="0" w:color="auto"/>
              <w:bottom w:val="single" w:sz="4" w:space="0" w:color="auto"/>
            </w:tcBorders>
            <w:shd w:val="clear" w:color="auto" w:fill="auto"/>
            <w:tcMar>
              <w:left w:w="58" w:type="dxa"/>
              <w:right w:w="58" w:type="dxa"/>
            </w:tcMar>
            <w:vAlign w:val="center"/>
          </w:tcPr>
          <w:p w14:paraId="5619811A" w14:textId="11102DAF" w:rsidR="004F57A1" w:rsidRPr="00B85074" w:rsidRDefault="00E33C82" w:rsidP="000068A9">
            <w:pPr>
              <w:pStyle w:val="onvn"/>
              <w:spacing w:line="240" w:lineRule="auto"/>
              <w:rPr>
                <w:rFonts w:ascii="Arial" w:hAnsi="Arial" w:cs="Arial"/>
                <w:color w:val="000000"/>
                <w:sz w:val="22"/>
                <w:szCs w:val="22"/>
                <w:lang w:val="en-US"/>
              </w:rPr>
            </w:pPr>
            <w:r w:rsidRPr="00C31844">
              <w:rPr>
                <w:color w:val="000000"/>
                <w:sz w:val="22"/>
                <w:szCs w:val="22"/>
              </w:rPr>
              <w:t xml:space="preserve">Positive </w:t>
            </w:r>
            <w:proofErr w:type="spellStart"/>
            <w:r w:rsidRPr="00C31844">
              <w:rPr>
                <w:color w:val="000000"/>
                <w:sz w:val="22"/>
                <w:szCs w:val="22"/>
              </w:rPr>
              <w:t>discrimaination</w:t>
            </w:r>
            <w:proofErr w:type="spellEnd"/>
            <w:r w:rsidRPr="00C31844">
              <w:rPr>
                <w:color w:val="000000"/>
                <w:sz w:val="22"/>
                <w:szCs w:val="22"/>
              </w:rPr>
              <w:t xml:space="preserve"> in</w:t>
            </w:r>
            <w:r>
              <w:rPr>
                <w:color w:val="000000"/>
                <w:sz w:val="22"/>
                <w:szCs w:val="22"/>
                <w:lang w:val="en-US"/>
              </w:rPr>
              <w:t xml:space="preserve"> </w:t>
            </w:r>
            <w:proofErr w:type="spellStart"/>
            <w:r w:rsidRPr="00C31844">
              <w:rPr>
                <w:color w:val="000000"/>
                <w:sz w:val="22"/>
                <w:szCs w:val="22"/>
              </w:rPr>
              <w:t>favour</w:t>
            </w:r>
            <w:proofErr w:type="spellEnd"/>
            <w:r w:rsidRPr="00C31844">
              <w:rPr>
                <w:color w:val="000000"/>
                <w:sz w:val="22"/>
                <w:szCs w:val="22"/>
              </w:rPr>
              <w:t xml:space="preserve"> </w:t>
            </w:r>
            <w:proofErr w:type="spellStart"/>
            <w:r w:rsidRPr="00C31844">
              <w:rPr>
                <w:color w:val="000000"/>
                <w:sz w:val="22"/>
                <w:szCs w:val="22"/>
              </w:rPr>
              <w:t>of’green’schemes</w:t>
            </w:r>
            <w:proofErr w:type="spellEnd"/>
            <w:r w:rsidRPr="00C31844">
              <w:rPr>
                <w:color w:val="000000"/>
                <w:sz w:val="22"/>
                <w:szCs w:val="22"/>
              </w:rPr>
              <w:t>,</w:t>
            </w:r>
            <w:r w:rsidR="003D3F65">
              <w:rPr>
                <w:color w:val="000000"/>
                <w:sz w:val="22"/>
                <w:szCs w:val="22"/>
                <w:lang w:val="en-US"/>
              </w:rPr>
              <w:t xml:space="preserve"> </w:t>
            </w:r>
            <w:r w:rsidRPr="00C31844">
              <w:rPr>
                <w:color w:val="000000"/>
                <w:sz w:val="22"/>
                <w:szCs w:val="22"/>
              </w:rPr>
              <w:t xml:space="preserve">with detailed </w:t>
            </w:r>
            <w:proofErr w:type="spellStart"/>
            <w:r w:rsidRPr="00C31844">
              <w:rPr>
                <w:color w:val="000000"/>
                <w:sz w:val="22"/>
                <w:szCs w:val="22"/>
              </w:rPr>
              <w:t>invesment</w:t>
            </w:r>
            <w:proofErr w:type="spellEnd"/>
            <w:r w:rsidRPr="00C31844">
              <w:rPr>
                <w:color w:val="000000"/>
                <w:sz w:val="22"/>
                <w:szCs w:val="22"/>
              </w:rPr>
              <w:t xml:space="preserve"> appraisal of all new-build and </w:t>
            </w:r>
            <w:proofErr w:type="spellStart"/>
            <w:r w:rsidRPr="00C31844">
              <w:rPr>
                <w:color w:val="000000"/>
                <w:sz w:val="22"/>
                <w:szCs w:val="22"/>
              </w:rPr>
              <w:t>refrublishment</w:t>
            </w:r>
            <w:proofErr w:type="spellEnd"/>
            <w:r w:rsidRPr="00C31844">
              <w:rPr>
                <w:color w:val="000000"/>
                <w:sz w:val="22"/>
                <w:szCs w:val="22"/>
              </w:rPr>
              <w:t xml:space="preserve"> opportunities</w:t>
            </w:r>
          </w:p>
        </w:tc>
      </w:tr>
      <w:tr w:rsidR="003D3F65" w:rsidRPr="00B85074" w14:paraId="4C84278E" w14:textId="77777777" w:rsidTr="003D3F65">
        <w:trPr>
          <w:jc w:val="center"/>
        </w:trPr>
        <w:tc>
          <w:tcPr>
            <w:tcW w:w="217" w:type="pct"/>
            <w:tcBorders>
              <w:top w:val="single" w:sz="4" w:space="0" w:color="auto"/>
              <w:bottom w:val="single" w:sz="4" w:space="0" w:color="auto"/>
            </w:tcBorders>
            <w:shd w:val="clear" w:color="auto" w:fill="92D050"/>
            <w:tcMar>
              <w:left w:w="58" w:type="dxa"/>
              <w:right w:w="58" w:type="dxa"/>
            </w:tcMar>
            <w:vAlign w:val="center"/>
          </w:tcPr>
          <w:p w14:paraId="1AB90376" w14:textId="77777777" w:rsidR="003D3F65" w:rsidRPr="00B85074" w:rsidRDefault="003D3F65" w:rsidP="003D3F65">
            <w:pPr>
              <w:pStyle w:val="onvn"/>
              <w:spacing w:line="240" w:lineRule="auto"/>
              <w:jc w:val="center"/>
              <w:rPr>
                <w:rFonts w:ascii="Arial" w:hAnsi="Arial" w:cs="Arial"/>
                <w:b/>
                <w:color w:val="000000"/>
                <w:sz w:val="22"/>
                <w:szCs w:val="22"/>
                <w:lang w:val="en-US"/>
              </w:rPr>
            </w:pPr>
            <w:r w:rsidRPr="00B85074">
              <w:rPr>
                <w:rFonts w:ascii="Arial" w:hAnsi="Arial" w:cs="Arial"/>
                <w:b/>
                <w:color w:val="000000"/>
                <w:sz w:val="22"/>
                <w:szCs w:val="22"/>
                <w:lang w:val="en-US"/>
              </w:rPr>
              <w:t>3</w:t>
            </w:r>
          </w:p>
        </w:tc>
        <w:tc>
          <w:tcPr>
            <w:tcW w:w="797" w:type="pct"/>
            <w:tcBorders>
              <w:top w:val="single" w:sz="4" w:space="0" w:color="auto"/>
              <w:bottom w:val="single" w:sz="4" w:space="0" w:color="auto"/>
            </w:tcBorders>
            <w:shd w:val="clear" w:color="auto" w:fill="auto"/>
            <w:tcMar>
              <w:left w:w="58" w:type="dxa"/>
              <w:right w:w="58" w:type="dxa"/>
            </w:tcMar>
            <w:vAlign w:val="center"/>
          </w:tcPr>
          <w:p w14:paraId="46C67C1D" w14:textId="200A71DC" w:rsidR="003D3F65" w:rsidRPr="003D3F65" w:rsidRDefault="003D3F65" w:rsidP="003D3F65">
            <w:pPr>
              <w:pStyle w:val="onvn"/>
              <w:spacing w:line="240" w:lineRule="auto"/>
              <w:rPr>
                <w:rFonts w:ascii="Arial" w:hAnsi="Arial" w:cs="Arial"/>
                <w:bCs w:val="0"/>
                <w:sz w:val="22"/>
                <w:szCs w:val="22"/>
                <w:lang w:val="en-US"/>
              </w:rPr>
            </w:pPr>
            <w:r w:rsidRPr="003D3F65">
              <w:rPr>
                <w:bCs w:val="0"/>
                <w:sz w:val="22"/>
                <w:szCs w:val="22"/>
              </w:rPr>
              <w:t>Formal energy policy, but no active commitment from top management</w:t>
            </w:r>
            <w:r w:rsidRPr="003D3F65">
              <w:rPr>
                <w:rFonts w:ascii="Arial" w:hAnsi="Arial" w:cs="Arial"/>
                <w:bCs w:val="0"/>
                <w:sz w:val="22"/>
                <w:szCs w:val="22"/>
                <w:lang w:val="en-US"/>
              </w:rPr>
              <w:t>.</w:t>
            </w:r>
          </w:p>
        </w:tc>
        <w:tc>
          <w:tcPr>
            <w:tcW w:w="797" w:type="pct"/>
            <w:tcBorders>
              <w:top w:val="single" w:sz="4" w:space="0" w:color="auto"/>
              <w:bottom w:val="single" w:sz="4" w:space="0" w:color="auto"/>
            </w:tcBorders>
            <w:shd w:val="clear" w:color="auto" w:fill="92D050"/>
            <w:tcMar>
              <w:left w:w="58" w:type="dxa"/>
              <w:right w:w="58" w:type="dxa"/>
            </w:tcMar>
            <w:vAlign w:val="center"/>
          </w:tcPr>
          <w:p w14:paraId="479451DB" w14:textId="6C15EE9C" w:rsidR="003D3F65" w:rsidRPr="00B85074" w:rsidRDefault="003D3F65" w:rsidP="003D3F65">
            <w:pPr>
              <w:pStyle w:val="onvn"/>
              <w:spacing w:line="240" w:lineRule="auto"/>
              <w:rPr>
                <w:rFonts w:ascii="Arial" w:hAnsi="Arial" w:cs="Arial"/>
                <w:sz w:val="22"/>
                <w:szCs w:val="22"/>
                <w:lang w:val="en-US"/>
              </w:rPr>
            </w:pPr>
            <w:r w:rsidRPr="00574009">
              <w:rPr>
                <w:color w:val="000000"/>
                <w:sz w:val="22"/>
                <w:szCs w:val="22"/>
                <w:lang w:val="en-US"/>
              </w:rPr>
              <w:t>The energy manager has responsibility with the energy management representative for all users, is headed by a member of the senior leadership team</w:t>
            </w:r>
          </w:p>
        </w:tc>
        <w:tc>
          <w:tcPr>
            <w:tcW w:w="797" w:type="pct"/>
            <w:tcBorders>
              <w:top w:val="single" w:sz="4" w:space="0" w:color="auto"/>
              <w:bottom w:val="single" w:sz="4" w:space="0" w:color="auto"/>
            </w:tcBorders>
            <w:shd w:val="clear" w:color="auto" w:fill="auto"/>
            <w:tcMar>
              <w:left w:w="58" w:type="dxa"/>
              <w:right w:w="58" w:type="dxa"/>
            </w:tcMar>
            <w:vAlign w:val="center"/>
          </w:tcPr>
          <w:p w14:paraId="201518ED" w14:textId="11069660"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Energy management division is used as a main channel and contact to major users</w:t>
            </w:r>
          </w:p>
        </w:tc>
        <w:tc>
          <w:tcPr>
            <w:tcW w:w="890" w:type="pct"/>
            <w:tcBorders>
              <w:top w:val="single" w:sz="4" w:space="0" w:color="auto"/>
              <w:bottom w:val="single" w:sz="4" w:space="0" w:color="auto"/>
            </w:tcBorders>
            <w:shd w:val="clear" w:color="auto" w:fill="92D050"/>
            <w:tcMar>
              <w:left w:w="58" w:type="dxa"/>
              <w:right w:w="58" w:type="dxa"/>
            </w:tcMar>
          </w:tcPr>
          <w:p w14:paraId="6469F1D2" w14:textId="455C92DF" w:rsidR="003D3F65" w:rsidRPr="003D3F65" w:rsidRDefault="003D3F65" w:rsidP="003D3F65">
            <w:pPr>
              <w:pStyle w:val="onvn"/>
              <w:spacing w:line="240" w:lineRule="auto"/>
              <w:rPr>
                <w:rFonts w:ascii="Arial" w:hAnsi="Arial" w:cs="Arial"/>
                <w:bCs w:val="0"/>
                <w:color w:val="000000"/>
                <w:sz w:val="22"/>
                <w:szCs w:val="22"/>
                <w:lang w:val="en-US"/>
              </w:rPr>
            </w:pPr>
            <w:r w:rsidRPr="003D3F65">
              <w:rPr>
                <w:bCs w:val="0"/>
                <w:color w:val="000000"/>
                <w:sz w:val="22"/>
                <w:szCs w:val="22"/>
              </w:rPr>
              <w:t xml:space="preserve">The monitoring report is based on the result of  measurement at each energy </w:t>
            </w:r>
            <w:proofErr w:type="spellStart"/>
            <w:r w:rsidRPr="003D3F65">
              <w:rPr>
                <w:bCs w:val="0"/>
                <w:color w:val="000000"/>
                <w:sz w:val="22"/>
                <w:szCs w:val="22"/>
              </w:rPr>
              <w:t>mesurements</w:t>
            </w:r>
            <w:proofErr w:type="spellEnd"/>
            <w:r w:rsidRPr="003D3F65">
              <w:rPr>
                <w:bCs w:val="0"/>
                <w:color w:val="000000"/>
                <w:sz w:val="22"/>
                <w:szCs w:val="22"/>
              </w:rPr>
              <w:t xml:space="preserve"> </w:t>
            </w:r>
            <w:proofErr w:type="spellStart"/>
            <w:r w:rsidRPr="003D3F65">
              <w:rPr>
                <w:bCs w:val="0"/>
                <w:color w:val="000000"/>
                <w:sz w:val="22"/>
                <w:szCs w:val="22"/>
              </w:rPr>
              <w:t>equitment</w:t>
            </w:r>
            <w:proofErr w:type="spellEnd"/>
            <w:r w:rsidRPr="003D3F65">
              <w:rPr>
                <w:bCs w:val="0"/>
                <w:color w:val="000000"/>
                <w:sz w:val="22"/>
                <w:szCs w:val="22"/>
              </w:rPr>
              <w:t xml:space="preserve"> of consumers, but the savings were not informed for consumers</w:t>
            </w:r>
          </w:p>
        </w:tc>
        <w:tc>
          <w:tcPr>
            <w:tcW w:w="704" w:type="pct"/>
            <w:tcBorders>
              <w:top w:val="single" w:sz="4" w:space="0" w:color="auto"/>
              <w:bottom w:val="single" w:sz="4" w:space="0" w:color="auto"/>
            </w:tcBorders>
            <w:shd w:val="clear" w:color="auto" w:fill="auto"/>
            <w:tcMar>
              <w:left w:w="58" w:type="dxa"/>
              <w:right w:w="58" w:type="dxa"/>
            </w:tcMar>
          </w:tcPr>
          <w:p w14:paraId="4F6EE832" w14:textId="115E98C8" w:rsidR="003D3F65" w:rsidRPr="003D3F65" w:rsidRDefault="003D3F65" w:rsidP="003D3F65">
            <w:pPr>
              <w:pStyle w:val="onvn"/>
              <w:spacing w:line="240" w:lineRule="auto"/>
              <w:rPr>
                <w:rFonts w:ascii="Arial" w:hAnsi="Arial" w:cs="Arial"/>
                <w:bCs w:val="0"/>
                <w:color w:val="000000"/>
                <w:sz w:val="22"/>
                <w:szCs w:val="22"/>
                <w:lang w:val="en-US"/>
              </w:rPr>
            </w:pPr>
            <w:r w:rsidRPr="003D3F65">
              <w:rPr>
                <w:bCs w:val="0"/>
                <w:color w:val="000000"/>
                <w:sz w:val="22"/>
                <w:szCs w:val="22"/>
              </w:rPr>
              <w:t>Set up program to raise awareness of staff and advertising frequently</w:t>
            </w:r>
          </w:p>
        </w:tc>
        <w:tc>
          <w:tcPr>
            <w:tcW w:w="797" w:type="pct"/>
            <w:tcBorders>
              <w:top w:val="single" w:sz="4" w:space="0" w:color="auto"/>
              <w:bottom w:val="single" w:sz="4" w:space="0" w:color="auto"/>
            </w:tcBorders>
            <w:shd w:val="clear" w:color="auto" w:fill="92D050"/>
            <w:tcMar>
              <w:left w:w="58" w:type="dxa"/>
              <w:right w:w="58" w:type="dxa"/>
            </w:tcMar>
          </w:tcPr>
          <w:p w14:paraId="6CCE9702" w14:textId="3346BF1E" w:rsidR="003D3F65" w:rsidRPr="003D3F65" w:rsidRDefault="003D3F65" w:rsidP="003D3F65">
            <w:pPr>
              <w:pStyle w:val="onvn"/>
              <w:spacing w:line="240" w:lineRule="auto"/>
              <w:rPr>
                <w:rFonts w:ascii="Arial" w:hAnsi="Arial" w:cs="Arial"/>
                <w:bCs w:val="0"/>
                <w:color w:val="000000"/>
                <w:sz w:val="22"/>
                <w:szCs w:val="22"/>
                <w:lang w:val="en-US"/>
              </w:rPr>
            </w:pPr>
            <w:r w:rsidRPr="003D3F65">
              <w:rPr>
                <w:bCs w:val="0"/>
                <w:color w:val="000000"/>
                <w:sz w:val="22"/>
                <w:szCs w:val="22"/>
              </w:rPr>
              <w:t>Same appraisal criteria used as for other cost reduction projects</w:t>
            </w:r>
            <w:r w:rsidRPr="003D3F65">
              <w:rPr>
                <w:bCs w:val="0"/>
                <w:color w:val="000000"/>
                <w:sz w:val="22"/>
                <w:szCs w:val="22"/>
                <w:lang w:val="vi-VN"/>
              </w:rPr>
              <w:t xml:space="preserve"> </w:t>
            </w:r>
          </w:p>
        </w:tc>
      </w:tr>
      <w:tr w:rsidR="003D3F65" w:rsidRPr="00B85074" w14:paraId="4D2ED7B9" w14:textId="77777777" w:rsidTr="003D3F65">
        <w:trPr>
          <w:jc w:val="center"/>
        </w:trPr>
        <w:tc>
          <w:tcPr>
            <w:tcW w:w="217" w:type="pct"/>
            <w:tcBorders>
              <w:top w:val="single" w:sz="4" w:space="0" w:color="auto"/>
              <w:bottom w:val="single" w:sz="4" w:space="0" w:color="auto"/>
            </w:tcBorders>
            <w:shd w:val="clear" w:color="auto" w:fill="FFFF00"/>
            <w:tcMar>
              <w:left w:w="58" w:type="dxa"/>
              <w:right w:w="58" w:type="dxa"/>
            </w:tcMar>
            <w:vAlign w:val="center"/>
          </w:tcPr>
          <w:p w14:paraId="04EE47EF" w14:textId="77777777" w:rsidR="003D3F65" w:rsidRPr="00B85074" w:rsidRDefault="003D3F65" w:rsidP="003D3F65">
            <w:pPr>
              <w:pStyle w:val="onvn"/>
              <w:spacing w:line="240" w:lineRule="auto"/>
              <w:jc w:val="center"/>
              <w:rPr>
                <w:rFonts w:ascii="Arial" w:hAnsi="Arial" w:cs="Arial"/>
                <w:b/>
                <w:color w:val="000000"/>
                <w:sz w:val="22"/>
                <w:szCs w:val="22"/>
                <w:lang w:val="en-US"/>
              </w:rPr>
            </w:pPr>
            <w:r w:rsidRPr="00B85074">
              <w:rPr>
                <w:rFonts w:ascii="Arial" w:hAnsi="Arial" w:cs="Arial"/>
                <w:b/>
                <w:color w:val="000000"/>
                <w:sz w:val="22"/>
                <w:szCs w:val="22"/>
                <w:lang w:val="en-US"/>
              </w:rPr>
              <w:t>2</w:t>
            </w:r>
          </w:p>
        </w:tc>
        <w:tc>
          <w:tcPr>
            <w:tcW w:w="797" w:type="pct"/>
            <w:tcBorders>
              <w:top w:val="single" w:sz="4" w:space="0" w:color="auto"/>
              <w:bottom w:val="single" w:sz="4" w:space="0" w:color="auto"/>
            </w:tcBorders>
            <w:shd w:val="clear" w:color="auto" w:fill="auto"/>
            <w:tcMar>
              <w:left w:w="58" w:type="dxa"/>
              <w:right w:w="58" w:type="dxa"/>
            </w:tcMar>
          </w:tcPr>
          <w:p w14:paraId="444A4B07" w14:textId="177E7BEE" w:rsidR="003D3F65" w:rsidRPr="00B85074" w:rsidRDefault="003D3F65" w:rsidP="003D3F65">
            <w:pPr>
              <w:pStyle w:val="onvn"/>
              <w:spacing w:line="240" w:lineRule="auto"/>
              <w:rPr>
                <w:rFonts w:ascii="Arial" w:hAnsi="Arial" w:cs="Arial"/>
                <w:color w:val="000000"/>
                <w:sz w:val="22"/>
                <w:szCs w:val="22"/>
                <w:lang w:val="en-US"/>
              </w:rPr>
            </w:pPr>
            <w:proofErr w:type="spellStart"/>
            <w:r w:rsidRPr="00464623">
              <w:rPr>
                <w:sz w:val="22"/>
                <w:szCs w:val="22"/>
              </w:rPr>
              <w:t>Unadopted</w:t>
            </w:r>
            <w:proofErr w:type="spellEnd"/>
            <w:r w:rsidRPr="00464623">
              <w:rPr>
                <w:sz w:val="22"/>
                <w:szCs w:val="22"/>
              </w:rPr>
              <w:t xml:space="preserve"> energy policy set by energy manager or senior departmental manager</w:t>
            </w:r>
          </w:p>
        </w:tc>
        <w:tc>
          <w:tcPr>
            <w:tcW w:w="797" w:type="pct"/>
            <w:tcBorders>
              <w:top w:val="single" w:sz="4" w:space="0" w:color="auto"/>
              <w:bottom w:val="single" w:sz="4" w:space="0" w:color="auto"/>
            </w:tcBorders>
            <w:shd w:val="clear" w:color="auto" w:fill="auto"/>
            <w:tcMar>
              <w:left w:w="58" w:type="dxa"/>
              <w:right w:w="58" w:type="dxa"/>
            </w:tcMar>
          </w:tcPr>
          <w:p w14:paraId="712D3603" w14:textId="17875F7F" w:rsidR="003D3F65" w:rsidRPr="00B85074" w:rsidRDefault="003D3F65" w:rsidP="003D3F65">
            <w:pPr>
              <w:pStyle w:val="onvn"/>
              <w:spacing w:line="240" w:lineRule="auto"/>
              <w:rPr>
                <w:rFonts w:ascii="Arial" w:hAnsi="Arial" w:cs="Arial"/>
                <w:color w:val="000000"/>
                <w:sz w:val="22"/>
                <w:szCs w:val="22"/>
                <w:lang w:val="en-US"/>
              </w:rPr>
            </w:pPr>
            <w:r w:rsidRPr="00574009">
              <w:rPr>
                <w:color w:val="000000"/>
                <w:sz w:val="22"/>
                <w:szCs w:val="22"/>
                <w:lang w:val="en-US"/>
              </w:rPr>
              <w:t>Contact to users mainly through irregular management (Ad-hoc Committee</w:t>
            </w:r>
            <w:proofErr w:type="gramStart"/>
            <w:r w:rsidRPr="00574009">
              <w:rPr>
                <w:color w:val="000000"/>
                <w:sz w:val="22"/>
                <w:szCs w:val="22"/>
                <w:lang w:val="en-US"/>
              </w:rPr>
              <w:t>) ,</w:t>
            </w:r>
            <w:proofErr w:type="gramEnd"/>
            <w:r w:rsidRPr="00574009">
              <w:rPr>
                <w:color w:val="000000"/>
                <w:sz w:val="22"/>
                <w:szCs w:val="22"/>
                <w:lang w:val="en-US"/>
              </w:rPr>
              <w:t xml:space="preserve"> the responsibilities and authorities are not clear</w:t>
            </w:r>
            <w:r>
              <w:rPr>
                <w:color w:val="000000"/>
                <w:sz w:val="22"/>
                <w:szCs w:val="22"/>
                <w:lang w:val="en-US"/>
              </w:rPr>
              <w:t>.</w:t>
            </w:r>
          </w:p>
        </w:tc>
        <w:tc>
          <w:tcPr>
            <w:tcW w:w="797" w:type="pct"/>
            <w:tcBorders>
              <w:top w:val="single" w:sz="4" w:space="0" w:color="auto"/>
              <w:bottom w:val="single" w:sz="4" w:space="0" w:color="auto"/>
            </w:tcBorders>
            <w:shd w:val="clear" w:color="auto" w:fill="auto"/>
            <w:tcMar>
              <w:left w:w="58" w:type="dxa"/>
              <w:right w:w="58" w:type="dxa"/>
            </w:tcMar>
          </w:tcPr>
          <w:p w14:paraId="6E7E1590" w14:textId="79A59E80"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lang w:val="en-US"/>
              </w:rPr>
              <w:t>Contact to users primarily through infrequently management councils, led by senior management of the department</w:t>
            </w:r>
          </w:p>
        </w:tc>
        <w:tc>
          <w:tcPr>
            <w:tcW w:w="890" w:type="pct"/>
            <w:tcBorders>
              <w:top w:val="single" w:sz="4" w:space="0" w:color="auto"/>
              <w:bottom w:val="single" w:sz="4" w:space="0" w:color="auto"/>
            </w:tcBorders>
            <w:shd w:val="clear" w:color="auto" w:fill="auto"/>
            <w:tcMar>
              <w:left w:w="58" w:type="dxa"/>
              <w:right w:w="58" w:type="dxa"/>
            </w:tcMar>
          </w:tcPr>
          <w:p w14:paraId="760E148B" w14:textId="68BD1F4E"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 xml:space="preserve">The monitoring report is based on the result of  measurement at each energy </w:t>
            </w:r>
            <w:proofErr w:type="spellStart"/>
            <w:r w:rsidRPr="003240EB">
              <w:rPr>
                <w:color w:val="000000"/>
                <w:sz w:val="22"/>
                <w:szCs w:val="22"/>
              </w:rPr>
              <w:t>mesurements</w:t>
            </w:r>
            <w:proofErr w:type="spellEnd"/>
            <w:r w:rsidRPr="003240EB">
              <w:rPr>
                <w:color w:val="000000"/>
                <w:sz w:val="22"/>
                <w:szCs w:val="22"/>
              </w:rPr>
              <w:t xml:space="preserve"> </w:t>
            </w:r>
            <w:proofErr w:type="spellStart"/>
            <w:r w:rsidRPr="003240EB">
              <w:rPr>
                <w:color w:val="000000"/>
                <w:sz w:val="22"/>
                <w:szCs w:val="22"/>
              </w:rPr>
              <w:t>equitment</w:t>
            </w:r>
            <w:proofErr w:type="spellEnd"/>
            <w:r w:rsidRPr="003240EB">
              <w:rPr>
                <w:color w:val="000000"/>
                <w:sz w:val="22"/>
                <w:szCs w:val="22"/>
              </w:rPr>
              <w:t xml:space="preserve"> of consumers. Energy costs have not formally mentioned in the budget</w:t>
            </w:r>
          </w:p>
        </w:tc>
        <w:tc>
          <w:tcPr>
            <w:tcW w:w="704" w:type="pct"/>
            <w:tcBorders>
              <w:top w:val="single" w:sz="4" w:space="0" w:color="auto"/>
              <w:bottom w:val="single" w:sz="4" w:space="0" w:color="auto"/>
            </w:tcBorders>
            <w:shd w:val="clear" w:color="auto" w:fill="auto"/>
            <w:tcMar>
              <w:left w:w="58" w:type="dxa"/>
              <w:right w:w="58" w:type="dxa"/>
            </w:tcMar>
          </w:tcPr>
          <w:p w14:paraId="1537139B" w14:textId="15A61FD7"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Unofficial training about staff’s awareness</w:t>
            </w:r>
            <w:r>
              <w:rPr>
                <w:color w:val="000000"/>
                <w:sz w:val="22"/>
                <w:szCs w:val="22"/>
              </w:rPr>
              <w:t xml:space="preserve"> </w:t>
            </w:r>
          </w:p>
        </w:tc>
        <w:tc>
          <w:tcPr>
            <w:tcW w:w="797" w:type="pct"/>
            <w:tcBorders>
              <w:top w:val="single" w:sz="4" w:space="0" w:color="auto"/>
              <w:bottom w:val="single" w:sz="4" w:space="0" w:color="auto"/>
            </w:tcBorders>
            <w:shd w:val="clear" w:color="auto" w:fill="auto"/>
            <w:tcMar>
              <w:left w:w="58" w:type="dxa"/>
              <w:right w:w="58" w:type="dxa"/>
            </w:tcMar>
          </w:tcPr>
          <w:p w14:paraId="7CF7E591" w14:textId="6CBBA3E0"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Low or medium cost measures considered if short payback period</w:t>
            </w:r>
          </w:p>
        </w:tc>
      </w:tr>
      <w:tr w:rsidR="003D3F65" w:rsidRPr="00B85074" w14:paraId="4C4DD728" w14:textId="77777777" w:rsidTr="008C3A0D">
        <w:trPr>
          <w:jc w:val="center"/>
        </w:trPr>
        <w:tc>
          <w:tcPr>
            <w:tcW w:w="217" w:type="pct"/>
            <w:tcBorders>
              <w:top w:val="single" w:sz="4" w:space="0" w:color="auto"/>
              <w:bottom w:val="single" w:sz="4" w:space="0" w:color="auto"/>
            </w:tcBorders>
            <w:shd w:val="clear" w:color="auto" w:fill="FFC000"/>
            <w:tcMar>
              <w:left w:w="58" w:type="dxa"/>
              <w:right w:w="58" w:type="dxa"/>
            </w:tcMar>
            <w:vAlign w:val="center"/>
          </w:tcPr>
          <w:p w14:paraId="1916AB5A" w14:textId="77777777" w:rsidR="003D3F65" w:rsidRPr="00B85074" w:rsidRDefault="003D3F65" w:rsidP="003D3F65">
            <w:pPr>
              <w:pStyle w:val="onvn"/>
              <w:spacing w:line="240" w:lineRule="auto"/>
              <w:jc w:val="center"/>
              <w:rPr>
                <w:rFonts w:ascii="Arial" w:hAnsi="Arial" w:cs="Arial"/>
                <w:b/>
                <w:color w:val="000000"/>
                <w:sz w:val="22"/>
                <w:szCs w:val="22"/>
                <w:lang w:val="en-US"/>
              </w:rPr>
            </w:pPr>
            <w:r w:rsidRPr="00B85074">
              <w:rPr>
                <w:rFonts w:ascii="Arial" w:hAnsi="Arial" w:cs="Arial"/>
                <w:b/>
                <w:color w:val="000000"/>
                <w:sz w:val="22"/>
                <w:szCs w:val="22"/>
                <w:lang w:val="en-US"/>
              </w:rPr>
              <w:t>1</w:t>
            </w:r>
          </w:p>
        </w:tc>
        <w:tc>
          <w:tcPr>
            <w:tcW w:w="797" w:type="pct"/>
            <w:tcBorders>
              <w:top w:val="single" w:sz="4" w:space="0" w:color="auto"/>
              <w:bottom w:val="single" w:sz="4" w:space="0" w:color="auto"/>
            </w:tcBorders>
            <w:shd w:val="clear" w:color="auto" w:fill="auto"/>
            <w:tcMar>
              <w:left w:w="58" w:type="dxa"/>
              <w:right w:w="58" w:type="dxa"/>
            </w:tcMar>
          </w:tcPr>
          <w:p w14:paraId="15B858B1" w14:textId="329ADFE8" w:rsidR="003D3F65" w:rsidRPr="00B85074" w:rsidRDefault="003D3F65" w:rsidP="003D3F65">
            <w:pPr>
              <w:pStyle w:val="onvn"/>
              <w:spacing w:line="240" w:lineRule="auto"/>
              <w:rPr>
                <w:rFonts w:ascii="Arial" w:hAnsi="Arial" w:cs="Arial"/>
                <w:color w:val="000000"/>
                <w:sz w:val="22"/>
                <w:szCs w:val="22"/>
                <w:lang w:val="en-US"/>
              </w:rPr>
            </w:pPr>
            <w:r w:rsidRPr="00464623">
              <w:rPr>
                <w:sz w:val="22"/>
                <w:szCs w:val="22"/>
              </w:rPr>
              <w:t>An unwritten set of guidelines</w:t>
            </w:r>
          </w:p>
        </w:tc>
        <w:tc>
          <w:tcPr>
            <w:tcW w:w="797" w:type="pct"/>
            <w:tcBorders>
              <w:top w:val="single" w:sz="4" w:space="0" w:color="auto"/>
              <w:bottom w:val="single" w:sz="4" w:space="0" w:color="auto"/>
            </w:tcBorders>
            <w:shd w:val="clear" w:color="auto" w:fill="auto"/>
            <w:tcMar>
              <w:left w:w="58" w:type="dxa"/>
              <w:right w:w="58" w:type="dxa"/>
            </w:tcMar>
          </w:tcPr>
          <w:p w14:paraId="5C2F2C3B" w14:textId="4796AB6E" w:rsidR="003D3F65" w:rsidRPr="00B85074" w:rsidRDefault="003D3F65" w:rsidP="003D3F65">
            <w:pPr>
              <w:pStyle w:val="onvn"/>
              <w:spacing w:line="240" w:lineRule="auto"/>
              <w:rPr>
                <w:rFonts w:ascii="Arial" w:hAnsi="Arial" w:cs="Arial"/>
                <w:color w:val="000000"/>
                <w:sz w:val="22"/>
                <w:szCs w:val="22"/>
                <w:lang w:val="en-US"/>
              </w:rPr>
            </w:pPr>
            <w:r w:rsidRPr="00574009">
              <w:rPr>
                <w:color w:val="000000"/>
                <w:sz w:val="22"/>
                <w:szCs w:val="22"/>
              </w:rPr>
              <w:t>Informal communication between engineers and some users</w:t>
            </w:r>
          </w:p>
        </w:tc>
        <w:tc>
          <w:tcPr>
            <w:tcW w:w="797" w:type="pct"/>
            <w:tcBorders>
              <w:top w:val="single" w:sz="4" w:space="0" w:color="auto"/>
              <w:bottom w:val="single" w:sz="4" w:space="0" w:color="auto"/>
            </w:tcBorders>
            <w:shd w:val="clear" w:color="auto" w:fill="auto"/>
            <w:tcMar>
              <w:left w:w="58" w:type="dxa"/>
              <w:right w:w="58" w:type="dxa"/>
            </w:tcMar>
          </w:tcPr>
          <w:p w14:paraId="18C0BA8A" w14:textId="54EA2A75" w:rsidR="003D3F65" w:rsidRPr="00B85074" w:rsidRDefault="003D3F65" w:rsidP="003D3F65">
            <w:pPr>
              <w:pStyle w:val="onvn"/>
              <w:spacing w:line="240" w:lineRule="auto"/>
              <w:rPr>
                <w:rFonts w:ascii="Arial" w:hAnsi="Arial" w:cs="Arial"/>
                <w:color w:val="000000"/>
                <w:sz w:val="22"/>
                <w:szCs w:val="22"/>
                <w:lang w:val="en-US"/>
              </w:rPr>
            </w:pPr>
            <w:r w:rsidRPr="00574009">
              <w:rPr>
                <w:color w:val="000000"/>
                <w:sz w:val="22"/>
                <w:szCs w:val="22"/>
              </w:rPr>
              <w:t>Informal communication between engineers and some users</w:t>
            </w:r>
          </w:p>
        </w:tc>
        <w:tc>
          <w:tcPr>
            <w:tcW w:w="890" w:type="pct"/>
            <w:tcBorders>
              <w:top w:val="single" w:sz="4" w:space="0" w:color="auto"/>
              <w:bottom w:val="single" w:sz="4" w:space="0" w:color="auto"/>
            </w:tcBorders>
            <w:shd w:val="clear" w:color="auto" w:fill="auto"/>
            <w:tcMar>
              <w:left w:w="58" w:type="dxa"/>
              <w:right w:w="58" w:type="dxa"/>
            </w:tcMar>
          </w:tcPr>
          <w:p w14:paraId="34C0F136" w14:textId="5B728B4B"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Energy cost only be reported based on the invoice . Engineers write the report only for internal using in the engineering department</w:t>
            </w:r>
          </w:p>
        </w:tc>
        <w:tc>
          <w:tcPr>
            <w:tcW w:w="704" w:type="pct"/>
            <w:tcBorders>
              <w:top w:val="single" w:sz="4" w:space="0" w:color="auto"/>
              <w:bottom w:val="single" w:sz="4" w:space="0" w:color="auto"/>
            </w:tcBorders>
            <w:shd w:val="clear" w:color="auto" w:fill="auto"/>
            <w:tcMar>
              <w:left w:w="58" w:type="dxa"/>
              <w:right w:w="58" w:type="dxa"/>
            </w:tcMar>
          </w:tcPr>
          <w:p w14:paraId="68F27D7B" w14:textId="1B0D418B"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The unofficial activity to improve the energy using efficiency</w:t>
            </w:r>
          </w:p>
        </w:tc>
        <w:tc>
          <w:tcPr>
            <w:tcW w:w="797" w:type="pct"/>
            <w:tcBorders>
              <w:top w:val="single" w:sz="4" w:space="0" w:color="auto"/>
              <w:bottom w:val="single" w:sz="4" w:space="0" w:color="auto"/>
            </w:tcBorders>
            <w:shd w:val="clear" w:color="auto" w:fill="auto"/>
            <w:tcMar>
              <w:left w:w="58" w:type="dxa"/>
              <w:right w:w="58" w:type="dxa"/>
            </w:tcMar>
          </w:tcPr>
          <w:p w14:paraId="39C4C1DC" w14:textId="7778A2FC"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lang w:val="vi-VN"/>
              </w:rPr>
              <w:t>Only low cost measures taken</w:t>
            </w:r>
          </w:p>
        </w:tc>
      </w:tr>
      <w:tr w:rsidR="003D3F65" w:rsidRPr="00B85074" w14:paraId="5104728F" w14:textId="77777777" w:rsidTr="006F5FB1">
        <w:trPr>
          <w:trHeight w:val="944"/>
          <w:jc w:val="center"/>
        </w:trPr>
        <w:tc>
          <w:tcPr>
            <w:tcW w:w="217" w:type="pct"/>
            <w:tcBorders>
              <w:top w:val="single" w:sz="4" w:space="0" w:color="auto"/>
              <w:bottom w:val="double" w:sz="4" w:space="0" w:color="auto"/>
            </w:tcBorders>
            <w:shd w:val="clear" w:color="auto" w:fill="FF0000"/>
            <w:tcMar>
              <w:left w:w="58" w:type="dxa"/>
              <w:right w:w="58" w:type="dxa"/>
            </w:tcMar>
            <w:vAlign w:val="center"/>
          </w:tcPr>
          <w:p w14:paraId="6144093F" w14:textId="77777777" w:rsidR="003D3F65" w:rsidRPr="00B85074" w:rsidRDefault="003D3F65" w:rsidP="003D3F65">
            <w:pPr>
              <w:pStyle w:val="onvn"/>
              <w:spacing w:line="240" w:lineRule="auto"/>
              <w:jc w:val="center"/>
              <w:rPr>
                <w:rFonts w:ascii="Arial" w:hAnsi="Arial" w:cs="Arial"/>
                <w:b/>
                <w:color w:val="000000"/>
                <w:sz w:val="22"/>
                <w:szCs w:val="22"/>
                <w:lang w:val="en-US"/>
              </w:rPr>
            </w:pPr>
            <w:r w:rsidRPr="00B85074">
              <w:rPr>
                <w:rFonts w:ascii="Arial" w:hAnsi="Arial" w:cs="Arial"/>
                <w:b/>
                <w:color w:val="000000"/>
                <w:sz w:val="22"/>
                <w:szCs w:val="22"/>
                <w:lang w:val="en-US"/>
              </w:rPr>
              <w:t>0</w:t>
            </w:r>
          </w:p>
        </w:tc>
        <w:tc>
          <w:tcPr>
            <w:tcW w:w="797" w:type="pct"/>
            <w:tcBorders>
              <w:top w:val="single" w:sz="4" w:space="0" w:color="auto"/>
              <w:bottom w:val="double" w:sz="4" w:space="0" w:color="auto"/>
            </w:tcBorders>
            <w:shd w:val="clear" w:color="auto" w:fill="auto"/>
            <w:tcMar>
              <w:left w:w="58" w:type="dxa"/>
              <w:right w:w="58" w:type="dxa"/>
            </w:tcMar>
          </w:tcPr>
          <w:p w14:paraId="0A23AF6D" w14:textId="2360EA1C" w:rsidR="003D3F65" w:rsidRPr="00B85074" w:rsidRDefault="003D3F65" w:rsidP="003D3F65">
            <w:pPr>
              <w:pStyle w:val="onvn"/>
              <w:spacing w:line="240" w:lineRule="auto"/>
              <w:rPr>
                <w:rFonts w:ascii="Arial" w:hAnsi="Arial" w:cs="Arial"/>
                <w:color w:val="000000"/>
                <w:sz w:val="22"/>
                <w:szCs w:val="22"/>
                <w:lang w:val="en-US"/>
              </w:rPr>
            </w:pPr>
            <w:r w:rsidRPr="002B6D07">
              <w:rPr>
                <w:sz w:val="22"/>
                <w:szCs w:val="22"/>
              </w:rPr>
              <w:t>No explicit energy Policy</w:t>
            </w:r>
          </w:p>
        </w:tc>
        <w:tc>
          <w:tcPr>
            <w:tcW w:w="797" w:type="pct"/>
            <w:tcBorders>
              <w:top w:val="single" w:sz="4" w:space="0" w:color="auto"/>
              <w:bottom w:val="double" w:sz="4" w:space="0" w:color="auto"/>
            </w:tcBorders>
            <w:shd w:val="clear" w:color="auto" w:fill="auto"/>
            <w:tcMar>
              <w:left w:w="58" w:type="dxa"/>
              <w:right w:w="58" w:type="dxa"/>
            </w:tcMar>
          </w:tcPr>
          <w:p w14:paraId="160D8D8A" w14:textId="7F96D6D1" w:rsidR="003D3F65" w:rsidRPr="00B85074" w:rsidRDefault="003D3F65" w:rsidP="003D3F65">
            <w:pPr>
              <w:pStyle w:val="onvn"/>
              <w:spacing w:line="240" w:lineRule="auto"/>
              <w:rPr>
                <w:rFonts w:ascii="Arial" w:hAnsi="Arial" w:cs="Arial"/>
                <w:color w:val="000000"/>
                <w:sz w:val="22"/>
                <w:szCs w:val="22"/>
                <w:lang w:val="en-US"/>
              </w:rPr>
            </w:pPr>
            <w:r w:rsidRPr="00574009">
              <w:rPr>
                <w:color w:val="000000"/>
                <w:sz w:val="22"/>
                <w:szCs w:val="22"/>
              </w:rPr>
              <w:t>No contact to users</w:t>
            </w:r>
          </w:p>
        </w:tc>
        <w:tc>
          <w:tcPr>
            <w:tcW w:w="797" w:type="pct"/>
            <w:tcBorders>
              <w:top w:val="single" w:sz="4" w:space="0" w:color="auto"/>
              <w:bottom w:val="double" w:sz="4" w:space="0" w:color="auto"/>
            </w:tcBorders>
            <w:shd w:val="clear" w:color="auto" w:fill="auto"/>
            <w:tcMar>
              <w:left w:w="58" w:type="dxa"/>
              <w:right w:w="58" w:type="dxa"/>
            </w:tcMar>
          </w:tcPr>
          <w:p w14:paraId="20FBAFAA" w14:textId="3E625ABD" w:rsidR="003D3F65" w:rsidRPr="00B85074" w:rsidRDefault="003D3F65" w:rsidP="003D3F65">
            <w:pPr>
              <w:pStyle w:val="onvn"/>
              <w:spacing w:line="240" w:lineRule="auto"/>
              <w:rPr>
                <w:rFonts w:ascii="Arial" w:hAnsi="Arial" w:cs="Arial"/>
                <w:color w:val="000000"/>
                <w:sz w:val="22"/>
                <w:szCs w:val="22"/>
                <w:lang w:val="en-US"/>
              </w:rPr>
            </w:pPr>
            <w:r w:rsidRPr="00574009">
              <w:rPr>
                <w:color w:val="000000"/>
                <w:sz w:val="22"/>
                <w:szCs w:val="22"/>
              </w:rPr>
              <w:t>No contact to users</w:t>
            </w:r>
          </w:p>
        </w:tc>
        <w:tc>
          <w:tcPr>
            <w:tcW w:w="890" w:type="pct"/>
            <w:tcBorders>
              <w:top w:val="single" w:sz="4" w:space="0" w:color="auto"/>
              <w:bottom w:val="double" w:sz="4" w:space="0" w:color="auto"/>
            </w:tcBorders>
            <w:shd w:val="clear" w:color="auto" w:fill="auto"/>
            <w:tcMar>
              <w:left w:w="58" w:type="dxa"/>
              <w:right w:w="58" w:type="dxa"/>
            </w:tcMar>
          </w:tcPr>
          <w:p w14:paraId="728EE000" w14:textId="5178DAFE"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 xml:space="preserve">No information system. No </w:t>
            </w:r>
            <w:proofErr w:type="spellStart"/>
            <w:r w:rsidRPr="003240EB">
              <w:rPr>
                <w:color w:val="000000"/>
                <w:sz w:val="22"/>
                <w:szCs w:val="22"/>
              </w:rPr>
              <w:t>calcutale</w:t>
            </w:r>
            <w:proofErr w:type="spellEnd"/>
            <w:r w:rsidRPr="003240EB">
              <w:rPr>
                <w:color w:val="000000"/>
                <w:sz w:val="22"/>
                <w:szCs w:val="22"/>
              </w:rPr>
              <w:t xml:space="preserve"> energy consumption</w:t>
            </w:r>
          </w:p>
        </w:tc>
        <w:tc>
          <w:tcPr>
            <w:tcW w:w="704" w:type="pct"/>
            <w:tcBorders>
              <w:top w:val="single" w:sz="4" w:space="0" w:color="auto"/>
              <w:bottom w:val="double" w:sz="4" w:space="0" w:color="auto"/>
            </w:tcBorders>
            <w:shd w:val="clear" w:color="auto" w:fill="auto"/>
            <w:tcMar>
              <w:left w:w="58" w:type="dxa"/>
              <w:right w:w="58" w:type="dxa"/>
            </w:tcMar>
          </w:tcPr>
          <w:p w14:paraId="6E3458A2" w14:textId="63C22374"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The unofficial activity to improve the energy using efficiency</w:t>
            </w:r>
          </w:p>
        </w:tc>
        <w:tc>
          <w:tcPr>
            <w:tcW w:w="797" w:type="pct"/>
            <w:tcBorders>
              <w:top w:val="single" w:sz="4" w:space="0" w:color="auto"/>
              <w:bottom w:val="double" w:sz="4" w:space="0" w:color="auto"/>
            </w:tcBorders>
            <w:shd w:val="clear" w:color="auto" w:fill="auto"/>
            <w:tcMar>
              <w:left w:w="58" w:type="dxa"/>
              <w:right w:w="58" w:type="dxa"/>
            </w:tcMar>
          </w:tcPr>
          <w:p w14:paraId="693929C6" w14:textId="3892DD92" w:rsidR="003D3F65" w:rsidRPr="00B85074" w:rsidRDefault="003D3F65" w:rsidP="003D3F65">
            <w:pPr>
              <w:pStyle w:val="onvn"/>
              <w:spacing w:line="240" w:lineRule="auto"/>
              <w:rPr>
                <w:rFonts w:ascii="Arial" w:hAnsi="Arial" w:cs="Arial"/>
                <w:color w:val="000000"/>
                <w:sz w:val="22"/>
                <w:szCs w:val="22"/>
                <w:lang w:val="en-US"/>
              </w:rPr>
            </w:pPr>
            <w:r w:rsidRPr="003240EB">
              <w:rPr>
                <w:color w:val="000000"/>
                <w:sz w:val="22"/>
                <w:szCs w:val="22"/>
              </w:rPr>
              <w:t>No investment in improving energy efficiency</w:t>
            </w:r>
          </w:p>
        </w:tc>
      </w:tr>
    </w:tbl>
    <w:p w14:paraId="32ABCBCA" w14:textId="77777777" w:rsidR="004F57A1" w:rsidRPr="00F17542" w:rsidRDefault="004F57A1" w:rsidP="005050B9">
      <w:pPr>
        <w:pStyle w:val="onvn"/>
        <w:rPr>
          <w:color w:val="000000"/>
          <w:highlight w:val="yellow"/>
          <w:lang w:val="en-US"/>
        </w:rPr>
        <w:sectPr w:rsidR="004F57A1" w:rsidRPr="00F17542" w:rsidSect="004F57A1">
          <w:headerReference w:type="default" r:id="rId39"/>
          <w:pgSz w:w="16840" w:h="11907" w:orient="landscape" w:code="9"/>
          <w:pgMar w:top="1008" w:right="979" w:bottom="720" w:left="979" w:header="1296" w:footer="720" w:gutter="0"/>
          <w:cols w:space="708"/>
          <w:docGrid w:linePitch="360"/>
        </w:sectPr>
      </w:pPr>
    </w:p>
    <w:p w14:paraId="4A9DD530" w14:textId="084FF87C" w:rsidR="00BC05F4" w:rsidRPr="00304BB1" w:rsidRDefault="003D3F65" w:rsidP="00BC05F4">
      <w:pPr>
        <w:pStyle w:val="onvn"/>
        <w:rPr>
          <w:lang w:val="en-US"/>
        </w:rPr>
      </w:pPr>
      <w:r w:rsidRPr="00C31844">
        <w:lastRenderedPageBreak/>
        <w:t xml:space="preserve">Based on the results of interviews, investigation and assessment of energy management system in </w:t>
      </w:r>
      <w:r w:rsidRPr="003D3F65">
        <w:t>Indochina Resort Co., Ltd (Hoi An),</w:t>
      </w:r>
      <w:r w:rsidRPr="00C31844">
        <w:t xml:space="preserve"> the results are presented in the table below</w:t>
      </w:r>
      <w:r w:rsidR="001E1562" w:rsidRPr="00304BB1">
        <w:rPr>
          <w:lang w:val="en-US"/>
        </w:rPr>
        <w:t>:</w:t>
      </w:r>
    </w:p>
    <w:tbl>
      <w:tblPr>
        <w:tblW w:w="9445" w:type="dxa"/>
        <w:jc w:val="center"/>
        <w:tblLook w:val="01E0" w:firstRow="1" w:lastRow="1" w:firstColumn="1" w:lastColumn="1" w:noHBand="0" w:noVBand="0"/>
      </w:tblPr>
      <w:tblGrid>
        <w:gridCol w:w="373"/>
        <w:gridCol w:w="1512"/>
        <w:gridCol w:w="1512"/>
        <w:gridCol w:w="1512"/>
        <w:gridCol w:w="1512"/>
        <w:gridCol w:w="1512"/>
        <w:gridCol w:w="1512"/>
      </w:tblGrid>
      <w:tr w:rsidR="001C0DCF" w:rsidRPr="00B85074" w14:paraId="3950D91E" w14:textId="77777777" w:rsidTr="00CE21D2">
        <w:trPr>
          <w:cantSplit/>
          <w:trHeight w:val="198"/>
          <w:jc w:val="center"/>
        </w:trPr>
        <w:tc>
          <w:tcPr>
            <w:tcW w:w="373" w:type="dxa"/>
            <w:shd w:val="clear" w:color="auto" w:fill="auto"/>
            <w:vAlign w:val="center"/>
            <w:hideMark/>
          </w:tcPr>
          <w:p w14:paraId="5914B8C0" w14:textId="77777777" w:rsidR="001C0DCF" w:rsidRPr="00B85074" w:rsidRDefault="001C0DCF" w:rsidP="00CE21D2">
            <w:pPr>
              <w:widowControl w:val="0"/>
              <w:spacing w:before="60" w:after="60" w:line="360" w:lineRule="auto"/>
              <w:jc w:val="center"/>
              <w:rPr>
                <w:b/>
                <w:color w:val="000000"/>
                <w:sz w:val="18"/>
                <w:szCs w:val="18"/>
              </w:rPr>
            </w:pPr>
            <w:bookmarkStart w:id="207" w:name="_Toc427649797"/>
            <w:bookmarkStart w:id="208" w:name="_Toc472605613"/>
            <w:bookmarkStart w:id="209" w:name="_Toc487785598"/>
            <w:bookmarkStart w:id="210" w:name="_Toc487785881"/>
            <w:bookmarkStart w:id="211" w:name="_Toc489603903"/>
            <w:r w:rsidRPr="00B85074">
              <w:rPr>
                <w:b/>
                <w:color w:val="000000"/>
                <w:sz w:val="18"/>
                <w:szCs w:val="18"/>
              </w:rPr>
              <w:t>4</w:t>
            </w:r>
          </w:p>
        </w:tc>
        <w:tc>
          <w:tcPr>
            <w:tcW w:w="1512" w:type="dxa"/>
            <w:shd w:val="clear" w:color="auto" w:fill="00B050"/>
            <w:vAlign w:val="center"/>
          </w:tcPr>
          <w:p w14:paraId="0B009065" w14:textId="5522A7F2" w:rsidR="001C0DCF" w:rsidRPr="00B85074" w:rsidRDefault="00B85074" w:rsidP="00CE21D2">
            <w:pPr>
              <w:widowControl w:val="0"/>
              <w:spacing w:before="60" w:after="60" w:line="360" w:lineRule="auto"/>
              <w:jc w:val="center"/>
              <w:rPr>
                <w:color w:val="000000"/>
                <w:sz w:val="18"/>
                <w:szCs w:val="18"/>
              </w:rPr>
            </w:pPr>
            <w:r w:rsidRPr="00B85074">
              <w:rPr>
                <w:noProof/>
                <w:color w:val="000000"/>
                <w:sz w:val="18"/>
                <w:szCs w:val="18"/>
                <w:lang w:val="en-US"/>
              </w:rPr>
              <mc:AlternateContent>
                <mc:Choice Requires="wpg">
                  <w:drawing>
                    <wp:anchor distT="0" distB="0" distL="114300" distR="114300" simplePos="0" relativeHeight="251648512" behindDoc="0" locked="0" layoutInCell="1" allowOverlap="1" wp14:anchorId="2D91C695" wp14:editId="7FAFD5AA">
                      <wp:simplePos x="0" y="0"/>
                      <wp:positionH relativeFrom="column">
                        <wp:posOffset>360680</wp:posOffset>
                      </wp:positionH>
                      <wp:positionV relativeFrom="paragraph">
                        <wp:posOffset>121920</wp:posOffset>
                      </wp:positionV>
                      <wp:extent cx="4879340" cy="304800"/>
                      <wp:effectExtent l="38100" t="38100" r="35560" b="50800"/>
                      <wp:wrapNone/>
                      <wp:docPr id="8198" name="Group 8198"/>
                      <wp:cNvGraphicFramePr/>
                      <a:graphic xmlns:a="http://schemas.openxmlformats.org/drawingml/2006/main">
                        <a:graphicData uri="http://schemas.microsoft.com/office/word/2010/wordprocessingGroup">
                          <wpg:wgp>
                            <wpg:cNvGrpSpPr/>
                            <wpg:grpSpPr>
                              <a:xfrm>
                                <a:off x="0" y="0"/>
                                <a:ext cx="4879340" cy="304800"/>
                                <a:chOff x="0" y="0"/>
                                <a:chExt cx="4879340" cy="304800"/>
                              </a:xfrm>
                            </wpg:grpSpPr>
                            <wps:wsp>
                              <wps:cNvPr id="88" name="Straight Connector 88"/>
                              <wps:cNvCnPr/>
                              <wps:spPr>
                                <a:xfrm>
                                  <a:off x="0" y="7620"/>
                                  <a:ext cx="967740" cy="297180"/>
                                </a:xfrm>
                                <a:prstGeom prst="line">
                                  <a:avLst/>
                                </a:prstGeom>
                                <a:ln w="25400">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91" name="Straight Connector 91"/>
                              <wps:cNvCnPr/>
                              <wps:spPr>
                                <a:xfrm flipV="1">
                                  <a:off x="967740" y="0"/>
                                  <a:ext cx="1028700" cy="304800"/>
                                </a:xfrm>
                                <a:prstGeom prst="line">
                                  <a:avLst/>
                                </a:prstGeom>
                                <a:ln w="25400">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93" name="Straight Connector 93"/>
                              <wps:cNvCnPr/>
                              <wps:spPr>
                                <a:xfrm>
                                  <a:off x="1996440" y="0"/>
                                  <a:ext cx="925830" cy="297180"/>
                                </a:xfrm>
                                <a:prstGeom prst="line">
                                  <a:avLst/>
                                </a:prstGeom>
                                <a:ln w="25400">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95" name="Straight Connector 95"/>
                              <wps:cNvCnPr/>
                              <wps:spPr>
                                <a:xfrm flipV="1">
                                  <a:off x="2926080" y="0"/>
                                  <a:ext cx="937260" cy="289560"/>
                                </a:xfrm>
                                <a:prstGeom prst="line">
                                  <a:avLst/>
                                </a:prstGeom>
                                <a:ln w="25400">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s:wsp>
                              <wps:cNvPr id="96" name="Straight Connector 96"/>
                              <wps:cNvCnPr/>
                              <wps:spPr>
                                <a:xfrm>
                                  <a:off x="3863340" y="0"/>
                                  <a:ext cx="1016000" cy="274320"/>
                                </a:xfrm>
                                <a:prstGeom prst="line">
                                  <a:avLst/>
                                </a:prstGeom>
                                <a:ln w="25400">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6266A46" id="Group 8198" o:spid="_x0000_s1026" style="position:absolute;margin-left:28.4pt;margin-top:9.6pt;width:384.2pt;height:24pt;z-index:251648512" coordsize="48793,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">
                      <v:line id="Straight Connector 88" o:spid="_x0000_s1027" style="position:absolute;visibility:visible;mso-wrap-style:square" from="0,76" to="9677,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" strokecolor="red" strokeweight="2pt">
                        <v:stroke startarrow="oval" endarrow="oval" joinstyle="miter"/>
                      </v:line>
                      <v:line id="Straight Connector 91" o:spid="_x0000_s1028" style="position:absolute;flip:y;visibility:visible;mso-wrap-style:square" from="9677,0" to="19964,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" strokecolor="red" strokeweight="2pt">
                        <v:stroke startarrow="oval" endarrow="oval" joinstyle="miter"/>
                      </v:line>
                      <v:line id="Straight Connector 93" o:spid="_x0000_s1029" style="position:absolute;visibility:visible;mso-wrap-style:square" from="19964,0" to="29222,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" strokecolor="red" strokeweight="2pt">
                        <v:stroke startarrow="oval" endarrow="oval" joinstyle="miter"/>
                      </v:line>
                      <v:line id="Straight Connector 95" o:spid="_x0000_s1030" style="position:absolute;flip:y;visibility:visible;mso-wrap-style:square" from="29260,0" to="38633,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" strokecolor="red" strokeweight="2pt">
                        <v:stroke startarrow="oval" endarrow="oval" joinstyle="miter"/>
                      </v:line>
                      <v:line id="Straight Connector 96" o:spid="_x0000_s1031" style="position:absolute;visibility:visible;mso-wrap-style:square" from="38633,0" to="48793,2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" strokecolor="red" strokeweight="2pt">
                        <v:stroke startarrow="oval" endarrow="oval" joinstyle="miter"/>
                      </v:line>
                    </v:group>
                  </w:pict>
                </mc:Fallback>
              </mc:AlternateContent>
            </w:r>
          </w:p>
        </w:tc>
        <w:tc>
          <w:tcPr>
            <w:tcW w:w="1512" w:type="dxa"/>
            <w:shd w:val="clear" w:color="auto" w:fill="00B050"/>
            <w:vAlign w:val="center"/>
          </w:tcPr>
          <w:p w14:paraId="2FB022B9" w14:textId="14847D6A"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00B050"/>
            <w:vAlign w:val="center"/>
          </w:tcPr>
          <w:p w14:paraId="1330D73F" w14:textId="34E04346"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00B050"/>
            <w:vAlign w:val="center"/>
          </w:tcPr>
          <w:p w14:paraId="53BE3CAA" w14:textId="4294A3AC"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00B050"/>
            <w:vAlign w:val="center"/>
          </w:tcPr>
          <w:p w14:paraId="442A291D" w14:textId="77777777" w:rsidR="001C0DCF" w:rsidRPr="00B85074" w:rsidRDefault="001C0DCF" w:rsidP="00CE21D2">
            <w:pPr>
              <w:widowControl w:val="0"/>
              <w:spacing w:before="60" w:after="60" w:line="360" w:lineRule="auto"/>
              <w:jc w:val="center"/>
              <w:rPr>
                <w:color w:val="000000"/>
                <w:sz w:val="18"/>
                <w:szCs w:val="18"/>
              </w:rPr>
            </w:pPr>
            <w:r w:rsidRPr="00B85074">
              <w:rPr>
                <w:noProof/>
                <w:color w:val="000000"/>
                <w:sz w:val="18"/>
                <w:szCs w:val="18"/>
                <w:lang w:val="en-US"/>
              </w:rPr>
              <mc:AlternateContent>
                <mc:Choice Requires="wps">
                  <w:drawing>
                    <wp:anchor distT="0" distB="0" distL="114300" distR="114300" simplePos="0" relativeHeight="251635200" behindDoc="0" locked="0" layoutInCell="1" allowOverlap="1" wp14:anchorId="13E09EE2" wp14:editId="5D58F764">
                      <wp:simplePos x="0" y="0"/>
                      <wp:positionH relativeFrom="column">
                        <wp:posOffset>621665</wp:posOffset>
                      </wp:positionH>
                      <wp:positionV relativeFrom="paragraph">
                        <wp:posOffset>234315</wp:posOffset>
                      </wp:positionV>
                      <wp:extent cx="946785" cy="635"/>
                      <wp:effectExtent l="0" t="0" r="0" b="0"/>
                      <wp:wrapNone/>
                      <wp:docPr id="282" name="AutoShape 80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46785"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77505F9F" id="_x0000_t32" coordsize="21600,21600" o:spt="32" o:oned="t" path="m,l21600,21600e" filled="f">
                      <v:path arrowok="t" fillok="f" o:connecttype="none"/>
                      <o:lock v:ext="edit" shapetype="t"/>
                    </v:shapetype>
                    <v:shape id="AutoShape 8043" o:spid="_x0000_s1026" type="#_x0000_t32" style="position:absolute;margin-left:48.95pt;margin-top:18.45pt;width:74.55pt;height:.0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" stroked="f">
                      <o:lock v:ext="edit" shapetype="f"/>
                    </v:shape>
                  </w:pict>
                </mc:Fallback>
              </mc:AlternateContent>
            </w:r>
          </w:p>
        </w:tc>
        <w:tc>
          <w:tcPr>
            <w:tcW w:w="1512" w:type="dxa"/>
            <w:shd w:val="clear" w:color="auto" w:fill="00B050"/>
            <w:vAlign w:val="center"/>
          </w:tcPr>
          <w:p w14:paraId="207811D5" w14:textId="77777777" w:rsidR="001C0DCF" w:rsidRPr="00B85074" w:rsidRDefault="001C0DCF" w:rsidP="00CE21D2">
            <w:pPr>
              <w:widowControl w:val="0"/>
              <w:spacing w:before="60" w:after="60" w:line="360" w:lineRule="auto"/>
              <w:jc w:val="center"/>
              <w:rPr>
                <w:color w:val="000000"/>
                <w:sz w:val="18"/>
                <w:szCs w:val="18"/>
              </w:rPr>
            </w:pPr>
          </w:p>
        </w:tc>
      </w:tr>
      <w:tr w:rsidR="001C0DCF" w:rsidRPr="00B85074" w14:paraId="614C9313" w14:textId="77777777" w:rsidTr="00CE21D2">
        <w:trPr>
          <w:cantSplit/>
          <w:jc w:val="center"/>
        </w:trPr>
        <w:tc>
          <w:tcPr>
            <w:tcW w:w="373" w:type="dxa"/>
            <w:vAlign w:val="center"/>
            <w:hideMark/>
          </w:tcPr>
          <w:p w14:paraId="6DA62B56" w14:textId="77777777" w:rsidR="001C0DCF" w:rsidRPr="00B85074" w:rsidRDefault="001C0DCF" w:rsidP="00CE21D2">
            <w:pPr>
              <w:widowControl w:val="0"/>
              <w:spacing w:before="60" w:after="60" w:line="360" w:lineRule="auto"/>
              <w:jc w:val="center"/>
              <w:rPr>
                <w:b/>
                <w:color w:val="000000"/>
                <w:sz w:val="18"/>
                <w:szCs w:val="18"/>
              </w:rPr>
            </w:pPr>
            <w:r w:rsidRPr="00B85074">
              <w:rPr>
                <w:b/>
                <w:color w:val="000000"/>
                <w:sz w:val="18"/>
                <w:szCs w:val="18"/>
              </w:rPr>
              <w:t>3</w:t>
            </w:r>
          </w:p>
        </w:tc>
        <w:tc>
          <w:tcPr>
            <w:tcW w:w="1512" w:type="dxa"/>
            <w:shd w:val="clear" w:color="auto" w:fill="92D050"/>
            <w:vAlign w:val="center"/>
            <w:hideMark/>
          </w:tcPr>
          <w:p w14:paraId="1AD98179" w14:textId="6955B72A"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92D050"/>
            <w:vAlign w:val="center"/>
            <w:hideMark/>
          </w:tcPr>
          <w:p w14:paraId="2548C2EB" w14:textId="38F5982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92D050"/>
            <w:vAlign w:val="center"/>
            <w:hideMark/>
          </w:tcPr>
          <w:p w14:paraId="736A818B" w14:textId="531E88F2"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92D050"/>
            <w:vAlign w:val="center"/>
            <w:hideMark/>
          </w:tcPr>
          <w:p w14:paraId="57F898F9" w14:textId="5E69A05B"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92D050"/>
            <w:vAlign w:val="center"/>
            <w:hideMark/>
          </w:tcPr>
          <w:p w14:paraId="77115C73" w14:textId="21976640"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92D050"/>
            <w:vAlign w:val="center"/>
          </w:tcPr>
          <w:p w14:paraId="7014995E" w14:textId="77777777" w:rsidR="001C0DCF" w:rsidRPr="00B85074" w:rsidRDefault="001C0DCF" w:rsidP="00CE21D2">
            <w:pPr>
              <w:widowControl w:val="0"/>
              <w:spacing w:before="60" w:after="60" w:line="360" w:lineRule="auto"/>
              <w:jc w:val="center"/>
              <w:rPr>
                <w:color w:val="000000"/>
                <w:sz w:val="18"/>
                <w:szCs w:val="18"/>
              </w:rPr>
            </w:pPr>
          </w:p>
        </w:tc>
      </w:tr>
      <w:tr w:rsidR="001C0DCF" w:rsidRPr="00B85074" w14:paraId="3DA30E32" w14:textId="77777777" w:rsidTr="00CE21D2">
        <w:trPr>
          <w:cantSplit/>
          <w:jc w:val="center"/>
        </w:trPr>
        <w:tc>
          <w:tcPr>
            <w:tcW w:w="373" w:type="dxa"/>
            <w:vAlign w:val="center"/>
            <w:hideMark/>
          </w:tcPr>
          <w:p w14:paraId="51B31758" w14:textId="77777777" w:rsidR="001C0DCF" w:rsidRPr="00B85074" w:rsidRDefault="001C0DCF" w:rsidP="00CE21D2">
            <w:pPr>
              <w:widowControl w:val="0"/>
              <w:spacing w:before="60" w:after="60" w:line="360" w:lineRule="auto"/>
              <w:jc w:val="center"/>
              <w:rPr>
                <w:b/>
                <w:color w:val="000000"/>
                <w:sz w:val="18"/>
                <w:szCs w:val="18"/>
              </w:rPr>
            </w:pPr>
            <w:r w:rsidRPr="00B85074">
              <w:rPr>
                <w:b/>
                <w:color w:val="000000"/>
                <w:sz w:val="18"/>
                <w:szCs w:val="18"/>
              </w:rPr>
              <w:t>2</w:t>
            </w:r>
          </w:p>
        </w:tc>
        <w:tc>
          <w:tcPr>
            <w:tcW w:w="1512" w:type="dxa"/>
            <w:shd w:val="clear" w:color="auto" w:fill="FFFF00"/>
            <w:vAlign w:val="center"/>
          </w:tcPr>
          <w:p w14:paraId="5E9363D5"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FF00"/>
            <w:vAlign w:val="center"/>
          </w:tcPr>
          <w:p w14:paraId="5769CC8D"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FF00"/>
            <w:vAlign w:val="center"/>
          </w:tcPr>
          <w:p w14:paraId="10D925D3"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FF00"/>
            <w:vAlign w:val="center"/>
          </w:tcPr>
          <w:p w14:paraId="758CD901"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FF00"/>
            <w:vAlign w:val="center"/>
          </w:tcPr>
          <w:p w14:paraId="376DF4E6"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FF00"/>
            <w:vAlign w:val="center"/>
          </w:tcPr>
          <w:p w14:paraId="1058E703" w14:textId="77777777" w:rsidR="001C0DCF" w:rsidRPr="00B85074" w:rsidRDefault="001C0DCF" w:rsidP="00CE21D2">
            <w:pPr>
              <w:widowControl w:val="0"/>
              <w:spacing w:before="60" w:after="60" w:line="360" w:lineRule="auto"/>
              <w:jc w:val="center"/>
              <w:rPr>
                <w:color w:val="000000"/>
                <w:sz w:val="18"/>
                <w:szCs w:val="18"/>
              </w:rPr>
            </w:pPr>
          </w:p>
        </w:tc>
      </w:tr>
      <w:tr w:rsidR="001C0DCF" w:rsidRPr="00B85074" w14:paraId="18C62D9B" w14:textId="77777777" w:rsidTr="00CE21D2">
        <w:trPr>
          <w:cantSplit/>
          <w:jc w:val="center"/>
        </w:trPr>
        <w:tc>
          <w:tcPr>
            <w:tcW w:w="373" w:type="dxa"/>
            <w:vAlign w:val="center"/>
            <w:hideMark/>
          </w:tcPr>
          <w:p w14:paraId="33645F2B" w14:textId="77777777" w:rsidR="001C0DCF" w:rsidRPr="00B85074" w:rsidRDefault="001C0DCF" w:rsidP="00CE21D2">
            <w:pPr>
              <w:widowControl w:val="0"/>
              <w:spacing w:before="60" w:after="60" w:line="360" w:lineRule="auto"/>
              <w:jc w:val="center"/>
              <w:rPr>
                <w:b/>
                <w:color w:val="000000"/>
                <w:sz w:val="18"/>
                <w:szCs w:val="18"/>
              </w:rPr>
            </w:pPr>
            <w:r w:rsidRPr="00B85074">
              <w:rPr>
                <w:b/>
                <w:color w:val="000000"/>
                <w:sz w:val="18"/>
                <w:szCs w:val="18"/>
              </w:rPr>
              <w:t>1</w:t>
            </w:r>
          </w:p>
        </w:tc>
        <w:tc>
          <w:tcPr>
            <w:tcW w:w="1512" w:type="dxa"/>
            <w:shd w:val="clear" w:color="auto" w:fill="FFC000"/>
            <w:vAlign w:val="center"/>
          </w:tcPr>
          <w:p w14:paraId="2CA3C7A5"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C000"/>
            <w:vAlign w:val="center"/>
          </w:tcPr>
          <w:p w14:paraId="222EC24F"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C000"/>
            <w:vAlign w:val="center"/>
          </w:tcPr>
          <w:p w14:paraId="76E12178"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C000"/>
            <w:vAlign w:val="center"/>
          </w:tcPr>
          <w:p w14:paraId="35CDF174"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C000"/>
            <w:vAlign w:val="center"/>
          </w:tcPr>
          <w:p w14:paraId="38B4C888"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C000"/>
            <w:vAlign w:val="center"/>
          </w:tcPr>
          <w:p w14:paraId="0A7DD7A3" w14:textId="77777777" w:rsidR="001C0DCF" w:rsidRPr="00B85074" w:rsidRDefault="001C0DCF" w:rsidP="00CE21D2">
            <w:pPr>
              <w:widowControl w:val="0"/>
              <w:spacing w:before="60" w:after="60" w:line="360" w:lineRule="auto"/>
              <w:jc w:val="center"/>
              <w:rPr>
                <w:color w:val="000000"/>
                <w:sz w:val="18"/>
                <w:szCs w:val="18"/>
              </w:rPr>
            </w:pPr>
          </w:p>
        </w:tc>
      </w:tr>
      <w:tr w:rsidR="001C0DCF" w:rsidRPr="00B85074" w14:paraId="1063E4C1" w14:textId="77777777" w:rsidTr="00CE21D2">
        <w:trPr>
          <w:cantSplit/>
          <w:jc w:val="center"/>
        </w:trPr>
        <w:tc>
          <w:tcPr>
            <w:tcW w:w="373" w:type="dxa"/>
            <w:vAlign w:val="center"/>
            <w:hideMark/>
          </w:tcPr>
          <w:p w14:paraId="05D05F4A" w14:textId="77777777" w:rsidR="001C0DCF" w:rsidRPr="00B85074" w:rsidRDefault="001C0DCF" w:rsidP="00CE21D2">
            <w:pPr>
              <w:widowControl w:val="0"/>
              <w:spacing w:before="60" w:after="60" w:line="360" w:lineRule="auto"/>
              <w:jc w:val="center"/>
              <w:rPr>
                <w:b/>
                <w:color w:val="000000"/>
                <w:sz w:val="18"/>
                <w:szCs w:val="18"/>
              </w:rPr>
            </w:pPr>
            <w:r w:rsidRPr="00B85074">
              <w:rPr>
                <w:b/>
                <w:color w:val="000000"/>
                <w:sz w:val="18"/>
                <w:szCs w:val="18"/>
              </w:rPr>
              <w:t>0</w:t>
            </w:r>
          </w:p>
        </w:tc>
        <w:tc>
          <w:tcPr>
            <w:tcW w:w="1512" w:type="dxa"/>
            <w:shd w:val="clear" w:color="auto" w:fill="FF0000"/>
            <w:vAlign w:val="center"/>
          </w:tcPr>
          <w:p w14:paraId="25E45467"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0000"/>
            <w:vAlign w:val="center"/>
          </w:tcPr>
          <w:p w14:paraId="4386C7F0"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0000"/>
            <w:vAlign w:val="center"/>
          </w:tcPr>
          <w:p w14:paraId="24B117D5"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0000"/>
            <w:vAlign w:val="center"/>
          </w:tcPr>
          <w:p w14:paraId="38EC1175"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0000"/>
            <w:vAlign w:val="center"/>
          </w:tcPr>
          <w:p w14:paraId="53668F7E" w14:textId="77777777" w:rsidR="001C0DCF" w:rsidRPr="00B85074" w:rsidRDefault="001C0DCF" w:rsidP="00CE21D2">
            <w:pPr>
              <w:widowControl w:val="0"/>
              <w:spacing w:before="60" w:after="60" w:line="360" w:lineRule="auto"/>
              <w:jc w:val="center"/>
              <w:rPr>
                <w:color w:val="000000"/>
                <w:sz w:val="18"/>
                <w:szCs w:val="18"/>
              </w:rPr>
            </w:pPr>
          </w:p>
        </w:tc>
        <w:tc>
          <w:tcPr>
            <w:tcW w:w="1512" w:type="dxa"/>
            <w:shd w:val="clear" w:color="auto" w:fill="FF0000"/>
            <w:vAlign w:val="center"/>
          </w:tcPr>
          <w:p w14:paraId="209BB462" w14:textId="77777777" w:rsidR="001C0DCF" w:rsidRPr="00B85074" w:rsidRDefault="001C0DCF" w:rsidP="00CE21D2">
            <w:pPr>
              <w:widowControl w:val="0"/>
              <w:spacing w:before="60" w:after="60" w:line="360" w:lineRule="auto"/>
              <w:jc w:val="center"/>
              <w:rPr>
                <w:color w:val="000000"/>
                <w:sz w:val="18"/>
                <w:szCs w:val="18"/>
              </w:rPr>
            </w:pPr>
          </w:p>
        </w:tc>
      </w:tr>
      <w:tr w:rsidR="003D3F65" w:rsidRPr="00B85074" w14:paraId="3E6B4FF1" w14:textId="77777777" w:rsidTr="00CE21D2">
        <w:trPr>
          <w:cantSplit/>
          <w:jc w:val="center"/>
        </w:trPr>
        <w:tc>
          <w:tcPr>
            <w:tcW w:w="373" w:type="dxa"/>
            <w:vAlign w:val="center"/>
          </w:tcPr>
          <w:p w14:paraId="634B68B9" w14:textId="77777777" w:rsidR="003D3F65" w:rsidRPr="00B85074" w:rsidRDefault="003D3F65" w:rsidP="003D3F65">
            <w:pPr>
              <w:widowControl w:val="0"/>
              <w:spacing w:before="60" w:after="60" w:line="360" w:lineRule="auto"/>
              <w:jc w:val="center"/>
              <w:rPr>
                <w:color w:val="000000"/>
              </w:rPr>
            </w:pPr>
          </w:p>
        </w:tc>
        <w:tc>
          <w:tcPr>
            <w:tcW w:w="1512" w:type="dxa"/>
            <w:shd w:val="clear" w:color="auto" w:fill="DEEAF6"/>
            <w:vAlign w:val="center"/>
            <w:hideMark/>
          </w:tcPr>
          <w:p w14:paraId="5EFD6C47" w14:textId="507793AD" w:rsidR="003D3F65" w:rsidRPr="00B85074" w:rsidRDefault="003D3F65" w:rsidP="003D3F65">
            <w:pPr>
              <w:widowControl w:val="0"/>
              <w:spacing w:before="120" w:after="60"/>
              <w:jc w:val="center"/>
              <w:rPr>
                <w:color w:val="000000"/>
                <w:sz w:val="18"/>
                <w:szCs w:val="18"/>
              </w:rPr>
            </w:pPr>
            <w:r w:rsidRPr="00C31844">
              <w:rPr>
                <w:bCs/>
                <w:color w:val="000000"/>
                <w:sz w:val="18"/>
                <w:szCs w:val="18"/>
              </w:rPr>
              <w:t>Energy Policy</w:t>
            </w:r>
          </w:p>
        </w:tc>
        <w:tc>
          <w:tcPr>
            <w:tcW w:w="1512" w:type="dxa"/>
            <w:shd w:val="clear" w:color="auto" w:fill="DEEAF6"/>
            <w:vAlign w:val="center"/>
            <w:hideMark/>
          </w:tcPr>
          <w:p w14:paraId="3B2FCF49" w14:textId="29B294C2" w:rsidR="003D3F65" w:rsidRPr="00B85074" w:rsidRDefault="003D3F65" w:rsidP="003D3F65">
            <w:pPr>
              <w:widowControl w:val="0"/>
              <w:spacing w:before="120" w:after="60"/>
              <w:jc w:val="center"/>
              <w:rPr>
                <w:color w:val="000000"/>
                <w:sz w:val="18"/>
                <w:szCs w:val="18"/>
              </w:rPr>
            </w:pPr>
            <w:r>
              <w:rPr>
                <w:color w:val="000000"/>
                <w:sz w:val="18"/>
                <w:szCs w:val="18"/>
              </w:rPr>
              <w:t xml:space="preserve">Organization of EnMS </w:t>
            </w:r>
          </w:p>
        </w:tc>
        <w:tc>
          <w:tcPr>
            <w:tcW w:w="1512" w:type="dxa"/>
            <w:shd w:val="clear" w:color="auto" w:fill="DEEAF6"/>
            <w:vAlign w:val="center"/>
            <w:hideMark/>
          </w:tcPr>
          <w:p w14:paraId="34300826" w14:textId="30E49B79" w:rsidR="003D3F65" w:rsidRPr="00B85074" w:rsidRDefault="003D3F65" w:rsidP="003D3F65">
            <w:pPr>
              <w:widowControl w:val="0"/>
              <w:spacing w:before="120" w:after="60"/>
              <w:jc w:val="center"/>
              <w:rPr>
                <w:color w:val="000000"/>
                <w:sz w:val="18"/>
                <w:szCs w:val="18"/>
              </w:rPr>
            </w:pPr>
            <w:r>
              <w:rPr>
                <w:color w:val="000000"/>
                <w:sz w:val="18"/>
                <w:szCs w:val="18"/>
              </w:rPr>
              <w:t>Motivation and promoted mechaniasms</w:t>
            </w:r>
          </w:p>
        </w:tc>
        <w:tc>
          <w:tcPr>
            <w:tcW w:w="1512" w:type="dxa"/>
            <w:shd w:val="clear" w:color="auto" w:fill="DEEAF6"/>
            <w:vAlign w:val="center"/>
            <w:hideMark/>
          </w:tcPr>
          <w:p w14:paraId="31B57179" w14:textId="5B25C21A" w:rsidR="003D3F65" w:rsidRPr="00B85074" w:rsidRDefault="003D3F65" w:rsidP="003D3F65">
            <w:pPr>
              <w:widowControl w:val="0"/>
              <w:spacing w:before="120" w:after="60"/>
              <w:jc w:val="center"/>
              <w:rPr>
                <w:color w:val="000000"/>
                <w:sz w:val="18"/>
                <w:szCs w:val="18"/>
              </w:rPr>
            </w:pPr>
            <w:r>
              <w:rPr>
                <w:bCs/>
                <w:color w:val="000000"/>
                <w:sz w:val="18"/>
                <w:szCs w:val="18"/>
              </w:rPr>
              <w:t>Measurements and Information System of EnMS</w:t>
            </w:r>
          </w:p>
        </w:tc>
        <w:tc>
          <w:tcPr>
            <w:tcW w:w="1512" w:type="dxa"/>
            <w:shd w:val="clear" w:color="auto" w:fill="DEEAF6"/>
            <w:vAlign w:val="center"/>
            <w:hideMark/>
          </w:tcPr>
          <w:p w14:paraId="18CEF65E" w14:textId="1E5A752E" w:rsidR="003D3F65" w:rsidRPr="00B85074" w:rsidRDefault="003D3F65" w:rsidP="003D3F65">
            <w:pPr>
              <w:widowControl w:val="0"/>
              <w:spacing w:before="120" w:after="60"/>
              <w:jc w:val="center"/>
              <w:rPr>
                <w:color w:val="000000"/>
                <w:sz w:val="18"/>
                <w:szCs w:val="18"/>
              </w:rPr>
            </w:pPr>
            <w:r>
              <w:rPr>
                <w:color w:val="000000"/>
                <w:sz w:val="18"/>
                <w:szCs w:val="18"/>
              </w:rPr>
              <w:t xml:space="preserve"> Marketing</w:t>
            </w:r>
          </w:p>
        </w:tc>
        <w:tc>
          <w:tcPr>
            <w:tcW w:w="1512" w:type="dxa"/>
            <w:shd w:val="clear" w:color="auto" w:fill="DEEAF6"/>
            <w:vAlign w:val="center"/>
            <w:hideMark/>
          </w:tcPr>
          <w:p w14:paraId="56CE2B98" w14:textId="4664C75A" w:rsidR="003D3F65" w:rsidRPr="00B85074" w:rsidRDefault="003D3F65" w:rsidP="003D3F65">
            <w:pPr>
              <w:widowControl w:val="0"/>
              <w:spacing w:before="120" w:after="60"/>
              <w:jc w:val="center"/>
              <w:rPr>
                <w:color w:val="000000"/>
                <w:sz w:val="18"/>
                <w:szCs w:val="18"/>
              </w:rPr>
            </w:pPr>
            <w:r>
              <w:rPr>
                <w:color w:val="000000"/>
                <w:sz w:val="18"/>
                <w:szCs w:val="18"/>
              </w:rPr>
              <w:t>Investment criteria</w:t>
            </w:r>
          </w:p>
        </w:tc>
      </w:tr>
    </w:tbl>
    <w:p w14:paraId="7C75788C" w14:textId="2EB99009" w:rsidR="005050B9" w:rsidRPr="00B85074" w:rsidRDefault="00872701" w:rsidP="00872701">
      <w:pPr>
        <w:pStyle w:val="Danhmchnh"/>
      </w:pPr>
      <w:bookmarkStart w:id="212" w:name="_Toc89244168"/>
      <w:bookmarkStart w:id="213" w:name="_Toc89244558"/>
      <w:bookmarkStart w:id="214" w:name="_Toc110126080"/>
      <w:bookmarkStart w:id="215" w:name="_Toc110697134"/>
      <w:r>
        <w:t>Figure 3.</w:t>
      </w:r>
      <w:r>
        <w:fldChar w:fldCharType="begin"/>
      </w:r>
      <w:r>
        <w:instrText xml:space="preserve"> SEQ Figure_3. \* ARABIC </w:instrText>
      </w:r>
      <w:r>
        <w:fldChar w:fldCharType="separate"/>
      </w:r>
      <w:r>
        <w:rPr>
          <w:noProof/>
        </w:rPr>
        <w:t>5</w:t>
      </w:r>
      <w:r>
        <w:fldChar w:fldCharType="end"/>
      </w:r>
      <w:r>
        <w:t xml:space="preserve"> </w:t>
      </w:r>
      <w:r w:rsidR="00B12D38" w:rsidRPr="00B85074">
        <w:t xml:space="preserve">- </w:t>
      </w:r>
      <w:bookmarkEnd w:id="207"/>
      <w:bookmarkEnd w:id="208"/>
      <w:bookmarkEnd w:id="209"/>
      <w:bookmarkEnd w:id="210"/>
      <w:bookmarkEnd w:id="211"/>
      <w:bookmarkEnd w:id="212"/>
      <w:bookmarkEnd w:id="213"/>
      <w:bookmarkEnd w:id="214"/>
      <w:proofErr w:type="spellStart"/>
      <w:r w:rsidR="003D3F65" w:rsidRPr="00C31844">
        <w:t>EnMS</w:t>
      </w:r>
      <w:proofErr w:type="spellEnd"/>
      <w:r w:rsidR="003D3F65" w:rsidRPr="00C31844">
        <w:t xml:space="preserve"> Assessment Results</w:t>
      </w:r>
      <w:bookmarkEnd w:id="215"/>
    </w:p>
    <w:p w14:paraId="0C32BCA4" w14:textId="4DC7BA67" w:rsidR="004C56C4" w:rsidRPr="00B85074" w:rsidRDefault="00BC05F4" w:rsidP="00974A3B">
      <w:pPr>
        <w:pStyle w:val="onvn"/>
        <w:rPr>
          <w:i/>
          <w:lang w:val="en-US"/>
        </w:rPr>
      </w:pPr>
      <w:r w:rsidRPr="00B85074">
        <w:rPr>
          <w:b/>
          <w:bCs w:val="0"/>
          <w:i/>
          <w:u w:val="single"/>
          <w:lang w:val="vi-VN"/>
        </w:rPr>
        <w:t>Nhận xét:</w:t>
      </w:r>
      <w:r w:rsidRPr="00B85074">
        <w:rPr>
          <w:lang w:val="vi-VN"/>
        </w:rPr>
        <w:t xml:space="preserve"> </w:t>
      </w:r>
      <w:r w:rsidR="008056E1" w:rsidRPr="00C31844">
        <w:rPr>
          <w:i/>
          <w:lang w:val="en-US"/>
        </w:rPr>
        <w:t>The Energy Management System of the Company is good</w:t>
      </w:r>
      <w:r w:rsidR="008056E1" w:rsidRPr="005D62D0">
        <w:rPr>
          <w:i/>
        </w:rPr>
        <w:t xml:space="preserve">. </w:t>
      </w:r>
      <w:r w:rsidR="008056E1" w:rsidRPr="00265C2A">
        <w:rPr>
          <w:i/>
          <w:lang w:val="en-US"/>
        </w:rPr>
        <w:t xml:space="preserve">The company should build energy policies comprehensively and regularly monitor implementation results. The energy management board needs to </w:t>
      </w:r>
      <w:proofErr w:type="gramStart"/>
      <w:r w:rsidR="008056E1" w:rsidRPr="00265C2A">
        <w:rPr>
          <w:i/>
          <w:lang w:val="en-US"/>
        </w:rPr>
        <w:t>be trained</w:t>
      </w:r>
      <w:proofErr w:type="gramEnd"/>
      <w:r w:rsidR="008056E1" w:rsidRPr="00265C2A">
        <w:rPr>
          <w:i/>
          <w:lang w:val="en-US"/>
        </w:rPr>
        <w:t xml:space="preserve"> more and more in depth. </w:t>
      </w:r>
      <w:r w:rsidR="00115B43">
        <w:rPr>
          <w:i/>
          <w:lang w:val="en-US"/>
        </w:rPr>
        <w:t>T</w:t>
      </w:r>
      <w:r w:rsidR="008056E1" w:rsidRPr="00265C2A">
        <w:rPr>
          <w:i/>
          <w:lang w:val="en-US"/>
        </w:rPr>
        <w:t>he company needs to develop a more detailed mechanism with energy saving measures such as planning and implementation, with monitoring and evaluation of results not only by internally but also in conjunction with independent expert advisory units to continually promote energy efficiency improvement activities</w:t>
      </w:r>
      <w:r w:rsidR="004C56C4" w:rsidRPr="00B85074">
        <w:rPr>
          <w:i/>
        </w:rPr>
        <w:t>.</w:t>
      </w:r>
      <w:r w:rsidR="004C56C4" w:rsidRPr="00B85074">
        <w:rPr>
          <w:i/>
          <w:lang w:val="en-US"/>
        </w:rPr>
        <w:t xml:space="preserve"> </w:t>
      </w:r>
      <w:r w:rsidR="00115B43" w:rsidRPr="00115B43">
        <w:rPr>
          <w:i/>
          <w:iCs/>
        </w:rPr>
        <w:t xml:space="preserve">Besides, the company need to set up specific goals, built action plans and </w:t>
      </w:r>
      <w:proofErr w:type="spellStart"/>
      <w:r w:rsidR="00115B43" w:rsidRPr="00115B43">
        <w:rPr>
          <w:i/>
          <w:iCs/>
        </w:rPr>
        <w:t>strenthen</w:t>
      </w:r>
      <w:proofErr w:type="spellEnd"/>
      <w:r w:rsidR="00115B43" w:rsidRPr="00115B43">
        <w:rPr>
          <w:i/>
          <w:iCs/>
        </w:rPr>
        <w:t xml:space="preserve"> monitoring the energy saving process after investment; need to apply energy management system method like ISO 50001:2018 Standard; need to strengthen propaganda; frequently set up training courses for technicians and employees in the Company</w:t>
      </w:r>
      <w:r w:rsidR="004C56C4" w:rsidRPr="00115B43">
        <w:rPr>
          <w:i/>
          <w:iCs/>
        </w:rPr>
        <w:t>.</w:t>
      </w:r>
    </w:p>
    <w:p w14:paraId="3527D25B" w14:textId="0C1FC543" w:rsidR="009F16F5" w:rsidRPr="00304BB1" w:rsidRDefault="009F16F5" w:rsidP="00B0545D">
      <w:pPr>
        <w:pStyle w:val="Heading2"/>
        <w:rPr>
          <w:bCs/>
        </w:rPr>
      </w:pPr>
      <w:bookmarkStart w:id="216" w:name="_Toc110697269"/>
      <w:r w:rsidRPr="00304BB1">
        <w:t xml:space="preserve">3.4. </w:t>
      </w:r>
      <w:r w:rsidR="008C4E67" w:rsidRPr="00CA515D">
        <w:t>Successfully Applied Energy Saving Solutions</w:t>
      </w:r>
      <w:bookmarkEnd w:id="216"/>
    </w:p>
    <w:p w14:paraId="473310D5" w14:textId="246CA53E" w:rsidR="0096332E" w:rsidRPr="00304BB1" w:rsidRDefault="008C4E67" w:rsidP="008C4E67">
      <w:pPr>
        <w:pStyle w:val="onvn"/>
      </w:pPr>
      <w:r w:rsidRPr="00CA515D">
        <w:rPr>
          <w:noProof/>
        </w:rPr>
        <w:t>There are some implemented energy saving solutions w</w:t>
      </w:r>
      <w:r>
        <w:rPr>
          <w:noProof/>
        </w:rPr>
        <w:t xml:space="preserve">hich gained certain efficiency. </w:t>
      </w:r>
      <w:r w:rsidRPr="00CA515D">
        <w:rPr>
          <w:noProof/>
        </w:rPr>
        <w:t>The implemented energy saving solution of the company are given as the following</w:t>
      </w:r>
      <w:r w:rsidR="0096332E" w:rsidRPr="00304BB1">
        <w:t>:</w:t>
      </w:r>
    </w:p>
    <w:p w14:paraId="53BDCF70" w14:textId="79D13724" w:rsidR="009F16F5" w:rsidRPr="00304BB1" w:rsidRDefault="009F16F5" w:rsidP="009F16F5">
      <w:pPr>
        <w:pStyle w:val="onvn"/>
        <w:outlineLvl w:val="2"/>
        <w:rPr>
          <w:b/>
          <w:bCs w:val="0"/>
          <w:i/>
          <w:iCs/>
          <w:szCs w:val="26"/>
          <w:lang w:val="en-US"/>
        </w:rPr>
      </w:pPr>
      <w:bookmarkStart w:id="217" w:name="_Toc89210069"/>
      <w:bookmarkStart w:id="218" w:name="_Toc89340419"/>
      <w:bookmarkStart w:id="219" w:name="_Toc89438113"/>
      <w:bookmarkStart w:id="220" w:name="_Toc89848418"/>
      <w:bookmarkStart w:id="221" w:name="_Toc101380090"/>
      <w:bookmarkStart w:id="222" w:name="_Toc101380178"/>
      <w:bookmarkStart w:id="223" w:name="_Toc103175732"/>
      <w:bookmarkStart w:id="224" w:name="_Toc108106600"/>
      <w:bookmarkStart w:id="225" w:name="_Toc110126243"/>
      <w:bookmarkStart w:id="226" w:name="_Toc110697270"/>
      <w:r w:rsidRPr="00304BB1">
        <w:rPr>
          <w:b/>
          <w:bCs w:val="0"/>
          <w:i/>
          <w:iCs/>
          <w:szCs w:val="26"/>
          <w:lang w:val="en-US"/>
        </w:rPr>
        <w:t xml:space="preserve">3.4.1. </w:t>
      </w:r>
      <w:bookmarkEnd w:id="217"/>
      <w:bookmarkEnd w:id="218"/>
      <w:bookmarkEnd w:id="219"/>
      <w:bookmarkEnd w:id="220"/>
      <w:bookmarkEnd w:id="221"/>
      <w:bookmarkEnd w:id="222"/>
      <w:bookmarkEnd w:id="223"/>
      <w:bookmarkEnd w:id="224"/>
      <w:bookmarkEnd w:id="225"/>
      <w:r w:rsidR="008C4E67" w:rsidRPr="00782A5D">
        <w:rPr>
          <w:b/>
          <w:i/>
          <w:color w:val="000000" w:themeColor="text1"/>
          <w:szCs w:val="26"/>
        </w:rPr>
        <w:t>The energy-saving solution of the lighting system</w:t>
      </w:r>
      <w:bookmarkEnd w:id="226"/>
    </w:p>
    <w:p w14:paraId="33CBE87C" w14:textId="5A1BCB54" w:rsidR="009F16F5" w:rsidRPr="00D604F3" w:rsidRDefault="004A72B4" w:rsidP="003330BD">
      <w:pPr>
        <w:pStyle w:val="onvn"/>
        <w:rPr>
          <w:lang w:val="en-US"/>
        </w:rPr>
      </w:pPr>
      <w:r w:rsidRPr="002B2107">
        <w:t xml:space="preserve">In order to save energy consumption for the lighting system, the Company has completely replaced the fluorescent lamps with LED lights for office, canteens, rooms in the Resort,... </w:t>
      </w:r>
      <w:r w:rsidR="003330BD" w:rsidRPr="00994ED5">
        <w:rPr>
          <w:lang w:val="en-US"/>
        </w:rPr>
        <w:t xml:space="preserve">The lamps </w:t>
      </w:r>
      <w:proofErr w:type="gramStart"/>
      <w:r w:rsidR="003330BD" w:rsidRPr="00994ED5">
        <w:rPr>
          <w:lang w:val="en-US"/>
        </w:rPr>
        <w:t>are designed</w:t>
      </w:r>
      <w:proofErr w:type="gramEnd"/>
      <w:r w:rsidR="003330BD" w:rsidRPr="00994ED5">
        <w:rPr>
          <w:lang w:val="en-US"/>
        </w:rPr>
        <w:t xml:space="preserve"> with suitable heights to ensure stable and satisfactory lighting quality</w:t>
      </w:r>
      <w:r w:rsidR="001C0DCF" w:rsidRPr="00D604F3">
        <w:rPr>
          <w:lang w:val="en-US"/>
        </w:rPr>
        <w:t>.</w:t>
      </w:r>
    </w:p>
    <w:p w14:paraId="7299768E" w14:textId="5398CBBB" w:rsidR="00BF46B1" w:rsidRPr="00D604F3" w:rsidRDefault="003330BD" w:rsidP="00BF46B1">
      <w:pPr>
        <w:pStyle w:val="onvn"/>
      </w:pPr>
      <w:r w:rsidRPr="00994ED5">
        <w:t xml:space="preserve">LEDs have several advantages and superior features like save from 50-80% power </w:t>
      </w:r>
      <w:r w:rsidRPr="00CE41D0">
        <w:t xml:space="preserve">compared </w:t>
      </w:r>
      <w:r>
        <w:rPr>
          <w:lang w:val="en-US"/>
        </w:rPr>
        <w:t>with</w:t>
      </w:r>
      <w:r w:rsidRPr="00994ED5">
        <w:t xml:space="preserve"> traditional </w:t>
      </w:r>
      <w:proofErr w:type="spellStart"/>
      <w:r w:rsidRPr="00994ED5">
        <w:t>lamps</w:t>
      </w:r>
      <w:r w:rsidRPr="00CE41D0">
        <w:t>LED</w:t>
      </w:r>
      <w:proofErr w:type="spellEnd"/>
      <w:r w:rsidRPr="00CE41D0">
        <w:t xml:space="preserve"> lamp life can be from 30</w:t>
      </w:r>
      <w:r>
        <w:rPr>
          <w:lang w:val="en-US"/>
        </w:rPr>
        <w:t>.</w:t>
      </w:r>
      <w:r w:rsidRPr="00CE41D0">
        <w:t>000 to 50</w:t>
      </w:r>
      <w:r>
        <w:rPr>
          <w:lang w:val="en-US"/>
        </w:rPr>
        <w:t>.</w:t>
      </w:r>
      <w:r w:rsidRPr="00CE41D0">
        <w:t>000 hours, much higher than conventional lamps</w:t>
      </w:r>
      <w:r>
        <w:rPr>
          <w:lang w:val="en-US"/>
        </w:rPr>
        <w:t>.</w:t>
      </w:r>
      <w:r w:rsidRPr="00745054">
        <w:t xml:space="preserve"> </w:t>
      </w:r>
      <w:r w:rsidRPr="00CE41D0">
        <w:t xml:space="preserve">On the issue of the environment, LEDs do not contain mercury and toxic chemicals, do not emits UV ; There is </w:t>
      </w:r>
      <w:proofErr w:type="spellStart"/>
      <w:r w:rsidRPr="00CE41D0">
        <w:t>not</w:t>
      </w:r>
      <w:proofErr w:type="spellEnd"/>
      <w:r w:rsidRPr="00CE41D0">
        <w:t xml:space="preserve"> cost to handle hazardous waste such as fluorescent lamps</w:t>
      </w:r>
      <w:r>
        <w:rPr>
          <w:lang w:val="en-US"/>
        </w:rPr>
        <w:t>.</w:t>
      </w:r>
      <w:r w:rsidRPr="00745054">
        <w:t xml:space="preserve"> </w:t>
      </w:r>
      <w:r w:rsidRPr="00CE41D0">
        <w:t>The power factor of the LED is about more than 0</w:t>
      </w:r>
      <w:r>
        <w:rPr>
          <w:lang w:val="en-US"/>
        </w:rPr>
        <w:t>,</w:t>
      </w:r>
      <w:r w:rsidRPr="00CE41D0">
        <w:t>9 (other discharge luminaires only reach 0</w:t>
      </w:r>
      <w:r>
        <w:rPr>
          <w:lang w:val="en-US"/>
        </w:rPr>
        <w:t>,</w:t>
      </w:r>
      <w:r w:rsidRPr="00CE41D0">
        <w:t xml:space="preserve">8), which saves the apparent power of the electrical system, facilitating quick repair and replacement. The use of high-efficiency lamps also </w:t>
      </w:r>
      <w:r w:rsidRPr="00CE41D0">
        <w:lastRenderedPageBreak/>
        <w:t>helps the environment to benefit from the reduction of CO</w:t>
      </w:r>
      <w:r w:rsidRPr="003330BD">
        <w:rPr>
          <w:vertAlign w:val="subscript"/>
        </w:rPr>
        <w:t>2</w:t>
      </w:r>
      <w:r w:rsidRPr="00CE41D0">
        <w:t xml:space="preserve"> emissions due to energy savings</w:t>
      </w:r>
      <w:r w:rsidR="00BF46B1" w:rsidRPr="00D604F3">
        <w:t>.</w:t>
      </w:r>
    </w:p>
    <w:p w14:paraId="79ECA2BE" w14:textId="6A5D4DD5" w:rsidR="00A92C97" w:rsidRPr="00D604F3" w:rsidRDefault="0030202F" w:rsidP="0030202F">
      <w:pPr>
        <w:pStyle w:val="Heading3"/>
      </w:pPr>
      <w:bookmarkStart w:id="227" w:name="_Toc89210071"/>
      <w:bookmarkStart w:id="228" w:name="_Toc89340421"/>
      <w:bookmarkStart w:id="229" w:name="_Toc89438115"/>
      <w:bookmarkStart w:id="230" w:name="_Toc89848420"/>
      <w:bookmarkStart w:id="231" w:name="_Toc101380091"/>
      <w:bookmarkStart w:id="232" w:name="_Toc101380179"/>
      <w:bookmarkStart w:id="233" w:name="_Toc103175733"/>
      <w:bookmarkStart w:id="234" w:name="_Toc108106601"/>
      <w:bookmarkStart w:id="235" w:name="_Toc110126244"/>
      <w:bookmarkStart w:id="236" w:name="_Toc110697271"/>
      <w:r w:rsidRPr="00D604F3">
        <w:t>3.4.</w:t>
      </w:r>
      <w:r w:rsidR="002573E0" w:rsidRPr="00D604F3">
        <w:rPr>
          <w:lang w:val="en-US"/>
        </w:rPr>
        <w:t>2</w:t>
      </w:r>
      <w:r w:rsidRPr="00D604F3">
        <w:t xml:space="preserve">. </w:t>
      </w:r>
      <w:bookmarkEnd w:id="227"/>
      <w:bookmarkEnd w:id="228"/>
      <w:bookmarkEnd w:id="229"/>
      <w:bookmarkEnd w:id="230"/>
      <w:bookmarkEnd w:id="231"/>
      <w:bookmarkEnd w:id="232"/>
      <w:bookmarkEnd w:id="233"/>
      <w:bookmarkEnd w:id="234"/>
      <w:bookmarkEnd w:id="235"/>
      <w:r w:rsidR="00D30785">
        <w:rPr>
          <w:lang w:val="en-US"/>
        </w:rPr>
        <w:t>Install and use capacitor system</w:t>
      </w:r>
      <w:bookmarkEnd w:id="236"/>
    </w:p>
    <w:p w14:paraId="63A325BA" w14:textId="1A7562F5" w:rsidR="009C35B5" w:rsidRPr="00D604F3" w:rsidRDefault="002E15EA" w:rsidP="009C35B5">
      <w:pPr>
        <w:pStyle w:val="onvn"/>
        <w:rPr>
          <w:lang w:val="en-US"/>
        </w:rPr>
      </w:pPr>
      <w:r w:rsidRPr="002B3549">
        <w:rPr>
          <w:lang w:val="en-US"/>
        </w:rPr>
        <w:t xml:space="preserve">The company has installed capacitor system </w:t>
      </w:r>
      <w:proofErr w:type="spellStart"/>
      <w:r w:rsidRPr="002B3549">
        <w:rPr>
          <w:lang w:val="en-US"/>
        </w:rPr>
        <w:t>cosφ</w:t>
      </w:r>
      <w:proofErr w:type="spellEnd"/>
      <w:r w:rsidRPr="002B3549">
        <w:rPr>
          <w:lang w:val="en-US"/>
        </w:rPr>
        <w:t xml:space="preserve">. The coefficient </w:t>
      </w:r>
      <w:proofErr w:type="spellStart"/>
      <w:r w:rsidRPr="002B3549">
        <w:rPr>
          <w:lang w:val="en-US"/>
        </w:rPr>
        <w:t>cosφ</w:t>
      </w:r>
      <w:proofErr w:type="spellEnd"/>
      <w:r w:rsidRPr="002B3549">
        <w:rPr>
          <w:lang w:val="en-US"/>
        </w:rPr>
        <w:t xml:space="preserve"> of the compa</w:t>
      </w:r>
      <w:r>
        <w:rPr>
          <w:lang w:val="en-US"/>
        </w:rPr>
        <w:t>ny always reach the requirement level</w:t>
      </w:r>
      <w:r w:rsidRPr="002B3549">
        <w:rPr>
          <w:lang w:val="en-US"/>
        </w:rPr>
        <w:t xml:space="preserve"> of the power industry. Compensation of the power factor helps the motor operate more stably, performance closer to the norm, and reduce a small amount of power consumption on the wires from the statio</w:t>
      </w:r>
      <w:r>
        <w:rPr>
          <w:lang w:val="en-US"/>
        </w:rPr>
        <w:t>n to the distribution cabinets</w:t>
      </w:r>
      <w:r w:rsidR="009C35B5" w:rsidRPr="00D604F3">
        <w:rPr>
          <w:lang w:val="en-US"/>
        </w:rPr>
        <w:t>.</w:t>
      </w:r>
    </w:p>
    <w:tbl>
      <w:tblPr>
        <w:tblW w:w="0" w:type="auto"/>
        <w:jc w:val="center"/>
        <w:tblLook w:val="04A0" w:firstRow="1" w:lastRow="0" w:firstColumn="1" w:lastColumn="0" w:noHBand="0" w:noVBand="1"/>
      </w:tblPr>
      <w:tblGrid>
        <w:gridCol w:w="9315"/>
      </w:tblGrid>
      <w:tr w:rsidR="009C35B5" w:rsidRPr="00D604F3" w14:paraId="790120F9" w14:textId="77777777" w:rsidTr="009C35B5">
        <w:trPr>
          <w:jc w:val="center"/>
        </w:trPr>
        <w:tc>
          <w:tcPr>
            <w:tcW w:w="9315" w:type="dxa"/>
          </w:tcPr>
          <w:p w14:paraId="4DEF8654" w14:textId="56EE26E5" w:rsidR="009C35B5" w:rsidRPr="00D604F3" w:rsidRDefault="009C35B5" w:rsidP="005073C2">
            <w:pPr>
              <w:pStyle w:val="Hinh"/>
            </w:pPr>
            <w:r w:rsidRPr="00D604F3">
              <w:drawing>
                <wp:inline distT="0" distB="0" distL="0" distR="0" wp14:anchorId="0956FC1B" wp14:editId="74853F89">
                  <wp:extent cx="2880000" cy="2160000"/>
                  <wp:effectExtent l="0" t="0" r="3175" b="0"/>
                  <wp:docPr id="128"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rotWithShape="1">
                          <a:blip r:embed="rId40" cstate="email">
                            <a:extLst>
                              <a:ext uri="{28A0092B-C50C-407E-A947-70E740481C1C}">
                                <a14:useLocalDpi xmlns:a14="http://schemas.microsoft.com/office/drawing/2010/main"/>
                              </a:ext>
                            </a:extLst>
                          </a:blip>
                          <a:srcRect/>
                          <a:stretch/>
                        </pic:blipFill>
                        <pic:spPr bwMode="auto">
                          <a:xfrm>
                            <a:off x="0" y="0"/>
                            <a:ext cx="2880000"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BBADF7" w14:textId="448D74D3" w:rsidR="005055E4" w:rsidRPr="00D604F3" w:rsidRDefault="00872701" w:rsidP="00872701">
      <w:pPr>
        <w:pStyle w:val="Danhmchnh"/>
      </w:pPr>
      <w:bookmarkStart w:id="237" w:name="_Toc89244172"/>
      <w:bookmarkStart w:id="238" w:name="_Toc89244562"/>
      <w:bookmarkStart w:id="239" w:name="_Toc110126081"/>
      <w:bookmarkStart w:id="240" w:name="_Toc110697135"/>
      <w:r>
        <w:t>Figure 3.</w:t>
      </w:r>
      <w:r>
        <w:fldChar w:fldCharType="begin"/>
      </w:r>
      <w:r>
        <w:instrText xml:space="preserve"> SEQ Figure_3. \* ARABIC </w:instrText>
      </w:r>
      <w:r>
        <w:fldChar w:fldCharType="separate"/>
      </w:r>
      <w:r>
        <w:rPr>
          <w:noProof/>
        </w:rPr>
        <w:t>6</w:t>
      </w:r>
      <w:r>
        <w:fldChar w:fldCharType="end"/>
      </w:r>
      <w:r>
        <w:t xml:space="preserve"> </w:t>
      </w:r>
      <w:r w:rsidR="009C35B5" w:rsidRPr="00D604F3">
        <w:t>-</w:t>
      </w:r>
      <w:r w:rsidR="0030202F" w:rsidRPr="00D604F3">
        <w:t xml:space="preserve"> </w:t>
      </w:r>
      <w:bookmarkEnd w:id="237"/>
      <w:bookmarkEnd w:id="238"/>
      <w:bookmarkEnd w:id="239"/>
      <w:r w:rsidR="002E15EA" w:rsidRPr="002B2107">
        <w:t>Power factor is always high</w:t>
      </w:r>
      <w:bookmarkEnd w:id="240"/>
    </w:p>
    <w:p w14:paraId="1D0FCEB4" w14:textId="1D029E71" w:rsidR="00567AE0" w:rsidRPr="00D604F3" w:rsidRDefault="00567AE0" w:rsidP="009C35B5">
      <w:pPr>
        <w:pStyle w:val="Heading3"/>
        <w:rPr>
          <w:lang w:val="en-US"/>
        </w:rPr>
      </w:pPr>
      <w:bookmarkStart w:id="241" w:name="_Toc89210072"/>
      <w:bookmarkStart w:id="242" w:name="_Toc89340422"/>
      <w:bookmarkStart w:id="243" w:name="_Toc89438116"/>
      <w:bookmarkStart w:id="244" w:name="_Toc89848421"/>
      <w:bookmarkStart w:id="245" w:name="_Toc101380093"/>
      <w:bookmarkStart w:id="246" w:name="_Toc101380181"/>
      <w:bookmarkStart w:id="247" w:name="_Toc103175734"/>
      <w:bookmarkStart w:id="248" w:name="_Toc108106602"/>
      <w:bookmarkStart w:id="249" w:name="_Toc110126245"/>
      <w:bookmarkStart w:id="250" w:name="_Toc110697272"/>
      <w:r w:rsidRPr="00D604F3">
        <w:rPr>
          <w:lang w:val="en-US"/>
        </w:rPr>
        <w:t>3.4.</w:t>
      </w:r>
      <w:r w:rsidR="003F6868" w:rsidRPr="00D604F3">
        <w:rPr>
          <w:lang w:val="en-US"/>
        </w:rPr>
        <w:t>3</w:t>
      </w:r>
      <w:r w:rsidRPr="00D604F3">
        <w:rPr>
          <w:lang w:val="en-US"/>
        </w:rPr>
        <w:t xml:space="preserve">. </w:t>
      </w:r>
      <w:bookmarkEnd w:id="241"/>
      <w:bookmarkEnd w:id="242"/>
      <w:bookmarkEnd w:id="243"/>
      <w:bookmarkEnd w:id="244"/>
      <w:bookmarkEnd w:id="245"/>
      <w:bookmarkEnd w:id="246"/>
      <w:bookmarkEnd w:id="247"/>
      <w:bookmarkEnd w:id="248"/>
      <w:bookmarkEnd w:id="249"/>
      <w:r w:rsidR="009507A6">
        <w:rPr>
          <w:lang w:val="en-US"/>
        </w:rPr>
        <w:t>Install</w:t>
      </w:r>
      <w:r w:rsidR="009507A6" w:rsidRPr="002B2107">
        <w:rPr>
          <w:lang w:val="en-US"/>
        </w:rPr>
        <w:t xml:space="preserve"> inverters for some exhaust fan motors</w:t>
      </w:r>
      <w:bookmarkEnd w:id="250"/>
    </w:p>
    <w:p w14:paraId="43D5CA2F" w14:textId="78BCFD95" w:rsidR="00567AE0" w:rsidRPr="00D604F3" w:rsidRDefault="009507A6" w:rsidP="00D604F3">
      <w:pPr>
        <w:pStyle w:val="onvn"/>
        <w:rPr>
          <w:lang w:val="en-US"/>
        </w:rPr>
      </w:pPr>
      <w:r w:rsidRPr="002B2107">
        <w:rPr>
          <w:lang w:val="en-US"/>
        </w:rPr>
        <w:t xml:space="preserve">The company installs inverters for some exhaust fan motors </w:t>
      </w:r>
      <w:r>
        <w:rPr>
          <w:lang w:val="en-US"/>
        </w:rPr>
        <w:t>in the</w:t>
      </w:r>
      <w:r w:rsidRPr="002B2107">
        <w:rPr>
          <w:lang w:val="en-US"/>
        </w:rPr>
        <w:t xml:space="preserve"> restaurants, laundry rooms, and kitchens</w:t>
      </w:r>
      <w:r w:rsidR="00D604F3" w:rsidRPr="00D604F3">
        <w:t xml:space="preserve">. </w:t>
      </w:r>
      <w:r w:rsidRPr="00EF1851">
        <w:t>The installation of the inverter saves part of the power consumption when the load demand is low</w:t>
      </w:r>
      <w:r w:rsidR="00567AE0" w:rsidRPr="00D604F3">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881ED3" w:rsidRPr="00D604F3" w14:paraId="1CE3230C" w14:textId="77777777" w:rsidTr="00DD53CB">
        <w:tc>
          <w:tcPr>
            <w:tcW w:w="4657" w:type="dxa"/>
          </w:tcPr>
          <w:p w14:paraId="404E31B0" w14:textId="5CF6DC9F" w:rsidR="00881ED3" w:rsidRPr="00D604F3" w:rsidRDefault="00D604F3" w:rsidP="005073C2">
            <w:pPr>
              <w:pStyle w:val="Hinh"/>
            </w:pPr>
            <w:r w:rsidRPr="00D604F3">
              <w:drawing>
                <wp:inline distT="0" distB="0" distL="0" distR="0" wp14:anchorId="057AAAB0" wp14:editId="2056F260">
                  <wp:extent cx="2876616" cy="21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2876616" cy="2160000"/>
                          </a:xfrm>
                          <a:prstGeom prst="rect">
                            <a:avLst/>
                          </a:prstGeom>
                          <a:noFill/>
                          <a:ln>
                            <a:noFill/>
                          </a:ln>
                        </pic:spPr>
                      </pic:pic>
                    </a:graphicData>
                  </a:graphic>
                </wp:inline>
              </w:drawing>
            </w:r>
          </w:p>
        </w:tc>
        <w:tc>
          <w:tcPr>
            <w:tcW w:w="4658" w:type="dxa"/>
          </w:tcPr>
          <w:p w14:paraId="14DDD28D" w14:textId="1D7C3EDA" w:rsidR="00881ED3" w:rsidRPr="00D604F3" w:rsidRDefault="00D604F3" w:rsidP="005073C2">
            <w:pPr>
              <w:pStyle w:val="Hinh"/>
            </w:pPr>
            <w:r w:rsidRPr="00D604F3">
              <w:drawing>
                <wp:inline distT="0" distB="0" distL="0" distR="0" wp14:anchorId="4283E86B" wp14:editId="687C8788">
                  <wp:extent cx="2876616" cy="21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42" cstate="email">
                            <a:lum bright="20000" contrast="40000"/>
                            <a:extLst>
                              <a:ext uri="{28A0092B-C50C-407E-A947-70E740481C1C}">
                                <a14:useLocalDpi xmlns:a14="http://schemas.microsoft.com/office/drawing/2010/main"/>
                              </a:ext>
                            </a:extLst>
                          </a:blip>
                          <a:srcRect/>
                          <a:stretch>
                            <a:fillRect/>
                          </a:stretch>
                        </pic:blipFill>
                        <pic:spPr bwMode="auto">
                          <a:xfrm>
                            <a:off x="0" y="0"/>
                            <a:ext cx="2876616" cy="2160000"/>
                          </a:xfrm>
                          <a:prstGeom prst="rect">
                            <a:avLst/>
                          </a:prstGeom>
                          <a:noFill/>
                          <a:ln>
                            <a:noFill/>
                          </a:ln>
                        </pic:spPr>
                      </pic:pic>
                    </a:graphicData>
                  </a:graphic>
                </wp:inline>
              </w:drawing>
            </w:r>
          </w:p>
        </w:tc>
      </w:tr>
    </w:tbl>
    <w:p w14:paraId="5CFF2907" w14:textId="1780FF3E" w:rsidR="00567AE0" w:rsidRPr="00D604F3" w:rsidRDefault="00872701" w:rsidP="00872701">
      <w:pPr>
        <w:pStyle w:val="Danhmchnh"/>
      </w:pPr>
      <w:bookmarkStart w:id="251" w:name="_Toc89244173"/>
      <w:bookmarkStart w:id="252" w:name="_Toc89244563"/>
      <w:bookmarkStart w:id="253" w:name="_Toc110126082"/>
      <w:bookmarkStart w:id="254" w:name="_Toc110697136"/>
      <w:r>
        <w:t>Figure 3.</w:t>
      </w:r>
      <w:r>
        <w:fldChar w:fldCharType="begin"/>
      </w:r>
      <w:r>
        <w:instrText xml:space="preserve"> SEQ Figure_3. \* ARABIC </w:instrText>
      </w:r>
      <w:r>
        <w:fldChar w:fldCharType="separate"/>
      </w:r>
      <w:r>
        <w:rPr>
          <w:noProof/>
        </w:rPr>
        <w:t>7</w:t>
      </w:r>
      <w:r>
        <w:fldChar w:fldCharType="end"/>
      </w:r>
      <w:r>
        <w:t xml:space="preserve"> </w:t>
      </w:r>
      <w:r w:rsidR="00567AE0" w:rsidRPr="00D604F3">
        <w:t xml:space="preserve">- </w:t>
      </w:r>
      <w:bookmarkEnd w:id="251"/>
      <w:bookmarkEnd w:id="252"/>
      <w:bookmarkEnd w:id="253"/>
      <w:r w:rsidR="009507A6" w:rsidRPr="002B2107">
        <w:t>Inverter for exhaust fan motor</w:t>
      </w:r>
      <w:bookmarkEnd w:id="254"/>
    </w:p>
    <w:p w14:paraId="18290259" w14:textId="6FDB4477" w:rsidR="005055E4" w:rsidRPr="00D604F3" w:rsidRDefault="00287E8A" w:rsidP="001F3D88">
      <w:pPr>
        <w:pStyle w:val="Heading3"/>
        <w:rPr>
          <w:lang w:val="en-US"/>
        </w:rPr>
      </w:pPr>
      <w:bookmarkStart w:id="255" w:name="_Toc89210075"/>
      <w:bookmarkStart w:id="256" w:name="_Toc89340425"/>
      <w:bookmarkStart w:id="257" w:name="_Toc89438119"/>
      <w:bookmarkStart w:id="258" w:name="_Toc89848424"/>
      <w:bookmarkStart w:id="259" w:name="_Toc101380095"/>
      <w:bookmarkStart w:id="260" w:name="_Toc101380183"/>
      <w:bookmarkStart w:id="261" w:name="_Toc103175735"/>
      <w:bookmarkStart w:id="262" w:name="_Toc108106603"/>
      <w:bookmarkStart w:id="263" w:name="_Toc110126246"/>
      <w:bookmarkStart w:id="264" w:name="_Toc110697273"/>
      <w:r w:rsidRPr="00D604F3">
        <w:t>3.4.</w:t>
      </w:r>
      <w:r w:rsidR="00E5778C" w:rsidRPr="00D604F3">
        <w:rPr>
          <w:lang w:val="en-US"/>
        </w:rPr>
        <w:t>4</w:t>
      </w:r>
      <w:r w:rsidRPr="00D604F3">
        <w:t xml:space="preserve">. </w:t>
      </w:r>
      <w:bookmarkEnd w:id="255"/>
      <w:bookmarkEnd w:id="256"/>
      <w:bookmarkEnd w:id="257"/>
      <w:bookmarkEnd w:id="258"/>
      <w:bookmarkEnd w:id="259"/>
      <w:bookmarkEnd w:id="260"/>
      <w:bookmarkEnd w:id="261"/>
      <w:bookmarkEnd w:id="262"/>
      <w:bookmarkEnd w:id="263"/>
      <w:r w:rsidR="009507A6" w:rsidRPr="00915F87">
        <w:t>The energy-saving solution of the boiler system</w:t>
      </w:r>
      <w:bookmarkEnd w:id="264"/>
    </w:p>
    <w:p w14:paraId="406CCA33" w14:textId="02A0CDCE" w:rsidR="001F3D88" w:rsidRDefault="00525B83" w:rsidP="001F3D88">
      <w:pPr>
        <w:pStyle w:val="onvn"/>
        <w:rPr>
          <w:lang w:val="en-US"/>
        </w:rPr>
      </w:pPr>
      <w:r w:rsidRPr="00525B83">
        <w:rPr>
          <w:lang w:val="en-US"/>
        </w:rPr>
        <w:t xml:space="preserve">- </w:t>
      </w:r>
      <w:r w:rsidR="008B47DC" w:rsidRPr="0097531C">
        <w:rPr>
          <w:lang w:val="en-US"/>
        </w:rPr>
        <w:t>The company has insulated the furnace wall and the steam supply system to the use area. This avoids heat loss to the environment through convection, helping the Company save a part of the cost of buying fuel</w:t>
      </w:r>
      <w:r w:rsidR="001F3D88" w:rsidRPr="00525B83">
        <w:rPr>
          <w:lang w:val="en-US"/>
        </w:rPr>
        <w:t>.</w:t>
      </w:r>
    </w:p>
    <w:p w14:paraId="1371E736" w14:textId="66F83E41" w:rsidR="00525B83" w:rsidRPr="00525B83" w:rsidRDefault="00525B83" w:rsidP="001F3D88">
      <w:pPr>
        <w:pStyle w:val="onvn"/>
        <w:rPr>
          <w:lang w:val="en-US"/>
        </w:rPr>
      </w:pPr>
      <w:r>
        <w:rPr>
          <w:lang w:val="en-US"/>
        </w:rPr>
        <w:lastRenderedPageBreak/>
        <w:t xml:space="preserve">- </w:t>
      </w:r>
      <w:r w:rsidR="000C44FF" w:rsidRPr="00987D51">
        <w:t>Recover condensate after use</w:t>
      </w:r>
      <w:r w:rsidR="000C44FF" w:rsidRPr="009C15FA">
        <w:t xml:space="preserve">: </w:t>
      </w:r>
      <w:r w:rsidR="000C44FF" w:rsidRPr="006B7226">
        <w:t xml:space="preserve">After the heat exchanging process, the condensed steam into high temperature water </w:t>
      </w:r>
      <w:proofErr w:type="gramStart"/>
      <w:r w:rsidR="000C44FF" w:rsidRPr="006B7226">
        <w:t>is recovered and fed back into the boiler, saving a large amount of fuel and clean water</w:t>
      </w:r>
      <w:proofErr w:type="gramEnd"/>
      <w:r>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15"/>
      </w:tblGrid>
      <w:tr w:rsidR="00676056" w:rsidRPr="00F17542" w14:paraId="06415068" w14:textId="77777777" w:rsidTr="00044404">
        <w:tc>
          <w:tcPr>
            <w:tcW w:w="9315" w:type="dxa"/>
          </w:tcPr>
          <w:p w14:paraId="753B7D42" w14:textId="56309C4F" w:rsidR="00676056" w:rsidRPr="00F17542" w:rsidRDefault="00676056" w:rsidP="005073C2">
            <w:pPr>
              <w:pStyle w:val="Hinh"/>
              <w:rPr>
                <w:highlight w:val="yellow"/>
              </w:rPr>
            </w:pPr>
            <w:r w:rsidRPr="00F17542">
              <w:rPr>
                <w:highlight w:val="yellow"/>
              </w:rPr>
              <w:drawing>
                <wp:inline distT="0" distB="0" distL="0" distR="0" wp14:anchorId="2907FA00" wp14:editId="61749AD9">
                  <wp:extent cx="2880000" cy="2160000"/>
                  <wp:effectExtent l="0" t="0" r="317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3"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r>
    </w:tbl>
    <w:p w14:paraId="241EF3B8" w14:textId="5B88B81F" w:rsidR="001F3D88" w:rsidRDefault="00872701" w:rsidP="00872701">
      <w:pPr>
        <w:pStyle w:val="Danhmchnh"/>
      </w:pPr>
      <w:bookmarkStart w:id="265" w:name="_Toc89244176"/>
      <w:bookmarkStart w:id="266" w:name="_Toc89244566"/>
      <w:bookmarkStart w:id="267" w:name="_Toc110126083"/>
      <w:bookmarkStart w:id="268" w:name="_Toc110697137"/>
      <w:r>
        <w:t>Figure 3.</w:t>
      </w:r>
      <w:r>
        <w:fldChar w:fldCharType="begin"/>
      </w:r>
      <w:r>
        <w:instrText xml:space="preserve"> SEQ Figure_3. \* ARABIC </w:instrText>
      </w:r>
      <w:r>
        <w:fldChar w:fldCharType="separate"/>
      </w:r>
      <w:r>
        <w:rPr>
          <w:noProof/>
        </w:rPr>
        <w:t>8</w:t>
      </w:r>
      <w:r>
        <w:fldChar w:fldCharType="end"/>
      </w:r>
      <w:r>
        <w:t xml:space="preserve"> </w:t>
      </w:r>
      <w:r w:rsidR="00567AE0" w:rsidRPr="00676056">
        <w:t xml:space="preserve">- </w:t>
      </w:r>
      <w:bookmarkEnd w:id="265"/>
      <w:bookmarkEnd w:id="266"/>
      <w:bookmarkEnd w:id="267"/>
      <w:r w:rsidR="008B47DC" w:rsidRPr="0097531C">
        <w:t>Condensate recovery tank</w:t>
      </w:r>
      <w:bookmarkEnd w:id="268"/>
    </w:p>
    <w:p w14:paraId="451177E6" w14:textId="333BF512" w:rsidR="00676056" w:rsidRPr="00676056" w:rsidRDefault="00676056" w:rsidP="00676056">
      <w:pPr>
        <w:pStyle w:val="Heading3"/>
      </w:pPr>
      <w:bookmarkStart w:id="269" w:name="_Toc108106604"/>
      <w:bookmarkStart w:id="270" w:name="_Toc110126247"/>
      <w:bookmarkStart w:id="271" w:name="_Toc110697274"/>
      <w:r w:rsidRPr="00676056">
        <w:t>3.4.</w:t>
      </w:r>
      <w:r w:rsidR="00D30C95">
        <w:rPr>
          <w:lang w:val="en-US"/>
        </w:rPr>
        <w:t>5</w:t>
      </w:r>
      <w:r w:rsidRPr="00676056">
        <w:t xml:space="preserve">. </w:t>
      </w:r>
      <w:bookmarkEnd w:id="269"/>
      <w:bookmarkEnd w:id="270"/>
      <w:r w:rsidR="008B47DC" w:rsidRPr="0097531C">
        <w:t>Using VRV Inverter air condition</w:t>
      </w:r>
      <w:r w:rsidR="00DD7F5E">
        <w:rPr>
          <w:lang w:val="en-US"/>
        </w:rPr>
        <w:t>ing</w:t>
      </w:r>
      <w:r w:rsidR="008B47DC" w:rsidRPr="0097531C">
        <w:t xml:space="preserve"> system</w:t>
      </w:r>
      <w:bookmarkEnd w:id="271"/>
    </w:p>
    <w:p w14:paraId="5361EDAF" w14:textId="28755649" w:rsidR="00676056" w:rsidRPr="00676056" w:rsidRDefault="00DD7F5E" w:rsidP="00676056">
      <w:pPr>
        <w:pStyle w:val="onvn"/>
        <w:rPr>
          <w:lang w:val="en-US"/>
        </w:rPr>
      </w:pPr>
      <w:r w:rsidRPr="0097531C">
        <w:t>The company used Daikin's VRV air condition</w:t>
      </w:r>
      <w:r>
        <w:rPr>
          <w:lang w:val="en-US"/>
        </w:rPr>
        <w:t>ing system</w:t>
      </w:r>
      <w:r w:rsidRPr="0097531C">
        <w:t xml:space="preserve"> (Japan)</w:t>
      </w:r>
      <w:r w:rsidR="00676056" w:rsidRPr="002C52A6">
        <w:t>.</w:t>
      </w:r>
      <w:r w:rsidR="00676056">
        <w:t xml:space="preserve"> </w:t>
      </w:r>
      <w:r w:rsidRPr="0097531C">
        <w:t xml:space="preserve">This is a VRV air-conditioning system using refrigerant gas as a heat carrier, using latent heat to cool and cooled by </w:t>
      </w:r>
      <w:r>
        <w:rPr>
          <w:lang w:val="en-US"/>
        </w:rPr>
        <w:t xml:space="preserve">the </w:t>
      </w:r>
      <w:r w:rsidRPr="0097531C">
        <w:t>wind, including many VRV outdoor units assembled in series until the total cooling load for the whole building is met, each outdoor unit will be connected to many indoor units and many different capacity scales, making it easy for you to choose equipment that is suitable for architectural requirements, ensuring aesthetics as well as being very flexible in layout and distribution. subdivided into later regions</w:t>
      </w:r>
      <w:r w:rsidR="00676056">
        <w:rPr>
          <w:lang w:val="en-US"/>
        </w:rPr>
        <w:t>.</w:t>
      </w:r>
    </w:p>
    <w:p w14:paraId="03770F71" w14:textId="7781D581" w:rsidR="00D30C95" w:rsidRPr="00676056" w:rsidRDefault="00D30C95" w:rsidP="00D30C95">
      <w:pPr>
        <w:pStyle w:val="Heading3"/>
      </w:pPr>
      <w:bookmarkStart w:id="272" w:name="_Toc108106605"/>
      <w:bookmarkStart w:id="273" w:name="_Toc110126248"/>
      <w:bookmarkStart w:id="274" w:name="_Toc110697275"/>
      <w:bookmarkStart w:id="275" w:name="_Toc392538977"/>
      <w:bookmarkStart w:id="276" w:name="_Toc332901159"/>
      <w:bookmarkStart w:id="277" w:name="_Toc395602018"/>
      <w:r w:rsidRPr="00676056">
        <w:t>3.4.</w:t>
      </w:r>
      <w:r>
        <w:rPr>
          <w:lang w:val="en-US"/>
        </w:rPr>
        <w:t>6</w:t>
      </w:r>
      <w:r w:rsidRPr="00676056">
        <w:t xml:space="preserve">. </w:t>
      </w:r>
      <w:bookmarkEnd w:id="272"/>
      <w:bookmarkEnd w:id="273"/>
      <w:r w:rsidR="00DD7F5E" w:rsidRPr="0097531C">
        <w:t>Using solar energy to provide hot water</w:t>
      </w:r>
      <w:bookmarkEnd w:id="274"/>
    </w:p>
    <w:p w14:paraId="515CDC64" w14:textId="02D9ABED" w:rsidR="00D30C95" w:rsidRDefault="00DD7F5E" w:rsidP="00D30C95">
      <w:pPr>
        <w:pStyle w:val="onvn"/>
      </w:pPr>
      <w:r>
        <w:t xml:space="preserve">The company has installed and used solar panels utilizing solar energy to provide hot water for </w:t>
      </w:r>
      <w:r>
        <w:rPr>
          <w:lang w:val="en-US"/>
        </w:rPr>
        <w:t>thirty-six</w:t>
      </w:r>
      <w:r>
        <w:t xml:space="preserve"> villas. The use of this clean energy source significantly reduces the cost of using fuel for gas furnaces</w:t>
      </w:r>
      <w:r w:rsidR="00D30C95">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D30C95" w14:paraId="369B44C3" w14:textId="77777777" w:rsidTr="004E7C61">
        <w:tc>
          <w:tcPr>
            <w:tcW w:w="4652" w:type="dxa"/>
          </w:tcPr>
          <w:p w14:paraId="5A55A147" w14:textId="4D81B0C2" w:rsidR="00D30C95" w:rsidRDefault="00D30C95" w:rsidP="00A77800">
            <w:pPr>
              <w:pStyle w:val="Hinh"/>
            </w:pPr>
            <w:r w:rsidRPr="00493577">
              <w:drawing>
                <wp:inline distT="0" distB="0" distL="0" distR="0" wp14:anchorId="0366D0DB" wp14:editId="50C29704">
                  <wp:extent cx="2880000" cy="2160000"/>
                  <wp:effectExtent l="0" t="0" r="3175" b="0"/>
                  <wp:docPr id="8211" name="Picture 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44"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c>
          <w:tcPr>
            <w:tcW w:w="4653" w:type="dxa"/>
          </w:tcPr>
          <w:p w14:paraId="22191083" w14:textId="5428466C" w:rsidR="00D30C95" w:rsidRDefault="00D30C95" w:rsidP="00A77800">
            <w:pPr>
              <w:pStyle w:val="Hinh"/>
            </w:pPr>
            <w:r w:rsidRPr="00493577">
              <w:drawing>
                <wp:inline distT="0" distB="0" distL="0" distR="0" wp14:anchorId="28229280" wp14:editId="0E5E3D06">
                  <wp:extent cx="2880000" cy="2160000"/>
                  <wp:effectExtent l="0" t="0" r="3175" b="0"/>
                  <wp:docPr id="8212" name="Picture 8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bl>
    <w:p w14:paraId="5FAE6726" w14:textId="1E3998D3" w:rsidR="00D30C95" w:rsidRDefault="00872701" w:rsidP="00872701">
      <w:pPr>
        <w:pStyle w:val="Danhmchnh"/>
      </w:pPr>
      <w:bookmarkStart w:id="278" w:name="_Toc110126084"/>
      <w:bookmarkStart w:id="279" w:name="_Toc110697138"/>
      <w:r>
        <w:t>Figure 3.</w:t>
      </w:r>
      <w:r>
        <w:fldChar w:fldCharType="begin"/>
      </w:r>
      <w:r>
        <w:instrText xml:space="preserve"> SEQ Figure_3. \* ARABIC </w:instrText>
      </w:r>
      <w:r>
        <w:fldChar w:fldCharType="separate"/>
      </w:r>
      <w:r>
        <w:rPr>
          <w:noProof/>
        </w:rPr>
        <w:t>9</w:t>
      </w:r>
      <w:r>
        <w:fldChar w:fldCharType="end"/>
      </w:r>
      <w:r>
        <w:t xml:space="preserve"> </w:t>
      </w:r>
      <w:r w:rsidR="004E7C61">
        <w:t xml:space="preserve">- </w:t>
      </w:r>
      <w:bookmarkEnd w:id="278"/>
      <w:r w:rsidR="00DD7F5E" w:rsidRPr="00976C91">
        <w:t>The system of solar panels providing hot water</w:t>
      </w:r>
      <w:bookmarkEnd w:id="279"/>
    </w:p>
    <w:p w14:paraId="7C4DFBF1" w14:textId="77777777" w:rsidR="00DD7F5E" w:rsidRDefault="00DD7F5E">
      <w:pPr>
        <w:rPr>
          <w:b/>
          <w:kern w:val="32"/>
          <w:sz w:val="32"/>
          <w:szCs w:val="32"/>
          <w:lang w:val="x-none" w:eastAsia="x-none"/>
        </w:rPr>
      </w:pPr>
      <w:r>
        <w:br w:type="page"/>
      </w:r>
    </w:p>
    <w:p w14:paraId="71BD0E9C" w14:textId="217F861E" w:rsidR="00007115" w:rsidRPr="004E7C61" w:rsidRDefault="00AD5B57" w:rsidP="00B0545D">
      <w:pPr>
        <w:pStyle w:val="Heading1"/>
      </w:pPr>
      <w:bookmarkStart w:id="280" w:name="_Toc110697276"/>
      <w:r w:rsidRPr="004E7C61">
        <w:lastRenderedPageBreak/>
        <w:t>C</w:t>
      </w:r>
      <w:r w:rsidR="00DA290C">
        <w:rPr>
          <w:lang w:val="en-US"/>
        </w:rPr>
        <w:t>hapter</w:t>
      </w:r>
      <w:r w:rsidR="005A258A" w:rsidRPr="004E7C61">
        <w:t xml:space="preserve"> </w:t>
      </w:r>
      <w:r w:rsidRPr="004E7C61">
        <w:t>4</w:t>
      </w:r>
      <w:bookmarkStart w:id="281" w:name="_Toc392538978"/>
      <w:bookmarkEnd w:id="275"/>
      <w:bookmarkEnd w:id="280"/>
    </w:p>
    <w:p w14:paraId="304BA955" w14:textId="77777777" w:rsidR="00DA290C" w:rsidRPr="004E7C61" w:rsidRDefault="00DA290C" w:rsidP="00DA290C">
      <w:pPr>
        <w:pStyle w:val="Heading1"/>
        <w:rPr>
          <w:lang w:val="en-US"/>
        </w:rPr>
      </w:pPr>
      <w:bookmarkStart w:id="282" w:name="_Toc110697277"/>
      <w:bookmarkStart w:id="283" w:name="_Toc395602019"/>
      <w:bookmarkStart w:id="284" w:name="_Toc392538979"/>
      <w:bookmarkStart w:id="285" w:name="_Toc332901160"/>
      <w:bookmarkStart w:id="286" w:name="_Toc322093190"/>
      <w:bookmarkStart w:id="287" w:name="_Toc236016047"/>
      <w:bookmarkStart w:id="288" w:name="_Toc400346632"/>
      <w:bookmarkEnd w:id="276"/>
      <w:bookmarkEnd w:id="277"/>
      <w:bookmarkEnd w:id="281"/>
      <w:r w:rsidRPr="00F61C79">
        <w:t>BUSINESS ACTIVITIES DESCRIPTION</w:t>
      </w:r>
      <w:bookmarkEnd w:id="282"/>
    </w:p>
    <w:p w14:paraId="2E297B31" w14:textId="3C1511FC" w:rsidR="00E77EB2" w:rsidRPr="004E7C61" w:rsidRDefault="00E77EB2" w:rsidP="00803DD7">
      <w:pPr>
        <w:pStyle w:val="Heading2"/>
        <w:rPr>
          <w:lang w:val="en-US"/>
        </w:rPr>
      </w:pPr>
      <w:bookmarkStart w:id="289" w:name="_Toc110697278"/>
      <w:r w:rsidRPr="004E7C61">
        <w:t>4.1</w:t>
      </w:r>
      <w:r w:rsidR="00043030" w:rsidRPr="004E7C61">
        <w:t>.</w:t>
      </w:r>
      <w:r w:rsidRPr="004E7C61">
        <w:t xml:space="preserve"> </w:t>
      </w:r>
      <w:bookmarkEnd w:id="283"/>
      <w:bookmarkEnd w:id="284"/>
      <w:bookmarkEnd w:id="285"/>
      <w:bookmarkEnd w:id="286"/>
      <w:bookmarkEnd w:id="287"/>
      <w:r w:rsidR="00DA290C">
        <w:rPr>
          <w:lang w:val="en-US"/>
        </w:rPr>
        <w:t>Business activities description</w:t>
      </w:r>
      <w:bookmarkEnd w:id="289"/>
    </w:p>
    <w:p w14:paraId="6AC5E757" w14:textId="14BDA308" w:rsidR="00DA290C" w:rsidRDefault="00DA290C" w:rsidP="00DA290C">
      <w:pPr>
        <w:pStyle w:val="onvn"/>
      </w:pPr>
      <w:bookmarkStart w:id="290" w:name="_Toc236016051"/>
      <w:bookmarkStart w:id="291" w:name="_Toc322093197"/>
      <w:bookmarkStart w:id="292" w:name="_Toc332901166"/>
      <w:bookmarkStart w:id="293" w:name="_Toc392538980"/>
      <w:bookmarkStart w:id="294" w:name="_Toc395602020"/>
      <w:r w:rsidRPr="00D12D98">
        <w:t xml:space="preserve">Four Seasons Resort The Nam Hai has </w:t>
      </w:r>
      <w:r>
        <w:rPr>
          <w:lang w:val="en-US"/>
        </w:rPr>
        <w:t>one-hundred</w:t>
      </w:r>
      <w:r w:rsidRPr="00D12D98">
        <w:t xml:space="preserve"> villa-style rooms, designed in an innovative house style, combined with modern and luxurious amenities and furniture. Including </w:t>
      </w:r>
      <w:r>
        <w:rPr>
          <w:lang w:val="en-US"/>
        </w:rPr>
        <w:t>sixty</w:t>
      </w:r>
      <w:r w:rsidRPr="00D12D98">
        <w:t xml:space="preserve"> one-bedroom villas and </w:t>
      </w:r>
      <w:r>
        <w:rPr>
          <w:lang w:val="en-US"/>
        </w:rPr>
        <w:t>forty</w:t>
      </w:r>
      <w:r w:rsidRPr="00D12D98">
        <w:t xml:space="preserve"> pool villas spread over </w:t>
      </w:r>
      <w:r>
        <w:rPr>
          <w:lang w:val="en-US"/>
        </w:rPr>
        <w:t>thirty-five</w:t>
      </w:r>
      <w:r w:rsidRPr="00D12D98">
        <w:t xml:space="preserve"> hectares of tropical gardens and along the pristine coastline of Ha My Beach.</w:t>
      </w:r>
    </w:p>
    <w:p w14:paraId="4548D304" w14:textId="77777777" w:rsidR="00DA290C" w:rsidRDefault="00DA290C" w:rsidP="00DA290C">
      <w:pPr>
        <w:pStyle w:val="onvn"/>
      </w:pPr>
      <w:r w:rsidRPr="00D12D98">
        <w:t xml:space="preserve">Inside </w:t>
      </w:r>
      <w:r>
        <w:rPr>
          <w:lang w:val="en-US"/>
        </w:rPr>
        <w:t>The Nam Hai’s</w:t>
      </w:r>
      <w:r w:rsidRPr="00D12D98">
        <w:t xml:space="preserve"> room is furnished with a large </w:t>
      </w:r>
      <w:r>
        <w:rPr>
          <w:lang w:val="en-US"/>
        </w:rPr>
        <w:t>twin</w:t>
      </w:r>
      <w:r w:rsidRPr="00D12D98">
        <w:t xml:space="preserve"> bed, a desk, a sofa and a high-class bathtub. </w:t>
      </w:r>
      <w:r>
        <w:rPr>
          <w:lang w:val="en-US"/>
        </w:rPr>
        <w:t>B</w:t>
      </w:r>
      <w:proofErr w:type="spellStart"/>
      <w:r w:rsidRPr="00D12D98">
        <w:t>athroom</w:t>
      </w:r>
      <w:proofErr w:type="spellEnd"/>
      <w:r w:rsidRPr="00D12D98">
        <w:t xml:space="preserve"> has a door leading to a private garden with an outdoor shower. The villa is suitable for 3 adults, or 2 adults and 1 child.</w:t>
      </w:r>
    </w:p>
    <w:p w14:paraId="15D41533" w14:textId="77777777" w:rsidR="00DA290C" w:rsidRDefault="00DA290C" w:rsidP="00DA290C">
      <w:pPr>
        <w:pStyle w:val="onvn"/>
      </w:pPr>
      <w:r w:rsidRPr="00475DC7">
        <w:t>The special thing about villas with private pools is the meticulous design style of every small detail that reaches the level of sophistication that is shown throughout each bedroom of the villa. The multi-level floor is connected by graceful steps, making the layout inside the villa airy but still cozy.</w:t>
      </w:r>
    </w:p>
    <w:p w14:paraId="043E09B7" w14:textId="77777777" w:rsidR="00DA290C" w:rsidRDefault="00DA290C" w:rsidP="00DA290C">
      <w:pPr>
        <w:pStyle w:val="onvn"/>
        <w:rPr>
          <w:highlight w:val="yellow"/>
        </w:rPr>
      </w:pPr>
      <w:r w:rsidRPr="009C5370">
        <w:t>The common style of each villa at Four Seasons Resort The Nam Hai includes a walkway across the garden courtyard into the living and dining areas. There is also a kitchen and bedroom for the butler. And yet, each private pool can also adjust the water temperature to suit the outdoor temperature, allowing guests to enjoy themselves in the water at any time of the year.</w:t>
      </w:r>
      <w:r w:rsidRPr="009C5370">
        <w:rPr>
          <w:highlight w:val="yellow"/>
        </w:rPr>
        <w:t xml:space="preserve"> </w:t>
      </w:r>
    </w:p>
    <w:p w14:paraId="5B077032" w14:textId="77777777" w:rsidR="00DA290C" w:rsidRPr="00072333" w:rsidRDefault="00DA290C" w:rsidP="00DA290C">
      <w:pPr>
        <w:pStyle w:val="onvn"/>
        <w:rPr>
          <w:lang w:val="en-US"/>
        </w:rPr>
      </w:pPr>
      <w:r w:rsidRPr="00072333">
        <w:t>Four Seasons Resort has two luxury restaurants for customers, serving almost all day and night. The centrally located restaurant serves a good selection of international dishes, with nice seating both indoors and outdoors. The Bar upstairs serves alcoholic beverages, snacks and soft drinks until late night</w:t>
      </w:r>
      <w:r>
        <w:rPr>
          <w:lang w:val="en-US"/>
        </w:rPr>
        <w:t>.</w:t>
      </w:r>
    </w:p>
    <w:p w14:paraId="47680947" w14:textId="77777777" w:rsidR="00DA290C" w:rsidRDefault="00DA290C" w:rsidP="00DA290C">
      <w:pPr>
        <w:pStyle w:val="onvn"/>
        <w:rPr>
          <w:lang w:val="en-US"/>
        </w:rPr>
      </w:pPr>
      <w:r w:rsidRPr="00072333">
        <w:t>In addition, The Beach Restaurant right next to the beach and outdoor swimming pool will serve fresh seafood, grilled dishes, and local dishes - the quintessence of traditional Vietnamese cuisine. Guests can choose their own suitable restaurant and enjoy meals with their family.</w:t>
      </w:r>
    </w:p>
    <w:p w14:paraId="7D38BDD5" w14:textId="77777777" w:rsidR="00DA290C" w:rsidRDefault="00DA290C" w:rsidP="00DA290C">
      <w:pPr>
        <w:pStyle w:val="onvn"/>
      </w:pPr>
      <w:r w:rsidRPr="00072333">
        <w:t>Step into a world of peaceful natural beauty, the spa at Four Seasons Resort consists of 8 tranquil areas surrounded by a calm lotus lagoon. Each zone is divided into two cottages, one for relaxation, the other with its own bathroom and dressing room.</w:t>
      </w:r>
    </w:p>
    <w:p w14:paraId="576D61A6" w14:textId="04D79ACE" w:rsidR="004E7C61" w:rsidRDefault="00DA290C" w:rsidP="00DA290C">
      <w:pPr>
        <w:pStyle w:val="onvn"/>
      </w:pPr>
      <w:r w:rsidRPr="00072333">
        <w:t>There are three large swimming pools in the main area, in which the pool near the reception area can be adjusted to suit the weather conditions all year round. Three swimming pools are designed to overflow the shore and face the sea to create maximum relaxation for visitors to the resort</w:t>
      </w:r>
      <w:r w:rsidR="004E7C61" w:rsidRPr="00844CF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4E7C61" w14:paraId="12E2B7AE" w14:textId="77777777" w:rsidTr="00EE16DF">
        <w:tc>
          <w:tcPr>
            <w:tcW w:w="4652" w:type="dxa"/>
          </w:tcPr>
          <w:p w14:paraId="53BED298" w14:textId="7D3604BF" w:rsidR="004E7C61" w:rsidRDefault="00AB569B" w:rsidP="00EE16DF">
            <w:pPr>
              <w:pStyle w:val="Hinh"/>
            </w:pPr>
            <w:r>
              <w:lastRenderedPageBreak/>
              <w:fldChar w:fldCharType="begin"/>
            </w:r>
            <w:r>
              <w:instrText xml:space="preserve"> INCLUDEPICTURE "https://www.fourseasons.com/alt/img-opt/~70.1530/publish/content/dam/fourseasons/images/web/NMH/NMH_142_aspect16x9.jpg" \* MERGEFORMATINET </w:instrText>
            </w:r>
            <w:r>
              <w:fldChar w:fldCharType="separate"/>
            </w:r>
            <w:r>
              <w:drawing>
                <wp:inline distT="0" distB="0" distL="0" distR="0" wp14:anchorId="7066D8F2" wp14:editId="45C34353">
                  <wp:extent cx="2880000" cy="1728000"/>
                  <wp:effectExtent l="0" t="0" r="3175" b="0"/>
                  <wp:docPr id="8224" name="Picture 8224" descr="Phòng khách biệt thự bên bờ biển với những bức tường mở ra bãi cỏ, cây cọ, bãi biển, đại d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Phòng khách biệt thự bên bờ biển với những bức tường mở ra bãi cỏ, cây cọ, bãi biển, đại dương"/>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2880000" cy="1728000"/>
                          </a:xfrm>
                          <a:prstGeom prst="rect">
                            <a:avLst/>
                          </a:prstGeom>
                          <a:noFill/>
                          <a:ln>
                            <a:noFill/>
                          </a:ln>
                        </pic:spPr>
                      </pic:pic>
                    </a:graphicData>
                  </a:graphic>
                </wp:inline>
              </w:drawing>
            </w:r>
            <w:r>
              <w:fldChar w:fldCharType="end"/>
            </w:r>
          </w:p>
        </w:tc>
        <w:tc>
          <w:tcPr>
            <w:tcW w:w="4653" w:type="dxa"/>
          </w:tcPr>
          <w:p w14:paraId="5AA1F938" w14:textId="3D229C6A" w:rsidR="004E7C61" w:rsidRDefault="00AB569B" w:rsidP="00EE16DF">
            <w:pPr>
              <w:pStyle w:val="Hinh"/>
            </w:pPr>
            <w:r>
              <w:fldChar w:fldCharType="begin"/>
            </w:r>
            <w:r>
              <w:instrText xml:space="preserve"> INCLUDEPICTURE "https://www.fourseasons.com/alt/img-opt/~70.1530/publish/content/dam/fourseasons/images/web/NMH/NMH_122_aspect16x9.jpg" \* MERGEFORMATINET </w:instrText>
            </w:r>
            <w:r>
              <w:fldChar w:fldCharType="separate"/>
            </w:r>
            <w:r>
              <w:drawing>
                <wp:inline distT="0" distB="0" distL="0" distR="0" wp14:anchorId="1E3D9911" wp14:editId="3D7B8FF7">
                  <wp:extent cx="2880000" cy="1728000"/>
                  <wp:effectExtent l="0" t="0" r="3175" b="0"/>
                  <wp:docPr id="8225" name="Picture 8225" descr="Biệt thự có giường áp phích nền nâng cao với màn che bằng vải gossamer màu trắng và xanh l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descr="Biệt thự có giường áp phích nền nâng cao với màn che bằng vải gossamer màu trắng và xanh lam"/>
                          <pic:cNvPicPr>
                            <a:picLocks noChangeAspect="1" noChangeArrowheads="1"/>
                          </pic:cNvPicPr>
                        </pic:nvPicPr>
                        <pic:blipFill>
                          <a:blip r:embed="rId47" cstate="email">
                            <a:extLst>
                              <a:ext uri="{28A0092B-C50C-407E-A947-70E740481C1C}">
                                <a14:useLocalDpi xmlns:a14="http://schemas.microsoft.com/office/drawing/2010/main"/>
                              </a:ext>
                            </a:extLst>
                          </a:blip>
                          <a:srcRect/>
                          <a:stretch>
                            <a:fillRect/>
                          </a:stretch>
                        </pic:blipFill>
                        <pic:spPr bwMode="auto">
                          <a:xfrm>
                            <a:off x="0" y="0"/>
                            <a:ext cx="2880000" cy="1728000"/>
                          </a:xfrm>
                          <a:prstGeom prst="rect">
                            <a:avLst/>
                          </a:prstGeom>
                          <a:noFill/>
                          <a:ln>
                            <a:noFill/>
                          </a:ln>
                        </pic:spPr>
                      </pic:pic>
                    </a:graphicData>
                  </a:graphic>
                </wp:inline>
              </w:drawing>
            </w:r>
            <w:r>
              <w:fldChar w:fldCharType="end"/>
            </w:r>
          </w:p>
        </w:tc>
      </w:tr>
      <w:tr w:rsidR="004E7C61" w14:paraId="7A373FAE" w14:textId="77777777" w:rsidTr="00EE16DF">
        <w:tc>
          <w:tcPr>
            <w:tcW w:w="4652" w:type="dxa"/>
          </w:tcPr>
          <w:p w14:paraId="1EAD5BFD" w14:textId="2D0ACE9C" w:rsidR="004E7C61" w:rsidRDefault="00AB569B" w:rsidP="00EE16DF">
            <w:pPr>
              <w:pStyle w:val="Hinh"/>
            </w:pPr>
            <w:r>
              <w:fldChar w:fldCharType="begin"/>
            </w:r>
            <w:r>
              <w:instrText xml:space="preserve"> INCLUDEPICTURE "https://encrypted-tbn0.gstatic.com/images?q=tbn:ANd9GcSnAPb1nnBs5g9JN6OlmRPV0uqFTUFERtsUfg&amp;usqp=CAU" \* MERGEFORMATINET </w:instrText>
            </w:r>
            <w:r>
              <w:fldChar w:fldCharType="separate"/>
            </w:r>
            <w:r>
              <w:drawing>
                <wp:inline distT="0" distB="0" distL="0" distR="0" wp14:anchorId="10174C63" wp14:editId="21B1620A">
                  <wp:extent cx="2880000" cy="1728000"/>
                  <wp:effectExtent l="0" t="0" r="3175" b="0"/>
                  <wp:docPr id="8226" name="Picture 8226" descr="VÉ MÁY BAY TRỰC TUYẾN SAO MAI - VÉ MÁY BAY QUỐC TẾ GIÁ RẺ NHẤT VIỆT N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6" descr="VÉ MÁY BAY TRỰC TUYẾN SAO MAI - VÉ MÁY BAY QUỐC TẾ GIÁ RẺ NHẤT VIỆT NAM"/>
                          <pic:cNvPicPr>
                            <a:picLocks noChangeAspect="1" noChangeArrowheads="1"/>
                          </pic:cNvPicPr>
                        </pic:nvPicPr>
                        <pic:blipFill>
                          <a:blip r:embed="rId48">
                            <a:extLst>
                              <a:ext uri="{28A0092B-C50C-407E-A947-70E740481C1C}">
                                <a14:useLocalDpi xmlns:a14="http://schemas.microsoft.com/office/drawing/2010/main"/>
                              </a:ext>
                            </a:extLst>
                          </a:blip>
                          <a:srcRect/>
                          <a:stretch>
                            <a:fillRect/>
                          </a:stretch>
                        </pic:blipFill>
                        <pic:spPr bwMode="auto">
                          <a:xfrm>
                            <a:off x="0" y="0"/>
                            <a:ext cx="2880000" cy="1728000"/>
                          </a:xfrm>
                          <a:prstGeom prst="rect">
                            <a:avLst/>
                          </a:prstGeom>
                          <a:noFill/>
                          <a:ln>
                            <a:noFill/>
                          </a:ln>
                        </pic:spPr>
                      </pic:pic>
                    </a:graphicData>
                  </a:graphic>
                </wp:inline>
              </w:drawing>
            </w:r>
            <w:r>
              <w:fldChar w:fldCharType="end"/>
            </w:r>
          </w:p>
        </w:tc>
        <w:tc>
          <w:tcPr>
            <w:tcW w:w="4653" w:type="dxa"/>
          </w:tcPr>
          <w:p w14:paraId="7BAEC136" w14:textId="6E44E8FE" w:rsidR="004E7C61" w:rsidRDefault="00CA0D11" w:rsidP="00EE16DF">
            <w:pPr>
              <w:pStyle w:val="Hinh"/>
            </w:pPr>
            <w:r>
              <w:fldChar w:fldCharType="begin"/>
            </w:r>
            <w:r>
              <w:instrText xml:space="preserve"> INCLUDEPICTURE "https://savingbooking.com/wp-content/uploads/2020/03/1-9.jpg" \* MERGEFORMATINET </w:instrText>
            </w:r>
            <w:r>
              <w:fldChar w:fldCharType="separate"/>
            </w:r>
            <w:r>
              <w:drawing>
                <wp:inline distT="0" distB="0" distL="0" distR="0" wp14:anchorId="1E7C3B3F" wp14:editId="28560E2E">
                  <wp:extent cx="2880000" cy="1728000"/>
                  <wp:effectExtent l="0" t="0" r="3175" b="0"/>
                  <wp:docPr id="8230" name="Picture 8230" descr="Four Seasons Resort The Nam Hai kỳ nghỉ đáng nhớ"/>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3" descr="Four Seasons Resort The Nam Hai kỳ nghỉ đáng nhớ"/>
                          <pic:cNvPicPr>
                            <a:picLocks noChangeAspect="1" noChangeArrowheads="1"/>
                          </pic:cNvPicPr>
                        </pic:nvPicPr>
                        <pic:blipFill>
                          <a:blip r:embed="rId49" cstate="email">
                            <a:extLst>
                              <a:ext uri="{28A0092B-C50C-407E-A947-70E740481C1C}">
                                <a14:useLocalDpi xmlns:a14="http://schemas.microsoft.com/office/drawing/2010/main"/>
                              </a:ext>
                            </a:extLst>
                          </a:blip>
                          <a:srcRect/>
                          <a:stretch>
                            <a:fillRect/>
                          </a:stretch>
                        </pic:blipFill>
                        <pic:spPr bwMode="auto">
                          <a:xfrm>
                            <a:off x="0" y="0"/>
                            <a:ext cx="2880000" cy="1728000"/>
                          </a:xfrm>
                          <a:prstGeom prst="rect">
                            <a:avLst/>
                          </a:prstGeom>
                          <a:noFill/>
                          <a:ln>
                            <a:noFill/>
                          </a:ln>
                        </pic:spPr>
                      </pic:pic>
                    </a:graphicData>
                  </a:graphic>
                </wp:inline>
              </w:drawing>
            </w:r>
            <w:r>
              <w:fldChar w:fldCharType="end"/>
            </w:r>
          </w:p>
        </w:tc>
      </w:tr>
      <w:tr w:rsidR="004E7C61" w14:paraId="19D7A0FA" w14:textId="77777777" w:rsidTr="00EE16DF">
        <w:tc>
          <w:tcPr>
            <w:tcW w:w="4652" w:type="dxa"/>
          </w:tcPr>
          <w:p w14:paraId="3492FB36" w14:textId="381CAF3D" w:rsidR="004E7C61" w:rsidRDefault="008E4A7C" w:rsidP="00EE16DF">
            <w:pPr>
              <w:pStyle w:val="Hinh"/>
            </w:pPr>
            <w:r>
              <w:fldChar w:fldCharType="begin"/>
            </w:r>
            <w:r>
              <w:instrText xml:space="preserve"> INCLUDEPICTURE "http://ninhvanbayholidayclub.com/img/uploads/images/Khu%20Nghi/Khu%20Nghi%20Lien%20Ket/H%E1%BB%99i%20An/The%20Nam%20Hai%20Resort%20H%E1%BB%99i%20An/NAM-Spa-Fitness-Spa-Complex-Evening.jpg?1140-480-1" \* MERGEFORMATINET </w:instrText>
            </w:r>
            <w:r>
              <w:fldChar w:fldCharType="separate"/>
            </w:r>
            <w:r>
              <w:drawing>
                <wp:inline distT="0" distB="0" distL="0" distR="0" wp14:anchorId="3F7B9A11" wp14:editId="03D24F07">
                  <wp:extent cx="2880000" cy="1728000"/>
                  <wp:effectExtent l="0" t="0" r="3175" b="0"/>
                  <wp:docPr id="8234" name="Picture 8234" descr="The Nam Hai Resort Hội 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0" descr="The Nam Hai Resort Hội An"/>
                          <pic:cNvPicPr>
                            <a:picLocks noChangeAspect="1" noChangeArrowheads="1"/>
                          </pic:cNvPicPr>
                        </pic:nvPicPr>
                        <pic:blipFill>
                          <a:blip r:embed="rId50" cstate="email">
                            <a:extLst>
                              <a:ext uri="{28A0092B-C50C-407E-A947-70E740481C1C}">
                                <a14:useLocalDpi xmlns:a14="http://schemas.microsoft.com/office/drawing/2010/main"/>
                              </a:ext>
                            </a:extLst>
                          </a:blip>
                          <a:srcRect/>
                          <a:stretch>
                            <a:fillRect/>
                          </a:stretch>
                        </pic:blipFill>
                        <pic:spPr bwMode="auto">
                          <a:xfrm>
                            <a:off x="0" y="0"/>
                            <a:ext cx="2880000" cy="1728000"/>
                          </a:xfrm>
                          <a:prstGeom prst="rect">
                            <a:avLst/>
                          </a:prstGeom>
                          <a:noFill/>
                          <a:ln>
                            <a:noFill/>
                          </a:ln>
                        </pic:spPr>
                      </pic:pic>
                    </a:graphicData>
                  </a:graphic>
                </wp:inline>
              </w:drawing>
            </w:r>
            <w:r>
              <w:fldChar w:fldCharType="end"/>
            </w:r>
          </w:p>
        </w:tc>
        <w:tc>
          <w:tcPr>
            <w:tcW w:w="4653" w:type="dxa"/>
          </w:tcPr>
          <w:p w14:paraId="05BC09FB" w14:textId="57977494" w:rsidR="004E7C61" w:rsidRDefault="00EE16DF" w:rsidP="00EE16DF">
            <w:pPr>
              <w:pStyle w:val="Hinh"/>
            </w:pPr>
            <w:r>
              <w:fldChar w:fldCharType="begin"/>
            </w:r>
            <w:r>
              <w:instrText xml:space="preserve"> INCLUDEPICTURE "https://mytourcdn.com/upload_images/Image/Location/2_1_2015/9-resort-tuyet-nhat-viet-nam-mytour-8.jpg" \* MERGEFORMATINET </w:instrText>
            </w:r>
            <w:r>
              <w:fldChar w:fldCharType="separate"/>
            </w:r>
            <w:r>
              <w:drawing>
                <wp:inline distT="0" distB="0" distL="0" distR="0" wp14:anchorId="6E394711" wp14:editId="705D982E">
                  <wp:extent cx="2880000" cy="1728000"/>
                  <wp:effectExtent l="0" t="0" r="3175" b="0"/>
                  <wp:docPr id="8235" name="Picture 8235" descr="3 resort Việt Nam lọt top 40 resort tuyệt nhất thế giới | Mytour.v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4" descr="3 resort Việt Nam lọt top 40 resort tuyệt nhất thế giới | Mytour.vn"/>
                          <pic:cNvPicPr>
                            <a:picLocks noChangeAspect="1" noChangeArrowheads="1"/>
                          </pic:cNvPicPr>
                        </pic:nvPicPr>
                        <pic:blipFill>
                          <a:blip r:embed="rId51" cstate="email">
                            <a:extLst>
                              <a:ext uri="{28A0092B-C50C-407E-A947-70E740481C1C}">
                                <a14:useLocalDpi xmlns:a14="http://schemas.microsoft.com/office/drawing/2010/main"/>
                              </a:ext>
                            </a:extLst>
                          </a:blip>
                          <a:srcRect/>
                          <a:stretch>
                            <a:fillRect/>
                          </a:stretch>
                        </pic:blipFill>
                        <pic:spPr bwMode="auto">
                          <a:xfrm>
                            <a:off x="0" y="0"/>
                            <a:ext cx="2880000" cy="1728000"/>
                          </a:xfrm>
                          <a:prstGeom prst="rect">
                            <a:avLst/>
                          </a:prstGeom>
                          <a:noFill/>
                          <a:ln>
                            <a:noFill/>
                          </a:ln>
                        </pic:spPr>
                      </pic:pic>
                    </a:graphicData>
                  </a:graphic>
                </wp:inline>
              </w:drawing>
            </w:r>
            <w:r>
              <w:fldChar w:fldCharType="end"/>
            </w:r>
          </w:p>
        </w:tc>
      </w:tr>
    </w:tbl>
    <w:p w14:paraId="175CCECF" w14:textId="051A63E0" w:rsidR="004E7C61" w:rsidRPr="00844CFB" w:rsidRDefault="00872701" w:rsidP="00872701">
      <w:pPr>
        <w:pStyle w:val="Danhmchnh"/>
      </w:pPr>
      <w:bookmarkStart w:id="295" w:name="_Toc110126085"/>
      <w:bookmarkStart w:id="296" w:name="_Toc110697097"/>
      <w:r>
        <w:t>Figure 4.</w:t>
      </w:r>
      <w:r>
        <w:fldChar w:fldCharType="begin"/>
      </w:r>
      <w:r>
        <w:instrText xml:space="preserve"> SEQ Figure_4. \* ARABIC </w:instrText>
      </w:r>
      <w:r>
        <w:fldChar w:fldCharType="separate"/>
      </w:r>
      <w:r>
        <w:rPr>
          <w:noProof/>
        </w:rPr>
        <w:t>1</w:t>
      </w:r>
      <w:r>
        <w:fldChar w:fldCharType="end"/>
      </w:r>
      <w:r>
        <w:t xml:space="preserve"> </w:t>
      </w:r>
      <w:r w:rsidR="00EE16DF">
        <w:t xml:space="preserve">- </w:t>
      </w:r>
      <w:bookmarkEnd w:id="295"/>
      <w:r w:rsidR="00853CD5" w:rsidRPr="0063200E">
        <w:t>Pictures of some areas of Four Seasons Resort</w:t>
      </w:r>
      <w:bookmarkEnd w:id="296"/>
    </w:p>
    <w:p w14:paraId="3D3F3DCD" w14:textId="71752C2E" w:rsidR="00E77EB2" w:rsidRPr="00D30E98" w:rsidRDefault="00E77EB2" w:rsidP="00803DD7">
      <w:pPr>
        <w:pStyle w:val="Heading2"/>
      </w:pPr>
      <w:bookmarkStart w:id="297" w:name="_Toc110697279"/>
      <w:r w:rsidRPr="00D30E98">
        <w:t>4.2</w:t>
      </w:r>
      <w:r w:rsidR="00043030" w:rsidRPr="00D30E98">
        <w:t>.</w:t>
      </w:r>
      <w:r w:rsidRPr="00D30E98">
        <w:t xml:space="preserve"> </w:t>
      </w:r>
      <w:bookmarkEnd w:id="290"/>
      <w:bookmarkEnd w:id="291"/>
      <w:bookmarkEnd w:id="292"/>
      <w:bookmarkEnd w:id="293"/>
      <w:bookmarkEnd w:id="294"/>
      <w:r w:rsidR="00853CD5" w:rsidRPr="004D1E2C">
        <w:rPr>
          <w:lang w:val="vi-VN"/>
        </w:rPr>
        <w:t xml:space="preserve">Current Measurement Instruments </w:t>
      </w:r>
      <w:r w:rsidR="00853CD5">
        <w:t>a</w:t>
      </w:r>
      <w:r w:rsidR="00853CD5" w:rsidRPr="004D1E2C">
        <w:rPr>
          <w:lang w:val="vi-VN"/>
        </w:rPr>
        <w:t>nd Metering System</w:t>
      </w:r>
      <w:bookmarkEnd w:id="297"/>
    </w:p>
    <w:p w14:paraId="3E32BC10" w14:textId="67D40C41" w:rsidR="00E77EB2" w:rsidRPr="00D30E98" w:rsidRDefault="004653B2" w:rsidP="0030202F">
      <w:pPr>
        <w:pStyle w:val="Heading3"/>
      </w:pPr>
      <w:bookmarkStart w:id="298" w:name="_Toc5115947"/>
      <w:bookmarkStart w:id="299" w:name="_Toc8223577"/>
      <w:bookmarkStart w:id="300" w:name="_Toc13578344"/>
      <w:bookmarkStart w:id="301" w:name="_Toc20149864"/>
      <w:bookmarkStart w:id="302" w:name="_Toc26256713"/>
      <w:bookmarkStart w:id="303" w:name="_Toc35078686"/>
      <w:bookmarkStart w:id="304" w:name="_Toc46926477"/>
      <w:bookmarkStart w:id="305" w:name="_Toc89210080"/>
      <w:bookmarkStart w:id="306" w:name="_Toc89340430"/>
      <w:bookmarkStart w:id="307" w:name="_Toc89438124"/>
      <w:bookmarkStart w:id="308" w:name="_Toc89848430"/>
      <w:bookmarkStart w:id="309" w:name="_Toc101380101"/>
      <w:bookmarkStart w:id="310" w:name="_Toc101380189"/>
      <w:bookmarkStart w:id="311" w:name="_Toc103175740"/>
      <w:bookmarkStart w:id="312" w:name="_Toc108106610"/>
      <w:bookmarkStart w:id="313" w:name="_Toc110126253"/>
      <w:bookmarkStart w:id="314" w:name="_Toc110697280"/>
      <w:r w:rsidRPr="00D30E98">
        <w:t xml:space="preserve">4.2.1. </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rsidR="00853CD5" w:rsidRPr="004D1E2C">
        <w:rPr>
          <w:lang w:val="vi-VN"/>
        </w:rPr>
        <w:t>Electrical Measurement System</w:t>
      </w:r>
      <w:bookmarkEnd w:id="314"/>
    </w:p>
    <w:p w14:paraId="7634FCBB" w14:textId="368F93CC" w:rsidR="00B24CFE" w:rsidRPr="00D30E98" w:rsidRDefault="00853CD5" w:rsidP="00D30E98">
      <w:pPr>
        <w:pStyle w:val="onvn"/>
      </w:pPr>
      <w:r w:rsidRPr="004D1E2C">
        <w:rPr>
          <w:color w:val="000000"/>
          <w:lang w:val="es-ES_tradnl"/>
        </w:rPr>
        <w:t xml:space="preserve">The </w:t>
      </w:r>
      <w:proofErr w:type="spellStart"/>
      <w:r w:rsidRPr="004D1E2C">
        <w:rPr>
          <w:color w:val="000000"/>
          <w:lang w:val="es-ES_tradnl"/>
        </w:rPr>
        <w:t>electrical</w:t>
      </w:r>
      <w:proofErr w:type="spellEnd"/>
      <w:r w:rsidRPr="004D1E2C">
        <w:rPr>
          <w:color w:val="000000"/>
          <w:lang w:val="es-ES_tradnl"/>
        </w:rPr>
        <w:t xml:space="preserve"> </w:t>
      </w:r>
      <w:proofErr w:type="spellStart"/>
      <w:r w:rsidRPr="004D1E2C">
        <w:rPr>
          <w:color w:val="000000"/>
          <w:lang w:val="es-ES_tradnl"/>
        </w:rPr>
        <w:t>measurement</w:t>
      </w:r>
      <w:proofErr w:type="spellEnd"/>
      <w:r w:rsidRPr="004D1E2C">
        <w:rPr>
          <w:color w:val="000000"/>
          <w:lang w:val="es-ES_tradnl"/>
        </w:rPr>
        <w:t xml:space="preserve"> </w:t>
      </w:r>
      <w:proofErr w:type="spellStart"/>
      <w:r w:rsidRPr="004D1E2C">
        <w:rPr>
          <w:color w:val="000000"/>
          <w:lang w:val="es-ES_tradnl"/>
        </w:rPr>
        <w:t>system</w:t>
      </w:r>
      <w:proofErr w:type="spellEnd"/>
      <w:r w:rsidRPr="004D1E2C">
        <w:rPr>
          <w:color w:val="000000"/>
          <w:lang w:val="es-ES_tradnl"/>
        </w:rPr>
        <w:t xml:space="preserve"> </w:t>
      </w:r>
      <w:proofErr w:type="spellStart"/>
      <w:r w:rsidRPr="004D1E2C">
        <w:rPr>
          <w:color w:val="000000"/>
          <w:lang w:val="es-ES_tradnl"/>
        </w:rPr>
        <w:t>is</w:t>
      </w:r>
      <w:proofErr w:type="spellEnd"/>
      <w:r w:rsidRPr="004D1E2C">
        <w:rPr>
          <w:color w:val="000000"/>
          <w:lang w:val="es-ES_tradnl"/>
        </w:rPr>
        <w:t xml:space="preserve"> </w:t>
      </w:r>
      <w:proofErr w:type="spellStart"/>
      <w:r w:rsidRPr="004D1E2C">
        <w:rPr>
          <w:color w:val="000000"/>
          <w:lang w:val="es-ES_tradnl"/>
        </w:rPr>
        <w:t>installed</w:t>
      </w:r>
      <w:proofErr w:type="spellEnd"/>
      <w:r w:rsidRPr="004D1E2C">
        <w:rPr>
          <w:color w:val="000000"/>
          <w:lang w:val="es-ES_tradnl"/>
        </w:rPr>
        <w:t xml:space="preserve"> </w:t>
      </w:r>
      <w:proofErr w:type="spellStart"/>
      <w:r w:rsidRPr="004D1E2C">
        <w:rPr>
          <w:color w:val="000000"/>
          <w:lang w:val="es-ES_tradnl"/>
        </w:rPr>
        <w:t>completly</w:t>
      </w:r>
      <w:proofErr w:type="spellEnd"/>
      <w:r w:rsidRPr="004D1E2C">
        <w:rPr>
          <w:color w:val="000000"/>
          <w:lang w:val="es-ES_tradnl"/>
        </w:rPr>
        <w:t xml:space="preserve"> and </w:t>
      </w:r>
      <w:proofErr w:type="spellStart"/>
      <w:r w:rsidRPr="004D1E2C">
        <w:rPr>
          <w:color w:val="000000"/>
          <w:lang w:val="es-ES_tradnl"/>
        </w:rPr>
        <w:t>modernly</w:t>
      </w:r>
      <w:proofErr w:type="spellEnd"/>
      <w:r w:rsidR="00A60C4C" w:rsidRPr="00D30E98">
        <w:t xml:space="preserve">. </w:t>
      </w:r>
      <w:r w:rsidRPr="004D1E2C">
        <w:rPr>
          <w:color w:val="000000"/>
        </w:rPr>
        <w:t xml:space="preserve">The </w:t>
      </w:r>
      <w:r w:rsidRPr="004D1E2C">
        <w:rPr>
          <w:color w:val="000000"/>
          <w:lang w:val="en-US"/>
        </w:rPr>
        <w:t>company</w:t>
      </w:r>
      <w:r w:rsidRPr="004D1E2C">
        <w:rPr>
          <w:color w:val="000000"/>
        </w:rPr>
        <w:t xml:space="preserve"> also installed the measurement system for each equipment and main equipment groups</w:t>
      </w:r>
      <w:r w:rsidR="00A60C4C" w:rsidRPr="00D30E98">
        <w:t>.</w:t>
      </w:r>
    </w:p>
    <w:p w14:paraId="522EB490" w14:textId="66F63107" w:rsidR="00A60C4C" w:rsidRPr="00D30E98" w:rsidRDefault="00F427B3" w:rsidP="00F427B3">
      <w:pPr>
        <w:pStyle w:val="onvn"/>
      </w:pPr>
      <w:r w:rsidRPr="00A260F4">
        <w:t>At the power station</w:t>
      </w:r>
      <w:r>
        <w:rPr>
          <w:lang w:val="en-US"/>
        </w:rPr>
        <w:t>s</w:t>
      </w:r>
      <w:r w:rsidRPr="00A260F4">
        <w:t xml:space="preserve">, the company has </w:t>
      </w:r>
      <w:r w:rsidRPr="00A260F4">
        <w:rPr>
          <w:lang w:val="en-US"/>
        </w:rPr>
        <w:t>d</w:t>
      </w:r>
      <w:proofErr w:type="spellStart"/>
      <w:r w:rsidRPr="00A260F4">
        <w:t>igital</w:t>
      </w:r>
      <w:proofErr w:type="spellEnd"/>
      <w:r w:rsidRPr="00A260F4">
        <w:rPr>
          <w:lang w:val="en-US"/>
        </w:rPr>
        <w:t>, analog</w:t>
      </w:r>
      <w:r w:rsidRPr="00A260F4">
        <w:t xml:space="preserve"> panel meters measure and display all types electrical variables, such as current</w:t>
      </w:r>
      <w:r w:rsidRPr="00A260F4">
        <w:rPr>
          <w:lang w:val="en-US"/>
        </w:rPr>
        <w:t xml:space="preserve">, </w:t>
      </w:r>
      <w:r w:rsidRPr="00A260F4">
        <w:t>voltage</w:t>
      </w:r>
      <w:r w:rsidRPr="00A260F4">
        <w:rPr>
          <w:lang w:val="en-US"/>
        </w:rPr>
        <w:t xml:space="preserve">, power factor </w:t>
      </w:r>
      <w:r w:rsidRPr="00A260F4">
        <w:t xml:space="preserve">in an alphanumeric or numeric format. The measuring </w:t>
      </w:r>
      <w:proofErr w:type="spellStart"/>
      <w:r w:rsidRPr="00A260F4">
        <w:t>equipment</w:t>
      </w:r>
      <w:r w:rsidRPr="00A260F4">
        <w:rPr>
          <w:lang w:val="en-US"/>
        </w:rPr>
        <w:t>s</w:t>
      </w:r>
      <w:proofErr w:type="spellEnd"/>
      <w:r w:rsidRPr="00A260F4">
        <w:t xml:space="preserve"> of the company are operating correctly, stable</w:t>
      </w:r>
      <w:r w:rsidR="00A60C4C" w:rsidRPr="00D30E98">
        <w:t xml:space="preserve">. </w:t>
      </w:r>
    </w:p>
    <w:tbl>
      <w:tblPr>
        <w:tblW w:w="0" w:type="auto"/>
        <w:tblLook w:val="04A0" w:firstRow="1" w:lastRow="0" w:firstColumn="1" w:lastColumn="0" w:noHBand="0" w:noVBand="1"/>
      </w:tblPr>
      <w:tblGrid>
        <w:gridCol w:w="4657"/>
        <w:gridCol w:w="4658"/>
      </w:tblGrid>
      <w:tr w:rsidR="00B24CFE" w:rsidRPr="00D30E98" w14:paraId="2564D4B4" w14:textId="77777777" w:rsidTr="003A6763">
        <w:tc>
          <w:tcPr>
            <w:tcW w:w="4657" w:type="dxa"/>
            <w:shd w:val="clear" w:color="auto" w:fill="auto"/>
          </w:tcPr>
          <w:p w14:paraId="64932E4B" w14:textId="77777777" w:rsidR="00B24CFE" w:rsidRPr="00D30E98" w:rsidRDefault="00B24CFE" w:rsidP="00326F15">
            <w:pPr>
              <w:pStyle w:val="Hinh"/>
            </w:pPr>
            <w:bookmarkStart w:id="315" w:name="_Toc343669377"/>
            <w:bookmarkStart w:id="316" w:name="_Toc332901173"/>
            <w:bookmarkStart w:id="317" w:name="_Toc322093208"/>
            <w:bookmarkStart w:id="318" w:name="_Toc240427836"/>
            <w:bookmarkStart w:id="319" w:name="_Toc236016064"/>
            <w:r w:rsidRPr="00D30E98">
              <w:lastRenderedPageBreak/>
              <w:drawing>
                <wp:inline distT="0" distB="0" distL="0" distR="0" wp14:anchorId="307B6749" wp14:editId="57F24532">
                  <wp:extent cx="2880000" cy="2160000"/>
                  <wp:effectExtent l="0" t="0" r="3175" b="0"/>
                  <wp:docPr id="103"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Picture 25"/>
                          <pic:cNvPicPr>
                            <a:picLocks/>
                          </pic:cNvPicPr>
                        </pic:nvPicPr>
                        <pic:blipFill>
                          <a:blip r:embed="rId52" cstate="email">
                            <a:extLst>
                              <a:ext uri="{28A0092B-C50C-407E-A947-70E740481C1C}">
                                <a14:useLocalDpi xmlns:a14="http://schemas.microsoft.com/office/drawing/2010/main"/>
                              </a:ext>
                            </a:extLst>
                          </a:blip>
                          <a:stretch>
                            <a:fillRect/>
                          </a:stretch>
                        </pic:blipFill>
                        <pic:spPr bwMode="auto">
                          <a:xfrm>
                            <a:off x="0" y="0"/>
                            <a:ext cx="2880000"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58" w:type="dxa"/>
            <w:shd w:val="clear" w:color="auto" w:fill="auto"/>
          </w:tcPr>
          <w:p w14:paraId="736C8630" w14:textId="626C753E" w:rsidR="00B24CFE" w:rsidRPr="00D30E98" w:rsidRDefault="00B24CFE" w:rsidP="00326F15">
            <w:pPr>
              <w:pStyle w:val="Hinh"/>
            </w:pPr>
            <w:r w:rsidRPr="00D30E98">
              <w:drawing>
                <wp:inline distT="0" distB="0" distL="0" distR="0" wp14:anchorId="75DAB3AC" wp14:editId="5B42A1B1">
                  <wp:extent cx="2880000" cy="2159000"/>
                  <wp:effectExtent l="0" t="0" r="3175" b="0"/>
                  <wp:docPr id="143" name="Pictur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3" cstate="email">
                            <a:extLst>
                              <a:ext uri="{28A0092B-C50C-407E-A947-70E740481C1C}">
                                <a14:useLocalDpi xmlns:a14="http://schemas.microsoft.com/office/drawing/2010/main"/>
                              </a:ext>
                            </a:extLst>
                          </a:blip>
                          <a:srcRect/>
                          <a:stretch>
                            <a:fillRect/>
                          </a:stretch>
                        </pic:blipFill>
                        <pic:spPr bwMode="auto">
                          <a:xfrm>
                            <a:off x="0" y="0"/>
                            <a:ext cx="2880000" cy="2159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40BB35" w14:textId="437C3068" w:rsidR="004F1CBF" w:rsidRPr="00D30E98" w:rsidRDefault="00872701" w:rsidP="00872701">
      <w:pPr>
        <w:pStyle w:val="Danhmchnh"/>
      </w:pPr>
      <w:bookmarkStart w:id="320" w:name="_Toc89244107"/>
      <w:bookmarkStart w:id="321" w:name="_Toc89244570"/>
      <w:bookmarkStart w:id="322" w:name="_Toc110126086"/>
      <w:bookmarkStart w:id="323" w:name="_Toc110697098"/>
      <w:r>
        <w:t>Figure 4.</w:t>
      </w:r>
      <w:r>
        <w:fldChar w:fldCharType="begin"/>
      </w:r>
      <w:r>
        <w:instrText xml:space="preserve"> SEQ Figure_4. \* ARABIC </w:instrText>
      </w:r>
      <w:r>
        <w:fldChar w:fldCharType="separate"/>
      </w:r>
      <w:r>
        <w:rPr>
          <w:noProof/>
        </w:rPr>
        <w:t>2</w:t>
      </w:r>
      <w:r>
        <w:fldChar w:fldCharType="end"/>
      </w:r>
      <w:r>
        <w:t xml:space="preserve"> </w:t>
      </w:r>
      <w:r w:rsidR="004F1CBF" w:rsidRPr="00D30E98">
        <w:t xml:space="preserve">- </w:t>
      </w:r>
      <w:bookmarkEnd w:id="320"/>
      <w:bookmarkEnd w:id="321"/>
      <w:bookmarkEnd w:id="322"/>
      <w:r w:rsidR="00F427B3" w:rsidRPr="004D1E2C">
        <w:rPr>
          <w:lang w:val="vi-VN"/>
        </w:rPr>
        <w:t>Electrical Measurement</w:t>
      </w:r>
      <w:bookmarkEnd w:id="323"/>
    </w:p>
    <w:p w14:paraId="58A3E0E6" w14:textId="279D5430" w:rsidR="00BD1B2D" w:rsidRPr="0096783B" w:rsidRDefault="00BD1B2D" w:rsidP="0030202F">
      <w:pPr>
        <w:pStyle w:val="Heading3"/>
        <w:rPr>
          <w:lang w:val="en-US"/>
        </w:rPr>
      </w:pPr>
      <w:bookmarkStart w:id="324" w:name="_Toc35078688"/>
      <w:bookmarkStart w:id="325" w:name="_Toc46926479"/>
      <w:bookmarkStart w:id="326" w:name="_Toc89210081"/>
      <w:bookmarkStart w:id="327" w:name="_Toc89340431"/>
      <w:bookmarkStart w:id="328" w:name="_Toc89438125"/>
      <w:bookmarkStart w:id="329" w:name="_Toc89848431"/>
      <w:bookmarkStart w:id="330" w:name="_Toc101380102"/>
      <w:bookmarkStart w:id="331" w:name="_Toc101380190"/>
      <w:bookmarkStart w:id="332" w:name="_Toc103175741"/>
      <w:bookmarkStart w:id="333" w:name="_Toc108106611"/>
      <w:bookmarkStart w:id="334" w:name="_Toc110126254"/>
      <w:bookmarkStart w:id="335" w:name="_Toc110697281"/>
      <w:bookmarkStart w:id="336" w:name="_Toc13578347"/>
      <w:bookmarkStart w:id="337" w:name="_Toc20149867"/>
      <w:bookmarkStart w:id="338" w:name="_Toc26256715"/>
      <w:r w:rsidRPr="0096783B">
        <w:t>4.2.</w:t>
      </w:r>
      <w:r w:rsidR="00D44046" w:rsidRPr="0096783B">
        <w:rPr>
          <w:lang w:val="en-US"/>
        </w:rPr>
        <w:t>2</w:t>
      </w:r>
      <w:r w:rsidRPr="0096783B">
        <w:t xml:space="preserve">. </w:t>
      </w:r>
      <w:bookmarkEnd w:id="324"/>
      <w:bookmarkEnd w:id="325"/>
      <w:bookmarkEnd w:id="326"/>
      <w:bookmarkEnd w:id="327"/>
      <w:bookmarkEnd w:id="328"/>
      <w:bookmarkEnd w:id="329"/>
      <w:bookmarkEnd w:id="330"/>
      <w:bookmarkEnd w:id="331"/>
      <w:bookmarkEnd w:id="332"/>
      <w:bookmarkEnd w:id="333"/>
      <w:bookmarkEnd w:id="334"/>
      <w:r w:rsidR="00F427B3" w:rsidRPr="008B6243">
        <w:rPr>
          <w:lang w:val="vi-VN"/>
        </w:rPr>
        <w:t>T</w:t>
      </w:r>
      <w:proofErr w:type="spellStart"/>
      <w:r w:rsidR="00F427B3" w:rsidRPr="008B6243">
        <w:t>hermal</w:t>
      </w:r>
      <w:proofErr w:type="spellEnd"/>
      <w:r w:rsidR="00F427B3" w:rsidRPr="00651BA5">
        <w:t xml:space="preserve"> measuring system</w:t>
      </w:r>
      <w:bookmarkEnd w:id="335"/>
    </w:p>
    <w:p w14:paraId="25E32255" w14:textId="2172DA56" w:rsidR="0096783B" w:rsidRPr="00F04255" w:rsidRDefault="00F427B3" w:rsidP="0096783B">
      <w:pPr>
        <w:pStyle w:val="onvn"/>
      </w:pPr>
      <w:r w:rsidRPr="00224731">
        <w:rPr>
          <w:lang w:val="vi-VN"/>
        </w:rPr>
        <w:t xml:space="preserve">The </w:t>
      </w:r>
      <w:r w:rsidRPr="00224731">
        <w:rPr>
          <w:lang w:val="en-US"/>
        </w:rPr>
        <w:t xml:space="preserve">thermal measuring </w:t>
      </w:r>
      <w:proofErr w:type="spellStart"/>
      <w:r w:rsidRPr="00224731">
        <w:rPr>
          <w:lang w:val="en-US"/>
        </w:rPr>
        <w:t>equipments</w:t>
      </w:r>
      <w:proofErr w:type="spellEnd"/>
      <w:r w:rsidRPr="00224731">
        <w:rPr>
          <w:lang w:val="vi-VN"/>
        </w:rPr>
        <w:t xml:space="preserve"> were equipped relatively complete, from the first day</w:t>
      </w:r>
      <w:r w:rsidR="0096783B" w:rsidRPr="00F04255">
        <w:t xml:space="preserve">. </w:t>
      </w:r>
      <w:r w:rsidRPr="007477E9">
        <w:t xml:space="preserve">For boiler system, heat network: </w:t>
      </w:r>
      <w:r>
        <w:t>Company</w:t>
      </w:r>
      <w:r w:rsidRPr="007477E9">
        <w:t xml:space="preserve"> has fully equipped with </w:t>
      </w:r>
      <w:r>
        <w:rPr>
          <w:lang w:val="en-US"/>
        </w:rPr>
        <w:t>thermal meas</w:t>
      </w:r>
      <w:r w:rsidR="00C51751">
        <w:rPr>
          <w:lang w:val="en-US"/>
        </w:rPr>
        <w:t>urement</w:t>
      </w:r>
      <w:r w:rsidRPr="007477E9">
        <w:t xml:space="preserve"> to monitor temperature and pressure of steam line, feed water line. </w:t>
      </w:r>
      <w:r w:rsidR="00C51751" w:rsidRPr="00A260F4">
        <w:rPr>
          <w:lang w:val="vi-VN"/>
        </w:rPr>
        <w:t>The measuring equipment</w:t>
      </w:r>
      <w:r w:rsidR="00C51751" w:rsidRPr="00A260F4">
        <w:rPr>
          <w:lang w:val="en-US"/>
        </w:rPr>
        <w:t>s</w:t>
      </w:r>
      <w:r w:rsidR="00C51751" w:rsidRPr="00A260F4">
        <w:rPr>
          <w:lang w:val="vi-VN"/>
        </w:rPr>
        <w:t xml:space="preserve"> of the company are operating correctly, stable</w:t>
      </w:r>
      <w:r w:rsidR="0096783B" w:rsidRPr="00F04255">
        <w:t>.</w:t>
      </w:r>
    </w:p>
    <w:p w14:paraId="4169FE7C" w14:textId="4C8B0746" w:rsidR="00704002" w:rsidRPr="0096783B" w:rsidRDefault="00C51751" w:rsidP="0096783B">
      <w:pPr>
        <w:pStyle w:val="onvn"/>
        <w:rPr>
          <w:highlight w:val="yellow"/>
          <w:lang w:val="en-US"/>
        </w:rPr>
      </w:pPr>
      <w:r w:rsidRPr="00733BB9">
        <w:t xml:space="preserve">For refrigeration system: </w:t>
      </w:r>
      <w:r>
        <w:t>Company</w:t>
      </w:r>
      <w:r w:rsidRPr="00733BB9">
        <w:t xml:space="preserve"> equips a local temperature display system in some cold storages. The electrical cabinet both displays and controls the temperature for the rooms in the cold storage</w:t>
      </w:r>
      <w:r w:rsidR="0096783B">
        <w:rPr>
          <w:lang w:val="en-US"/>
        </w:rPr>
        <w:t>.</w:t>
      </w:r>
    </w:p>
    <w:p w14:paraId="7088FB74" w14:textId="4E328F24" w:rsidR="00EF14F9" w:rsidRPr="00346D5B" w:rsidRDefault="00EF14F9" w:rsidP="00EF14F9">
      <w:pPr>
        <w:pStyle w:val="Heading3"/>
      </w:pPr>
      <w:bookmarkStart w:id="339" w:name="_Toc89210084"/>
      <w:bookmarkStart w:id="340" w:name="_Toc89340434"/>
      <w:bookmarkStart w:id="341" w:name="_Toc89438128"/>
      <w:bookmarkStart w:id="342" w:name="_Toc89848434"/>
      <w:bookmarkStart w:id="343" w:name="_Toc101380104"/>
      <w:bookmarkStart w:id="344" w:name="_Toc101380192"/>
      <w:bookmarkStart w:id="345" w:name="_Toc103175742"/>
      <w:bookmarkStart w:id="346" w:name="_Toc108106612"/>
      <w:bookmarkStart w:id="347" w:name="_Toc110126255"/>
      <w:bookmarkStart w:id="348" w:name="_Toc110697282"/>
      <w:bookmarkEnd w:id="336"/>
      <w:bookmarkEnd w:id="337"/>
      <w:bookmarkEnd w:id="338"/>
      <w:r w:rsidRPr="00346D5B">
        <w:t>4.2.</w:t>
      </w:r>
      <w:r w:rsidR="00346D5B">
        <w:rPr>
          <w:lang w:val="en-US"/>
        </w:rPr>
        <w:t>3</w:t>
      </w:r>
      <w:r w:rsidRPr="00346D5B">
        <w:t xml:space="preserve">. </w:t>
      </w:r>
      <w:bookmarkEnd w:id="339"/>
      <w:bookmarkEnd w:id="340"/>
      <w:bookmarkEnd w:id="341"/>
      <w:bookmarkEnd w:id="342"/>
      <w:bookmarkEnd w:id="343"/>
      <w:bookmarkEnd w:id="344"/>
      <w:bookmarkEnd w:id="345"/>
      <w:bookmarkEnd w:id="346"/>
      <w:bookmarkEnd w:id="347"/>
      <w:r w:rsidR="00C51751" w:rsidRPr="00224731">
        <w:rPr>
          <w:lang w:val="vi-VN"/>
        </w:rPr>
        <w:t>Water Measuring System</w:t>
      </w:r>
      <w:bookmarkEnd w:id="348"/>
    </w:p>
    <w:p w14:paraId="66A8392F" w14:textId="21866ED4" w:rsidR="00EF14F9" w:rsidRPr="00346D5B" w:rsidRDefault="00C51751" w:rsidP="00F75863">
      <w:pPr>
        <w:pStyle w:val="onvn"/>
        <w:rPr>
          <w:lang w:val="en-US"/>
        </w:rPr>
      </w:pPr>
      <w:r w:rsidRPr="00224731">
        <w:rPr>
          <w:color w:val="000000"/>
          <w:lang w:val="es-ES_tradnl"/>
        </w:rPr>
        <w:t xml:space="preserve">As </w:t>
      </w:r>
      <w:proofErr w:type="spellStart"/>
      <w:r w:rsidRPr="00224731">
        <w:rPr>
          <w:color w:val="000000"/>
          <w:lang w:val="es-ES_tradnl"/>
        </w:rPr>
        <w:t>same</w:t>
      </w:r>
      <w:proofErr w:type="spellEnd"/>
      <w:r w:rsidRPr="00224731">
        <w:rPr>
          <w:color w:val="000000"/>
          <w:lang w:val="es-ES_tradnl"/>
        </w:rPr>
        <w:t xml:space="preserve"> as </w:t>
      </w:r>
      <w:proofErr w:type="spellStart"/>
      <w:r w:rsidRPr="00224731">
        <w:rPr>
          <w:color w:val="000000"/>
          <w:lang w:val="es-ES_tradnl"/>
        </w:rPr>
        <w:t>other</w:t>
      </w:r>
      <w:proofErr w:type="spellEnd"/>
      <w:r w:rsidRPr="00224731">
        <w:rPr>
          <w:color w:val="000000"/>
          <w:lang w:val="es-ES_tradnl"/>
        </w:rPr>
        <w:t xml:space="preserve"> </w:t>
      </w:r>
      <w:proofErr w:type="spellStart"/>
      <w:r w:rsidRPr="00224731">
        <w:rPr>
          <w:color w:val="000000"/>
          <w:lang w:val="es-ES_tradnl"/>
        </w:rPr>
        <w:t>systems</w:t>
      </w:r>
      <w:proofErr w:type="spellEnd"/>
      <w:r w:rsidRPr="00224731">
        <w:rPr>
          <w:color w:val="000000"/>
          <w:lang w:val="es-ES_tradnl"/>
        </w:rPr>
        <w:t xml:space="preserve">, </w:t>
      </w:r>
      <w:proofErr w:type="spellStart"/>
      <w:r w:rsidRPr="00224731">
        <w:rPr>
          <w:color w:val="000000"/>
          <w:lang w:val="es-ES_tradnl"/>
        </w:rPr>
        <w:t>the</w:t>
      </w:r>
      <w:proofErr w:type="spellEnd"/>
      <w:r w:rsidRPr="00224731">
        <w:rPr>
          <w:color w:val="000000"/>
          <w:lang w:val="es-ES_tradnl"/>
        </w:rPr>
        <w:t xml:space="preserve"> </w:t>
      </w:r>
      <w:proofErr w:type="spellStart"/>
      <w:r w:rsidRPr="00224731">
        <w:rPr>
          <w:color w:val="000000"/>
          <w:lang w:val="es-ES_tradnl"/>
        </w:rPr>
        <w:t>company</w:t>
      </w:r>
      <w:proofErr w:type="spellEnd"/>
      <w:r w:rsidRPr="00224731">
        <w:rPr>
          <w:color w:val="000000"/>
          <w:lang w:val="es-ES_tradnl"/>
        </w:rPr>
        <w:t xml:space="preserve"> has </w:t>
      </w:r>
      <w:proofErr w:type="spellStart"/>
      <w:r w:rsidRPr="00224731">
        <w:rPr>
          <w:color w:val="000000"/>
          <w:lang w:val="es-ES_tradnl"/>
        </w:rPr>
        <w:t>installed</w:t>
      </w:r>
      <w:proofErr w:type="spellEnd"/>
      <w:r w:rsidRPr="00224731">
        <w:rPr>
          <w:color w:val="000000"/>
          <w:lang w:val="es-ES_tradnl"/>
        </w:rPr>
        <w:t xml:space="preserve"> </w:t>
      </w:r>
      <w:proofErr w:type="spellStart"/>
      <w:r w:rsidRPr="00224731">
        <w:rPr>
          <w:color w:val="000000"/>
          <w:lang w:val="es-ES_tradnl"/>
        </w:rPr>
        <w:t>measurement</w:t>
      </w:r>
      <w:proofErr w:type="spellEnd"/>
      <w:r w:rsidRPr="00224731">
        <w:rPr>
          <w:color w:val="000000"/>
          <w:lang w:val="es-ES_tradnl"/>
        </w:rPr>
        <w:t xml:space="preserve"> </w:t>
      </w:r>
      <w:proofErr w:type="spellStart"/>
      <w:r w:rsidRPr="00224731">
        <w:rPr>
          <w:color w:val="000000"/>
          <w:lang w:val="es-ES_tradnl"/>
        </w:rPr>
        <w:t>devices</w:t>
      </w:r>
      <w:proofErr w:type="spellEnd"/>
      <w:r w:rsidRPr="00224731">
        <w:rPr>
          <w:color w:val="000000"/>
          <w:lang w:val="es-ES_tradnl"/>
        </w:rPr>
        <w:t xml:space="preserve"> </w:t>
      </w:r>
      <w:proofErr w:type="spellStart"/>
      <w:r w:rsidRPr="00224731">
        <w:rPr>
          <w:color w:val="000000"/>
          <w:lang w:val="es-ES_tradnl"/>
        </w:rPr>
        <w:t>fully</w:t>
      </w:r>
      <w:proofErr w:type="spellEnd"/>
      <w:r w:rsidRPr="00224731">
        <w:rPr>
          <w:color w:val="000000"/>
          <w:lang w:val="es-ES_tradnl"/>
        </w:rPr>
        <w:t xml:space="preserve"> </w:t>
      </w:r>
      <w:proofErr w:type="spellStart"/>
      <w:r w:rsidRPr="00224731">
        <w:rPr>
          <w:color w:val="000000"/>
          <w:lang w:val="es-ES_tradnl"/>
        </w:rPr>
        <w:t>for</w:t>
      </w:r>
      <w:proofErr w:type="spellEnd"/>
      <w:r w:rsidRPr="00224731">
        <w:rPr>
          <w:color w:val="000000"/>
          <w:lang w:val="es-ES_tradnl"/>
        </w:rPr>
        <w:t xml:space="preserve"> </w:t>
      </w:r>
      <w:proofErr w:type="spellStart"/>
      <w:r w:rsidRPr="00224731">
        <w:rPr>
          <w:color w:val="000000"/>
          <w:lang w:val="es-ES_tradnl"/>
        </w:rPr>
        <w:t>the</w:t>
      </w:r>
      <w:proofErr w:type="spellEnd"/>
      <w:r w:rsidRPr="00224731">
        <w:rPr>
          <w:color w:val="000000"/>
          <w:lang w:val="es-ES_tradnl"/>
        </w:rPr>
        <w:t xml:space="preserve"> </w:t>
      </w:r>
      <w:proofErr w:type="spellStart"/>
      <w:r w:rsidRPr="00224731">
        <w:rPr>
          <w:color w:val="000000"/>
          <w:lang w:val="es-ES_tradnl"/>
        </w:rPr>
        <w:t>water</w:t>
      </w:r>
      <w:proofErr w:type="spellEnd"/>
      <w:r w:rsidRPr="00224731">
        <w:rPr>
          <w:color w:val="000000"/>
          <w:lang w:val="es-ES_tradnl"/>
        </w:rPr>
        <w:t xml:space="preserve"> </w:t>
      </w:r>
      <w:proofErr w:type="spellStart"/>
      <w:r w:rsidRPr="00224731">
        <w:rPr>
          <w:color w:val="000000"/>
          <w:lang w:val="es-ES_tradnl"/>
        </w:rPr>
        <w:t>supply</w:t>
      </w:r>
      <w:proofErr w:type="spellEnd"/>
      <w:r w:rsidRPr="00224731">
        <w:rPr>
          <w:color w:val="000000"/>
          <w:lang w:val="es-ES_tradnl"/>
        </w:rPr>
        <w:t xml:space="preserve"> </w:t>
      </w:r>
      <w:proofErr w:type="spellStart"/>
      <w:r w:rsidRPr="00224731">
        <w:rPr>
          <w:color w:val="000000"/>
          <w:lang w:val="es-ES_tradnl"/>
        </w:rPr>
        <w:t>system</w:t>
      </w:r>
      <w:proofErr w:type="spellEnd"/>
      <w:r w:rsidR="00EF14F9" w:rsidRPr="00346D5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tblGrid>
      <w:tr w:rsidR="00F75863" w:rsidRPr="00F17542" w14:paraId="37E170A5" w14:textId="77777777" w:rsidTr="00F75863">
        <w:tc>
          <w:tcPr>
            <w:tcW w:w="9305" w:type="dxa"/>
          </w:tcPr>
          <w:p w14:paraId="742483CE" w14:textId="69AAB477" w:rsidR="00F75863" w:rsidRPr="00F17542" w:rsidRDefault="00F75863" w:rsidP="00F75863">
            <w:pPr>
              <w:pStyle w:val="Hinh"/>
              <w:rPr>
                <w:highlight w:val="yellow"/>
              </w:rPr>
            </w:pPr>
            <w:r w:rsidRPr="00F17542">
              <w:rPr>
                <w:highlight w:val="yellow"/>
              </w:rPr>
              <w:drawing>
                <wp:inline distT="0" distB="0" distL="0" distR="0" wp14:anchorId="54DA3516" wp14:editId="28AFA73A">
                  <wp:extent cx="2880000" cy="2160000"/>
                  <wp:effectExtent l="0" t="0" r="3175" b="0"/>
                  <wp:docPr id="160" name="Pictur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rotWithShape="1">
                          <a:blip r:embed="rId54" cstate="email">
                            <a:extLst>
                              <a:ext uri="{28A0092B-C50C-407E-A947-70E740481C1C}">
                                <a14:useLocalDpi xmlns:a14="http://schemas.microsoft.com/office/drawing/2010/main"/>
                              </a:ext>
                            </a:extLst>
                          </a:blip>
                          <a:srcRect/>
                          <a:stretch/>
                        </pic:blipFill>
                        <pic:spPr bwMode="auto">
                          <a:xfrm>
                            <a:off x="0" y="0"/>
                            <a:ext cx="2880000" cy="216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F4B40B" w14:textId="08D2789A" w:rsidR="00F75863" w:rsidRDefault="00872701" w:rsidP="00872701">
      <w:pPr>
        <w:pStyle w:val="Danhmchnh"/>
      </w:pPr>
      <w:bookmarkStart w:id="349" w:name="_Toc110126087"/>
      <w:bookmarkStart w:id="350" w:name="_Toc110697099"/>
      <w:r>
        <w:t>Figure 4.</w:t>
      </w:r>
      <w:r>
        <w:fldChar w:fldCharType="begin"/>
      </w:r>
      <w:r>
        <w:instrText xml:space="preserve"> SEQ Figure_4. \* ARABIC </w:instrText>
      </w:r>
      <w:r>
        <w:fldChar w:fldCharType="separate"/>
      </w:r>
      <w:r>
        <w:rPr>
          <w:noProof/>
        </w:rPr>
        <w:t>3</w:t>
      </w:r>
      <w:r>
        <w:fldChar w:fldCharType="end"/>
      </w:r>
      <w:r>
        <w:t xml:space="preserve"> </w:t>
      </w:r>
      <w:r w:rsidR="00F75863" w:rsidRPr="00346D5B">
        <w:t xml:space="preserve">- </w:t>
      </w:r>
      <w:bookmarkEnd w:id="349"/>
      <w:r w:rsidR="00C51751" w:rsidRPr="00733BB9">
        <w:t>Water pressure meter</w:t>
      </w:r>
      <w:bookmarkEnd w:id="350"/>
    </w:p>
    <w:p w14:paraId="5DF67FB2" w14:textId="5B4EEB90" w:rsidR="00346D5B" w:rsidRPr="00346D5B" w:rsidRDefault="00346D5B" w:rsidP="00346D5B">
      <w:pPr>
        <w:pStyle w:val="Heading3"/>
        <w:rPr>
          <w:lang w:val="en-US"/>
        </w:rPr>
      </w:pPr>
      <w:bookmarkStart w:id="351" w:name="_Toc108106613"/>
      <w:bookmarkStart w:id="352" w:name="_Toc110126256"/>
      <w:bookmarkStart w:id="353" w:name="_Toc110697283"/>
      <w:r w:rsidRPr="00346D5B">
        <w:t>4.2.</w:t>
      </w:r>
      <w:r>
        <w:rPr>
          <w:lang w:val="en-US"/>
        </w:rPr>
        <w:t>3</w:t>
      </w:r>
      <w:r w:rsidRPr="00346D5B">
        <w:t xml:space="preserve">. </w:t>
      </w:r>
      <w:bookmarkEnd w:id="351"/>
      <w:bookmarkEnd w:id="352"/>
      <w:r w:rsidR="00C51751" w:rsidRPr="00733BB9">
        <w:t>Other measuring systems</w:t>
      </w:r>
      <w:bookmarkEnd w:id="353"/>
    </w:p>
    <w:p w14:paraId="6B3A750E" w14:textId="7E35293F" w:rsidR="00346D5B" w:rsidRPr="00844CFB" w:rsidRDefault="00C51751" w:rsidP="00346D5B">
      <w:pPr>
        <w:pStyle w:val="onvn"/>
      </w:pPr>
      <w:r w:rsidRPr="00B329F7">
        <w:t xml:space="preserve">In addition to the above measuring equipment systems, </w:t>
      </w:r>
      <w:r>
        <w:t>Company</w:t>
      </w:r>
      <w:r w:rsidRPr="00B329F7">
        <w:t xml:space="preserve"> is also equipped with many other measurement and monitoring systems such as humidity measurement system and working time for equipment according to specific requirements in massage and sauna service rooms</w:t>
      </w:r>
      <w:r w:rsidR="00346D5B" w:rsidRPr="00844CFB">
        <w:t>.</w:t>
      </w:r>
    </w:p>
    <w:p w14:paraId="5840164D" w14:textId="32A85112" w:rsidR="00B54F0F" w:rsidRPr="00346D5B" w:rsidRDefault="00E77EB2" w:rsidP="002D1FFF">
      <w:pPr>
        <w:pStyle w:val="Heading2"/>
        <w:rPr>
          <w:lang w:val="en-US"/>
        </w:rPr>
      </w:pPr>
      <w:bookmarkStart w:id="354" w:name="_Toc395602021"/>
      <w:bookmarkStart w:id="355" w:name="_Toc392538981"/>
      <w:bookmarkStart w:id="356" w:name="_Toc110697284"/>
      <w:r w:rsidRPr="00346D5B">
        <w:lastRenderedPageBreak/>
        <w:t>4.3</w:t>
      </w:r>
      <w:r w:rsidR="00043030" w:rsidRPr="00346D5B">
        <w:t>.</w:t>
      </w:r>
      <w:r w:rsidRPr="00346D5B">
        <w:t xml:space="preserve"> </w:t>
      </w:r>
      <w:bookmarkStart w:id="357" w:name="_Toc395602022"/>
      <w:bookmarkStart w:id="358" w:name="_Toc392538982"/>
      <w:bookmarkStart w:id="359" w:name="_Toc370231259"/>
      <w:bookmarkStart w:id="360" w:name="_Toc346896752"/>
      <w:bookmarkEnd w:id="315"/>
      <w:bookmarkEnd w:id="316"/>
      <w:bookmarkEnd w:id="317"/>
      <w:bookmarkEnd w:id="318"/>
      <w:bookmarkEnd w:id="319"/>
      <w:bookmarkEnd w:id="354"/>
      <w:bookmarkEnd w:id="355"/>
      <w:r w:rsidR="00172F1C" w:rsidRPr="008C454C">
        <w:rPr>
          <w:lang w:val="en-US"/>
        </w:rPr>
        <w:t>Energy equipment system</w:t>
      </w:r>
      <w:bookmarkEnd w:id="356"/>
    </w:p>
    <w:p w14:paraId="2DA4603D" w14:textId="72C5B72B" w:rsidR="0034051D" w:rsidRPr="00346D5B" w:rsidRDefault="0034051D" w:rsidP="0030202F">
      <w:pPr>
        <w:pStyle w:val="Heading3"/>
        <w:rPr>
          <w:lang w:val="en-US"/>
        </w:rPr>
      </w:pPr>
      <w:bookmarkStart w:id="361" w:name="_Toc46926482"/>
      <w:bookmarkStart w:id="362" w:name="_Toc89210086"/>
      <w:bookmarkStart w:id="363" w:name="_Toc89340436"/>
      <w:bookmarkStart w:id="364" w:name="_Toc89438130"/>
      <w:bookmarkStart w:id="365" w:name="_Toc89848436"/>
      <w:bookmarkStart w:id="366" w:name="_Toc101380106"/>
      <w:bookmarkStart w:id="367" w:name="_Toc101380194"/>
      <w:bookmarkStart w:id="368" w:name="_Toc103175744"/>
      <w:bookmarkStart w:id="369" w:name="_Toc108106615"/>
      <w:bookmarkStart w:id="370" w:name="_Toc110126258"/>
      <w:bookmarkStart w:id="371" w:name="_Toc110697285"/>
      <w:r w:rsidRPr="00346D5B">
        <w:t xml:space="preserve">4.3.1. </w:t>
      </w:r>
      <w:bookmarkEnd w:id="361"/>
      <w:bookmarkEnd w:id="362"/>
      <w:bookmarkEnd w:id="363"/>
      <w:bookmarkEnd w:id="364"/>
      <w:bookmarkEnd w:id="365"/>
      <w:bookmarkEnd w:id="366"/>
      <w:bookmarkEnd w:id="367"/>
      <w:bookmarkEnd w:id="368"/>
      <w:bookmarkEnd w:id="369"/>
      <w:bookmarkEnd w:id="370"/>
      <w:r w:rsidR="00172F1C" w:rsidRPr="008C454C">
        <w:rPr>
          <w:lang w:val="en-US"/>
        </w:rPr>
        <w:t>The Main Energy Consumption Equipment</w:t>
      </w:r>
      <w:bookmarkEnd w:id="371"/>
    </w:p>
    <w:p w14:paraId="77602D28" w14:textId="16F35C0C" w:rsidR="00F467E9" w:rsidRPr="00172F1C" w:rsidRDefault="00172F1C" w:rsidP="00F467E9">
      <w:pPr>
        <w:pStyle w:val="onvn"/>
        <w:rPr>
          <w:lang w:val="es-ES_tradnl"/>
        </w:rPr>
      </w:pPr>
      <w:r w:rsidRPr="00172F1C">
        <w:t>The energy system and equipment consumption of Company is very rich and diverse. Some of the main energy consuming system equipment in Company such as air conditioning system, lighting system,</w:t>
      </w:r>
      <w:r w:rsidRPr="00172F1C">
        <w:rPr>
          <w:lang w:val="en-US"/>
        </w:rPr>
        <w:t xml:space="preserve"> </w:t>
      </w:r>
      <w:r w:rsidRPr="00172F1C">
        <w:t>water pump motor, sewage pump, exhaust fan system and office equipment (</w:t>
      </w:r>
      <w:r w:rsidRPr="00172F1C">
        <w:rPr>
          <w:lang w:val="en-US"/>
        </w:rPr>
        <w:t xml:space="preserve">such as </w:t>
      </w:r>
      <w:r w:rsidRPr="00172F1C">
        <w:t xml:space="preserve">computers, printer, projector),… </w:t>
      </w:r>
      <w:proofErr w:type="spellStart"/>
      <w:r w:rsidRPr="00172F1C">
        <w:rPr>
          <w:lang w:val="es-ES_tradnl"/>
        </w:rPr>
        <w:t>Most</w:t>
      </w:r>
      <w:proofErr w:type="spellEnd"/>
      <w:r w:rsidRPr="00172F1C">
        <w:rPr>
          <w:lang w:val="es-ES_tradnl"/>
        </w:rPr>
        <w:t xml:space="preserve"> of </w:t>
      </w:r>
      <w:proofErr w:type="spellStart"/>
      <w:r w:rsidRPr="00172F1C">
        <w:rPr>
          <w:lang w:val="es-ES_tradnl"/>
        </w:rPr>
        <w:t>the</w:t>
      </w:r>
      <w:proofErr w:type="spellEnd"/>
      <w:r w:rsidRPr="00172F1C">
        <w:rPr>
          <w:lang w:val="es-ES_tradnl"/>
        </w:rPr>
        <w:t xml:space="preserve"> </w:t>
      </w:r>
      <w:proofErr w:type="spellStart"/>
      <w:r w:rsidRPr="00172F1C">
        <w:rPr>
          <w:lang w:val="es-ES_tradnl"/>
        </w:rPr>
        <w:t>equipment</w:t>
      </w:r>
      <w:proofErr w:type="spellEnd"/>
      <w:r w:rsidRPr="00172F1C">
        <w:rPr>
          <w:lang w:val="es-ES_tradnl"/>
        </w:rPr>
        <w:t xml:space="preserve"> </w:t>
      </w:r>
      <w:proofErr w:type="spellStart"/>
      <w:r w:rsidRPr="00172F1C">
        <w:rPr>
          <w:lang w:val="es-ES_tradnl"/>
        </w:rPr>
        <w:t>works</w:t>
      </w:r>
      <w:proofErr w:type="spellEnd"/>
      <w:r w:rsidRPr="00172F1C">
        <w:rPr>
          <w:lang w:val="es-ES_tradnl"/>
        </w:rPr>
        <w:t xml:space="preserve"> </w:t>
      </w:r>
      <w:proofErr w:type="spellStart"/>
      <w:r w:rsidRPr="00172F1C">
        <w:rPr>
          <w:lang w:val="es-ES_tradnl"/>
        </w:rPr>
        <w:t>effectively</w:t>
      </w:r>
      <w:proofErr w:type="spellEnd"/>
      <w:r w:rsidRPr="00172F1C">
        <w:rPr>
          <w:lang w:val="es-ES_tradnl"/>
        </w:rPr>
        <w:t xml:space="preserve">, </w:t>
      </w:r>
      <w:proofErr w:type="spellStart"/>
      <w:r w:rsidRPr="00172F1C">
        <w:rPr>
          <w:lang w:val="es-ES_tradnl"/>
        </w:rPr>
        <w:t>with</w:t>
      </w:r>
      <w:proofErr w:type="spellEnd"/>
      <w:r w:rsidRPr="00172F1C">
        <w:rPr>
          <w:lang w:val="es-ES_tradnl"/>
        </w:rPr>
        <w:t xml:space="preserve"> </w:t>
      </w:r>
      <w:proofErr w:type="spellStart"/>
      <w:r w:rsidRPr="00172F1C">
        <w:rPr>
          <w:lang w:val="es-ES_tradnl"/>
        </w:rPr>
        <w:t>few</w:t>
      </w:r>
      <w:proofErr w:type="spellEnd"/>
      <w:r w:rsidRPr="00172F1C">
        <w:rPr>
          <w:lang w:val="es-ES_tradnl"/>
        </w:rPr>
        <w:t xml:space="preserve"> </w:t>
      </w:r>
      <w:proofErr w:type="spellStart"/>
      <w:r w:rsidRPr="00172F1C">
        <w:rPr>
          <w:lang w:val="es-ES_tradnl"/>
        </w:rPr>
        <w:t>major</w:t>
      </w:r>
      <w:proofErr w:type="spellEnd"/>
      <w:r w:rsidRPr="00172F1C">
        <w:rPr>
          <w:lang w:val="es-ES_tradnl"/>
        </w:rPr>
        <w:t xml:space="preserve"> </w:t>
      </w:r>
      <w:proofErr w:type="spellStart"/>
      <w:r w:rsidRPr="00172F1C">
        <w:rPr>
          <w:lang w:val="es-ES_tradnl"/>
        </w:rPr>
        <w:t>problems</w:t>
      </w:r>
      <w:proofErr w:type="spellEnd"/>
      <w:r w:rsidRPr="00172F1C">
        <w:rPr>
          <w:lang w:val="es-ES_tradnl"/>
        </w:rPr>
        <w:t xml:space="preserve"> </w:t>
      </w:r>
      <w:proofErr w:type="spellStart"/>
      <w:r w:rsidRPr="00172F1C">
        <w:rPr>
          <w:lang w:val="es-ES_tradnl"/>
        </w:rPr>
        <w:t>due</w:t>
      </w:r>
      <w:proofErr w:type="spellEnd"/>
      <w:r w:rsidRPr="00172F1C">
        <w:rPr>
          <w:lang w:val="es-ES_tradnl"/>
        </w:rPr>
        <w:t xml:space="preserve"> to </w:t>
      </w:r>
      <w:proofErr w:type="spellStart"/>
      <w:r w:rsidRPr="00172F1C">
        <w:rPr>
          <w:lang w:val="es-ES_tradnl"/>
        </w:rPr>
        <w:t>good</w:t>
      </w:r>
      <w:proofErr w:type="spellEnd"/>
      <w:r w:rsidRPr="00172F1C">
        <w:rPr>
          <w:lang w:val="es-ES_tradnl"/>
        </w:rPr>
        <w:t xml:space="preserve"> </w:t>
      </w:r>
      <w:proofErr w:type="spellStart"/>
      <w:r w:rsidRPr="00172F1C">
        <w:rPr>
          <w:lang w:val="es-ES_tradnl"/>
        </w:rPr>
        <w:t>maintenance</w:t>
      </w:r>
      <w:proofErr w:type="spellEnd"/>
      <w:r w:rsidRPr="00172F1C">
        <w:rPr>
          <w:lang w:val="es-ES_tradnl"/>
        </w:rPr>
        <w:t xml:space="preserve">. Company has </w:t>
      </w:r>
      <w:proofErr w:type="spellStart"/>
      <w:r w:rsidRPr="00172F1C">
        <w:rPr>
          <w:lang w:val="es-ES_tradnl"/>
        </w:rPr>
        <w:t>specialized</w:t>
      </w:r>
      <w:proofErr w:type="spellEnd"/>
      <w:r w:rsidRPr="00172F1C">
        <w:rPr>
          <w:lang w:val="es-ES_tradnl"/>
        </w:rPr>
        <w:t xml:space="preserve"> </w:t>
      </w:r>
      <w:proofErr w:type="spellStart"/>
      <w:r w:rsidRPr="00172F1C">
        <w:rPr>
          <w:lang w:val="es-ES_tradnl"/>
        </w:rPr>
        <w:t>departments</w:t>
      </w:r>
      <w:proofErr w:type="spellEnd"/>
      <w:r w:rsidRPr="00172F1C">
        <w:rPr>
          <w:lang w:val="es-ES_tradnl"/>
        </w:rPr>
        <w:t xml:space="preserve"> so </w:t>
      </w:r>
      <w:proofErr w:type="spellStart"/>
      <w:r w:rsidRPr="00172F1C">
        <w:rPr>
          <w:lang w:val="es-ES_tradnl"/>
        </w:rPr>
        <w:t>it</w:t>
      </w:r>
      <w:proofErr w:type="spellEnd"/>
      <w:r w:rsidRPr="00172F1C">
        <w:rPr>
          <w:lang w:val="es-ES_tradnl"/>
        </w:rPr>
        <w:t xml:space="preserve"> </w:t>
      </w:r>
      <w:proofErr w:type="spellStart"/>
      <w:r w:rsidRPr="00172F1C">
        <w:rPr>
          <w:lang w:val="es-ES_tradnl"/>
        </w:rPr>
        <w:t>is</w:t>
      </w:r>
      <w:proofErr w:type="spellEnd"/>
      <w:r w:rsidRPr="00172F1C">
        <w:rPr>
          <w:lang w:val="es-ES_tradnl"/>
        </w:rPr>
        <w:t xml:space="preserve"> </w:t>
      </w:r>
      <w:proofErr w:type="spellStart"/>
      <w:r w:rsidRPr="00172F1C">
        <w:rPr>
          <w:lang w:val="es-ES_tradnl"/>
        </w:rPr>
        <w:t>easy</w:t>
      </w:r>
      <w:proofErr w:type="spellEnd"/>
      <w:r w:rsidRPr="00172F1C">
        <w:rPr>
          <w:lang w:val="es-ES_tradnl"/>
        </w:rPr>
        <w:t xml:space="preserve">, </w:t>
      </w:r>
      <w:proofErr w:type="spellStart"/>
      <w:r w:rsidRPr="00172F1C">
        <w:rPr>
          <w:lang w:val="es-ES_tradnl"/>
        </w:rPr>
        <w:t>quick</w:t>
      </w:r>
      <w:proofErr w:type="spellEnd"/>
      <w:r w:rsidRPr="00172F1C">
        <w:rPr>
          <w:lang w:val="es-ES_tradnl"/>
        </w:rPr>
        <w:t xml:space="preserve"> and </w:t>
      </w:r>
      <w:proofErr w:type="spellStart"/>
      <w:r w:rsidRPr="00172F1C">
        <w:rPr>
          <w:lang w:val="es-ES_tradnl"/>
        </w:rPr>
        <w:t>effective</w:t>
      </w:r>
      <w:proofErr w:type="spellEnd"/>
      <w:r w:rsidRPr="00172F1C">
        <w:rPr>
          <w:lang w:val="es-ES_tradnl"/>
        </w:rPr>
        <w:t xml:space="preserve"> to </w:t>
      </w:r>
      <w:proofErr w:type="spellStart"/>
      <w:r w:rsidRPr="00172F1C">
        <w:rPr>
          <w:lang w:val="es-ES_tradnl"/>
        </w:rPr>
        <w:t>maintain</w:t>
      </w:r>
      <w:proofErr w:type="spellEnd"/>
      <w:r w:rsidRPr="00172F1C">
        <w:rPr>
          <w:lang w:val="es-ES_tradnl"/>
        </w:rPr>
        <w:t xml:space="preserve"> and </w:t>
      </w:r>
      <w:proofErr w:type="spellStart"/>
      <w:r w:rsidRPr="00172F1C">
        <w:rPr>
          <w:lang w:val="es-ES_tradnl"/>
        </w:rPr>
        <w:t>fix</w:t>
      </w:r>
      <w:proofErr w:type="spellEnd"/>
      <w:r w:rsidR="00F467E9" w:rsidRPr="00172F1C">
        <w:rPr>
          <w:lang w:val="es-ES_tradnl"/>
        </w:rPr>
        <w:t>.</w:t>
      </w:r>
    </w:p>
    <w:p w14:paraId="3FFB1068" w14:textId="1B560AF9" w:rsidR="00667CEC" w:rsidRPr="00CB6E84" w:rsidRDefault="00172F1C" w:rsidP="002F0BC0">
      <w:pPr>
        <w:pStyle w:val="onvn"/>
      </w:pPr>
      <w:r w:rsidRPr="00172F1C">
        <w:t xml:space="preserve">The audit team conducted the measurement and evaluation of the quality of power supplied </w:t>
      </w:r>
      <w:r w:rsidRPr="00172F1C">
        <w:rPr>
          <w:lang w:val="en-US"/>
        </w:rPr>
        <w:t xml:space="preserve">major equipment and clusters of equipment, </w:t>
      </w:r>
      <w:r w:rsidRPr="00172F1C">
        <w:t>the results are presented as follows</w:t>
      </w:r>
      <w:r w:rsidR="00CB692D" w:rsidRPr="00172F1C">
        <w:rPr>
          <w:lang w:val="en-US"/>
        </w:rPr>
        <w:t>:</w:t>
      </w:r>
    </w:p>
    <w:p w14:paraId="315BC588" w14:textId="74876603" w:rsidR="00BA27EA" w:rsidRPr="00F64D31" w:rsidRDefault="000C090E" w:rsidP="00110F57">
      <w:pPr>
        <w:pStyle w:val="onvn"/>
        <w:rPr>
          <w:i/>
          <w:iCs/>
          <w:u w:val="single"/>
        </w:rPr>
      </w:pPr>
      <w:r w:rsidRPr="00D848F0">
        <w:rPr>
          <w:i/>
          <w:iCs/>
          <w:u w:val="single"/>
          <w:lang w:val="en-US"/>
        </w:rPr>
        <w:t>Laundry room</w:t>
      </w:r>
      <w:r w:rsidR="00BA27EA" w:rsidRPr="00F64D31">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34051D" w:rsidRPr="00F64D31" w14:paraId="06A4EE7C" w14:textId="77777777" w:rsidTr="0034051D">
        <w:trPr>
          <w:jc w:val="center"/>
        </w:trPr>
        <w:tc>
          <w:tcPr>
            <w:tcW w:w="3341" w:type="pct"/>
            <w:gridSpan w:val="3"/>
            <w:shd w:val="clear" w:color="auto" w:fill="auto"/>
            <w:tcMar>
              <w:left w:w="43" w:type="dxa"/>
              <w:right w:w="43" w:type="dxa"/>
            </w:tcMar>
            <w:vAlign w:val="center"/>
          </w:tcPr>
          <w:p w14:paraId="28B5D251" w14:textId="77777777" w:rsidR="0034051D" w:rsidRPr="00F64D31" w:rsidRDefault="00E46B1E" w:rsidP="005073C2">
            <w:pPr>
              <w:pStyle w:val="Hinh"/>
            </w:pPr>
            <w:r w:rsidRPr="00F64D31">
              <w:drawing>
                <wp:inline distT="0" distB="0" distL="0" distR="0" wp14:anchorId="111788E4" wp14:editId="007697B0">
                  <wp:extent cx="3888000" cy="1476000"/>
                  <wp:effectExtent l="0" t="0" r="0" b="0"/>
                  <wp:docPr id="98"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Picture 30"/>
                          <pic:cNvPicPr>
                            <a:picLocks/>
                          </pic:cNvPicPr>
                        </pic:nvPicPr>
                        <pic:blipFill>
                          <a:blip r:embed="rId55"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62523415" w14:textId="77777777" w:rsidR="0034051D" w:rsidRPr="00F64D31" w:rsidRDefault="00E46B1E" w:rsidP="005073C2">
            <w:pPr>
              <w:pStyle w:val="Hinh"/>
            </w:pPr>
            <w:r w:rsidRPr="00F64D31">
              <w:drawing>
                <wp:inline distT="0" distB="0" distL="0" distR="0" wp14:anchorId="33FA843D" wp14:editId="3DCC23F5">
                  <wp:extent cx="1968500" cy="1476375"/>
                  <wp:effectExtent l="0" t="0" r="0" b="0"/>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Picture 31"/>
                          <pic:cNvPicPr>
                            <a:picLocks/>
                          </pic:cNvPicPr>
                        </pic:nvPicPr>
                        <pic:blipFill>
                          <a:blip r:embed="rId5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34051D" w:rsidRPr="00F64D31" w14:paraId="1DD3054C" w14:textId="77777777" w:rsidTr="0034051D">
        <w:trPr>
          <w:jc w:val="center"/>
        </w:trPr>
        <w:tc>
          <w:tcPr>
            <w:tcW w:w="1667" w:type="pct"/>
            <w:shd w:val="clear" w:color="auto" w:fill="auto"/>
            <w:tcMar>
              <w:left w:w="43" w:type="dxa"/>
              <w:right w:w="43" w:type="dxa"/>
            </w:tcMar>
            <w:vAlign w:val="center"/>
          </w:tcPr>
          <w:p w14:paraId="005DD142" w14:textId="77777777" w:rsidR="0034051D" w:rsidRPr="00F64D31" w:rsidRDefault="00E46B1E" w:rsidP="005073C2">
            <w:pPr>
              <w:pStyle w:val="Hinh"/>
            </w:pPr>
            <w:r w:rsidRPr="00F64D31">
              <w:drawing>
                <wp:inline distT="0" distB="0" distL="0" distR="0" wp14:anchorId="761D0D93" wp14:editId="2C712063">
                  <wp:extent cx="1968500" cy="1476375"/>
                  <wp:effectExtent l="0" t="0" r="0" b="0"/>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Picture 32"/>
                          <pic:cNvPicPr>
                            <a:picLocks/>
                          </pic:cNvPicPr>
                        </pic:nvPicPr>
                        <pic:blipFill>
                          <a:blip r:embed="rId57"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2A318C06" w14:textId="77777777" w:rsidR="0034051D" w:rsidRPr="00F64D31" w:rsidRDefault="00E46B1E" w:rsidP="005073C2">
            <w:pPr>
              <w:pStyle w:val="Hinh"/>
            </w:pPr>
            <w:r w:rsidRPr="00F64D31">
              <w:drawing>
                <wp:inline distT="0" distB="0" distL="0" distR="0" wp14:anchorId="082B1BDB" wp14:editId="5939286C">
                  <wp:extent cx="1964264" cy="1473198"/>
                  <wp:effectExtent l="0" t="0" r="4445" b="635"/>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Picture 33"/>
                          <pic:cNvPicPr>
                            <a:picLocks/>
                          </pic:cNvPicPr>
                        </pic:nvPicPr>
                        <pic:blipFill>
                          <a:blip r:embed="rId58"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49D57AC0" w14:textId="77777777" w:rsidR="0034051D" w:rsidRPr="00F64D31" w:rsidRDefault="00E46B1E" w:rsidP="005073C2">
            <w:pPr>
              <w:pStyle w:val="Hinh"/>
            </w:pPr>
            <w:r w:rsidRPr="00F64D31">
              <w:drawing>
                <wp:inline distT="0" distB="0" distL="0" distR="0" wp14:anchorId="1E0E4F97" wp14:editId="5CC1D2EB">
                  <wp:extent cx="1964264" cy="1473198"/>
                  <wp:effectExtent l="0" t="0" r="4445" b="635"/>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34"/>
                          <pic:cNvPicPr>
                            <a:picLocks/>
                          </pic:cNvPicPr>
                        </pic:nvPicPr>
                        <pic:blipFill>
                          <a:blip r:embed="rId5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437EFD84" w14:textId="01E68DD7" w:rsidR="0034051D" w:rsidRPr="00F64D31" w:rsidRDefault="00872701" w:rsidP="00872701">
      <w:pPr>
        <w:pStyle w:val="Danhmchnh"/>
      </w:pPr>
      <w:bookmarkStart w:id="372" w:name="_Toc89244112"/>
      <w:bookmarkStart w:id="373" w:name="_Toc89244575"/>
      <w:bookmarkStart w:id="374" w:name="_Toc110126088"/>
      <w:bookmarkStart w:id="375" w:name="_Toc110697100"/>
      <w:r>
        <w:t>Figure 4.</w:t>
      </w:r>
      <w:r>
        <w:fldChar w:fldCharType="begin"/>
      </w:r>
      <w:r>
        <w:instrText xml:space="preserve"> SEQ Figure_4. \* ARABIC </w:instrText>
      </w:r>
      <w:r>
        <w:fldChar w:fldCharType="separate"/>
      </w:r>
      <w:r>
        <w:rPr>
          <w:noProof/>
        </w:rPr>
        <w:t>4</w:t>
      </w:r>
      <w:r>
        <w:fldChar w:fldCharType="end"/>
      </w:r>
      <w:r>
        <w:t xml:space="preserve"> </w:t>
      </w:r>
      <w:r w:rsidR="0034051D" w:rsidRPr="00F64D31">
        <w:t xml:space="preserve">- </w:t>
      </w:r>
      <w:bookmarkEnd w:id="372"/>
      <w:bookmarkEnd w:id="373"/>
      <w:bookmarkEnd w:id="374"/>
      <w:r w:rsidR="000C090E" w:rsidRPr="00AC3398">
        <w:t xml:space="preserve">Power quality parameters measure </w:t>
      </w:r>
      <w:r w:rsidR="00304E1E" w:rsidRPr="00585A44">
        <w:t>of electricity suppl</w:t>
      </w:r>
      <w:r w:rsidR="00C7557F">
        <w:t>y</w:t>
      </w:r>
      <w:r w:rsidR="00304E1E" w:rsidRPr="00585A44">
        <w:t xml:space="preserve"> </w:t>
      </w:r>
      <w:r w:rsidR="000C090E">
        <w:t>to</w:t>
      </w:r>
      <w:r w:rsidR="000C090E" w:rsidRPr="00F0667B">
        <w:t xml:space="preserve"> </w:t>
      </w:r>
      <w:r w:rsidR="000C090E">
        <w:t>l</w:t>
      </w:r>
      <w:r w:rsidR="000C090E" w:rsidRPr="00D848F0">
        <w:t>aundry room</w:t>
      </w:r>
      <w:bookmarkEnd w:id="375"/>
    </w:p>
    <w:p w14:paraId="0AB9C113" w14:textId="33B9E6A4" w:rsidR="003F11F4" w:rsidRPr="00FD4C10" w:rsidRDefault="008452E3" w:rsidP="003F11F4">
      <w:pPr>
        <w:pStyle w:val="onvn"/>
        <w:rPr>
          <w:i/>
          <w:iCs/>
          <w:lang w:val="en-US"/>
        </w:rPr>
      </w:pPr>
      <w:r>
        <w:rPr>
          <w:b/>
          <w:bCs w:val="0"/>
          <w:i/>
          <w:iCs/>
          <w:u w:val="single"/>
          <w:lang w:val="en-US"/>
        </w:rPr>
        <w:t>Comment</w:t>
      </w:r>
      <w:r w:rsidR="003F11F4" w:rsidRPr="000C090E">
        <w:rPr>
          <w:b/>
          <w:bCs w:val="0"/>
          <w:i/>
          <w:iCs/>
          <w:u w:val="single"/>
          <w:lang w:val="en-US"/>
        </w:rPr>
        <w:t>:</w:t>
      </w:r>
      <w:r w:rsidR="003F11F4" w:rsidRPr="000C090E">
        <w:rPr>
          <w:i/>
          <w:iCs/>
          <w:lang w:val="en-US"/>
        </w:rPr>
        <w:t xml:space="preserve"> </w:t>
      </w:r>
      <w:r w:rsidR="000C090E" w:rsidRPr="000C090E">
        <w:rPr>
          <w:i/>
          <w:iCs/>
          <w:lang w:val="en-US"/>
        </w:rPr>
        <w:t xml:space="preserve">The graph of laundry room current changes continuously. The quality of the power supply to laundry room is relatively good, </w:t>
      </w:r>
      <w:r w:rsidR="000C090E">
        <w:rPr>
          <w:i/>
          <w:iCs/>
          <w:lang w:val="en-US"/>
        </w:rPr>
        <w:t>p</w:t>
      </w:r>
      <w:r w:rsidR="00310656">
        <w:rPr>
          <w:i/>
          <w:iCs/>
          <w:lang w:val="en-US"/>
        </w:rPr>
        <w:t>ower factor</w:t>
      </w:r>
      <w:r w:rsidR="000C090E" w:rsidRPr="000C090E">
        <w:rPr>
          <w:i/>
          <w:iCs/>
          <w:lang w:val="en-US"/>
        </w:rPr>
        <w:t xml:space="preserve"> is high (0,899), large phase difference and Harmonic T</w:t>
      </w:r>
      <w:r w:rsidR="000C090E">
        <w:rPr>
          <w:i/>
          <w:iCs/>
          <w:lang w:val="en-US"/>
        </w:rPr>
        <w:t>DD</w:t>
      </w:r>
      <w:r w:rsidR="000C090E" w:rsidRPr="000C090E">
        <w:rPr>
          <w:i/>
          <w:iCs/>
          <w:lang w:val="en-US"/>
        </w:rPr>
        <w:t xml:space="preserve"> are all within the allowable range</w:t>
      </w:r>
      <w:r w:rsidR="00E30460" w:rsidRPr="000C090E">
        <w:rPr>
          <w:i/>
          <w:iCs/>
          <w:lang w:val="en-US"/>
        </w:rPr>
        <w:t>.</w:t>
      </w:r>
    </w:p>
    <w:p w14:paraId="79D080AC" w14:textId="0B19025D" w:rsidR="0071449D" w:rsidRPr="00C3084F" w:rsidRDefault="00310656" w:rsidP="00110F57">
      <w:pPr>
        <w:pStyle w:val="onvn"/>
        <w:rPr>
          <w:i/>
          <w:iCs/>
          <w:u w:val="single"/>
        </w:rPr>
      </w:pPr>
      <w:proofErr w:type="spellStart"/>
      <w:r w:rsidRPr="00C3084F">
        <w:rPr>
          <w:i/>
          <w:iCs/>
          <w:u w:val="single"/>
          <w:lang w:val="en-US"/>
        </w:rPr>
        <w:t>Eng</w:t>
      </w:r>
      <w:proofErr w:type="spellEnd"/>
      <w:r w:rsidRPr="00C3084F">
        <w:rPr>
          <w:i/>
          <w:iCs/>
          <w:u w:val="single"/>
          <w:lang w:val="en-US"/>
        </w:rPr>
        <w:t xml:space="preserve"> Workshop electrical cabinet</w:t>
      </w:r>
      <w:r w:rsidR="00BA27EA" w:rsidRPr="00C3084F">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34051D" w:rsidRPr="00F64D31" w14:paraId="4FC41E10" w14:textId="77777777" w:rsidTr="0034051D">
        <w:trPr>
          <w:jc w:val="center"/>
        </w:trPr>
        <w:tc>
          <w:tcPr>
            <w:tcW w:w="3341" w:type="pct"/>
            <w:gridSpan w:val="3"/>
            <w:shd w:val="clear" w:color="auto" w:fill="auto"/>
            <w:tcMar>
              <w:left w:w="43" w:type="dxa"/>
              <w:right w:w="43" w:type="dxa"/>
            </w:tcMar>
            <w:vAlign w:val="center"/>
          </w:tcPr>
          <w:p w14:paraId="4EE550E0" w14:textId="77777777" w:rsidR="0034051D" w:rsidRPr="00F64D31" w:rsidRDefault="00E46B1E" w:rsidP="005073C2">
            <w:pPr>
              <w:pStyle w:val="Hinh"/>
            </w:pPr>
            <w:r w:rsidRPr="00F64D31">
              <w:drawing>
                <wp:inline distT="0" distB="0" distL="0" distR="0" wp14:anchorId="52FE36A2" wp14:editId="0082E8E4">
                  <wp:extent cx="3888000" cy="1476000"/>
                  <wp:effectExtent l="0" t="0" r="0" b="0"/>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35"/>
                          <pic:cNvPicPr>
                            <a:picLocks/>
                          </pic:cNvPicPr>
                        </pic:nvPicPr>
                        <pic:blipFill>
                          <a:blip r:embed="rId6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4E5C8E18" w14:textId="77777777" w:rsidR="0034051D" w:rsidRPr="00F64D31" w:rsidRDefault="00E46B1E" w:rsidP="005073C2">
            <w:pPr>
              <w:pStyle w:val="Hinh"/>
            </w:pPr>
            <w:r w:rsidRPr="00F64D31">
              <w:drawing>
                <wp:inline distT="0" distB="0" distL="0" distR="0" wp14:anchorId="1BC35F03" wp14:editId="294FBD12">
                  <wp:extent cx="1968500" cy="1476375"/>
                  <wp:effectExtent l="0" t="0" r="0" b="0"/>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36"/>
                          <pic:cNvPicPr>
                            <a:picLocks/>
                          </pic:cNvPicPr>
                        </pic:nvPicPr>
                        <pic:blipFill>
                          <a:blip r:embed="rId6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34051D" w:rsidRPr="00F64D31" w14:paraId="4E82476C" w14:textId="77777777" w:rsidTr="0034051D">
        <w:trPr>
          <w:jc w:val="center"/>
        </w:trPr>
        <w:tc>
          <w:tcPr>
            <w:tcW w:w="1667" w:type="pct"/>
            <w:shd w:val="clear" w:color="auto" w:fill="auto"/>
            <w:tcMar>
              <w:left w:w="43" w:type="dxa"/>
              <w:right w:w="43" w:type="dxa"/>
            </w:tcMar>
            <w:vAlign w:val="center"/>
          </w:tcPr>
          <w:p w14:paraId="31C22281" w14:textId="77777777" w:rsidR="0034051D" w:rsidRPr="00F64D31" w:rsidRDefault="00E46B1E" w:rsidP="005073C2">
            <w:pPr>
              <w:pStyle w:val="Hinh"/>
            </w:pPr>
            <w:r w:rsidRPr="00F64D31">
              <w:lastRenderedPageBreak/>
              <w:drawing>
                <wp:inline distT="0" distB="0" distL="0" distR="0" wp14:anchorId="4C3B7B2D" wp14:editId="0EB3872A">
                  <wp:extent cx="1968500" cy="1476375"/>
                  <wp:effectExtent l="0" t="0" r="0"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37"/>
                          <pic:cNvPicPr>
                            <a:picLocks/>
                          </pic:cNvPicPr>
                        </pic:nvPicPr>
                        <pic:blipFill>
                          <a:blip r:embed="rId62"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7FB28EC5" w14:textId="77777777" w:rsidR="0034051D" w:rsidRPr="00F64D31" w:rsidRDefault="00E46B1E" w:rsidP="005073C2">
            <w:pPr>
              <w:pStyle w:val="Hinh"/>
            </w:pPr>
            <w:r w:rsidRPr="00F64D31">
              <w:drawing>
                <wp:inline distT="0" distB="0" distL="0" distR="0" wp14:anchorId="64250405" wp14:editId="1351ACBA">
                  <wp:extent cx="1964264" cy="1473198"/>
                  <wp:effectExtent l="0" t="0" r="4445" b="635"/>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38"/>
                          <pic:cNvPicPr>
                            <a:picLocks/>
                          </pic:cNvPicPr>
                        </pic:nvPicPr>
                        <pic:blipFill>
                          <a:blip r:embed="rId6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001C0897" w14:textId="77777777" w:rsidR="0034051D" w:rsidRPr="00F64D31" w:rsidRDefault="00E46B1E" w:rsidP="005073C2">
            <w:pPr>
              <w:pStyle w:val="Hinh"/>
            </w:pPr>
            <w:r w:rsidRPr="00F64D31">
              <w:drawing>
                <wp:inline distT="0" distB="0" distL="0" distR="0" wp14:anchorId="68518F5A" wp14:editId="4CAB2F26">
                  <wp:extent cx="1964264" cy="1473198"/>
                  <wp:effectExtent l="0" t="0" r="4445" b="635"/>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39"/>
                          <pic:cNvPicPr>
                            <a:picLocks/>
                          </pic:cNvPicPr>
                        </pic:nvPicPr>
                        <pic:blipFill>
                          <a:blip r:embed="rId6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76FAC769" w14:textId="4F846B6E" w:rsidR="0034051D" w:rsidRPr="00310656" w:rsidRDefault="00872701" w:rsidP="00872701">
      <w:pPr>
        <w:pStyle w:val="Danhmchnh"/>
      </w:pPr>
      <w:bookmarkStart w:id="376" w:name="_Toc89244113"/>
      <w:bookmarkStart w:id="377" w:name="_Toc89244576"/>
      <w:bookmarkStart w:id="378" w:name="_Toc110126089"/>
      <w:bookmarkStart w:id="379" w:name="_Toc110697101"/>
      <w:r>
        <w:t>Figure 4.</w:t>
      </w:r>
      <w:r>
        <w:fldChar w:fldCharType="begin"/>
      </w:r>
      <w:r>
        <w:instrText xml:space="preserve"> SEQ Figure_4. \* ARABIC </w:instrText>
      </w:r>
      <w:r>
        <w:fldChar w:fldCharType="separate"/>
      </w:r>
      <w:r>
        <w:rPr>
          <w:noProof/>
        </w:rPr>
        <w:t>5</w:t>
      </w:r>
      <w:r>
        <w:fldChar w:fldCharType="end"/>
      </w:r>
      <w:r>
        <w:t xml:space="preserve"> </w:t>
      </w:r>
      <w:r w:rsidR="0034051D" w:rsidRPr="00310656">
        <w:t xml:space="preserve">- </w:t>
      </w:r>
      <w:bookmarkEnd w:id="376"/>
      <w:bookmarkEnd w:id="377"/>
      <w:bookmarkEnd w:id="378"/>
      <w:r w:rsidR="00310656" w:rsidRPr="00310656">
        <w:t xml:space="preserve">Power quality parameters measure at </w:t>
      </w:r>
      <w:proofErr w:type="spellStart"/>
      <w:r w:rsidR="00310656" w:rsidRPr="00310656">
        <w:t>Eng</w:t>
      </w:r>
      <w:proofErr w:type="spellEnd"/>
      <w:r w:rsidR="00310656" w:rsidRPr="00310656">
        <w:t xml:space="preserve"> Workshop electrical cabinet</w:t>
      </w:r>
      <w:bookmarkEnd w:id="379"/>
    </w:p>
    <w:p w14:paraId="1139AC6E" w14:textId="784186D5" w:rsidR="00310656" w:rsidRPr="008452E3" w:rsidRDefault="00310656" w:rsidP="008452E3">
      <w:pPr>
        <w:pStyle w:val="onvn"/>
        <w:rPr>
          <w:i/>
          <w:iCs/>
        </w:rPr>
      </w:pPr>
      <w:r w:rsidRPr="008452E3">
        <w:rPr>
          <w:b/>
          <w:i/>
          <w:iCs/>
          <w:u w:val="single"/>
        </w:rPr>
        <w:t>Comment:</w:t>
      </w:r>
      <w:r w:rsidRPr="008452E3">
        <w:rPr>
          <w:i/>
          <w:iCs/>
        </w:rPr>
        <w:t xml:space="preserve"> The electrical graph of </w:t>
      </w:r>
      <w:proofErr w:type="spellStart"/>
      <w:r w:rsidRPr="008452E3">
        <w:rPr>
          <w:i/>
          <w:iCs/>
        </w:rPr>
        <w:t>Eng</w:t>
      </w:r>
      <w:proofErr w:type="spellEnd"/>
      <w:r w:rsidRPr="008452E3">
        <w:rPr>
          <w:i/>
          <w:iCs/>
        </w:rPr>
        <w:t xml:space="preserve"> Workshop electrical cabinet fluctuates, but not too much. The electrical quality of </w:t>
      </w:r>
      <w:proofErr w:type="spellStart"/>
      <w:r w:rsidRPr="008452E3">
        <w:rPr>
          <w:i/>
          <w:iCs/>
        </w:rPr>
        <w:t>Eng</w:t>
      </w:r>
      <w:proofErr w:type="spellEnd"/>
      <w:r w:rsidRPr="008452E3">
        <w:rPr>
          <w:i/>
          <w:iCs/>
        </w:rPr>
        <w:t xml:space="preserve"> Workshop electrical cabinets is not really good, the power factor is high (0.837), the current does not appear harmonics, but the current phase difference is high (6.2%).</w:t>
      </w:r>
    </w:p>
    <w:p w14:paraId="4AACD001" w14:textId="7C44D143" w:rsidR="000B1031" w:rsidRPr="00E557D8" w:rsidRDefault="00310656" w:rsidP="000B1031">
      <w:pPr>
        <w:pStyle w:val="onvn"/>
        <w:rPr>
          <w:i/>
          <w:iCs/>
          <w:u w:val="single"/>
        </w:rPr>
      </w:pPr>
      <w:r w:rsidRPr="00310656">
        <w:rPr>
          <w:i/>
          <w:iCs/>
          <w:u w:val="single"/>
          <w:lang w:val="en-US"/>
        </w:rPr>
        <w:t>DB-S3-1 - Kitchen electrical cabinet</w:t>
      </w:r>
      <w:r w:rsidR="000B1031" w:rsidRPr="0031065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0B1031" w:rsidRPr="00E557D8" w14:paraId="40E22ADF" w14:textId="77777777" w:rsidTr="00E028A1">
        <w:trPr>
          <w:jc w:val="center"/>
        </w:trPr>
        <w:tc>
          <w:tcPr>
            <w:tcW w:w="3341" w:type="pct"/>
            <w:gridSpan w:val="3"/>
            <w:shd w:val="clear" w:color="auto" w:fill="auto"/>
            <w:tcMar>
              <w:left w:w="43" w:type="dxa"/>
              <w:right w:w="43" w:type="dxa"/>
            </w:tcMar>
            <w:vAlign w:val="center"/>
          </w:tcPr>
          <w:p w14:paraId="62B48E07" w14:textId="77777777" w:rsidR="000B1031" w:rsidRPr="00E557D8" w:rsidRDefault="000B1031" w:rsidP="00E028A1">
            <w:pPr>
              <w:pStyle w:val="Hinh"/>
            </w:pPr>
            <w:r w:rsidRPr="00E557D8">
              <w:drawing>
                <wp:inline distT="0" distB="0" distL="0" distR="0" wp14:anchorId="06D34D12" wp14:editId="2C880262">
                  <wp:extent cx="3888000" cy="1476000"/>
                  <wp:effectExtent l="0" t="0" r="0" b="0"/>
                  <wp:docPr id="122"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Picture 122"/>
                          <pic:cNvPicPr>
                            <a:picLocks/>
                          </pic:cNvPicPr>
                        </pic:nvPicPr>
                        <pic:blipFill>
                          <a:blip r:embed="rId65"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43B99050" w14:textId="77777777" w:rsidR="000B1031" w:rsidRPr="00E557D8" w:rsidRDefault="000B1031" w:rsidP="00E028A1">
            <w:pPr>
              <w:pStyle w:val="Hinh"/>
            </w:pPr>
            <w:r w:rsidRPr="00E557D8">
              <w:drawing>
                <wp:inline distT="0" distB="0" distL="0" distR="0" wp14:anchorId="05E920E2" wp14:editId="288D5AD7">
                  <wp:extent cx="1968500" cy="1476375"/>
                  <wp:effectExtent l="0" t="0" r="0" b="0"/>
                  <wp:docPr id="8132" name="Picture 8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2" name="Picture 8132"/>
                          <pic:cNvPicPr>
                            <a:picLocks/>
                          </pic:cNvPicPr>
                        </pic:nvPicPr>
                        <pic:blipFill>
                          <a:blip r:embed="rId6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0B1031" w:rsidRPr="00E557D8" w14:paraId="6E4998D8" w14:textId="77777777" w:rsidTr="00E028A1">
        <w:trPr>
          <w:jc w:val="center"/>
        </w:trPr>
        <w:tc>
          <w:tcPr>
            <w:tcW w:w="1667" w:type="pct"/>
            <w:shd w:val="clear" w:color="auto" w:fill="auto"/>
            <w:tcMar>
              <w:left w:w="43" w:type="dxa"/>
              <w:right w:w="43" w:type="dxa"/>
            </w:tcMar>
            <w:vAlign w:val="center"/>
          </w:tcPr>
          <w:p w14:paraId="3F9396BC" w14:textId="77777777" w:rsidR="000B1031" w:rsidRPr="00E557D8" w:rsidRDefault="000B1031" w:rsidP="00E028A1">
            <w:pPr>
              <w:pStyle w:val="Hinh"/>
            </w:pPr>
            <w:r w:rsidRPr="00E557D8">
              <w:drawing>
                <wp:inline distT="0" distB="0" distL="0" distR="0" wp14:anchorId="02BFA927" wp14:editId="01AF61AC">
                  <wp:extent cx="1968500" cy="1476375"/>
                  <wp:effectExtent l="0" t="0" r="0" b="0"/>
                  <wp:docPr id="8135" name="Picture 8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5" name="Picture 8135"/>
                          <pic:cNvPicPr>
                            <a:picLocks/>
                          </pic:cNvPicPr>
                        </pic:nvPicPr>
                        <pic:blipFill>
                          <a:blip r:embed="rId67"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1C0A8F74" w14:textId="77777777" w:rsidR="000B1031" w:rsidRPr="00E557D8" w:rsidRDefault="000B1031" w:rsidP="00E028A1">
            <w:pPr>
              <w:pStyle w:val="Hinh"/>
            </w:pPr>
            <w:r w:rsidRPr="00E557D8">
              <w:drawing>
                <wp:inline distT="0" distB="0" distL="0" distR="0" wp14:anchorId="6FD3467A" wp14:editId="578F0E47">
                  <wp:extent cx="1964264" cy="1473198"/>
                  <wp:effectExtent l="0" t="0" r="4445" b="635"/>
                  <wp:docPr id="8136" name="Picture 8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6" name="Picture 8136"/>
                          <pic:cNvPicPr>
                            <a:picLocks/>
                          </pic:cNvPicPr>
                        </pic:nvPicPr>
                        <pic:blipFill>
                          <a:blip r:embed="rId68"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5C2E10DB" w14:textId="77777777" w:rsidR="000B1031" w:rsidRPr="00E557D8" w:rsidRDefault="000B1031" w:rsidP="00E028A1">
            <w:pPr>
              <w:pStyle w:val="Hinh"/>
            </w:pPr>
            <w:r w:rsidRPr="00E557D8">
              <w:drawing>
                <wp:inline distT="0" distB="0" distL="0" distR="0" wp14:anchorId="1981FE17" wp14:editId="3F02F297">
                  <wp:extent cx="1964264" cy="1473198"/>
                  <wp:effectExtent l="0" t="0" r="4445" b="635"/>
                  <wp:docPr id="8137" name="Picture 8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7" name="Picture 8137"/>
                          <pic:cNvPicPr>
                            <a:picLocks/>
                          </pic:cNvPicPr>
                        </pic:nvPicPr>
                        <pic:blipFill>
                          <a:blip r:embed="rId6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187976E7" w14:textId="11AD9907" w:rsidR="000B1031" w:rsidRDefault="00872701" w:rsidP="00872701">
      <w:pPr>
        <w:pStyle w:val="Danhmchnh"/>
      </w:pPr>
      <w:bookmarkStart w:id="380" w:name="_Toc110126090"/>
      <w:bookmarkStart w:id="381" w:name="_Toc110697102"/>
      <w:r>
        <w:t>Figure 4.</w:t>
      </w:r>
      <w:r>
        <w:fldChar w:fldCharType="begin"/>
      </w:r>
      <w:r>
        <w:instrText xml:space="preserve"> SEQ Figure_4. \* ARABIC </w:instrText>
      </w:r>
      <w:r>
        <w:fldChar w:fldCharType="separate"/>
      </w:r>
      <w:r>
        <w:rPr>
          <w:noProof/>
        </w:rPr>
        <w:t>6</w:t>
      </w:r>
      <w:r>
        <w:fldChar w:fldCharType="end"/>
      </w:r>
      <w:r>
        <w:t xml:space="preserve"> </w:t>
      </w:r>
      <w:r w:rsidR="000B1031" w:rsidRPr="00E557D8">
        <w:t xml:space="preserve">- </w:t>
      </w:r>
      <w:bookmarkEnd w:id="380"/>
      <w:r w:rsidR="00310656" w:rsidRPr="000167D3">
        <w:t xml:space="preserve">Power quality parameters measure at DB-S3-1 </w:t>
      </w:r>
      <w:r w:rsidR="00310656">
        <w:t>-</w:t>
      </w:r>
      <w:r w:rsidR="00310656" w:rsidRPr="000167D3">
        <w:t xml:space="preserve"> Kitchen electrical cabinet</w:t>
      </w:r>
      <w:bookmarkEnd w:id="381"/>
    </w:p>
    <w:p w14:paraId="629E7E16" w14:textId="5F04830E" w:rsidR="00E557D8" w:rsidRDefault="00E557D8" w:rsidP="00D41E66">
      <w:pPr>
        <w:pStyle w:val="onvn"/>
        <w:rPr>
          <w:i/>
          <w:iCs/>
        </w:rPr>
      </w:pPr>
      <w:proofErr w:type="spellStart"/>
      <w:r w:rsidRPr="00310656">
        <w:rPr>
          <w:b/>
          <w:i/>
          <w:iCs/>
          <w:u w:val="single"/>
        </w:rPr>
        <w:t>Nhận</w:t>
      </w:r>
      <w:proofErr w:type="spellEnd"/>
      <w:r w:rsidRPr="00310656">
        <w:rPr>
          <w:b/>
          <w:i/>
          <w:iCs/>
          <w:u w:val="single"/>
        </w:rPr>
        <w:t xml:space="preserve"> </w:t>
      </w:r>
      <w:proofErr w:type="spellStart"/>
      <w:r w:rsidRPr="00310656">
        <w:rPr>
          <w:b/>
          <w:i/>
          <w:iCs/>
          <w:u w:val="single"/>
        </w:rPr>
        <w:t>xét</w:t>
      </w:r>
      <w:proofErr w:type="spellEnd"/>
      <w:r w:rsidRPr="00310656">
        <w:rPr>
          <w:b/>
          <w:i/>
          <w:iCs/>
          <w:u w:val="single"/>
        </w:rPr>
        <w:t>:</w:t>
      </w:r>
      <w:r w:rsidRPr="00310656">
        <w:rPr>
          <w:i/>
          <w:iCs/>
        </w:rPr>
        <w:t xml:space="preserve"> </w:t>
      </w:r>
      <w:r w:rsidR="00310656" w:rsidRPr="00310656">
        <w:rPr>
          <w:i/>
          <w:iCs/>
        </w:rPr>
        <w:t xml:space="preserve">The electrical graph of DB-S3-1 </w:t>
      </w:r>
      <w:r w:rsidR="00E46F32">
        <w:rPr>
          <w:i/>
          <w:iCs/>
          <w:lang w:val="en-US"/>
        </w:rPr>
        <w:t>-</w:t>
      </w:r>
      <w:r w:rsidR="00310656" w:rsidRPr="00310656">
        <w:rPr>
          <w:i/>
          <w:iCs/>
        </w:rPr>
        <w:t xml:space="preserve"> Kitchen electrical cabinet fluctuates, but not too much. The electrical quality of DB-S3-1 </w:t>
      </w:r>
      <w:r w:rsidR="00310656" w:rsidRPr="00310656">
        <w:rPr>
          <w:i/>
          <w:iCs/>
          <w:lang w:val="en-US"/>
        </w:rPr>
        <w:t>-</w:t>
      </w:r>
      <w:r w:rsidR="00310656" w:rsidRPr="00310656">
        <w:rPr>
          <w:i/>
          <w:iCs/>
        </w:rPr>
        <w:t xml:space="preserve"> Kitchen electrical cabinet is really good, </w:t>
      </w:r>
      <w:r w:rsidR="00310656" w:rsidRPr="00310656">
        <w:rPr>
          <w:i/>
          <w:iCs/>
          <w:lang w:val="en-US"/>
        </w:rPr>
        <w:t>power factor</w:t>
      </w:r>
      <w:r w:rsidR="00310656" w:rsidRPr="00310656">
        <w:rPr>
          <w:i/>
          <w:iCs/>
        </w:rPr>
        <w:t xml:space="preserve"> is high (0,946), phase difference and total current harmonic distortion are both within the allowable level</w:t>
      </w:r>
      <w:r w:rsidR="00D41E66" w:rsidRPr="00310656">
        <w:rPr>
          <w:i/>
          <w:iCs/>
        </w:rPr>
        <w:t>.</w:t>
      </w:r>
    </w:p>
    <w:p w14:paraId="4B248D85" w14:textId="54561490" w:rsidR="00872701" w:rsidRDefault="00872701" w:rsidP="00D41E66">
      <w:pPr>
        <w:pStyle w:val="onvn"/>
        <w:rPr>
          <w:i/>
          <w:iCs/>
        </w:rPr>
      </w:pPr>
    </w:p>
    <w:p w14:paraId="055FABB6" w14:textId="48F00D28" w:rsidR="00872701" w:rsidRDefault="00872701" w:rsidP="00D41E66">
      <w:pPr>
        <w:pStyle w:val="onvn"/>
        <w:rPr>
          <w:i/>
          <w:iCs/>
        </w:rPr>
      </w:pPr>
    </w:p>
    <w:p w14:paraId="3C3590C5" w14:textId="0A5BA099" w:rsidR="00872701" w:rsidRDefault="00872701" w:rsidP="00D41E66">
      <w:pPr>
        <w:pStyle w:val="onvn"/>
        <w:rPr>
          <w:i/>
          <w:iCs/>
        </w:rPr>
      </w:pPr>
    </w:p>
    <w:p w14:paraId="782CB97D" w14:textId="76B79E8A" w:rsidR="00872701" w:rsidRDefault="00872701" w:rsidP="00D41E66">
      <w:pPr>
        <w:pStyle w:val="onvn"/>
        <w:rPr>
          <w:i/>
          <w:iCs/>
        </w:rPr>
      </w:pPr>
    </w:p>
    <w:p w14:paraId="7D4A1A7A" w14:textId="25028699" w:rsidR="00872701" w:rsidRDefault="00872701" w:rsidP="00D41E66">
      <w:pPr>
        <w:pStyle w:val="onvn"/>
        <w:rPr>
          <w:i/>
          <w:iCs/>
        </w:rPr>
      </w:pPr>
    </w:p>
    <w:p w14:paraId="6CF26B74" w14:textId="77777777" w:rsidR="00872701" w:rsidRPr="00D41E66" w:rsidRDefault="00872701" w:rsidP="00D41E66">
      <w:pPr>
        <w:pStyle w:val="onvn"/>
        <w:rPr>
          <w:i/>
          <w:iCs/>
        </w:rPr>
      </w:pPr>
    </w:p>
    <w:p w14:paraId="473BB409" w14:textId="31B03935" w:rsidR="00797556" w:rsidRPr="00E557D8" w:rsidRDefault="00DF0006" w:rsidP="00797556">
      <w:pPr>
        <w:pStyle w:val="onvn"/>
        <w:rPr>
          <w:i/>
          <w:iCs/>
          <w:u w:val="single"/>
        </w:rPr>
      </w:pPr>
      <w:bookmarkStart w:id="382" w:name="_Hlk109077720"/>
      <w:r>
        <w:rPr>
          <w:i/>
          <w:iCs/>
          <w:u w:val="single"/>
          <w:lang w:val="en-US"/>
        </w:rPr>
        <w:lastRenderedPageBreak/>
        <w:t>P</w:t>
      </w:r>
      <w:r w:rsidR="00310656" w:rsidRPr="000167D3">
        <w:rPr>
          <w:i/>
          <w:iCs/>
          <w:u w:val="single"/>
          <w:lang w:val="en-US"/>
        </w:rPr>
        <w:t>ower supply</w:t>
      </w:r>
      <w:r>
        <w:rPr>
          <w:i/>
          <w:iCs/>
          <w:u w:val="single"/>
          <w:lang w:val="en-US"/>
        </w:rPr>
        <w:t xml:space="preserve"> to</w:t>
      </w:r>
      <w:r w:rsidR="007E0BDE" w:rsidRPr="007E0BDE">
        <w:rPr>
          <w:i/>
          <w:iCs/>
          <w:u w:val="single"/>
          <w:lang w:val="en-US"/>
        </w:rPr>
        <w:t xml:space="preserve"> </w:t>
      </w:r>
      <w:r w:rsidR="007E0BDE">
        <w:rPr>
          <w:i/>
          <w:iCs/>
          <w:u w:val="single"/>
          <w:lang w:val="en-US"/>
        </w:rPr>
        <w:t>Hotel</w:t>
      </w:r>
      <w:r w:rsidR="00310656" w:rsidRPr="000167D3">
        <w:rPr>
          <w:i/>
          <w:iCs/>
          <w:u w:val="single"/>
          <w:lang w:val="en-US"/>
        </w:rPr>
        <w:t xml:space="preserve"> </w:t>
      </w:r>
      <w:bookmarkEnd w:id="382"/>
      <w:r w:rsidR="00310656" w:rsidRPr="000167D3">
        <w:rPr>
          <w:i/>
          <w:iCs/>
          <w:u w:val="single"/>
          <w:lang w:val="en-US"/>
        </w:rPr>
        <w:t>E9 - E16</w:t>
      </w:r>
      <w:r w:rsidR="00797556" w:rsidRPr="00E557D8">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797556" w:rsidRPr="00E557D8" w14:paraId="5DE1DDE9" w14:textId="77777777" w:rsidTr="001322B5">
        <w:trPr>
          <w:jc w:val="center"/>
        </w:trPr>
        <w:tc>
          <w:tcPr>
            <w:tcW w:w="3341" w:type="pct"/>
            <w:gridSpan w:val="3"/>
            <w:shd w:val="clear" w:color="auto" w:fill="auto"/>
            <w:tcMar>
              <w:left w:w="43" w:type="dxa"/>
              <w:right w:w="43" w:type="dxa"/>
            </w:tcMar>
            <w:vAlign w:val="center"/>
          </w:tcPr>
          <w:p w14:paraId="587686A0" w14:textId="77777777" w:rsidR="00797556" w:rsidRPr="00E557D8" w:rsidRDefault="00797556" w:rsidP="001322B5">
            <w:pPr>
              <w:pStyle w:val="Hinh"/>
            </w:pPr>
            <w:r w:rsidRPr="00E557D8">
              <w:drawing>
                <wp:inline distT="0" distB="0" distL="0" distR="0" wp14:anchorId="7995A529" wp14:editId="64975E91">
                  <wp:extent cx="3888000" cy="1476000"/>
                  <wp:effectExtent l="0" t="0" r="0" b="0"/>
                  <wp:docPr id="6422" name="Picture 6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2" name="Picture 6422"/>
                          <pic:cNvPicPr>
                            <a:picLocks/>
                          </pic:cNvPicPr>
                        </pic:nvPicPr>
                        <pic:blipFill>
                          <a:blip r:embed="rId7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56177B4B" w14:textId="77777777" w:rsidR="00797556" w:rsidRPr="00E557D8" w:rsidRDefault="00797556" w:rsidP="001322B5">
            <w:pPr>
              <w:pStyle w:val="Hinh"/>
            </w:pPr>
            <w:r w:rsidRPr="00E557D8">
              <w:drawing>
                <wp:inline distT="0" distB="0" distL="0" distR="0" wp14:anchorId="53C45AFC" wp14:editId="2B282B97">
                  <wp:extent cx="1968500" cy="1476375"/>
                  <wp:effectExtent l="0" t="0" r="0" b="0"/>
                  <wp:docPr id="6423" name="Picture 6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3" name="Picture 6423"/>
                          <pic:cNvPicPr>
                            <a:picLocks/>
                          </pic:cNvPicPr>
                        </pic:nvPicPr>
                        <pic:blipFill>
                          <a:blip r:embed="rId7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797556" w:rsidRPr="00E557D8" w14:paraId="35E56826" w14:textId="77777777" w:rsidTr="001322B5">
        <w:trPr>
          <w:jc w:val="center"/>
        </w:trPr>
        <w:tc>
          <w:tcPr>
            <w:tcW w:w="1667" w:type="pct"/>
            <w:shd w:val="clear" w:color="auto" w:fill="auto"/>
            <w:tcMar>
              <w:left w:w="43" w:type="dxa"/>
              <w:right w:w="43" w:type="dxa"/>
            </w:tcMar>
            <w:vAlign w:val="center"/>
          </w:tcPr>
          <w:p w14:paraId="3D0B228A" w14:textId="77777777" w:rsidR="00797556" w:rsidRPr="00E557D8" w:rsidRDefault="00797556" w:rsidP="001322B5">
            <w:pPr>
              <w:pStyle w:val="Hinh"/>
            </w:pPr>
            <w:r w:rsidRPr="00E557D8">
              <w:drawing>
                <wp:inline distT="0" distB="0" distL="0" distR="0" wp14:anchorId="62F608CA" wp14:editId="59785E75">
                  <wp:extent cx="1968500" cy="1476375"/>
                  <wp:effectExtent l="0" t="0" r="0" b="0"/>
                  <wp:docPr id="6424" name="Picture 6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4" name="Picture 6424"/>
                          <pic:cNvPicPr>
                            <a:picLocks/>
                          </pic:cNvPicPr>
                        </pic:nvPicPr>
                        <pic:blipFill>
                          <a:blip r:embed="rId72"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6F38DB60" w14:textId="77777777" w:rsidR="00797556" w:rsidRPr="00E557D8" w:rsidRDefault="00797556" w:rsidP="001322B5">
            <w:pPr>
              <w:pStyle w:val="Hinh"/>
            </w:pPr>
            <w:r w:rsidRPr="00E557D8">
              <w:drawing>
                <wp:inline distT="0" distB="0" distL="0" distR="0" wp14:anchorId="305F5C84" wp14:editId="37E4DAA4">
                  <wp:extent cx="1964264" cy="1473198"/>
                  <wp:effectExtent l="0" t="0" r="4445" b="635"/>
                  <wp:docPr id="6425" name="Picture 6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5" name="Picture 6425"/>
                          <pic:cNvPicPr>
                            <a:picLocks/>
                          </pic:cNvPicPr>
                        </pic:nvPicPr>
                        <pic:blipFill>
                          <a:blip r:embed="rId7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7344EA82" w14:textId="77777777" w:rsidR="00797556" w:rsidRPr="00E557D8" w:rsidRDefault="00797556" w:rsidP="001322B5">
            <w:pPr>
              <w:pStyle w:val="Hinh"/>
            </w:pPr>
            <w:r w:rsidRPr="00E557D8">
              <w:drawing>
                <wp:inline distT="0" distB="0" distL="0" distR="0" wp14:anchorId="538338BF" wp14:editId="00D2BC96">
                  <wp:extent cx="1964264" cy="1473198"/>
                  <wp:effectExtent l="0" t="0" r="4445" b="635"/>
                  <wp:docPr id="6426" name="Picture 6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6" name="Picture 6426"/>
                          <pic:cNvPicPr>
                            <a:picLocks/>
                          </pic:cNvPicPr>
                        </pic:nvPicPr>
                        <pic:blipFill>
                          <a:blip r:embed="rId7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3CD95B70" w14:textId="799913FF" w:rsidR="00797556" w:rsidRPr="00DF0006" w:rsidRDefault="00872701" w:rsidP="00872701">
      <w:pPr>
        <w:pStyle w:val="Danhmchnh"/>
      </w:pPr>
      <w:bookmarkStart w:id="383" w:name="_Toc110126091"/>
      <w:bookmarkStart w:id="384" w:name="_Toc110697103"/>
      <w:r>
        <w:t>Figure 4.</w:t>
      </w:r>
      <w:r>
        <w:fldChar w:fldCharType="begin"/>
      </w:r>
      <w:r>
        <w:instrText xml:space="preserve"> SEQ Figure_4. \* ARABIC </w:instrText>
      </w:r>
      <w:r>
        <w:fldChar w:fldCharType="separate"/>
      </w:r>
      <w:r>
        <w:rPr>
          <w:noProof/>
        </w:rPr>
        <w:t>7</w:t>
      </w:r>
      <w:r>
        <w:fldChar w:fldCharType="end"/>
      </w:r>
      <w:r>
        <w:t xml:space="preserve"> </w:t>
      </w:r>
      <w:r w:rsidR="00797556" w:rsidRPr="00310656">
        <w:t xml:space="preserve">- </w:t>
      </w:r>
      <w:bookmarkEnd w:id="383"/>
      <w:r w:rsidR="00310656" w:rsidRPr="00310656">
        <w:t xml:space="preserve">Power quality parameters measure </w:t>
      </w:r>
      <w:r w:rsidR="00304E1E">
        <w:t xml:space="preserve">of </w:t>
      </w:r>
      <w:r w:rsidR="00310656" w:rsidRPr="00310656">
        <w:t>power supply</w:t>
      </w:r>
      <w:r w:rsidR="00DF0006">
        <w:t xml:space="preserve"> to</w:t>
      </w:r>
      <w:r w:rsidR="007E0BDE">
        <w:t xml:space="preserve"> Hotel</w:t>
      </w:r>
      <w:r w:rsidR="00310656" w:rsidRPr="00310656">
        <w:t xml:space="preserve"> E9 - E16</w:t>
      </w:r>
      <w:bookmarkEnd w:id="384"/>
    </w:p>
    <w:p w14:paraId="76AE23B3" w14:textId="7F977387" w:rsidR="0044709A" w:rsidRPr="00310656" w:rsidRDefault="00DF0006" w:rsidP="0044709A">
      <w:pPr>
        <w:pStyle w:val="onvn"/>
        <w:rPr>
          <w:i/>
          <w:iCs/>
          <w:u w:val="single"/>
        </w:rPr>
      </w:pPr>
      <w:r>
        <w:rPr>
          <w:i/>
          <w:iCs/>
          <w:u w:val="single"/>
          <w:lang w:val="en-US"/>
        </w:rPr>
        <w:t>P</w:t>
      </w:r>
      <w:r w:rsidR="00310656" w:rsidRPr="00310656">
        <w:rPr>
          <w:i/>
          <w:iCs/>
          <w:u w:val="single"/>
          <w:lang w:val="en-US"/>
        </w:rPr>
        <w:t>ower supply</w:t>
      </w:r>
      <w:r>
        <w:rPr>
          <w:i/>
          <w:iCs/>
          <w:u w:val="single"/>
          <w:lang w:val="en-US"/>
        </w:rPr>
        <w:t xml:space="preserve"> to</w:t>
      </w:r>
      <w:r w:rsidR="007E0BDE">
        <w:rPr>
          <w:i/>
          <w:iCs/>
          <w:u w:val="single"/>
          <w:lang w:val="en-US"/>
        </w:rPr>
        <w:t xml:space="preserve"> Hotel</w:t>
      </w:r>
      <w:r w:rsidR="00310656" w:rsidRPr="00310656">
        <w:rPr>
          <w:i/>
          <w:iCs/>
          <w:u w:val="single"/>
          <w:lang w:val="en-US"/>
        </w:rPr>
        <w:t xml:space="preserve"> E19 - E22 and F19 - F22</w:t>
      </w:r>
      <w:r w:rsidR="0044709A" w:rsidRPr="0031065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44709A" w:rsidRPr="00310656" w14:paraId="798B28A9" w14:textId="77777777" w:rsidTr="001322B5">
        <w:trPr>
          <w:jc w:val="center"/>
        </w:trPr>
        <w:tc>
          <w:tcPr>
            <w:tcW w:w="3341" w:type="pct"/>
            <w:gridSpan w:val="3"/>
            <w:shd w:val="clear" w:color="auto" w:fill="auto"/>
            <w:tcMar>
              <w:left w:w="43" w:type="dxa"/>
              <w:right w:w="43" w:type="dxa"/>
            </w:tcMar>
            <w:vAlign w:val="center"/>
          </w:tcPr>
          <w:p w14:paraId="119C752E" w14:textId="77777777" w:rsidR="0044709A" w:rsidRPr="00310656" w:rsidRDefault="0044709A" w:rsidP="001322B5">
            <w:pPr>
              <w:pStyle w:val="Hinh"/>
            </w:pPr>
            <w:r w:rsidRPr="00310656">
              <w:drawing>
                <wp:inline distT="0" distB="0" distL="0" distR="0" wp14:anchorId="286A6F8F" wp14:editId="16467866">
                  <wp:extent cx="3888000" cy="1476000"/>
                  <wp:effectExtent l="0" t="0" r="0" b="0"/>
                  <wp:docPr id="6434" name="Picture 6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4" name="Picture 6434"/>
                          <pic:cNvPicPr>
                            <a:picLocks/>
                          </pic:cNvPicPr>
                        </pic:nvPicPr>
                        <pic:blipFill>
                          <a:blip r:embed="rId75"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3A480F99" w14:textId="77777777" w:rsidR="0044709A" w:rsidRPr="00310656" w:rsidRDefault="0044709A" w:rsidP="001322B5">
            <w:pPr>
              <w:pStyle w:val="Hinh"/>
            </w:pPr>
            <w:r w:rsidRPr="00310656">
              <w:drawing>
                <wp:inline distT="0" distB="0" distL="0" distR="0" wp14:anchorId="2885A46B" wp14:editId="2A015BAA">
                  <wp:extent cx="1968500" cy="1476375"/>
                  <wp:effectExtent l="0" t="0" r="0" b="0"/>
                  <wp:docPr id="6440" name="Picture 6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0" name="Picture 6440"/>
                          <pic:cNvPicPr>
                            <a:picLocks/>
                          </pic:cNvPicPr>
                        </pic:nvPicPr>
                        <pic:blipFill>
                          <a:blip r:embed="rId7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44709A" w:rsidRPr="00310656" w14:paraId="4E5F7C4F" w14:textId="77777777" w:rsidTr="001322B5">
        <w:trPr>
          <w:jc w:val="center"/>
        </w:trPr>
        <w:tc>
          <w:tcPr>
            <w:tcW w:w="1667" w:type="pct"/>
            <w:shd w:val="clear" w:color="auto" w:fill="auto"/>
            <w:tcMar>
              <w:left w:w="43" w:type="dxa"/>
              <w:right w:w="43" w:type="dxa"/>
            </w:tcMar>
            <w:vAlign w:val="center"/>
          </w:tcPr>
          <w:p w14:paraId="6AA3D18E" w14:textId="77777777" w:rsidR="0044709A" w:rsidRPr="00310656" w:rsidRDefault="0044709A" w:rsidP="001322B5">
            <w:pPr>
              <w:pStyle w:val="Hinh"/>
            </w:pPr>
            <w:r w:rsidRPr="00310656">
              <w:drawing>
                <wp:inline distT="0" distB="0" distL="0" distR="0" wp14:anchorId="1126447B" wp14:editId="041DCD3F">
                  <wp:extent cx="1968500" cy="1476375"/>
                  <wp:effectExtent l="0" t="0" r="0" b="0"/>
                  <wp:docPr id="6441" name="Picture 6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1" name="Picture 6441"/>
                          <pic:cNvPicPr>
                            <a:picLocks/>
                          </pic:cNvPicPr>
                        </pic:nvPicPr>
                        <pic:blipFill>
                          <a:blip r:embed="rId77"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29AB1FA9" w14:textId="77777777" w:rsidR="0044709A" w:rsidRPr="00310656" w:rsidRDefault="0044709A" w:rsidP="001322B5">
            <w:pPr>
              <w:pStyle w:val="Hinh"/>
            </w:pPr>
            <w:r w:rsidRPr="00310656">
              <w:drawing>
                <wp:inline distT="0" distB="0" distL="0" distR="0" wp14:anchorId="0657A3F6" wp14:editId="6B39BF13">
                  <wp:extent cx="1964264" cy="1473198"/>
                  <wp:effectExtent l="0" t="0" r="4445" b="635"/>
                  <wp:docPr id="6442" name="Picture 6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2" name="Picture 6442"/>
                          <pic:cNvPicPr>
                            <a:picLocks/>
                          </pic:cNvPicPr>
                        </pic:nvPicPr>
                        <pic:blipFill>
                          <a:blip r:embed="rId78"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24EA5F87" w14:textId="77777777" w:rsidR="0044709A" w:rsidRPr="00310656" w:rsidRDefault="0044709A" w:rsidP="001322B5">
            <w:pPr>
              <w:pStyle w:val="Hinh"/>
            </w:pPr>
            <w:r w:rsidRPr="00310656">
              <w:drawing>
                <wp:inline distT="0" distB="0" distL="0" distR="0" wp14:anchorId="21642A46" wp14:editId="1AB68856">
                  <wp:extent cx="1964264" cy="1473198"/>
                  <wp:effectExtent l="0" t="0" r="4445" b="635"/>
                  <wp:docPr id="6443" name="Picture 6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3" name="Picture 6443"/>
                          <pic:cNvPicPr>
                            <a:picLocks/>
                          </pic:cNvPicPr>
                        </pic:nvPicPr>
                        <pic:blipFill>
                          <a:blip r:embed="rId7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602E98F0" w14:textId="64927867" w:rsidR="0044709A" w:rsidRPr="00DF0006" w:rsidRDefault="00872701" w:rsidP="00872701">
      <w:pPr>
        <w:pStyle w:val="Danhmchnh"/>
        <w:rPr>
          <w:i/>
          <w:iCs/>
          <w:u w:val="single"/>
        </w:rPr>
      </w:pPr>
      <w:bookmarkStart w:id="385" w:name="_Toc110126092"/>
      <w:bookmarkStart w:id="386" w:name="_Toc110697104"/>
      <w:r>
        <w:t>Figure 4.</w:t>
      </w:r>
      <w:r>
        <w:fldChar w:fldCharType="begin"/>
      </w:r>
      <w:r>
        <w:instrText xml:space="preserve"> SEQ Figure_4. \* ARABIC </w:instrText>
      </w:r>
      <w:r>
        <w:fldChar w:fldCharType="separate"/>
      </w:r>
      <w:r>
        <w:rPr>
          <w:noProof/>
        </w:rPr>
        <w:t>8</w:t>
      </w:r>
      <w:r>
        <w:fldChar w:fldCharType="end"/>
      </w:r>
      <w:r>
        <w:t xml:space="preserve"> </w:t>
      </w:r>
      <w:r w:rsidR="0044709A" w:rsidRPr="00310656">
        <w:t xml:space="preserve">- </w:t>
      </w:r>
      <w:bookmarkEnd w:id="385"/>
      <w:r w:rsidR="00310656" w:rsidRPr="00310656">
        <w:t xml:space="preserve">Power quality parameters measure </w:t>
      </w:r>
      <w:r w:rsidR="00304E1E">
        <w:t xml:space="preserve">of </w:t>
      </w:r>
      <w:r w:rsidR="00310656" w:rsidRPr="00310656">
        <w:t>power supply</w:t>
      </w:r>
      <w:r w:rsidR="00DF0006">
        <w:t xml:space="preserve"> to</w:t>
      </w:r>
      <w:r w:rsidR="00310656" w:rsidRPr="00310656">
        <w:t xml:space="preserve"> </w:t>
      </w:r>
      <w:r w:rsidR="007E0BDE">
        <w:t xml:space="preserve">Hotel </w:t>
      </w:r>
      <w:r w:rsidR="00310656" w:rsidRPr="00310656">
        <w:t>E19 - E22 and F19 - F22</w:t>
      </w:r>
      <w:bookmarkEnd w:id="386"/>
    </w:p>
    <w:p w14:paraId="046760E5" w14:textId="07322766" w:rsidR="00797556" w:rsidRPr="00DF0006" w:rsidRDefault="00DF0006" w:rsidP="00797556">
      <w:pPr>
        <w:pStyle w:val="onvn"/>
        <w:rPr>
          <w:i/>
          <w:iCs/>
          <w:u w:val="single"/>
        </w:rPr>
      </w:pPr>
      <w:r w:rsidRPr="00DF0006">
        <w:rPr>
          <w:i/>
          <w:iCs/>
          <w:u w:val="single"/>
          <w:lang w:val="en-US"/>
        </w:rPr>
        <w:t>P</w:t>
      </w:r>
      <w:r w:rsidR="00310656" w:rsidRPr="00DF0006">
        <w:rPr>
          <w:i/>
          <w:iCs/>
          <w:u w:val="single"/>
          <w:lang w:val="en-US"/>
        </w:rPr>
        <w:t>ower supply</w:t>
      </w:r>
      <w:r w:rsidRPr="00DF0006">
        <w:rPr>
          <w:i/>
          <w:iCs/>
          <w:u w:val="single"/>
          <w:lang w:val="en-US"/>
        </w:rPr>
        <w:t xml:space="preserve"> to</w:t>
      </w:r>
      <w:r w:rsidR="00310656" w:rsidRPr="00DF0006">
        <w:rPr>
          <w:i/>
          <w:iCs/>
          <w:u w:val="single"/>
          <w:lang w:val="en-US"/>
        </w:rPr>
        <w:t xml:space="preserve"> </w:t>
      </w:r>
      <w:r w:rsidR="007E0BDE">
        <w:rPr>
          <w:i/>
          <w:iCs/>
          <w:u w:val="single"/>
          <w:lang w:val="en-US"/>
        </w:rPr>
        <w:t xml:space="preserve">Hotel </w:t>
      </w:r>
      <w:r w:rsidR="00310656" w:rsidRPr="00DF0006">
        <w:rPr>
          <w:i/>
          <w:iCs/>
          <w:u w:val="single"/>
          <w:lang w:val="en-US"/>
        </w:rPr>
        <w:t>E23 - E26 and F5 - F8</w:t>
      </w:r>
      <w:r w:rsidR="00797556" w:rsidRPr="00DF000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797556" w:rsidRPr="00DF0006" w14:paraId="17FFBC84" w14:textId="77777777" w:rsidTr="001322B5">
        <w:trPr>
          <w:jc w:val="center"/>
        </w:trPr>
        <w:tc>
          <w:tcPr>
            <w:tcW w:w="3341" w:type="pct"/>
            <w:gridSpan w:val="3"/>
            <w:shd w:val="clear" w:color="auto" w:fill="auto"/>
            <w:tcMar>
              <w:left w:w="43" w:type="dxa"/>
              <w:right w:w="43" w:type="dxa"/>
            </w:tcMar>
            <w:vAlign w:val="center"/>
          </w:tcPr>
          <w:p w14:paraId="0CFCEB44" w14:textId="77777777" w:rsidR="00797556" w:rsidRPr="00DF0006" w:rsidRDefault="00797556" w:rsidP="001322B5">
            <w:pPr>
              <w:pStyle w:val="Hinh"/>
            </w:pPr>
            <w:r w:rsidRPr="00DF0006">
              <w:drawing>
                <wp:inline distT="0" distB="0" distL="0" distR="0" wp14:anchorId="0E68DA2E" wp14:editId="4C46C927">
                  <wp:extent cx="3888000" cy="1476000"/>
                  <wp:effectExtent l="0" t="0" r="0" b="0"/>
                  <wp:docPr id="6427" name="Picture 6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7" name="Picture 6427"/>
                          <pic:cNvPicPr>
                            <a:picLocks/>
                          </pic:cNvPicPr>
                        </pic:nvPicPr>
                        <pic:blipFill>
                          <a:blip r:embed="rId8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5DDA3A69" w14:textId="77777777" w:rsidR="00797556" w:rsidRPr="00DF0006" w:rsidRDefault="00797556" w:rsidP="001322B5">
            <w:pPr>
              <w:pStyle w:val="Hinh"/>
            </w:pPr>
            <w:r w:rsidRPr="00DF0006">
              <w:drawing>
                <wp:inline distT="0" distB="0" distL="0" distR="0" wp14:anchorId="399CDE63" wp14:editId="1C8CDC0F">
                  <wp:extent cx="1968500" cy="1476375"/>
                  <wp:effectExtent l="0" t="0" r="0" b="0"/>
                  <wp:docPr id="6428" name="Picture 6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8" name="Picture 6428"/>
                          <pic:cNvPicPr>
                            <a:picLocks/>
                          </pic:cNvPicPr>
                        </pic:nvPicPr>
                        <pic:blipFill>
                          <a:blip r:embed="rId8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797556" w:rsidRPr="00DF0006" w14:paraId="4A495A89" w14:textId="77777777" w:rsidTr="001322B5">
        <w:trPr>
          <w:jc w:val="center"/>
        </w:trPr>
        <w:tc>
          <w:tcPr>
            <w:tcW w:w="1667" w:type="pct"/>
            <w:shd w:val="clear" w:color="auto" w:fill="auto"/>
            <w:tcMar>
              <w:left w:w="43" w:type="dxa"/>
              <w:right w:w="43" w:type="dxa"/>
            </w:tcMar>
            <w:vAlign w:val="center"/>
          </w:tcPr>
          <w:p w14:paraId="48EFDCC9" w14:textId="77777777" w:rsidR="00797556" w:rsidRPr="00DF0006" w:rsidRDefault="00797556" w:rsidP="001322B5">
            <w:pPr>
              <w:pStyle w:val="Hinh"/>
            </w:pPr>
            <w:r w:rsidRPr="00DF0006">
              <w:lastRenderedPageBreak/>
              <w:drawing>
                <wp:inline distT="0" distB="0" distL="0" distR="0" wp14:anchorId="3AD4F915" wp14:editId="3572118E">
                  <wp:extent cx="1968500" cy="1476375"/>
                  <wp:effectExtent l="0" t="0" r="0" b="0"/>
                  <wp:docPr id="6429" name="Picture 6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29" name="Picture 6429"/>
                          <pic:cNvPicPr>
                            <a:picLocks/>
                          </pic:cNvPicPr>
                        </pic:nvPicPr>
                        <pic:blipFill>
                          <a:blip r:embed="rId82"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34F5D3C7" w14:textId="77777777" w:rsidR="00797556" w:rsidRPr="00DF0006" w:rsidRDefault="00797556" w:rsidP="001322B5">
            <w:pPr>
              <w:pStyle w:val="Hinh"/>
            </w:pPr>
            <w:r w:rsidRPr="00DF0006">
              <w:drawing>
                <wp:inline distT="0" distB="0" distL="0" distR="0" wp14:anchorId="0305FA95" wp14:editId="60A87E3F">
                  <wp:extent cx="1964264" cy="1473198"/>
                  <wp:effectExtent l="0" t="0" r="4445" b="635"/>
                  <wp:docPr id="6431" name="Picture 6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1" name="Picture 6431"/>
                          <pic:cNvPicPr>
                            <a:picLocks/>
                          </pic:cNvPicPr>
                        </pic:nvPicPr>
                        <pic:blipFill>
                          <a:blip r:embed="rId8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55CA3B14" w14:textId="77777777" w:rsidR="00797556" w:rsidRPr="00DF0006" w:rsidRDefault="00797556" w:rsidP="001322B5">
            <w:pPr>
              <w:pStyle w:val="Hinh"/>
            </w:pPr>
            <w:r w:rsidRPr="00DF0006">
              <w:drawing>
                <wp:inline distT="0" distB="0" distL="0" distR="0" wp14:anchorId="7792B358" wp14:editId="0EC1E7E6">
                  <wp:extent cx="1964264" cy="1473198"/>
                  <wp:effectExtent l="0" t="0" r="4445" b="635"/>
                  <wp:docPr id="6433" name="Picture 6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33" name="Picture 6433"/>
                          <pic:cNvPicPr>
                            <a:picLocks/>
                          </pic:cNvPicPr>
                        </pic:nvPicPr>
                        <pic:blipFill>
                          <a:blip r:embed="rId8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7B2325AA" w14:textId="0E02131C" w:rsidR="00797556" w:rsidRPr="00DF0006" w:rsidRDefault="00872701" w:rsidP="00872701">
      <w:pPr>
        <w:pStyle w:val="Danhmchnh"/>
      </w:pPr>
      <w:bookmarkStart w:id="387" w:name="_Toc110126093"/>
      <w:bookmarkStart w:id="388" w:name="_Toc110697105"/>
      <w:r>
        <w:t>Figure 4.</w:t>
      </w:r>
      <w:r>
        <w:fldChar w:fldCharType="begin"/>
      </w:r>
      <w:r>
        <w:instrText xml:space="preserve"> SEQ Figure_4. \* ARABIC </w:instrText>
      </w:r>
      <w:r>
        <w:fldChar w:fldCharType="separate"/>
      </w:r>
      <w:r>
        <w:rPr>
          <w:noProof/>
        </w:rPr>
        <w:t>9</w:t>
      </w:r>
      <w:r>
        <w:fldChar w:fldCharType="end"/>
      </w:r>
      <w:r>
        <w:t xml:space="preserve"> </w:t>
      </w:r>
      <w:r w:rsidR="00797556" w:rsidRPr="00DF0006">
        <w:t xml:space="preserve">- </w:t>
      </w:r>
      <w:bookmarkEnd w:id="387"/>
      <w:r w:rsidR="00310656" w:rsidRPr="00DF0006">
        <w:t>Power quality parameters measure</w:t>
      </w:r>
      <w:r w:rsidR="00304E1E">
        <w:t xml:space="preserve"> of</w:t>
      </w:r>
      <w:r w:rsidR="00310656" w:rsidRPr="00DF0006">
        <w:t xml:space="preserve"> power supply</w:t>
      </w:r>
      <w:r w:rsidR="00DF0006" w:rsidRPr="00DF0006">
        <w:t xml:space="preserve"> to</w:t>
      </w:r>
      <w:r w:rsidR="007E0BDE">
        <w:t xml:space="preserve"> Hotel</w:t>
      </w:r>
      <w:r w:rsidR="00310656" w:rsidRPr="00DF0006">
        <w:t xml:space="preserve"> E23 - E26 and F5 - F8</w:t>
      </w:r>
      <w:bookmarkEnd w:id="388"/>
    </w:p>
    <w:p w14:paraId="0793BCC7" w14:textId="099E9FDE" w:rsidR="00DF0006" w:rsidRPr="00DF0006" w:rsidRDefault="00DF0006" w:rsidP="00DF0006">
      <w:pPr>
        <w:pStyle w:val="onvn"/>
        <w:rPr>
          <w:i/>
          <w:iCs/>
          <w:lang w:val="en-US"/>
        </w:rPr>
      </w:pPr>
      <w:r w:rsidRPr="00DF0006">
        <w:rPr>
          <w:b/>
          <w:bCs w:val="0"/>
          <w:i/>
          <w:iCs/>
          <w:u w:val="single"/>
          <w:lang w:val="en-US"/>
        </w:rPr>
        <w:t>Comment:</w:t>
      </w:r>
      <w:r w:rsidRPr="00DF0006">
        <w:rPr>
          <w:i/>
          <w:iCs/>
          <w:lang w:val="en-US"/>
        </w:rPr>
        <w:t xml:space="preserve"> The electrical graph of power supply to Hotel relatively stable. The electrical quality of power supply to Hotel</w:t>
      </w:r>
      <w:r w:rsidR="007E0BDE">
        <w:rPr>
          <w:i/>
          <w:iCs/>
          <w:lang w:val="en-US"/>
        </w:rPr>
        <w:t>s</w:t>
      </w:r>
      <w:r w:rsidRPr="00DF0006">
        <w:rPr>
          <w:i/>
          <w:iCs/>
          <w:lang w:val="en-US"/>
        </w:rPr>
        <w:t xml:space="preserve"> </w:t>
      </w:r>
      <w:r w:rsidR="007E0BDE">
        <w:rPr>
          <w:i/>
          <w:iCs/>
          <w:lang w:val="en-US"/>
        </w:rPr>
        <w:t>are</w:t>
      </w:r>
      <w:r w:rsidRPr="00DF0006">
        <w:rPr>
          <w:i/>
          <w:iCs/>
          <w:lang w:val="en-US"/>
        </w:rPr>
        <w:t xml:space="preserve"> not really good,</w:t>
      </w:r>
      <w:r w:rsidRPr="00DF0006">
        <w:t xml:space="preserve"> </w:t>
      </w:r>
      <w:r w:rsidRPr="00DF0006">
        <w:rPr>
          <w:i/>
          <w:iCs/>
          <w:lang w:val="en-US"/>
        </w:rPr>
        <w:t>power factor</w:t>
      </w:r>
      <w:r w:rsidR="00E46F32">
        <w:rPr>
          <w:i/>
          <w:iCs/>
          <w:lang w:val="en-US"/>
        </w:rPr>
        <w:t>s</w:t>
      </w:r>
      <w:r w:rsidRPr="00DF0006">
        <w:rPr>
          <w:i/>
          <w:iCs/>
          <w:lang w:val="en-US"/>
        </w:rPr>
        <w:t xml:space="preserve"> </w:t>
      </w:r>
      <w:r w:rsidR="00E46F32">
        <w:rPr>
          <w:i/>
          <w:iCs/>
          <w:lang w:val="en-US"/>
        </w:rPr>
        <w:t>are</w:t>
      </w:r>
      <w:r w:rsidRPr="00DF0006">
        <w:rPr>
          <w:i/>
          <w:iCs/>
          <w:lang w:val="en-US"/>
        </w:rPr>
        <w:t xml:space="preserve"> high (greater than 0</w:t>
      </w:r>
      <w:proofErr w:type="gramStart"/>
      <w:r w:rsidRPr="00DF0006">
        <w:rPr>
          <w:i/>
          <w:iCs/>
          <w:lang w:val="en-US"/>
        </w:rPr>
        <w:t>,9</w:t>
      </w:r>
      <w:proofErr w:type="gramEnd"/>
      <w:r w:rsidRPr="00DF0006">
        <w:rPr>
          <w:i/>
          <w:iCs/>
          <w:lang w:val="en-US"/>
        </w:rPr>
        <w:t xml:space="preserve">). </w:t>
      </w:r>
      <w:proofErr w:type="gramStart"/>
      <w:r w:rsidRPr="00DF0006">
        <w:rPr>
          <w:i/>
          <w:iCs/>
          <w:lang w:val="en-US"/>
        </w:rPr>
        <w:t>But  phase</w:t>
      </w:r>
      <w:proofErr w:type="gramEnd"/>
      <w:r w:rsidRPr="00DF0006">
        <w:rPr>
          <w:i/>
          <w:iCs/>
          <w:lang w:val="en-US"/>
        </w:rPr>
        <w:t xml:space="preserve"> difference of power supply to </w:t>
      </w:r>
      <w:r w:rsidR="007E0BDE">
        <w:rPr>
          <w:i/>
          <w:iCs/>
          <w:lang w:val="en-US"/>
        </w:rPr>
        <w:t xml:space="preserve">Hotel </w:t>
      </w:r>
      <w:r w:rsidRPr="00DF0006">
        <w:rPr>
          <w:i/>
          <w:iCs/>
          <w:lang w:val="en-US"/>
        </w:rPr>
        <w:t xml:space="preserve">E9 - E16 and </w:t>
      </w:r>
      <w:r w:rsidR="007E0BDE">
        <w:rPr>
          <w:i/>
          <w:iCs/>
          <w:lang w:val="en-US"/>
        </w:rPr>
        <w:t xml:space="preserve">Hotel </w:t>
      </w:r>
      <w:r w:rsidRPr="00DF0006">
        <w:rPr>
          <w:i/>
          <w:iCs/>
          <w:lang w:val="en-US"/>
        </w:rPr>
        <w:t>E23 - E26, F5 - F8 are</w:t>
      </w:r>
      <w:r w:rsidRPr="00DF0006">
        <w:rPr>
          <w:i/>
          <w:iCs/>
        </w:rPr>
        <w:t xml:space="preserve"> really </w:t>
      </w:r>
      <w:r w:rsidRPr="00DF0006">
        <w:rPr>
          <w:i/>
          <w:iCs/>
          <w:lang w:val="en-US"/>
        </w:rPr>
        <w:t>high (such as 5,4% and 10,7%). In those electrical cabinets, there are also harmonic noise that distorts the sine wave of the current, the total harmonic distortion is quite high (ranging from 16 - 34%).</w:t>
      </w:r>
    </w:p>
    <w:p w14:paraId="386D7840" w14:textId="4A2A6397" w:rsidR="000B1031" w:rsidRPr="00E557D8" w:rsidRDefault="00E557D8" w:rsidP="000B1031">
      <w:pPr>
        <w:pStyle w:val="onvn"/>
        <w:rPr>
          <w:i/>
          <w:iCs/>
          <w:u w:val="single"/>
        </w:rPr>
      </w:pPr>
      <w:r w:rsidRPr="00E557D8">
        <w:rPr>
          <w:i/>
          <w:iCs/>
          <w:u w:val="single"/>
          <w:lang w:val="en-US"/>
        </w:rPr>
        <w:t xml:space="preserve">Villa </w:t>
      </w:r>
      <w:r w:rsidR="007E0BDE">
        <w:rPr>
          <w:i/>
          <w:iCs/>
          <w:u w:val="single"/>
          <w:lang w:val="en-US"/>
        </w:rPr>
        <w:t>1020</w:t>
      </w:r>
      <w:r w:rsidR="000B1031" w:rsidRPr="00E557D8">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0B1031" w:rsidRPr="00E557D8" w14:paraId="41FE368F" w14:textId="77777777" w:rsidTr="00E028A1">
        <w:trPr>
          <w:jc w:val="center"/>
        </w:trPr>
        <w:tc>
          <w:tcPr>
            <w:tcW w:w="3341" w:type="pct"/>
            <w:gridSpan w:val="3"/>
            <w:shd w:val="clear" w:color="auto" w:fill="auto"/>
            <w:tcMar>
              <w:left w:w="43" w:type="dxa"/>
              <w:right w:w="43" w:type="dxa"/>
            </w:tcMar>
            <w:vAlign w:val="center"/>
          </w:tcPr>
          <w:p w14:paraId="5AAB0C16" w14:textId="77777777" w:rsidR="000B1031" w:rsidRPr="00E557D8" w:rsidRDefault="000B1031" w:rsidP="00E028A1">
            <w:pPr>
              <w:pStyle w:val="Hinh"/>
            </w:pPr>
            <w:r w:rsidRPr="00E557D8">
              <w:drawing>
                <wp:inline distT="0" distB="0" distL="0" distR="0" wp14:anchorId="4C300EB5" wp14:editId="6F4EF924">
                  <wp:extent cx="3888000" cy="1476000"/>
                  <wp:effectExtent l="0" t="0" r="0" b="0"/>
                  <wp:docPr id="8138" name="Picture 8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8" name="Picture 8138"/>
                          <pic:cNvPicPr>
                            <a:picLocks/>
                          </pic:cNvPicPr>
                        </pic:nvPicPr>
                        <pic:blipFill>
                          <a:blip r:embed="rId85"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6EFB83DA" w14:textId="77777777" w:rsidR="000B1031" w:rsidRPr="00E557D8" w:rsidRDefault="000B1031" w:rsidP="00E028A1">
            <w:pPr>
              <w:pStyle w:val="Hinh"/>
            </w:pPr>
            <w:r w:rsidRPr="00E557D8">
              <w:drawing>
                <wp:inline distT="0" distB="0" distL="0" distR="0" wp14:anchorId="28286F71" wp14:editId="54885B5E">
                  <wp:extent cx="1968500" cy="1476375"/>
                  <wp:effectExtent l="0" t="0" r="0" b="0"/>
                  <wp:docPr id="8139" name="Picture 8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9" name="Picture 8139"/>
                          <pic:cNvPicPr>
                            <a:picLocks/>
                          </pic:cNvPicPr>
                        </pic:nvPicPr>
                        <pic:blipFill>
                          <a:blip r:embed="rId8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0B1031" w:rsidRPr="00E557D8" w14:paraId="4966F1DF" w14:textId="77777777" w:rsidTr="00E028A1">
        <w:trPr>
          <w:jc w:val="center"/>
        </w:trPr>
        <w:tc>
          <w:tcPr>
            <w:tcW w:w="1667" w:type="pct"/>
            <w:shd w:val="clear" w:color="auto" w:fill="auto"/>
            <w:tcMar>
              <w:left w:w="43" w:type="dxa"/>
              <w:right w:w="43" w:type="dxa"/>
            </w:tcMar>
            <w:vAlign w:val="center"/>
          </w:tcPr>
          <w:p w14:paraId="507FE93C" w14:textId="77777777" w:rsidR="000B1031" w:rsidRPr="00E557D8" w:rsidRDefault="000B1031" w:rsidP="00E028A1">
            <w:pPr>
              <w:pStyle w:val="Hinh"/>
            </w:pPr>
            <w:r w:rsidRPr="00E557D8">
              <w:drawing>
                <wp:inline distT="0" distB="0" distL="0" distR="0" wp14:anchorId="0FAE362E" wp14:editId="61EDAA81">
                  <wp:extent cx="1968500" cy="1476375"/>
                  <wp:effectExtent l="0" t="0" r="0" b="0"/>
                  <wp:docPr id="8140" name="Picture 8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0" name="Picture 8140"/>
                          <pic:cNvPicPr>
                            <a:picLocks/>
                          </pic:cNvPicPr>
                        </pic:nvPicPr>
                        <pic:blipFill>
                          <a:blip r:embed="rId87"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5623821B" w14:textId="77777777" w:rsidR="000B1031" w:rsidRPr="00E557D8" w:rsidRDefault="000B1031" w:rsidP="00E028A1">
            <w:pPr>
              <w:pStyle w:val="Hinh"/>
            </w:pPr>
            <w:r w:rsidRPr="00E557D8">
              <w:drawing>
                <wp:inline distT="0" distB="0" distL="0" distR="0" wp14:anchorId="13EC8425" wp14:editId="6F16408C">
                  <wp:extent cx="1964264" cy="1473198"/>
                  <wp:effectExtent l="0" t="0" r="4445" b="635"/>
                  <wp:docPr id="8141" name="Picture 8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1" name="Picture 8141"/>
                          <pic:cNvPicPr>
                            <a:picLocks/>
                          </pic:cNvPicPr>
                        </pic:nvPicPr>
                        <pic:blipFill>
                          <a:blip r:embed="rId88"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2B432173" w14:textId="77777777" w:rsidR="000B1031" w:rsidRPr="00E557D8" w:rsidRDefault="000B1031" w:rsidP="00E028A1">
            <w:pPr>
              <w:pStyle w:val="Hinh"/>
            </w:pPr>
            <w:r w:rsidRPr="00E557D8">
              <w:drawing>
                <wp:inline distT="0" distB="0" distL="0" distR="0" wp14:anchorId="63BEF7F5" wp14:editId="6733A8A0">
                  <wp:extent cx="1964264" cy="1473198"/>
                  <wp:effectExtent l="0" t="0" r="4445" b="635"/>
                  <wp:docPr id="8142" name="Picture 8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2" name="Picture 8142"/>
                          <pic:cNvPicPr>
                            <a:picLocks/>
                          </pic:cNvPicPr>
                        </pic:nvPicPr>
                        <pic:blipFill>
                          <a:blip r:embed="rId8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0D59E197" w14:textId="50991EDC" w:rsidR="000B1031" w:rsidRPr="007E0BDE" w:rsidRDefault="00872701" w:rsidP="00872701">
      <w:pPr>
        <w:pStyle w:val="Danhmchnh"/>
      </w:pPr>
      <w:bookmarkStart w:id="389" w:name="_Toc110126094"/>
      <w:bookmarkStart w:id="390" w:name="_Toc110697106"/>
      <w:r>
        <w:t>Figure 4.</w:t>
      </w:r>
      <w:r>
        <w:fldChar w:fldCharType="begin"/>
      </w:r>
      <w:r>
        <w:instrText xml:space="preserve"> SEQ Figure_4. \* ARABIC </w:instrText>
      </w:r>
      <w:r>
        <w:fldChar w:fldCharType="separate"/>
      </w:r>
      <w:r>
        <w:rPr>
          <w:noProof/>
        </w:rPr>
        <w:t>10</w:t>
      </w:r>
      <w:r>
        <w:fldChar w:fldCharType="end"/>
      </w:r>
      <w:r>
        <w:t xml:space="preserve"> </w:t>
      </w:r>
      <w:r w:rsidR="000B1031" w:rsidRPr="007E0BDE">
        <w:t xml:space="preserve">- </w:t>
      </w:r>
      <w:bookmarkEnd w:id="389"/>
      <w:r w:rsidR="007E0BDE" w:rsidRPr="007E0BDE">
        <w:t>Power quality parameters measure</w:t>
      </w:r>
      <w:r w:rsidR="00304E1E" w:rsidRPr="00304E1E">
        <w:t xml:space="preserve"> </w:t>
      </w:r>
      <w:r w:rsidR="00304E1E" w:rsidRPr="00585A44">
        <w:t>of electricity suppl</w:t>
      </w:r>
      <w:r w:rsidR="00C7557F">
        <w:t>y to</w:t>
      </w:r>
      <w:r w:rsidR="007E0BDE" w:rsidRPr="007E0BDE">
        <w:t xml:space="preserve"> Villa 1020</w:t>
      </w:r>
      <w:bookmarkEnd w:id="390"/>
    </w:p>
    <w:p w14:paraId="0A4CBE6C" w14:textId="66291FE6" w:rsidR="000B1031" w:rsidRPr="00E557D8" w:rsidRDefault="00E557D8" w:rsidP="000B1031">
      <w:pPr>
        <w:pStyle w:val="onvn"/>
        <w:rPr>
          <w:i/>
          <w:iCs/>
          <w:u w:val="single"/>
        </w:rPr>
      </w:pPr>
      <w:r w:rsidRPr="00E557D8">
        <w:rPr>
          <w:i/>
          <w:iCs/>
          <w:u w:val="single"/>
          <w:lang w:val="en-US"/>
        </w:rPr>
        <w:t xml:space="preserve">Villa </w:t>
      </w:r>
      <w:r w:rsidR="007E0BDE">
        <w:rPr>
          <w:i/>
          <w:iCs/>
          <w:u w:val="single"/>
          <w:lang w:val="en-US"/>
        </w:rPr>
        <w:t>2040</w:t>
      </w:r>
      <w:r w:rsidR="000B1031" w:rsidRPr="00E557D8">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0B1031" w:rsidRPr="00E557D8" w14:paraId="2F82FA36" w14:textId="77777777" w:rsidTr="00E028A1">
        <w:trPr>
          <w:jc w:val="center"/>
        </w:trPr>
        <w:tc>
          <w:tcPr>
            <w:tcW w:w="3341" w:type="pct"/>
            <w:gridSpan w:val="3"/>
            <w:shd w:val="clear" w:color="auto" w:fill="auto"/>
            <w:tcMar>
              <w:left w:w="43" w:type="dxa"/>
              <w:right w:w="43" w:type="dxa"/>
            </w:tcMar>
            <w:vAlign w:val="center"/>
          </w:tcPr>
          <w:p w14:paraId="3D31E869" w14:textId="77777777" w:rsidR="000B1031" w:rsidRPr="00E557D8" w:rsidRDefault="000B1031" w:rsidP="00E028A1">
            <w:pPr>
              <w:pStyle w:val="Hinh"/>
            </w:pPr>
            <w:r w:rsidRPr="00E557D8">
              <w:drawing>
                <wp:inline distT="0" distB="0" distL="0" distR="0" wp14:anchorId="169CF791" wp14:editId="72FBAEB0">
                  <wp:extent cx="3888000" cy="1476000"/>
                  <wp:effectExtent l="0" t="0" r="0" b="0"/>
                  <wp:docPr id="8143" name="Picture 8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3" name="Picture 8143"/>
                          <pic:cNvPicPr>
                            <a:picLocks/>
                          </pic:cNvPicPr>
                        </pic:nvPicPr>
                        <pic:blipFill>
                          <a:blip r:embed="rId9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3EADE04F" w14:textId="77777777" w:rsidR="000B1031" w:rsidRPr="00E557D8" w:rsidRDefault="000B1031" w:rsidP="00E028A1">
            <w:pPr>
              <w:pStyle w:val="Hinh"/>
            </w:pPr>
            <w:r w:rsidRPr="00E557D8">
              <w:drawing>
                <wp:inline distT="0" distB="0" distL="0" distR="0" wp14:anchorId="028F6BAB" wp14:editId="083F29A1">
                  <wp:extent cx="1968500" cy="1476375"/>
                  <wp:effectExtent l="0" t="0" r="0" b="0"/>
                  <wp:docPr id="8144" name="Picture 8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4" name="Picture 8144"/>
                          <pic:cNvPicPr>
                            <a:picLocks/>
                          </pic:cNvPicPr>
                        </pic:nvPicPr>
                        <pic:blipFill>
                          <a:blip r:embed="rId9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0B1031" w:rsidRPr="00E557D8" w14:paraId="3501A167" w14:textId="77777777" w:rsidTr="00E028A1">
        <w:trPr>
          <w:jc w:val="center"/>
        </w:trPr>
        <w:tc>
          <w:tcPr>
            <w:tcW w:w="1667" w:type="pct"/>
            <w:shd w:val="clear" w:color="auto" w:fill="auto"/>
            <w:tcMar>
              <w:left w:w="43" w:type="dxa"/>
              <w:right w:w="43" w:type="dxa"/>
            </w:tcMar>
            <w:vAlign w:val="center"/>
          </w:tcPr>
          <w:p w14:paraId="4EC5B658" w14:textId="77777777" w:rsidR="000B1031" w:rsidRPr="00E557D8" w:rsidRDefault="000B1031" w:rsidP="00E028A1">
            <w:pPr>
              <w:pStyle w:val="Hinh"/>
            </w:pPr>
            <w:r w:rsidRPr="00E557D8">
              <w:lastRenderedPageBreak/>
              <w:drawing>
                <wp:inline distT="0" distB="0" distL="0" distR="0" wp14:anchorId="60A8B884" wp14:editId="22DFF4F6">
                  <wp:extent cx="1968500" cy="1476375"/>
                  <wp:effectExtent l="0" t="0" r="0" b="0"/>
                  <wp:docPr id="8145" name="Picture 8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5" name="Picture 8145"/>
                          <pic:cNvPicPr>
                            <a:picLocks/>
                          </pic:cNvPicPr>
                        </pic:nvPicPr>
                        <pic:blipFill>
                          <a:blip r:embed="rId92"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11F127D0" w14:textId="77777777" w:rsidR="000B1031" w:rsidRPr="00E557D8" w:rsidRDefault="000B1031" w:rsidP="00E028A1">
            <w:pPr>
              <w:pStyle w:val="Hinh"/>
            </w:pPr>
            <w:r w:rsidRPr="00E557D8">
              <w:drawing>
                <wp:inline distT="0" distB="0" distL="0" distR="0" wp14:anchorId="0BC040F6" wp14:editId="207CE69F">
                  <wp:extent cx="1964264" cy="1473198"/>
                  <wp:effectExtent l="0" t="0" r="4445" b="635"/>
                  <wp:docPr id="8146" name="Picture 8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6" name="Picture 8146"/>
                          <pic:cNvPicPr>
                            <a:picLocks/>
                          </pic:cNvPicPr>
                        </pic:nvPicPr>
                        <pic:blipFill>
                          <a:blip r:embed="rId9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6B9101DE" w14:textId="77777777" w:rsidR="000B1031" w:rsidRPr="00E557D8" w:rsidRDefault="000B1031" w:rsidP="00E028A1">
            <w:pPr>
              <w:pStyle w:val="Hinh"/>
            </w:pPr>
            <w:r w:rsidRPr="00E557D8">
              <w:drawing>
                <wp:inline distT="0" distB="0" distL="0" distR="0" wp14:anchorId="438C7FF0" wp14:editId="36464B32">
                  <wp:extent cx="1964264" cy="1473198"/>
                  <wp:effectExtent l="0" t="0" r="4445" b="635"/>
                  <wp:docPr id="8147" name="Picture 8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7" name="Picture 8147"/>
                          <pic:cNvPicPr>
                            <a:picLocks/>
                          </pic:cNvPicPr>
                        </pic:nvPicPr>
                        <pic:blipFill>
                          <a:blip r:embed="rId9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1A99BAB8" w14:textId="64E48AFB" w:rsidR="000B1031" w:rsidRPr="00E557D8" w:rsidRDefault="00872701" w:rsidP="00872701">
      <w:pPr>
        <w:pStyle w:val="Danhmchnh"/>
      </w:pPr>
      <w:bookmarkStart w:id="391" w:name="_Toc110126095"/>
      <w:bookmarkStart w:id="392" w:name="_Toc110697107"/>
      <w:r>
        <w:t>Figure 4.</w:t>
      </w:r>
      <w:r>
        <w:fldChar w:fldCharType="begin"/>
      </w:r>
      <w:r>
        <w:instrText xml:space="preserve"> SEQ Figure_4. \* ARABIC </w:instrText>
      </w:r>
      <w:r>
        <w:fldChar w:fldCharType="separate"/>
      </w:r>
      <w:r>
        <w:rPr>
          <w:noProof/>
        </w:rPr>
        <w:t>11</w:t>
      </w:r>
      <w:r>
        <w:fldChar w:fldCharType="end"/>
      </w:r>
      <w:r>
        <w:t xml:space="preserve"> </w:t>
      </w:r>
      <w:r w:rsidR="000B1031" w:rsidRPr="00E557D8">
        <w:t xml:space="preserve">- </w:t>
      </w:r>
      <w:bookmarkEnd w:id="391"/>
      <w:r w:rsidR="007E0BDE" w:rsidRPr="007E0BDE">
        <w:t>Power quality parameters measure</w:t>
      </w:r>
      <w:r w:rsidR="00304E1E" w:rsidRPr="00304E1E">
        <w:t xml:space="preserve"> </w:t>
      </w:r>
      <w:r w:rsidR="00304E1E" w:rsidRPr="00585A44">
        <w:t>of electricity suppl</w:t>
      </w:r>
      <w:r w:rsidR="00C7557F">
        <w:t>y to</w:t>
      </w:r>
      <w:r w:rsidR="007E0BDE" w:rsidRPr="007E0BDE">
        <w:t xml:space="preserve"> Villa </w:t>
      </w:r>
      <w:r w:rsidR="007E0BDE">
        <w:t>2040</w:t>
      </w:r>
      <w:bookmarkEnd w:id="392"/>
    </w:p>
    <w:p w14:paraId="671D8698" w14:textId="3D5B1E14" w:rsidR="000B1031" w:rsidRPr="00E557D8" w:rsidRDefault="007E0BDE" w:rsidP="000B1031">
      <w:pPr>
        <w:pStyle w:val="onvn"/>
        <w:rPr>
          <w:i/>
          <w:iCs/>
          <w:u w:val="single"/>
        </w:rPr>
      </w:pPr>
      <w:r w:rsidRPr="007E0BDE">
        <w:rPr>
          <w:i/>
          <w:iCs/>
          <w:u w:val="single"/>
          <w:lang w:val="en-US"/>
        </w:rPr>
        <w:t>Power supply to Villa B7 - B12</w:t>
      </w:r>
      <w:r w:rsidR="000B1031" w:rsidRPr="007E0BDE">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0B1031" w:rsidRPr="00E557D8" w14:paraId="6C24B18E" w14:textId="77777777" w:rsidTr="00E028A1">
        <w:trPr>
          <w:jc w:val="center"/>
        </w:trPr>
        <w:tc>
          <w:tcPr>
            <w:tcW w:w="3341" w:type="pct"/>
            <w:gridSpan w:val="3"/>
            <w:shd w:val="clear" w:color="auto" w:fill="auto"/>
            <w:tcMar>
              <w:left w:w="43" w:type="dxa"/>
              <w:right w:w="43" w:type="dxa"/>
            </w:tcMar>
            <w:vAlign w:val="center"/>
          </w:tcPr>
          <w:p w14:paraId="72C1513A" w14:textId="77777777" w:rsidR="000B1031" w:rsidRPr="00E557D8" w:rsidRDefault="000B1031" w:rsidP="00E028A1">
            <w:pPr>
              <w:pStyle w:val="Hinh"/>
            </w:pPr>
            <w:r w:rsidRPr="00E557D8">
              <w:drawing>
                <wp:inline distT="0" distB="0" distL="0" distR="0" wp14:anchorId="0E2B076E" wp14:editId="2C8615A9">
                  <wp:extent cx="3888000" cy="1476000"/>
                  <wp:effectExtent l="0" t="0" r="0" b="0"/>
                  <wp:docPr id="8148" name="Picture 8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8" name="Picture 8148"/>
                          <pic:cNvPicPr>
                            <a:picLocks/>
                          </pic:cNvPicPr>
                        </pic:nvPicPr>
                        <pic:blipFill>
                          <a:blip r:embed="rId95"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7D56205E" w14:textId="77777777" w:rsidR="000B1031" w:rsidRPr="00E557D8" w:rsidRDefault="000B1031" w:rsidP="00E028A1">
            <w:pPr>
              <w:pStyle w:val="Hinh"/>
            </w:pPr>
            <w:r w:rsidRPr="00E557D8">
              <w:drawing>
                <wp:inline distT="0" distB="0" distL="0" distR="0" wp14:anchorId="65325D0A" wp14:editId="6DC96A4C">
                  <wp:extent cx="1968500" cy="1476375"/>
                  <wp:effectExtent l="0" t="0" r="0" b="0"/>
                  <wp:docPr id="8149" name="Picture 8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49" name="Picture 8149"/>
                          <pic:cNvPicPr>
                            <a:picLocks/>
                          </pic:cNvPicPr>
                        </pic:nvPicPr>
                        <pic:blipFill>
                          <a:blip r:embed="rId9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0B1031" w:rsidRPr="00E557D8" w14:paraId="614846A6" w14:textId="77777777" w:rsidTr="00E028A1">
        <w:trPr>
          <w:jc w:val="center"/>
        </w:trPr>
        <w:tc>
          <w:tcPr>
            <w:tcW w:w="1667" w:type="pct"/>
            <w:shd w:val="clear" w:color="auto" w:fill="auto"/>
            <w:tcMar>
              <w:left w:w="43" w:type="dxa"/>
              <w:right w:w="43" w:type="dxa"/>
            </w:tcMar>
            <w:vAlign w:val="center"/>
          </w:tcPr>
          <w:p w14:paraId="56BC74B8" w14:textId="77777777" w:rsidR="000B1031" w:rsidRPr="00E557D8" w:rsidRDefault="000B1031" w:rsidP="00E028A1">
            <w:pPr>
              <w:pStyle w:val="Hinh"/>
            </w:pPr>
            <w:r w:rsidRPr="00E557D8">
              <w:drawing>
                <wp:inline distT="0" distB="0" distL="0" distR="0" wp14:anchorId="1B9BF5A2" wp14:editId="0CD2BD51">
                  <wp:extent cx="1968500" cy="1476375"/>
                  <wp:effectExtent l="0" t="0" r="0" b="0"/>
                  <wp:docPr id="8150" name="Picture 8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0" name="Picture 8150"/>
                          <pic:cNvPicPr>
                            <a:picLocks/>
                          </pic:cNvPicPr>
                        </pic:nvPicPr>
                        <pic:blipFill>
                          <a:blip r:embed="rId97"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16D6927C" w14:textId="77777777" w:rsidR="000B1031" w:rsidRPr="00E557D8" w:rsidRDefault="000B1031" w:rsidP="00E028A1">
            <w:pPr>
              <w:pStyle w:val="Hinh"/>
            </w:pPr>
            <w:r w:rsidRPr="00E557D8">
              <w:drawing>
                <wp:inline distT="0" distB="0" distL="0" distR="0" wp14:anchorId="13B317C4" wp14:editId="4AD94B08">
                  <wp:extent cx="1964264" cy="1473198"/>
                  <wp:effectExtent l="0" t="0" r="4445" b="635"/>
                  <wp:docPr id="8151" name="Picture 8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1" name="Picture 8151"/>
                          <pic:cNvPicPr>
                            <a:picLocks/>
                          </pic:cNvPicPr>
                        </pic:nvPicPr>
                        <pic:blipFill>
                          <a:blip r:embed="rId98"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40BE5824" w14:textId="77777777" w:rsidR="000B1031" w:rsidRPr="00E557D8" w:rsidRDefault="000B1031" w:rsidP="00E028A1">
            <w:pPr>
              <w:pStyle w:val="Hinh"/>
            </w:pPr>
            <w:r w:rsidRPr="00E557D8">
              <w:drawing>
                <wp:inline distT="0" distB="0" distL="0" distR="0" wp14:anchorId="1009E584" wp14:editId="2CB2FCCA">
                  <wp:extent cx="1964264" cy="1473198"/>
                  <wp:effectExtent l="0" t="0" r="4445" b="635"/>
                  <wp:docPr id="8152" name="Picture 8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52" name="Picture 8152"/>
                          <pic:cNvPicPr>
                            <a:picLocks/>
                          </pic:cNvPicPr>
                        </pic:nvPicPr>
                        <pic:blipFill>
                          <a:blip r:embed="rId9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2CCB4BE3" w14:textId="71C0D2E9" w:rsidR="000B1031" w:rsidRPr="007E0BDE" w:rsidRDefault="00872701" w:rsidP="00872701">
      <w:pPr>
        <w:pStyle w:val="Danhmchnh"/>
      </w:pPr>
      <w:bookmarkStart w:id="393" w:name="_Toc110126096"/>
      <w:bookmarkStart w:id="394" w:name="_Toc110697108"/>
      <w:r>
        <w:t>Figure 4.</w:t>
      </w:r>
      <w:r>
        <w:fldChar w:fldCharType="begin"/>
      </w:r>
      <w:r>
        <w:instrText xml:space="preserve"> SEQ Figure_4. \* ARABIC </w:instrText>
      </w:r>
      <w:r>
        <w:fldChar w:fldCharType="separate"/>
      </w:r>
      <w:r>
        <w:rPr>
          <w:noProof/>
        </w:rPr>
        <w:t>12</w:t>
      </w:r>
      <w:r>
        <w:fldChar w:fldCharType="end"/>
      </w:r>
      <w:r>
        <w:t xml:space="preserve"> </w:t>
      </w:r>
      <w:r w:rsidR="000B1031" w:rsidRPr="007E0BDE">
        <w:t xml:space="preserve">- </w:t>
      </w:r>
      <w:bookmarkEnd w:id="393"/>
      <w:r w:rsidR="007E0BDE" w:rsidRPr="007E0BDE">
        <w:t xml:space="preserve">Power quality parameters measure </w:t>
      </w:r>
      <w:r w:rsidR="00304E1E">
        <w:t xml:space="preserve">of </w:t>
      </w:r>
      <w:r w:rsidR="007E0BDE" w:rsidRPr="007E0BDE">
        <w:t>power supply to Villa B7 - B12</w:t>
      </w:r>
      <w:bookmarkEnd w:id="394"/>
    </w:p>
    <w:p w14:paraId="538FBBA2" w14:textId="36EC6EF7" w:rsidR="00E557D8" w:rsidRPr="00E557D8" w:rsidRDefault="00E557D8" w:rsidP="00E557D8">
      <w:pPr>
        <w:pStyle w:val="onvn"/>
        <w:rPr>
          <w:i/>
          <w:iCs/>
          <w:u w:val="single"/>
        </w:rPr>
      </w:pPr>
      <w:r w:rsidRPr="00E557D8">
        <w:rPr>
          <w:i/>
          <w:iCs/>
          <w:u w:val="single"/>
          <w:lang w:val="en-US"/>
        </w:rPr>
        <w:t xml:space="preserve">Villa </w:t>
      </w:r>
      <w:r w:rsidR="00E46F32">
        <w:rPr>
          <w:i/>
          <w:iCs/>
          <w:u w:val="single"/>
          <w:lang w:val="en-US"/>
        </w:rPr>
        <w:t>3010</w:t>
      </w:r>
      <w:r w:rsidRPr="00E557D8">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E557D8" w:rsidRPr="00E557D8" w14:paraId="72B0335A" w14:textId="77777777" w:rsidTr="001322B5">
        <w:trPr>
          <w:jc w:val="center"/>
        </w:trPr>
        <w:tc>
          <w:tcPr>
            <w:tcW w:w="3341" w:type="pct"/>
            <w:gridSpan w:val="3"/>
            <w:shd w:val="clear" w:color="auto" w:fill="auto"/>
            <w:tcMar>
              <w:left w:w="43" w:type="dxa"/>
              <w:right w:w="43" w:type="dxa"/>
            </w:tcMar>
            <w:vAlign w:val="center"/>
          </w:tcPr>
          <w:p w14:paraId="4C1E2079" w14:textId="77777777" w:rsidR="00E557D8" w:rsidRPr="00E557D8" w:rsidRDefault="00E557D8" w:rsidP="001322B5">
            <w:pPr>
              <w:pStyle w:val="Hinh"/>
            </w:pPr>
            <w:r w:rsidRPr="00E557D8">
              <w:drawing>
                <wp:inline distT="0" distB="0" distL="0" distR="0" wp14:anchorId="624E5DBB" wp14:editId="712BCCC8">
                  <wp:extent cx="3888000" cy="1476000"/>
                  <wp:effectExtent l="0" t="0" r="0" b="0"/>
                  <wp:docPr id="8251" name="Picture 8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1" name="Picture 8251"/>
                          <pic:cNvPicPr>
                            <a:picLocks/>
                          </pic:cNvPicPr>
                        </pic:nvPicPr>
                        <pic:blipFill>
                          <a:blip r:embed="rId10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3AD0AE01" w14:textId="77777777" w:rsidR="00E557D8" w:rsidRPr="00E557D8" w:rsidRDefault="00E557D8" w:rsidP="001322B5">
            <w:pPr>
              <w:pStyle w:val="Hinh"/>
            </w:pPr>
            <w:r w:rsidRPr="00E557D8">
              <w:drawing>
                <wp:inline distT="0" distB="0" distL="0" distR="0" wp14:anchorId="798F4B9B" wp14:editId="40D252E2">
                  <wp:extent cx="1968500" cy="1476375"/>
                  <wp:effectExtent l="0" t="0" r="0" b="0"/>
                  <wp:docPr id="8252" name="Picture 8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2" name="Picture 8252"/>
                          <pic:cNvPicPr>
                            <a:picLocks/>
                          </pic:cNvPicPr>
                        </pic:nvPicPr>
                        <pic:blipFill>
                          <a:blip r:embed="rId10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E557D8" w:rsidRPr="00E557D8" w14:paraId="6CA262FF" w14:textId="77777777" w:rsidTr="001322B5">
        <w:trPr>
          <w:jc w:val="center"/>
        </w:trPr>
        <w:tc>
          <w:tcPr>
            <w:tcW w:w="1667" w:type="pct"/>
            <w:shd w:val="clear" w:color="auto" w:fill="auto"/>
            <w:tcMar>
              <w:left w:w="43" w:type="dxa"/>
              <w:right w:w="43" w:type="dxa"/>
            </w:tcMar>
            <w:vAlign w:val="center"/>
          </w:tcPr>
          <w:p w14:paraId="6CAEFF79" w14:textId="77777777" w:rsidR="00E557D8" w:rsidRPr="00E557D8" w:rsidRDefault="00E557D8" w:rsidP="001322B5">
            <w:pPr>
              <w:pStyle w:val="Hinh"/>
            </w:pPr>
            <w:r w:rsidRPr="00E557D8">
              <w:drawing>
                <wp:inline distT="0" distB="0" distL="0" distR="0" wp14:anchorId="0551102C" wp14:editId="4558BCB4">
                  <wp:extent cx="1968500" cy="1476375"/>
                  <wp:effectExtent l="0" t="0" r="0" b="0"/>
                  <wp:docPr id="8253" name="Picture 8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3" name="Picture 8253"/>
                          <pic:cNvPicPr>
                            <a:picLocks/>
                          </pic:cNvPicPr>
                        </pic:nvPicPr>
                        <pic:blipFill>
                          <a:blip r:embed="rId102"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108BC7DC" w14:textId="77777777" w:rsidR="00E557D8" w:rsidRPr="00E557D8" w:rsidRDefault="00E557D8" w:rsidP="001322B5">
            <w:pPr>
              <w:pStyle w:val="Hinh"/>
            </w:pPr>
            <w:r w:rsidRPr="00E557D8">
              <w:drawing>
                <wp:inline distT="0" distB="0" distL="0" distR="0" wp14:anchorId="4530DE99" wp14:editId="1BE6A5A4">
                  <wp:extent cx="1964264" cy="1473198"/>
                  <wp:effectExtent l="0" t="0" r="4445" b="635"/>
                  <wp:docPr id="8254" name="Picture 8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4" name="Picture 8254"/>
                          <pic:cNvPicPr>
                            <a:picLocks/>
                          </pic:cNvPicPr>
                        </pic:nvPicPr>
                        <pic:blipFill>
                          <a:blip r:embed="rId10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5D7F02FC" w14:textId="77777777" w:rsidR="00E557D8" w:rsidRPr="00E557D8" w:rsidRDefault="00E557D8" w:rsidP="001322B5">
            <w:pPr>
              <w:pStyle w:val="Hinh"/>
            </w:pPr>
            <w:r w:rsidRPr="00E557D8">
              <w:drawing>
                <wp:inline distT="0" distB="0" distL="0" distR="0" wp14:anchorId="4F6EFF77" wp14:editId="4E9899E4">
                  <wp:extent cx="1964264" cy="1473198"/>
                  <wp:effectExtent l="0" t="0" r="4445" b="635"/>
                  <wp:docPr id="8255" name="Picture 8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5" name="Picture 8255"/>
                          <pic:cNvPicPr>
                            <a:picLocks/>
                          </pic:cNvPicPr>
                        </pic:nvPicPr>
                        <pic:blipFill>
                          <a:blip r:embed="rId10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2CBCCE98" w14:textId="661945C2" w:rsidR="00E557D8" w:rsidRPr="00E557D8" w:rsidRDefault="00872701" w:rsidP="00872701">
      <w:pPr>
        <w:pStyle w:val="Danhmchnh"/>
      </w:pPr>
      <w:bookmarkStart w:id="395" w:name="_Toc110126097"/>
      <w:bookmarkStart w:id="396" w:name="_Toc110697109"/>
      <w:r>
        <w:t>Figure 4.</w:t>
      </w:r>
      <w:r>
        <w:fldChar w:fldCharType="begin"/>
      </w:r>
      <w:r>
        <w:instrText xml:space="preserve"> SEQ Figure_4. \* ARABIC </w:instrText>
      </w:r>
      <w:r>
        <w:fldChar w:fldCharType="separate"/>
      </w:r>
      <w:r>
        <w:rPr>
          <w:noProof/>
        </w:rPr>
        <w:t>13</w:t>
      </w:r>
      <w:r>
        <w:fldChar w:fldCharType="end"/>
      </w:r>
      <w:r>
        <w:t xml:space="preserve"> </w:t>
      </w:r>
      <w:r w:rsidR="00E557D8" w:rsidRPr="00E557D8">
        <w:t xml:space="preserve">- </w:t>
      </w:r>
      <w:bookmarkEnd w:id="395"/>
      <w:r w:rsidR="00E46F32" w:rsidRPr="007E0BDE">
        <w:t>Power quality parameters measure</w:t>
      </w:r>
      <w:r w:rsidR="00C7557F" w:rsidRPr="00C7557F">
        <w:t xml:space="preserve"> </w:t>
      </w:r>
      <w:r w:rsidR="00C7557F" w:rsidRPr="00585A44">
        <w:t>of electricity suppl</w:t>
      </w:r>
      <w:r w:rsidR="00C7557F">
        <w:t>y to</w:t>
      </w:r>
      <w:r w:rsidR="00E46F32" w:rsidRPr="007E0BDE">
        <w:t xml:space="preserve"> Villa </w:t>
      </w:r>
      <w:r w:rsidR="00E46F32">
        <w:t>3010</w:t>
      </w:r>
      <w:bookmarkEnd w:id="396"/>
    </w:p>
    <w:p w14:paraId="70FDB3C2" w14:textId="513965FF" w:rsidR="00E557D8" w:rsidRPr="00E557D8" w:rsidRDefault="00E557D8" w:rsidP="00E557D8">
      <w:pPr>
        <w:pStyle w:val="onvn"/>
        <w:rPr>
          <w:i/>
          <w:iCs/>
          <w:u w:val="single"/>
        </w:rPr>
      </w:pPr>
      <w:r w:rsidRPr="00E557D8">
        <w:rPr>
          <w:i/>
          <w:iCs/>
          <w:u w:val="single"/>
          <w:lang w:val="en-US"/>
        </w:rPr>
        <w:t xml:space="preserve">Villa </w:t>
      </w:r>
      <w:r>
        <w:rPr>
          <w:i/>
          <w:iCs/>
          <w:u w:val="single"/>
          <w:lang w:val="en-US"/>
        </w:rPr>
        <w:t>C6</w:t>
      </w:r>
      <w:r w:rsidRPr="00E557D8">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E557D8" w:rsidRPr="00E557D8" w14:paraId="1321BF95" w14:textId="77777777" w:rsidTr="001322B5">
        <w:trPr>
          <w:jc w:val="center"/>
        </w:trPr>
        <w:tc>
          <w:tcPr>
            <w:tcW w:w="3341" w:type="pct"/>
            <w:gridSpan w:val="3"/>
            <w:shd w:val="clear" w:color="auto" w:fill="auto"/>
            <w:tcMar>
              <w:left w:w="43" w:type="dxa"/>
              <w:right w:w="43" w:type="dxa"/>
            </w:tcMar>
            <w:vAlign w:val="center"/>
          </w:tcPr>
          <w:p w14:paraId="4FE614BC" w14:textId="77777777" w:rsidR="00E557D8" w:rsidRPr="00E557D8" w:rsidRDefault="00E557D8" w:rsidP="001322B5">
            <w:pPr>
              <w:pStyle w:val="Hinh"/>
            </w:pPr>
            <w:r w:rsidRPr="00E557D8">
              <w:lastRenderedPageBreak/>
              <w:drawing>
                <wp:inline distT="0" distB="0" distL="0" distR="0" wp14:anchorId="56062932" wp14:editId="32087A33">
                  <wp:extent cx="3888000" cy="1476000"/>
                  <wp:effectExtent l="0" t="0" r="0" b="0"/>
                  <wp:docPr id="6400" name="Picture 6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0" name="Picture 6400"/>
                          <pic:cNvPicPr>
                            <a:picLocks/>
                          </pic:cNvPicPr>
                        </pic:nvPicPr>
                        <pic:blipFill>
                          <a:blip r:embed="rId105"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48B6427E" w14:textId="77777777" w:rsidR="00E557D8" w:rsidRPr="00E557D8" w:rsidRDefault="00E557D8" w:rsidP="001322B5">
            <w:pPr>
              <w:pStyle w:val="Hinh"/>
            </w:pPr>
            <w:r w:rsidRPr="00E557D8">
              <w:drawing>
                <wp:inline distT="0" distB="0" distL="0" distR="0" wp14:anchorId="2499412B" wp14:editId="728D4CB6">
                  <wp:extent cx="1968500" cy="1476375"/>
                  <wp:effectExtent l="0" t="0" r="0" b="0"/>
                  <wp:docPr id="6402" name="Picture 6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02" name="Picture 6402"/>
                          <pic:cNvPicPr>
                            <a:picLocks/>
                          </pic:cNvPicPr>
                        </pic:nvPicPr>
                        <pic:blipFill>
                          <a:blip r:embed="rId10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E557D8" w:rsidRPr="00E557D8" w14:paraId="7A9BA2F2" w14:textId="77777777" w:rsidTr="001322B5">
        <w:trPr>
          <w:jc w:val="center"/>
        </w:trPr>
        <w:tc>
          <w:tcPr>
            <w:tcW w:w="1667" w:type="pct"/>
            <w:shd w:val="clear" w:color="auto" w:fill="auto"/>
            <w:tcMar>
              <w:left w:w="43" w:type="dxa"/>
              <w:right w:w="43" w:type="dxa"/>
            </w:tcMar>
            <w:vAlign w:val="center"/>
          </w:tcPr>
          <w:p w14:paraId="10BF6883" w14:textId="77777777" w:rsidR="00E557D8" w:rsidRPr="00E557D8" w:rsidRDefault="00E557D8" w:rsidP="001322B5">
            <w:pPr>
              <w:pStyle w:val="Hinh"/>
            </w:pPr>
            <w:r w:rsidRPr="00E557D8">
              <w:drawing>
                <wp:inline distT="0" distB="0" distL="0" distR="0" wp14:anchorId="2960E46B" wp14:editId="664596E6">
                  <wp:extent cx="1968500" cy="1476375"/>
                  <wp:effectExtent l="0" t="0" r="0" b="0"/>
                  <wp:docPr id="6410" name="Picture 6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0" name="Picture 6410"/>
                          <pic:cNvPicPr>
                            <a:picLocks/>
                          </pic:cNvPicPr>
                        </pic:nvPicPr>
                        <pic:blipFill>
                          <a:blip r:embed="rId107"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1A19119B" w14:textId="77777777" w:rsidR="00E557D8" w:rsidRPr="00E557D8" w:rsidRDefault="00E557D8" w:rsidP="001322B5">
            <w:pPr>
              <w:pStyle w:val="Hinh"/>
            </w:pPr>
            <w:r w:rsidRPr="00E557D8">
              <w:drawing>
                <wp:inline distT="0" distB="0" distL="0" distR="0" wp14:anchorId="5E03E806" wp14:editId="1CC94CC8">
                  <wp:extent cx="1964264" cy="1473198"/>
                  <wp:effectExtent l="0" t="0" r="4445" b="635"/>
                  <wp:docPr id="6411" name="Picture 6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1" name="Picture 6411"/>
                          <pic:cNvPicPr>
                            <a:picLocks/>
                          </pic:cNvPicPr>
                        </pic:nvPicPr>
                        <pic:blipFill>
                          <a:blip r:embed="rId108"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4EC51AA2" w14:textId="77777777" w:rsidR="00E557D8" w:rsidRPr="00E557D8" w:rsidRDefault="00E557D8" w:rsidP="001322B5">
            <w:pPr>
              <w:pStyle w:val="Hinh"/>
            </w:pPr>
            <w:r w:rsidRPr="00E557D8">
              <w:drawing>
                <wp:inline distT="0" distB="0" distL="0" distR="0" wp14:anchorId="45ABD091" wp14:editId="3C231C6D">
                  <wp:extent cx="1964264" cy="1473198"/>
                  <wp:effectExtent l="0" t="0" r="4445" b="635"/>
                  <wp:docPr id="6412" name="Picture 6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2" name="Picture 6412"/>
                          <pic:cNvPicPr>
                            <a:picLocks/>
                          </pic:cNvPicPr>
                        </pic:nvPicPr>
                        <pic:blipFill>
                          <a:blip r:embed="rId10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3FC725E9" w14:textId="475FFC32" w:rsidR="00E557D8" w:rsidRPr="00E557D8" w:rsidRDefault="00872701" w:rsidP="00872701">
      <w:pPr>
        <w:pStyle w:val="Danhmchnh"/>
      </w:pPr>
      <w:bookmarkStart w:id="397" w:name="_Toc110126098"/>
      <w:bookmarkStart w:id="398" w:name="_Toc110697110"/>
      <w:r>
        <w:t>Figure 4.</w:t>
      </w:r>
      <w:r>
        <w:fldChar w:fldCharType="begin"/>
      </w:r>
      <w:r>
        <w:instrText xml:space="preserve"> SEQ Figure_4. \* ARABIC </w:instrText>
      </w:r>
      <w:r>
        <w:fldChar w:fldCharType="separate"/>
      </w:r>
      <w:r>
        <w:rPr>
          <w:noProof/>
        </w:rPr>
        <w:t>14</w:t>
      </w:r>
      <w:r>
        <w:fldChar w:fldCharType="end"/>
      </w:r>
      <w:r>
        <w:t xml:space="preserve"> </w:t>
      </w:r>
      <w:r w:rsidR="00E557D8" w:rsidRPr="00E557D8">
        <w:t xml:space="preserve">- </w:t>
      </w:r>
      <w:bookmarkEnd w:id="397"/>
      <w:r w:rsidR="00E46F32" w:rsidRPr="007E0BDE">
        <w:t>Power quality parameters measure</w:t>
      </w:r>
      <w:r w:rsidR="00C7557F" w:rsidRPr="00C7557F">
        <w:t xml:space="preserve"> </w:t>
      </w:r>
      <w:r w:rsidR="00C7557F" w:rsidRPr="00585A44">
        <w:t>of electricity suppl</w:t>
      </w:r>
      <w:r w:rsidR="00C7557F">
        <w:t>y to</w:t>
      </w:r>
      <w:r w:rsidR="00E46F32" w:rsidRPr="007E0BDE">
        <w:t xml:space="preserve"> Villa </w:t>
      </w:r>
      <w:r w:rsidR="00E46F32">
        <w:t>C6</w:t>
      </w:r>
      <w:bookmarkEnd w:id="398"/>
    </w:p>
    <w:p w14:paraId="5E356943" w14:textId="1702F06B" w:rsidR="00E557D8" w:rsidRPr="00E557D8" w:rsidRDefault="00E557D8" w:rsidP="00E557D8">
      <w:pPr>
        <w:pStyle w:val="onvn"/>
        <w:rPr>
          <w:i/>
          <w:iCs/>
          <w:u w:val="single"/>
        </w:rPr>
      </w:pPr>
      <w:r w:rsidRPr="00E557D8">
        <w:rPr>
          <w:i/>
          <w:iCs/>
          <w:u w:val="single"/>
          <w:lang w:val="en-US"/>
        </w:rPr>
        <w:t xml:space="preserve">Villa </w:t>
      </w:r>
      <w:r>
        <w:rPr>
          <w:i/>
          <w:iCs/>
          <w:u w:val="single"/>
          <w:lang w:val="en-US"/>
        </w:rPr>
        <w:t>H9</w:t>
      </w:r>
      <w:r w:rsidRPr="00E557D8">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E557D8" w:rsidRPr="00E557D8" w14:paraId="0A95119A" w14:textId="77777777" w:rsidTr="001322B5">
        <w:trPr>
          <w:jc w:val="center"/>
        </w:trPr>
        <w:tc>
          <w:tcPr>
            <w:tcW w:w="3341" w:type="pct"/>
            <w:gridSpan w:val="3"/>
            <w:shd w:val="clear" w:color="auto" w:fill="auto"/>
            <w:tcMar>
              <w:left w:w="43" w:type="dxa"/>
              <w:right w:w="43" w:type="dxa"/>
            </w:tcMar>
            <w:vAlign w:val="center"/>
          </w:tcPr>
          <w:p w14:paraId="421406B5" w14:textId="77777777" w:rsidR="00E557D8" w:rsidRPr="00E557D8" w:rsidRDefault="00E557D8" w:rsidP="001322B5">
            <w:pPr>
              <w:pStyle w:val="Hinh"/>
            </w:pPr>
            <w:r w:rsidRPr="00E557D8">
              <w:drawing>
                <wp:inline distT="0" distB="0" distL="0" distR="0" wp14:anchorId="0367BB1B" wp14:editId="33D1A4AE">
                  <wp:extent cx="3888000" cy="1476000"/>
                  <wp:effectExtent l="0" t="0" r="0" b="0"/>
                  <wp:docPr id="6413" name="Picture 6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3" name="Picture 6413"/>
                          <pic:cNvPicPr>
                            <a:picLocks/>
                          </pic:cNvPicPr>
                        </pic:nvPicPr>
                        <pic:blipFill>
                          <a:blip r:embed="rId11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15521FA7" w14:textId="77777777" w:rsidR="00E557D8" w:rsidRPr="00E557D8" w:rsidRDefault="00E557D8" w:rsidP="001322B5">
            <w:pPr>
              <w:pStyle w:val="Hinh"/>
            </w:pPr>
            <w:r w:rsidRPr="00E557D8">
              <w:drawing>
                <wp:inline distT="0" distB="0" distL="0" distR="0" wp14:anchorId="3189A965" wp14:editId="5CAACB3F">
                  <wp:extent cx="1968500" cy="1476375"/>
                  <wp:effectExtent l="0" t="0" r="0" b="0"/>
                  <wp:docPr id="6414" name="Picture 6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4" name="Picture 6414"/>
                          <pic:cNvPicPr>
                            <a:picLocks/>
                          </pic:cNvPicPr>
                        </pic:nvPicPr>
                        <pic:blipFill>
                          <a:blip r:embed="rId11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E557D8" w:rsidRPr="00E557D8" w14:paraId="767688A3" w14:textId="77777777" w:rsidTr="001322B5">
        <w:trPr>
          <w:jc w:val="center"/>
        </w:trPr>
        <w:tc>
          <w:tcPr>
            <w:tcW w:w="1667" w:type="pct"/>
            <w:shd w:val="clear" w:color="auto" w:fill="auto"/>
            <w:tcMar>
              <w:left w:w="43" w:type="dxa"/>
              <w:right w:w="43" w:type="dxa"/>
            </w:tcMar>
            <w:vAlign w:val="center"/>
          </w:tcPr>
          <w:p w14:paraId="13D102CF" w14:textId="77777777" w:rsidR="00E557D8" w:rsidRPr="00E557D8" w:rsidRDefault="00E557D8" w:rsidP="001322B5">
            <w:pPr>
              <w:pStyle w:val="Hinh"/>
            </w:pPr>
            <w:r w:rsidRPr="00E557D8">
              <w:drawing>
                <wp:inline distT="0" distB="0" distL="0" distR="0" wp14:anchorId="3564000F" wp14:editId="10051872">
                  <wp:extent cx="1968500" cy="1476375"/>
                  <wp:effectExtent l="0" t="0" r="0" b="0"/>
                  <wp:docPr id="6415" name="Picture 6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5" name="Picture 6415"/>
                          <pic:cNvPicPr>
                            <a:picLocks/>
                          </pic:cNvPicPr>
                        </pic:nvPicPr>
                        <pic:blipFill>
                          <a:blip r:embed="rId112"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54658C13" w14:textId="77777777" w:rsidR="00E557D8" w:rsidRPr="00E557D8" w:rsidRDefault="00E557D8" w:rsidP="001322B5">
            <w:pPr>
              <w:pStyle w:val="Hinh"/>
            </w:pPr>
            <w:r w:rsidRPr="00E557D8">
              <w:drawing>
                <wp:inline distT="0" distB="0" distL="0" distR="0" wp14:anchorId="6BE52807" wp14:editId="1E5768CA">
                  <wp:extent cx="1964264" cy="1473198"/>
                  <wp:effectExtent l="0" t="0" r="4445" b="635"/>
                  <wp:docPr id="6417" name="Picture 6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7" name="Picture 6417"/>
                          <pic:cNvPicPr>
                            <a:picLocks/>
                          </pic:cNvPicPr>
                        </pic:nvPicPr>
                        <pic:blipFill>
                          <a:blip r:embed="rId11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56BB9CAD" w14:textId="77777777" w:rsidR="00E557D8" w:rsidRPr="00E557D8" w:rsidRDefault="00E557D8" w:rsidP="001322B5">
            <w:pPr>
              <w:pStyle w:val="Hinh"/>
            </w:pPr>
            <w:r w:rsidRPr="00E557D8">
              <w:drawing>
                <wp:inline distT="0" distB="0" distL="0" distR="0" wp14:anchorId="40B7299F" wp14:editId="4E1F1CCA">
                  <wp:extent cx="1964264" cy="1473198"/>
                  <wp:effectExtent l="0" t="0" r="4445" b="635"/>
                  <wp:docPr id="6418" name="Picture 6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18" name="Picture 6418"/>
                          <pic:cNvPicPr>
                            <a:picLocks/>
                          </pic:cNvPicPr>
                        </pic:nvPicPr>
                        <pic:blipFill>
                          <a:blip r:embed="rId11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3C64D5B8" w14:textId="312DBFAD" w:rsidR="00E557D8" w:rsidRPr="00E557D8" w:rsidRDefault="00872701" w:rsidP="00872701">
      <w:pPr>
        <w:pStyle w:val="Danhmchnh"/>
      </w:pPr>
      <w:bookmarkStart w:id="399" w:name="_Toc110126099"/>
      <w:bookmarkStart w:id="400" w:name="_Toc110697111"/>
      <w:r>
        <w:t>Figure 4.</w:t>
      </w:r>
      <w:r>
        <w:fldChar w:fldCharType="begin"/>
      </w:r>
      <w:r>
        <w:instrText xml:space="preserve"> SEQ Figure_4. \* ARABIC </w:instrText>
      </w:r>
      <w:r>
        <w:fldChar w:fldCharType="separate"/>
      </w:r>
      <w:r>
        <w:rPr>
          <w:noProof/>
        </w:rPr>
        <w:t>15</w:t>
      </w:r>
      <w:r>
        <w:fldChar w:fldCharType="end"/>
      </w:r>
      <w:r>
        <w:t xml:space="preserve"> </w:t>
      </w:r>
      <w:r w:rsidR="00E557D8" w:rsidRPr="00E557D8">
        <w:t xml:space="preserve">- </w:t>
      </w:r>
      <w:bookmarkEnd w:id="399"/>
      <w:r w:rsidR="00E46F32" w:rsidRPr="007E0BDE">
        <w:t>Power quality parameters measure</w:t>
      </w:r>
      <w:r w:rsidR="00C7557F" w:rsidRPr="00C7557F">
        <w:t xml:space="preserve"> </w:t>
      </w:r>
      <w:r w:rsidR="00C7557F" w:rsidRPr="00585A44">
        <w:t>of electricity suppl</w:t>
      </w:r>
      <w:r w:rsidR="00C7557F">
        <w:t>y to</w:t>
      </w:r>
      <w:r w:rsidR="00E46F32" w:rsidRPr="007E0BDE">
        <w:t xml:space="preserve"> Villa </w:t>
      </w:r>
      <w:r w:rsidR="00E46F32">
        <w:t>H9</w:t>
      </w:r>
      <w:bookmarkEnd w:id="400"/>
    </w:p>
    <w:p w14:paraId="42C0BB7E" w14:textId="0F2ED320" w:rsidR="00E46F32" w:rsidRPr="00851F1E" w:rsidRDefault="00E46F32" w:rsidP="00851F1E">
      <w:pPr>
        <w:pStyle w:val="onvn"/>
        <w:rPr>
          <w:i/>
          <w:iCs/>
        </w:rPr>
      </w:pPr>
      <w:r w:rsidRPr="00851F1E">
        <w:rPr>
          <w:b/>
          <w:i/>
          <w:iCs/>
          <w:u w:val="single"/>
        </w:rPr>
        <w:t xml:space="preserve">Comment: </w:t>
      </w:r>
      <w:r w:rsidRPr="00851F1E">
        <w:rPr>
          <w:i/>
          <w:iCs/>
        </w:rPr>
        <w:t>Most of the graph currents for the Villas are relatively stable.</w:t>
      </w:r>
      <w:r w:rsidR="00851F1E">
        <w:rPr>
          <w:i/>
          <w:iCs/>
          <w:lang w:val="en-US"/>
        </w:rPr>
        <w:t xml:space="preserve"> </w:t>
      </w:r>
      <w:r w:rsidRPr="00851F1E">
        <w:rPr>
          <w:i/>
          <w:iCs/>
        </w:rPr>
        <w:t>Quality of electricity supplied to the Villas is not really good, the power factors of the electrical cabinets are all high (above 0,9). However, the current phase difference in some electrical cabinets is relatively high (</w:t>
      </w:r>
      <w:r w:rsidR="00851F1E" w:rsidRPr="00851F1E">
        <w:rPr>
          <w:i/>
          <w:iCs/>
        </w:rPr>
        <w:t>such as: at the power supply of villa 1020 and 2040, the current phase difference is 6,8% and 7,1%</w:t>
      </w:r>
      <w:r w:rsidRPr="00851F1E">
        <w:rPr>
          <w:i/>
          <w:iCs/>
        </w:rPr>
        <w:t xml:space="preserve">). Some electrical cabinets appear harmonic interference that distorts the sine wave of the current, the total harmonic distortion is quite high </w:t>
      </w:r>
      <w:r w:rsidR="00851F1E" w:rsidRPr="00851F1E">
        <w:rPr>
          <w:i/>
          <w:iCs/>
        </w:rPr>
        <w:t>(such as Villa 1020 power supply with total harmonic distortion TDD ranging from 25 to 30%, Villa 3010 power supply has total harmonic distortion TDD ranging from 22 to 25%,…).</w:t>
      </w:r>
    </w:p>
    <w:p w14:paraId="1AC9E1AB" w14:textId="77777777" w:rsidR="00851F1E" w:rsidRPr="00851F1E" w:rsidRDefault="00851F1E" w:rsidP="00851F1E">
      <w:pPr>
        <w:pStyle w:val="onvn"/>
        <w:rPr>
          <w:i/>
          <w:iCs/>
          <w:lang w:val="en-US"/>
        </w:rPr>
      </w:pPr>
      <w:r w:rsidRPr="00851F1E">
        <w:rPr>
          <w:b/>
          <w:i/>
          <w:iCs/>
          <w:u w:val="single"/>
        </w:rPr>
        <w:lastRenderedPageBreak/>
        <w:t>General comment:</w:t>
      </w:r>
      <w:r w:rsidRPr="00851F1E">
        <w:rPr>
          <w:i/>
          <w:iCs/>
          <w:lang w:val="en-US"/>
        </w:rPr>
        <w:t xml:space="preserve"> </w:t>
      </w:r>
      <w:r w:rsidRPr="00851F1E">
        <w:rPr>
          <w:i/>
          <w:iCs/>
        </w:rPr>
        <w:t>From the measurement and survey results, the audit unit found that the quality of electricity supplied to some areas was not really good. In some cabinets, harmonics appear much higher than the allowable level, some cabinets have quite high current phase difference</w:t>
      </w:r>
      <w:r w:rsidRPr="00851F1E">
        <w:rPr>
          <w:i/>
          <w:iCs/>
          <w:lang w:val="en-US"/>
        </w:rPr>
        <w:t>.</w:t>
      </w:r>
    </w:p>
    <w:p w14:paraId="4DE31E29" w14:textId="0AC44CE1" w:rsidR="00851F1E" w:rsidRPr="00851F1E" w:rsidRDefault="00851F1E" w:rsidP="00851F1E">
      <w:pPr>
        <w:pStyle w:val="onvn"/>
        <w:rPr>
          <w:i/>
          <w:iCs/>
        </w:rPr>
      </w:pPr>
      <w:r w:rsidRPr="00851F1E">
        <w:rPr>
          <w:i/>
          <w:iCs/>
        </w:rPr>
        <w:t>The reason is that Company uses a lot of nonlinear loads that transform the sine waveform of voltage/current; inverters with different power ranges for the motors. Many devices use single-phase power, and the density of use does not simultaneously cause phase difference in some local distribution cabinets.</w:t>
      </w:r>
    </w:p>
    <w:p w14:paraId="29D4AC86" w14:textId="1D08D7D9" w:rsidR="00356762" w:rsidRPr="00851F1E" w:rsidRDefault="00851F1E" w:rsidP="00851F1E">
      <w:pPr>
        <w:pStyle w:val="onvn"/>
        <w:rPr>
          <w:i/>
          <w:iCs/>
        </w:rPr>
      </w:pPr>
      <w:r w:rsidRPr="00851F1E">
        <w:rPr>
          <w:i/>
          <w:iCs/>
        </w:rPr>
        <w:t>In order for electrical equipment and control equipment to operate stably and economically, Company should install harmonic filters.</w:t>
      </w:r>
      <w:r w:rsidRPr="00851F1E">
        <w:rPr>
          <w:i/>
          <w:iCs/>
          <w:lang w:val="en-US"/>
        </w:rPr>
        <w:t xml:space="preserve"> I</w:t>
      </w:r>
      <w:proofErr w:type="spellStart"/>
      <w:r w:rsidRPr="00851F1E">
        <w:rPr>
          <w:i/>
          <w:iCs/>
        </w:rPr>
        <w:t>n</w:t>
      </w:r>
      <w:proofErr w:type="spellEnd"/>
      <w:r w:rsidRPr="00851F1E">
        <w:rPr>
          <w:i/>
          <w:iCs/>
        </w:rPr>
        <w:t xml:space="preserve"> addition, it is also necessary to take into account the options for redistribution of the electrical load to reduce the deviation of the current phases</w:t>
      </w:r>
      <w:r w:rsidR="006050A6" w:rsidRPr="00851F1E">
        <w:rPr>
          <w:i/>
          <w:iCs/>
        </w:rPr>
        <w:t>).</w:t>
      </w:r>
    </w:p>
    <w:p w14:paraId="11A5B340" w14:textId="11E01BC5" w:rsidR="0034051D" w:rsidRPr="00F81C7C" w:rsidRDefault="0034051D" w:rsidP="0030202F">
      <w:pPr>
        <w:pStyle w:val="Heading3"/>
      </w:pPr>
      <w:bookmarkStart w:id="401" w:name="_Toc427649932"/>
      <w:bookmarkStart w:id="402" w:name="_Toc404677379"/>
      <w:bookmarkStart w:id="403" w:name="_Toc402293366"/>
      <w:bookmarkStart w:id="404" w:name="_Toc395261164"/>
      <w:bookmarkStart w:id="405" w:name="_Toc383247061"/>
      <w:bookmarkStart w:id="406" w:name="_Toc332901168"/>
      <w:bookmarkStart w:id="407" w:name="_Toc322093203"/>
      <w:bookmarkStart w:id="408" w:name="_Toc240427830"/>
      <w:bookmarkStart w:id="409" w:name="_Toc236016057"/>
      <w:bookmarkStart w:id="410" w:name="_Toc524965174"/>
      <w:bookmarkStart w:id="411" w:name="_Toc5115964"/>
      <w:bookmarkStart w:id="412" w:name="_Toc8223598"/>
      <w:bookmarkStart w:id="413" w:name="_Toc13578363"/>
      <w:bookmarkStart w:id="414" w:name="_Toc20149883"/>
      <w:bookmarkStart w:id="415" w:name="_Toc26256732"/>
      <w:bookmarkStart w:id="416" w:name="_Toc35078726"/>
      <w:bookmarkStart w:id="417" w:name="_Toc46926483"/>
      <w:bookmarkStart w:id="418" w:name="_Toc89210087"/>
      <w:bookmarkStart w:id="419" w:name="_Toc89340437"/>
      <w:bookmarkStart w:id="420" w:name="_Toc89438131"/>
      <w:bookmarkStart w:id="421" w:name="_Toc89848437"/>
      <w:bookmarkStart w:id="422" w:name="_Toc101380107"/>
      <w:bookmarkStart w:id="423" w:name="_Toc101380195"/>
      <w:bookmarkStart w:id="424" w:name="_Toc103175745"/>
      <w:bookmarkStart w:id="425" w:name="_Toc108106616"/>
      <w:bookmarkStart w:id="426" w:name="_Toc110126259"/>
      <w:bookmarkStart w:id="427" w:name="_Toc110697286"/>
      <w:bookmarkStart w:id="428" w:name="_Toc404677381"/>
      <w:bookmarkStart w:id="429" w:name="_Toc402293368"/>
      <w:bookmarkStart w:id="430" w:name="_Toc395261166"/>
      <w:bookmarkStart w:id="431" w:name="_Toc383247063"/>
      <w:bookmarkStart w:id="432" w:name="_Toc332901172"/>
      <w:bookmarkStart w:id="433" w:name="_Toc322093207"/>
      <w:r w:rsidRPr="00F81C7C">
        <w:rPr>
          <w:lang w:val="en-US"/>
        </w:rPr>
        <w:t>4.3.2.</w:t>
      </w:r>
      <w:r w:rsidRPr="00F81C7C">
        <w:t xml:space="preserve"> </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r w:rsidR="00063A82" w:rsidRPr="00CC3BB2">
        <w:t>Electrical system</w:t>
      </w:r>
      <w:bookmarkEnd w:id="427"/>
    </w:p>
    <w:p w14:paraId="1CDA6729" w14:textId="77C2BBB0" w:rsidR="0034051D" w:rsidRPr="00F81C7C" w:rsidRDefault="00063A82" w:rsidP="0034051D">
      <w:pPr>
        <w:pStyle w:val="onvn"/>
        <w:rPr>
          <w:color w:val="000000"/>
          <w:lang w:val="es-ES_tradnl"/>
        </w:rPr>
      </w:pPr>
      <w:bookmarkStart w:id="434" w:name="_Toc332901169"/>
      <w:bookmarkStart w:id="435" w:name="_Toc322093204"/>
      <w:bookmarkStart w:id="436" w:name="_Toc240427832"/>
      <w:bookmarkStart w:id="437" w:name="_Toc236016060"/>
      <w:bookmarkStart w:id="438" w:name="_Toc427649879"/>
      <w:bookmarkStart w:id="439" w:name="_Toc404677341"/>
      <w:bookmarkStart w:id="440" w:name="_Toc402293318"/>
      <w:bookmarkStart w:id="441" w:name="_Toc395261208"/>
      <w:r w:rsidRPr="00063A82">
        <w:rPr>
          <w:lang w:val="en-US"/>
        </w:rPr>
        <w:t xml:space="preserve">Company’s </w:t>
      </w:r>
      <w:r w:rsidRPr="00063A82">
        <w:t>Electrical system</w:t>
      </w:r>
      <w:r w:rsidRPr="00063A82">
        <w:rPr>
          <w:color w:val="000000"/>
          <w:lang w:val="es-ES_tradnl"/>
        </w:rPr>
        <w:t xml:space="preserve"> </w:t>
      </w:r>
      <w:proofErr w:type="spellStart"/>
      <w:proofErr w:type="gramStart"/>
      <w:r>
        <w:rPr>
          <w:color w:val="000000"/>
          <w:lang w:val="es-ES_tradnl"/>
        </w:rPr>
        <w:t>is</w:t>
      </w:r>
      <w:proofErr w:type="spellEnd"/>
      <w:r>
        <w:rPr>
          <w:color w:val="000000"/>
          <w:lang w:val="es-ES_tradnl"/>
        </w:rPr>
        <w:t xml:space="preserve"> </w:t>
      </w:r>
      <w:r w:rsidRPr="00063A82">
        <w:t>supplied</w:t>
      </w:r>
      <w:proofErr w:type="gramEnd"/>
      <w:r w:rsidRPr="00063A82">
        <w:t xml:space="preserve"> from the 22 kV power grid through 06 transformers with a total capacity of 3</w:t>
      </w:r>
      <w:r w:rsidRPr="00063A82">
        <w:rPr>
          <w:lang w:val="en-US"/>
        </w:rPr>
        <w:t>.</w:t>
      </w:r>
      <w:r w:rsidRPr="00063A82">
        <w:t>810 kVA to supply power to the main electrical cabinets and energy consuming equipment areas of the whole area</w:t>
      </w:r>
      <w:r w:rsidR="0034051D" w:rsidRPr="00063A82">
        <w:rPr>
          <w:color w:val="000000"/>
          <w:lang w:val="es-ES_tradnl"/>
        </w:rPr>
        <w:t>.</w:t>
      </w:r>
      <w:r w:rsidR="00B12787" w:rsidRPr="00F81C7C">
        <w:rPr>
          <w:color w:val="000000"/>
          <w:lang w:val="es-ES_tradnl"/>
        </w:rPr>
        <w:t xml:space="preserve"> </w:t>
      </w:r>
    </w:p>
    <w:p w14:paraId="01B45043" w14:textId="1CA83DD1" w:rsidR="0034051D" w:rsidRPr="006D78B2" w:rsidRDefault="00872701" w:rsidP="00872701">
      <w:pPr>
        <w:pStyle w:val="Caption"/>
      </w:pPr>
      <w:bookmarkStart w:id="442" w:name="_Toc110126169"/>
      <w:bookmarkStart w:id="443" w:name="_Toc110697183"/>
      <w:r>
        <w:t>Table 4.</w:t>
      </w:r>
      <w:r>
        <w:fldChar w:fldCharType="begin"/>
      </w:r>
      <w:r>
        <w:instrText xml:space="preserve"> SEQ Table_4. \* ARABIC </w:instrText>
      </w:r>
      <w:r>
        <w:fldChar w:fldCharType="separate"/>
      </w:r>
      <w:r>
        <w:rPr>
          <w:noProof/>
        </w:rPr>
        <w:t>1</w:t>
      </w:r>
      <w:r>
        <w:fldChar w:fldCharType="end"/>
      </w:r>
      <w:r w:rsidR="008E4A7C">
        <w:t xml:space="preserve">. </w:t>
      </w:r>
      <w:bookmarkEnd w:id="442"/>
      <w:r w:rsidR="00063A82" w:rsidRPr="00961245">
        <w:t>List of major transformers</w:t>
      </w:r>
      <w:bookmarkEnd w:id="443"/>
    </w:p>
    <w:tbl>
      <w:tblPr>
        <w:tblW w:w="7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
        <w:gridCol w:w="2304"/>
        <w:gridCol w:w="1540"/>
        <w:gridCol w:w="1140"/>
        <w:gridCol w:w="1128"/>
        <w:gridCol w:w="1276"/>
      </w:tblGrid>
      <w:tr w:rsidR="00063A82" w:rsidRPr="00304E1E" w14:paraId="0C608EF8" w14:textId="77777777" w:rsidTr="00063A82">
        <w:trPr>
          <w:trHeight w:val="425"/>
          <w:tblHeader/>
          <w:jc w:val="center"/>
        </w:trPr>
        <w:tc>
          <w:tcPr>
            <w:tcW w:w="593" w:type="dxa"/>
            <w:tcBorders>
              <w:top w:val="double" w:sz="4" w:space="0" w:color="auto"/>
              <w:left w:val="double" w:sz="4" w:space="0" w:color="auto"/>
              <w:bottom w:val="single" w:sz="4" w:space="0" w:color="auto"/>
            </w:tcBorders>
            <w:shd w:val="clear" w:color="auto" w:fill="D9D9D9"/>
            <w:noWrap/>
            <w:tcMar>
              <w:top w:w="29" w:type="dxa"/>
              <w:left w:w="86" w:type="dxa"/>
              <w:bottom w:w="29" w:type="dxa"/>
              <w:right w:w="86" w:type="dxa"/>
            </w:tcMar>
            <w:vAlign w:val="center"/>
          </w:tcPr>
          <w:p w14:paraId="10B52EB1" w14:textId="0E7112FD" w:rsidR="00063A82" w:rsidRPr="00304E1E" w:rsidRDefault="00063A82" w:rsidP="00063A82">
            <w:pPr>
              <w:pStyle w:val="Default"/>
              <w:spacing w:before="40" w:after="40"/>
              <w:jc w:val="center"/>
              <w:rPr>
                <w:b/>
                <w:color w:val="auto"/>
              </w:rPr>
            </w:pPr>
            <w:r w:rsidRPr="00304E1E">
              <w:rPr>
                <w:b/>
                <w:bCs/>
              </w:rPr>
              <w:t>No.</w:t>
            </w:r>
          </w:p>
        </w:tc>
        <w:tc>
          <w:tcPr>
            <w:tcW w:w="2304" w:type="dxa"/>
            <w:tcBorders>
              <w:top w:val="double" w:sz="4" w:space="0" w:color="auto"/>
              <w:bottom w:val="single" w:sz="4" w:space="0" w:color="auto"/>
            </w:tcBorders>
            <w:shd w:val="clear" w:color="auto" w:fill="D9D9D9"/>
            <w:noWrap/>
            <w:tcMar>
              <w:top w:w="29" w:type="dxa"/>
              <w:left w:w="43" w:type="dxa"/>
              <w:bottom w:w="29" w:type="dxa"/>
              <w:right w:w="43" w:type="dxa"/>
            </w:tcMar>
            <w:vAlign w:val="center"/>
          </w:tcPr>
          <w:p w14:paraId="11CCE8A9" w14:textId="413AE76A" w:rsidR="00063A82" w:rsidRPr="00304E1E" w:rsidRDefault="00063A82" w:rsidP="00063A82">
            <w:pPr>
              <w:pStyle w:val="Default"/>
              <w:spacing w:before="40" w:after="40"/>
              <w:jc w:val="center"/>
              <w:rPr>
                <w:b/>
                <w:color w:val="auto"/>
              </w:rPr>
            </w:pPr>
            <w:r w:rsidRPr="00304E1E">
              <w:rPr>
                <w:b/>
                <w:bCs/>
              </w:rPr>
              <w:t>Transformers</w:t>
            </w:r>
          </w:p>
        </w:tc>
        <w:tc>
          <w:tcPr>
            <w:tcW w:w="1540" w:type="dxa"/>
            <w:tcBorders>
              <w:top w:val="double" w:sz="4" w:space="0" w:color="auto"/>
              <w:bottom w:val="single" w:sz="4" w:space="0" w:color="auto"/>
            </w:tcBorders>
            <w:shd w:val="clear" w:color="auto" w:fill="D9D9D9"/>
            <w:noWrap/>
            <w:tcMar>
              <w:top w:w="29" w:type="dxa"/>
              <w:left w:w="43" w:type="dxa"/>
              <w:bottom w:w="29" w:type="dxa"/>
              <w:right w:w="43" w:type="dxa"/>
            </w:tcMar>
            <w:vAlign w:val="center"/>
          </w:tcPr>
          <w:p w14:paraId="20B693DC" w14:textId="77777777" w:rsidR="00063A82" w:rsidRPr="00304E1E" w:rsidRDefault="00063A82" w:rsidP="00063A82">
            <w:pPr>
              <w:pStyle w:val="Default"/>
              <w:spacing w:before="40" w:after="40"/>
              <w:jc w:val="center"/>
              <w:rPr>
                <w:b/>
                <w:color w:val="auto"/>
              </w:rPr>
            </w:pPr>
            <w:r w:rsidRPr="00304E1E">
              <w:rPr>
                <w:b/>
                <w:color w:val="auto"/>
              </w:rPr>
              <w:t>Voltage</w:t>
            </w:r>
          </w:p>
          <w:p w14:paraId="791A6F81" w14:textId="17532A4D" w:rsidR="00063A82" w:rsidRPr="00304E1E" w:rsidRDefault="00063A82" w:rsidP="00063A82">
            <w:pPr>
              <w:pStyle w:val="Default"/>
              <w:spacing w:before="40" w:after="40"/>
              <w:jc w:val="center"/>
              <w:rPr>
                <w:b/>
                <w:color w:val="auto"/>
              </w:rPr>
            </w:pPr>
            <w:r w:rsidRPr="00304E1E">
              <w:rPr>
                <w:b/>
                <w:color w:val="auto"/>
              </w:rPr>
              <w:t>(input/output)</w:t>
            </w:r>
          </w:p>
        </w:tc>
        <w:tc>
          <w:tcPr>
            <w:tcW w:w="1140" w:type="dxa"/>
            <w:tcBorders>
              <w:top w:val="double" w:sz="4" w:space="0" w:color="auto"/>
              <w:bottom w:val="single" w:sz="4" w:space="0" w:color="auto"/>
            </w:tcBorders>
            <w:shd w:val="clear" w:color="auto" w:fill="D9D9D9"/>
            <w:noWrap/>
            <w:tcMar>
              <w:top w:w="29" w:type="dxa"/>
              <w:left w:w="43" w:type="dxa"/>
              <w:bottom w:w="29" w:type="dxa"/>
              <w:right w:w="43" w:type="dxa"/>
            </w:tcMar>
            <w:vAlign w:val="center"/>
          </w:tcPr>
          <w:p w14:paraId="2BD2F4ED" w14:textId="22D2297A" w:rsidR="00063A82" w:rsidRPr="00304E1E" w:rsidRDefault="00063A82" w:rsidP="00063A82">
            <w:pPr>
              <w:pStyle w:val="Default"/>
              <w:spacing w:before="40" w:after="40"/>
              <w:jc w:val="center"/>
              <w:rPr>
                <w:i/>
                <w:color w:val="auto"/>
              </w:rPr>
            </w:pPr>
            <w:r w:rsidRPr="00304E1E">
              <w:rPr>
                <w:b/>
                <w:color w:val="auto"/>
              </w:rPr>
              <w:t xml:space="preserve">Installed capacity </w:t>
            </w:r>
            <w:r w:rsidRPr="00304E1E">
              <w:rPr>
                <w:i/>
                <w:color w:val="auto"/>
              </w:rPr>
              <w:t>(kVA)</w:t>
            </w:r>
          </w:p>
        </w:tc>
        <w:tc>
          <w:tcPr>
            <w:tcW w:w="1128" w:type="dxa"/>
            <w:tcBorders>
              <w:top w:val="double" w:sz="4" w:space="0" w:color="auto"/>
              <w:bottom w:val="single" w:sz="4" w:space="0" w:color="auto"/>
            </w:tcBorders>
            <w:shd w:val="clear" w:color="auto" w:fill="D9D9D9"/>
            <w:noWrap/>
            <w:tcMar>
              <w:top w:w="29" w:type="dxa"/>
              <w:left w:w="43" w:type="dxa"/>
              <w:bottom w:w="29" w:type="dxa"/>
              <w:right w:w="43" w:type="dxa"/>
            </w:tcMar>
            <w:vAlign w:val="center"/>
          </w:tcPr>
          <w:p w14:paraId="5A36DE4D" w14:textId="485B4334" w:rsidR="00063A82" w:rsidRPr="00304E1E" w:rsidRDefault="00063A82" w:rsidP="00063A82">
            <w:pPr>
              <w:pStyle w:val="Default"/>
              <w:spacing w:before="40" w:after="40"/>
              <w:jc w:val="center"/>
              <w:rPr>
                <w:i/>
                <w:color w:val="auto"/>
              </w:rPr>
            </w:pPr>
            <w:r w:rsidRPr="00304E1E">
              <w:rPr>
                <w:b/>
                <w:color w:val="auto"/>
              </w:rPr>
              <w:t xml:space="preserve">Actual load </w:t>
            </w:r>
            <w:r w:rsidRPr="00304E1E">
              <w:rPr>
                <w:i/>
                <w:color w:val="auto"/>
              </w:rPr>
              <w:t>(kW)</w:t>
            </w:r>
          </w:p>
        </w:tc>
        <w:tc>
          <w:tcPr>
            <w:tcW w:w="1276" w:type="dxa"/>
            <w:tcBorders>
              <w:top w:val="double" w:sz="4" w:space="0" w:color="auto"/>
              <w:bottom w:val="single" w:sz="4" w:space="0" w:color="auto"/>
              <w:right w:val="double" w:sz="4" w:space="0" w:color="auto"/>
            </w:tcBorders>
            <w:shd w:val="clear" w:color="auto" w:fill="D9D9D9"/>
            <w:noWrap/>
            <w:tcMar>
              <w:top w:w="29" w:type="dxa"/>
              <w:left w:w="43" w:type="dxa"/>
              <w:bottom w:w="29" w:type="dxa"/>
              <w:right w:w="43" w:type="dxa"/>
            </w:tcMar>
            <w:vAlign w:val="center"/>
          </w:tcPr>
          <w:p w14:paraId="05FB14FB" w14:textId="5CFF2C84" w:rsidR="00063A82" w:rsidRPr="00304E1E" w:rsidRDefault="00063A82" w:rsidP="00063A82">
            <w:pPr>
              <w:pStyle w:val="Default"/>
              <w:spacing w:before="40" w:after="40"/>
              <w:jc w:val="center"/>
              <w:rPr>
                <w:b/>
                <w:color w:val="auto"/>
              </w:rPr>
            </w:pPr>
            <w:r w:rsidRPr="00304E1E">
              <w:rPr>
                <w:b/>
                <w:color w:val="auto"/>
              </w:rPr>
              <w:t>Power factor</w:t>
            </w:r>
          </w:p>
        </w:tc>
      </w:tr>
      <w:tr w:rsidR="00304E1E" w:rsidRPr="00304E1E" w14:paraId="4EDF2E40" w14:textId="77777777" w:rsidTr="00063A82">
        <w:trPr>
          <w:trHeight w:val="425"/>
          <w:jc w:val="center"/>
        </w:trPr>
        <w:tc>
          <w:tcPr>
            <w:tcW w:w="593" w:type="dxa"/>
            <w:tcBorders>
              <w:left w:val="double" w:sz="4" w:space="0" w:color="auto"/>
              <w:bottom w:val="dotted" w:sz="4" w:space="0" w:color="auto"/>
            </w:tcBorders>
            <w:noWrap/>
            <w:tcMar>
              <w:top w:w="29" w:type="dxa"/>
              <w:left w:w="86" w:type="dxa"/>
              <w:bottom w:w="29" w:type="dxa"/>
              <w:right w:w="86" w:type="dxa"/>
            </w:tcMar>
            <w:vAlign w:val="center"/>
          </w:tcPr>
          <w:p w14:paraId="6F5972E4" w14:textId="77777777" w:rsidR="00304E1E" w:rsidRPr="00304E1E" w:rsidRDefault="00304E1E" w:rsidP="00304E1E">
            <w:pPr>
              <w:pStyle w:val="Default"/>
              <w:spacing w:before="40" w:after="40"/>
              <w:jc w:val="center"/>
              <w:rPr>
                <w:color w:val="auto"/>
              </w:rPr>
            </w:pPr>
            <w:r w:rsidRPr="00304E1E">
              <w:rPr>
                <w:color w:val="auto"/>
              </w:rPr>
              <w:t>1</w:t>
            </w:r>
          </w:p>
        </w:tc>
        <w:tc>
          <w:tcPr>
            <w:tcW w:w="2304" w:type="dxa"/>
            <w:tcBorders>
              <w:bottom w:val="dotted" w:sz="4" w:space="0" w:color="auto"/>
            </w:tcBorders>
            <w:noWrap/>
            <w:tcMar>
              <w:top w:w="29" w:type="dxa"/>
              <w:left w:w="86" w:type="dxa"/>
              <w:bottom w:w="29" w:type="dxa"/>
              <w:right w:w="86" w:type="dxa"/>
            </w:tcMar>
            <w:vAlign w:val="center"/>
          </w:tcPr>
          <w:p w14:paraId="55999AE0" w14:textId="460D56BD" w:rsidR="00304E1E" w:rsidRPr="00304E1E" w:rsidRDefault="00304E1E" w:rsidP="00304E1E">
            <w:pPr>
              <w:pStyle w:val="Default"/>
              <w:spacing w:before="40" w:after="40"/>
              <w:rPr>
                <w:color w:val="auto"/>
              </w:rPr>
            </w:pPr>
            <w:r w:rsidRPr="00304E1E">
              <w:t>Transformer S1</w:t>
            </w:r>
          </w:p>
        </w:tc>
        <w:tc>
          <w:tcPr>
            <w:tcW w:w="1540" w:type="dxa"/>
            <w:tcBorders>
              <w:bottom w:val="dotted" w:sz="4" w:space="0" w:color="auto"/>
            </w:tcBorders>
            <w:noWrap/>
            <w:tcMar>
              <w:top w:w="29" w:type="dxa"/>
              <w:left w:w="86" w:type="dxa"/>
              <w:bottom w:w="29" w:type="dxa"/>
              <w:right w:w="86" w:type="dxa"/>
            </w:tcMar>
            <w:vAlign w:val="center"/>
          </w:tcPr>
          <w:p w14:paraId="60E09B7F" w14:textId="77777777" w:rsidR="00304E1E" w:rsidRPr="00304E1E" w:rsidRDefault="00304E1E" w:rsidP="00304E1E">
            <w:pPr>
              <w:pStyle w:val="Default"/>
              <w:spacing w:before="40" w:after="40"/>
              <w:jc w:val="center"/>
              <w:rPr>
                <w:color w:val="auto"/>
              </w:rPr>
            </w:pPr>
            <w:r w:rsidRPr="00304E1E">
              <w:t>22kV/400V</w:t>
            </w:r>
          </w:p>
        </w:tc>
        <w:tc>
          <w:tcPr>
            <w:tcW w:w="1140" w:type="dxa"/>
            <w:tcBorders>
              <w:bottom w:val="dotted" w:sz="4" w:space="0" w:color="auto"/>
            </w:tcBorders>
            <w:noWrap/>
            <w:tcMar>
              <w:top w:w="29" w:type="dxa"/>
              <w:left w:w="86" w:type="dxa"/>
              <w:bottom w:w="29" w:type="dxa"/>
              <w:right w:w="86" w:type="dxa"/>
            </w:tcMar>
            <w:vAlign w:val="center"/>
          </w:tcPr>
          <w:p w14:paraId="23BA3E77" w14:textId="787C19E1" w:rsidR="00304E1E" w:rsidRPr="00304E1E" w:rsidRDefault="00304E1E" w:rsidP="00304E1E">
            <w:pPr>
              <w:pStyle w:val="Default"/>
              <w:spacing w:before="40" w:after="40"/>
              <w:jc w:val="center"/>
              <w:rPr>
                <w:color w:val="auto"/>
              </w:rPr>
            </w:pPr>
            <w:r w:rsidRPr="00304E1E">
              <w:t>315</w:t>
            </w:r>
          </w:p>
        </w:tc>
        <w:tc>
          <w:tcPr>
            <w:tcW w:w="1128" w:type="dxa"/>
            <w:tcBorders>
              <w:bottom w:val="dotted" w:sz="4" w:space="0" w:color="auto"/>
            </w:tcBorders>
            <w:noWrap/>
            <w:tcMar>
              <w:top w:w="29" w:type="dxa"/>
              <w:left w:w="86" w:type="dxa"/>
              <w:bottom w:w="29" w:type="dxa"/>
              <w:right w:w="86" w:type="dxa"/>
            </w:tcMar>
            <w:vAlign w:val="center"/>
          </w:tcPr>
          <w:p w14:paraId="3AFB2CAE" w14:textId="1CCED3C2" w:rsidR="00304E1E" w:rsidRPr="00304E1E" w:rsidRDefault="00304E1E" w:rsidP="00304E1E">
            <w:pPr>
              <w:pStyle w:val="Default"/>
              <w:spacing w:before="40" w:after="40"/>
              <w:jc w:val="center"/>
              <w:rPr>
                <w:color w:val="auto"/>
              </w:rPr>
            </w:pPr>
            <w:r w:rsidRPr="00304E1E">
              <w:t>120</w:t>
            </w:r>
          </w:p>
        </w:tc>
        <w:tc>
          <w:tcPr>
            <w:tcW w:w="1276" w:type="dxa"/>
            <w:tcBorders>
              <w:bottom w:val="dotted" w:sz="4" w:space="0" w:color="auto"/>
              <w:right w:val="double" w:sz="4" w:space="0" w:color="auto"/>
            </w:tcBorders>
            <w:noWrap/>
            <w:tcMar>
              <w:top w:w="29" w:type="dxa"/>
              <w:left w:w="86" w:type="dxa"/>
              <w:bottom w:w="29" w:type="dxa"/>
              <w:right w:w="86" w:type="dxa"/>
            </w:tcMar>
            <w:vAlign w:val="center"/>
          </w:tcPr>
          <w:p w14:paraId="50EDD3B2" w14:textId="7A68570A" w:rsidR="00304E1E" w:rsidRPr="00304E1E" w:rsidRDefault="00304E1E" w:rsidP="00304E1E">
            <w:pPr>
              <w:pStyle w:val="Default"/>
              <w:spacing w:before="40" w:after="40"/>
              <w:jc w:val="center"/>
              <w:rPr>
                <w:color w:val="auto"/>
              </w:rPr>
            </w:pPr>
            <w:r w:rsidRPr="00304E1E">
              <w:t>0,971</w:t>
            </w:r>
          </w:p>
        </w:tc>
      </w:tr>
      <w:tr w:rsidR="00304E1E" w:rsidRPr="00304E1E" w14:paraId="484CAC85" w14:textId="77777777" w:rsidTr="00063A82">
        <w:trPr>
          <w:trHeight w:val="425"/>
          <w:jc w:val="center"/>
        </w:trPr>
        <w:tc>
          <w:tcPr>
            <w:tcW w:w="593" w:type="dxa"/>
            <w:tcBorders>
              <w:top w:val="dotted" w:sz="4" w:space="0" w:color="auto"/>
              <w:left w:val="double" w:sz="4" w:space="0" w:color="auto"/>
              <w:bottom w:val="dotted" w:sz="4" w:space="0" w:color="auto"/>
            </w:tcBorders>
            <w:noWrap/>
            <w:tcMar>
              <w:top w:w="29" w:type="dxa"/>
              <w:left w:w="86" w:type="dxa"/>
              <w:bottom w:w="29" w:type="dxa"/>
              <w:right w:w="86" w:type="dxa"/>
            </w:tcMar>
            <w:vAlign w:val="center"/>
          </w:tcPr>
          <w:p w14:paraId="7E039E05" w14:textId="5DB31322" w:rsidR="00304E1E" w:rsidRPr="00304E1E" w:rsidRDefault="00304E1E" w:rsidP="00304E1E">
            <w:pPr>
              <w:pStyle w:val="Default"/>
              <w:spacing w:before="40" w:after="40"/>
              <w:jc w:val="center"/>
              <w:rPr>
                <w:color w:val="auto"/>
              </w:rPr>
            </w:pPr>
            <w:r w:rsidRPr="00304E1E">
              <w:rPr>
                <w:color w:val="auto"/>
              </w:rPr>
              <w:t>2</w:t>
            </w:r>
          </w:p>
        </w:tc>
        <w:tc>
          <w:tcPr>
            <w:tcW w:w="2304" w:type="dxa"/>
            <w:tcBorders>
              <w:top w:val="dotted" w:sz="4" w:space="0" w:color="auto"/>
              <w:bottom w:val="dotted" w:sz="4" w:space="0" w:color="auto"/>
            </w:tcBorders>
            <w:noWrap/>
            <w:tcMar>
              <w:top w:w="29" w:type="dxa"/>
              <w:left w:w="86" w:type="dxa"/>
              <w:bottom w:w="29" w:type="dxa"/>
              <w:right w:w="86" w:type="dxa"/>
            </w:tcMar>
            <w:vAlign w:val="center"/>
          </w:tcPr>
          <w:p w14:paraId="6BD22A83" w14:textId="1B31440B" w:rsidR="00304E1E" w:rsidRPr="00304E1E" w:rsidRDefault="00304E1E" w:rsidP="00304E1E">
            <w:pPr>
              <w:pStyle w:val="Default"/>
              <w:spacing w:before="40" w:after="40"/>
              <w:rPr>
                <w:color w:val="auto"/>
              </w:rPr>
            </w:pPr>
            <w:r w:rsidRPr="00304E1E">
              <w:t>Transformer S2</w:t>
            </w:r>
          </w:p>
        </w:tc>
        <w:tc>
          <w:tcPr>
            <w:tcW w:w="1540" w:type="dxa"/>
            <w:tcBorders>
              <w:top w:val="dotted" w:sz="4" w:space="0" w:color="auto"/>
              <w:bottom w:val="dotted" w:sz="4" w:space="0" w:color="auto"/>
            </w:tcBorders>
            <w:noWrap/>
            <w:tcMar>
              <w:top w:w="29" w:type="dxa"/>
              <w:left w:w="86" w:type="dxa"/>
              <w:bottom w:w="29" w:type="dxa"/>
              <w:right w:w="86" w:type="dxa"/>
            </w:tcMar>
            <w:vAlign w:val="center"/>
          </w:tcPr>
          <w:p w14:paraId="7324C92F" w14:textId="329D8642" w:rsidR="00304E1E" w:rsidRPr="00304E1E" w:rsidRDefault="00304E1E" w:rsidP="00304E1E">
            <w:pPr>
              <w:pStyle w:val="Default"/>
              <w:spacing w:before="40" w:after="40"/>
              <w:jc w:val="center"/>
              <w:rPr>
                <w:color w:val="auto"/>
              </w:rPr>
            </w:pPr>
            <w:r w:rsidRPr="00304E1E">
              <w:t>22kV/400V</w:t>
            </w:r>
          </w:p>
        </w:tc>
        <w:tc>
          <w:tcPr>
            <w:tcW w:w="1140" w:type="dxa"/>
            <w:tcBorders>
              <w:top w:val="dotted" w:sz="4" w:space="0" w:color="auto"/>
              <w:bottom w:val="dotted" w:sz="4" w:space="0" w:color="auto"/>
            </w:tcBorders>
            <w:noWrap/>
            <w:tcMar>
              <w:top w:w="29" w:type="dxa"/>
              <w:left w:w="86" w:type="dxa"/>
              <w:bottom w:w="29" w:type="dxa"/>
              <w:right w:w="86" w:type="dxa"/>
            </w:tcMar>
            <w:vAlign w:val="center"/>
          </w:tcPr>
          <w:p w14:paraId="6546F7B3" w14:textId="23DBFE19" w:rsidR="00304E1E" w:rsidRPr="00304E1E" w:rsidRDefault="00304E1E" w:rsidP="00304E1E">
            <w:pPr>
              <w:pStyle w:val="Default"/>
              <w:spacing w:before="40" w:after="40"/>
              <w:jc w:val="center"/>
              <w:rPr>
                <w:color w:val="auto"/>
              </w:rPr>
            </w:pPr>
            <w:r w:rsidRPr="00304E1E">
              <w:t>500</w:t>
            </w:r>
          </w:p>
        </w:tc>
        <w:tc>
          <w:tcPr>
            <w:tcW w:w="1128" w:type="dxa"/>
            <w:tcBorders>
              <w:top w:val="dotted" w:sz="4" w:space="0" w:color="auto"/>
              <w:bottom w:val="dotted" w:sz="4" w:space="0" w:color="auto"/>
            </w:tcBorders>
            <w:noWrap/>
            <w:tcMar>
              <w:top w:w="29" w:type="dxa"/>
              <w:left w:w="86" w:type="dxa"/>
              <w:bottom w:w="29" w:type="dxa"/>
              <w:right w:w="86" w:type="dxa"/>
            </w:tcMar>
            <w:vAlign w:val="center"/>
          </w:tcPr>
          <w:p w14:paraId="6E996FF5" w14:textId="7EEF888C" w:rsidR="00304E1E" w:rsidRPr="00304E1E" w:rsidRDefault="00304E1E" w:rsidP="00304E1E">
            <w:pPr>
              <w:pStyle w:val="Default"/>
              <w:spacing w:before="40" w:after="40"/>
              <w:jc w:val="center"/>
              <w:rPr>
                <w:color w:val="auto"/>
              </w:rPr>
            </w:pPr>
            <w:r w:rsidRPr="00304E1E">
              <w:t>235</w:t>
            </w:r>
          </w:p>
        </w:tc>
        <w:tc>
          <w:tcPr>
            <w:tcW w:w="1276" w:type="dxa"/>
            <w:tcBorders>
              <w:top w:val="dotted" w:sz="4" w:space="0" w:color="auto"/>
              <w:bottom w:val="dotted" w:sz="4" w:space="0" w:color="auto"/>
              <w:right w:val="double" w:sz="4" w:space="0" w:color="auto"/>
            </w:tcBorders>
            <w:noWrap/>
            <w:tcMar>
              <w:top w:w="29" w:type="dxa"/>
              <w:left w:w="86" w:type="dxa"/>
              <w:bottom w:w="29" w:type="dxa"/>
              <w:right w:w="86" w:type="dxa"/>
            </w:tcMar>
            <w:vAlign w:val="center"/>
          </w:tcPr>
          <w:p w14:paraId="0F68F35B" w14:textId="1F9E21AB" w:rsidR="00304E1E" w:rsidRPr="00304E1E" w:rsidRDefault="00304E1E" w:rsidP="00304E1E">
            <w:pPr>
              <w:pStyle w:val="Default"/>
              <w:spacing w:before="40" w:after="40"/>
              <w:jc w:val="center"/>
              <w:rPr>
                <w:color w:val="auto"/>
              </w:rPr>
            </w:pPr>
            <w:r w:rsidRPr="00304E1E">
              <w:t>0,967</w:t>
            </w:r>
          </w:p>
        </w:tc>
      </w:tr>
      <w:tr w:rsidR="00304E1E" w:rsidRPr="00304E1E" w14:paraId="1A52BC74" w14:textId="77777777" w:rsidTr="00063A82">
        <w:trPr>
          <w:trHeight w:val="425"/>
          <w:jc w:val="center"/>
        </w:trPr>
        <w:tc>
          <w:tcPr>
            <w:tcW w:w="593" w:type="dxa"/>
            <w:tcBorders>
              <w:top w:val="dotted" w:sz="4" w:space="0" w:color="auto"/>
              <w:left w:val="double" w:sz="4" w:space="0" w:color="auto"/>
              <w:bottom w:val="dotted" w:sz="4" w:space="0" w:color="auto"/>
            </w:tcBorders>
            <w:noWrap/>
            <w:tcMar>
              <w:top w:w="29" w:type="dxa"/>
              <w:left w:w="86" w:type="dxa"/>
              <w:bottom w:w="29" w:type="dxa"/>
              <w:right w:w="86" w:type="dxa"/>
            </w:tcMar>
            <w:vAlign w:val="center"/>
          </w:tcPr>
          <w:p w14:paraId="2DD22549" w14:textId="7799B19D" w:rsidR="00304E1E" w:rsidRPr="00304E1E" w:rsidRDefault="00304E1E" w:rsidP="00304E1E">
            <w:pPr>
              <w:pStyle w:val="Default"/>
              <w:spacing w:before="40" w:after="40"/>
              <w:jc w:val="center"/>
              <w:rPr>
                <w:color w:val="auto"/>
              </w:rPr>
            </w:pPr>
            <w:r w:rsidRPr="00304E1E">
              <w:rPr>
                <w:color w:val="auto"/>
              </w:rPr>
              <w:t>3</w:t>
            </w:r>
          </w:p>
        </w:tc>
        <w:tc>
          <w:tcPr>
            <w:tcW w:w="2304" w:type="dxa"/>
            <w:tcBorders>
              <w:top w:val="dotted" w:sz="4" w:space="0" w:color="auto"/>
              <w:bottom w:val="dotted" w:sz="4" w:space="0" w:color="auto"/>
            </w:tcBorders>
            <w:noWrap/>
            <w:tcMar>
              <w:top w:w="29" w:type="dxa"/>
              <w:left w:w="86" w:type="dxa"/>
              <w:bottom w:w="29" w:type="dxa"/>
              <w:right w:w="86" w:type="dxa"/>
            </w:tcMar>
            <w:vAlign w:val="center"/>
          </w:tcPr>
          <w:p w14:paraId="71ED38A9" w14:textId="05314F59" w:rsidR="00304E1E" w:rsidRPr="00304E1E" w:rsidRDefault="00304E1E" w:rsidP="00304E1E">
            <w:pPr>
              <w:pStyle w:val="Default"/>
              <w:spacing w:before="40" w:after="40"/>
            </w:pPr>
            <w:r w:rsidRPr="00304E1E">
              <w:t>Transformer S3</w:t>
            </w:r>
          </w:p>
        </w:tc>
        <w:tc>
          <w:tcPr>
            <w:tcW w:w="1540" w:type="dxa"/>
            <w:tcBorders>
              <w:top w:val="dotted" w:sz="4" w:space="0" w:color="auto"/>
              <w:bottom w:val="dotted" w:sz="4" w:space="0" w:color="auto"/>
            </w:tcBorders>
            <w:noWrap/>
            <w:tcMar>
              <w:top w:w="29" w:type="dxa"/>
              <w:left w:w="86" w:type="dxa"/>
              <w:bottom w:w="29" w:type="dxa"/>
              <w:right w:w="86" w:type="dxa"/>
            </w:tcMar>
            <w:vAlign w:val="center"/>
          </w:tcPr>
          <w:p w14:paraId="34A38EC0" w14:textId="0B0BEB38" w:rsidR="00304E1E" w:rsidRPr="00304E1E" w:rsidRDefault="00304E1E" w:rsidP="00304E1E">
            <w:pPr>
              <w:pStyle w:val="Default"/>
              <w:spacing w:before="40" w:after="40"/>
              <w:jc w:val="center"/>
            </w:pPr>
            <w:r w:rsidRPr="00304E1E">
              <w:t>22kV/400V</w:t>
            </w:r>
          </w:p>
        </w:tc>
        <w:tc>
          <w:tcPr>
            <w:tcW w:w="1140" w:type="dxa"/>
            <w:tcBorders>
              <w:top w:val="dotted" w:sz="4" w:space="0" w:color="auto"/>
              <w:bottom w:val="dotted" w:sz="4" w:space="0" w:color="auto"/>
            </w:tcBorders>
            <w:noWrap/>
            <w:tcMar>
              <w:top w:w="29" w:type="dxa"/>
              <w:left w:w="86" w:type="dxa"/>
              <w:bottom w:w="29" w:type="dxa"/>
              <w:right w:w="86" w:type="dxa"/>
            </w:tcMar>
            <w:vAlign w:val="center"/>
          </w:tcPr>
          <w:p w14:paraId="01A83033" w14:textId="49AFC9F1" w:rsidR="00304E1E" w:rsidRPr="00304E1E" w:rsidRDefault="00304E1E" w:rsidP="00304E1E">
            <w:pPr>
              <w:pStyle w:val="Default"/>
              <w:spacing w:before="40" w:after="40"/>
              <w:jc w:val="center"/>
            </w:pPr>
            <w:r w:rsidRPr="00304E1E">
              <w:t>1250</w:t>
            </w:r>
          </w:p>
        </w:tc>
        <w:tc>
          <w:tcPr>
            <w:tcW w:w="1128" w:type="dxa"/>
            <w:tcBorders>
              <w:top w:val="dotted" w:sz="4" w:space="0" w:color="auto"/>
              <w:bottom w:val="dotted" w:sz="4" w:space="0" w:color="auto"/>
            </w:tcBorders>
            <w:noWrap/>
            <w:tcMar>
              <w:top w:w="29" w:type="dxa"/>
              <w:left w:w="86" w:type="dxa"/>
              <w:bottom w:w="29" w:type="dxa"/>
              <w:right w:w="86" w:type="dxa"/>
            </w:tcMar>
            <w:vAlign w:val="center"/>
          </w:tcPr>
          <w:p w14:paraId="2C4DBCD7" w14:textId="05FCDF56" w:rsidR="00304E1E" w:rsidRPr="00304E1E" w:rsidRDefault="00304E1E" w:rsidP="00304E1E">
            <w:pPr>
              <w:pStyle w:val="Default"/>
              <w:spacing w:before="40" w:after="40"/>
              <w:jc w:val="center"/>
            </w:pPr>
            <w:r w:rsidRPr="00304E1E">
              <w:t>360,7</w:t>
            </w:r>
          </w:p>
        </w:tc>
        <w:tc>
          <w:tcPr>
            <w:tcW w:w="1276" w:type="dxa"/>
            <w:tcBorders>
              <w:top w:val="dotted" w:sz="4" w:space="0" w:color="auto"/>
              <w:bottom w:val="dotted" w:sz="4" w:space="0" w:color="auto"/>
              <w:right w:val="double" w:sz="4" w:space="0" w:color="auto"/>
            </w:tcBorders>
            <w:noWrap/>
            <w:tcMar>
              <w:top w:w="29" w:type="dxa"/>
              <w:left w:w="86" w:type="dxa"/>
              <w:bottom w:w="29" w:type="dxa"/>
              <w:right w:w="86" w:type="dxa"/>
            </w:tcMar>
            <w:vAlign w:val="center"/>
          </w:tcPr>
          <w:p w14:paraId="3D52534E" w14:textId="36190F3F" w:rsidR="00304E1E" w:rsidRPr="00304E1E" w:rsidRDefault="00304E1E" w:rsidP="00304E1E">
            <w:pPr>
              <w:pStyle w:val="Default"/>
              <w:spacing w:before="40" w:after="40"/>
              <w:jc w:val="center"/>
            </w:pPr>
            <w:r w:rsidRPr="00304E1E">
              <w:t>0,935</w:t>
            </w:r>
          </w:p>
        </w:tc>
      </w:tr>
      <w:tr w:rsidR="00304E1E" w:rsidRPr="00304E1E" w14:paraId="71F06150" w14:textId="77777777" w:rsidTr="00063A82">
        <w:trPr>
          <w:trHeight w:val="425"/>
          <w:jc w:val="center"/>
        </w:trPr>
        <w:tc>
          <w:tcPr>
            <w:tcW w:w="593" w:type="dxa"/>
            <w:tcBorders>
              <w:top w:val="dotted" w:sz="4" w:space="0" w:color="auto"/>
              <w:left w:val="double" w:sz="4" w:space="0" w:color="auto"/>
              <w:bottom w:val="dotted" w:sz="4" w:space="0" w:color="auto"/>
            </w:tcBorders>
            <w:noWrap/>
            <w:tcMar>
              <w:top w:w="29" w:type="dxa"/>
              <w:left w:w="86" w:type="dxa"/>
              <w:bottom w:w="29" w:type="dxa"/>
              <w:right w:w="86" w:type="dxa"/>
            </w:tcMar>
            <w:vAlign w:val="center"/>
          </w:tcPr>
          <w:p w14:paraId="348F84D0" w14:textId="5E3FCA0C" w:rsidR="00304E1E" w:rsidRPr="00304E1E" w:rsidRDefault="00304E1E" w:rsidP="00304E1E">
            <w:pPr>
              <w:pStyle w:val="Default"/>
              <w:spacing w:before="40" w:after="40"/>
              <w:jc w:val="center"/>
              <w:rPr>
                <w:color w:val="auto"/>
              </w:rPr>
            </w:pPr>
            <w:r w:rsidRPr="00304E1E">
              <w:rPr>
                <w:color w:val="auto"/>
              </w:rPr>
              <w:t>4</w:t>
            </w:r>
          </w:p>
        </w:tc>
        <w:tc>
          <w:tcPr>
            <w:tcW w:w="2304" w:type="dxa"/>
            <w:tcBorders>
              <w:top w:val="dotted" w:sz="4" w:space="0" w:color="auto"/>
              <w:bottom w:val="dotted" w:sz="4" w:space="0" w:color="auto"/>
            </w:tcBorders>
            <w:noWrap/>
            <w:tcMar>
              <w:top w:w="29" w:type="dxa"/>
              <w:left w:w="86" w:type="dxa"/>
              <w:bottom w:w="29" w:type="dxa"/>
              <w:right w:w="86" w:type="dxa"/>
            </w:tcMar>
            <w:vAlign w:val="center"/>
          </w:tcPr>
          <w:p w14:paraId="00E6EB3F" w14:textId="3E6872B5" w:rsidR="00304E1E" w:rsidRPr="00304E1E" w:rsidRDefault="00304E1E" w:rsidP="00304E1E">
            <w:pPr>
              <w:pStyle w:val="Default"/>
              <w:spacing w:before="40" w:after="40"/>
            </w:pPr>
            <w:r w:rsidRPr="00304E1E">
              <w:t>Transformer S4</w:t>
            </w:r>
          </w:p>
        </w:tc>
        <w:tc>
          <w:tcPr>
            <w:tcW w:w="1540" w:type="dxa"/>
            <w:tcBorders>
              <w:top w:val="dotted" w:sz="4" w:space="0" w:color="auto"/>
              <w:bottom w:val="dotted" w:sz="4" w:space="0" w:color="auto"/>
            </w:tcBorders>
            <w:noWrap/>
            <w:tcMar>
              <w:top w:w="29" w:type="dxa"/>
              <w:left w:w="86" w:type="dxa"/>
              <w:bottom w:w="29" w:type="dxa"/>
              <w:right w:w="86" w:type="dxa"/>
            </w:tcMar>
            <w:vAlign w:val="center"/>
          </w:tcPr>
          <w:p w14:paraId="35DB6E89" w14:textId="7E78DCED" w:rsidR="00304E1E" w:rsidRPr="00304E1E" w:rsidRDefault="00304E1E" w:rsidP="00304E1E">
            <w:pPr>
              <w:pStyle w:val="Default"/>
              <w:spacing w:before="40" w:after="40"/>
              <w:jc w:val="center"/>
            </w:pPr>
            <w:r w:rsidRPr="00304E1E">
              <w:t>22kV/400V</w:t>
            </w:r>
          </w:p>
        </w:tc>
        <w:tc>
          <w:tcPr>
            <w:tcW w:w="1140" w:type="dxa"/>
            <w:tcBorders>
              <w:top w:val="dotted" w:sz="4" w:space="0" w:color="auto"/>
              <w:bottom w:val="dotted" w:sz="4" w:space="0" w:color="auto"/>
            </w:tcBorders>
            <w:noWrap/>
            <w:tcMar>
              <w:top w:w="29" w:type="dxa"/>
              <w:left w:w="86" w:type="dxa"/>
              <w:bottom w:w="29" w:type="dxa"/>
              <w:right w:w="86" w:type="dxa"/>
            </w:tcMar>
            <w:vAlign w:val="center"/>
          </w:tcPr>
          <w:p w14:paraId="3E2C3C69" w14:textId="77E2F99D" w:rsidR="00304E1E" w:rsidRPr="00304E1E" w:rsidRDefault="00304E1E" w:rsidP="00304E1E">
            <w:pPr>
              <w:pStyle w:val="Default"/>
              <w:spacing w:before="40" w:after="40"/>
              <w:jc w:val="center"/>
            </w:pPr>
            <w:r w:rsidRPr="00304E1E">
              <w:t>630</w:t>
            </w:r>
          </w:p>
        </w:tc>
        <w:tc>
          <w:tcPr>
            <w:tcW w:w="1128" w:type="dxa"/>
            <w:tcBorders>
              <w:top w:val="dotted" w:sz="4" w:space="0" w:color="auto"/>
              <w:bottom w:val="dotted" w:sz="4" w:space="0" w:color="auto"/>
            </w:tcBorders>
            <w:noWrap/>
            <w:tcMar>
              <w:top w:w="29" w:type="dxa"/>
              <w:left w:w="86" w:type="dxa"/>
              <w:bottom w:w="29" w:type="dxa"/>
              <w:right w:w="86" w:type="dxa"/>
            </w:tcMar>
            <w:vAlign w:val="center"/>
          </w:tcPr>
          <w:p w14:paraId="421667C1" w14:textId="7A6AA9DE" w:rsidR="00304E1E" w:rsidRPr="00304E1E" w:rsidRDefault="00304E1E" w:rsidP="00304E1E">
            <w:pPr>
              <w:pStyle w:val="Default"/>
              <w:spacing w:before="40" w:after="40"/>
              <w:jc w:val="center"/>
            </w:pPr>
            <w:r w:rsidRPr="00304E1E">
              <w:t>-</w:t>
            </w:r>
          </w:p>
        </w:tc>
        <w:tc>
          <w:tcPr>
            <w:tcW w:w="1276" w:type="dxa"/>
            <w:tcBorders>
              <w:top w:val="dotted" w:sz="4" w:space="0" w:color="auto"/>
              <w:bottom w:val="dotted" w:sz="4" w:space="0" w:color="auto"/>
              <w:right w:val="double" w:sz="4" w:space="0" w:color="auto"/>
            </w:tcBorders>
            <w:noWrap/>
            <w:tcMar>
              <w:top w:w="29" w:type="dxa"/>
              <w:left w:w="86" w:type="dxa"/>
              <w:bottom w:w="29" w:type="dxa"/>
              <w:right w:w="86" w:type="dxa"/>
            </w:tcMar>
            <w:vAlign w:val="center"/>
          </w:tcPr>
          <w:p w14:paraId="70972842" w14:textId="69039C83" w:rsidR="00304E1E" w:rsidRPr="00304E1E" w:rsidRDefault="00304E1E" w:rsidP="00304E1E">
            <w:pPr>
              <w:pStyle w:val="Default"/>
              <w:spacing w:before="40" w:after="40"/>
              <w:jc w:val="center"/>
            </w:pPr>
            <w:r w:rsidRPr="00304E1E">
              <w:t>-</w:t>
            </w:r>
          </w:p>
        </w:tc>
      </w:tr>
      <w:tr w:rsidR="00304E1E" w:rsidRPr="00304E1E" w14:paraId="7B61F24F" w14:textId="77777777" w:rsidTr="00063A82">
        <w:trPr>
          <w:trHeight w:val="425"/>
          <w:jc w:val="center"/>
        </w:trPr>
        <w:tc>
          <w:tcPr>
            <w:tcW w:w="593" w:type="dxa"/>
            <w:tcBorders>
              <w:top w:val="dotted" w:sz="4" w:space="0" w:color="auto"/>
              <w:left w:val="double" w:sz="4" w:space="0" w:color="auto"/>
              <w:bottom w:val="dotted" w:sz="4" w:space="0" w:color="auto"/>
            </w:tcBorders>
            <w:noWrap/>
            <w:tcMar>
              <w:top w:w="29" w:type="dxa"/>
              <w:left w:w="86" w:type="dxa"/>
              <w:bottom w:w="29" w:type="dxa"/>
              <w:right w:w="86" w:type="dxa"/>
            </w:tcMar>
            <w:vAlign w:val="center"/>
          </w:tcPr>
          <w:p w14:paraId="399D9CDA" w14:textId="033ED71C" w:rsidR="00304E1E" w:rsidRPr="00304E1E" w:rsidRDefault="00304E1E" w:rsidP="00304E1E">
            <w:pPr>
              <w:pStyle w:val="Default"/>
              <w:spacing w:before="40" w:after="40"/>
              <w:jc w:val="center"/>
              <w:rPr>
                <w:color w:val="auto"/>
              </w:rPr>
            </w:pPr>
            <w:r w:rsidRPr="00304E1E">
              <w:rPr>
                <w:color w:val="auto"/>
              </w:rPr>
              <w:t>5</w:t>
            </w:r>
          </w:p>
        </w:tc>
        <w:tc>
          <w:tcPr>
            <w:tcW w:w="2304" w:type="dxa"/>
            <w:tcBorders>
              <w:top w:val="dotted" w:sz="4" w:space="0" w:color="auto"/>
              <w:bottom w:val="dotted" w:sz="4" w:space="0" w:color="auto"/>
            </w:tcBorders>
            <w:noWrap/>
            <w:tcMar>
              <w:top w:w="29" w:type="dxa"/>
              <w:left w:w="86" w:type="dxa"/>
              <w:bottom w:w="29" w:type="dxa"/>
              <w:right w:w="86" w:type="dxa"/>
            </w:tcMar>
            <w:vAlign w:val="center"/>
          </w:tcPr>
          <w:p w14:paraId="6E972D36" w14:textId="0F43CCFE" w:rsidR="00304E1E" w:rsidRPr="00304E1E" w:rsidRDefault="00304E1E" w:rsidP="00304E1E">
            <w:pPr>
              <w:pStyle w:val="Default"/>
              <w:spacing w:before="40" w:after="40"/>
            </w:pPr>
            <w:r w:rsidRPr="00304E1E">
              <w:t>Transformer S5</w:t>
            </w:r>
          </w:p>
        </w:tc>
        <w:tc>
          <w:tcPr>
            <w:tcW w:w="1540" w:type="dxa"/>
            <w:tcBorders>
              <w:top w:val="dotted" w:sz="4" w:space="0" w:color="auto"/>
              <w:bottom w:val="dotted" w:sz="4" w:space="0" w:color="auto"/>
            </w:tcBorders>
            <w:noWrap/>
            <w:tcMar>
              <w:top w:w="29" w:type="dxa"/>
              <w:left w:w="86" w:type="dxa"/>
              <w:bottom w:w="29" w:type="dxa"/>
              <w:right w:w="86" w:type="dxa"/>
            </w:tcMar>
            <w:vAlign w:val="center"/>
          </w:tcPr>
          <w:p w14:paraId="38AE5E8A" w14:textId="46FB0231" w:rsidR="00304E1E" w:rsidRPr="00304E1E" w:rsidRDefault="00304E1E" w:rsidP="00304E1E">
            <w:pPr>
              <w:pStyle w:val="Default"/>
              <w:spacing w:before="40" w:after="40"/>
              <w:jc w:val="center"/>
            </w:pPr>
            <w:r w:rsidRPr="00304E1E">
              <w:t>22kV/400V</w:t>
            </w:r>
          </w:p>
        </w:tc>
        <w:tc>
          <w:tcPr>
            <w:tcW w:w="1140" w:type="dxa"/>
            <w:tcBorders>
              <w:top w:val="dotted" w:sz="4" w:space="0" w:color="auto"/>
              <w:bottom w:val="dotted" w:sz="4" w:space="0" w:color="auto"/>
            </w:tcBorders>
            <w:noWrap/>
            <w:tcMar>
              <w:top w:w="29" w:type="dxa"/>
              <w:left w:w="86" w:type="dxa"/>
              <w:bottom w:w="29" w:type="dxa"/>
              <w:right w:w="86" w:type="dxa"/>
            </w:tcMar>
            <w:vAlign w:val="center"/>
          </w:tcPr>
          <w:p w14:paraId="146D9998" w14:textId="598EFEC9" w:rsidR="00304E1E" w:rsidRPr="00304E1E" w:rsidRDefault="00304E1E" w:rsidP="00304E1E">
            <w:pPr>
              <w:pStyle w:val="Default"/>
              <w:spacing w:before="40" w:after="40"/>
              <w:jc w:val="center"/>
            </w:pPr>
            <w:r w:rsidRPr="00304E1E">
              <w:t>315</w:t>
            </w:r>
          </w:p>
        </w:tc>
        <w:tc>
          <w:tcPr>
            <w:tcW w:w="1128" w:type="dxa"/>
            <w:tcBorders>
              <w:top w:val="dotted" w:sz="4" w:space="0" w:color="auto"/>
              <w:bottom w:val="dotted" w:sz="4" w:space="0" w:color="auto"/>
            </w:tcBorders>
            <w:noWrap/>
            <w:tcMar>
              <w:top w:w="29" w:type="dxa"/>
              <w:left w:w="86" w:type="dxa"/>
              <w:bottom w:w="29" w:type="dxa"/>
              <w:right w:w="86" w:type="dxa"/>
            </w:tcMar>
            <w:vAlign w:val="center"/>
          </w:tcPr>
          <w:p w14:paraId="4BAA1E4E" w14:textId="5FFD7389" w:rsidR="00304E1E" w:rsidRPr="00304E1E" w:rsidRDefault="00304E1E" w:rsidP="00304E1E">
            <w:pPr>
              <w:pStyle w:val="Default"/>
              <w:spacing w:before="40" w:after="40"/>
              <w:jc w:val="center"/>
            </w:pPr>
            <w:r w:rsidRPr="00304E1E">
              <w:t>162</w:t>
            </w:r>
          </w:p>
        </w:tc>
        <w:tc>
          <w:tcPr>
            <w:tcW w:w="1276" w:type="dxa"/>
            <w:tcBorders>
              <w:top w:val="dotted" w:sz="4" w:space="0" w:color="auto"/>
              <w:bottom w:val="dotted" w:sz="4" w:space="0" w:color="auto"/>
              <w:right w:val="double" w:sz="4" w:space="0" w:color="auto"/>
            </w:tcBorders>
            <w:noWrap/>
            <w:tcMar>
              <w:top w:w="29" w:type="dxa"/>
              <w:left w:w="86" w:type="dxa"/>
              <w:bottom w:w="29" w:type="dxa"/>
              <w:right w:w="86" w:type="dxa"/>
            </w:tcMar>
            <w:vAlign w:val="center"/>
          </w:tcPr>
          <w:p w14:paraId="5859781E" w14:textId="57026FAB" w:rsidR="00304E1E" w:rsidRPr="00304E1E" w:rsidRDefault="00304E1E" w:rsidP="00304E1E">
            <w:pPr>
              <w:pStyle w:val="Default"/>
              <w:spacing w:before="40" w:after="40"/>
              <w:jc w:val="center"/>
            </w:pPr>
            <w:r w:rsidRPr="00304E1E">
              <w:t>0,971</w:t>
            </w:r>
          </w:p>
        </w:tc>
      </w:tr>
      <w:tr w:rsidR="00304E1E" w:rsidRPr="006D78B2" w14:paraId="0F07CF05" w14:textId="77777777" w:rsidTr="00063A82">
        <w:trPr>
          <w:trHeight w:val="425"/>
          <w:jc w:val="center"/>
        </w:trPr>
        <w:tc>
          <w:tcPr>
            <w:tcW w:w="593" w:type="dxa"/>
            <w:tcBorders>
              <w:top w:val="dotted" w:sz="4" w:space="0" w:color="auto"/>
              <w:left w:val="double" w:sz="4" w:space="0" w:color="auto"/>
              <w:bottom w:val="double" w:sz="4" w:space="0" w:color="auto"/>
            </w:tcBorders>
            <w:noWrap/>
            <w:tcMar>
              <w:top w:w="29" w:type="dxa"/>
              <w:left w:w="86" w:type="dxa"/>
              <w:bottom w:w="29" w:type="dxa"/>
              <w:right w:w="86" w:type="dxa"/>
            </w:tcMar>
            <w:vAlign w:val="center"/>
          </w:tcPr>
          <w:p w14:paraId="7FFF8984" w14:textId="0191971C" w:rsidR="00304E1E" w:rsidRPr="00304E1E" w:rsidRDefault="00304E1E" w:rsidP="00304E1E">
            <w:pPr>
              <w:pStyle w:val="Default"/>
              <w:spacing w:before="40" w:after="40"/>
              <w:jc w:val="center"/>
              <w:rPr>
                <w:color w:val="auto"/>
              </w:rPr>
            </w:pPr>
            <w:r w:rsidRPr="00304E1E">
              <w:rPr>
                <w:color w:val="auto"/>
              </w:rPr>
              <w:t>6</w:t>
            </w:r>
          </w:p>
        </w:tc>
        <w:tc>
          <w:tcPr>
            <w:tcW w:w="2304" w:type="dxa"/>
            <w:tcBorders>
              <w:top w:val="dotted" w:sz="4" w:space="0" w:color="auto"/>
              <w:bottom w:val="double" w:sz="4" w:space="0" w:color="auto"/>
            </w:tcBorders>
            <w:noWrap/>
            <w:tcMar>
              <w:top w:w="29" w:type="dxa"/>
              <w:left w:w="86" w:type="dxa"/>
              <w:bottom w:w="29" w:type="dxa"/>
              <w:right w:w="86" w:type="dxa"/>
            </w:tcMar>
            <w:vAlign w:val="center"/>
          </w:tcPr>
          <w:p w14:paraId="094B8644" w14:textId="444C6FF2" w:rsidR="00304E1E" w:rsidRPr="00304E1E" w:rsidRDefault="00304E1E" w:rsidP="00304E1E">
            <w:pPr>
              <w:pStyle w:val="Default"/>
              <w:spacing w:before="40" w:after="40"/>
            </w:pPr>
            <w:r w:rsidRPr="00304E1E">
              <w:t>Transformer S6</w:t>
            </w:r>
          </w:p>
        </w:tc>
        <w:tc>
          <w:tcPr>
            <w:tcW w:w="1540" w:type="dxa"/>
            <w:tcBorders>
              <w:top w:val="dotted" w:sz="4" w:space="0" w:color="auto"/>
              <w:bottom w:val="double" w:sz="4" w:space="0" w:color="auto"/>
            </w:tcBorders>
            <w:noWrap/>
            <w:tcMar>
              <w:top w:w="29" w:type="dxa"/>
              <w:left w:w="86" w:type="dxa"/>
              <w:bottom w:w="29" w:type="dxa"/>
              <w:right w:w="86" w:type="dxa"/>
            </w:tcMar>
            <w:vAlign w:val="center"/>
          </w:tcPr>
          <w:p w14:paraId="316A952D" w14:textId="0E5B7043" w:rsidR="00304E1E" w:rsidRPr="00304E1E" w:rsidRDefault="00304E1E" w:rsidP="00304E1E">
            <w:pPr>
              <w:pStyle w:val="Default"/>
              <w:spacing w:before="40" w:after="40"/>
              <w:jc w:val="center"/>
            </w:pPr>
            <w:r w:rsidRPr="00304E1E">
              <w:t>22kV/400V</w:t>
            </w:r>
          </w:p>
        </w:tc>
        <w:tc>
          <w:tcPr>
            <w:tcW w:w="1140" w:type="dxa"/>
            <w:tcBorders>
              <w:top w:val="dotted" w:sz="4" w:space="0" w:color="auto"/>
              <w:bottom w:val="double" w:sz="4" w:space="0" w:color="auto"/>
            </w:tcBorders>
            <w:noWrap/>
            <w:tcMar>
              <w:top w:w="29" w:type="dxa"/>
              <w:left w:w="86" w:type="dxa"/>
              <w:bottom w:w="29" w:type="dxa"/>
              <w:right w:w="86" w:type="dxa"/>
            </w:tcMar>
            <w:vAlign w:val="center"/>
          </w:tcPr>
          <w:p w14:paraId="60E9BB35" w14:textId="5DD13D82" w:rsidR="00304E1E" w:rsidRPr="00304E1E" w:rsidRDefault="00304E1E" w:rsidP="00304E1E">
            <w:pPr>
              <w:pStyle w:val="Default"/>
              <w:spacing w:before="40" w:after="40"/>
              <w:jc w:val="center"/>
            </w:pPr>
            <w:r w:rsidRPr="00304E1E">
              <w:t>800</w:t>
            </w:r>
          </w:p>
        </w:tc>
        <w:tc>
          <w:tcPr>
            <w:tcW w:w="1128" w:type="dxa"/>
            <w:tcBorders>
              <w:top w:val="dotted" w:sz="4" w:space="0" w:color="auto"/>
              <w:bottom w:val="double" w:sz="4" w:space="0" w:color="auto"/>
            </w:tcBorders>
            <w:noWrap/>
            <w:tcMar>
              <w:top w:w="29" w:type="dxa"/>
              <w:left w:w="86" w:type="dxa"/>
              <w:bottom w:w="29" w:type="dxa"/>
              <w:right w:w="86" w:type="dxa"/>
            </w:tcMar>
            <w:vAlign w:val="center"/>
          </w:tcPr>
          <w:p w14:paraId="01BFD49F" w14:textId="493010FD" w:rsidR="00304E1E" w:rsidRPr="00304E1E" w:rsidRDefault="00304E1E" w:rsidP="00304E1E">
            <w:pPr>
              <w:pStyle w:val="Default"/>
              <w:spacing w:before="40" w:after="40"/>
              <w:jc w:val="center"/>
            </w:pPr>
            <w:r w:rsidRPr="00304E1E">
              <w:t>180</w:t>
            </w:r>
          </w:p>
        </w:tc>
        <w:tc>
          <w:tcPr>
            <w:tcW w:w="1276" w:type="dxa"/>
            <w:tcBorders>
              <w:top w:val="dotted" w:sz="4" w:space="0" w:color="auto"/>
              <w:bottom w:val="double" w:sz="4" w:space="0" w:color="auto"/>
              <w:right w:val="double" w:sz="4" w:space="0" w:color="auto"/>
            </w:tcBorders>
            <w:noWrap/>
            <w:tcMar>
              <w:top w:w="29" w:type="dxa"/>
              <w:left w:w="86" w:type="dxa"/>
              <w:bottom w:w="29" w:type="dxa"/>
              <w:right w:w="86" w:type="dxa"/>
            </w:tcMar>
            <w:vAlign w:val="center"/>
          </w:tcPr>
          <w:p w14:paraId="374C8E9C" w14:textId="591EECA6" w:rsidR="00304E1E" w:rsidRPr="006D78B2" w:rsidRDefault="00304E1E" w:rsidP="00304E1E">
            <w:pPr>
              <w:pStyle w:val="Default"/>
              <w:spacing w:before="40" w:after="40"/>
              <w:jc w:val="center"/>
            </w:pPr>
            <w:r w:rsidRPr="00304E1E">
              <w:t>0,954</w:t>
            </w:r>
          </w:p>
        </w:tc>
      </w:tr>
    </w:tbl>
    <w:p w14:paraId="38848AB8" w14:textId="46005F56" w:rsidR="00A10B26" w:rsidRPr="00161874" w:rsidRDefault="00304E1E" w:rsidP="00A10B26">
      <w:pPr>
        <w:pStyle w:val="onvn"/>
        <w:rPr>
          <w:szCs w:val="26"/>
        </w:rPr>
      </w:pPr>
      <w:r w:rsidRPr="00961245">
        <w:rPr>
          <w:color w:val="000000"/>
          <w:lang w:val="es-ES_tradnl"/>
        </w:rPr>
        <w:t xml:space="preserve">In </w:t>
      </w:r>
      <w:proofErr w:type="spellStart"/>
      <w:r w:rsidRPr="00961245">
        <w:rPr>
          <w:color w:val="000000"/>
          <w:lang w:val="es-ES_tradnl"/>
        </w:rPr>
        <w:t>addition</w:t>
      </w:r>
      <w:proofErr w:type="spellEnd"/>
      <w:r w:rsidRPr="00961245">
        <w:rPr>
          <w:color w:val="000000"/>
          <w:lang w:val="es-ES_tradnl"/>
        </w:rPr>
        <w:t xml:space="preserve">, Company </w:t>
      </w:r>
      <w:proofErr w:type="spellStart"/>
      <w:r w:rsidRPr="00961245">
        <w:rPr>
          <w:color w:val="000000"/>
          <w:lang w:val="es-ES_tradnl"/>
        </w:rPr>
        <w:t>is</w:t>
      </w:r>
      <w:proofErr w:type="spellEnd"/>
      <w:r w:rsidRPr="00961245">
        <w:rPr>
          <w:color w:val="000000"/>
          <w:lang w:val="es-ES_tradnl"/>
        </w:rPr>
        <w:t xml:space="preserve"> </w:t>
      </w:r>
      <w:proofErr w:type="spellStart"/>
      <w:r w:rsidRPr="00961245">
        <w:rPr>
          <w:color w:val="000000"/>
          <w:lang w:val="es-ES_tradnl"/>
        </w:rPr>
        <w:t>also</w:t>
      </w:r>
      <w:proofErr w:type="spellEnd"/>
      <w:r w:rsidRPr="00961245">
        <w:rPr>
          <w:color w:val="000000"/>
          <w:lang w:val="es-ES_tradnl"/>
        </w:rPr>
        <w:t xml:space="preserve"> </w:t>
      </w:r>
      <w:proofErr w:type="spellStart"/>
      <w:r w:rsidRPr="00961245">
        <w:rPr>
          <w:color w:val="000000"/>
          <w:lang w:val="es-ES_tradnl"/>
        </w:rPr>
        <w:t>equipped</w:t>
      </w:r>
      <w:proofErr w:type="spellEnd"/>
      <w:r w:rsidRPr="00961245">
        <w:rPr>
          <w:color w:val="000000"/>
          <w:lang w:val="es-ES_tradnl"/>
        </w:rPr>
        <w:t xml:space="preserve"> </w:t>
      </w:r>
      <w:proofErr w:type="spellStart"/>
      <w:r w:rsidRPr="00961245">
        <w:rPr>
          <w:color w:val="000000"/>
          <w:lang w:val="es-ES_tradnl"/>
        </w:rPr>
        <w:t>with</w:t>
      </w:r>
      <w:proofErr w:type="spellEnd"/>
      <w:r w:rsidRPr="00961245">
        <w:rPr>
          <w:color w:val="000000"/>
          <w:lang w:val="es-ES_tradnl"/>
        </w:rPr>
        <w:t xml:space="preserve"> a </w:t>
      </w:r>
      <w:proofErr w:type="spellStart"/>
      <w:r w:rsidRPr="00961245">
        <w:rPr>
          <w:color w:val="000000"/>
          <w:lang w:val="es-ES_tradnl"/>
        </w:rPr>
        <w:t>backup</w:t>
      </w:r>
      <w:proofErr w:type="spellEnd"/>
      <w:r w:rsidRPr="00961245">
        <w:rPr>
          <w:color w:val="000000"/>
          <w:lang w:val="es-ES_tradnl"/>
        </w:rPr>
        <w:t xml:space="preserve"> </w:t>
      </w:r>
      <w:proofErr w:type="spellStart"/>
      <w:r w:rsidRPr="00961245">
        <w:rPr>
          <w:color w:val="000000"/>
          <w:lang w:val="es-ES_tradnl"/>
        </w:rPr>
        <w:t>generator</w:t>
      </w:r>
      <w:proofErr w:type="spellEnd"/>
      <w:r w:rsidR="00A10B26" w:rsidRPr="00161874">
        <w:rPr>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4664"/>
      </w:tblGrid>
      <w:tr w:rsidR="00A10B26" w:rsidRPr="00F17542" w14:paraId="4B2D6587" w14:textId="77777777" w:rsidTr="001322B5">
        <w:tc>
          <w:tcPr>
            <w:tcW w:w="4652" w:type="dxa"/>
          </w:tcPr>
          <w:p w14:paraId="4FCA8FE2" w14:textId="77777777" w:rsidR="00A10B26" w:rsidRPr="00F17542" w:rsidRDefault="00A10B26" w:rsidP="001322B5">
            <w:pPr>
              <w:pStyle w:val="Hinh"/>
              <w:rPr>
                <w:highlight w:val="yellow"/>
              </w:rPr>
            </w:pPr>
            <w:r w:rsidRPr="00F17542">
              <w:rPr>
                <w:highlight w:val="yellow"/>
              </w:rPr>
              <w:lastRenderedPageBreak/>
              <w:drawing>
                <wp:inline distT="0" distB="0" distL="0" distR="0" wp14:anchorId="4388AA79" wp14:editId="6D00BF84">
                  <wp:extent cx="2875136" cy="215960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pic:cNvPicPr>
                        </pic:nvPicPr>
                        <pic:blipFill rotWithShape="1">
                          <a:blip r:embed="rId115" cstate="email">
                            <a:extLst>
                              <a:ext uri="{28A0092B-C50C-407E-A947-70E740481C1C}">
                                <a14:useLocalDpi xmlns:a14="http://schemas.microsoft.com/office/drawing/2010/main"/>
                              </a:ext>
                            </a:extLst>
                          </a:blip>
                          <a:srcRect/>
                          <a:stretch/>
                        </pic:blipFill>
                        <pic:spPr bwMode="auto">
                          <a:xfrm>
                            <a:off x="0" y="0"/>
                            <a:ext cx="2875660"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53" w:type="dxa"/>
          </w:tcPr>
          <w:p w14:paraId="28FE9F2E" w14:textId="77777777" w:rsidR="00A10B26" w:rsidRPr="00F17542" w:rsidRDefault="00A10B26" w:rsidP="001322B5">
            <w:pPr>
              <w:pStyle w:val="Hinh"/>
              <w:rPr>
                <w:highlight w:val="yellow"/>
              </w:rPr>
            </w:pPr>
            <w:r w:rsidRPr="002259C8">
              <w:drawing>
                <wp:inline distT="0" distB="0" distL="0" distR="0" wp14:anchorId="50C029CE" wp14:editId="7710B19A">
                  <wp:extent cx="2880000" cy="2160000"/>
                  <wp:effectExtent l="0" t="0" r="3175" b="0"/>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pic:cNvPicPr>
                        </pic:nvPicPr>
                        <pic:blipFill>
                          <a:blip r:embed="rId116" cstate="email">
                            <a:lum bright="20000" contrast="20000"/>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bl>
    <w:p w14:paraId="65476B95" w14:textId="3C311EA3" w:rsidR="00A10B26" w:rsidRDefault="00872701" w:rsidP="00872701">
      <w:pPr>
        <w:pStyle w:val="Danhmchnh"/>
      </w:pPr>
      <w:bookmarkStart w:id="444" w:name="_Toc110126100"/>
      <w:bookmarkStart w:id="445" w:name="_Toc110697112"/>
      <w:r>
        <w:t>Figure 4.</w:t>
      </w:r>
      <w:r>
        <w:fldChar w:fldCharType="begin"/>
      </w:r>
      <w:r>
        <w:instrText xml:space="preserve"> SEQ Figure_4. \* ARABIC </w:instrText>
      </w:r>
      <w:r>
        <w:fldChar w:fldCharType="separate"/>
      </w:r>
      <w:r>
        <w:rPr>
          <w:noProof/>
        </w:rPr>
        <w:t>16</w:t>
      </w:r>
      <w:r>
        <w:fldChar w:fldCharType="end"/>
      </w:r>
      <w:r>
        <w:t xml:space="preserve"> </w:t>
      </w:r>
      <w:r w:rsidR="00A10B26" w:rsidRPr="00304E1E">
        <w:t xml:space="preserve">- </w:t>
      </w:r>
      <w:bookmarkEnd w:id="444"/>
      <w:r w:rsidR="00304E1E" w:rsidRPr="00304E1E">
        <w:t xml:space="preserve">Transformers and </w:t>
      </w:r>
      <w:proofErr w:type="spellStart"/>
      <w:r w:rsidR="00304E1E" w:rsidRPr="00304E1E">
        <w:rPr>
          <w:lang w:val="es-ES_tradnl"/>
        </w:rPr>
        <w:t>backup</w:t>
      </w:r>
      <w:proofErr w:type="spellEnd"/>
      <w:r w:rsidR="00304E1E" w:rsidRPr="00304E1E">
        <w:rPr>
          <w:lang w:val="es-ES_tradnl"/>
        </w:rPr>
        <w:t xml:space="preserve"> </w:t>
      </w:r>
      <w:proofErr w:type="spellStart"/>
      <w:r w:rsidR="00304E1E" w:rsidRPr="00304E1E">
        <w:rPr>
          <w:lang w:val="es-ES_tradnl"/>
        </w:rPr>
        <w:t>generator</w:t>
      </w:r>
      <w:bookmarkEnd w:id="445"/>
      <w:proofErr w:type="spellEnd"/>
    </w:p>
    <w:p w14:paraId="4889D879" w14:textId="2315EC53" w:rsidR="00FE0913" w:rsidRPr="00161874" w:rsidRDefault="00304E1E" w:rsidP="00165808">
      <w:pPr>
        <w:pStyle w:val="onvn"/>
      </w:pPr>
      <w:r w:rsidRPr="00304E1E">
        <w:t>Through a survey, the auditors found that the Company's power station was reasonably arranged, the space in the station was well ventilated. The measuring and monitoring equipment is relatively complete. The station's on-site measuring devices such as voltage meter, amperage, power</w:t>
      </w:r>
      <w:r w:rsidRPr="00304E1E">
        <w:rPr>
          <w:lang w:val="en-US"/>
        </w:rPr>
        <w:t xml:space="preserve">, </w:t>
      </w:r>
      <w:proofErr w:type="spellStart"/>
      <w:r w:rsidRPr="00304E1E">
        <w:t>cosφ</w:t>
      </w:r>
      <w:proofErr w:type="spellEnd"/>
      <w:r w:rsidRPr="00304E1E">
        <w:t xml:space="preserve"> work well</w:t>
      </w:r>
      <w:r w:rsidR="00FE0913" w:rsidRPr="00304E1E">
        <w:t>.</w:t>
      </w:r>
      <w:r w:rsidRPr="00304E1E">
        <w:rPr>
          <w:lang w:val="en-US"/>
        </w:rPr>
        <w:t xml:space="preserve"> In addition,</w:t>
      </w:r>
      <w:r w:rsidR="00FE0913" w:rsidRPr="00304E1E">
        <w:t xml:space="preserve"> </w:t>
      </w:r>
      <w:r w:rsidRPr="00304E1E">
        <w:t xml:space="preserve">The </w:t>
      </w:r>
      <w:proofErr w:type="gramStart"/>
      <w:r w:rsidRPr="00304E1E">
        <w:t>company</w:t>
      </w:r>
      <w:proofErr w:type="gramEnd"/>
      <w:r w:rsidRPr="00304E1E">
        <w:t xml:space="preserve"> also installs an automatic cos</w:t>
      </w:r>
      <w:r w:rsidRPr="00304E1E">
        <w:rPr>
          <w:lang w:val="en-US"/>
        </w:rPr>
        <w:sym w:font="Symbol" w:char="F06A"/>
      </w:r>
      <w:r w:rsidRPr="00304E1E">
        <w:t xml:space="preserve"> compensation cabinet for the electrical system to avoid having to pay for reactive power and limit power loss on transmission lines</w:t>
      </w:r>
      <w:r w:rsidR="00FE0913" w:rsidRPr="00304E1E">
        <w:t>.</w:t>
      </w:r>
    </w:p>
    <w:p w14:paraId="71376837" w14:textId="35966DF8" w:rsidR="00F933BB" w:rsidRPr="00A10B26" w:rsidRDefault="00304E1E" w:rsidP="004239A6">
      <w:pPr>
        <w:pStyle w:val="onvn"/>
      </w:pPr>
      <w:r w:rsidRPr="00822F2F">
        <w:t xml:space="preserve">The audit unit has measured the electricity consumption and quality of electricity at the </w:t>
      </w:r>
      <w:r w:rsidRPr="00CC1DA1">
        <w:t>transformers, the results are shown as follows</w:t>
      </w:r>
      <w:r w:rsidR="0025057E" w:rsidRPr="00A10B26">
        <w:t>:</w:t>
      </w:r>
    </w:p>
    <w:p w14:paraId="1CAECF81" w14:textId="4F5B4DBB" w:rsidR="004239A6" w:rsidRPr="00A10B26" w:rsidRDefault="00304E1E" w:rsidP="004239A6">
      <w:pPr>
        <w:pStyle w:val="onvn"/>
      </w:pPr>
      <w:r w:rsidRPr="00CC1DA1">
        <w:rPr>
          <w:i/>
          <w:iCs/>
          <w:u w:val="single"/>
          <w:lang w:val="en-US"/>
        </w:rPr>
        <w:t>Transformer S1</w:t>
      </w:r>
      <w:r w:rsidR="004239A6" w:rsidRPr="00A10B2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4239A6" w:rsidRPr="00A10B26" w14:paraId="4E3EBE89" w14:textId="77777777" w:rsidTr="00CE21D2">
        <w:trPr>
          <w:trHeight w:val="2270"/>
          <w:jc w:val="center"/>
        </w:trPr>
        <w:tc>
          <w:tcPr>
            <w:tcW w:w="3341" w:type="pct"/>
            <w:gridSpan w:val="3"/>
            <w:shd w:val="clear" w:color="auto" w:fill="auto"/>
            <w:tcMar>
              <w:left w:w="43" w:type="dxa"/>
              <w:right w:w="43" w:type="dxa"/>
            </w:tcMar>
            <w:vAlign w:val="center"/>
          </w:tcPr>
          <w:p w14:paraId="795B4EF8" w14:textId="77777777" w:rsidR="004239A6" w:rsidRPr="00A10B26" w:rsidRDefault="004239A6" w:rsidP="005073C2">
            <w:pPr>
              <w:pStyle w:val="Hinh"/>
            </w:pPr>
            <w:r w:rsidRPr="00A10B26">
              <w:drawing>
                <wp:inline distT="0" distB="0" distL="0" distR="0" wp14:anchorId="53CEAD2B" wp14:editId="78EDACF6">
                  <wp:extent cx="3888000" cy="1476000"/>
                  <wp:effectExtent l="0" t="0" r="0" b="0"/>
                  <wp:docPr id="297" name="Pictur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Picture 297"/>
                          <pic:cNvPicPr>
                            <a:picLocks/>
                          </pic:cNvPicPr>
                        </pic:nvPicPr>
                        <pic:blipFill>
                          <a:blip r:embed="rId117"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3EF16865" w14:textId="77777777" w:rsidR="004239A6" w:rsidRPr="00A10B26" w:rsidRDefault="004239A6" w:rsidP="005073C2">
            <w:pPr>
              <w:pStyle w:val="Hinh"/>
            </w:pPr>
            <w:r w:rsidRPr="00A10B26">
              <w:drawing>
                <wp:inline distT="0" distB="0" distL="0" distR="0" wp14:anchorId="47974E21" wp14:editId="15D07B6C">
                  <wp:extent cx="1968500" cy="1476375"/>
                  <wp:effectExtent l="0" t="0" r="0" b="0"/>
                  <wp:docPr id="298" name="Pictur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Picture 298"/>
                          <pic:cNvPicPr>
                            <a:picLocks/>
                          </pic:cNvPicPr>
                        </pic:nvPicPr>
                        <pic:blipFill>
                          <a:blip r:embed="rId118"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4239A6" w:rsidRPr="00A10B26" w14:paraId="45622C36" w14:textId="77777777" w:rsidTr="00CE21D2">
        <w:trPr>
          <w:trHeight w:val="2319"/>
          <w:jc w:val="center"/>
        </w:trPr>
        <w:tc>
          <w:tcPr>
            <w:tcW w:w="1667" w:type="pct"/>
            <w:shd w:val="clear" w:color="auto" w:fill="auto"/>
            <w:tcMar>
              <w:left w:w="43" w:type="dxa"/>
              <w:right w:w="43" w:type="dxa"/>
            </w:tcMar>
            <w:vAlign w:val="center"/>
          </w:tcPr>
          <w:p w14:paraId="5820716C" w14:textId="77777777" w:rsidR="004239A6" w:rsidRPr="00A10B26" w:rsidRDefault="004239A6" w:rsidP="005073C2">
            <w:pPr>
              <w:pStyle w:val="Hinh"/>
            </w:pPr>
            <w:r w:rsidRPr="00A10B26">
              <w:drawing>
                <wp:inline distT="0" distB="0" distL="0" distR="0" wp14:anchorId="31A32E21" wp14:editId="104FB22B">
                  <wp:extent cx="1964264" cy="1473198"/>
                  <wp:effectExtent l="0" t="0" r="4445" b="635"/>
                  <wp:docPr id="300" name="Pictur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Picture 300"/>
                          <pic:cNvPicPr>
                            <a:picLocks/>
                          </pic:cNvPicPr>
                        </pic:nvPicPr>
                        <pic:blipFill>
                          <a:blip r:embed="rId11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6FAC2C66" w14:textId="77777777" w:rsidR="004239A6" w:rsidRPr="00A10B26" w:rsidRDefault="004239A6" w:rsidP="005073C2">
            <w:pPr>
              <w:pStyle w:val="Hinh"/>
            </w:pPr>
            <w:r w:rsidRPr="00A10B26">
              <w:drawing>
                <wp:inline distT="0" distB="0" distL="0" distR="0" wp14:anchorId="5539FD75" wp14:editId="3E822118">
                  <wp:extent cx="1964264" cy="1473198"/>
                  <wp:effectExtent l="0" t="0" r="4445" b="635"/>
                  <wp:docPr id="302" name="Pictur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Picture 302"/>
                          <pic:cNvPicPr>
                            <a:picLocks/>
                          </pic:cNvPicPr>
                        </pic:nvPicPr>
                        <pic:blipFill>
                          <a:blip r:embed="rId120"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3B304209" w14:textId="77777777" w:rsidR="004239A6" w:rsidRPr="00A10B26" w:rsidRDefault="004239A6" w:rsidP="005073C2">
            <w:pPr>
              <w:pStyle w:val="Hinh"/>
            </w:pPr>
            <w:r w:rsidRPr="00A10B26">
              <w:drawing>
                <wp:inline distT="0" distB="0" distL="0" distR="0" wp14:anchorId="78F1333E" wp14:editId="27B5C56E">
                  <wp:extent cx="1968500" cy="1476375"/>
                  <wp:effectExtent l="0" t="0" r="0" b="0"/>
                  <wp:docPr id="304" name="Pictur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Picture 304"/>
                          <pic:cNvPicPr>
                            <a:picLocks/>
                          </pic:cNvPicPr>
                        </pic:nvPicPr>
                        <pic:blipFill>
                          <a:blip r:embed="rId12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bl>
    <w:p w14:paraId="6246DE65" w14:textId="7D7AF6FD" w:rsidR="004239A6" w:rsidRPr="00A10B26" w:rsidRDefault="00872701" w:rsidP="00872701">
      <w:pPr>
        <w:pStyle w:val="Danhmchnh"/>
      </w:pPr>
      <w:bookmarkStart w:id="446" w:name="_Toc89244120"/>
      <w:bookmarkStart w:id="447" w:name="_Toc89244583"/>
      <w:bookmarkStart w:id="448" w:name="_Toc110126101"/>
      <w:bookmarkStart w:id="449" w:name="_Toc110697113"/>
      <w:r>
        <w:t>Figure 4.</w:t>
      </w:r>
      <w:r>
        <w:fldChar w:fldCharType="begin"/>
      </w:r>
      <w:r>
        <w:instrText xml:space="preserve"> SEQ Figure_4. \* ARABIC </w:instrText>
      </w:r>
      <w:r>
        <w:fldChar w:fldCharType="separate"/>
      </w:r>
      <w:r>
        <w:rPr>
          <w:noProof/>
        </w:rPr>
        <w:t>17</w:t>
      </w:r>
      <w:r>
        <w:fldChar w:fldCharType="end"/>
      </w:r>
      <w:r>
        <w:t xml:space="preserve"> </w:t>
      </w:r>
      <w:r w:rsidR="004239A6" w:rsidRPr="00A10B26">
        <w:t xml:space="preserve">- </w:t>
      </w:r>
      <w:bookmarkEnd w:id="446"/>
      <w:bookmarkEnd w:id="447"/>
      <w:bookmarkEnd w:id="448"/>
      <w:r w:rsidR="00304E1E" w:rsidRPr="00CC1DA1">
        <w:t>Power quality parameters measure</w:t>
      </w:r>
      <w:r w:rsidR="00C7557F">
        <w:t xml:space="preserve"> </w:t>
      </w:r>
      <w:r w:rsidR="00C7557F" w:rsidRPr="00585A44">
        <w:t xml:space="preserve">of </w:t>
      </w:r>
      <w:r w:rsidR="00C7557F">
        <w:t>power</w:t>
      </w:r>
      <w:r w:rsidR="00C7557F" w:rsidRPr="00585A44">
        <w:t xml:space="preserve"> suppl</w:t>
      </w:r>
      <w:r w:rsidR="00C7557F">
        <w:t>y to</w:t>
      </w:r>
      <w:r w:rsidR="00304E1E" w:rsidRPr="00CC1DA1">
        <w:t xml:space="preserve"> </w:t>
      </w:r>
      <w:r>
        <w:t xml:space="preserve">S1 </w:t>
      </w:r>
      <w:r w:rsidR="00304E1E" w:rsidRPr="00CC1DA1">
        <w:t>transformer</w:t>
      </w:r>
      <w:bookmarkEnd w:id="449"/>
    </w:p>
    <w:p w14:paraId="74DD429E" w14:textId="77777777" w:rsidR="00872701" w:rsidRDefault="00872701" w:rsidP="004239A6">
      <w:pPr>
        <w:pStyle w:val="onvn"/>
        <w:rPr>
          <w:i/>
          <w:iCs/>
          <w:u w:val="single"/>
          <w:lang w:val="en-US"/>
        </w:rPr>
      </w:pPr>
    </w:p>
    <w:p w14:paraId="3EF71A64" w14:textId="77777777" w:rsidR="00872701" w:rsidRDefault="00872701" w:rsidP="004239A6">
      <w:pPr>
        <w:pStyle w:val="onvn"/>
        <w:rPr>
          <w:i/>
          <w:iCs/>
          <w:u w:val="single"/>
          <w:lang w:val="en-US"/>
        </w:rPr>
      </w:pPr>
    </w:p>
    <w:p w14:paraId="585AA01D" w14:textId="77777777" w:rsidR="00872701" w:rsidRDefault="00872701" w:rsidP="004239A6">
      <w:pPr>
        <w:pStyle w:val="onvn"/>
        <w:rPr>
          <w:i/>
          <w:iCs/>
          <w:u w:val="single"/>
          <w:lang w:val="en-US"/>
        </w:rPr>
      </w:pPr>
    </w:p>
    <w:p w14:paraId="26AECBCC" w14:textId="77777777" w:rsidR="00872701" w:rsidRDefault="00872701" w:rsidP="004239A6">
      <w:pPr>
        <w:pStyle w:val="onvn"/>
        <w:rPr>
          <w:i/>
          <w:iCs/>
          <w:u w:val="single"/>
          <w:lang w:val="en-US"/>
        </w:rPr>
      </w:pPr>
    </w:p>
    <w:p w14:paraId="0E351B2E" w14:textId="27BD5D3E" w:rsidR="004239A6" w:rsidRPr="00A10B26" w:rsidRDefault="00304E1E" w:rsidP="004239A6">
      <w:pPr>
        <w:pStyle w:val="onvn"/>
        <w:rPr>
          <w:i/>
          <w:iCs/>
          <w:u w:val="single"/>
        </w:rPr>
      </w:pPr>
      <w:r w:rsidRPr="00CC1DA1">
        <w:rPr>
          <w:i/>
          <w:iCs/>
          <w:u w:val="single"/>
          <w:lang w:val="en-US"/>
        </w:rPr>
        <w:lastRenderedPageBreak/>
        <w:t>Transformer S</w:t>
      </w:r>
      <w:r>
        <w:rPr>
          <w:i/>
          <w:iCs/>
          <w:u w:val="single"/>
          <w:lang w:val="en-US"/>
        </w:rPr>
        <w:t>2</w:t>
      </w:r>
      <w:r w:rsidR="004239A6" w:rsidRPr="00A10B2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4239A6" w:rsidRPr="00A10B26" w14:paraId="66DFB4B9" w14:textId="77777777" w:rsidTr="00CE21D2">
        <w:trPr>
          <w:trHeight w:val="2270"/>
          <w:jc w:val="center"/>
        </w:trPr>
        <w:tc>
          <w:tcPr>
            <w:tcW w:w="3341" w:type="pct"/>
            <w:gridSpan w:val="3"/>
            <w:shd w:val="clear" w:color="auto" w:fill="auto"/>
            <w:tcMar>
              <w:left w:w="43" w:type="dxa"/>
              <w:right w:w="43" w:type="dxa"/>
            </w:tcMar>
            <w:vAlign w:val="center"/>
          </w:tcPr>
          <w:p w14:paraId="266072BA" w14:textId="77777777" w:rsidR="004239A6" w:rsidRPr="00A10B26" w:rsidRDefault="004239A6" w:rsidP="005073C2">
            <w:pPr>
              <w:pStyle w:val="Hinh"/>
            </w:pPr>
            <w:r w:rsidRPr="00A10B26">
              <w:drawing>
                <wp:inline distT="0" distB="0" distL="0" distR="0" wp14:anchorId="3F4E667A" wp14:editId="7581861E">
                  <wp:extent cx="3888000" cy="1479417"/>
                  <wp:effectExtent l="0" t="0" r="0" b="0"/>
                  <wp:docPr id="305" name="Pictur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Picture 305"/>
                          <pic:cNvPicPr>
                            <a:picLocks/>
                          </pic:cNvPicPr>
                        </pic:nvPicPr>
                        <pic:blipFill>
                          <a:blip r:embed="rId122" cstate="email">
                            <a:extLst>
                              <a:ext uri="{28A0092B-C50C-407E-A947-70E740481C1C}">
                                <a14:useLocalDpi xmlns:a14="http://schemas.microsoft.com/office/drawing/2010/main"/>
                              </a:ext>
                            </a:extLst>
                          </a:blip>
                          <a:stretch>
                            <a:fillRect/>
                          </a:stretch>
                        </pic:blipFill>
                        <pic:spPr bwMode="auto">
                          <a:xfrm>
                            <a:off x="0" y="0"/>
                            <a:ext cx="3888000" cy="1479417"/>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5D1E1A31" w14:textId="77777777" w:rsidR="004239A6" w:rsidRPr="00A10B26" w:rsidRDefault="004239A6" w:rsidP="005073C2">
            <w:pPr>
              <w:pStyle w:val="Hinh"/>
            </w:pPr>
            <w:r w:rsidRPr="00A10B26">
              <w:drawing>
                <wp:inline distT="0" distB="0" distL="0" distR="0" wp14:anchorId="4583B878" wp14:editId="63AABE5A">
                  <wp:extent cx="1968500" cy="1476375"/>
                  <wp:effectExtent l="0" t="0" r="0" b="0"/>
                  <wp:docPr id="306" name="Pictur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Picture 306"/>
                          <pic:cNvPicPr>
                            <a:picLocks/>
                          </pic:cNvPicPr>
                        </pic:nvPicPr>
                        <pic:blipFill>
                          <a:blip r:embed="rId123"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4239A6" w:rsidRPr="00A10B26" w14:paraId="257FB3B9" w14:textId="77777777" w:rsidTr="00CE21D2">
        <w:trPr>
          <w:trHeight w:val="2319"/>
          <w:jc w:val="center"/>
        </w:trPr>
        <w:tc>
          <w:tcPr>
            <w:tcW w:w="1667" w:type="pct"/>
            <w:shd w:val="clear" w:color="auto" w:fill="auto"/>
            <w:tcMar>
              <w:left w:w="43" w:type="dxa"/>
              <w:right w:w="43" w:type="dxa"/>
            </w:tcMar>
            <w:vAlign w:val="center"/>
          </w:tcPr>
          <w:p w14:paraId="2F24FEC4" w14:textId="77777777" w:rsidR="004239A6" w:rsidRPr="00A10B26" w:rsidRDefault="004239A6" w:rsidP="005073C2">
            <w:pPr>
              <w:pStyle w:val="Hinh"/>
            </w:pPr>
            <w:r w:rsidRPr="00A10B26">
              <w:drawing>
                <wp:inline distT="0" distB="0" distL="0" distR="0" wp14:anchorId="25CD5A81" wp14:editId="70CB42E9">
                  <wp:extent cx="1964264" cy="1473198"/>
                  <wp:effectExtent l="0" t="0" r="4445" b="635"/>
                  <wp:docPr id="307" name="Pictur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Picture 307"/>
                          <pic:cNvPicPr>
                            <a:picLocks/>
                          </pic:cNvPicPr>
                        </pic:nvPicPr>
                        <pic:blipFill>
                          <a:blip r:embed="rId12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394E6BB6" w14:textId="77777777" w:rsidR="004239A6" w:rsidRPr="00A10B26" w:rsidRDefault="004239A6" w:rsidP="005073C2">
            <w:pPr>
              <w:pStyle w:val="Hinh"/>
            </w:pPr>
            <w:r w:rsidRPr="00A10B26">
              <w:drawing>
                <wp:inline distT="0" distB="0" distL="0" distR="0" wp14:anchorId="2A3523C4" wp14:editId="71A5B869">
                  <wp:extent cx="1964264" cy="1473198"/>
                  <wp:effectExtent l="0" t="0" r="4445" b="635"/>
                  <wp:docPr id="309" name="Pictur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Picture 309"/>
                          <pic:cNvPicPr>
                            <a:picLocks/>
                          </pic:cNvPicPr>
                        </pic:nvPicPr>
                        <pic:blipFill>
                          <a:blip r:embed="rId125"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1086FC0A" w14:textId="77777777" w:rsidR="004239A6" w:rsidRPr="00A10B26" w:rsidRDefault="004239A6" w:rsidP="005073C2">
            <w:pPr>
              <w:pStyle w:val="Hinh"/>
            </w:pPr>
            <w:r w:rsidRPr="00A10B26">
              <w:drawing>
                <wp:inline distT="0" distB="0" distL="0" distR="0" wp14:anchorId="36936863" wp14:editId="151D0402">
                  <wp:extent cx="1968500" cy="1476375"/>
                  <wp:effectExtent l="0" t="0" r="0" b="0"/>
                  <wp:docPr id="311" name="Pictur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Picture 311"/>
                          <pic:cNvPicPr>
                            <a:picLocks/>
                          </pic:cNvPicPr>
                        </pic:nvPicPr>
                        <pic:blipFill>
                          <a:blip r:embed="rId12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bl>
    <w:p w14:paraId="2F1E7A81" w14:textId="6FE94E6F" w:rsidR="004239A6" w:rsidRPr="00C7557F" w:rsidRDefault="00872701" w:rsidP="00872701">
      <w:pPr>
        <w:pStyle w:val="Danhmchnh"/>
      </w:pPr>
      <w:bookmarkStart w:id="450" w:name="_Toc89244121"/>
      <w:bookmarkStart w:id="451" w:name="_Toc89244584"/>
      <w:bookmarkStart w:id="452" w:name="_Toc110126102"/>
      <w:bookmarkStart w:id="453" w:name="_Toc110697114"/>
      <w:r>
        <w:t>Figure 4.</w:t>
      </w:r>
      <w:r>
        <w:fldChar w:fldCharType="begin"/>
      </w:r>
      <w:r>
        <w:instrText xml:space="preserve"> SEQ Figure_4. \* ARABIC </w:instrText>
      </w:r>
      <w:r>
        <w:fldChar w:fldCharType="separate"/>
      </w:r>
      <w:r>
        <w:rPr>
          <w:noProof/>
        </w:rPr>
        <w:t>18</w:t>
      </w:r>
      <w:r>
        <w:fldChar w:fldCharType="end"/>
      </w:r>
      <w:r>
        <w:t xml:space="preserve"> </w:t>
      </w:r>
      <w:r w:rsidR="004239A6" w:rsidRPr="00A10B26">
        <w:t xml:space="preserve">- </w:t>
      </w:r>
      <w:bookmarkEnd w:id="450"/>
      <w:bookmarkEnd w:id="451"/>
      <w:bookmarkEnd w:id="452"/>
      <w:r w:rsidR="00C7557F" w:rsidRPr="00CC1DA1">
        <w:t>Power quality parameters measure</w:t>
      </w:r>
      <w:r w:rsidR="00C7557F">
        <w:t xml:space="preserve"> </w:t>
      </w:r>
      <w:r w:rsidR="00C7557F" w:rsidRPr="00585A44">
        <w:t xml:space="preserve">of </w:t>
      </w:r>
      <w:r w:rsidR="00C7557F">
        <w:t>power</w:t>
      </w:r>
      <w:r w:rsidR="00C7557F" w:rsidRPr="00585A44">
        <w:t xml:space="preserve"> suppl</w:t>
      </w:r>
      <w:r w:rsidR="00C7557F">
        <w:t>y to</w:t>
      </w:r>
      <w:r w:rsidR="00C7557F" w:rsidRPr="00CC1DA1">
        <w:t xml:space="preserve"> </w:t>
      </w:r>
      <w:r>
        <w:t xml:space="preserve">S2 </w:t>
      </w:r>
      <w:r w:rsidR="00C7557F" w:rsidRPr="00CC1DA1">
        <w:t>transformer</w:t>
      </w:r>
      <w:bookmarkEnd w:id="453"/>
    </w:p>
    <w:p w14:paraId="4AE1C4A2" w14:textId="0ED1728B" w:rsidR="00A10B26" w:rsidRPr="00A10B26" w:rsidRDefault="00C7557F" w:rsidP="00A10B26">
      <w:pPr>
        <w:pStyle w:val="onvn"/>
        <w:rPr>
          <w:i/>
          <w:iCs/>
          <w:u w:val="single"/>
        </w:rPr>
      </w:pPr>
      <w:r w:rsidRPr="00CC1DA1">
        <w:rPr>
          <w:i/>
          <w:iCs/>
          <w:u w:val="single"/>
          <w:lang w:val="en-US"/>
        </w:rPr>
        <w:t>Transformer S</w:t>
      </w:r>
      <w:r>
        <w:rPr>
          <w:i/>
          <w:iCs/>
          <w:u w:val="single"/>
          <w:lang w:val="en-US"/>
        </w:rPr>
        <w:t>3</w:t>
      </w:r>
      <w:r w:rsidR="00A10B26" w:rsidRPr="00A10B2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A10B26" w:rsidRPr="00A10B26" w14:paraId="04720918" w14:textId="77777777" w:rsidTr="001322B5">
        <w:trPr>
          <w:trHeight w:val="2270"/>
          <w:jc w:val="center"/>
        </w:trPr>
        <w:tc>
          <w:tcPr>
            <w:tcW w:w="3341" w:type="pct"/>
            <w:gridSpan w:val="3"/>
            <w:shd w:val="clear" w:color="auto" w:fill="auto"/>
            <w:tcMar>
              <w:left w:w="43" w:type="dxa"/>
              <w:right w:w="43" w:type="dxa"/>
            </w:tcMar>
            <w:vAlign w:val="center"/>
          </w:tcPr>
          <w:p w14:paraId="5241639A" w14:textId="77777777" w:rsidR="00A10B26" w:rsidRPr="00A10B26" w:rsidRDefault="00A10B26" w:rsidP="001322B5">
            <w:pPr>
              <w:pStyle w:val="Hinh"/>
            </w:pPr>
            <w:r w:rsidRPr="00A10B26">
              <w:drawing>
                <wp:inline distT="0" distB="0" distL="0" distR="0" wp14:anchorId="19560183" wp14:editId="085C8912">
                  <wp:extent cx="3888000" cy="1479417"/>
                  <wp:effectExtent l="0" t="0" r="0" b="0"/>
                  <wp:docPr id="1986" name="Picture 19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6" name="Picture 1986"/>
                          <pic:cNvPicPr>
                            <a:picLocks/>
                          </pic:cNvPicPr>
                        </pic:nvPicPr>
                        <pic:blipFill>
                          <a:blip r:embed="rId127" cstate="email">
                            <a:extLst>
                              <a:ext uri="{28A0092B-C50C-407E-A947-70E740481C1C}">
                                <a14:useLocalDpi xmlns:a14="http://schemas.microsoft.com/office/drawing/2010/main"/>
                              </a:ext>
                            </a:extLst>
                          </a:blip>
                          <a:stretch>
                            <a:fillRect/>
                          </a:stretch>
                        </pic:blipFill>
                        <pic:spPr bwMode="auto">
                          <a:xfrm>
                            <a:off x="0" y="0"/>
                            <a:ext cx="3888000" cy="1479417"/>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3196E23D" w14:textId="77777777" w:rsidR="00A10B26" w:rsidRPr="00A10B26" w:rsidRDefault="00A10B26" w:rsidP="001322B5">
            <w:pPr>
              <w:pStyle w:val="Hinh"/>
            </w:pPr>
            <w:r w:rsidRPr="00A10B26">
              <w:drawing>
                <wp:inline distT="0" distB="0" distL="0" distR="0" wp14:anchorId="6947B2F3" wp14:editId="4CB79A62">
                  <wp:extent cx="1968500" cy="1476375"/>
                  <wp:effectExtent l="0" t="0" r="0" b="0"/>
                  <wp:docPr id="1987" name="Picture 19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7" name="Picture 1987"/>
                          <pic:cNvPicPr>
                            <a:picLocks/>
                          </pic:cNvPicPr>
                        </pic:nvPicPr>
                        <pic:blipFill>
                          <a:blip r:embed="rId128"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A10B26" w:rsidRPr="00A10B26" w14:paraId="021A7C46" w14:textId="77777777" w:rsidTr="001322B5">
        <w:trPr>
          <w:trHeight w:val="2319"/>
          <w:jc w:val="center"/>
        </w:trPr>
        <w:tc>
          <w:tcPr>
            <w:tcW w:w="1667" w:type="pct"/>
            <w:shd w:val="clear" w:color="auto" w:fill="auto"/>
            <w:tcMar>
              <w:left w:w="43" w:type="dxa"/>
              <w:right w:w="43" w:type="dxa"/>
            </w:tcMar>
            <w:vAlign w:val="center"/>
          </w:tcPr>
          <w:p w14:paraId="25D38369" w14:textId="77777777" w:rsidR="00A10B26" w:rsidRPr="00A10B26" w:rsidRDefault="00A10B26" w:rsidP="001322B5">
            <w:pPr>
              <w:pStyle w:val="Hinh"/>
            </w:pPr>
            <w:r w:rsidRPr="00A10B26">
              <w:drawing>
                <wp:inline distT="0" distB="0" distL="0" distR="0" wp14:anchorId="37D120DD" wp14:editId="38FB1379">
                  <wp:extent cx="1964264" cy="1473198"/>
                  <wp:effectExtent l="0" t="0" r="4445" b="635"/>
                  <wp:docPr id="1988" name="Picture 19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8" name="Picture 1988"/>
                          <pic:cNvPicPr>
                            <a:picLocks/>
                          </pic:cNvPicPr>
                        </pic:nvPicPr>
                        <pic:blipFill>
                          <a:blip r:embed="rId12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3E6514A2" w14:textId="77777777" w:rsidR="00A10B26" w:rsidRPr="00A10B26" w:rsidRDefault="00A10B26" w:rsidP="001322B5">
            <w:pPr>
              <w:pStyle w:val="Hinh"/>
            </w:pPr>
            <w:r w:rsidRPr="00A10B26">
              <w:drawing>
                <wp:inline distT="0" distB="0" distL="0" distR="0" wp14:anchorId="65EB0F59" wp14:editId="566FD6ED">
                  <wp:extent cx="1964264" cy="1473198"/>
                  <wp:effectExtent l="0" t="0" r="4445" b="635"/>
                  <wp:docPr id="1989" name="Picture 19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9" name="Picture 1989"/>
                          <pic:cNvPicPr>
                            <a:picLocks/>
                          </pic:cNvPicPr>
                        </pic:nvPicPr>
                        <pic:blipFill>
                          <a:blip r:embed="rId130"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46D55B40" w14:textId="77777777" w:rsidR="00A10B26" w:rsidRPr="00A10B26" w:rsidRDefault="00A10B26" w:rsidP="001322B5">
            <w:pPr>
              <w:pStyle w:val="Hinh"/>
            </w:pPr>
            <w:r w:rsidRPr="00A10B26">
              <w:drawing>
                <wp:inline distT="0" distB="0" distL="0" distR="0" wp14:anchorId="179D9D8E" wp14:editId="440FA455">
                  <wp:extent cx="1968500" cy="1476375"/>
                  <wp:effectExtent l="0" t="0" r="0" b="0"/>
                  <wp:docPr id="1990" name="Picture 19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0" name="Picture 1990"/>
                          <pic:cNvPicPr>
                            <a:picLocks/>
                          </pic:cNvPicPr>
                        </pic:nvPicPr>
                        <pic:blipFill>
                          <a:blip r:embed="rId13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bl>
    <w:p w14:paraId="4D1E2A9F" w14:textId="21D63748" w:rsidR="00A10B26" w:rsidRPr="00C7557F" w:rsidRDefault="00872701" w:rsidP="00872701">
      <w:pPr>
        <w:pStyle w:val="Danhmchnh"/>
      </w:pPr>
      <w:bookmarkStart w:id="454" w:name="_Toc110126103"/>
      <w:bookmarkStart w:id="455" w:name="_Toc110697115"/>
      <w:r>
        <w:t>Figure 4.</w:t>
      </w:r>
      <w:r>
        <w:fldChar w:fldCharType="begin"/>
      </w:r>
      <w:r>
        <w:instrText xml:space="preserve"> SEQ Figure_4. \* ARABIC </w:instrText>
      </w:r>
      <w:r>
        <w:fldChar w:fldCharType="separate"/>
      </w:r>
      <w:r>
        <w:rPr>
          <w:noProof/>
        </w:rPr>
        <w:t>19</w:t>
      </w:r>
      <w:r>
        <w:fldChar w:fldCharType="end"/>
      </w:r>
      <w:r>
        <w:t xml:space="preserve"> </w:t>
      </w:r>
      <w:r w:rsidR="00A10B26" w:rsidRPr="00A10B26">
        <w:t xml:space="preserve">- </w:t>
      </w:r>
      <w:bookmarkEnd w:id="454"/>
      <w:r w:rsidR="00C7557F" w:rsidRPr="00CC1DA1">
        <w:t>Power quality parameters measure</w:t>
      </w:r>
      <w:r w:rsidR="00C7557F">
        <w:t xml:space="preserve"> </w:t>
      </w:r>
      <w:r w:rsidR="00C7557F" w:rsidRPr="00585A44">
        <w:t xml:space="preserve">of </w:t>
      </w:r>
      <w:r w:rsidR="00C7557F">
        <w:t>power</w:t>
      </w:r>
      <w:r w:rsidR="00C7557F" w:rsidRPr="00585A44">
        <w:t xml:space="preserve"> suppl</w:t>
      </w:r>
      <w:r w:rsidR="00C7557F">
        <w:t>y to</w:t>
      </w:r>
      <w:r w:rsidR="00C7557F" w:rsidRPr="00CC1DA1">
        <w:t xml:space="preserve"> </w:t>
      </w:r>
      <w:r>
        <w:t xml:space="preserve">S3 </w:t>
      </w:r>
      <w:r w:rsidR="00C7557F" w:rsidRPr="00CC1DA1">
        <w:t>transformer</w:t>
      </w:r>
      <w:bookmarkEnd w:id="455"/>
    </w:p>
    <w:p w14:paraId="0EAE5054" w14:textId="08BC2D0F" w:rsidR="00A10B26" w:rsidRPr="00A10B26" w:rsidRDefault="00C7557F" w:rsidP="00A10B26">
      <w:pPr>
        <w:pStyle w:val="onvn"/>
        <w:rPr>
          <w:i/>
          <w:iCs/>
          <w:u w:val="single"/>
        </w:rPr>
      </w:pPr>
      <w:r w:rsidRPr="00CC1DA1">
        <w:rPr>
          <w:i/>
          <w:iCs/>
          <w:u w:val="single"/>
          <w:lang w:val="en-US"/>
        </w:rPr>
        <w:t>Transformer S</w:t>
      </w:r>
      <w:r>
        <w:rPr>
          <w:i/>
          <w:iCs/>
          <w:u w:val="single"/>
          <w:lang w:val="en-US"/>
        </w:rPr>
        <w:t>5</w:t>
      </w:r>
      <w:r w:rsidR="00A10B26" w:rsidRPr="00A10B2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A10B26" w:rsidRPr="00A10B26" w14:paraId="1F3CBB40" w14:textId="77777777" w:rsidTr="001322B5">
        <w:trPr>
          <w:trHeight w:val="2270"/>
          <w:jc w:val="center"/>
        </w:trPr>
        <w:tc>
          <w:tcPr>
            <w:tcW w:w="3341" w:type="pct"/>
            <w:gridSpan w:val="3"/>
            <w:shd w:val="clear" w:color="auto" w:fill="auto"/>
            <w:tcMar>
              <w:left w:w="43" w:type="dxa"/>
              <w:right w:w="43" w:type="dxa"/>
            </w:tcMar>
            <w:vAlign w:val="center"/>
          </w:tcPr>
          <w:p w14:paraId="504C6A7A" w14:textId="77777777" w:rsidR="00A10B26" w:rsidRPr="00A10B26" w:rsidRDefault="00A10B26" w:rsidP="001322B5">
            <w:pPr>
              <w:pStyle w:val="Hinh"/>
            </w:pPr>
            <w:r w:rsidRPr="00A10B26">
              <w:drawing>
                <wp:inline distT="0" distB="0" distL="0" distR="0" wp14:anchorId="586D78F7" wp14:editId="1469A19D">
                  <wp:extent cx="3888000" cy="1479417"/>
                  <wp:effectExtent l="0" t="0" r="0" b="0"/>
                  <wp:docPr id="1991" name="Picture 19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1" name="Picture 1991"/>
                          <pic:cNvPicPr>
                            <a:picLocks/>
                          </pic:cNvPicPr>
                        </pic:nvPicPr>
                        <pic:blipFill>
                          <a:blip r:embed="rId132" cstate="email">
                            <a:extLst>
                              <a:ext uri="{28A0092B-C50C-407E-A947-70E740481C1C}">
                                <a14:useLocalDpi xmlns:a14="http://schemas.microsoft.com/office/drawing/2010/main"/>
                              </a:ext>
                            </a:extLst>
                          </a:blip>
                          <a:stretch>
                            <a:fillRect/>
                          </a:stretch>
                        </pic:blipFill>
                        <pic:spPr bwMode="auto">
                          <a:xfrm>
                            <a:off x="0" y="0"/>
                            <a:ext cx="3888000" cy="1479417"/>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1E9D9A7F" w14:textId="77777777" w:rsidR="00A10B26" w:rsidRPr="00A10B26" w:rsidRDefault="00A10B26" w:rsidP="001322B5">
            <w:pPr>
              <w:pStyle w:val="Hinh"/>
            </w:pPr>
            <w:r w:rsidRPr="00A10B26">
              <w:drawing>
                <wp:inline distT="0" distB="0" distL="0" distR="0" wp14:anchorId="2CFD782A" wp14:editId="2FF1D93E">
                  <wp:extent cx="1968500" cy="1476375"/>
                  <wp:effectExtent l="0" t="0" r="0" b="0"/>
                  <wp:docPr id="1992" name="Picture 19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2" name="Picture 1992"/>
                          <pic:cNvPicPr>
                            <a:picLocks/>
                          </pic:cNvPicPr>
                        </pic:nvPicPr>
                        <pic:blipFill>
                          <a:blip r:embed="rId133"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A10B26" w:rsidRPr="00A10B26" w14:paraId="7B3433E6" w14:textId="77777777" w:rsidTr="001322B5">
        <w:trPr>
          <w:trHeight w:val="2319"/>
          <w:jc w:val="center"/>
        </w:trPr>
        <w:tc>
          <w:tcPr>
            <w:tcW w:w="1667" w:type="pct"/>
            <w:shd w:val="clear" w:color="auto" w:fill="auto"/>
            <w:tcMar>
              <w:left w:w="43" w:type="dxa"/>
              <w:right w:w="43" w:type="dxa"/>
            </w:tcMar>
            <w:vAlign w:val="center"/>
          </w:tcPr>
          <w:p w14:paraId="77E85A2B" w14:textId="77777777" w:rsidR="00A10B26" w:rsidRPr="00A10B26" w:rsidRDefault="00A10B26" w:rsidP="001322B5">
            <w:pPr>
              <w:pStyle w:val="Hinh"/>
            </w:pPr>
            <w:r w:rsidRPr="00A10B26">
              <w:lastRenderedPageBreak/>
              <w:drawing>
                <wp:inline distT="0" distB="0" distL="0" distR="0" wp14:anchorId="45BF3283" wp14:editId="51491C7A">
                  <wp:extent cx="1964264" cy="1473198"/>
                  <wp:effectExtent l="0" t="0" r="4445" b="635"/>
                  <wp:docPr id="1993" name="Picture 1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3" name="Picture 1993"/>
                          <pic:cNvPicPr>
                            <a:picLocks/>
                          </pic:cNvPicPr>
                        </pic:nvPicPr>
                        <pic:blipFill>
                          <a:blip r:embed="rId13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27D80E3F" w14:textId="77777777" w:rsidR="00A10B26" w:rsidRPr="00A10B26" w:rsidRDefault="00A10B26" w:rsidP="001322B5">
            <w:pPr>
              <w:pStyle w:val="Hinh"/>
            </w:pPr>
            <w:r w:rsidRPr="00A10B26">
              <w:drawing>
                <wp:inline distT="0" distB="0" distL="0" distR="0" wp14:anchorId="010C0073" wp14:editId="47C8A6CE">
                  <wp:extent cx="1964264" cy="1473198"/>
                  <wp:effectExtent l="0" t="0" r="4445" b="635"/>
                  <wp:docPr id="1994" name="Picture 19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4" name="Picture 1994"/>
                          <pic:cNvPicPr>
                            <a:picLocks/>
                          </pic:cNvPicPr>
                        </pic:nvPicPr>
                        <pic:blipFill>
                          <a:blip r:embed="rId135"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26A74CA6" w14:textId="77777777" w:rsidR="00A10B26" w:rsidRPr="00A10B26" w:rsidRDefault="00A10B26" w:rsidP="001322B5">
            <w:pPr>
              <w:pStyle w:val="Hinh"/>
            </w:pPr>
            <w:r w:rsidRPr="00A10B26">
              <w:drawing>
                <wp:inline distT="0" distB="0" distL="0" distR="0" wp14:anchorId="11F103EA" wp14:editId="4E490559">
                  <wp:extent cx="1968500" cy="1476375"/>
                  <wp:effectExtent l="0" t="0" r="0" b="0"/>
                  <wp:docPr id="1995" name="Picture 19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5" name="Picture 1995"/>
                          <pic:cNvPicPr>
                            <a:picLocks/>
                          </pic:cNvPicPr>
                        </pic:nvPicPr>
                        <pic:blipFill>
                          <a:blip r:embed="rId136"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bl>
    <w:p w14:paraId="1CB7F638" w14:textId="6FB98C17" w:rsidR="00A10B26" w:rsidRPr="00C7557F" w:rsidRDefault="00872701" w:rsidP="00872701">
      <w:pPr>
        <w:pStyle w:val="Danhmchnh"/>
      </w:pPr>
      <w:bookmarkStart w:id="456" w:name="_Toc110126104"/>
      <w:bookmarkStart w:id="457" w:name="_Toc110697116"/>
      <w:r>
        <w:t>Figure 4.</w:t>
      </w:r>
      <w:r>
        <w:fldChar w:fldCharType="begin"/>
      </w:r>
      <w:r>
        <w:instrText xml:space="preserve"> SEQ Figure_4. \* ARABIC </w:instrText>
      </w:r>
      <w:r>
        <w:fldChar w:fldCharType="separate"/>
      </w:r>
      <w:r>
        <w:rPr>
          <w:noProof/>
        </w:rPr>
        <w:t>20</w:t>
      </w:r>
      <w:r>
        <w:fldChar w:fldCharType="end"/>
      </w:r>
      <w:r>
        <w:t xml:space="preserve"> </w:t>
      </w:r>
      <w:r w:rsidR="00A10B26" w:rsidRPr="00A10B26">
        <w:t xml:space="preserve">- </w:t>
      </w:r>
      <w:bookmarkEnd w:id="456"/>
      <w:r w:rsidR="00C7557F" w:rsidRPr="00CC1DA1">
        <w:t>Power quality parameters measure</w:t>
      </w:r>
      <w:r w:rsidR="00C7557F">
        <w:t xml:space="preserve"> </w:t>
      </w:r>
      <w:r w:rsidR="00C7557F" w:rsidRPr="00585A44">
        <w:t xml:space="preserve">of </w:t>
      </w:r>
      <w:r w:rsidR="00C7557F">
        <w:t>power</w:t>
      </w:r>
      <w:r w:rsidR="00C7557F" w:rsidRPr="00585A44">
        <w:t xml:space="preserve"> suppl</w:t>
      </w:r>
      <w:r w:rsidR="00C7557F">
        <w:t>y to</w:t>
      </w:r>
      <w:r w:rsidR="00C7557F" w:rsidRPr="00CC1DA1">
        <w:t xml:space="preserve"> </w:t>
      </w:r>
      <w:r>
        <w:t xml:space="preserve">S5 </w:t>
      </w:r>
      <w:r w:rsidR="00C7557F" w:rsidRPr="00CC1DA1">
        <w:t>transformer</w:t>
      </w:r>
      <w:bookmarkEnd w:id="457"/>
    </w:p>
    <w:p w14:paraId="5643075D" w14:textId="7D5813F7" w:rsidR="00A10B26" w:rsidRPr="00A10B26" w:rsidRDefault="00C7557F" w:rsidP="00A10B26">
      <w:pPr>
        <w:pStyle w:val="onvn"/>
        <w:rPr>
          <w:i/>
          <w:iCs/>
          <w:u w:val="single"/>
        </w:rPr>
      </w:pPr>
      <w:r w:rsidRPr="00CC1DA1">
        <w:rPr>
          <w:i/>
          <w:iCs/>
          <w:u w:val="single"/>
          <w:lang w:val="en-US"/>
        </w:rPr>
        <w:t>Transformer S</w:t>
      </w:r>
      <w:r>
        <w:rPr>
          <w:i/>
          <w:iCs/>
          <w:u w:val="single"/>
          <w:lang w:val="en-US"/>
        </w:rPr>
        <w:t>6</w:t>
      </w:r>
      <w:r w:rsidR="00A10B26" w:rsidRPr="00A10B26">
        <w:rPr>
          <w:i/>
          <w:iCs/>
          <w:u w:val="single"/>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A10B26" w:rsidRPr="00A10B26" w14:paraId="7BF2C4E3" w14:textId="77777777" w:rsidTr="001322B5">
        <w:trPr>
          <w:trHeight w:val="2270"/>
          <w:jc w:val="center"/>
        </w:trPr>
        <w:tc>
          <w:tcPr>
            <w:tcW w:w="3341" w:type="pct"/>
            <w:gridSpan w:val="3"/>
            <w:shd w:val="clear" w:color="auto" w:fill="auto"/>
            <w:tcMar>
              <w:left w:w="43" w:type="dxa"/>
              <w:right w:w="43" w:type="dxa"/>
            </w:tcMar>
            <w:vAlign w:val="center"/>
          </w:tcPr>
          <w:p w14:paraId="647E5718" w14:textId="77777777" w:rsidR="00A10B26" w:rsidRPr="00A10B26" w:rsidRDefault="00A10B26" w:rsidP="001322B5">
            <w:pPr>
              <w:pStyle w:val="Hinh"/>
            </w:pPr>
            <w:r w:rsidRPr="00A10B26">
              <w:drawing>
                <wp:inline distT="0" distB="0" distL="0" distR="0" wp14:anchorId="2F1F73BF" wp14:editId="0FD920FA">
                  <wp:extent cx="3888000" cy="1476000"/>
                  <wp:effectExtent l="0" t="0" r="0" b="0"/>
                  <wp:docPr id="1996" name="Picture 19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6" name="Picture 1996"/>
                          <pic:cNvPicPr>
                            <a:picLocks/>
                          </pic:cNvPicPr>
                        </pic:nvPicPr>
                        <pic:blipFill>
                          <a:blip r:embed="rId137"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5DE02B87" w14:textId="77777777" w:rsidR="00A10B26" w:rsidRPr="00A10B26" w:rsidRDefault="00A10B26" w:rsidP="001322B5">
            <w:pPr>
              <w:pStyle w:val="Hinh"/>
            </w:pPr>
            <w:r w:rsidRPr="00A10B26">
              <w:drawing>
                <wp:inline distT="0" distB="0" distL="0" distR="0" wp14:anchorId="267B19D2" wp14:editId="73EF7780">
                  <wp:extent cx="1968500" cy="1476375"/>
                  <wp:effectExtent l="0" t="0" r="0" b="0"/>
                  <wp:docPr id="1997" name="Picture 1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7" name="Picture 1997"/>
                          <pic:cNvPicPr>
                            <a:picLocks/>
                          </pic:cNvPicPr>
                        </pic:nvPicPr>
                        <pic:blipFill>
                          <a:blip r:embed="rId138"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A10B26" w:rsidRPr="00A10B26" w14:paraId="63FE7ADB" w14:textId="77777777" w:rsidTr="001322B5">
        <w:trPr>
          <w:trHeight w:val="2319"/>
          <w:jc w:val="center"/>
        </w:trPr>
        <w:tc>
          <w:tcPr>
            <w:tcW w:w="1667" w:type="pct"/>
            <w:shd w:val="clear" w:color="auto" w:fill="auto"/>
            <w:tcMar>
              <w:left w:w="43" w:type="dxa"/>
              <w:right w:w="43" w:type="dxa"/>
            </w:tcMar>
            <w:vAlign w:val="center"/>
          </w:tcPr>
          <w:p w14:paraId="2B78396B" w14:textId="77777777" w:rsidR="00A10B26" w:rsidRPr="00A10B26" w:rsidRDefault="00A10B26" w:rsidP="001322B5">
            <w:pPr>
              <w:pStyle w:val="Hinh"/>
            </w:pPr>
            <w:r w:rsidRPr="00A10B26">
              <w:drawing>
                <wp:inline distT="0" distB="0" distL="0" distR="0" wp14:anchorId="4B036AB9" wp14:editId="55BD2508">
                  <wp:extent cx="1964264" cy="1473198"/>
                  <wp:effectExtent l="0" t="0" r="4445" b="635"/>
                  <wp:docPr id="1998" name="Picture 1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8" name="Picture 1998"/>
                          <pic:cNvPicPr>
                            <a:picLocks/>
                          </pic:cNvPicPr>
                        </pic:nvPicPr>
                        <pic:blipFill>
                          <a:blip r:embed="rId139"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3E3F8893" w14:textId="77777777" w:rsidR="00A10B26" w:rsidRPr="00A10B26" w:rsidRDefault="00A10B26" w:rsidP="001322B5">
            <w:pPr>
              <w:pStyle w:val="Hinh"/>
            </w:pPr>
            <w:r w:rsidRPr="00A10B26">
              <w:drawing>
                <wp:inline distT="0" distB="0" distL="0" distR="0" wp14:anchorId="01460B40" wp14:editId="19964F41">
                  <wp:extent cx="1964264" cy="1473198"/>
                  <wp:effectExtent l="0" t="0" r="4445" b="635"/>
                  <wp:docPr id="1999" name="Picture 19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9" name="Picture 1999"/>
                          <pic:cNvPicPr>
                            <a:picLocks/>
                          </pic:cNvPicPr>
                        </pic:nvPicPr>
                        <pic:blipFill>
                          <a:blip r:embed="rId140"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26674CEA" w14:textId="77777777" w:rsidR="00A10B26" w:rsidRPr="00A10B26" w:rsidRDefault="00A10B26" w:rsidP="001322B5">
            <w:pPr>
              <w:pStyle w:val="Hinh"/>
            </w:pPr>
            <w:r w:rsidRPr="00A10B26">
              <w:drawing>
                <wp:inline distT="0" distB="0" distL="0" distR="0" wp14:anchorId="29C8F3DC" wp14:editId="49CF9B72">
                  <wp:extent cx="1968500" cy="1476375"/>
                  <wp:effectExtent l="0" t="0" r="0" b="0"/>
                  <wp:docPr id="2000" name="Picture 2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0" name="Picture 2000"/>
                          <pic:cNvPicPr>
                            <a:picLocks/>
                          </pic:cNvPicPr>
                        </pic:nvPicPr>
                        <pic:blipFill>
                          <a:blip r:embed="rId14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bl>
    <w:p w14:paraId="34BC1932" w14:textId="49707190" w:rsidR="00A10B26" w:rsidRPr="00C7557F" w:rsidRDefault="00872701" w:rsidP="00872701">
      <w:pPr>
        <w:pStyle w:val="Danhmchnh"/>
      </w:pPr>
      <w:bookmarkStart w:id="458" w:name="_Toc110126105"/>
      <w:bookmarkStart w:id="459" w:name="_Toc110697117"/>
      <w:r>
        <w:t>Figure 4.</w:t>
      </w:r>
      <w:r>
        <w:fldChar w:fldCharType="begin"/>
      </w:r>
      <w:r>
        <w:instrText xml:space="preserve"> SEQ Figure_4. \* ARABIC </w:instrText>
      </w:r>
      <w:r>
        <w:fldChar w:fldCharType="separate"/>
      </w:r>
      <w:r>
        <w:rPr>
          <w:noProof/>
        </w:rPr>
        <w:t>21</w:t>
      </w:r>
      <w:r>
        <w:fldChar w:fldCharType="end"/>
      </w:r>
      <w:r>
        <w:t xml:space="preserve"> </w:t>
      </w:r>
      <w:r w:rsidR="00A10B26" w:rsidRPr="00A10B26">
        <w:t xml:space="preserve">- </w:t>
      </w:r>
      <w:bookmarkEnd w:id="458"/>
      <w:r w:rsidR="00C7557F" w:rsidRPr="00CC1DA1">
        <w:t>Power quality parameters measure</w:t>
      </w:r>
      <w:r w:rsidR="00C7557F">
        <w:t xml:space="preserve"> </w:t>
      </w:r>
      <w:r w:rsidR="00C7557F" w:rsidRPr="00585A44">
        <w:t xml:space="preserve">of </w:t>
      </w:r>
      <w:r w:rsidR="00C7557F">
        <w:t>power</w:t>
      </w:r>
      <w:r w:rsidR="00C7557F" w:rsidRPr="00585A44">
        <w:t xml:space="preserve"> suppl</w:t>
      </w:r>
      <w:r w:rsidR="00C7557F">
        <w:t>y to</w:t>
      </w:r>
      <w:r w:rsidR="00C7557F" w:rsidRPr="00CC1DA1">
        <w:t xml:space="preserve"> </w:t>
      </w:r>
      <w:r>
        <w:t xml:space="preserve">S6 </w:t>
      </w:r>
      <w:r w:rsidR="00C7557F" w:rsidRPr="00CC1DA1">
        <w:t>transformer</w:t>
      </w:r>
      <w:bookmarkEnd w:id="459"/>
    </w:p>
    <w:p w14:paraId="6FD898F7" w14:textId="6C6C93B6" w:rsidR="00C7557F" w:rsidRPr="00C7557F" w:rsidRDefault="00C7557F" w:rsidP="00C7557F">
      <w:pPr>
        <w:pStyle w:val="onvn"/>
        <w:rPr>
          <w:i/>
          <w:iCs/>
          <w:lang w:val="en-US"/>
        </w:rPr>
      </w:pPr>
      <w:r w:rsidRPr="00C7557F">
        <w:rPr>
          <w:b/>
          <w:bCs w:val="0"/>
          <w:i/>
          <w:iCs/>
          <w:u w:val="single"/>
          <w:lang w:val="en-US"/>
        </w:rPr>
        <w:t>Comment:</w:t>
      </w:r>
      <w:r w:rsidRPr="00C7557F">
        <w:rPr>
          <w:i/>
          <w:iCs/>
        </w:rPr>
        <w:t xml:space="preserve"> In general, power consumption in transformers is quite low (</w:t>
      </w:r>
      <w:r w:rsidRPr="00C7557F">
        <w:rPr>
          <w:i/>
          <w:iCs/>
          <w:lang w:val="en-US"/>
        </w:rPr>
        <w:t>most consume less than 50% of design capacity)</w:t>
      </w:r>
      <w:r w:rsidRPr="00C7557F">
        <w:rPr>
          <w:i/>
          <w:iCs/>
        </w:rPr>
        <w:t xml:space="preserve">. </w:t>
      </w:r>
      <w:r w:rsidRPr="00C7557F">
        <w:rPr>
          <w:i/>
          <w:iCs/>
          <w:lang w:val="en-US"/>
        </w:rPr>
        <w:t xml:space="preserve">Most of the current graphs of the transformers are relatively stable, particularly, transformer S6 has changed, but not much. The power quality of the transformers S3 and S6 is quite good, the </w:t>
      </w:r>
      <w:proofErr w:type="spellStart"/>
      <w:r w:rsidRPr="00C7557F">
        <w:rPr>
          <w:i/>
          <w:iCs/>
          <w:lang w:val="en-US"/>
        </w:rPr>
        <w:t>cosφ</w:t>
      </w:r>
      <w:proofErr w:type="spellEnd"/>
      <w:r w:rsidRPr="00C7557F">
        <w:rPr>
          <w:i/>
          <w:iCs/>
          <w:lang w:val="en-US"/>
        </w:rPr>
        <w:t xml:space="preserve"> coefficient is always high (above 0</w:t>
      </w:r>
      <w:proofErr w:type="gramStart"/>
      <w:r>
        <w:rPr>
          <w:i/>
          <w:iCs/>
          <w:lang w:val="en-US"/>
        </w:rPr>
        <w:t>,</w:t>
      </w:r>
      <w:r w:rsidRPr="00C7557F">
        <w:rPr>
          <w:i/>
          <w:iCs/>
          <w:lang w:val="en-US"/>
        </w:rPr>
        <w:t>9</w:t>
      </w:r>
      <w:proofErr w:type="gramEnd"/>
      <w:r w:rsidRPr="00C7557F">
        <w:rPr>
          <w:i/>
          <w:iCs/>
          <w:lang w:val="en-US"/>
        </w:rPr>
        <w:t xml:space="preserve">), the current phase difference and the total harmonic distortion are within the allowable range. The power quality of digital transformers S1, S2, S5 is not really good, the </w:t>
      </w:r>
      <w:proofErr w:type="spellStart"/>
      <w:r w:rsidRPr="00C7557F">
        <w:rPr>
          <w:i/>
          <w:iCs/>
          <w:lang w:val="en-US"/>
        </w:rPr>
        <w:t>cosφ</w:t>
      </w:r>
      <w:proofErr w:type="spellEnd"/>
      <w:r w:rsidRPr="00C7557F">
        <w:rPr>
          <w:i/>
          <w:iCs/>
          <w:lang w:val="en-US"/>
        </w:rPr>
        <w:t xml:space="preserve"> coefficient is always high (above 0.9), the current phase difference is low</w:t>
      </w:r>
      <w:r>
        <w:rPr>
          <w:i/>
          <w:iCs/>
          <w:lang w:val="en-US"/>
        </w:rPr>
        <w:t xml:space="preserve"> </w:t>
      </w:r>
      <w:r w:rsidRPr="00C7557F">
        <w:rPr>
          <w:i/>
          <w:iCs/>
          <w:lang w:val="en-US"/>
        </w:rPr>
        <w:t>however, the current appears harmonic causing distortion of the sine wave of the current, the total harmonic distortion TDD is high (34 - 21%).</w:t>
      </w:r>
    </w:p>
    <w:p w14:paraId="63713410" w14:textId="77777777" w:rsidR="00C7557F" w:rsidRPr="00C7557F" w:rsidRDefault="00C7557F" w:rsidP="00C7557F">
      <w:pPr>
        <w:pStyle w:val="onvn"/>
        <w:rPr>
          <w:i/>
          <w:lang w:val="en-US"/>
        </w:rPr>
      </w:pPr>
      <w:r w:rsidRPr="00C7557F">
        <w:rPr>
          <w:i/>
        </w:rPr>
        <w:t>The reason for this is that</w:t>
      </w:r>
      <w:r w:rsidRPr="00C7557F">
        <w:rPr>
          <w:i/>
          <w:lang w:val="en-US"/>
        </w:rPr>
        <w:t xml:space="preserve"> </w:t>
      </w:r>
      <w:r w:rsidRPr="00C7557F">
        <w:rPr>
          <w:i/>
        </w:rPr>
        <w:t>Company uses a lot of nonlinear loads that transform the sine waveform of voltage/current; inverters with different power ranges for the motors</w:t>
      </w:r>
      <w:r w:rsidRPr="00C7557F">
        <w:rPr>
          <w:i/>
          <w:lang w:val="en-US"/>
        </w:rPr>
        <w:t xml:space="preserve">. </w:t>
      </w:r>
    </w:p>
    <w:p w14:paraId="013C9727" w14:textId="1ACD1466" w:rsidR="00D10242" w:rsidRDefault="00C7557F" w:rsidP="00C7557F">
      <w:pPr>
        <w:pStyle w:val="onvn"/>
        <w:rPr>
          <w:iCs/>
        </w:rPr>
      </w:pPr>
      <w:r w:rsidRPr="00C7557F">
        <w:rPr>
          <w:iCs/>
        </w:rPr>
        <w:t xml:space="preserve">According to Circular </w:t>
      </w:r>
      <w:r w:rsidR="00C766FB">
        <w:rPr>
          <w:iCs/>
          <w:lang w:val="en-US"/>
        </w:rPr>
        <w:t>N</w:t>
      </w:r>
      <w:r w:rsidRPr="00C7557F">
        <w:rPr>
          <w:iCs/>
        </w:rPr>
        <w:t xml:space="preserve">o.30/2019/TT-BCT dated November 18, 2019 of the Ministry of Industry and Trade (supplementing and replacing Circular </w:t>
      </w:r>
      <w:r w:rsidR="00C766FB">
        <w:rPr>
          <w:iCs/>
          <w:lang w:val="en-US"/>
        </w:rPr>
        <w:t>N</w:t>
      </w:r>
      <w:r w:rsidRPr="00C7557F">
        <w:rPr>
          <w:iCs/>
        </w:rPr>
        <w:t>o.39/2015/TT-BCT dated November 18, 2015) regulating the Current harmonic distortion at the connection point is</w:t>
      </w:r>
      <w:r w:rsidRPr="002B0457">
        <w:rPr>
          <w:iCs/>
        </w:rPr>
        <w:t xml:space="preserve"> shown in the following table</w:t>
      </w:r>
      <w:r w:rsidR="00D10242" w:rsidRPr="00031D3E">
        <w:rPr>
          <w:iCs/>
        </w:rPr>
        <w:t xml:space="preserve">: </w:t>
      </w:r>
    </w:p>
    <w:p w14:paraId="489444E0" w14:textId="77777777" w:rsidR="00872701" w:rsidRPr="00031D3E" w:rsidRDefault="00872701" w:rsidP="00C7557F">
      <w:pPr>
        <w:pStyle w:val="onvn"/>
        <w:rPr>
          <w:iCs/>
        </w:rPr>
      </w:pPr>
    </w:p>
    <w:p w14:paraId="0C7F7230" w14:textId="15033030" w:rsidR="00D10242" w:rsidRPr="00031D3E" w:rsidRDefault="00872701" w:rsidP="00872701">
      <w:pPr>
        <w:pStyle w:val="Caption"/>
      </w:pPr>
      <w:bookmarkStart w:id="460" w:name="_Toc51370290"/>
      <w:bookmarkStart w:id="461" w:name="_Toc59740677"/>
      <w:bookmarkStart w:id="462" w:name="_Toc79592493"/>
      <w:bookmarkStart w:id="463" w:name="_Toc110126170"/>
      <w:bookmarkStart w:id="464" w:name="_Toc110697184"/>
      <w:r>
        <w:lastRenderedPageBreak/>
        <w:t>Table 4.</w:t>
      </w:r>
      <w:r>
        <w:fldChar w:fldCharType="begin"/>
      </w:r>
      <w:r>
        <w:instrText xml:space="preserve"> SEQ Table_4. \* ARABIC </w:instrText>
      </w:r>
      <w:r>
        <w:fldChar w:fldCharType="separate"/>
      </w:r>
      <w:r>
        <w:rPr>
          <w:noProof/>
        </w:rPr>
        <w:t>2</w:t>
      </w:r>
      <w:r>
        <w:fldChar w:fldCharType="end"/>
      </w:r>
      <w:r w:rsidR="00D10242" w:rsidRPr="00031D3E">
        <w:t xml:space="preserve">. </w:t>
      </w:r>
      <w:bookmarkEnd w:id="460"/>
      <w:bookmarkEnd w:id="461"/>
      <w:bookmarkEnd w:id="462"/>
      <w:bookmarkEnd w:id="463"/>
      <w:r w:rsidR="00C766FB" w:rsidRPr="00563DAF">
        <w:t>Permissible maximum current harmonic distortion for electrical loads</w:t>
      </w:r>
      <w:bookmarkEnd w:id="464"/>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57"/>
        <w:gridCol w:w="3216"/>
        <w:gridCol w:w="3046"/>
      </w:tblGrid>
      <w:tr w:rsidR="00C766FB" w:rsidRPr="00031D3E" w14:paraId="51BD8B69" w14:textId="77777777" w:rsidTr="00E028A1">
        <w:trPr>
          <w:trHeight w:val="432"/>
          <w:tblHeader/>
          <w:jc w:val="center"/>
        </w:trPr>
        <w:tc>
          <w:tcPr>
            <w:tcW w:w="2657" w:type="dxa"/>
            <w:tcBorders>
              <w:bottom w:val="single" w:sz="4" w:space="0" w:color="auto"/>
            </w:tcBorders>
            <w:shd w:val="clear" w:color="auto" w:fill="D9D9D9"/>
            <w:vAlign w:val="center"/>
          </w:tcPr>
          <w:p w14:paraId="104C45B4" w14:textId="6747B090" w:rsidR="00C766FB" w:rsidRPr="00031D3E" w:rsidRDefault="00C766FB" w:rsidP="00C766FB">
            <w:pPr>
              <w:pStyle w:val="onvn"/>
              <w:spacing w:before="40" w:after="40" w:line="240" w:lineRule="auto"/>
              <w:jc w:val="center"/>
              <w:rPr>
                <w:b/>
                <w:iCs/>
                <w:lang w:val="en-US"/>
              </w:rPr>
            </w:pPr>
            <w:r w:rsidRPr="00245D2D">
              <w:rPr>
                <w:b/>
                <w:iCs/>
                <w:sz w:val="24"/>
                <w:lang w:val="en-US"/>
              </w:rPr>
              <w:t>Voltage</w:t>
            </w:r>
          </w:p>
        </w:tc>
        <w:tc>
          <w:tcPr>
            <w:tcW w:w="3216" w:type="dxa"/>
            <w:tcBorders>
              <w:bottom w:val="single" w:sz="4" w:space="0" w:color="auto"/>
            </w:tcBorders>
            <w:shd w:val="clear" w:color="auto" w:fill="D9D9D9"/>
            <w:vAlign w:val="center"/>
          </w:tcPr>
          <w:p w14:paraId="591AB416" w14:textId="493C403C" w:rsidR="00C766FB" w:rsidRPr="00031D3E" w:rsidRDefault="00C766FB" w:rsidP="00C766FB">
            <w:pPr>
              <w:pStyle w:val="onvn"/>
              <w:spacing w:before="40" w:after="40" w:line="240" w:lineRule="auto"/>
              <w:jc w:val="center"/>
              <w:rPr>
                <w:b/>
                <w:iCs/>
                <w:lang w:val="en-US"/>
              </w:rPr>
            </w:pPr>
            <w:r w:rsidRPr="00245D2D">
              <w:rPr>
                <w:b/>
                <w:iCs/>
                <w:sz w:val="24"/>
                <w:lang w:val="en-US"/>
              </w:rPr>
              <w:t>Total deformation</w:t>
            </w:r>
          </w:p>
        </w:tc>
        <w:tc>
          <w:tcPr>
            <w:tcW w:w="3046" w:type="dxa"/>
            <w:tcBorders>
              <w:bottom w:val="single" w:sz="4" w:space="0" w:color="auto"/>
            </w:tcBorders>
            <w:shd w:val="clear" w:color="auto" w:fill="D9D9D9"/>
            <w:vAlign w:val="center"/>
          </w:tcPr>
          <w:p w14:paraId="707BA032" w14:textId="6E751864" w:rsidR="00C766FB" w:rsidRPr="00031D3E" w:rsidRDefault="00C766FB" w:rsidP="00C766FB">
            <w:pPr>
              <w:pStyle w:val="onvn"/>
              <w:spacing w:before="40" w:after="40" w:line="240" w:lineRule="auto"/>
              <w:jc w:val="center"/>
              <w:rPr>
                <w:b/>
                <w:iCs/>
                <w:lang w:val="en-US"/>
              </w:rPr>
            </w:pPr>
            <w:r w:rsidRPr="00245D2D">
              <w:rPr>
                <w:b/>
                <w:iCs/>
                <w:sz w:val="24"/>
                <w:lang w:val="en-US"/>
              </w:rPr>
              <w:t>Individual deformation</w:t>
            </w:r>
          </w:p>
        </w:tc>
      </w:tr>
      <w:tr w:rsidR="00C766FB" w:rsidRPr="00031D3E" w14:paraId="6B43F33B" w14:textId="77777777" w:rsidTr="00E028A1">
        <w:trPr>
          <w:trHeight w:val="432"/>
          <w:jc w:val="center"/>
        </w:trPr>
        <w:tc>
          <w:tcPr>
            <w:tcW w:w="2657" w:type="dxa"/>
            <w:tcBorders>
              <w:top w:val="single" w:sz="4" w:space="0" w:color="auto"/>
              <w:bottom w:val="dotted" w:sz="4" w:space="0" w:color="auto"/>
            </w:tcBorders>
            <w:shd w:val="clear" w:color="auto" w:fill="auto"/>
            <w:vAlign w:val="center"/>
          </w:tcPr>
          <w:p w14:paraId="6F9A0EB0" w14:textId="2B902E4D" w:rsidR="00C766FB" w:rsidRPr="00031D3E" w:rsidRDefault="00C766FB" w:rsidP="00C766FB">
            <w:pPr>
              <w:pStyle w:val="NormalWeb"/>
              <w:spacing w:before="40" w:beforeAutospacing="0" w:after="40" w:afterAutospacing="0"/>
              <w:jc w:val="center"/>
              <w:rPr>
                <w:bCs w:val="0"/>
                <w:color w:val="000000"/>
                <w:szCs w:val="24"/>
                <w:lang w:val="vi-VN" w:eastAsia="vi-VN"/>
              </w:rPr>
            </w:pPr>
            <w:r w:rsidRPr="00AA7C97">
              <w:rPr>
                <w:color w:val="000000"/>
                <w:szCs w:val="24"/>
              </w:rPr>
              <w:t>110 kV</w:t>
            </w:r>
          </w:p>
        </w:tc>
        <w:tc>
          <w:tcPr>
            <w:tcW w:w="3216" w:type="dxa"/>
            <w:tcBorders>
              <w:top w:val="single" w:sz="4" w:space="0" w:color="auto"/>
              <w:bottom w:val="dotted" w:sz="4" w:space="0" w:color="auto"/>
            </w:tcBorders>
            <w:shd w:val="clear" w:color="auto" w:fill="auto"/>
            <w:vAlign w:val="center"/>
          </w:tcPr>
          <w:p w14:paraId="04326416" w14:textId="09123BAE" w:rsidR="00C766FB" w:rsidRPr="00031D3E" w:rsidRDefault="00C766FB" w:rsidP="00C766FB">
            <w:pPr>
              <w:pStyle w:val="NormalWeb"/>
              <w:spacing w:before="40" w:beforeAutospacing="0" w:after="40" w:afterAutospacing="0"/>
              <w:jc w:val="center"/>
              <w:rPr>
                <w:color w:val="000000"/>
                <w:szCs w:val="24"/>
              </w:rPr>
            </w:pPr>
            <w:r w:rsidRPr="00AA7C97">
              <w:rPr>
                <w:color w:val="000000"/>
                <w:szCs w:val="24"/>
              </w:rPr>
              <w:t>4%</w:t>
            </w:r>
          </w:p>
        </w:tc>
        <w:tc>
          <w:tcPr>
            <w:tcW w:w="3046" w:type="dxa"/>
            <w:tcBorders>
              <w:top w:val="single" w:sz="4" w:space="0" w:color="auto"/>
              <w:bottom w:val="dotted" w:sz="4" w:space="0" w:color="auto"/>
            </w:tcBorders>
            <w:shd w:val="clear" w:color="auto" w:fill="auto"/>
            <w:vAlign w:val="center"/>
          </w:tcPr>
          <w:p w14:paraId="1C365412" w14:textId="52865DDC" w:rsidR="00C766FB" w:rsidRPr="00031D3E" w:rsidRDefault="00C766FB" w:rsidP="00C766FB">
            <w:pPr>
              <w:pStyle w:val="NormalWeb"/>
              <w:spacing w:before="40" w:beforeAutospacing="0" w:after="40" w:afterAutospacing="0"/>
              <w:jc w:val="center"/>
              <w:rPr>
                <w:color w:val="000000"/>
                <w:szCs w:val="24"/>
              </w:rPr>
            </w:pPr>
            <w:r w:rsidRPr="00AA7C97">
              <w:rPr>
                <w:color w:val="000000"/>
                <w:szCs w:val="24"/>
              </w:rPr>
              <w:t>3,5%</w:t>
            </w:r>
          </w:p>
        </w:tc>
      </w:tr>
      <w:tr w:rsidR="00C766FB" w:rsidRPr="00031D3E" w14:paraId="45FBDC3E" w14:textId="77777777" w:rsidTr="00E028A1">
        <w:trPr>
          <w:trHeight w:val="432"/>
          <w:jc w:val="center"/>
        </w:trPr>
        <w:tc>
          <w:tcPr>
            <w:tcW w:w="2657" w:type="dxa"/>
            <w:tcBorders>
              <w:top w:val="dotted" w:sz="4" w:space="0" w:color="auto"/>
              <w:bottom w:val="dotted" w:sz="4" w:space="0" w:color="auto"/>
            </w:tcBorders>
            <w:shd w:val="clear" w:color="auto" w:fill="auto"/>
            <w:vAlign w:val="center"/>
          </w:tcPr>
          <w:p w14:paraId="28D6FD38" w14:textId="2AE88666" w:rsidR="00C766FB" w:rsidRPr="00031D3E" w:rsidRDefault="00C766FB" w:rsidP="00C766FB">
            <w:pPr>
              <w:pStyle w:val="NormalWeb"/>
              <w:spacing w:before="40" w:beforeAutospacing="0" w:after="40" w:afterAutospacing="0"/>
              <w:jc w:val="center"/>
              <w:rPr>
                <w:color w:val="000000"/>
                <w:szCs w:val="24"/>
              </w:rPr>
            </w:pPr>
            <w:r w:rsidRPr="00E675AC">
              <w:rPr>
                <w:color w:val="000000"/>
                <w:szCs w:val="24"/>
              </w:rPr>
              <w:t>Middle</w:t>
            </w:r>
            <w:r>
              <w:rPr>
                <w:color w:val="000000"/>
                <w:szCs w:val="24"/>
              </w:rPr>
              <w:t xml:space="preserve"> </w:t>
            </w:r>
            <w:r w:rsidRPr="00E675AC">
              <w:rPr>
                <w:color w:val="000000"/>
                <w:szCs w:val="24"/>
              </w:rPr>
              <w:t>voltage</w:t>
            </w:r>
          </w:p>
        </w:tc>
        <w:tc>
          <w:tcPr>
            <w:tcW w:w="3216" w:type="dxa"/>
            <w:tcBorders>
              <w:top w:val="dotted" w:sz="4" w:space="0" w:color="auto"/>
              <w:bottom w:val="dotted" w:sz="4" w:space="0" w:color="auto"/>
            </w:tcBorders>
            <w:shd w:val="clear" w:color="auto" w:fill="auto"/>
            <w:vAlign w:val="center"/>
          </w:tcPr>
          <w:p w14:paraId="5ABD1EA4" w14:textId="74C22C14" w:rsidR="00C766FB" w:rsidRPr="00031D3E" w:rsidRDefault="00C766FB" w:rsidP="00C766FB">
            <w:pPr>
              <w:pStyle w:val="NormalWeb"/>
              <w:spacing w:before="40" w:beforeAutospacing="0" w:after="40" w:afterAutospacing="0"/>
              <w:jc w:val="center"/>
              <w:rPr>
                <w:color w:val="000000"/>
                <w:szCs w:val="24"/>
              </w:rPr>
            </w:pPr>
            <w:r w:rsidRPr="00AA7C97">
              <w:rPr>
                <w:color w:val="000000"/>
                <w:szCs w:val="24"/>
              </w:rPr>
              <w:t>8%</w:t>
            </w:r>
          </w:p>
        </w:tc>
        <w:tc>
          <w:tcPr>
            <w:tcW w:w="3046" w:type="dxa"/>
            <w:tcBorders>
              <w:top w:val="dotted" w:sz="4" w:space="0" w:color="auto"/>
              <w:bottom w:val="dotted" w:sz="4" w:space="0" w:color="auto"/>
            </w:tcBorders>
            <w:shd w:val="clear" w:color="auto" w:fill="auto"/>
            <w:vAlign w:val="center"/>
          </w:tcPr>
          <w:p w14:paraId="244D567E" w14:textId="2A5A20AF" w:rsidR="00C766FB" w:rsidRPr="00031D3E" w:rsidRDefault="00C766FB" w:rsidP="00C766FB">
            <w:pPr>
              <w:pStyle w:val="NormalWeb"/>
              <w:spacing w:before="40" w:beforeAutospacing="0" w:after="40" w:afterAutospacing="0"/>
              <w:jc w:val="center"/>
              <w:rPr>
                <w:color w:val="000000"/>
                <w:szCs w:val="24"/>
              </w:rPr>
            </w:pPr>
            <w:r w:rsidRPr="00AA7C97">
              <w:rPr>
                <w:color w:val="000000"/>
                <w:szCs w:val="24"/>
              </w:rPr>
              <w:t>7%</w:t>
            </w:r>
          </w:p>
        </w:tc>
      </w:tr>
      <w:tr w:rsidR="00C766FB" w:rsidRPr="00031D3E" w14:paraId="0F08BC09" w14:textId="77777777" w:rsidTr="00E028A1">
        <w:trPr>
          <w:trHeight w:val="432"/>
          <w:jc w:val="center"/>
        </w:trPr>
        <w:tc>
          <w:tcPr>
            <w:tcW w:w="2657" w:type="dxa"/>
            <w:tcBorders>
              <w:top w:val="dotted" w:sz="4" w:space="0" w:color="auto"/>
              <w:bottom w:val="double" w:sz="4" w:space="0" w:color="auto"/>
            </w:tcBorders>
            <w:shd w:val="clear" w:color="auto" w:fill="auto"/>
            <w:vAlign w:val="center"/>
          </w:tcPr>
          <w:p w14:paraId="6A3D0067" w14:textId="6EEB6208" w:rsidR="00C766FB" w:rsidRPr="00031D3E" w:rsidRDefault="00C766FB" w:rsidP="00C766FB">
            <w:pPr>
              <w:pStyle w:val="NormalWeb"/>
              <w:spacing w:before="40" w:beforeAutospacing="0" w:after="40" w:afterAutospacing="0"/>
              <w:jc w:val="center"/>
              <w:rPr>
                <w:color w:val="000000"/>
                <w:szCs w:val="24"/>
              </w:rPr>
            </w:pPr>
            <w:r>
              <w:rPr>
                <w:color w:val="000000"/>
                <w:szCs w:val="24"/>
                <w:lang w:val="en-US"/>
              </w:rPr>
              <w:t>L</w:t>
            </w:r>
            <w:r w:rsidRPr="000023CC">
              <w:rPr>
                <w:color w:val="000000"/>
                <w:szCs w:val="24"/>
                <w:lang w:val="en-US"/>
              </w:rPr>
              <w:t>ow</w:t>
            </w:r>
            <w:r>
              <w:rPr>
                <w:color w:val="000000"/>
                <w:szCs w:val="24"/>
                <w:lang w:val="en-US"/>
              </w:rPr>
              <w:t xml:space="preserve"> </w:t>
            </w:r>
            <w:r w:rsidRPr="000023CC">
              <w:rPr>
                <w:color w:val="000000"/>
                <w:szCs w:val="24"/>
                <w:lang w:val="en-US"/>
              </w:rPr>
              <w:t>voltage</w:t>
            </w:r>
          </w:p>
        </w:tc>
        <w:tc>
          <w:tcPr>
            <w:tcW w:w="3216" w:type="dxa"/>
            <w:tcBorders>
              <w:top w:val="dotted" w:sz="4" w:space="0" w:color="auto"/>
              <w:bottom w:val="double" w:sz="4" w:space="0" w:color="auto"/>
            </w:tcBorders>
            <w:shd w:val="clear" w:color="auto" w:fill="auto"/>
            <w:vAlign w:val="center"/>
          </w:tcPr>
          <w:p w14:paraId="0520F1EE" w14:textId="77777777" w:rsidR="00C766FB" w:rsidRPr="00AA7C97" w:rsidRDefault="00C766FB" w:rsidP="00C766FB">
            <w:pPr>
              <w:pStyle w:val="NormalWeb"/>
              <w:spacing w:before="40" w:beforeAutospacing="0" w:after="40" w:afterAutospacing="0"/>
              <w:jc w:val="center"/>
              <w:rPr>
                <w:color w:val="000000"/>
                <w:szCs w:val="24"/>
              </w:rPr>
            </w:pPr>
            <w:r w:rsidRPr="00AA7C97">
              <w:rPr>
                <w:color w:val="000000"/>
                <w:szCs w:val="24"/>
              </w:rPr>
              <w:t xml:space="preserve">12% </w:t>
            </w:r>
            <w:r w:rsidRPr="00E675AC">
              <w:rPr>
                <w:color w:val="000000"/>
                <w:szCs w:val="24"/>
              </w:rPr>
              <w:t xml:space="preserve">if the load </w:t>
            </w:r>
            <w:r w:rsidRPr="00AA7C97">
              <w:rPr>
                <w:color w:val="000000"/>
                <w:szCs w:val="24"/>
              </w:rPr>
              <w:t>≥ 50 kW</w:t>
            </w:r>
          </w:p>
          <w:p w14:paraId="1AA7F42F" w14:textId="5BEDD7AE" w:rsidR="00C766FB" w:rsidRPr="00031D3E" w:rsidRDefault="00C766FB" w:rsidP="00C766FB">
            <w:pPr>
              <w:pStyle w:val="NormalWeb"/>
              <w:spacing w:before="40" w:beforeAutospacing="0" w:after="40" w:afterAutospacing="0"/>
              <w:jc w:val="center"/>
              <w:rPr>
                <w:color w:val="000000"/>
                <w:szCs w:val="24"/>
              </w:rPr>
            </w:pPr>
            <w:r w:rsidRPr="00AA7C97">
              <w:rPr>
                <w:color w:val="000000"/>
                <w:szCs w:val="24"/>
              </w:rPr>
              <w:t xml:space="preserve">20% </w:t>
            </w:r>
            <w:r w:rsidRPr="00E675AC">
              <w:rPr>
                <w:color w:val="000000"/>
                <w:szCs w:val="24"/>
              </w:rPr>
              <w:t xml:space="preserve">if the load </w:t>
            </w:r>
            <w:r w:rsidRPr="00AA7C97">
              <w:rPr>
                <w:color w:val="000000"/>
                <w:szCs w:val="24"/>
              </w:rPr>
              <w:t>&lt;</w:t>
            </w:r>
            <w:r>
              <w:rPr>
                <w:color w:val="000000"/>
                <w:szCs w:val="24"/>
                <w:lang w:val="en-US"/>
              </w:rPr>
              <w:t xml:space="preserve"> </w:t>
            </w:r>
            <w:r w:rsidRPr="00AA7C97">
              <w:rPr>
                <w:color w:val="000000"/>
                <w:szCs w:val="24"/>
              </w:rPr>
              <w:t>50 kW</w:t>
            </w:r>
          </w:p>
        </w:tc>
        <w:tc>
          <w:tcPr>
            <w:tcW w:w="3046" w:type="dxa"/>
            <w:tcBorders>
              <w:top w:val="dotted" w:sz="4" w:space="0" w:color="auto"/>
              <w:bottom w:val="double" w:sz="4" w:space="0" w:color="auto"/>
            </w:tcBorders>
            <w:shd w:val="clear" w:color="auto" w:fill="auto"/>
            <w:vAlign w:val="center"/>
          </w:tcPr>
          <w:p w14:paraId="6E74E569" w14:textId="77777777" w:rsidR="00C766FB" w:rsidRPr="00AA7C97" w:rsidRDefault="00C766FB" w:rsidP="00C766FB">
            <w:pPr>
              <w:pStyle w:val="NormalWeb"/>
              <w:spacing w:before="40" w:beforeAutospacing="0" w:after="40" w:afterAutospacing="0"/>
              <w:jc w:val="center"/>
              <w:rPr>
                <w:color w:val="000000"/>
                <w:szCs w:val="24"/>
              </w:rPr>
            </w:pPr>
            <w:r w:rsidRPr="00AA7C97">
              <w:rPr>
                <w:color w:val="000000"/>
                <w:szCs w:val="24"/>
              </w:rPr>
              <w:t xml:space="preserve">10% </w:t>
            </w:r>
            <w:r w:rsidRPr="00E675AC">
              <w:rPr>
                <w:color w:val="000000"/>
                <w:szCs w:val="24"/>
              </w:rPr>
              <w:t xml:space="preserve">if the load </w:t>
            </w:r>
            <w:r w:rsidRPr="00AA7C97">
              <w:rPr>
                <w:color w:val="000000"/>
                <w:szCs w:val="24"/>
              </w:rPr>
              <w:t>≥ 50 kW</w:t>
            </w:r>
          </w:p>
          <w:p w14:paraId="5C10E407" w14:textId="1591CE2E" w:rsidR="00C766FB" w:rsidRPr="00031D3E" w:rsidRDefault="00C766FB" w:rsidP="00C766FB">
            <w:pPr>
              <w:pStyle w:val="NormalWeb"/>
              <w:spacing w:before="40" w:beforeAutospacing="0" w:after="40" w:afterAutospacing="0"/>
              <w:jc w:val="center"/>
              <w:rPr>
                <w:color w:val="000000"/>
                <w:szCs w:val="24"/>
              </w:rPr>
            </w:pPr>
            <w:r w:rsidRPr="00AA7C97">
              <w:rPr>
                <w:color w:val="000000"/>
                <w:szCs w:val="24"/>
              </w:rPr>
              <w:t xml:space="preserve">15% </w:t>
            </w:r>
            <w:r w:rsidRPr="00E675AC">
              <w:rPr>
                <w:color w:val="000000"/>
                <w:szCs w:val="24"/>
              </w:rPr>
              <w:t xml:space="preserve">if the load </w:t>
            </w:r>
            <w:r w:rsidRPr="00AA7C97">
              <w:rPr>
                <w:color w:val="000000"/>
                <w:szCs w:val="24"/>
              </w:rPr>
              <w:t>&lt;</w:t>
            </w:r>
            <w:r>
              <w:rPr>
                <w:color w:val="000000"/>
                <w:szCs w:val="24"/>
                <w:lang w:val="en-US"/>
              </w:rPr>
              <w:t xml:space="preserve"> </w:t>
            </w:r>
            <w:r w:rsidRPr="00AA7C97">
              <w:rPr>
                <w:color w:val="000000"/>
                <w:szCs w:val="24"/>
              </w:rPr>
              <w:t>50 kW</w:t>
            </w:r>
          </w:p>
        </w:tc>
      </w:tr>
    </w:tbl>
    <w:p w14:paraId="5D22506D" w14:textId="612DEB66" w:rsidR="00D10242" w:rsidRPr="00031D3E" w:rsidRDefault="00C766FB" w:rsidP="00D10242">
      <w:pPr>
        <w:pStyle w:val="onvn"/>
        <w:rPr>
          <w:i/>
          <w:iCs/>
          <w:lang w:val="en-US"/>
        </w:rPr>
      </w:pPr>
      <w:r w:rsidRPr="00C766FB">
        <w:rPr>
          <w:i/>
          <w:iCs/>
        </w:rPr>
        <w:t xml:space="preserve">Considering that the harmonics at </w:t>
      </w:r>
      <w:r>
        <w:rPr>
          <w:i/>
          <w:iCs/>
          <w:lang w:val="en-US"/>
        </w:rPr>
        <w:t xml:space="preserve">power supply to </w:t>
      </w:r>
      <w:r w:rsidRPr="00C766FB">
        <w:rPr>
          <w:i/>
          <w:iCs/>
        </w:rPr>
        <w:t xml:space="preserve">transformers S1, S2 and S5 are still relatively higher than the allowable threshold compared to regulations, </w:t>
      </w:r>
      <w:r w:rsidRPr="00C766FB">
        <w:rPr>
          <w:i/>
          <w:iCs/>
          <w:lang w:val="en-US"/>
        </w:rPr>
        <w:t>Company needs to take measures to reduce harmonics and improve power quality such as impedance coil,</w:t>
      </w:r>
      <w:r w:rsidRPr="00C766FB">
        <w:rPr>
          <w:i/>
          <w:iCs/>
        </w:rPr>
        <w:t xml:space="preserve"> passive harmonic filter, active harmonic filter </w:t>
      </w:r>
      <w:r w:rsidRPr="00C766FB">
        <w:rPr>
          <w:i/>
          <w:iCs/>
          <w:lang w:val="en-US"/>
        </w:rPr>
        <w:t>or</w:t>
      </w:r>
      <w:r w:rsidRPr="00C766FB">
        <w:rPr>
          <w:i/>
          <w:iCs/>
        </w:rPr>
        <w:t xml:space="preserve"> use low harmonic inverters</w:t>
      </w:r>
      <w:r w:rsidRPr="00C766FB">
        <w:rPr>
          <w:i/>
          <w:iCs/>
          <w:lang w:val="en-US"/>
        </w:rPr>
        <w:t xml:space="preserve"> to help electrical equipment and control equipment operate stably and save a part of energy due to harmonics causing heating of conductors</w:t>
      </w:r>
      <w:r w:rsidR="00D10242" w:rsidRPr="00C766FB">
        <w:rPr>
          <w:i/>
          <w:iCs/>
          <w:lang w:val="en-US"/>
        </w:rPr>
        <w:t>.</w:t>
      </w:r>
    </w:p>
    <w:p w14:paraId="71F3ABDB" w14:textId="1B8F8E4B" w:rsidR="0034051D" w:rsidRPr="002A60C0" w:rsidRDefault="0034051D" w:rsidP="0030202F">
      <w:pPr>
        <w:pStyle w:val="Heading3"/>
      </w:pPr>
      <w:bookmarkStart w:id="465" w:name="_Toc524965175"/>
      <w:bookmarkStart w:id="466" w:name="_Toc5115965"/>
      <w:bookmarkStart w:id="467" w:name="_Toc8223599"/>
      <w:bookmarkStart w:id="468" w:name="_Toc13578364"/>
      <w:bookmarkStart w:id="469" w:name="_Toc20149884"/>
      <w:bookmarkStart w:id="470" w:name="_Toc26256733"/>
      <w:bookmarkStart w:id="471" w:name="_Toc35078727"/>
      <w:bookmarkStart w:id="472" w:name="_Toc46926484"/>
      <w:bookmarkStart w:id="473" w:name="_Toc89210088"/>
      <w:bookmarkStart w:id="474" w:name="_Toc89340438"/>
      <w:bookmarkStart w:id="475" w:name="_Toc89438132"/>
      <w:bookmarkStart w:id="476" w:name="_Toc89848438"/>
      <w:bookmarkStart w:id="477" w:name="_Toc101380108"/>
      <w:bookmarkStart w:id="478" w:name="_Toc101380196"/>
      <w:bookmarkStart w:id="479" w:name="_Toc103175746"/>
      <w:bookmarkStart w:id="480" w:name="_Toc108106617"/>
      <w:bookmarkStart w:id="481" w:name="_Toc110126260"/>
      <w:bookmarkStart w:id="482" w:name="_Toc11069728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rsidRPr="002A60C0">
        <w:rPr>
          <w:lang w:val="en-US"/>
        </w:rPr>
        <w:t xml:space="preserve">4.3.3. </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r w:rsidR="00C766FB" w:rsidRPr="005518AE">
        <w:t>Lighting systems</w:t>
      </w:r>
      <w:bookmarkEnd w:id="482"/>
    </w:p>
    <w:p w14:paraId="7A4461D8" w14:textId="5028484E" w:rsidR="002A60C0" w:rsidRDefault="00C766FB" w:rsidP="00530155">
      <w:pPr>
        <w:pStyle w:val="onvn"/>
        <w:rPr>
          <w:lang w:val="en-US"/>
        </w:rPr>
      </w:pPr>
      <w:r w:rsidRPr="00C766FB">
        <w:rPr>
          <w:lang w:val="en-US"/>
        </w:rPr>
        <w:t>C</w:t>
      </w:r>
      <w:proofErr w:type="spellStart"/>
      <w:r w:rsidRPr="00C766FB">
        <w:t>ompany</w:t>
      </w:r>
      <w:proofErr w:type="spellEnd"/>
      <w:r w:rsidRPr="00C766FB">
        <w:t xml:space="preserve"> uses many types of lights for different purposes. T8 LEDs are mainly used for the dynamic workshop area, internal areas such as technical offices, equipment and machinery rooms, electrical cabinets area, laundry room or cafeteria for officials and employees. In addition, there are some decorative lights and some special lamps for each function are also replaced by LED bulbs</w:t>
      </w:r>
      <w:r w:rsidR="002A60C0" w:rsidRPr="00C766FB">
        <w:rPr>
          <w:lang w:val="en-US"/>
        </w:rPr>
        <w:t>.</w:t>
      </w:r>
    </w:p>
    <w:p w14:paraId="6A0A15FE" w14:textId="7D3559D4" w:rsidR="00530155" w:rsidRPr="002A60C0" w:rsidRDefault="00C766FB" w:rsidP="00530155">
      <w:pPr>
        <w:pStyle w:val="onvn"/>
        <w:rPr>
          <w:lang w:val="en-US"/>
        </w:rPr>
      </w:pPr>
      <w:r>
        <w:rPr>
          <w:lang w:val="en-US"/>
        </w:rPr>
        <w:t>Those</w:t>
      </w:r>
      <w:r w:rsidRPr="00D722C9">
        <w:t xml:space="preserve"> lamps in use have high efficiency and long life, which saves a lot of energy for </w:t>
      </w:r>
      <w:r>
        <w:t>Company</w:t>
      </w:r>
      <w:r w:rsidRPr="00D722C9">
        <w:t>'s lighting system</w:t>
      </w:r>
      <w:r w:rsidR="002A60C0">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530155" w:rsidRPr="002A60C0" w14:paraId="0881B6B1" w14:textId="77777777" w:rsidTr="00F929DA">
        <w:tc>
          <w:tcPr>
            <w:tcW w:w="4657" w:type="dxa"/>
          </w:tcPr>
          <w:p w14:paraId="76AF2389" w14:textId="09F8E481" w:rsidR="00530155" w:rsidRPr="002A60C0" w:rsidRDefault="00530155" w:rsidP="00965573">
            <w:pPr>
              <w:pStyle w:val="Hinh"/>
            </w:pPr>
            <w:r w:rsidRPr="002A60C0">
              <w:drawing>
                <wp:inline distT="0" distB="0" distL="0" distR="0" wp14:anchorId="2C62D7FF" wp14:editId="4EE94B63">
                  <wp:extent cx="2880000" cy="2160000"/>
                  <wp:effectExtent l="0" t="0" r="3175"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42"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c>
          <w:tcPr>
            <w:tcW w:w="4658" w:type="dxa"/>
          </w:tcPr>
          <w:p w14:paraId="37F33695" w14:textId="2981A0F9" w:rsidR="00530155" w:rsidRPr="002A60C0" w:rsidRDefault="002A60C0" w:rsidP="00965573">
            <w:pPr>
              <w:pStyle w:val="Hinh"/>
            </w:pPr>
            <w:r w:rsidRPr="002A60C0">
              <w:drawing>
                <wp:inline distT="0" distB="0" distL="0" distR="0" wp14:anchorId="6D094220" wp14:editId="7C3C3030">
                  <wp:extent cx="2880000" cy="2160000"/>
                  <wp:effectExtent l="0" t="0" r="317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pic:cNvPicPr>
                        </pic:nvPicPr>
                        <pic:blipFill>
                          <a:blip r:embed="rId143" cstate="email">
                            <a:lum bright="20000" contrast="20000"/>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bl>
    <w:p w14:paraId="085FFCA2" w14:textId="1120C028" w:rsidR="00530155" w:rsidRPr="00F17542" w:rsidRDefault="00872701" w:rsidP="00872701">
      <w:pPr>
        <w:pStyle w:val="Danhmchnh"/>
        <w:rPr>
          <w:highlight w:val="yellow"/>
        </w:rPr>
      </w:pPr>
      <w:bookmarkStart w:id="483" w:name="_Toc89244124"/>
      <w:bookmarkStart w:id="484" w:name="_Toc89244587"/>
      <w:bookmarkStart w:id="485" w:name="_Toc110126106"/>
      <w:bookmarkStart w:id="486" w:name="_Toc110697118"/>
      <w:r>
        <w:t>Figure 4.</w:t>
      </w:r>
      <w:r>
        <w:fldChar w:fldCharType="begin"/>
      </w:r>
      <w:r>
        <w:instrText xml:space="preserve"> SEQ Figure_4. \* ARABIC </w:instrText>
      </w:r>
      <w:r>
        <w:fldChar w:fldCharType="separate"/>
      </w:r>
      <w:r>
        <w:rPr>
          <w:noProof/>
        </w:rPr>
        <w:t>22</w:t>
      </w:r>
      <w:r>
        <w:fldChar w:fldCharType="end"/>
      </w:r>
      <w:r>
        <w:t xml:space="preserve"> </w:t>
      </w:r>
      <w:r w:rsidR="00E42211" w:rsidRPr="002A60C0">
        <w:t xml:space="preserve">- </w:t>
      </w:r>
      <w:bookmarkEnd w:id="483"/>
      <w:bookmarkEnd w:id="484"/>
      <w:bookmarkEnd w:id="485"/>
      <w:r w:rsidR="00C766FB" w:rsidRPr="00D722C9">
        <w:t>Lighting image of Company</w:t>
      </w:r>
      <w:bookmarkEnd w:id="48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tblGrid>
      <w:tr w:rsidR="002A60C0" w14:paraId="19334285" w14:textId="77777777" w:rsidTr="002A60C0">
        <w:tc>
          <w:tcPr>
            <w:tcW w:w="9305" w:type="dxa"/>
          </w:tcPr>
          <w:p w14:paraId="0ACDEE15" w14:textId="1B530ADC" w:rsidR="002A60C0" w:rsidRDefault="002A60C0" w:rsidP="002A60C0">
            <w:pPr>
              <w:pStyle w:val="Hinh"/>
              <w:rPr>
                <w:highlight w:val="yellow"/>
              </w:rPr>
            </w:pPr>
            <w:bookmarkStart w:id="487" w:name="_Toc403512798"/>
            <w:r>
              <w:lastRenderedPageBreak/>
              <w:drawing>
                <wp:inline distT="0" distB="0" distL="0" distR="0" wp14:anchorId="5BD46855" wp14:editId="6B850C89">
                  <wp:extent cx="3840137" cy="2880000"/>
                  <wp:effectExtent l="0" t="0" r="0" b="3175"/>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144" cstate="email">
                            <a:extLst>
                              <a:ext uri="{28A0092B-C50C-407E-A947-70E740481C1C}">
                                <a14:useLocalDpi xmlns:a14="http://schemas.microsoft.com/office/drawing/2010/main"/>
                              </a:ext>
                            </a:extLst>
                          </a:blip>
                          <a:stretch>
                            <a:fillRect/>
                          </a:stretch>
                        </pic:blipFill>
                        <pic:spPr>
                          <a:xfrm>
                            <a:off x="0" y="0"/>
                            <a:ext cx="3840137" cy="2880000"/>
                          </a:xfrm>
                          <a:prstGeom prst="rect">
                            <a:avLst/>
                          </a:prstGeom>
                        </pic:spPr>
                      </pic:pic>
                    </a:graphicData>
                  </a:graphic>
                </wp:inline>
              </w:drawing>
            </w:r>
          </w:p>
        </w:tc>
      </w:tr>
    </w:tbl>
    <w:p w14:paraId="6551251C" w14:textId="2DB1E071" w:rsidR="002A60C0" w:rsidRPr="002A60C0" w:rsidRDefault="00872701" w:rsidP="00872701">
      <w:pPr>
        <w:pStyle w:val="Danhmchnh"/>
      </w:pPr>
      <w:bookmarkStart w:id="488" w:name="_Toc110126107"/>
      <w:bookmarkStart w:id="489" w:name="_Toc110697119"/>
      <w:r>
        <w:t>Figure 4.</w:t>
      </w:r>
      <w:r>
        <w:fldChar w:fldCharType="begin"/>
      </w:r>
      <w:r>
        <w:instrText xml:space="preserve"> SEQ Figure_4. \* ARABIC </w:instrText>
      </w:r>
      <w:r>
        <w:fldChar w:fldCharType="separate"/>
      </w:r>
      <w:r>
        <w:rPr>
          <w:noProof/>
        </w:rPr>
        <w:t>23</w:t>
      </w:r>
      <w:r>
        <w:fldChar w:fldCharType="end"/>
      </w:r>
      <w:r>
        <w:t xml:space="preserve"> </w:t>
      </w:r>
      <w:r w:rsidR="002A60C0" w:rsidRPr="002A60C0">
        <w:t xml:space="preserve">- </w:t>
      </w:r>
      <w:bookmarkEnd w:id="488"/>
      <w:r w:rsidR="00C766FB" w:rsidRPr="00D722C9">
        <w:t xml:space="preserve">The audit </w:t>
      </w:r>
      <w:r>
        <w:t>team</w:t>
      </w:r>
      <w:r w:rsidR="00C766FB" w:rsidRPr="00D722C9">
        <w:t xml:space="preserve"> conducts the lighting quality test</w:t>
      </w:r>
      <w:bookmarkEnd w:id="489"/>
    </w:p>
    <w:p w14:paraId="7BA07D67" w14:textId="12A265DF" w:rsidR="00F933BB" w:rsidRPr="002A60C0" w:rsidRDefault="00C766FB" w:rsidP="005701FB">
      <w:pPr>
        <w:pStyle w:val="onvn"/>
        <w:rPr>
          <w:bCs w:val="0"/>
          <w:lang w:val="en-US"/>
        </w:rPr>
      </w:pPr>
      <w:r w:rsidRPr="00D722C9">
        <w:t xml:space="preserve">The audit team has measured the quality of lighting in the office and workshop areas of </w:t>
      </w:r>
      <w:r>
        <w:t>Company</w:t>
      </w:r>
      <w:r w:rsidRPr="00D722C9">
        <w:t xml:space="preserve"> and below is summarized the measurement results of typical areas, compared with </w:t>
      </w:r>
      <w:r w:rsidR="005701FB" w:rsidRPr="002A60C0">
        <w:rPr>
          <w:b/>
        </w:rPr>
        <w:t>TCVN-7114-1:2008</w:t>
      </w:r>
      <w:r w:rsidRPr="00C766FB">
        <w:t xml:space="preserve"> </w:t>
      </w:r>
      <w:r w:rsidRPr="00D722C9">
        <w:t>lighting standards</w:t>
      </w:r>
      <w:r w:rsidR="005701FB" w:rsidRPr="002A60C0">
        <w:rPr>
          <w:bCs w:val="0"/>
          <w:lang w:val="en-US"/>
        </w:rPr>
        <w:t>.</w:t>
      </w:r>
    </w:p>
    <w:p w14:paraId="56F7CC68" w14:textId="6C11EB3F" w:rsidR="00E83BF1" w:rsidRPr="002A60C0" w:rsidRDefault="00872701" w:rsidP="00872701">
      <w:pPr>
        <w:pStyle w:val="Caption"/>
      </w:pPr>
      <w:bookmarkStart w:id="490" w:name="_Toc110126171"/>
      <w:bookmarkStart w:id="491" w:name="_Toc110697185"/>
      <w:bookmarkEnd w:id="487"/>
      <w:r>
        <w:t>Table 4.</w:t>
      </w:r>
      <w:r>
        <w:fldChar w:fldCharType="begin"/>
      </w:r>
      <w:r>
        <w:instrText xml:space="preserve"> SEQ Table_4. \* ARABIC </w:instrText>
      </w:r>
      <w:r>
        <w:fldChar w:fldCharType="separate"/>
      </w:r>
      <w:r>
        <w:rPr>
          <w:noProof/>
        </w:rPr>
        <w:t>3</w:t>
      </w:r>
      <w:r>
        <w:fldChar w:fldCharType="end"/>
      </w:r>
      <w:r w:rsidR="00307868" w:rsidRPr="002A60C0">
        <w:t>.</w:t>
      </w:r>
      <w:r w:rsidR="00E83BF1" w:rsidRPr="002A60C0">
        <w:t xml:space="preserve"> </w:t>
      </w:r>
      <w:bookmarkEnd w:id="490"/>
      <w:r w:rsidR="00C766FB" w:rsidRPr="00EA6219">
        <w:t xml:space="preserve">The results of measuring lighting in </w:t>
      </w:r>
      <w:r w:rsidR="00C766FB" w:rsidRPr="00D722C9">
        <w:t>some typical areas</w:t>
      </w:r>
      <w:bookmarkEnd w:id="491"/>
    </w:p>
    <w:tbl>
      <w:tblPr>
        <w:tblW w:w="4965" w:type="pct"/>
        <w:jc w:val="center"/>
        <w:tblBorders>
          <w:top w:val="double" w:sz="4" w:space="0" w:color="auto"/>
          <w:left w:val="double" w:sz="4" w:space="0" w:color="auto"/>
          <w:bottom w:val="double" w:sz="4" w:space="0" w:color="auto"/>
          <w:right w:val="double" w:sz="4" w:space="0" w:color="auto"/>
          <w:insideH w:val="dotted" w:sz="4" w:space="0" w:color="auto"/>
          <w:insideV w:val="single" w:sz="4" w:space="0" w:color="auto"/>
        </w:tblBorders>
        <w:tblLook w:val="04A0" w:firstRow="1" w:lastRow="0" w:firstColumn="1" w:lastColumn="0" w:noHBand="0" w:noVBand="1"/>
      </w:tblPr>
      <w:tblGrid>
        <w:gridCol w:w="599"/>
        <w:gridCol w:w="1971"/>
        <w:gridCol w:w="3835"/>
        <w:gridCol w:w="1273"/>
        <w:gridCol w:w="1542"/>
      </w:tblGrid>
      <w:tr w:rsidR="004F172B" w:rsidRPr="004F172B" w14:paraId="1FC031E2" w14:textId="77777777" w:rsidTr="004F172B">
        <w:trPr>
          <w:trHeight w:val="397"/>
          <w:tblHeader/>
          <w:jc w:val="center"/>
        </w:trPr>
        <w:tc>
          <w:tcPr>
            <w:tcW w:w="309" w:type="pct"/>
            <w:tcBorders>
              <w:top w:val="double" w:sz="4" w:space="0" w:color="auto"/>
              <w:bottom w:val="single" w:sz="4" w:space="0" w:color="auto"/>
            </w:tcBorders>
            <w:shd w:val="clear" w:color="auto" w:fill="D9D9D9" w:themeFill="background1" w:themeFillShade="D9"/>
            <w:vAlign w:val="center"/>
            <w:hideMark/>
          </w:tcPr>
          <w:p w14:paraId="3425AB7E" w14:textId="1279A49E" w:rsidR="004F172B" w:rsidRPr="004F172B" w:rsidRDefault="004F172B" w:rsidP="00872701">
            <w:pPr>
              <w:pStyle w:val="Caption"/>
            </w:pPr>
            <w:r w:rsidRPr="004F172B">
              <w:t>No.</w:t>
            </w:r>
          </w:p>
        </w:tc>
        <w:tc>
          <w:tcPr>
            <w:tcW w:w="1073" w:type="pct"/>
            <w:tcBorders>
              <w:top w:val="double" w:sz="4" w:space="0" w:color="auto"/>
              <w:bottom w:val="single" w:sz="4" w:space="0" w:color="auto"/>
            </w:tcBorders>
            <w:shd w:val="clear" w:color="auto" w:fill="D9D9D9" w:themeFill="background1" w:themeFillShade="D9"/>
            <w:vAlign w:val="center"/>
            <w:hideMark/>
          </w:tcPr>
          <w:p w14:paraId="2430DCB6" w14:textId="23377F25" w:rsidR="004F172B" w:rsidRPr="004F172B" w:rsidRDefault="004F172B" w:rsidP="00872701">
            <w:pPr>
              <w:pStyle w:val="Caption"/>
            </w:pPr>
            <w:r w:rsidRPr="004F172B">
              <w:t>Name</w:t>
            </w:r>
          </w:p>
        </w:tc>
        <w:tc>
          <w:tcPr>
            <w:tcW w:w="2084" w:type="pct"/>
            <w:tcBorders>
              <w:top w:val="double" w:sz="4" w:space="0" w:color="auto"/>
              <w:bottom w:val="single" w:sz="4" w:space="0" w:color="auto"/>
            </w:tcBorders>
            <w:shd w:val="clear" w:color="auto" w:fill="D9D9D9" w:themeFill="background1" w:themeFillShade="D9"/>
            <w:vAlign w:val="center"/>
            <w:hideMark/>
          </w:tcPr>
          <w:p w14:paraId="01900717" w14:textId="086B2E40" w:rsidR="004F172B" w:rsidRPr="004F172B" w:rsidRDefault="004F172B" w:rsidP="00872701">
            <w:pPr>
              <w:pStyle w:val="Caption"/>
            </w:pPr>
            <w:r w:rsidRPr="004F172B">
              <w:t>Location</w:t>
            </w:r>
          </w:p>
        </w:tc>
        <w:tc>
          <w:tcPr>
            <w:tcW w:w="694" w:type="pct"/>
            <w:tcBorders>
              <w:top w:val="double" w:sz="4" w:space="0" w:color="auto"/>
              <w:bottom w:val="single" w:sz="4" w:space="0" w:color="auto"/>
            </w:tcBorders>
            <w:shd w:val="clear" w:color="auto" w:fill="D9D9D9" w:themeFill="background1" w:themeFillShade="D9"/>
            <w:vAlign w:val="center"/>
            <w:hideMark/>
          </w:tcPr>
          <w:p w14:paraId="0D6CB016" w14:textId="51A26280" w:rsidR="004F172B" w:rsidRPr="004F172B" w:rsidRDefault="004F172B" w:rsidP="00872701">
            <w:pPr>
              <w:pStyle w:val="Caption"/>
            </w:pPr>
            <w:r w:rsidRPr="004F172B">
              <w:t>Average Lux Level (lux)</w:t>
            </w:r>
          </w:p>
        </w:tc>
        <w:tc>
          <w:tcPr>
            <w:tcW w:w="840" w:type="pct"/>
            <w:tcBorders>
              <w:top w:val="double" w:sz="4" w:space="0" w:color="auto"/>
              <w:bottom w:val="single" w:sz="4" w:space="0" w:color="auto"/>
            </w:tcBorders>
            <w:shd w:val="clear" w:color="auto" w:fill="D9D9D9" w:themeFill="background1" w:themeFillShade="D9"/>
            <w:vAlign w:val="center"/>
            <w:hideMark/>
          </w:tcPr>
          <w:p w14:paraId="1DABEE59" w14:textId="4E4A4659" w:rsidR="004F172B" w:rsidRPr="004F172B" w:rsidRDefault="004F172B" w:rsidP="00872701">
            <w:pPr>
              <w:pStyle w:val="Caption"/>
            </w:pPr>
            <w:r w:rsidRPr="004F172B">
              <w:t>Lighting standards (lux)</w:t>
            </w:r>
          </w:p>
        </w:tc>
      </w:tr>
      <w:tr w:rsidR="004F172B" w:rsidRPr="004F172B" w14:paraId="21B1F108" w14:textId="77777777" w:rsidTr="004F172B">
        <w:trPr>
          <w:trHeight w:val="397"/>
          <w:jc w:val="center"/>
        </w:trPr>
        <w:tc>
          <w:tcPr>
            <w:tcW w:w="309" w:type="pct"/>
            <w:vMerge w:val="restart"/>
            <w:tcBorders>
              <w:top w:val="single" w:sz="4" w:space="0" w:color="auto"/>
              <w:bottom w:val="dotted" w:sz="4" w:space="0" w:color="auto"/>
            </w:tcBorders>
            <w:shd w:val="clear" w:color="auto" w:fill="auto"/>
            <w:vAlign w:val="center"/>
            <w:hideMark/>
          </w:tcPr>
          <w:p w14:paraId="2B467415" w14:textId="1897E7AA" w:rsidR="004F172B" w:rsidRPr="004F172B" w:rsidRDefault="004F172B" w:rsidP="004F172B">
            <w:pPr>
              <w:spacing w:line="360" w:lineRule="auto"/>
              <w:jc w:val="center"/>
              <w:rPr>
                <w:bCs/>
                <w:color w:val="000000"/>
              </w:rPr>
            </w:pPr>
            <w:r w:rsidRPr="004F172B">
              <w:rPr>
                <w:bCs/>
                <w:color w:val="000000"/>
                <w:lang w:val="en-US" w:eastAsia="ja-JP"/>
              </w:rPr>
              <w:t>1</w:t>
            </w:r>
          </w:p>
        </w:tc>
        <w:tc>
          <w:tcPr>
            <w:tcW w:w="1073" w:type="pct"/>
            <w:vMerge w:val="restart"/>
            <w:tcBorders>
              <w:top w:val="single" w:sz="4" w:space="0" w:color="auto"/>
              <w:bottom w:val="dotted" w:sz="4" w:space="0" w:color="auto"/>
            </w:tcBorders>
            <w:shd w:val="clear" w:color="auto" w:fill="auto"/>
            <w:vAlign w:val="center"/>
            <w:hideMark/>
          </w:tcPr>
          <w:p w14:paraId="48E02052" w14:textId="2E4662AD" w:rsidR="004F172B" w:rsidRPr="004F172B" w:rsidRDefault="008B1899" w:rsidP="004F172B">
            <w:pPr>
              <w:pStyle w:val="onvn"/>
              <w:jc w:val="center"/>
              <w:rPr>
                <w:sz w:val="24"/>
                <w:lang w:val="en-US"/>
              </w:rPr>
            </w:pPr>
            <w:r>
              <w:rPr>
                <w:color w:val="000000"/>
                <w:sz w:val="24"/>
                <w:lang w:val="en-US" w:eastAsia="ja-JP"/>
              </w:rPr>
              <w:t>DOE’s</w:t>
            </w:r>
            <w:r w:rsidR="004F172B" w:rsidRPr="004F172B">
              <w:rPr>
                <w:color w:val="000000"/>
                <w:sz w:val="24"/>
                <w:lang w:val="en-US" w:eastAsia="ja-JP"/>
              </w:rPr>
              <w:t xml:space="preserve"> office</w:t>
            </w:r>
          </w:p>
        </w:tc>
        <w:tc>
          <w:tcPr>
            <w:tcW w:w="2084" w:type="pct"/>
            <w:tcBorders>
              <w:top w:val="single" w:sz="4" w:space="0" w:color="auto"/>
              <w:bottom w:val="dotted" w:sz="4" w:space="0" w:color="auto"/>
            </w:tcBorders>
            <w:shd w:val="clear" w:color="auto" w:fill="auto"/>
            <w:vAlign w:val="center"/>
            <w:hideMark/>
          </w:tcPr>
          <w:p w14:paraId="5944C9B2" w14:textId="3FFB648C" w:rsidR="004F172B" w:rsidRPr="004F172B" w:rsidRDefault="004F172B" w:rsidP="004F172B">
            <w:pPr>
              <w:pStyle w:val="onvn"/>
              <w:rPr>
                <w:sz w:val="24"/>
                <w:lang w:val="en-US"/>
              </w:rPr>
            </w:pPr>
            <w:r w:rsidRPr="004F172B">
              <w:rPr>
                <w:color w:val="000000"/>
                <w:sz w:val="24"/>
                <w:lang w:val="en-US" w:eastAsia="ja-JP"/>
              </w:rPr>
              <w:t>Reception desk</w:t>
            </w:r>
          </w:p>
        </w:tc>
        <w:tc>
          <w:tcPr>
            <w:tcW w:w="694" w:type="pct"/>
            <w:tcBorders>
              <w:top w:val="single" w:sz="4" w:space="0" w:color="auto"/>
              <w:bottom w:val="dotted" w:sz="4" w:space="0" w:color="auto"/>
            </w:tcBorders>
            <w:shd w:val="clear" w:color="auto" w:fill="auto"/>
            <w:vAlign w:val="center"/>
            <w:hideMark/>
          </w:tcPr>
          <w:p w14:paraId="3EFA9EAF" w14:textId="3BEC540E" w:rsidR="004F172B" w:rsidRPr="004F172B" w:rsidRDefault="004F172B" w:rsidP="004F172B">
            <w:pPr>
              <w:pStyle w:val="onvn"/>
              <w:jc w:val="center"/>
              <w:rPr>
                <w:sz w:val="24"/>
                <w:lang w:val="en-US"/>
              </w:rPr>
            </w:pPr>
            <w:r w:rsidRPr="004F172B">
              <w:rPr>
                <w:color w:val="000000"/>
                <w:sz w:val="24"/>
                <w:lang w:val="en-US" w:eastAsia="ja-JP"/>
              </w:rPr>
              <w:t>296</w:t>
            </w:r>
          </w:p>
        </w:tc>
        <w:tc>
          <w:tcPr>
            <w:tcW w:w="840" w:type="pct"/>
            <w:vMerge w:val="restart"/>
            <w:tcBorders>
              <w:top w:val="single" w:sz="4" w:space="0" w:color="auto"/>
              <w:bottom w:val="dotted" w:sz="4" w:space="0" w:color="auto"/>
            </w:tcBorders>
            <w:shd w:val="clear" w:color="auto" w:fill="auto"/>
            <w:vAlign w:val="center"/>
            <w:hideMark/>
          </w:tcPr>
          <w:p w14:paraId="2FA6846E" w14:textId="10038CDB" w:rsidR="004F172B" w:rsidRPr="004F172B" w:rsidRDefault="004F172B" w:rsidP="004F172B">
            <w:pPr>
              <w:spacing w:line="360" w:lineRule="auto"/>
              <w:jc w:val="center"/>
              <w:rPr>
                <w:color w:val="000000"/>
              </w:rPr>
            </w:pPr>
            <w:r w:rsidRPr="004F172B">
              <w:rPr>
                <w:color w:val="000000"/>
              </w:rPr>
              <w:t>200</w:t>
            </w:r>
          </w:p>
        </w:tc>
      </w:tr>
      <w:tr w:rsidR="004F172B" w:rsidRPr="004F172B" w14:paraId="42C2F778" w14:textId="77777777" w:rsidTr="004F172B">
        <w:trPr>
          <w:trHeight w:val="397"/>
          <w:jc w:val="center"/>
        </w:trPr>
        <w:tc>
          <w:tcPr>
            <w:tcW w:w="309" w:type="pct"/>
            <w:vMerge/>
            <w:tcBorders>
              <w:top w:val="dotted" w:sz="4" w:space="0" w:color="auto"/>
            </w:tcBorders>
            <w:vAlign w:val="center"/>
            <w:hideMark/>
          </w:tcPr>
          <w:p w14:paraId="4278787A" w14:textId="77777777" w:rsidR="004F172B" w:rsidRPr="004F172B" w:rsidRDefault="004F172B" w:rsidP="004F172B">
            <w:pPr>
              <w:spacing w:line="360" w:lineRule="auto"/>
              <w:rPr>
                <w:bCs/>
                <w:color w:val="000000"/>
              </w:rPr>
            </w:pPr>
          </w:p>
        </w:tc>
        <w:tc>
          <w:tcPr>
            <w:tcW w:w="1073" w:type="pct"/>
            <w:vMerge/>
            <w:tcBorders>
              <w:top w:val="dotted" w:sz="4" w:space="0" w:color="auto"/>
            </w:tcBorders>
            <w:vAlign w:val="center"/>
            <w:hideMark/>
          </w:tcPr>
          <w:p w14:paraId="22B2BF7B" w14:textId="77777777" w:rsidR="004F172B" w:rsidRPr="004F172B" w:rsidRDefault="004F172B" w:rsidP="004F172B">
            <w:pPr>
              <w:pStyle w:val="onvn"/>
              <w:jc w:val="center"/>
              <w:rPr>
                <w:sz w:val="24"/>
              </w:rPr>
            </w:pPr>
          </w:p>
        </w:tc>
        <w:tc>
          <w:tcPr>
            <w:tcW w:w="2084" w:type="pct"/>
            <w:tcBorders>
              <w:top w:val="dotted" w:sz="4" w:space="0" w:color="auto"/>
            </w:tcBorders>
            <w:shd w:val="clear" w:color="auto" w:fill="auto"/>
            <w:vAlign w:val="center"/>
            <w:hideMark/>
          </w:tcPr>
          <w:p w14:paraId="3E689F62" w14:textId="6E6C9DB2" w:rsidR="004F172B" w:rsidRPr="004F172B" w:rsidRDefault="004F172B" w:rsidP="004F172B">
            <w:pPr>
              <w:pStyle w:val="onvn"/>
              <w:rPr>
                <w:sz w:val="24"/>
                <w:lang w:val="en-US"/>
              </w:rPr>
            </w:pPr>
            <w:r w:rsidRPr="004F172B">
              <w:rPr>
                <w:color w:val="000000"/>
                <w:sz w:val="24"/>
                <w:lang w:val="en-US" w:eastAsia="ja-JP"/>
              </w:rPr>
              <w:t xml:space="preserve">Desk </w:t>
            </w:r>
          </w:p>
        </w:tc>
        <w:tc>
          <w:tcPr>
            <w:tcW w:w="694" w:type="pct"/>
            <w:tcBorders>
              <w:top w:val="dotted" w:sz="4" w:space="0" w:color="auto"/>
            </w:tcBorders>
            <w:shd w:val="clear" w:color="auto" w:fill="auto"/>
            <w:vAlign w:val="center"/>
            <w:hideMark/>
          </w:tcPr>
          <w:p w14:paraId="4EB75A4D" w14:textId="755606BE" w:rsidR="004F172B" w:rsidRPr="004F172B" w:rsidRDefault="004F172B" w:rsidP="004F172B">
            <w:pPr>
              <w:pStyle w:val="onvn"/>
              <w:jc w:val="center"/>
              <w:rPr>
                <w:sz w:val="24"/>
                <w:lang w:val="en-US"/>
              </w:rPr>
            </w:pPr>
            <w:r w:rsidRPr="004F172B">
              <w:rPr>
                <w:color w:val="000000"/>
                <w:sz w:val="24"/>
                <w:lang w:val="en-US" w:eastAsia="ja-JP"/>
              </w:rPr>
              <w:t>224</w:t>
            </w:r>
          </w:p>
        </w:tc>
        <w:tc>
          <w:tcPr>
            <w:tcW w:w="840" w:type="pct"/>
            <w:vMerge/>
            <w:tcBorders>
              <w:top w:val="dotted" w:sz="4" w:space="0" w:color="auto"/>
            </w:tcBorders>
            <w:vAlign w:val="center"/>
            <w:hideMark/>
          </w:tcPr>
          <w:p w14:paraId="6B1024CC" w14:textId="77777777" w:rsidR="004F172B" w:rsidRPr="004F172B" w:rsidRDefault="004F172B" w:rsidP="004F172B">
            <w:pPr>
              <w:spacing w:line="360" w:lineRule="auto"/>
              <w:rPr>
                <w:color w:val="000000"/>
              </w:rPr>
            </w:pPr>
          </w:p>
        </w:tc>
      </w:tr>
      <w:tr w:rsidR="004F172B" w:rsidRPr="004F172B" w14:paraId="5CDD1A90" w14:textId="77777777" w:rsidTr="004F172B">
        <w:trPr>
          <w:trHeight w:val="397"/>
          <w:jc w:val="center"/>
        </w:trPr>
        <w:tc>
          <w:tcPr>
            <w:tcW w:w="309" w:type="pct"/>
            <w:vMerge/>
            <w:vAlign w:val="center"/>
            <w:hideMark/>
          </w:tcPr>
          <w:p w14:paraId="5BD4D5C1" w14:textId="77777777" w:rsidR="004F172B" w:rsidRPr="004F172B" w:rsidRDefault="004F172B" w:rsidP="004F172B">
            <w:pPr>
              <w:spacing w:line="360" w:lineRule="auto"/>
              <w:rPr>
                <w:bCs/>
                <w:color w:val="000000"/>
              </w:rPr>
            </w:pPr>
          </w:p>
        </w:tc>
        <w:tc>
          <w:tcPr>
            <w:tcW w:w="1073" w:type="pct"/>
            <w:vMerge/>
            <w:vAlign w:val="center"/>
            <w:hideMark/>
          </w:tcPr>
          <w:p w14:paraId="0F192B3A" w14:textId="77777777" w:rsidR="004F172B" w:rsidRPr="004F172B" w:rsidRDefault="004F172B" w:rsidP="004F172B">
            <w:pPr>
              <w:pStyle w:val="onvn"/>
              <w:jc w:val="center"/>
              <w:rPr>
                <w:sz w:val="24"/>
              </w:rPr>
            </w:pPr>
          </w:p>
        </w:tc>
        <w:tc>
          <w:tcPr>
            <w:tcW w:w="2084" w:type="pct"/>
            <w:shd w:val="clear" w:color="auto" w:fill="auto"/>
            <w:vAlign w:val="center"/>
            <w:hideMark/>
          </w:tcPr>
          <w:p w14:paraId="539C08F1" w14:textId="5F9836B1" w:rsidR="004F172B" w:rsidRPr="004F172B" w:rsidRDefault="004F172B" w:rsidP="004F172B">
            <w:pPr>
              <w:pStyle w:val="onvn"/>
              <w:rPr>
                <w:sz w:val="24"/>
                <w:lang w:val="en-US"/>
              </w:rPr>
            </w:pPr>
            <w:r w:rsidRPr="004F172B">
              <w:rPr>
                <w:sz w:val="24"/>
                <w:lang w:val="en-US"/>
              </w:rPr>
              <w:t>Next to the cupboard</w:t>
            </w:r>
          </w:p>
        </w:tc>
        <w:tc>
          <w:tcPr>
            <w:tcW w:w="694" w:type="pct"/>
            <w:shd w:val="clear" w:color="auto" w:fill="auto"/>
            <w:vAlign w:val="center"/>
            <w:hideMark/>
          </w:tcPr>
          <w:p w14:paraId="240FDA39" w14:textId="50AA8DA6" w:rsidR="004F172B" w:rsidRPr="004F172B" w:rsidRDefault="004F172B" w:rsidP="004F172B">
            <w:pPr>
              <w:pStyle w:val="onvn"/>
              <w:jc w:val="center"/>
              <w:rPr>
                <w:sz w:val="24"/>
                <w:lang w:val="en-US"/>
              </w:rPr>
            </w:pPr>
            <w:r w:rsidRPr="004F172B">
              <w:rPr>
                <w:color w:val="000000"/>
                <w:sz w:val="24"/>
                <w:lang w:val="en-US" w:eastAsia="ja-JP"/>
              </w:rPr>
              <w:t>212</w:t>
            </w:r>
          </w:p>
        </w:tc>
        <w:tc>
          <w:tcPr>
            <w:tcW w:w="840" w:type="pct"/>
            <w:vMerge/>
            <w:vAlign w:val="center"/>
            <w:hideMark/>
          </w:tcPr>
          <w:p w14:paraId="0F3379ED" w14:textId="77777777" w:rsidR="004F172B" w:rsidRPr="004F172B" w:rsidRDefault="004F172B" w:rsidP="004F172B">
            <w:pPr>
              <w:spacing w:line="360" w:lineRule="auto"/>
              <w:rPr>
                <w:color w:val="000000"/>
              </w:rPr>
            </w:pPr>
          </w:p>
        </w:tc>
      </w:tr>
      <w:tr w:rsidR="004F172B" w:rsidRPr="004F172B" w14:paraId="5B448B91" w14:textId="77777777" w:rsidTr="004F172B">
        <w:trPr>
          <w:trHeight w:val="397"/>
          <w:jc w:val="center"/>
        </w:trPr>
        <w:tc>
          <w:tcPr>
            <w:tcW w:w="309" w:type="pct"/>
            <w:vMerge/>
            <w:tcBorders>
              <w:bottom w:val="single" w:sz="4" w:space="0" w:color="auto"/>
            </w:tcBorders>
            <w:vAlign w:val="center"/>
            <w:hideMark/>
          </w:tcPr>
          <w:p w14:paraId="09341DEA" w14:textId="77777777" w:rsidR="004F172B" w:rsidRPr="004F172B" w:rsidRDefault="004F172B" w:rsidP="004F172B">
            <w:pPr>
              <w:spacing w:line="360" w:lineRule="auto"/>
              <w:rPr>
                <w:bCs/>
                <w:color w:val="000000"/>
              </w:rPr>
            </w:pPr>
          </w:p>
        </w:tc>
        <w:tc>
          <w:tcPr>
            <w:tcW w:w="1073" w:type="pct"/>
            <w:vMerge/>
            <w:tcBorders>
              <w:bottom w:val="single" w:sz="4" w:space="0" w:color="auto"/>
            </w:tcBorders>
            <w:vAlign w:val="center"/>
            <w:hideMark/>
          </w:tcPr>
          <w:p w14:paraId="2F6C6264" w14:textId="77777777" w:rsidR="004F172B" w:rsidRPr="004F172B" w:rsidRDefault="004F172B" w:rsidP="004F172B">
            <w:pPr>
              <w:pStyle w:val="onvn"/>
              <w:jc w:val="center"/>
              <w:rPr>
                <w:sz w:val="24"/>
              </w:rPr>
            </w:pPr>
          </w:p>
        </w:tc>
        <w:tc>
          <w:tcPr>
            <w:tcW w:w="2084" w:type="pct"/>
            <w:tcBorders>
              <w:bottom w:val="single" w:sz="4" w:space="0" w:color="auto"/>
            </w:tcBorders>
            <w:shd w:val="clear" w:color="auto" w:fill="auto"/>
            <w:vAlign w:val="center"/>
            <w:hideMark/>
          </w:tcPr>
          <w:p w14:paraId="6C075BA2" w14:textId="09F4D1C3" w:rsidR="004F172B" w:rsidRPr="004F172B" w:rsidRDefault="004F172B" w:rsidP="004F172B">
            <w:pPr>
              <w:pStyle w:val="onvn"/>
              <w:rPr>
                <w:sz w:val="24"/>
                <w:lang w:val="en-US"/>
              </w:rPr>
            </w:pPr>
            <w:r w:rsidRPr="004F172B">
              <w:rPr>
                <w:color w:val="000000"/>
                <w:sz w:val="24"/>
                <w:lang w:val="en-US" w:eastAsia="ja-JP"/>
              </w:rPr>
              <w:t>Under the light</w:t>
            </w:r>
          </w:p>
        </w:tc>
        <w:tc>
          <w:tcPr>
            <w:tcW w:w="694" w:type="pct"/>
            <w:tcBorders>
              <w:bottom w:val="single" w:sz="4" w:space="0" w:color="auto"/>
            </w:tcBorders>
            <w:shd w:val="clear" w:color="auto" w:fill="auto"/>
            <w:vAlign w:val="center"/>
            <w:hideMark/>
          </w:tcPr>
          <w:p w14:paraId="715356BA" w14:textId="13AA422A" w:rsidR="004F172B" w:rsidRPr="004F172B" w:rsidRDefault="004F172B" w:rsidP="004F172B">
            <w:pPr>
              <w:pStyle w:val="onvn"/>
              <w:jc w:val="center"/>
              <w:rPr>
                <w:sz w:val="24"/>
                <w:lang w:val="en-US"/>
              </w:rPr>
            </w:pPr>
            <w:r w:rsidRPr="004F172B">
              <w:rPr>
                <w:color w:val="000000"/>
                <w:sz w:val="24"/>
                <w:lang w:val="en-US" w:eastAsia="ja-JP"/>
              </w:rPr>
              <w:t>300</w:t>
            </w:r>
          </w:p>
        </w:tc>
        <w:tc>
          <w:tcPr>
            <w:tcW w:w="840" w:type="pct"/>
            <w:vMerge/>
            <w:tcBorders>
              <w:bottom w:val="single" w:sz="4" w:space="0" w:color="auto"/>
            </w:tcBorders>
            <w:vAlign w:val="center"/>
            <w:hideMark/>
          </w:tcPr>
          <w:p w14:paraId="25330799" w14:textId="77777777" w:rsidR="004F172B" w:rsidRPr="004F172B" w:rsidRDefault="004F172B" w:rsidP="004F172B">
            <w:pPr>
              <w:spacing w:line="360" w:lineRule="auto"/>
              <w:rPr>
                <w:color w:val="000000"/>
              </w:rPr>
            </w:pPr>
          </w:p>
        </w:tc>
      </w:tr>
      <w:tr w:rsidR="004F172B" w:rsidRPr="004F172B" w14:paraId="05FBE770" w14:textId="77777777" w:rsidTr="004F172B">
        <w:trPr>
          <w:trHeight w:val="397"/>
          <w:jc w:val="center"/>
        </w:trPr>
        <w:tc>
          <w:tcPr>
            <w:tcW w:w="309" w:type="pct"/>
            <w:vMerge w:val="restart"/>
            <w:tcBorders>
              <w:top w:val="single" w:sz="4" w:space="0" w:color="auto"/>
              <w:bottom w:val="dotted" w:sz="4" w:space="0" w:color="auto"/>
            </w:tcBorders>
            <w:shd w:val="clear" w:color="auto" w:fill="auto"/>
            <w:vAlign w:val="center"/>
            <w:hideMark/>
          </w:tcPr>
          <w:p w14:paraId="6FAB2E56" w14:textId="18A1C4B3" w:rsidR="004F172B" w:rsidRPr="004F172B" w:rsidRDefault="004F172B" w:rsidP="004F172B">
            <w:pPr>
              <w:spacing w:line="360" w:lineRule="auto"/>
              <w:jc w:val="center"/>
              <w:rPr>
                <w:bCs/>
                <w:color w:val="000000"/>
              </w:rPr>
            </w:pPr>
            <w:r w:rsidRPr="004F172B">
              <w:rPr>
                <w:bCs/>
                <w:color w:val="000000"/>
                <w:lang w:val="en-US" w:eastAsia="ja-JP"/>
              </w:rPr>
              <w:t>2</w:t>
            </w:r>
          </w:p>
        </w:tc>
        <w:tc>
          <w:tcPr>
            <w:tcW w:w="1073" w:type="pct"/>
            <w:vMerge w:val="restart"/>
            <w:tcBorders>
              <w:top w:val="single" w:sz="4" w:space="0" w:color="auto"/>
              <w:bottom w:val="dotted" w:sz="4" w:space="0" w:color="auto"/>
            </w:tcBorders>
            <w:shd w:val="clear" w:color="auto" w:fill="auto"/>
            <w:vAlign w:val="center"/>
            <w:hideMark/>
          </w:tcPr>
          <w:p w14:paraId="151D9254" w14:textId="0302C430" w:rsidR="004F172B" w:rsidRPr="004F172B" w:rsidRDefault="008B1899" w:rsidP="004F172B">
            <w:pPr>
              <w:pStyle w:val="onvn"/>
              <w:jc w:val="center"/>
              <w:rPr>
                <w:sz w:val="24"/>
                <w:lang w:val="en-US"/>
              </w:rPr>
            </w:pPr>
            <w:r>
              <w:rPr>
                <w:color w:val="000000"/>
                <w:sz w:val="24"/>
                <w:lang w:val="en-US" w:eastAsia="ja-JP"/>
              </w:rPr>
              <w:t>Engineering</w:t>
            </w:r>
            <w:r w:rsidR="004F172B" w:rsidRPr="004F172B">
              <w:rPr>
                <w:color w:val="000000"/>
                <w:sz w:val="24"/>
                <w:lang w:val="en-US" w:eastAsia="ja-JP"/>
              </w:rPr>
              <w:t xml:space="preserve"> office</w:t>
            </w:r>
          </w:p>
        </w:tc>
        <w:tc>
          <w:tcPr>
            <w:tcW w:w="2084" w:type="pct"/>
            <w:tcBorders>
              <w:top w:val="single" w:sz="4" w:space="0" w:color="auto"/>
              <w:bottom w:val="dotted" w:sz="4" w:space="0" w:color="auto"/>
            </w:tcBorders>
            <w:shd w:val="clear" w:color="auto" w:fill="auto"/>
            <w:vAlign w:val="center"/>
            <w:hideMark/>
          </w:tcPr>
          <w:p w14:paraId="2A836860" w14:textId="04E03396" w:rsidR="004F172B" w:rsidRPr="004F172B" w:rsidRDefault="004F172B" w:rsidP="004F172B">
            <w:pPr>
              <w:pStyle w:val="onvn"/>
              <w:rPr>
                <w:sz w:val="24"/>
                <w:lang w:val="en-US"/>
              </w:rPr>
            </w:pPr>
            <w:r w:rsidRPr="004F172B">
              <w:rPr>
                <w:color w:val="000000"/>
                <w:sz w:val="24"/>
                <w:lang w:val="en-US" w:eastAsia="ja-JP"/>
              </w:rPr>
              <w:t>Desk 1</w:t>
            </w:r>
          </w:p>
        </w:tc>
        <w:tc>
          <w:tcPr>
            <w:tcW w:w="694" w:type="pct"/>
            <w:tcBorders>
              <w:top w:val="single" w:sz="4" w:space="0" w:color="auto"/>
              <w:bottom w:val="dotted" w:sz="4" w:space="0" w:color="auto"/>
            </w:tcBorders>
            <w:shd w:val="clear" w:color="auto" w:fill="auto"/>
            <w:vAlign w:val="center"/>
            <w:hideMark/>
          </w:tcPr>
          <w:p w14:paraId="0E47E5C6" w14:textId="4A144A7F" w:rsidR="004F172B" w:rsidRPr="004F172B" w:rsidRDefault="004F172B" w:rsidP="004F172B">
            <w:pPr>
              <w:pStyle w:val="onvn"/>
              <w:jc w:val="center"/>
              <w:rPr>
                <w:sz w:val="24"/>
                <w:lang w:val="en-US"/>
              </w:rPr>
            </w:pPr>
            <w:r w:rsidRPr="004F172B">
              <w:rPr>
                <w:color w:val="000000"/>
                <w:sz w:val="24"/>
                <w:lang w:val="en-US" w:eastAsia="ja-JP"/>
              </w:rPr>
              <w:t>247</w:t>
            </w:r>
          </w:p>
        </w:tc>
        <w:tc>
          <w:tcPr>
            <w:tcW w:w="840" w:type="pct"/>
            <w:vMerge w:val="restart"/>
            <w:tcBorders>
              <w:top w:val="single" w:sz="4" w:space="0" w:color="auto"/>
              <w:bottom w:val="dotted" w:sz="4" w:space="0" w:color="auto"/>
            </w:tcBorders>
            <w:shd w:val="clear" w:color="auto" w:fill="auto"/>
            <w:vAlign w:val="center"/>
            <w:hideMark/>
          </w:tcPr>
          <w:p w14:paraId="77468790" w14:textId="37F657B9" w:rsidR="004F172B" w:rsidRPr="004F172B" w:rsidRDefault="004F172B" w:rsidP="004F172B">
            <w:pPr>
              <w:spacing w:line="360" w:lineRule="auto"/>
              <w:jc w:val="center"/>
              <w:rPr>
                <w:color w:val="000000"/>
              </w:rPr>
            </w:pPr>
            <w:r w:rsidRPr="004F172B">
              <w:rPr>
                <w:color w:val="000000"/>
              </w:rPr>
              <w:t>200</w:t>
            </w:r>
          </w:p>
        </w:tc>
      </w:tr>
      <w:tr w:rsidR="004F172B" w:rsidRPr="004F172B" w14:paraId="7478575B" w14:textId="77777777" w:rsidTr="004F172B">
        <w:trPr>
          <w:trHeight w:val="397"/>
          <w:jc w:val="center"/>
        </w:trPr>
        <w:tc>
          <w:tcPr>
            <w:tcW w:w="309" w:type="pct"/>
            <w:vMerge/>
            <w:tcBorders>
              <w:top w:val="dotted" w:sz="4" w:space="0" w:color="auto"/>
            </w:tcBorders>
            <w:vAlign w:val="center"/>
            <w:hideMark/>
          </w:tcPr>
          <w:p w14:paraId="2BEA55B5" w14:textId="77777777" w:rsidR="004F172B" w:rsidRPr="004F172B" w:rsidRDefault="004F172B" w:rsidP="004F172B">
            <w:pPr>
              <w:spacing w:line="360" w:lineRule="auto"/>
              <w:rPr>
                <w:bCs/>
                <w:color w:val="000000"/>
              </w:rPr>
            </w:pPr>
          </w:p>
        </w:tc>
        <w:tc>
          <w:tcPr>
            <w:tcW w:w="1073" w:type="pct"/>
            <w:vMerge/>
            <w:tcBorders>
              <w:top w:val="dotted" w:sz="4" w:space="0" w:color="auto"/>
            </w:tcBorders>
            <w:vAlign w:val="center"/>
            <w:hideMark/>
          </w:tcPr>
          <w:p w14:paraId="57E6C610" w14:textId="77777777" w:rsidR="004F172B" w:rsidRPr="004F172B" w:rsidRDefault="004F172B" w:rsidP="004F172B">
            <w:pPr>
              <w:pStyle w:val="onvn"/>
              <w:jc w:val="center"/>
              <w:rPr>
                <w:sz w:val="24"/>
              </w:rPr>
            </w:pPr>
          </w:p>
        </w:tc>
        <w:tc>
          <w:tcPr>
            <w:tcW w:w="2084" w:type="pct"/>
            <w:tcBorders>
              <w:top w:val="dotted" w:sz="4" w:space="0" w:color="auto"/>
            </w:tcBorders>
            <w:shd w:val="clear" w:color="auto" w:fill="auto"/>
            <w:vAlign w:val="center"/>
            <w:hideMark/>
          </w:tcPr>
          <w:p w14:paraId="4B492E53" w14:textId="17BACFBB" w:rsidR="004F172B" w:rsidRPr="004F172B" w:rsidRDefault="004F172B" w:rsidP="004F172B">
            <w:pPr>
              <w:pStyle w:val="onvn"/>
              <w:rPr>
                <w:sz w:val="24"/>
                <w:lang w:val="en-US"/>
              </w:rPr>
            </w:pPr>
            <w:r w:rsidRPr="004F172B">
              <w:rPr>
                <w:color w:val="000000"/>
                <w:sz w:val="24"/>
                <w:lang w:val="en-US" w:eastAsia="ja-JP"/>
              </w:rPr>
              <w:t>Desk 2</w:t>
            </w:r>
          </w:p>
        </w:tc>
        <w:tc>
          <w:tcPr>
            <w:tcW w:w="694" w:type="pct"/>
            <w:tcBorders>
              <w:top w:val="dotted" w:sz="4" w:space="0" w:color="auto"/>
            </w:tcBorders>
            <w:shd w:val="clear" w:color="auto" w:fill="auto"/>
            <w:vAlign w:val="center"/>
            <w:hideMark/>
          </w:tcPr>
          <w:p w14:paraId="5183102D" w14:textId="0C33642F" w:rsidR="004F172B" w:rsidRPr="004F172B" w:rsidRDefault="004F172B" w:rsidP="004F172B">
            <w:pPr>
              <w:pStyle w:val="onvn"/>
              <w:jc w:val="center"/>
              <w:rPr>
                <w:sz w:val="24"/>
                <w:lang w:val="en-US"/>
              </w:rPr>
            </w:pPr>
            <w:r w:rsidRPr="004F172B">
              <w:rPr>
                <w:color w:val="000000"/>
                <w:sz w:val="24"/>
                <w:lang w:val="en-US" w:eastAsia="ja-JP"/>
              </w:rPr>
              <w:t>218</w:t>
            </w:r>
          </w:p>
        </w:tc>
        <w:tc>
          <w:tcPr>
            <w:tcW w:w="840" w:type="pct"/>
            <w:vMerge/>
            <w:tcBorders>
              <w:top w:val="dotted" w:sz="4" w:space="0" w:color="auto"/>
            </w:tcBorders>
            <w:vAlign w:val="center"/>
            <w:hideMark/>
          </w:tcPr>
          <w:p w14:paraId="2C106903" w14:textId="77777777" w:rsidR="004F172B" w:rsidRPr="004F172B" w:rsidRDefault="004F172B" w:rsidP="004F172B">
            <w:pPr>
              <w:spacing w:line="360" w:lineRule="auto"/>
              <w:rPr>
                <w:color w:val="000000"/>
              </w:rPr>
            </w:pPr>
          </w:p>
        </w:tc>
      </w:tr>
      <w:tr w:rsidR="004F172B" w:rsidRPr="004F172B" w14:paraId="10E5C041" w14:textId="77777777" w:rsidTr="004F172B">
        <w:trPr>
          <w:trHeight w:val="397"/>
          <w:jc w:val="center"/>
        </w:trPr>
        <w:tc>
          <w:tcPr>
            <w:tcW w:w="309" w:type="pct"/>
            <w:vMerge/>
            <w:vAlign w:val="center"/>
            <w:hideMark/>
          </w:tcPr>
          <w:p w14:paraId="47BC36C5" w14:textId="77777777" w:rsidR="004F172B" w:rsidRPr="004F172B" w:rsidRDefault="004F172B" w:rsidP="004F172B">
            <w:pPr>
              <w:spacing w:line="360" w:lineRule="auto"/>
              <w:rPr>
                <w:bCs/>
                <w:color w:val="000000"/>
              </w:rPr>
            </w:pPr>
          </w:p>
        </w:tc>
        <w:tc>
          <w:tcPr>
            <w:tcW w:w="1073" w:type="pct"/>
            <w:vMerge/>
            <w:vAlign w:val="center"/>
            <w:hideMark/>
          </w:tcPr>
          <w:p w14:paraId="1A8DEF06" w14:textId="77777777" w:rsidR="004F172B" w:rsidRPr="004F172B" w:rsidRDefault="004F172B" w:rsidP="004F172B">
            <w:pPr>
              <w:pStyle w:val="onvn"/>
              <w:jc w:val="center"/>
              <w:rPr>
                <w:sz w:val="24"/>
              </w:rPr>
            </w:pPr>
          </w:p>
        </w:tc>
        <w:tc>
          <w:tcPr>
            <w:tcW w:w="2084" w:type="pct"/>
            <w:shd w:val="clear" w:color="auto" w:fill="auto"/>
            <w:vAlign w:val="center"/>
            <w:hideMark/>
          </w:tcPr>
          <w:p w14:paraId="52176948" w14:textId="05B45D97" w:rsidR="004F172B" w:rsidRPr="004F172B" w:rsidRDefault="004F172B" w:rsidP="004F172B">
            <w:pPr>
              <w:pStyle w:val="onvn"/>
              <w:rPr>
                <w:sz w:val="24"/>
                <w:lang w:val="en-US"/>
              </w:rPr>
            </w:pPr>
            <w:r w:rsidRPr="004F172B">
              <w:rPr>
                <w:color w:val="000000"/>
                <w:sz w:val="24"/>
                <w:lang w:val="en-US" w:eastAsia="ja-JP"/>
              </w:rPr>
              <w:t>Under the light</w:t>
            </w:r>
          </w:p>
        </w:tc>
        <w:tc>
          <w:tcPr>
            <w:tcW w:w="694" w:type="pct"/>
            <w:shd w:val="clear" w:color="auto" w:fill="auto"/>
            <w:vAlign w:val="center"/>
            <w:hideMark/>
          </w:tcPr>
          <w:p w14:paraId="672EE085" w14:textId="2A5F31D5" w:rsidR="004F172B" w:rsidRPr="004F172B" w:rsidRDefault="004F172B" w:rsidP="004F172B">
            <w:pPr>
              <w:pStyle w:val="onvn"/>
              <w:jc w:val="center"/>
              <w:rPr>
                <w:sz w:val="24"/>
                <w:lang w:val="en-US"/>
              </w:rPr>
            </w:pPr>
            <w:r w:rsidRPr="004F172B">
              <w:rPr>
                <w:color w:val="000000"/>
                <w:sz w:val="24"/>
                <w:lang w:val="en-US" w:eastAsia="ja-JP"/>
              </w:rPr>
              <w:t>361</w:t>
            </w:r>
          </w:p>
        </w:tc>
        <w:tc>
          <w:tcPr>
            <w:tcW w:w="840" w:type="pct"/>
            <w:vMerge/>
            <w:vAlign w:val="center"/>
            <w:hideMark/>
          </w:tcPr>
          <w:p w14:paraId="0C6847B4" w14:textId="77777777" w:rsidR="004F172B" w:rsidRPr="004F172B" w:rsidRDefault="004F172B" w:rsidP="004F172B">
            <w:pPr>
              <w:spacing w:line="360" w:lineRule="auto"/>
              <w:rPr>
                <w:color w:val="000000"/>
              </w:rPr>
            </w:pPr>
          </w:p>
        </w:tc>
      </w:tr>
      <w:tr w:rsidR="004F172B" w:rsidRPr="004F172B" w14:paraId="4D00F45B" w14:textId="77777777" w:rsidTr="004F172B">
        <w:trPr>
          <w:trHeight w:val="397"/>
          <w:jc w:val="center"/>
        </w:trPr>
        <w:tc>
          <w:tcPr>
            <w:tcW w:w="309" w:type="pct"/>
            <w:vMerge/>
            <w:vAlign w:val="center"/>
            <w:hideMark/>
          </w:tcPr>
          <w:p w14:paraId="590D29BF" w14:textId="77777777" w:rsidR="004F172B" w:rsidRPr="004F172B" w:rsidRDefault="004F172B" w:rsidP="004F172B">
            <w:pPr>
              <w:spacing w:line="360" w:lineRule="auto"/>
              <w:rPr>
                <w:bCs/>
                <w:color w:val="000000"/>
              </w:rPr>
            </w:pPr>
          </w:p>
        </w:tc>
        <w:tc>
          <w:tcPr>
            <w:tcW w:w="1073" w:type="pct"/>
            <w:vMerge/>
            <w:vAlign w:val="center"/>
            <w:hideMark/>
          </w:tcPr>
          <w:p w14:paraId="69075DB3" w14:textId="77777777" w:rsidR="004F172B" w:rsidRPr="004F172B" w:rsidRDefault="004F172B" w:rsidP="004F172B">
            <w:pPr>
              <w:pStyle w:val="onvn"/>
              <w:jc w:val="center"/>
              <w:rPr>
                <w:sz w:val="24"/>
              </w:rPr>
            </w:pPr>
          </w:p>
        </w:tc>
        <w:tc>
          <w:tcPr>
            <w:tcW w:w="2084" w:type="pct"/>
            <w:shd w:val="clear" w:color="auto" w:fill="auto"/>
            <w:vAlign w:val="center"/>
            <w:hideMark/>
          </w:tcPr>
          <w:p w14:paraId="5AA289A5" w14:textId="3D1D06FF" w:rsidR="004F172B" w:rsidRPr="004F172B" w:rsidRDefault="004F172B" w:rsidP="004F172B">
            <w:pPr>
              <w:pStyle w:val="onvn"/>
              <w:rPr>
                <w:sz w:val="24"/>
                <w:lang w:val="en-US"/>
              </w:rPr>
            </w:pPr>
            <w:r w:rsidRPr="004F172B">
              <w:rPr>
                <w:sz w:val="24"/>
                <w:lang w:val="en-US"/>
              </w:rPr>
              <w:t>Note table</w:t>
            </w:r>
          </w:p>
        </w:tc>
        <w:tc>
          <w:tcPr>
            <w:tcW w:w="694" w:type="pct"/>
            <w:shd w:val="clear" w:color="auto" w:fill="auto"/>
            <w:vAlign w:val="center"/>
            <w:hideMark/>
          </w:tcPr>
          <w:p w14:paraId="2887752E" w14:textId="74C9B618" w:rsidR="004F172B" w:rsidRPr="004F172B" w:rsidRDefault="004F172B" w:rsidP="004F172B">
            <w:pPr>
              <w:pStyle w:val="onvn"/>
              <w:jc w:val="center"/>
              <w:rPr>
                <w:sz w:val="24"/>
                <w:lang w:val="en-US"/>
              </w:rPr>
            </w:pPr>
            <w:r w:rsidRPr="004F172B">
              <w:rPr>
                <w:color w:val="000000"/>
                <w:sz w:val="24"/>
                <w:lang w:val="en-US" w:eastAsia="ja-JP"/>
              </w:rPr>
              <w:t>218</w:t>
            </w:r>
          </w:p>
        </w:tc>
        <w:tc>
          <w:tcPr>
            <w:tcW w:w="840" w:type="pct"/>
            <w:vMerge/>
            <w:vAlign w:val="center"/>
            <w:hideMark/>
          </w:tcPr>
          <w:p w14:paraId="6FA73150" w14:textId="77777777" w:rsidR="004F172B" w:rsidRPr="004F172B" w:rsidRDefault="004F172B" w:rsidP="004F172B">
            <w:pPr>
              <w:spacing w:line="360" w:lineRule="auto"/>
              <w:rPr>
                <w:color w:val="000000"/>
              </w:rPr>
            </w:pPr>
          </w:p>
        </w:tc>
      </w:tr>
      <w:tr w:rsidR="004F172B" w:rsidRPr="004F172B" w14:paraId="780E1D12" w14:textId="77777777" w:rsidTr="004F172B">
        <w:trPr>
          <w:trHeight w:val="397"/>
          <w:jc w:val="center"/>
        </w:trPr>
        <w:tc>
          <w:tcPr>
            <w:tcW w:w="309" w:type="pct"/>
            <w:vMerge/>
            <w:vAlign w:val="center"/>
          </w:tcPr>
          <w:p w14:paraId="3D95A2DF" w14:textId="77777777" w:rsidR="004F172B" w:rsidRPr="004F172B" w:rsidRDefault="004F172B" w:rsidP="004F172B">
            <w:pPr>
              <w:spacing w:line="360" w:lineRule="auto"/>
              <w:rPr>
                <w:bCs/>
                <w:color w:val="000000"/>
              </w:rPr>
            </w:pPr>
          </w:p>
        </w:tc>
        <w:tc>
          <w:tcPr>
            <w:tcW w:w="1073" w:type="pct"/>
            <w:vMerge/>
            <w:vAlign w:val="center"/>
          </w:tcPr>
          <w:p w14:paraId="30961423" w14:textId="77777777" w:rsidR="004F172B" w:rsidRPr="004F172B" w:rsidRDefault="004F172B" w:rsidP="004F172B">
            <w:pPr>
              <w:pStyle w:val="onvn"/>
              <w:jc w:val="center"/>
              <w:rPr>
                <w:sz w:val="24"/>
              </w:rPr>
            </w:pPr>
          </w:p>
        </w:tc>
        <w:tc>
          <w:tcPr>
            <w:tcW w:w="2084" w:type="pct"/>
            <w:shd w:val="clear" w:color="auto" w:fill="auto"/>
            <w:vAlign w:val="center"/>
          </w:tcPr>
          <w:p w14:paraId="088F555D" w14:textId="75A80FF4" w:rsidR="004F172B" w:rsidRPr="004F172B" w:rsidRDefault="004F172B" w:rsidP="004F172B">
            <w:pPr>
              <w:pStyle w:val="onvn"/>
              <w:rPr>
                <w:sz w:val="24"/>
                <w:lang w:val="en-US"/>
              </w:rPr>
            </w:pPr>
            <w:r w:rsidRPr="004F172B">
              <w:rPr>
                <w:color w:val="000000"/>
                <w:sz w:val="24"/>
                <w:lang w:val="en-US" w:eastAsia="ja-JP"/>
              </w:rPr>
              <w:t>Location for profile</w:t>
            </w:r>
          </w:p>
        </w:tc>
        <w:tc>
          <w:tcPr>
            <w:tcW w:w="694" w:type="pct"/>
            <w:shd w:val="clear" w:color="auto" w:fill="auto"/>
            <w:vAlign w:val="center"/>
          </w:tcPr>
          <w:p w14:paraId="7DCA91AB" w14:textId="4A9FDA48" w:rsidR="004F172B" w:rsidRPr="004F172B" w:rsidRDefault="004F172B" w:rsidP="004F172B">
            <w:pPr>
              <w:pStyle w:val="onvn"/>
              <w:jc w:val="center"/>
              <w:rPr>
                <w:color w:val="000000"/>
                <w:sz w:val="24"/>
              </w:rPr>
            </w:pPr>
            <w:r w:rsidRPr="004F172B">
              <w:rPr>
                <w:color w:val="000000"/>
                <w:sz w:val="24"/>
                <w:lang w:val="en-US" w:eastAsia="ja-JP"/>
              </w:rPr>
              <w:t>227</w:t>
            </w:r>
          </w:p>
        </w:tc>
        <w:tc>
          <w:tcPr>
            <w:tcW w:w="840" w:type="pct"/>
            <w:vMerge/>
            <w:vAlign w:val="center"/>
          </w:tcPr>
          <w:p w14:paraId="5F4358DC" w14:textId="77777777" w:rsidR="004F172B" w:rsidRPr="004F172B" w:rsidRDefault="004F172B" w:rsidP="004F172B">
            <w:pPr>
              <w:spacing w:line="360" w:lineRule="auto"/>
              <w:rPr>
                <w:color w:val="000000"/>
              </w:rPr>
            </w:pPr>
          </w:p>
        </w:tc>
      </w:tr>
      <w:tr w:rsidR="004F172B" w:rsidRPr="004F172B" w14:paraId="66B1881E" w14:textId="77777777" w:rsidTr="004F172B">
        <w:trPr>
          <w:trHeight w:val="397"/>
          <w:jc w:val="center"/>
        </w:trPr>
        <w:tc>
          <w:tcPr>
            <w:tcW w:w="309" w:type="pct"/>
            <w:vMerge/>
            <w:vAlign w:val="center"/>
          </w:tcPr>
          <w:p w14:paraId="507E3F56" w14:textId="77777777" w:rsidR="004F172B" w:rsidRPr="004F172B" w:rsidRDefault="004F172B" w:rsidP="004F172B">
            <w:pPr>
              <w:spacing w:line="360" w:lineRule="auto"/>
              <w:rPr>
                <w:bCs/>
                <w:color w:val="000000"/>
              </w:rPr>
            </w:pPr>
          </w:p>
        </w:tc>
        <w:tc>
          <w:tcPr>
            <w:tcW w:w="1073" w:type="pct"/>
            <w:vMerge/>
            <w:vAlign w:val="center"/>
          </w:tcPr>
          <w:p w14:paraId="1650B391" w14:textId="77777777" w:rsidR="004F172B" w:rsidRPr="004F172B" w:rsidRDefault="004F172B" w:rsidP="004F172B">
            <w:pPr>
              <w:pStyle w:val="onvn"/>
              <w:jc w:val="center"/>
              <w:rPr>
                <w:sz w:val="24"/>
              </w:rPr>
            </w:pPr>
          </w:p>
        </w:tc>
        <w:tc>
          <w:tcPr>
            <w:tcW w:w="2084" w:type="pct"/>
            <w:shd w:val="clear" w:color="auto" w:fill="auto"/>
            <w:vAlign w:val="center"/>
          </w:tcPr>
          <w:p w14:paraId="310575AD" w14:textId="7AAC9D33" w:rsidR="004F172B" w:rsidRPr="004F172B" w:rsidRDefault="004F172B" w:rsidP="004F172B">
            <w:pPr>
              <w:pStyle w:val="onvn"/>
              <w:rPr>
                <w:sz w:val="24"/>
                <w:lang w:val="en-US"/>
              </w:rPr>
            </w:pPr>
            <w:r w:rsidRPr="004F172B">
              <w:rPr>
                <w:bCs w:val="0"/>
                <w:color w:val="000000"/>
                <w:kern w:val="0"/>
                <w:sz w:val="24"/>
                <w:lang w:val="vi-VN" w:eastAsia="vi-VN"/>
              </w:rPr>
              <w:t>Walkway</w:t>
            </w:r>
          </w:p>
        </w:tc>
        <w:tc>
          <w:tcPr>
            <w:tcW w:w="694" w:type="pct"/>
            <w:shd w:val="clear" w:color="auto" w:fill="auto"/>
            <w:vAlign w:val="center"/>
          </w:tcPr>
          <w:p w14:paraId="398049EF" w14:textId="74321D65" w:rsidR="004F172B" w:rsidRPr="004F172B" w:rsidRDefault="004F172B" w:rsidP="004F172B">
            <w:pPr>
              <w:pStyle w:val="onvn"/>
              <w:jc w:val="center"/>
              <w:rPr>
                <w:color w:val="000000"/>
                <w:sz w:val="24"/>
              </w:rPr>
            </w:pPr>
            <w:r w:rsidRPr="004F172B">
              <w:rPr>
                <w:color w:val="000000"/>
                <w:sz w:val="24"/>
                <w:lang w:val="en-US" w:eastAsia="ja-JP"/>
              </w:rPr>
              <w:t>278</w:t>
            </w:r>
          </w:p>
        </w:tc>
        <w:tc>
          <w:tcPr>
            <w:tcW w:w="840" w:type="pct"/>
            <w:vMerge/>
            <w:vAlign w:val="center"/>
          </w:tcPr>
          <w:p w14:paraId="09A138BC" w14:textId="77777777" w:rsidR="004F172B" w:rsidRPr="004F172B" w:rsidRDefault="004F172B" w:rsidP="004F172B">
            <w:pPr>
              <w:spacing w:line="360" w:lineRule="auto"/>
              <w:rPr>
                <w:color w:val="000000"/>
              </w:rPr>
            </w:pPr>
          </w:p>
        </w:tc>
      </w:tr>
      <w:tr w:rsidR="004F172B" w:rsidRPr="004F172B" w14:paraId="28461DD1" w14:textId="77777777" w:rsidTr="004F172B">
        <w:trPr>
          <w:trHeight w:val="397"/>
          <w:jc w:val="center"/>
        </w:trPr>
        <w:tc>
          <w:tcPr>
            <w:tcW w:w="309" w:type="pct"/>
            <w:vMerge w:val="restart"/>
            <w:tcBorders>
              <w:top w:val="single" w:sz="4" w:space="0" w:color="auto"/>
            </w:tcBorders>
            <w:shd w:val="clear" w:color="auto" w:fill="auto"/>
            <w:vAlign w:val="center"/>
            <w:hideMark/>
          </w:tcPr>
          <w:p w14:paraId="38AB1AE7" w14:textId="25D47968" w:rsidR="004F172B" w:rsidRPr="004F172B" w:rsidRDefault="004F172B" w:rsidP="004F172B">
            <w:pPr>
              <w:spacing w:line="360" w:lineRule="auto"/>
              <w:jc w:val="center"/>
              <w:rPr>
                <w:bCs/>
                <w:color w:val="000000"/>
              </w:rPr>
            </w:pPr>
            <w:r w:rsidRPr="004F172B">
              <w:rPr>
                <w:bCs/>
                <w:color w:val="000000"/>
                <w:lang w:val="en-US" w:eastAsia="ja-JP"/>
              </w:rPr>
              <w:t>3</w:t>
            </w:r>
          </w:p>
        </w:tc>
        <w:tc>
          <w:tcPr>
            <w:tcW w:w="1073" w:type="pct"/>
            <w:vMerge w:val="restart"/>
            <w:tcBorders>
              <w:top w:val="single" w:sz="4" w:space="0" w:color="auto"/>
            </w:tcBorders>
            <w:shd w:val="clear" w:color="auto" w:fill="auto"/>
            <w:vAlign w:val="center"/>
            <w:hideMark/>
          </w:tcPr>
          <w:p w14:paraId="1733F393" w14:textId="632C363D" w:rsidR="004F172B" w:rsidRPr="004F172B" w:rsidRDefault="004F172B" w:rsidP="004F172B">
            <w:pPr>
              <w:pStyle w:val="onvn"/>
              <w:jc w:val="center"/>
              <w:rPr>
                <w:sz w:val="24"/>
                <w:lang w:val="en-US"/>
              </w:rPr>
            </w:pPr>
            <w:r w:rsidRPr="004F172B">
              <w:rPr>
                <w:color w:val="000000"/>
                <w:sz w:val="24"/>
                <w:lang w:val="en-US" w:eastAsia="ja-JP"/>
              </w:rPr>
              <w:t>Laundry room</w:t>
            </w:r>
          </w:p>
        </w:tc>
        <w:tc>
          <w:tcPr>
            <w:tcW w:w="2084" w:type="pct"/>
            <w:tcBorders>
              <w:top w:val="single" w:sz="4" w:space="0" w:color="auto"/>
              <w:bottom w:val="dotted" w:sz="4" w:space="0" w:color="auto"/>
            </w:tcBorders>
            <w:shd w:val="clear" w:color="auto" w:fill="auto"/>
            <w:vAlign w:val="center"/>
            <w:hideMark/>
          </w:tcPr>
          <w:p w14:paraId="3F141835" w14:textId="02BF8D40" w:rsidR="004F172B" w:rsidRPr="004F172B" w:rsidRDefault="004F172B" w:rsidP="004F172B">
            <w:pPr>
              <w:pStyle w:val="onvn"/>
              <w:rPr>
                <w:sz w:val="24"/>
                <w:lang w:val="en-US"/>
              </w:rPr>
            </w:pPr>
            <w:r w:rsidRPr="004F172B">
              <w:rPr>
                <w:color w:val="000000"/>
                <w:sz w:val="24"/>
                <w:lang w:val="en-US" w:eastAsia="ja-JP"/>
              </w:rPr>
              <w:t>Middle of the room</w:t>
            </w:r>
          </w:p>
        </w:tc>
        <w:tc>
          <w:tcPr>
            <w:tcW w:w="694" w:type="pct"/>
            <w:tcBorders>
              <w:top w:val="single" w:sz="4" w:space="0" w:color="auto"/>
              <w:bottom w:val="dotted" w:sz="4" w:space="0" w:color="auto"/>
            </w:tcBorders>
            <w:shd w:val="clear" w:color="auto" w:fill="auto"/>
            <w:vAlign w:val="center"/>
            <w:hideMark/>
          </w:tcPr>
          <w:p w14:paraId="00F17FE0" w14:textId="47D3E56A" w:rsidR="004F172B" w:rsidRPr="004F172B" w:rsidRDefault="004F172B" w:rsidP="004F172B">
            <w:pPr>
              <w:pStyle w:val="onvn"/>
              <w:jc w:val="center"/>
              <w:rPr>
                <w:sz w:val="24"/>
                <w:lang w:val="en-US"/>
              </w:rPr>
            </w:pPr>
            <w:r w:rsidRPr="004F172B">
              <w:rPr>
                <w:color w:val="000000"/>
                <w:sz w:val="24"/>
                <w:lang w:val="en-US" w:eastAsia="ja-JP"/>
              </w:rPr>
              <w:t>233</w:t>
            </w:r>
          </w:p>
        </w:tc>
        <w:tc>
          <w:tcPr>
            <w:tcW w:w="840" w:type="pct"/>
            <w:vMerge w:val="restart"/>
            <w:tcBorders>
              <w:top w:val="single" w:sz="4" w:space="0" w:color="auto"/>
            </w:tcBorders>
            <w:shd w:val="clear" w:color="auto" w:fill="auto"/>
            <w:vAlign w:val="center"/>
            <w:hideMark/>
          </w:tcPr>
          <w:p w14:paraId="4BC366F4" w14:textId="48844C52" w:rsidR="004F172B" w:rsidRPr="004F172B" w:rsidRDefault="004F172B" w:rsidP="004F172B">
            <w:pPr>
              <w:spacing w:line="360" w:lineRule="auto"/>
              <w:jc w:val="center"/>
              <w:rPr>
                <w:color w:val="000000"/>
              </w:rPr>
            </w:pPr>
            <w:r w:rsidRPr="004F172B">
              <w:rPr>
                <w:color w:val="000000"/>
              </w:rPr>
              <w:t>200</w:t>
            </w:r>
          </w:p>
        </w:tc>
      </w:tr>
      <w:tr w:rsidR="004F172B" w:rsidRPr="004F172B" w14:paraId="44203DA7" w14:textId="77777777" w:rsidTr="004F172B">
        <w:trPr>
          <w:trHeight w:val="397"/>
          <w:jc w:val="center"/>
        </w:trPr>
        <w:tc>
          <w:tcPr>
            <w:tcW w:w="309" w:type="pct"/>
            <w:vMerge/>
            <w:vAlign w:val="center"/>
            <w:hideMark/>
          </w:tcPr>
          <w:p w14:paraId="24F29CA4" w14:textId="77777777" w:rsidR="004F172B" w:rsidRPr="004F172B" w:rsidRDefault="004F172B" w:rsidP="004F172B">
            <w:pPr>
              <w:spacing w:line="360" w:lineRule="auto"/>
              <w:rPr>
                <w:bCs/>
                <w:color w:val="000000"/>
              </w:rPr>
            </w:pPr>
          </w:p>
        </w:tc>
        <w:tc>
          <w:tcPr>
            <w:tcW w:w="1073" w:type="pct"/>
            <w:vMerge/>
            <w:vAlign w:val="center"/>
            <w:hideMark/>
          </w:tcPr>
          <w:p w14:paraId="0A6FFE86"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hideMark/>
          </w:tcPr>
          <w:p w14:paraId="0583FDFA" w14:textId="09B9115C" w:rsidR="004F172B" w:rsidRPr="004F172B" w:rsidRDefault="004F172B" w:rsidP="004F172B">
            <w:pPr>
              <w:pStyle w:val="onvn"/>
              <w:rPr>
                <w:sz w:val="24"/>
                <w:lang w:val="en-US"/>
              </w:rPr>
            </w:pPr>
            <w:r w:rsidRPr="004F172B">
              <w:rPr>
                <w:color w:val="000000"/>
                <w:sz w:val="24"/>
                <w:lang w:val="en-US" w:eastAsia="ja-JP"/>
              </w:rPr>
              <w:t>Hamper</w:t>
            </w:r>
          </w:p>
        </w:tc>
        <w:tc>
          <w:tcPr>
            <w:tcW w:w="694" w:type="pct"/>
            <w:tcBorders>
              <w:top w:val="dotted" w:sz="4" w:space="0" w:color="auto"/>
              <w:bottom w:val="dotted" w:sz="4" w:space="0" w:color="auto"/>
            </w:tcBorders>
            <w:shd w:val="clear" w:color="auto" w:fill="auto"/>
            <w:vAlign w:val="center"/>
            <w:hideMark/>
          </w:tcPr>
          <w:p w14:paraId="33B30223" w14:textId="3C871575" w:rsidR="004F172B" w:rsidRPr="004F172B" w:rsidRDefault="004F172B" w:rsidP="004F172B">
            <w:pPr>
              <w:pStyle w:val="onvn"/>
              <w:jc w:val="center"/>
              <w:rPr>
                <w:sz w:val="24"/>
                <w:lang w:val="en-US"/>
              </w:rPr>
            </w:pPr>
            <w:r w:rsidRPr="004F172B">
              <w:rPr>
                <w:color w:val="000000"/>
                <w:sz w:val="24"/>
                <w:lang w:val="en-US" w:eastAsia="ja-JP"/>
              </w:rPr>
              <w:t>122</w:t>
            </w:r>
          </w:p>
        </w:tc>
        <w:tc>
          <w:tcPr>
            <w:tcW w:w="840" w:type="pct"/>
            <w:vMerge/>
            <w:vAlign w:val="center"/>
            <w:hideMark/>
          </w:tcPr>
          <w:p w14:paraId="7565D9E5" w14:textId="77777777" w:rsidR="004F172B" w:rsidRPr="004F172B" w:rsidRDefault="004F172B" w:rsidP="004F172B">
            <w:pPr>
              <w:spacing w:line="360" w:lineRule="auto"/>
              <w:rPr>
                <w:color w:val="000000"/>
              </w:rPr>
            </w:pPr>
          </w:p>
        </w:tc>
      </w:tr>
      <w:tr w:rsidR="004F172B" w:rsidRPr="004F172B" w14:paraId="4498BA9A" w14:textId="77777777" w:rsidTr="004F172B">
        <w:trPr>
          <w:trHeight w:val="397"/>
          <w:jc w:val="center"/>
        </w:trPr>
        <w:tc>
          <w:tcPr>
            <w:tcW w:w="309" w:type="pct"/>
            <w:vMerge/>
            <w:vAlign w:val="center"/>
            <w:hideMark/>
          </w:tcPr>
          <w:p w14:paraId="23E9FC3F" w14:textId="77777777" w:rsidR="004F172B" w:rsidRPr="004F172B" w:rsidRDefault="004F172B" w:rsidP="004F172B">
            <w:pPr>
              <w:spacing w:line="360" w:lineRule="auto"/>
              <w:rPr>
                <w:bCs/>
                <w:color w:val="000000"/>
              </w:rPr>
            </w:pPr>
          </w:p>
        </w:tc>
        <w:tc>
          <w:tcPr>
            <w:tcW w:w="1073" w:type="pct"/>
            <w:vMerge/>
            <w:vAlign w:val="center"/>
            <w:hideMark/>
          </w:tcPr>
          <w:p w14:paraId="627EC8CA"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hideMark/>
          </w:tcPr>
          <w:p w14:paraId="34E9C74C" w14:textId="529EAE6F" w:rsidR="004F172B" w:rsidRPr="004F172B" w:rsidRDefault="004F172B" w:rsidP="004F172B">
            <w:pPr>
              <w:pStyle w:val="onvn"/>
              <w:rPr>
                <w:sz w:val="24"/>
                <w:lang w:val="en-US"/>
              </w:rPr>
            </w:pPr>
            <w:r w:rsidRPr="004F172B">
              <w:rPr>
                <w:bCs w:val="0"/>
                <w:color w:val="000000"/>
                <w:kern w:val="0"/>
                <w:sz w:val="24"/>
                <w:lang w:val="vi-VN" w:eastAsia="vi-VN"/>
              </w:rPr>
              <w:t>Walkway</w:t>
            </w:r>
          </w:p>
        </w:tc>
        <w:tc>
          <w:tcPr>
            <w:tcW w:w="694" w:type="pct"/>
            <w:tcBorders>
              <w:top w:val="dotted" w:sz="4" w:space="0" w:color="auto"/>
              <w:bottom w:val="dotted" w:sz="4" w:space="0" w:color="auto"/>
            </w:tcBorders>
            <w:shd w:val="clear" w:color="auto" w:fill="auto"/>
            <w:vAlign w:val="center"/>
            <w:hideMark/>
          </w:tcPr>
          <w:p w14:paraId="078F8741" w14:textId="7E3BAA3B" w:rsidR="004F172B" w:rsidRPr="004F172B" w:rsidRDefault="004F172B" w:rsidP="004F172B">
            <w:pPr>
              <w:pStyle w:val="onvn"/>
              <w:jc w:val="center"/>
              <w:rPr>
                <w:sz w:val="24"/>
                <w:lang w:val="en-US"/>
              </w:rPr>
            </w:pPr>
            <w:r w:rsidRPr="004F172B">
              <w:rPr>
                <w:color w:val="000000"/>
                <w:sz w:val="24"/>
                <w:lang w:val="en-US" w:eastAsia="ja-JP"/>
              </w:rPr>
              <w:t>132</w:t>
            </w:r>
          </w:p>
        </w:tc>
        <w:tc>
          <w:tcPr>
            <w:tcW w:w="840" w:type="pct"/>
            <w:vMerge/>
            <w:vAlign w:val="center"/>
            <w:hideMark/>
          </w:tcPr>
          <w:p w14:paraId="28447785" w14:textId="77777777" w:rsidR="004F172B" w:rsidRPr="004F172B" w:rsidRDefault="004F172B" w:rsidP="004F172B">
            <w:pPr>
              <w:spacing w:line="360" w:lineRule="auto"/>
              <w:rPr>
                <w:color w:val="000000"/>
              </w:rPr>
            </w:pPr>
          </w:p>
        </w:tc>
      </w:tr>
      <w:tr w:rsidR="004F172B" w:rsidRPr="004F172B" w14:paraId="7901819B" w14:textId="77777777" w:rsidTr="004F172B">
        <w:trPr>
          <w:trHeight w:val="397"/>
          <w:jc w:val="center"/>
        </w:trPr>
        <w:tc>
          <w:tcPr>
            <w:tcW w:w="309" w:type="pct"/>
            <w:vMerge w:val="restart"/>
            <w:tcBorders>
              <w:top w:val="single" w:sz="4" w:space="0" w:color="auto"/>
            </w:tcBorders>
            <w:shd w:val="clear" w:color="auto" w:fill="auto"/>
            <w:vAlign w:val="center"/>
            <w:hideMark/>
          </w:tcPr>
          <w:p w14:paraId="774ADD7C" w14:textId="10205AA7" w:rsidR="004F172B" w:rsidRPr="004F172B" w:rsidRDefault="004F172B" w:rsidP="004F172B">
            <w:pPr>
              <w:spacing w:line="360" w:lineRule="auto"/>
              <w:jc w:val="center"/>
              <w:rPr>
                <w:bCs/>
                <w:color w:val="000000"/>
              </w:rPr>
            </w:pPr>
            <w:r w:rsidRPr="004F172B">
              <w:rPr>
                <w:bCs/>
                <w:color w:val="000000"/>
                <w:lang w:val="en-US" w:eastAsia="ja-JP"/>
              </w:rPr>
              <w:t>4</w:t>
            </w:r>
          </w:p>
        </w:tc>
        <w:tc>
          <w:tcPr>
            <w:tcW w:w="1073" w:type="pct"/>
            <w:vMerge w:val="restart"/>
            <w:tcBorders>
              <w:top w:val="single" w:sz="4" w:space="0" w:color="auto"/>
            </w:tcBorders>
            <w:shd w:val="clear" w:color="auto" w:fill="auto"/>
            <w:vAlign w:val="center"/>
            <w:hideMark/>
          </w:tcPr>
          <w:p w14:paraId="0E1FDB2E" w14:textId="2F5FC2D9" w:rsidR="004F172B" w:rsidRPr="004F172B" w:rsidRDefault="004F172B" w:rsidP="004F172B">
            <w:pPr>
              <w:pStyle w:val="onvn"/>
              <w:jc w:val="center"/>
              <w:rPr>
                <w:sz w:val="24"/>
                <w:lang w:val="en-US"/>
              </w:rPr>
            </w:pPr>
            <w:r w:rsidRPr="004F172B">
              <w:rPr>
                <w:color w:val="000000"/>
                <w:sz w:val="24"/>
                <w:lang w:val="en-US" w:eastAsia="ja-JP"/>
              </w:rPr>
              <w:t>Canteen</w:t>
            </w:r>
          </w:p>
        </w:tc>
        <w:tc>
          <w:tcPr>
            <w:tcW w:w="2084" w:type="pct"/>
            <w:tcBorders>
              <w:top w:val="single" w:sz="4" w:space="0" w:color="auto"/>
              <w:bottom w:val="dotted" w:sz="4" w:space="0" w:color="auto"/>
            </w:tcBorders>
            <w:shd w:val="clear" w:color="auto" w:fill="auto"/>
            <w:vAlign w:val="center"/>
            <w:hideMark/>
          </w:tcPr>
          <w:p w14:paraId="7728345F" w14:textId="5918EEFE" w:rsidR="004F172B" w:rsidRPr="004F172B" w:rsidRDefault="004F172B" w:rsidP="004F172B">
            <w:pPr>
              <w:pStyle w:val="onvn"/>
              <w:rPr>
                <w:sz w:val="24"/>
                <w:lang w:val="en-US"/>
              </w:rPr>
            </w:pPr>
            <w:r w:rsidRPr="004F172B">
              <w:rPr>
                <w:color w:val="000000"/>
                <w:sz w:val="24"/>
                <w:lang w:val="en-US" w:eastAsia="ja-JP"/>
              </w:rPr>
              <w:t>Dining table 1</w:t>
            </w:r>
          </w:p>
        </w:tc>
        <w:tc>
          <w:tcPr>
            <w:tcW w:w="694" w:type="pct"/>
            <w:tcBorders>
              <w:top w:val="single" w:sz="4" w:space="0" w:color="auto"/>
              <w:bottom w:val="dotted" w:sz="4" w:space="0" w:color="auto"/>
            </w:tcBorders>
            <w:shd w:val="clear" w:color="auto" w:fill="auto"/>
            <w:vAlign w:val="center"/>
            <w:hideMark/>
          </w:tcPr>
          <w:p w14:paraId="5C6E1759" w14:textId="5643BB98" w:rsidR="004F172B" w:rsidRPr="004F172B" w:rsidRDefault="004F172B" w:rsidP="004F172B">
            <w:pPr>
              <w:pStyle w:val="onvn"/>
              <w:jc w:val="center"/>
              <w:rPr>
                <w:sz w:val="24"/>
                <w:lang w:val="en-US"/>
              </w:rPr>
            </w:pPr>
            <w:r w:rsidRPr="004F172B">
              <w:rPr>
                <w:color w:val="000000"/>
                <w:sz w:val="24"/>
                <w:lang w:val="en-US" w:eastAsia="ja-JP"/>
              </w:rPr>
              <w:t>240</w:t>
            </w:r>
          </w:p>
        </w:tc>
        <w:tc>
          <w:tcPr>
            <w:tcW w:w="840" w:type="pct"/>
            <w:vMerge w:val="restart"/>
            <w:tcBorders>
              <w:top w:val="single" w:sz="4" w:space="0" w:color="auto"/>
            </w:tcBorders>
            <w:shd w:val="clear" w:color="auto" w:fill="auto"/>
            <w:vAlign w:val="center"/>
            <w:hideMark/>
          </w:tcPr>
          <w:p w14:paraId="06828E79" w14:textId="673F29A2" w:rsidR="004F172B" w:rsidRPr="004F172B" w:rsidRDefault="004F172B" w:rsidP="004F172B">
            <w:pPr>
              <w:spacing w:line="360" w:lineRule="auto"/>
              <w:jc w:val="center"/>
              <w:rPr>
                <w:color w:val="000000"/>
                <w:lang w:val="en-US"/>
              </w:rPr>
            </w:pPr>
            <w:r w:rsidRPr="004F172B">
              <w:rPr>
                <w:color w:val="000000"/>
                <w:lang w:val="en-US"/>
              </w:rPr>
              <w:t>150</w:t>
            </w:r>
          </w:p>
        </w:tc>
      </w:tr>
      <w:tr w:rsidR="004F172B" w:rsidRPr="004F172B" w14:paraId="0486C878" w14:textId="77777777" w:rsidTr="004F172B">
        <w:trPr>
          <w:trHeight w:val="397"/>
          <w:jc w:val="center"/>
        </w:trPr>
        <w:tc>
          <w:tcPr>
            <w:tcW w:w="309" w:type="pct"/>
            <w:vMerge/>
            <w:shd w:val="clear" w:color="auto" w:fill="auto"/>
            <w:vAlign w:val="center"/>
          </w:tcPr>
          <w:p w14:paraId="56D0BA52" w14:textId="5F480D3B" w:rsidR="004F172B" w:rsidRPr="004F172B" w:rsidRDefault="004F172B" w:rsidP="004F172B">
            <w:pPr>
              <w:spacing w:line="360" w:lineRule="auto"/>
              <w:jc w:val="center"/>
              <w:rPr>
                <w:bCs/>
                <w:color w:val="000000"/>
              </w:rPr>
            </w:pPr>
          </w:p>
        </w:tc>
        <w:tc>
          <w:tcPr>
            <w:tcW w:w="1073" w:type="pct"/>
            <w:vMerge/>
            <w:shd w:val="clear" w:color="auto" w:fill="auto"/>
            <w:vAlign w:val="center"/>
          </w:tcPr>
          <w:p w14:paraId="2088B6E7"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37DD90F6" w14:textId="79B4A8C8" w:rsidR="004F172B" w:rsidRPr="004F172B" w:rsidRDefault="004F172B" w:rsidP="004F172B">
            <w:pPr>
              <w:pStyle w:val="onvn"/>
              <w:rPr>
                <w:sz w:val="24"/>
                <w:lang w:val="en-US"/>
              </w:rPr>
            </w:pPr>
            <w:r w:rsidRPr="004F172B">
              <w:rPr>
                <w:color w:val="000000"/>
                <w:sz w:val="24"/>
                <w:lang w:val="en-US" w:eastAsia="ja-JP"/>
              </w:rPr>
              <w:t>Dining table 2</w:t>
            </w:r>
          </w:p>
        </w:tc>
        <w:tc>
          <w:tcPr>
            <w:tcW w:w="694" w:type="pct"/>
            <w:tcBorders>
              <w:top w:val="dotted" w:sz="4" w:space="0" w:color="auto"/>
              <w:bottom w:val="dotted" w:sz="4" w:space="0" w:color="auto"/>
            </w:tcBorders>
            <w:shd w:val="clear" w:color="auto" w:fill="auto"/>
            <w:vAlign w:val="center"/>
          </w:tcPr>
          <w:p w14:paraId="4A0F0D6D" w14:textId="5CCF9E1B" w:rsidR="004F172B" w:rsidRPr="004F172B" w:rsidRDefault="004F172B" w:rsidP="004F172B">
            <w:pPr>
              <w:pStyle w:val="onvn"/>
              <w:jc w:val="center"/>
              <w:rPr>
                <w:sz w:val="24"/>
                <w:lang w:val="en-US"/>
              </w:rPr>
            </w:pPr>
            <w:r w:rsidRPr="004F172B">
              <w:rPr>
                <w:color w:val="000000"/>
                <w:sz w:val="24"/>
                <w:lang w:val="en-US" w:eastAsia="ja-JP"/>
              </w:rPr>
              <w:t>227</w:t>
            </w:r>
          </w:p>
        </w:tc>
        <w:tc>
          <w:tcPr>
            <w:tcW w:w="840" w:type="pct"/>
            <w:vMerge/>
            <w:shd w:val="clear" w:color="auto" w:fill="auto"/>
            <w:vAlign w:val="center"/>
          </w:tcPr>
          <w:p w14:paraId="3E82E331" w14:textId="6FEEBDF2" w:rsidR="004F172B" w:rsidRPr="004F172B" w:rsidRDefault="004F172B" w:rsidP="004F172B">
            <w:pPr>
              <w:spacing w:line="360" w:lineRule="auto"/>
              <w:jc w:val="center"/>
              <w:rPr>
                <w:color w:val="000000"/>
              </w:rPr>
            </w:pPr>
          </w:p>
        </w:tc>
      </w:tr>
      <w:tr w:rsidR="004F172B" w:rsidRPr="004F172B" w14:paraId="4F0BB3D9" w14:textId="77777777" w:rsidTr="004F172B">
        <w:trPr>
          <w:trHeight w:val="397"/>
          <w:jc w:val="center"/>
        </w:trPr>
        <w:tc>
          <w:tcPr>
            <w:tcW w:w="309" w:type="pct"/>
            <w:vMerge/>
            <w:shd w:val="clear" w:color="auto" w:fill="auto"/>
            <w:vAlign w:val="center"/>
          </w:tcPr>
          <w:p w14:paraId="41C55798" w14:textId="387384D8" w:rsidR="004F172B" w:rsidRPr="004F172B" w:rsidRDefault="004F172B" w:rsidP="004F172B">
            <w:pPr>
              <w:spacing w:line="360" w:lineRule="auto"/>
              <w:jc w:val="center"/>
              <w:rPr>
                <w:bCs/>
                <w:color w:val="000000"/>
              </w:rPr>
            </w:pPr>
          </w:p>
        </w:tc>
        <w:tc>
          <w:tcPr>
            <w:tcW w:w="1073" w:type="pct"/>
            <w:vMerge/>
            <w:shd w:val="clear" w:color="auto" w:fill="auto"/>
            <w:vAlign w:val="center"/>
          </w:tcPr>
          <w:p w14:paraId="4ABE3E4E"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7F69193D" w14:textId="205D3666" w:rsidR="004F172B" w:rsidRPr="004F172B" w:rsidRDefault="004F172B" w:rsidP="004F172B">
            <w:pPr>
              <w:pStyle w:val="onvn"/>
              <w:rPr>
                <w:sz w:val="24"/>
                <w:lang w:val="en-US"/>
              </w:rPr>
            </w:pPr>
            <w:r w:rsidRPr="004F172B">
              <w:rPr>
                <w:color w:val="000000"/>
                <w:sz w:val="24"/>
                <w:lang w:val="en-US" w:eastAsia="ja-JP"/>
              </w:rPr>
              <w:t>Dining table 3</w:t>
            </w:r>
          </w:p>
        </w:tc>
        <w:tc>
          <w:tcPr>
            <w:tcW w:w="694" w:type="pct"/>
            <w:tcBorders>
              <w:top w:val="dotted" w:sz="4" w:space="0" w:color="auto"/>
              <w:bottom w:val="dotted" w:sz="4" w:space="0" w:color="auto"/>
            </w:tcBorders>
            <w:shd w:val="clear" w:color="auto" w:fill="auto"/>
            <w:vAlign w:val="center"/>
          </w:tcPr>
          <w:p w14:paraId="7DFA305E" w14:textId="1B7A83DF" w:rsidR="004F172B" w:rsidRPr="004F172B" w:rsidRDefault="004F172B" w:rsidP="004F172B">
            <w:pPr>
              <w:pStyle w:val="onvn"/>
              <w:jc w:val="center"/>
              <w:rPr>
                <w:sz w:val="24"/>
                <w:lang w:val="en-US"/>
              </w:rPr>
            </w:pPr>
            <w:r w:rsidRPr="004F172B">
              <w:rPr>
                <w:color w:val="000000"/>
                <w:sz w:val="24"/>
                <w:lang w:val="en-US" w:eastAsia="ja-JP"/>
              </w:rPr>
              <w:t>225</w:t>
            </w:r>
          </w:p>
        </w:tc>
        <w:tc>
          <w:tcPr>
            <w:tcW w:w="840" w:type="pct"/>
            <w:vMerge/>
            <w:shd w:val="clear" w:color="auto" w:fill="auto"/>
            <w:vAlign w:val="center"/>
          </w:tcPr>
          <w:p w14:paraId="021E860E" w14:textId="5FF62C54" w:rsidR="004F172B" w:rsidRPr="004F172B" w:rsidRDefault="004F172B" w:rsidP="004F172B">
            <w:pPr>
              <w:spacing w:line="360" w:lineRule="auto"/>
              <w:jc w:val="center"/>
              <w:rPr>
                <w:color w:val="000000"/>
              </w:rPr>
            </w:pPr>
          </w:p>
        </w:tc>
      </w:tr>
      <w:tr w:rsidR="004F172B" w:rsidRPr="004F172B" w14:paraId="6DC5A908" w14:textId="77777777" w:rsidTr="004F172B">
        <w:trPr>
          <w:trHeight w:val="397"/>
          <w:jc w:val="center"/>
        </w:trPr>
        <w:tc>
          <w:tcPr>
            <w:tcW w:w="309" w:type="pct"/>
            <w:vMerge/>
            <w:shd w:val="clear" w:color="auto" w:fill="auto"/>
            <w:vAlign w:val="center"/>
          </w:tcPr>
          <w:p w14:paraId="0345325E" w14:textId="77777777" w:rsidR="004F172B" w:rsidRPr="004F172B" w:rsidRDefault="004F172B" w:rsidP="004F172B">
            <w:pPr>
              <w:spacing w:line="360" w:lineRule="auto"/>
              <w:jc w:val="center"/>
              <w:rPr>
                <w:bCs/>
                <w:color w:val="000000"/>
              </w:rPr>
            </w:pPr>
          </w:p>
        </w:tc>
        <w:tc>
          <w:tcPr>
            <w:tcW w:w="1073" w:type="pct"/>
            <w:vMerge/>
            <w:shd w:val="clear" w:color="auto" w:fill="auto"/>
            <w:vAlign w:val="center"/>
          </w:tcPr>
          <w:p w14:paraId="10A9E64A"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60F469D1" w14:textId="23561BD3" w:rsidR="004F172B" w:rsidRPr="004F172B" w:rsidRDefault="004F172B" w:rsidP="004F172B">
            <w:pPr>
              <w:pStyle w:val="onvn"/>
              <w:rPr>
                <w:sz w:val="24"/>
                <w:lang w:val="en-US"/>
              </w:rPr>
            </w:pPr>
            <w:r w:rsidRPr="004F172B">
              <w:rPr>
                <w:color w:val="000000"/>
                <w:sz w:val="24"/>
                <w:lang w:val="en-US" w:eastAsia="ja-JP"/>
              </w:rPr>
              <w:t>Dining table 4</w:t>
            </w:r>
          </w:p>
        </w:tc>
        <w:tc>
          <w:tcPr>
            <w:tcW w:w="694" w:type="pct"/>
            <w:tcBorders>
              <w:top w:val="dotted" w:sz="4" w:space="0" w:color="auto"/>
              <w:bottom w:val="dotted" w:sz="4" w:space="0" w:color="auto"/>
            </w:tcBorders>
            <w:shd w:val="clear" w:color="auto" w:fill="auto"/>
            <w:vAlign w:val="center"/>
          </w:tcPr>
          <w:p w14:paraId="1B8C6BF7" w14:textId="1ACE3973" w:rsidR="004F172B" w:rsidRPr="004F172B" w:rsidRDefault="004F172B" w:rsidP="004F172B">
            <w:pPr>
              <w:pStyle w:val="onvn"/>
              <w:jc w:val="center"/>
              <w:rPr>
                <w:color w:val="000000"/>
                <w:sz w:val="24"/>
              </w:rPr>
            </w:pPr>
            <w:r w:rsidRPr="004F172B">
              <w:rPr>
                <w:color w:val="000000"/>
                <w:sz w:val="24"/>
                <w:lang w:val="en-US" w:eastAsia="ja-JP"/>
              </w:rPr>
              <w:t>194</w:t>
            </w:r>
          </w:p>
        </w:tc>
        <w:tc>
          <w:tcPr>
            <w:tcW w:w="840" w:type="pct"/>
            <w:vMerge/>
            <w:shd w:val="clear" w:color="auto" w:fill="auto"/>
            <w:vAlign w:val="center"/>
          </w:tcPr>
          <w:p w14:paraId="7516B1ED" w14:textId="77777777" w:rsidR="004F172B" w:rsidRPr="004F172B" w:rsidRDefault="004F172B" w:rsidP="004F172B">
            <w:pPr>
              <w:spacing w:line="360" w:lineRule="auto"/>
              <w:jc w:val="center"/>
              <w:rPr>
                <w:color w:val="000000"/>
              </w:rPr>
            </w:pPr>
          </w:p>
        </w:tc>
      </w:tr>
      <w:tr w:rsidR="004F172B" w:rsidRPr="004F172B" w14:paraId="1B122BB8" w14:textId="77777777" w:rsidTr="004F172B">
        <w:trPr>
          <w:trHeight w:val="397"/>
          <w:jc w:val="center"/>
        </w:trPr>
        <w:tc>
          <w:tcPr>
            <w:tcW w:w="309" w:type="pct"/>
            <w:vMerge/>
            <w:shd w:val="clear" w:color="auto" w:fill="auto"/>
            <w:vAlign w:val="center"/>
          </w:tcPr>
          <w:p w14:paraId="52F27DA9" w14:textId="77777777" w:rsidR="004F172B" w:rsidRPr="004F172B" w:rsidRDefault="004F172B" w:rsidP="004F172B">
            <w:pPr>
              <w:spacing w:line="360" w:lineRule="auto"/>
              <w:jc w:val="center"/>
              <w:rPr>
                <w:bCs/>
                <w:color w:val="000000"/>
              </w:rPr>
            </w:pPr>
          </w:p>
        </w:tc>
        <w:tc>
          <w:tcPr>
            <w:tcW w:w="1073" w:type="pct"/>
            <w:vMerge/>
            <w:shd w:val="clear" w:color="auto" w:fill="auto"/>
            <w:vAlign w:val="center"/>
          </w:tcPr>
          <w:p w14:paraId="3BCBA093"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0DDBFBA0" w14:textId="080670F1" w:rsidR="004F172B" w:rsidRPr="004F172B" w:rsidRDefault="004F172B" w:rsidP="004F172B">
            <w:pPr>
              <w:pStyle w:val="onvn"/>
              <w:rPr>
                <w:sz w:val="24"/>
                <w:lang w:val="en-US"/>
              </w:rPr>
            </w:pPr>
            <w:r w:rsidRPr="004F172B">
              <w:rPr>
                <w:color w:val="000000"/>
                <w:sz w:val="24"/>
                <w:lang w:val="en-US" w:eastAsia="ja-JP"/>
              </w:rPr>
              <w:t>Food pick up location</w:t>
            </w:r>
          </w:p>
        </w:tc>
        <w:tc>
          <w:tcPr>
            <w:tcW w:w="694" w:type="pct"/>
            <w:tcBorders>
              <w:top w:val="dotted" w:sz="4" w:space="0" w:color="auto"/>
              <w:bottom w:val="dotted" w:sz="4" w:space="0" w:color="auto"/>
            </w:tcBorders>
            <w:shd w:val="clear" w:color="auto" w:fill="auto"/>
            <w:vAlign w:val="center"/>
          </w:tcPr>
          <w:p w14:paraId="4B50E2E5" w14:textId="3AF9F191" w:rsidR="004F172B" w:rsidRPr="004F172B" w:rsidRDefault="004F172B" w:rsidP="004F172B">
            <w:pPr>
              <w:pStyle w:val="onvn"/>
              <w:jc w:val="center"/>
              <w:rPr>
                <w:color w:val="000000"/>
                <w:sz w:val="24"/>
              </w:rPr>
            </w:pPr>
            <w:r w:rsidRPr="004F172B">
              <w:rPr>
                <w:color w:val="000000"/>
                <w:sz w:val="24"/>
                <w:lang w:val="en-US" w:eastAsia="ja-JP"/>
              </w:rPr>
              <w:t>154</w:t>
            </w:r>
          </w:p>
        </w:tc>
        <w:tc>
          <w:tcPr>
            <w:tcW w:w="840" w:type="pct"/>
            <w:vMerge/>
            <w:shd w:val="clear" w:color="auto" w:fill="auto"/>
            <w:vAlign w:val="center"/>
          </w:tcPr>
          <w:p w14:paraId="791D46C0" w14:textId="77777777" w:rsidR="004F172B" w:rsidRPr="004F172B" w:rsidRDefault="004F172B" w:rsidP="004F172B">
            <w:pPr>
              <w:spacing w:line="360" w:lineRule="auto"/>
              <w:jc w:val="center"/>
              <w:rPr>
                <w:color w:val="000000"/>
              </w:rPr>
            </w:pPr>
          </w:p>
        </w:tc>
      </w:tr>
      <w:tr w:rsidR="004F172B" w:rsidRPr="004F172B" w14:paraId="27D075D5" w14:textId="77777777" w:rsidTr="004F172B">
        <w:trPr>
          <w:trHeight w:val="397"/>
          <w:jc w:val="center"/>
        </w:trPr>
        <w:tc>
          <w:tcPr>
            <w:tcW w:w="309" w:type="pct"/>
            <w:vMerge/>
            <w:shd w:val="clear" w:color="auto" w:fill="auto"/>
            <w:vAlign w:val="center"/>
          </w:tcPr>
          <w:p w14:paraId="3BED516A" w14:textId="77777777" w:rsidR="004F172B" w:rsidRPr="004F172B" w:rsidRDefault="004F172B" w:rsidP="004F172B">
            <w:pPr>
              <w:spacing w:line="360" w:lineRule="auto"/>
              <w:jc w:val="center"/>
              <w:rPr>
                <w:bCs/>
                <w:color w:val="000000"/>
              </w:rPr>
            </w:pPr>
          </w:p>
        </w:tc>
        <w:tc>
          <w:tcPr>
            <w:tcW w:w="1073" w:type="pct"/>
            <w:vMerge/>
            <w:shd w:val="clear" w:color="auto" w:fill="auto"/>
            <w:vAlign w:val="center"/>
          </w:tcPr>
          <w:p w14:paraId="1A5921DB"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687499EF" w14:textId="5A904410" w:rsidR="004F172B" w:rsidRPr="004F172B" w:rsidRDefault="004F172B" w:rsidP="004F172B">
            <w:pPr>
              <w:pStyle w:val="onvn"/>
              <w:rPr>
                <w:sz w:val="24"/>
                <w:lang w:val="en-US"/>
              </w:rPr>
            </w:pPr>
            <w:r w:rsidRPr="004F172B">
              <w:rPr>
                <w:color w:val="000000"/>
                <w:sz w:val="24"/>
                <w:lang w:val="en-US" w:eastAsia="ja-JP"/>
              </w:rPr>
              <w:t>Under the light</w:t>
            </w:r>
          </w:p>
        </w:tc>
        <w:tc>
          <w:tcPr>
            <w:tcW w:w="694" w:type="pct"/>
            <w:tcBorders>
              <w:top w:val="dotted" w:sz="4" w:space="0" w:color="auto"/>
              <w:bottom w:val="dotted" w:sz="4" w:space="0" w:color="auto"/>
            </w:tcBorders>
            <w:shd w:val="clear" w:color="auto" w:fill="auto"/>
            <w:vAlign w:val="center"/>
          </w:tcPr>
          <w:p w14:paraId="5C425BAF" w14:textId="3E660485" w:rsidR="004F172B" w:rsidRPr="004F172B" w:rsidRDefault="004F172B" w:rsidP="004F172B">
            <w:pPr>
              <w:pStyle w:val="onvn"/>
              <w:jc w:val="center"/>
              <w:rPr>
                <w:color w:val="000000"/>
                <w:sz w:val="24"/>
              </w:rPr>
            </w:pPr>
            <w:r w:rsidRPr="004F172B">
              <w:rPr>
                <w:color w:val="000000"/>
                <w:sz w:val="24"/>
                <w:lang w:val="en-US" w:eastAsia="ja-JP"/>
              </w:rPr>
              <w:t>298</w:t>
            </w:r>
          </w:p>
        </w:tc>
        <w:tc>
          <w:tcPr>
            <w:tcW w:w="840" w:type="pct"/>
            <w:vMerge/>
            <w:shd w:val="clear" w:color="auto" w:fill="auto"/>
            <w:vAlign w:val="center"/>
          </w:tcPr>
          <w:p w14:paraId="78C43E0F" w14:textId="77777777" w:rsidR="004F172B" w:rsidRPr="004F172B" w:rsidRDefault="004F172B" w:rsidP="004F172B">
            <w:pPr>
              <w:spacing w:line="360" w:lineRule="auto"/>
              <w:jc w:val="center"/>
              <w:rPr>
                <w:color w:val="000000"/>
              </w:rPr>
            </w:pPr>
          </w:p>
        </w:tc>
      </w:tr>
      <w:tr w:rsidR="004F172B" w:rsidRPr="004F172B" w14:paraId="0A8C6E08" w14:textId="77777777" w:rsidTr="004F172B">
        <w:trPr>
          <w:trHeight w:val="397"/>
          <w:jc w:val="center"/>
        </w:trPr>
        <w:tc>
          <w:tcPr>
            <w:tcW w:w="309" w:type="pct"/>
            <w:vMerge/>
            <w:tcBorders>
              <w:bottom w:val="single" w:sz="4" w:space="0" w:color="auto"/>
            </w:tcBorders>
            <w:shd w:val="clear" w:color="auto" w:fill="auto"/>
            <w:vAlign w:val="center"/>
          </w:tcPr>
          <w:p w14:paraId="04FB491B" w14:textId="77777777" w:rsidR="004F172B" w:rsidRPr="004F172B" w:rsidRDefault="004F172B" w:rsidP="004F172B">
            <w:pPr>
              <w:spacing w:line="360" w:lineRule="auto"/>
              <w:jc w:val="center"/>
              <w:rPr>
                <w:bCs/>
                <w:color w:val="000000"/>
              </w:rPr>
            </w:pPr>
          </w:p>
        </w:tc>
        <w:tc>
          <w:tcPr>
            <w:tcW w:w="1073" w:type="pct"/>
            <w:vMerge/>
            <w:tcBorders>
              <w:bottom w:val="single" w:sz="4" w:space="0" w:color="auto"/>
            </w:tcBorders>
            <w:shd w:val="clear" w:color="auto" w:fill="auto"/>
            <w:vAlign w:val="center"/>
          </w:tcPr>
          <w:p w14:paraId="3730548C" w14:textId="77777777" w:rsidR="004F172B" w:rsidRPr="004F172B" w:rsidRDefault="004F172B" w:rsidP="004F172B">
            <w:pPr>
              <w:pStyle w:val="onvn"/>
              <w:jc w:val="center"/>
              <w:rPr>
                <w:sz w:val="24"/>
              </w:rPr>
            </w:pPr>
          </w:p>
        </w:tc>
        <w:tc>
          <w:tcPr>
            <w:tcW w:w="2084" w:type="pct"/>
            <w:tcBorders>
              <w:top w:val="dotted" w:sz="4" w:space="0" w:color="auto"/>
              <w:bottom w:val="single" w:sz="4" w:space="0" w:color="auto"/>
            </w:tcBorders>
            <w:shd w:val="clear" w:color="auto" w:fill="auto"/>
            <w:vAlign w:val="center"/>
          </w:tcPr>
          <w:p w14:paraId="542845A0" w14:textId="10E42CE8" w:rsidR="004F172B" w:rsidRPr="004F172B" w:rsidRDefault="004F172B" w:rsidP="004F172B">
            <w:pPr>
              <w:pStyle w:val="onvn"/>
              <w:rPr>
                <w:sz w:val="24"/>
                <w:lang w:val="en-US"/>
              </w:rPr>
            </w:pPr>
            <w:r w:rsidRPr="004F172B">
              <w:rPr>
                <w:bCs w:val="0"/>
                <w:color w:val="000000"/>
                <w:kern w:val="0"/>
                <w:sz w:val="24"/>
                <w:lang w:val="vi-VN" w:eastAsia="vi-VN"/>
              </w:rPr>
              <w:t>Walkway</w:t>
            </w:r>
          </w:p>
        </w:tc>
        <w:tc>
          <w:tcPr>
            <w:tcW w:w="694" w:type="pct"/>
            <w:tcBorders>
              <w:top w:val="dotted" w:sz="4" w:space="0" w:color="auto"/>
              <w:bottom w:val="single" w:sz="4" w:space="0" w:color="auto"/>
            </w:tcBorders>
            <w:shd w:val="clear" w:color="auto" w:fill="auto"/>
            <w:vAlign w:val="center"/>
          </w:tcPr>
          <w:p w14:paraId="2803DFA5" w14:textId="1E6DDF91" w:rsidR="004F172B" w:rsidRPr="004F172B" w:rsidRDefault="004F172B" w:rsidP="004F172B">
            <w:pPr>
              <w:pStyle w:val="onvn"/>
              <w:jc w:val="center"/>
              <w:rPr>
                <w:color w:val="000000"/>
                <w:sz w:val="24"/>
              </w:rPr>
            </w:pPr>
            <w:r w:rsidRPr="004F172B">
              <w:rPr>
                <w:color w:val="000000"/>
                <w:sz w:val="24"/>
                <w:lang w:val="en-US" w:eastAsia="ja-JP"/>
              </w:rPr>
              <w:t>128</w:t>
            </w:r>
          </w:p>
        </w:tc>
        <w:tc>
          <w:tcPr>
            <w:tcW w:w="840" w:type="pct"/>
            <w:vMerge/>
            <w:tcBorders>
              <w:bottom w:val="single" w:sz="4" w:space="0" w:color="auto"/>
            </w:tcBorders>
            <w:shd w:val="clear" w:color="auto" w:fill="auto"/>
            <w:vAlign w:val="center"/>
          </w:tcPr>
          <w:p w14:paraId="37A79296" w14:textId="77777777" w:rsidR="004F172B" w:rsidRPr="004F172B" w:rsidRDefault="004F172B" w:rsidP="004F172B">
            <w:pPr>
              <w:spacing w:line="360" w:lineRule="auto"/>
              <w:jc w:val="center"/>
              <w:rPr>
                <w:color w:val="000000"/>
              </w:rPr>
            </w:pPr>
          </w:p>
        </w:tc>
      </w:tr>
      <w:tr w:rsidR="004F172B" w:rsidRPr="004F172B" w14:paraId="1CFCF9B6" w14:textId="77777777" w:rsidTr="004F172B">
        <w:trPr>
          <w:trHeight w:val="397"/>
          <w:jc w:val="center"/>
        </w:trPr>
        <w:tc>
          <w:tcPr>
            <w:tcW w:w="309" w:type="pct"/>
            <w:vMerge w:val="restart"/>
            <w:tcBorders>
              <w:top w:val="single" w:sz="4" w:space="0" w:color="auto"/>
              <w:bottom w:val="dotted" w:sz="4" w:space="0" w:color="auto"/>
            </w:tcBorders>
            <w:shd w:val="clear" w:color="auto" w:fill="auto"/>
            <w:vAlign w:val="center"/>
          </w:tcPr>
          <w:p w14:paraId="4865E227" w14:textId="1F982C1C" w:rsidR="004F172B" w:rsidRPr="004F172B" w:rsidRDefault="004F172B" w:rsidP="004F172B">
            <w:pPr>
              <w:spacing w:line="360" w:lineRule="auto"/>
              <w:jc w:val="center"/>
              <w:rPr>
                <w:bCs/>
                <w:color w:val="000000"/>
              </w:rPr>
            </w:pPr>
            <w:r w:rsidRPr="004F172B">
              <w:rPr>
                <w:bCs/>
                <w:color w:val="000000"/>
                <w:lang w:val="en-US" w:eastAsia="ja-JP"/>
              </w:rPr>
              <w:t>5</w:t>
            </w:r>
          </w:p>
        </w:tc>
        <w:tc>
          <w:tcPr>
            <w:tcW w:w="1073" w:type="pct"/>
            <w:vMerge w:val="restart"/>
            <w:tcBorders>
              <w:top w:val="single" w:sz="4" w:space="0" w:color="auto"/>
              <w:bottom w:val="dotted" w:sz="4" w:space="0" w:color="auto"/>
            </w:tcBorders>
            <w:shd w:val="clear" w:color="auto" w:fill="auto"/>
            <w:vAlign w:val="center"/>
          </w:tcPr>
          <w:p w14:paraId="07A1C352" w14:textId="133EA4F2" w:rsidR="004F172B" w:rsidRPr="004F172B" w:rsidRDefault="004F172B" w:rsidP="004F172B">
            <w:pPr>
              <w:pStyle w:val="onvn"/>
              <w:jc w:val="center"/>
              <w:rPr>
                <w:sz w:val="24"/>
              </w:rPr>
            </w:pPr>
            <w:r w:rsidRPr="004F172B">
              <w:rPr>
                <w:color w:val="000000"/>
                <w:sz w:val="24"/>
                <w:lang w:val="en-US" w:eastAsia="ja-JP"/>
              </w:rPr>
              <w:t>Villa and hotel area</w:t>
            </w:r>
          </w:p>
        </w:tc>
        <w:tc>
          <w:tcPr>
            <w:tcW w:w="2084" w:type="pct"/>
            <w:tcBorders>
              <w:top w:val="single" w:sz="4" w:space="0" w:color="auto"/>
              <w:bottom w:val="dotted" w:sz="4" w:space="0" w:color="auto"/>
            </w:tcBorders>
            <w:shd w:val="clear" w:color="auto" w:fill="auto"/>
            <w:vAlign w:val="center"/>
          </w:tcPr>
          <w:p w14:paraId="63CEC966" w14:textId="76DB181E" w:rsidR="004F172B" w:rsidRPr="004F172B" w:rsidRDefault="004F172B" w:rsidP="004F172B">
            <w:pPr>
              <w:pStyle w:val="onvn"/>
              <w:rPr>
                <w:sz w:val="24"/>
                <w:lang w:val="en-US"/>
              </w:rPr>
            </w:pPr>
            <w:r w:rsidRPr="004F172B">
              <w:rPr>
                <w:color w:val="000000"/>
                <w:sz w:val="24"/>
                <w:lang w:val="en-US" w:eastAsia="ja-JP"/>
              </w:rPr>
              <w:t>Next to bed</w:t>
            </w:r>
          </w:p>
        </w:tc>
        <w:tc>
          <w:tcPr>
            <w:tcW w:w="694" w:type="pct"/>
            <w:tcBorders>
              <w:top w:val="single" w:sz="4" w:space="0" w:color="auto"/>
              <w:bottom w:val="dotted" w:sz="4" w:space="0" w:color="auto"/>
            </w:tcBorders>
            <w:shd w:val="clear" w:color="auto" w:fill="auto"/>
            <w:vAlign w:val="center"/>
          </w:tcPr>
          <w:p w14:paraId="0F113921" w14:textId="239997A0" w:rsidR="004F172B" w:rsidRPr="004F172B" w:rsidRDefault="004F172B" w:rsidP="004F172B">
            <w:pPr>
              <w:pStyle w:val="onvn"/>
              <w:jc w:val="center"/>
              <w:rPr>
                <w:color w:val="000000"/>
                <w:sz w:val="24"/>
              </w:rPr>
            </w:pPr>
            <w:r w:rsidRPr="004F172B">
              <w:rPr>
                <w:color w:val="000000"/>
                <w:sz w:val="24"/>
                <w:lang w:val="en-US" w:eastAsia="ja-JP"/>
              </w:rPr>
              <w:t>154</w:t>
            </w:r>
          </w:p>
        </w:tc>
        <w:tc>
          <w:tcPr>
            <w:tcW w:w="840" w:type="pct"/>
            <w:vMerge w:val="restart"/>
            <w:tcBorders>
              <w:top w:val="single" w:sz="4" w:space="0" w:color="auto"/>
              <w:bottom w:val="dotted" w:sz="4" w:space="0" w:color="auto"/>
            </w:tcBorders>
            <w:shd w:val="clear" w:color="auto" w:fill="auto"/>
            <w:vAlign w:val="center"/>
          </w:tcPr>
          <w:p w14:paraId="22C9701F" w14:textId="28F12527" w:rsidR="004F172B" w:rsidRPr="004F172B" w:rsidRDefault="004F172B" w:rsidP="004F172B">
            <w:pPr>
              <w:spacing w:line="360" w:lineRule="auto"/>
              <w:jc w:val="center"/>
              <w:rPr>
                <w:color w:val="000000"/>
                <w:lang w:val="en-US"/>
              </w:rPr>
            </w:pPr>
            <w:r w:rsidRPr="004F172B">
              <w:rPr>
                <w:color w:val="000000"/>
                <w:lang w:val="en-US"/>
              </w:rPr>
              <w:t>100</w:t>
            </w:r>
          </w:p>
        </w:tc>
      </w:tr>
      <w:tr w:rsidR="004F172B" w:rsidRPr="004F172B" w14:paraId="6EA7DE0B" w14:textId="77777777" w:rsidTr="004F172B">
        <w:trPr>
          <w:trHeight w:val="397"/>
          <w:jc w:val="center"/>
        </w:trPr>
        <w:tc>
          <w:tcPr>
            <w:tcW w:w="309" w:type="pct"/>
            <w:vMerge/>
            <w:tcBorders>
              <w:top w:val="dotted" w:sz="4" w:space="0" w:color="auto"/>
            </w:tcBorders>
            <w:shd w:val="clear" w:color="auto" w:fill="auto"/>
            <w:vAlign w:val="center"/>
          </w:tcPr>
          <w:p w14:paraId="30048286" w14:textId="77777777" w:rsidR="004F172B" w:rsidRPr="004F172B" w:rsidRDefault="004F172B" w:rsidP="004F172B">
            <w:pPr>
              <w:spacing w:line="360" w:lineRule="auto"/>
              <w:jc w:val="center"/>
              <w:rPr>
                <w:bCs/>
                <w:color w:val="000000"/>
              </w:rPr>
            </w:pPr>
          </w:p>
        </w:tc>
        <w:tc>
          <w:tcPr>
            <w:tcW w:w="1073" w:type="pct"/>
            <w:vMerge/>
            <w:tcBorders>
              <w:top w:val="dotted" w:sz="4" w:space="0" w:color="auto"/>
            </w:tcBorders>
            <w:shd w:val="clear" w:color="auto" w:fill="auto"/>
            <w:vAlign w:val="center"/>
          </w:tcPr>
          <w:p w14:paraId="38102C7E"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5F87A122" w14:textId="05512332" w:rsidR="004F172B" w:rsidRPr="004F172B" w:rsidRDefault="004F172B" w:rsidP="004F172B">
            <w:pPr>
              <w:pStyle w:val="onvn"/>
              <w:rPr>
                <w:sz w:val="24"/>
                <w:lang w:val="en-US"/>
              </w:rPr>
            </w:pPr>
            <w:r w:rsidRPr="004F172B">
              <w:rPr>
                <w:sz w:val="24"/>
                <w:lang w:val="en-US"/>
              </w:rPr>
              <w:t>Desk</w:t>
            </w:r>
          </w:p>
        </w:tc>
        <w:tc>
          <w:tcPr>
            <w:tcW w:w="694" w:type="pct"/>
            <w:tcBorders>
              <w:top w:val="dotted" w:sz="4" w:space="0" w:color="auto"/>
              <w:bottom w:val="dotted" w:sz="4" w:space="0" w:color="auto"/>
            </w:tcBorders>
            <w:shd w:val="clear" w:color="auto" w:fill="auto"/>
            <w:vAlign w:val="center"/>
          </w:tcPr>
          <w:p w14:paraId="713D7A81" w14:textId="6C4835D2" w:rsidR="004F172B" w:rsidRPr="004F172B" w:rsidRDefault="004F172B" w:rsidP="004F172B">
            <w:pPr>
              <w:pStyle w:val="onvn"/>
              <w:jc w:val="center"/>
              <w:rPr>
                <w:color w:val="000000"/>
                <w:sz w:val="24"/>
              </w:rPr>
            </w:pPr>
            <w:r w:rsidRPr="004F172B">
              <w:rPr>
                <w:color w:val="000000"/>
                <w:sz w:val="24"/>
                <w:lang w:val="en-US" w:eastAsia="ja-JP"/>
              </w:rPr>
              <w:t>123</w:t>
            </w:r>
          </w:p>
        </w:tc>
        <w:tc>
          <w:tcPr>
            <w:tcW w:w="840" w:type="pct"/>
            <w:vMerge/>
            <w:tcBorders>
              <w:top w:val="dotted" w:sz="4" w:space="0" w:color="auto"/>
            </w:tcBorders>
            <w:shd w:val="clear" w:color="auto" w:fill="auto"/>
            <w:vAlign w:val="center"/>
          </w:tcPr>
          <w:p w14:paraId="5E9188F1" w14:textId="77777777" w:rsidR="004F172B" w:rsidRPr="004F172B" w:rsidRDefault="004F172B" w:rsidP="004F172B">
            <w:pPr>
              <w:spacing w:line="360" w:lineRule="auto"/>
              <w:jc w:val="center"/>
              <w:rPr>
                <w:color w:val="000000"/>
              </w:rPr>
            </w:pPr>
          </w:p>
        </w:tc>
      </w:tr>
      <w:tr w:rsidR="004F172B" w:rsidRPr="004F172B" w14:paraId="2B8611A4" w14:textId="77777777" w:rsidTr="004F172B">
        <w:trPr>
          <w:trHeight w:val="397"/>
          <w:jc w:val="center"/>
        </w:trPr>
        <w:tc>
          <w:tcPr>
            <w:tcW w:w="309" w:type="pct"/>
            <w:vMerge/>
            <w:shd w:val="clear" w:color="auto" w:fill="auto"/>
            <w:vAlign w:val="center"/>
          </w:tcPr>
          <w:p w14:paraId="38FE3F50" w14:textId="77777777" w:rsidR="004F172B" w:rsidRPr="004F172B" w:rsidRDefault="004F172B" w:rsidP="004F172B">
            <w:pPr>
              <w:spacing w:line="360" w:lineRule="auto"/>
              <w:jc w:val="center"/>
              <w:rPr>
                <w:bCs/>
                <w:color w:val="000000"/>
              </w:rPr>
            </w:pPr>
          </w:p>
        </w:tc>
        <w:tc>
          <w:tcPr>
            <w:tcW w:w="1073" w:type="pct"/>
            <w:vMerge/>
            <w:shd w:val="clear" w:color="auto" w:fill="auto"/>
            <w:vAlign w:val="center"/>
          </w:tcPr>
          <w:p w14:paraId="0CCFA886" w14:textId="77777777" w:rsidR="004F172B" w:rsidRPr="004F172B" w:rsidRDefault="004F172B" w:rsidP="004F172B">
            <w:pPr>
              <w:pStyle w:val="onvn"/>
              <w:jc w:val="center"/>
              <w:rPr>
                <w:sz w:val="24"/>
              </w:rPr>
            </w:pPr>
          </w:p>
        </w:tc>
        <w:tc>
          <w:tcPr>
            <w:tcW w:w="2084" w:type="pct"/>
            <w:tcBorders>
              <w:top w:val="dotted" w:sz="4" w:space="0" w:color="auto"/>
              <w:bottom w:val="dotted" w:sz="4" w:space="0" w:color="auto"/>
            </w:tcBorders>
            <w:shd w:val="clear" w:color="auto" w:fill="auto"/>
            <w:vAlign w:val="center"/>
          </w:tcPr>
          <w:p w14:paraId="1580C299" w14:textId="1FA06086" w:rsidR="004F172B" w:rsidRPr="004F172B" w:rsidRDefault="004F172B" w:rsidP="004F172B">
            <w:pPr>
              <w:pStyle w:val="onvn"/>
              <w:rPr>
                <w:sz w:val="24"/>
                <w:lang w:val="en-US"/>
              </w:rPr>
            </w:pPr>
            <w:r w:rsidRPr="004F172B">
              <w:rPr>
                <w:color w:val="000000"/>
                <w:sz w:val="24"/>
                <w:lang w:val="en-US" w:eastAsia="ja-JP"/>
              </w:rPr>
              <w:t>Wardrobe</w:t>
            </w:r>
          </w:p>
        </w:tc>
        <w:tc>
          <w:tcPr>
            <w:tcW w:w="694" w:type="pct"/>
            <w:tcBorders>
              <w:top w:val="dotted" w:sz="4" w:space="0" w:color="auto"/>
              <w:bottom w:val="dotted" w:sz="4" w:space="0" w:color="auto"/>
            </w:tcBorders>
            <w:shd w:val="clear" w:color="auto" w:fill="auto"/>
            <w:vAlign w:val="center"/>
          </w:tcPr>
          <w:p w14:paraId="07B6179D" w14:textId="6E71DBFD" w:rsidR="004F172B" w:rsidRPr="004F172B" w:rsidRDefault="004F172B" w:rsidP="004F172B">
            <w:pPr>
              <w:pStyle w:val="onvn"/>
              <w:jc w:val="center"/>
              <w:rPr>
                <w:color w:val="000000"/>
                <w:sz w:val="24"/>
              </w:rPr>
            </w:pPr>
            <w:r w:rsidRPr="004F172B">
              <w:rPr>
                <w:color w:val="000000"/>
                <w:sz w:val="24"/>
                <w:lang w:val="en-US" w:eastAsia="ja-JP"/>
              </w:rPr>
              <w:t>123</w:t>
            </w:r>
          </w:p>
        </w:tc>
        <w:tc>
          <w:tcPr>
            <w:tcW w:w="840" w:type="pct"/>
            <w:vMerge/>
            <w:shd w:val="clear" w:color="auto" w:fill="auto"/>
            <w:vAlign w:val="center"/>
          </w:tcPr>
          <w:p w14:paraId="6FB4A611" w14:textId="77777777" w:rsidR="004F172B" w:rsidRPr="004F172B" w:rsidRDefault="004F172B" w:rsidP="004F172B">
            <w:pPr>
              <w:spacing w:line="360" w:lineRule="auto"/>
              <w:jc w:val="center"/>
              <w:rPr>
                <w:color w:val="000000"/>
              </w:rPr>
            </w:pPr>
          </w:p>
        </w:tc>
      </w:tr>
      <w:tr w:rsidR="004F172B" w:rsidRPr="004F172B" w14:paraId="38737DAB" w14:textId="77777777" w:rsidTr="004F172B">
        <w:trPr>
          <w:trHeight w:val="397"/>
          <w:jc w:val="center"/>
        </w:trPr>
        <w:tc>
          <w:tcPr>
            <w:tcW w:w="309" w:type="pct"/>
            <w:vMerge/>
            <w:tcBorders>
              <w:bottom w:val="double" w:sz="4" w:space="0" w:color="auto"/>
            </w:tcBorders>
            <w:shd w:val="clear" w:color="auto" w:fill="auto"/>
            <w:vAlign w:val="center"/>
          </w:tcPr>
          <w:p w14:paraId="515F9BD7" w14:textId="77777777" w:rsidR="004F172B" w:rsidRPr="004F172B" w:rsidRDefault="004F172B" w:rsidP="004F172B">
            <w:pPr>
              <w:spacing w:line="360" w:lineRule="auto"/>
              <w:jc w:val="center"/>
              <w:rPr>
                <w:bCs/>
                <w:color w:val="000000"/>
              </w:rPr>
            </w:pPr>
          </w:p>
        </w:tc>
        <w:tc>
          <w:tcPr>
            <w:tcW w:w="1073" w:type="pct"/>
            <w:vMerge/>
            <w:tcBorders>
              <w:bottom w:val="double" w:sz="4" w:space="0" w:color="auto"/>
            </w:tcBorders>
            <w:shd w:val="clear" w:color="auto" w:fill="auto"/>
            <w:vAlign w:val="center"/>
          </w:tcPr>
          <w:p w14:paraId="5BEA7878" w14:textId="77777777" w:rsidR="004F172B" w:rsidRPr="004F172B" w:rsidRDefault="004F172B" w:rsidP="004F172B">
            <w:pPr>
              <w:pStyle w:val="onvn"/>
              <w:jc w:val="center"/>
              <w:rPr>
                <w:sz w:val="24"/>
              </w:rPr>
            </w:pPr>
          </w:p>
        </w:tc>
        <w:tc>
          <w:tcPr>
            <w:tcW w:w="2084" w:type="pct"/>
            <w:tcBorders>
              <w:top w:val="dotted" w:sz="4" w:space="0" w:color="auto"/>
              <w:bottom w:val="double" w:sz="4" w:space="0" w:color="auto"/>
            </w:tcBorders>
            <w:shd w:val="clear" w:color="auto" w:fill="auto"/>
            <w:vAlign w:val="center"/>
          </w:tcPr>
          <w:p w14:paraId="4D1C8CFA" w14:textId="2F6E3898" w:rsidR="004F172B" w:rsidRPr="004F172B" w:rsidRDefault="004F172B" w:rsidP="004F172B">
            <w:pPr>
              <w:pStyle w:val="onvn"/>
              <w:rPr>
                <w:sz w:val="24"/>
                <w:lang w:val="en-US"/>
              </w:rPr>
            </w:pPr>
            <w:r w:rsidRPr="004F172B">
              <w:rPr>
                <w:bCs w:val="0"/>
                <w:color w:val="000000"/>
                <w:kern w:val="0"/>
                <w:sz w:val="24"/>
                <w:lang w:val="vi-VN" w:eastAsia="vi-VN"/>
              </w:rPr>
              <w:t>Walkway</w:t>
            </w:r>
          </w:p>
        </w:tc>
        <w:tc>
          <w:tcPr>
            <w:tcW w:w="694" w:type="pct"/>
            <w:tcBorders>
              <w:top w:val="dotted" w:sz="4" w:space="0" w:color="auto"/>
              <w:bottom w:val="double" w:sz="4" w:space="0" w:color="auto"/>
            </w:tcBorders>
            <w:shd w:val="clear" w:color="auto" w:fill="auto"/>
            <w:vAlign w:val="center"/>
          </w:tcPr>
          <w:p w14:paraId="5B59368C" w14:textId="1E3A8CD4" w:rsidR="004F172B" w:rsidRPr="004F172B" w:rsidRDefault="004F172B" w:rsidP="004F172B">
            <w:pPr>
              <w:pStyle w:val="onvn"/>
              <w:jc w:val="center"/>
              <w:rPr>
                <w:color w:val="000000"/>
                <w:sz w:val="24"/>
              </w:rPr>
            </w:pPr>
            <w:r w:rsidRPr="004F172B">
              <w:rPr>
                <w:color w:val="000000"/>
                <w:sz w:val="24"/>
                <w:lang w:val="en-US" w:eastAsia="ja-JP"/>
              </w:rPr>
              <w:t>172</w:t>
            </w:r>
          </w:p>
        </w:tc>
        <w:tc>
          <w:tcPr>
            <w:tcW w:w="840" w:type="pct"/>
            <w:vMerge/>
            <w:tcBorders>
              <w:bottom w:val="double" w:sz="4" w:space="0" w:color="auto"/>
            </w:tcBorders>
            <w:shd w:val="clear" w:color="auto" w:fill="auto"/>
            <w:vAlign w:val="center"/>
          </w:tcPr>
          <w:p w14:paraId="088E9000" w14:textId="77777777" w:rsidR="004F172B" w:rsidRPr="004F172B" w:rsidRDefault="004F172B" w:rsidP="004F172B">
            <w:pPr>
              <w:spacing w:line="360" w:lineRule="auto"/>
              <w:jc w:val="center"/>
              <w:rPr>
                <w:color w:val="000000"/>
              </w:rPr>
            </w:pPr>
          </w:p>
        </w:tc>
      </w:tr>
    </w:tbl>
    <w:p w14:paraId="4DAC5B26" w14:textId="0CC04C13" w:rsidR="00D0774D" w:rsidRPr="001E058B" w:rsidRDefault="004F172B" w:rsidP="00D0774D">
      <w:pPr>
        <w:pStyle w:val="onvn"/>
      </w:pPr>
      <w:r w:rsidRPr="007E5CB6">
        <w:t xml:space="preserve">Comparing with </w:t>
      </w:r>
      <w:r w:rsidRPr="004F172B">
        <w:rPr>
          <w:b/>
          <w:bCs w:val="0"/>
        </w:rPr>
        <w:t>TCVN 7114-1: 2008</w:t>
      </w:r>
      <w:r w:rsidRPr="004F172B">
        <w:t xml:space="preserve"> </w:t>
      </w:r>
      <w:r w:rsidRPr="007E5CB6">
        <w:t>Vietnamese lighting standards, it can be seen that the lighting quality at the Company is very good, meeting and exceeding the working needs of staff and employees</w:t>
      </w:r>
      <w:r w:rsidR="00D80EFB" w:rsidRPr="001E058B">
        <w:rPr>
          <w:lang w:val="en-US"/>
        </w:rPr>
        <w:t>.</w:t>
      </w:r>
      <w:r w:rsidR="00D0774D" w:rsidRPr="001E058B">
        <w:rPr>
          <w:color w:val="000000"/>
          <w:lang w:val="en-US"/>
        </w:rPr>
        <w:t xml:space="preserve"> </w:t>
      </w:r>
    </w:p>
    <w:p w14:paraId="6A10429B" w14:textId="31AEE146" w:rsidR="0034051D" w:rsidRPr="0091651E" w:rsidRDefault="0034051D" w:rsidP="0030202F">
      <w:pPr>
        <w:pStyle w:val="Heading3"/>
        <w:rPr>
          <w:lang w:val="en-US"/>
        </w:rPr>
      </w:pPr>
      <w:bookmarkStart w:id="492" w:name="_Toc454970580"/>
      <w:bookmarkStart w:id="493" w:name="_Toc524965176"/>
      <w:bookmarkStart w:id="494" w:name="_Toc5115966"/>
      <w:bookmarkStart w:id="495" w:name="_Toc8223600"/>
      <w:bookmarkStart w:id="496" w:name="_Toc13578365"/>
      <w:bookmarkStart w:id="497" w:name="_Toc20149885"/>
      <w:bookmarkStart w:id="498" w:name="_Toc26256734"/>
      <w:bookmarkStart w:id="499" w:name="_Toc35078728"/>
      <w:bookmarkStart w:id="500" w:name="_Toc46926485"/>
      <w:bookmarkStart w:id="501" w:name="_Toc89210089"/>
      <w:bookmarkStart w:id="502" w:name="_Toc89340439"/>
      <w:bookmarkStart w:id="503" w:name="_Toc89438133"/>
      <w:bookmarkStart w:id="504" w:name="_Toc89848439"/>
      <w:bookmarkStart w:id="505" w:name="_Toc101380109"/>
      <w:bookmarkStart w:id="506" w:name="_Toc101380197"/>
      <w:bookmarkStart w:id="507" w:name="_Toc103175747"/>
      <w:bookmarkStart w:id="508" w:name="_Toc108106618"/>
      <w:bookmarkStart w:id="509" w:name="_Toc110126261"/>
      <w:bookmarkStart w:id="510" w:name="_Toc110697288"/>
      <w:bookmarkStart w:id="511" w:name="_Toc436238074"/>
      <w:bookmarkStart w:id="512" w:name="_Toc524965178"/>
      <w:bookmarkStart w:id="513" w:name="_Toc5115967"/>
      <w:bookmarkStart w:id="514" w:name="_Toc8223601"/>
      <w:bookmarkStart w:id="515" w:name="_Toc13578366"/>
      <w:bookmarkStart w:id="516" w:name="_Toc20149887"/>
      <w:r w:rsidRPr="0091651E">
        <w:rPr>
          <w:lang w:val="en-US"/>
        </w:rPr>
        <w:t xml:space="preserve">4.3.4. </w:t>
      </w:r>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r w:rsidR="004F172B" w:rsidRPr="007A0058">
        <w:t>Heat supply system</w:t>
      </w:r>
      <w:bookmarkEnd w:id="510"/>
    </w:p>
    <w:p w14:paraId="0544FA37" w14:textId="4169E897" w:rsidR="00526A44" w:rsidRDefault="004F172B" w:rsidP="00526A44">
      <w:pPr>
        <w:pStyle w:val="onvn"/>
        <w:rPr>
          <w:lang w:val="en-US"/>
        </w:rPr>
      </w:pPr>
      <w:r w:rsidRPr="004F172B">
        <w:rPr>
          <w:lang w:val="en-US"/>
        </w:rPr>
        <w:t xml:space="preserve">Company is currently using 04 oil-fired boilers </w:t>
      </w:r>
      <w:r w:rsidRPr="004F172B">
        <w:t>(</w:t>
      </w:r>
      <w:r w:rsidRPr="004F172B">
        <w:rPr>
          <w:lang w:val="en-US"/>
        </w:rPr>
        <w:t>including 02 boilers with a capacity of 500 kg/hour and 02 boilers with a capacity of 400 kg/hour),</w:t>
      </w:r>
      <w:r w:rsidRPr="004F172B">
        <w:t xml:space="preserve"> </w:t>
      </w:r>
      <w:r w:rsidRPr="004F172B">
        <w:rPr>
          <w:lang w:val="en-US"/>
        </w:rPr>
        <w:t>produce saturated steam at a pressure of 5</w:t>
      </w:r>
      <w:proofErr w:type="gramStart"/>
      <w:r>
        <w:rPr>
          <w:lang w:val="en-US"/>
        </w:rPr>
        <w:t>,</w:t>
      </w:r>
      <w:r w:rsidRPr="004F172B">
        <w:rPr>
          <w:lang w:val="en-US"/>
        </w:rPr>
        <w:t>0</w:t>
      </w:r>
      <w:proofErr w:type="gramEnd"/>
      <w:r w:rsidRPr="004F172B">
        <w:rPr>
          <w:lang w:val="en-US"/>
        </w:rPr>
        <w:t xml:space="preserve"> - 6</w:t>
      </w:r>
      <w:r>
        <w:rPr>
          <w:lang w:val="en-US"/>
        </w:rPr>
        <w:t>,</w:t>
      </w:r>
      <w:r w:rsidRPr="004F172B">
        <w:rPr>
          <w:lang w:val="en-US"/>
        </w:rPr>
        <w:t>0 bar for laundry</w:t>
      </w:r>
      <w:r w:rsidRPr="004F172B">
        <w:t xml:space="preserve"> and through heat exchangers to </w:t>
      </w:r>
      <w:r w:rsidR="00CB16D7">
        <w:rPr>
          <w:lang w:val="en-US"/>
        </w:rPr>
        <w:t>supply</w:t>
      </w:r>
      <w:r w:rsidRPr="004F172B">
        <w:t xml:space="preserve"> hot water. Within </w:t>
      </w:r>
      <w:r w:rsidRPr="004F172B">
        <w:rPr>
          <w:lang w:val="en-US"/>
        </w:rPr>
        <w:t>one</w:t>
      </w:r>
      <w:r w:rsidRPr="004F172B">
        <w:t xml:space="preserve"> week, 02 boilers </w:t>
      </w:r>
      <w:r w:rsidRPr="004F172B">
        <w:rPr>
          <w:lang w:val="en-US"/>
        </w:rPr>
        <w:t>are</w:t>
      </w:r>
      <w:r w:rsidRPr="004F172B">
        <w:t xml:space="preserve"> put into operation, the remaining 02 boilers stop working for maintenance, cleaning and repair</w:t>
      </w:r>
      <w:r w:rsidR="00526A44" w:rsidRPr="004F172B">
        <w:t xml:space="preserve">. </w:t>
      </w:r>
      <w:r w:rsidRPr="004F172B">
        <w:rPr>
          <w:lang w:val="en-US"/>
        </w:rPr>
        <w:t>The operating parameters of the boilers are as follows</w:t>
      </w:r>
      <w:r w:rsidR="00526A44" w:rsidRPr="004F172B">
        <w:rPr>
          <w:lang w:val="en-US"/>
        </w:rPr>
        <w:t>:</w:t>
      </w:r>
    </w:p>
    <w:p w14:paraId="0377BD22" w14:textId="34706CC3" w:rsidR="00526A44" w:rsidRPr="00844CFB" w:rsidRDefault="00872701" w:rsidP="00872701">
      <w:pPr>
        <w:pStyle w:val="Caption"/>
      </w:pPr>
      <w:bookmarkStart w:id="517" w:name="_Toc110126172"/>
      <w:bookmarkStart w:id="518" w:name="_Toc110697186"/>
      <w:r>
        <w:t>Table 4.</w:t>
      </w:r>
      <w:r>
        <w:fldChar w:fldCharType="begin"/>
      </w:r>
      <w:r>
        <w:instrText xml:space="preserve"> SEQ Table_4. \* ARABIC </w:instrText>
      </w:r>
      <w:r>
        <w:fldChar w:fldCharType="separate"/>
      </w:r>
      <w:r>
        <w:rPr>
          <w:noProof/>
        </w:rPr>
        <w:t>4</w:t>
      </w:r>
      <w:r>
        <w:fldChar w:fldCharType="end"/>
      </w:r>
      <w:r w:rsidR="00526A44">
        <w:t>.</w:t>
      </w:r>
      <w:r w:rsidR="00526A44" w:rsidRPr="00526A44">
        <w:t xml:space="preserve"> </w:t>
      </w:r>
      <w:proofErr w:type="spellStart"/>
      <w:r w:rsidR="00526A44">
        <w:t>Thông</w:t>
      </w:r>
      <w:proofErr w:type="spellEnd"/>
      <w:r w:rsidR="00526A44">
        <w:t xml:space="preserve"> </w:t>
      </w:r>
      <w:proofErr w:type="spellStart"/>
      <w:r w:rsidR="00526A44">
        <w:t>số</w:t>
      </w:r>
      <w:proofErr w:type="spellEnd"/>
      <w:r w:rsidR="00526A44">
        <w:t xml:space="preserve"> </w:t>
      </w:r>
      <w:proofErr w:type="spellStart"/>
      <w:r w:rsidR="00526A44">
        <w:t>hoạt</w:t>
      </w:r>
      <w:proofErr w:type="spellEnd"/>
      <w:r w:rsidR="00526A44">
        <w:t xml:space="preserve"> </w:t>
      </w:r>
      <w:proofErr w:type="spellStart"/>
      <w:r w:rsidR="00526A44">
        <w:t>động</w:t>
      </w:r>
      <w:proofErr w:type="spellEnd"/>
      <w:r w:rsidR="00526A44">
        <w:t xml:space="preserve"> </w:t>
      </w:r>
      <w:proofErr w:type="spellStart"/>
      <w:r w:rsidR="00526A44">
        <w:t>của</w:t>
      </w:r>
      <w:proofErr w:type="spellEnd"/>
      <w:r w:rsidR="00526A44">
        <w:t xml:space="preserve"> </w:t>
      </w:r>
      <w:proofErr w:type="spellStart"/>
      <w:r w:rsidR="00526A44">
        <w:t>lò</w:t>
      </w:r>
      <w:proofErr w:type="spellEnd"/>
      <w:r w:rsidR="00526A44">
        <w:t xml:space="preserve"> </w:t>
      </w:r>
      <w:proofErr w:type="spellStart"/>
      <w:r w:rsidR="00526A44">
        <w:t>hơi</w:t>
      </w:r>
      <w:bookmarkEnd w:id="517"/>
      <w:bookmarkEnd w:id="518"/>
      <w:proofErr w:type="spellEnd"/>
    </w:p>
    <w:tbl>
      <w:tblPr>
        <w:tblW w:w="4907" w:type="pct"/>
        <w:jc w:val="center"/>
        <w:tblBorders>
          <w:top w:val="single" w:sz="4" w:space="0" w:color="auto"/>
          <w:left w:val="single" w:sz="4" w:space="0" w:color="auto"/>
          <w:bottom w:val="single" w:sz="4" w:space="0" w:color="auto"/>
          <w:insideH w:val="dotted" w:sz="4" w:space="0" w:color="auto"/>
          <w:insideV w:val="single" w:sz="4" w:space="0" w:color="auto"/>
        </w:tblBorders>
        <w:tblCellMar>
          <w:left w:w="58" w:type="dxa"/>
          <w:right w:w="58" w:type="dxa"/>
        </w:tblCellMar>
        <w:tblLook w:val="04A0" w:firstRow="1" w:lastRow="0" w:firstColumn="1" w:lastColumn="0" w:noHBand="0" w:noVBand="1"/>
      </w:tblPr>
      <w:tblGrid>
        <w:gridCol w:w="526"/>
        <w:gridCol w:w="1645"/>
        <w:gridCol w:w="1037"/>
        <w:gridCol w:w="1360"/>
        <w:gridCol w:w="1533"/>
        <w:gridCol w:w="1090"/>
        <w:gridCol w:w="1921"/>
      </w:tblGrid>
      <w:tr w:rsidR="00526A44" w14:paraId="4EBAC4EE" w14:textId="77777777" w:rsidTr="005257A4">
        <w:trPr>
          <w:trHeight w:val="624"/>
          <w:tblHeader/>
          <w:jc w:val="center"/>
        </w:trPr>
        <w:tc>
          <w:tcPr>
            <w:tcW w:w="289" w:type="pct"/>
            <w:tcBorders>
              <w:top w:val="double" w:sz="4" w:space="0" w:color="auto"/>
              <w:left w:val="double" w:sz="4" w:space="0" w:color="auto"/>
              <w:bottom w:val="single" w:sz="4" w:space="0" w:color="auto"/>
              <w:right w:val="single" w:sz="4" w:space="0" w:color="auto"/>
            </w:tcBorders>
            <w:shd w:val="clear" w:color="auto" w:fill="F2F2F2"/>
            <w:vAlign w:val="center"/>
            <w:hideMark/>
          </w:tcPr>
          <w:p w14:paraId="239F6A57" w14:textId="1B313591" w:rsidR="00526A44" w:rsidRPr="004F172B" w:rsidRDefault="004F172B" w:rsidP="001322B5">
            <w:pPr>
              <w:pStyle w:val="Text-in"/>
              <w:rPr>
                <w:b/>
                <w:lang w:val="en-US" w:eastAsia="en-US"/>
              </w:rPr>
            </w:pPr>
            <w:r>
              <w:rPr>
                <w:b/>
                <w:lang w:val="en-US"/>
              </w:rPr>
              <w:t>No.</w:t>
            </w:r>
          </w:p>
        </w:tc>
        <w:tc>
          <w:tcPr>
            <w:tcW w:w="903" w:type="pct"/>
            <w:tcBorders>
              <w:top w:val="double" w:sz="4" w:space="0" w:color="auto"/>
              <w:left w:val="single" w:sz="4" w:space="0" w:color="auto"/>
              <w:bottom w:val="single" w:sz="4" w:space="0" w:color="auto"/>
              <w:right w:val="single" w:sz="4" w:space="0" w:color="auto"/>
            </w:tcBorders>
            <w:shd w:val="clear" w:color="auto" w:fill="F2F2F2"/>
            <w:vAlign w:val="center"/>
            <w:hideMark/>
          </w:tcPr>
          <w:p w14:paraId="35BF4CCB" w14:textId="77777777" w:rsidR="00526A44" w:rsidRPr="00B43F78" w:rsidRDefault="00526A44" w:rsidP="001322B5">
            <w:pPr>
              <w:pStyle w:val="Text-in"/>
              <w:rPr>
                <w:b/>
                <w:lang w:val="en-US" w:eastAsia="en-US"/>
              </w:rPr>
            </w:pPr>
            <w:r w:rsidRPr="00B43F78">
              <w:rPr>
                <w:b/>
              </w:rPr>
              <w:t>Model</w:t>
            </w:r>
          </w:p>
        </w:tc>
        <w:tc>
          <w:tcPr>
            <w:tcW w:w="569" w:type="pct"/>
            <w:tcBorders>
              <w:top w:val="double" w:sz="4" w:space="0" w:color="auto"/>
              <w:left w:val="single" w:sz="4" w:space="0" w:color="auto"/>
              <w:bottom w:val="single" w:sz="4" w:space="0" w:color="auto"/>
              <w:right w:val="single" w:sz="4" w:space="0" w:color="auto"/>
            </w:tcBorders>
            <w:shd w:val="clear" w:color="auto" w:fill="F2F2F2"/>
            <w:vAlign w:val="center"/>
            <w:hideMark/>
          </w:tcPr>
          <w:p w14:paraId="06F1E2A3" w14:textId="7F4510AA" w:rsidR="00526A44" w:rsidRPr="00B43F78" w:rsidRDefault="005257A4" w:rsidP="001322B5">
            <w:pPr>
              <w:pStyle w:val="Text-in"/>
              <w:rPr>
                <w:b/>
                <w:lang w:val="en-US" w:eastAsia="en-US"/>
              </w:rPr>
            </w:pPr>
            <w:r>
              <w:rPr>
                <w:b/>
                <w:lang w:val="en-US"/>
              </w:rPr>
              <w:t>Q</w:t>
            </w:r>
            <w:r w:rsidRPr="005257A4">
              <w:rPr>
                <w:b/>
              </w:rPr>
              <w:t>uantity</w:t>
            </w:r>
          </w:p>
        </w:tc>
        <w:tc>
          <w:tcPr>
            <w:tcW w:w="746" w:type="pct"/>
            <w:tcBorders>
              <w:top w:val="double" w:sz="4" w:space="0" w:color="auto"/>
              <w:left w:val="single" w:sz="4" w:space="0" w:color="auto"/>
              <w:bottom w:val="single" w:sz="4" w:space="0" w:color="auto"/>
              <w:right w:val="single" w:sz="4" w:space="0" w:color="auto"/>
            </w:tcBorders>
            <w:shd w:val="clear" w:color="auto" w:fill="F2F2F2"/>
            <w:vAlign w:val="center"/>
            <w:hideMark/>
          </w:tcPr>
          <w:p w14:paraId="220E341E" w14:textId="00E7566E" w:rsidR="00526A44" w:rsidRPr="00C06BB2" w:rsidRDefault="005257A4" w:rsidP="001322B5">
            <w:pPr>
              <w:pStyle w:val="Text-in"/>
              <w:rPr>
                <w:bCs w:val="0"/>
                <w:i/>
                <w:iCs/>
                <w:spacing w:val="-18"/>
                <w:lang w:val="en-US" w:eastAsia="en-US"/>
              </w:rPr>
            </w:pPr>
            <w:r w:rsidRPr="00226890">
              <w:rPr>
                <w:b/>
                <w:spacing w:val="-18"/>
              </w:rPr>
              <w:t>Pressure max</w:t>
            </w:r>
            <w:r w:rsidRPr="00226890">
              <w:rPr>
                <w:b/>
                <w:spacing w:val="-18"/>
                <w:highlight w:val="yellow"/>
              </w:rPr>
              <w:t xml:space="preserve"> </w:t>
            </w:r>
            <w:r w:rsidR="00526A44" w:rsidRPr="00C06BB2">
              <w:rPr>
                <w:bCs w:val="0"/>
                <w:i/>
                <w:iCs/>
                <w:spacing w:val="-18"/>
              </w:rPr>
              <w:t>(kg/cm</w:t>
            </w:r>
            <w:r w:rsidR="00526A44" w:rsidRPr="00C06BB2">
              <w:rPr>
                <w:bCs w:val="0"/>
                <w:i/>
                <w:iCs/>
                <w:spacing w:val="-18"/>
                <w:vertAlign w:val="superscript"/>
              </w:rPr>
              <w:t>2</w:t>
            </w:r>
            <w:r w:rsidR="00526A44" w:rsidRPr="00C06BB2">
              <w:rPr>
                <w:bCs w:val="0"/>
                <w:i/>
                <w:iCs/>
                <w:spacing w:val="-18"/>
              </w:rPr>
              <w:t>)</w:t>
            </w:r>
          </w:p>
        </w:tc>
        <w:tc>
          <w:tcPr>
            <w:tcW w:w="841" w:type="pct"/>
            <w:tcBorders>
              <w:top w:val="double" w:sz="4" w:space="0" w:color="auto"/>
              <w:left w:val="single" w:sz="4" w:space="0" w:color="auto"/>
              <w:bottom w:val="single" w:sz="4" w:space="0" w:color="auto"/>
              <w:right w:val="single" w:sz="4" w:space="0" w:color="auto"/>
            </w:tcBorders>
            <w:shd w:val="clear" w:color="auto" w:fill="F2F2F2"/>
            <w:vAlign w:val="center"/>
            <w:hideMark/>
          </w:tcPr>
          <w:p w14:paraId="081C9B54" w14:textId="08FB9DFF" w:rsidR="00526A44" w:rsidRPr="00C06BB2" w:rsidRDefault="005257A4" w:rsidP="001322B5">
            <w:pPr>
              <w:pStyle w:val="Text-in"/>
              <w:rPr>
                <w:bCs w:val="0"/>
                <w:i/>
                <w:iCs/>
                <w:lang w:val="en-US" w:eastAsia="en-US"/>
              </w:rPr>
            </w:pPr>
            <w:r w:rsidRPr="007F6D28">
              <w:rPr>
                <w:b/>
                <w:spacing w:val="-18"/>
              </w:rPr>
              <w:t>Operating pressure</w:t>
            </w:r>
            <w:r w:rsidRPr="007F6D28">
              <w:rPr>
                <w:b/>
                <w:spacing w:val="-18"/>
                <w:highlight w:val="yellow"/>
              </w:rPr>
              <w:t xml:space="preserve"> </w:t>
            </w:r>
            <w:r w:rsidR="00526A44" w:rsidRPr="00C06BB2">
              <w:rPr>
                <w:bCs w:val="0"/>
                <w:i/>
                <w:iCs/>
                <w:spacing w:val="-18"/>
              </w:rPr>
              <w:t>(kg/cm</w:t>
            </w:r>
            <w:r w:rsidR="00526A44" w:rsidRPr="00C06BB2">
              <w:rPr>
                <w:bCs w:val="0"/>
                <w:i/>
                <w:iCs/>
                <w:spacing w:val="-18"/>
                <w:vertAlign w:val="superscript"/>
              </w:rPr>
              <w:t>2</w:t>
            </w:r>
            <w:r w:rsidR="00526A44" w:rsidRPr="00C06BB2">
              <w:rPr>
                <w:bCs w:val="0"/>
                <w:i/>
                <w:iCs/>
                <w:spacing w:val="-18"/>
              </w:rPr>
              <w:t>)</w:t>
            </w:r>
          </w:p>
        </w:tc>
        <w:tc>
          <w:tcPr>
            <w:tcW w:w="598" w:type="pct"/>
            <w:tcBorders>
              <w:top w:val="double" w:sz="4" w:space="0" w:color="auto"/>
              <w:left w:val="single" w:sz="4" w:space="0" w:color="auto"/>
              <w:bottom w:val="single" w:sz="4" w:space="0" w:color="auto"/>
              <w:right w:val="single" w:sz="4" w:space="0" w:color="auto"/>
            </w:tcBorders>
            <w:shd w:val="clear" w:color="auto" w:fill="F2F2F2"/>
            <w:vAlign w:val="center"/>
            <w:hideMark/>
          </w:tcPr>
          <w:p w14:paraId="56CC720E" w14:textId="4D0C6B42" w:rsidR="00526A44" w:rsidRPr="00C06BB2" w:rsidRDefault="005257A4" w:rsidP="001322B5">
            <w:pPr>
              <w:pStyle w:val="Text-in"/>
              <w:rPr>
                <w:bCs w:val="0"/>
                <w:i/>
                <w:iCs/>
                <w:spacing w:val="-18"/>
                <w:lang w:val="en-US" w:eastAsia="en-US"/>
              </w:rPr>
            </w:pPr>
            <w:r w:rsidRPr="007F6D28">
              <w:rPr>
                <w:b/>
                <w:spacing w:val="-18"/>
              </w:rPr>
              <w:t>Capacity</w:t>
            </w:r>
            <w:r w:rsidRPr="00C06BB2">
              <w:rPr>
                <w:bCs w:val="0"/>
                <w:i/>
                <w:iCs/>
                <w:spacing w:val="-18"/>
              </w:rPr>
              <w:t xml:space="preserve"> </w:t>
            </w:r>
            <w:r w:rsidR="00526A44" w:rsidRPr="00C06BB2">
              <w:rPr>
                <w:bCs w:val="0"/>
                <w:i/>
                <w:iCs/>
                <w:spacing w:val="-18"/>
              </w:rPr>
              <w:t>(kg/h)</w:t>
            </w:r>
          </w:p>
        </w:tc>
        <w:tc>
          <w:tcPr>
            <w:tcW w:w="1055" w:type="pct"/>
            <w:tcBorders>
              <w:top w:val="double" w:sz="4" w:space="0" w:color="auto"/>
              <w:left w:val="single" w:sz="4" w:space="0" w:color="auto"/>
              <w:bottom w:val="single" w:sz="4" w:space="0" w:color="auto"/>
              <w:right w:val="double" w:sz="4" w:space="0" w:color="auto"/>
            </w:tcBorders>
            <w:shd w:val="clear" w:color="auto" w:fill="F2F2F2"/>
            <w:vAlign w:val="center"/>
            <w:hideMark/>
          </w:tcPr>
          <w:p w14:paraId="7C406DA1" w14:textId="5B26AA3D" w:rsidR="00526A44" w:rsidRPr="00B43F78" w:rsidRDefault="005257A4" w:rsidP="001322B5">
            <w:pPr>
              <w:pStyle w:val="Text-in"/>
              <w:rPr>
                <w:b/>
                <w:spacing w:val="-18"/>
                <w:lang w:val="en-US" w:eastAsia="en-US"/>
              </w:rPr>
            </w:pPr>
            <w:r>
              <w:rPr>
                <w:b/>
                <w:spacing w:val="-18"/>
                <w:lang w:val="en-US"/>
              </w:rPr>
              <w:t>M</w:t>
            </w:r>
            <w:r w:rsidRPr="007F6D28">
              <w:rPr>
                <w:b/>
                <w:spacing w:val="-18"/>
              </w:rPr>
              <w:t>anufacturer</w:t>
            </w:r>
          </w:p>
        </w:tc>
      </w:tr>
      <w:tr w:rsidR="00526A44" w14:paraId="13CC9790" w14:textId="77777777" w:rsidTr="005257A4">
        <w:trPr>
          <w:trHeight w:val="340"/>
          <w:jc w:val="center"/>
        </w:trPr>
        <w:tc>
          <w:tcPr>
            <w:tcW w:w="289" w:type="pct"/>
            <w:tcBorders>
              <w:top w:val="single" w:sz="4" w:space="0" w:color="auto"/>
              <w:left w:val="double" w:sz="4" w:space="0" w:color="auto"/>
              <w:bottom w:val="dotted" w:sz="4" w:space="0" w:color="auto"/>
              <w:right w:val="single" w:sz="4" w:space="0" w:color="auto"/>
            </w:tcBorders>
            <w:vAlign w:val="center"/>
            <w:hideMark/>
          </w:tcPr>
          <w:p w14:paraId="6E21B9A5" w14:textId="77777777" w:rsidR="00526A44" w:rsidRDefault="00526A44" w:rsidP="001322B5">
            <w:pPr>
              <w:pStyle w:val="Text-in"/>
              <w:rPr>
                <w:lang w:val="en-US" w:eastAsia="en-US"/>
              </w:rPr>
            </w:pPr>
            <w:r>
              <w:t>1</w:t>
            </w:r>
          </w:p>
        </w:tc>
        <w:tc>
          <w:tcPr>
            <w:tcW w:w="903" w:type="pct"/>
            <w:tcBorders>
              <w:top w:val="single" w:sz="4" w:space="0" w:color="auto"/>
              <w:left w:val="single" w:sz="4" w:space="0" w:color="auto"/>
              <w:bottom w:val="dotted" w:sz="4" w:space="0" w:color="auto"/>
              <w:right w:val="single" w:sz="4" w:space="0" w:color="auto"/>
            </w:tcBorders>
            <w:vAlign w:val="center"/>
            <w:hideMark/>
          </w:tcPr>
          <w:p w14:paraId="1EDBF152" w14:textId="77777777" w:rsidR="00526A44" w:rsidRDefault="00526A44" w:rsidP="001322B5">
            <w:pPr>
              <w:pStyle w:val="Text-in"/>
              <w:rPr>
                <w:spacing w:val="-8"/>
                <w:lang w:val="en-US" w:eastAsia="en-US"/>
              </w:rPr>
            </w:pPr>
            <w:r>
              <w:rPr>
                <w:spacing w:val="-8"/>
              </w:rPr>
              <w:t>NH-400-10</w:t>
            </w:r>
          </w:p>
        </w:tc>
        <w:tc>
          <w:tcPr>
            <w:tcW w:w="569" w:type="pct"/>
            <w:tcBorders>
              <w:top w:val="single" w:sz="4" w:space="0" w:color="auto"/>
              <w:left w:val="single" w:sz="4" w:space="0" w:color="auto"/>
              <w:bottom w:val="dotted" w:sz="4" w:space="0" w:color="auto"/>
              <w:right w:val="single" w:sz="4" w:space="0" w:color="auto"/>
            </w:tcBorders>
            <w:vAlign w:val="center"/>
            <w:hideMark/>
          </w:tcPr>
          <w:p w14:paraId="76C58C5C" w14:textId="77777777" w:rsidR="00526A44" w:rsidRPr="00B43F78" w:rsidRDefault="00526A44" w:rsidP="001322B5">
            <w:pPr>
              <w:pStyle w:val="Text-in"/>
              <w:rPr>
                <w:lang w:val="en-US" w:eastAsia="en-US"/>
              </w:rPr>
            </w:pPr>
            <w:r>
              <w:rPr>
                <w:lang w:val="en-US"/>
              </w:rPr>
              <w:t>2</w:t>
            </w:r>
          </w:p>
        </w:tc>
        <w:tc>
          <w:tcPr>
            <w:tcW w:w="746" w:type="pct"/>
            <w:tcBorders>
              <w:top w:val="single" w:sz="4" w:space="0" w:color="auto"/>
              <w:left w:val="single" w:sz="4" w:space="0" w:color="auto"/>
              <w:bottom w:val="dotted" w:sz="4" w:space="0" w:color="auto"/>
              <w:right w:val="single" w:sz="4" w:space="0" w:color="auto"/>
            </w:tcBorders>
            <w:vAlign w:val="center"/>
            <w:hideMark/>
          </w:tcPr>
          <w:p w14:paraId="13A6A0C2" w14:textId="77777777" w:rsidR="00526A44" w:rsidRDefault="00526A44" w:rsidP="001322B5">
            <w:pPr>
              <w:pStyle w:val="Text-in"/>
              <w:rPr>
                <w:lang w:val="en-US" w:eastAsia="en-US"/>
              </w:rPr>
            </w:pPr>
            <w:r>
              <w:t>12</w:t>
            </w:r>
          </w:p>
        </w:tc>
        <w:tc>
          <w:tcPr>
            <w:tcW w:w="841" w:type="pct"/>
            <w:vMerge w:val="restart"/>
            <w:tcBorders>
              <w:top w:val="single" w:sz="4" w:space="0" w:color="auto"/>
              <w:left w:val="single" w:sz="4" w:space="0" w:color="auto"/>
              <w:bottom w:val="double" w:sz="4" w:space="0" w:color="auto"/>
              <w:right w:val="single" w:sz="4" w:space="0" w:color="auto"/>
            </w:tcBorders>
            <w:vAlign w:val="center"/>
            <w:hideMark/>
          </w:tcPr>
          <w:p w14:paraId="7A71E55A" w14:textId="77777777" w:rsidR="00526A44" w:rsidRDefault="00526A44" w:rsidP="001322B5">
            <w:pPr>
              <w:pStyle w:val="Text-in"/>
              <w:rPr>
                <w:lang w:val="en-US" w:eastAsia="en-US"/>
              </w:rPr>
            </w:pPr>
            <w:r>
              <w:t>5,5-6,5</w:t>
            </w:r>
          </w:p>
        </w:tc>
        <w:tc>
          <w:tcPr>
            <w:tcW w:w="598" w:type="pct"/>
            <w:tcBorders>
              <w:top w:val="single" w:sz="4" w:space="0" w:color="auto"/>
              <w:left w:val="single" w:sz="4" w:space="0" w:color="auto"/>
              <w:bottom w:val="dotted" w:sz="4" w:space="0" w:color="auto"/>
              <w:right w:val="single" w:sz="4" w:space="0" w:color="auto"/>
            </w:tcBorders>
            <w:vAlign w:val="center"/>
            <w:hideMark/>
          </w:tcPr>
          <w:p w14:paraId="7E789458" w14:textId="77777777" w:rsidR="00526A44" w:rsidRDefault="00526A44" w:rsidP="001322B5">
            <w:pPr>
              <w:pStyle w:val="Text-in"/>
              <w:rPr>
                <w:lang w:val="en-US" w:eastAsia="en-US"/>
              </w:rPr>
            </w:pPr>
            <w:r>
              <w:t>400</w:t>
            </w:r>
          </w:p>
        </w:tc>
        <w:tc>
          <w:tcPr>
            <w:tcW w:w="1055" w:type="pct"/>
            <w:tcBorders>
              <w:top w:val="single" w:sz="4" w:space="0" w:color="auto"/>
              <w:left w:val="single" w:sz="4" w:space="0" w:color="auto"/>
              <w:bottom w:val="dotted" w:sz="4" w:space="0" w:color="auto"/>
              <w:right w:val="double" w:sz="4" w:space="0" w:color="auto"/>
            </w:tcBorders>
            <w:vAlign w:val="center"/>
            <w:hideMark/>
          </w:tcPr>
          <w:p w14:paraId="72DFEE79" w14:textId="77777777" w:rsidR="00526A44" w:rsidRDefault="00526A44" w:rsidP="001322B5">
            <w:pPr>
              <w:pStyle w:val="Text-in"/>
              <w:rPr>
                <w:lang w:val="en-US" w:eastAsia="en-US"/>
              </w:rPr>
            </w:pPr>
            <w:r>
              <w:t>Q&amp;D Coporation</w:t>
            </w:r>
          </w:p>
        </w:tc>
      </w:tr>
      <w:tr w:rsidR="00526A44" w14:paraId="67828CD3" w14:textId="77777777" w:rsidTr="005257A4">
        <w:trPr>
          <w:trHeight w:val="340"/>
          <w:jc w:val="center"/>
        </w:trPr>
        <w:tc>
          <w:tcPr>
            <w:tcW w:w="289" w:type="pct"/>
            <w:tcBorders>
              <w:top w:val="dotted" w:sz="4" w:space="0" w:color="auto"/>
              <w:left w:val="double" w:sz="4" w:space="0" w:color="auto"/>
              <w:bottom w:val="double" w:sz="4" w:space="0" w:color="auto"/>
              <w:right w:val="single" w:sz="4" w:space="0" w:color="auto"/>
            </w:tcBorders>
            <w:vAlign w:val="center"/>
            <w:hideMark/>
          </w:tcPr>
          <w:p w14:paraId="2ADF2FAD" w14:textId="77777777" w:rsidR="00526A44" w:rsidRDefault="00526A44" w:rsidP="001322B5">
            <w:pPr>
              <w:pStyle w:val="Text-in"/>
              <w:rPr>
                <w:lang w:val="en-US" w:eastAsia="en-US"/>
              </w:rPr>
            </w:pPr>
            <w:r>
              <w:t>2</w:t>
            </w:r>
          </w:p>
        </w:tc>
        <w:tc>
          <w:tcPr>
            <w:tcW w:w="903" w:type="pct"/>
            <w:tcBorders>
              <w:top w:val="dotted" w:sz="4" w:space="0" w:color="auto"/>
              <w:left w:val="single" w:sz="4" w:space="0" w:color="auto"/>
              <w:bottom w:val="double" w:sz="4" w:space="0" w:color="auto"/>
              <w:right w:val="single" w:sz="4" w:space="0" w:color="auto"/>
            </w:tcBorders>
            <w:vAlign w:val="center"/>
            <w:hideMark/>
          </w:tcPr>
          <w:p w14:paraId="4F34DACF" w14:textId="77777777" w:rsidR="00526A44" w:rsidRPr="00B43F78" w:rsidRDefault="00526A44" w:rsidP="001322B5">
            <w:pPr>
              <w:pStyle w:val="Text-in"/>
              <w:rPr>
                <w:lang w:val="en-US" w:eastAsia="en-US"/>
              </w:rPr>
            </w:pPr>
            <w:r>
              <w:t>N</w:t>
            </w:r>
            <w:r>
              <w:rPr>
                <w:lang w:val="en-US"/>
              </w:rPr>
              <w:t>H</w:t>
            </w:r>
            <w:r>
              <w:t>-500</w:t>
            </w:r>
            <w:r>
              <w:rPr>
                <w:lang w:val="en-US"/>
              </w:rPr>
              <w:t>-10</w:t>
            </w:r>
          </w:p>
        </w:tc>
        <w:tc>
          <w:tcPr>
            <w:tcW w:w="569" w:type="pct"/>
            <w:tcBorders>
              <w:top w:val="dotted" w:sz="4" w:space="0" w:color="auto"/>
              <w:left w:val="single" w:sz="4" w:space="0" w:color="auto"/>
              <w:bottom w:val="double" w:sz="4" w:space="0" w:color="auto"/>
              <w:right w:val="single" w:sz="4" w:space="0" w:color="auto"/>
            </w:tcBorders>
            <w:vAlign w:val="center"/>
            <w:hideMark/>
          </w:tcPr>
          <w:p w14:paraId="39BB24AC" w14:textId="77777777" w:rsidR="00526A44" w:rsidRPr="00B43F78" w:rsidRDefault="00526A44" w:rsidP="001322B5">
            <w:pPr>
              <w:pStyle w:val="Text-in"/>
              <w:rPr>
                <w:lang w:val="en-US" w:eastAsia="en-US"/>
              </w:rPr>
            </w:pPr>
            <w:r>
              <w:rPr>
                <w:lang w:val="en-US"/>
              </w:rPr>
              <w:t>2</w:t>
            </w:r>
          </w:p>
        </w:tc>
        <w:tc>
          <w:tcPr>
            <w:tcW w:w="746" w:type="pct"/>
            <w:tcBorders>
              <w:top w:val="dotted" w:sz="4" w:space="0" w:color="auto"/>
              <w:left w:val="single" w:sz="4" w:space="0" w:color="auto"/>
              <w:bottom w:val="double" w:sz="4" w:space="0" w:color="auto"/>
              <w:right w:val="single" w:sz="4" w:space="0" w:color="auto"/>
            </w:tcBorders>
            <w:vAlign w:val="center"/>
            <w:hideMark/>
          </w:tcPr>
          <w:p w14:paraId="5B7A9C6C" w14:textId="77777777" w:rsidR="00526A44" w:rsidRDefault="00526A44" w:rsidP="001322B5">
            <w:pPr>
              <w:pStyle w:val="Text-in"/>
              <w:rPr>
                <w:lang w:val="en-US" w:eastAsia="en-US"/>
              </w:rPr>
            </w:pPr>
            <w:r>
              <w:t>15</w:t>
            </w:r>
          </w:p>
        </w:tc>
        <w:tc>
          <w:tcPr>
            <w:tcW w:w="841" w:type="pct"/>
            <w:vMerge/>
            <w:tcBorders>
              <w:top w:val="single" w:sz="4" w:space="0" w:color="auto"/>
              <w:left w:val="single" w:sz="4" w:space="0" w:color="auto"/>
              <w:bottom w:val="double" w:sz="4" w:space="0" w:color="auto"/>
              <w:right w:val="single" w:sz="4" w:space="0" w:color="auto"/>
            </w:tcBorders>
            <w:vAlign w:val="center"/>
            <w:hideMark/>
          </w:tcPr>
          <w:p w14:paraId="09CFAF15" w14:textId="77777777" w:rsidR="00526A44" w:rsidRDefault="00526A44" w:rsidP="001322B5">
            <w:pPr>
              <w:pStyle w:val="Text-in"/>
              <w:rPr>
                <w:kern w:val="0"/>
                <w:lang w:val="en-US" w:eastAsia="en-US"/>
              </w:rPr>
            </w:pPr>
          </w:p>
        </w:tc>
        <w:tc>
          <w:tcPr>
            <w:tcW w:w="598" w:type="pct"/>
            <w:tcBorders>
              <w:top w:val="dotted" w:sz="4" w:space="0" w:color="auto"/>
              <w:left w:val="single" w:sz="4" w:space="0" w:color="auto"/>
              <w:bottom w:val="double" w:sz="4" w:space="0" w:color="auto"/>
              <w:right w:val="single" w:sz="4" w:space="0" w:color="auto"/>
            </w:tcBorders>
            <w:vAlign w:val="center"/>
            <w:hideMark/>
          </w:tcPr>
          <w:p w14:paraId="7F7C75EB" w14:textId="77777777" w:rsidR="00526A44" w:rsidRDefault="00526A44" w:rsidP="001322B5">
            <w:pPr>
              <w:pStyle w:val="Text-in"/>
              <w:rPr>
                <w:lang w:val="en-US" w:eastAsia="en-US"/>
              </w:rPr>
            </w:pPr>
            <w:r>
              <w:t>500</w:t>
            </w:r>
          </w:p>
        </w:tc>
        <w:tc>
          <w:tcPr>
            <w:tcW w:w="1055" w:type="pct"/>
            <w:tcBorders>
              <w:top w:val="dotted" w:sz="4" w:space="0" w:color="auto"/>
              <w:left w:val="single" w:sz="4" w:space="0" w:color="auto"/>
              <w:bottom w:val="double" w:sz="4" w:space="0" w:color="auto"/>
              <w:right w:val="double" w:sz="4" w:space="0" w:color="auto"/>
            </w:tcBorders>
            <w:vAlign w:val="center"/>
            <w:hideMark/>
          </w:tcPr>
          <w:p w14:paraId="64C4A889" w14:textId="77777777" w:rsidR="00526A44" w:rsidRDefault="00526A44" w:rsidP="001322B5">
            <w:pPr>
              <w:pStyle w:val="Text-in"/>
              <w:rPr>
                <w:lang w:val="en-US" w:eastAsia="en-US"/>
              </w:rPr>
            </w:pPr>
            <w:r>
              <w:t>Martech Company</w:t>
            </w:r>
          </w:p>
        </w:tc>
      </w:tr>
    </w:tbl>
    <w:p w14:paraId="6E245903" w14:textId="2E57DC24" w:rsidR="00526A44" w:rsidRDefault="005257A4" w:rsidP="00526A44">
      <w:pPr>
        <w:pStyle w:val="onvn"/>
        <w:rPr>
          <w:lang w:val="en-US"/>
        </w:rPr>
      </w:pPr>
      <w:r w:rsidRPr="007F6D28">
        <w:rPr>
          <w:lang w:val="en-US"/>
        </w:rPr>
        <w:t>Pictures of the boiler system</w:t>
      </w:r>
      <w:r w:rsidR="00C06BB2">
        <w:rPr>
          <w:lang w:val="en-US"/>
        </w:rPr>
        <w:t>:</w:t>
      </w:r>
    </w:p>
    <w:tbl>
      <w:tblPr>
        <w:tblStyle w:val="TableGrid"/>
        <w:tblW w:w="0" w:type="auto"/>
        <w:jc w:val="center"/>
        <w:tblLook w:val="04A0" w:firstRow="1" w:lastRow="0" w:firstColumn="1" w:lastColumn="0" w:noHBand="0" w:noVBand="1"/>
      </w:tblPr>
      <w:tblGrid>
        <w:gridCol w:w="4657"/>
        <w:gridCol w:w="4658"/>
      </w:tblGrid>
      <w:tr w:rsidR="00D10DF1" w:rsidRPr="00C06BB2" w14:paraId="56502684" w14:textId="77777777" w:rsidTr="00C562E4">
        <w:trPr>
          <w:trHeight w:val="3420"/>
          <w:jc w:val="center"/>
        </w:trPr>
        <w:tc>
          <w:tcPr>
            <w:tcW w:w="4657" w:type="dxa"/>
            <w:tcBorders>
              <w:top w:val="nil"/>
              <w:left w:val="nil"/>
              <w:bottom w:val="nil"/>
              <w:right w:val="nil"/>
            </w:tcBorders>
          </w:tcPr>
          <w:p w14:paraId="6294C8B3" w14:textId="1A070EF4" w:rsidR="00D10DF1" w:rsidRPr="00C06BB2" w:rsidRDefault="00D10DF1" w:rsidP="00852E65">
            <w:pPr>
              <w:pStyle w:val="Hinh"/>
            </w:pPr>
            <w:r w:rsidRPr="00C06BB2">
              <w:lastRenderedPageBreak/>
              <w:drawing>
                <wp:inline distT="0" distB="0" distL="0" distR="0" wp14:anchorId="1BD55B8B" wp14:editId="0BA2F93F">
                  <wp:extent cx="2880000" cy="2160000"/>
                  <wp:effectExtent l="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45"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c>
          <w:tcPr>
            <w:tcW w:w="4658" w:type="dxa"/>
            <w:tcBorders>
              <w:top w:val="nil"/>
              <w:left w:val="nil"/>
              <w:bottom w:val="nil"/>
              <w:right w:val="nil"/>
            </w:tcBorders>
          </w:tcPr>
          <w:p w14:paraId="00E46DAD" w14:textId="1B5AB020" w:rsidR="00D10DF1" w:rsidRPr="00C06BB2" w:rsidRDefault="00C06BB2" w:rsidP="00852E65">
            <w:pPr>
              <w:pStyle w:val="Hinh"/>
            </w:pPr>
            <w:r w:rsidRPr="00C06BB2">
              <w:drawing>
                <wp:inline distT="0" distB="0" distL="0" distR="0" wp14:anchorId="012369A3" wp14:editId="461F02C5">
                  <wp:extent cx="2880000" cy="2160000"/>
                  <wp:effectExtent l="0" t="0" r="317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pic:cNvPicPr>
                        </pic:nvPicPr>
                        <pic:blipFill>
                          <a:blip r:embed="rId146"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r w:rsidR="00C06BB2" w:rsidRPr="00C06BB2" w14:paraId="0A51FEA9" w14:textId="77777777" w:rsidTr="00C562E4">
        <w:trPr>
          <w:trHeight w:val="3420"/>
          <w:jc w:val="center"/>
        </w:trPr>
        <w:tc>
          <w:tcPr>
            <w:tcW w:w="4657" w:type="dxa"/>
            <w:tcBorders>
              <w:top w:val="nil"/>
              <w:left w:val="nil"/>
              <w:bottom w:val="nil"/>
              <w:right w:val="nil"/>
            </w:tcBorders>
          </w:tcPr>
          <w:p w14:paraId="39376187" w14:textId="51756C01" w:rsidR="00C06BB2" w:rsidRPr="00C06BB2" w:rsidRDefault="00C06BB2" w:rsidP="00852E65">
            <w:pPr>
              <w:pStyle w:val="Hinh"/>
            </w:pPr>
            <w:r w:rsidRPr="00C06BB2">
              <w:drawing>
                <wp:inline distT="0" distB="0" distL="0" distR="0" wp14:anchorId="20BD4BB7" wp14:editId="36842466">
                  <wp:extent cx="2880000" cy="2160000"/>
                  <wp:effectExtent l="0" t="0" r="3175"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43"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c>
          <w:tcPr>
            <w:tcW w:w="4658" w:type="dxa"/>
            <w:tcBorders>
              <w:top w:val="nil"/>
              <w:left w:val="nil"/>
              <w:bottom w:val="nil"/>
              <w:right w:val="nil"/>
            </w:tcBorders>
          </w:tcPr>
          <w:p w14:paraId="1CA53E41" w14:textId="071652A9" w:rsidR="00C06BB2" w:rsidRPr="00C06BB2" w:rsidRDefault="00C06BB2" w:rsidP="00852E65">
            <w:pPr>
              <w:pStyle w:val="Hinh"/>
            </w:pPr>
            <w:r w:rsidRPr="00C06BB2">
              <w:drawing>
                <wp:inline distT="0" distB="0" distL="0" distR="0" wp14:anchorId="7E6DD1EA" wp14:editId="19BEE747">
                  <wp:extent cx="2880000" cy="2160000"/>
                  <wp:effectExtent l="0" t="0" r="317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pic:cNvPicPr>
                        </pic:nvPicPr>
                        <pic:blipFill>
                          <a:blip r:embed="rId147"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bl>
    <w:p w14:paraId="748BE48B" w14:textId="59C20945" w:rsidR="00D10DF1" w:rsidRPr="00C06BB2" w:rsidRDefault="00872701" w:rsidP="00872701">
      <w:pPr>
        <w:pStyle w:val="Danhmchnh"/>
      </w:pPr>
      <w:bookmarkStart w:id="519" w:name="_Toc89244125"/>
      <w:bookmarkStart w:id="520" w:name="_Toc89244588"/>
      <w:bookmarkStart w:id="521" w:name="_Toc110126108"/>
      <w:bookmarkStart w:id="522" w:name="_Toc110697120"/>
      <w:r>
        <w:t>Figure 4.</w:t>
      </w:r>
      <w:r>
        <w:fldChar w:fldCharType="begin"/>
      </w:r>
      <w:r>
        <w:instrText xml:space="preserve"> SEQ Figure_4. \* ARABIC </w:instrText>
      </w:r>
      <w:r>
        <w:fldChar w:fldCharType="separate"/>
      </w:r>
      <w:r>
        <w:rPr>
          <w:noProof/>
        </w:rPr>
        <w:t>24</w:t>
      </w:r>
      <w:r>
        <w:fldChar w:fldCharType="end"/>
      </w:r>
      <w:r>
        <w:t xml:space="preserve"> </w:t>
      </w:r>
      <w:r w:rsidR="00177DAD" w:rsidRPr="00C06BB2">
        <w:t xml:space="preserve">- </w:t>
      </w:r>
      <w:bookmarkEnd w:id="519"/>
      <w:bookmarkEnd w:id="520"/>
      <w:bookmarkEnd w:id="521"/>
      <w:r w:rsidR="005257A4" w:rsidRPr="007F6D28">
        <w:t>Boiler system</w:t>
      </w:r>
      <w:bookmarkEnd w:id="522"/>
    </w:p>
    <w:p w14:paraId="35CDB75F" w14:textId="302A68CA" w:rsidR="005257A4" w:rsidRPr="005257A4" w:rsidRDefault="005257A4" w:rsidP="005257A4">
      <w:pPr>
        <w:pStyle w:val="onvn"/>
        <w:rPr>
          <w:lang w:val="en-US"/>
        </w:rPr>
      </w:pPr>
      <w:r w:rsidRPr="005257A4">
        <w:t xml:space="preserve">The additional feed water for the boiler is treated to a good quality of the boiler feed water. Boilers are regularly added with chemical to check the pH in the </w:t>
      </w:r>
      <w:r w:rsidRPr="005257A4">
        <w:rPr>
          <w:lang w:val="en-US"/>
        </w:rPr>
        <w:t>boilers</w:t>
      </w:r>
      <w:r w:rsidRPr="005257A4">
        <w:t xml:space="preserve">. </w:t>
      </w:r>
      <w:r w:rsidRPr="005257A4">
        <w:rPr>
          <w:color w:val="000000"/>
          <w:lang w:val="en-US"/>
        </w:rPr>
        <w:t xml:space="preserve">Company takes advantage of the recovery of condensate and brings it to the </w:t>
      </w:r>
      <w:r w:rsidR="0025402C">
        <w:rPr>
          <w:color w:val="000000"/>
          <w:lang w:val="en-US"/>
        </w:rPr>
        <w:t>feed</w:t>
      </w:r>
      <w:r w:rsidRPr="005257A4">
        <w:rPr>
          <w:color w:val="000000"/>
          <w:lang w:val="en-US"/>
        </w:rPr>
        <w:t xml:space="preserve"> water tank</w:t>
      </w:r>
      <w:r w:rsidRPr="005257A4">
        <w:t>.</w:t>
      </w:r>
      <w:r w:rsidRPr="005257A4">
        <w:rPr>
          <w:lang w:val="en-US"/>
        </w:rPr>
        <w:t xml:space="preserve"> Steam after the indirect heat exchange stages </w:t>
      </w:r>
      <w:proofErr w:type="gramStart"/>
      <w:r w:rsidRPr="005257A4">
        <w:rPr>
          <w:lang w:val="en-US"/>
        </w:rPr>
        <w:t>is recovered</w:t>
      </w:r>
      <w:proofErr w:type="gramEnd"/>
      <w:r w:rsidRPr="005257A4">
        <w:rPr>
          <w:lang w:val="en-US"/>
        </w:rPr>
        <w:t xml:space="preserve"> to the intermediate storage tank before being supplied to the boiler.</w:t>
      </w:r>
      <w:r w:rsidRPr="005257A4">
        <w:t xml:space="preserve"> The hot water circulation pumps are operated continuously to prevent the water from cooling down in the reservoir</w:t>
      </w:r>
      <w:r w:rsidRPr="005257A4">
        <w:rPr>
          <w:lang w:val="en-US"/>
        </w:rPr>
        <w:t>.</w:t>
      </w:r>
    </w:p>
    <w:p w14:paraId="5E7AD457" w14:textId="3000842A" w:rsidR="005C0DB1" w:rsidRDefault="005257A4" w:rsidP="005257A4">
      <w:pPr>
        <w:pStyle w:val="onvn"/>
        <w:rPr>
          <w:lang w:val="en-US"/>
        </w:rPr>
      </w:pPr>
      <w:r w:rsidRPr="005257A4">
        <w:rPr>
          <w:lang w:val="en-US"/>
        </w:rPr>
        <w:t xml:space="preserve">Through the survey, the audit unit found that the pipeline system, chimney system, steam supply and condensate </w:t>
      </w:r>
      <w:proofErr w:type="gramStart"/>
      <w:r w:rsidRPr="005257A4">
        <w:rPr>
          <w:lang w:val="en-US"/>
        </w:rPr>
        <w:t>were all insulated</w:t>
      </w:r>
      <w:proofErr w:type="gramEnd"/>
      <w:r w:rsidRPr="005257A4">
        <w:rPr>
          <w:lang w:val="en-US"/>
        </w:rPr>
        <w:t xml:space="preserve">. However, most of the valves on the steam pipeline are not </w:t>
      </w:r>
      <w:proofErr w:type="gramStart"/>
      <w:r w:rsidRPr="005257A4">
        <w:rPr>
          <w:lang w:val="en-US"/>
        </w:rPr>
        <w:t>insulated,</w:t>
      </w:r>
      <w:proofErr w:type="gramEnd"/>
      <w:r w:rsidRPr="005257A4">
        <w:rPr>
          <w:lang w:val="en-US"/>
        </w:rPr>
        <w:t xml:space="preserve"> the surface temperature of these valves is quite high, causing significant heat loss. Insulating these valves takes less time and cost, but the effect is obvious and long-lasting, contributing to operational safety as well as saving costs for the heating system</w:t>
      </w:r>
      <w:r w:rsidR="00FC23BD" w:rsidRPr="005257A4">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FC23BD" w14:paraId="15F83F51" w14:textId="77777777" w:rsidTr="00FC23BD">
        <w:tc>
          <w:tcPr>
            <w:tcW w:w="4652" w:type="dxa"/>
          </w:tcPr>
          <w:p w14:paraId="44BE6031" w14:textId="4E6B0DDD" w:rsidR="00FC23BD" w:rsidRDefault="00FC23BD" w:rsidP="00FC23BD">
            <w:pPr>
              <w:pStyle w:val="Hinh"/>
            </w:pPr>
            <w:r w:rsidRPr="00C06BB2">
              <w:lastRenderedPageBreak/>
              <w:drawing>
                <wp:inline distT="0" distB="0" distL="0" distR="0" wp14:anchorId="7BFFC31B" wp14:editId="7C9C8906">
                  <wp:extent cx="2880000" cy="2160000"/>
                  <wp:effectExtent l="0" t="0" r="3175" b="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148"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c>
          <w:tcPr>
            <w:tcW w:w="4653" w:type="dxa"/>
          </w:tcPr>
          <w:p w14:paraId="567D0A12" w14:textId="63FA3D36" w:rsidR="00FC23BD" w:rsidRDefault="00FC23BD" w:rsidP="00FC23BD">
            <w:pPr>
              <w:pStyle w:val="Hinh"/>
            </w:pPr>
            <w:r w:rsidRPr="00C06BB2">
              <w:drawing>
                <wp:inline distT="0" distB="0" distL="0" distR="0" wp14:anchorId="120B2699" wp14:editId="262FAFE4">
                  <wp:extent cx="2880000" cy="2160000"/>
                  <wp:effectExtent l="0" t="0" r="3175" b="0"/>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Picture 2010"/>
                          <pic:cNvPicPr/>
                        </pic:nvPicPr>
                        <pic:blipFill>
                          <a:blip r:embed="rId149" cstate="email">
                            <a:extLst>
                              <a:ext uri="{28A0092B-C50C-407E-A947-70E740481C1C}">
                                <a14:useLocalDpi xmlns:a14="http://schemas.microsoft.com/office/drawing/2010/main"/>
                              </a:ext>
                            </a:extLst>
                          </a:blip>
                          <a:stretch>
                            <a:fillRect/>
                          </a:stretch>
                        </pic:blipFill>
                        <pic:spPr>
                          <a:xfrm rot="10800000">
                            <a:off x="0" y="0"/>
                            <a:ext cx="2880000" cy="2160000"/>
                          </a:xfrm>
                          <a:prstGeom prst="rect">
                            <a:avLst/>
                          </a:prstGeom>
                        </pic:spPr>
                      </pic:pic>
                    </a:graphicData>
                  </a:graphic>
                </wp:inline>
              </w:drawing>
            </w:r>
          </w:p>
        </w:tc>
      </w:tr>
    </w:tbl>
    <w:p w14:paraId="048215DD" w14:textId="2E9BF1A6" w:rsidR="00FC23BD" w:rsidRPr="005C0DB1" w:rsidRDefault="00872701" w:rsidP="008B1024">
      <w:pPr>
        <w:pStyle w:val="Danhmchnh"/>
      </w:pPr>
      <w:bookmarkStart w:id="523" w:name="_Toc110126109"/>
      <w:bookmarkStart w:id="524" w:name="_Toc110697121"/>
      <w:r>
        <w:t>Figure 4.</w:t>
      </w:r>
      <w:r>
        <w:fldChar w:fldCharType="begin"/>
      </w:r>
      <w:r>
        <w:instrText xml:space="preserve"> SEQ Figure_4. \* ARABIC </w:instrText>
      </w:r>
      <w:r>
        <w:fldChar w:fldCharType="separate"/>
      </w:r>
      <w:r>
        <w:rPr>
          <w:noProof/>
        </w:rPr>
        <w:t>25</w:t>
      </w:r>
      <w:r>
        <w:fldChar w:fldCharType="end"/>
      </w:r>
      <w:r>
        <w:t xml:space="preserve"> </w:t>
      </w:r>
      <w:r w:rsidR="00FC23BD">
        <w:t xml:space="preserve">- </w:t>
      </w:r>
      <w:bookmarkEnd w:id="523"/>
      <w:r w:rsidR="005257A4" w:rsidRPr="00D0489F">
        <w:t>Valve system is not insulated with high temperature</w:t>
      </w:r>
      <w:bookmarkEnd w:id="524"/>
    </w:p>
    <w:p w14:paraId="352E129D" w14:textId="3E98A30E" w:rsidR="005257A4" w:rsidRPr="006C0688" w:rsidRDefault="005257A4" w:rsidP="005257A4">
      <w:pPr>
        <w:pStyle w:val="onvn"/>
        <w:rPr>
          <w:highlight w:val="yellow"/>
        </w:rPr>
      </w:pPr>
      <w:r w:rsidRPr="00114BB0">
        <w:t>Through the survey and unit test, the temperature of the exhaust fumes released into the environment is still relatively high (about 185</w:t>
      </w:r>
      <w:r w:rsidRPr="005257A4">
        <w:rPr>
          <w:vertAlign w:val="superscript"/>
        </w:rPr>
        <w:t>o</w:t>
      </w:r>
      <w:r w:rsidRPr="00114BB0">
        <w:t xml:space="preserve">C), causing energy loss. </w:t>
      </w:r>
      <w:r>
        <w:rPr>
          <w:lang w:val="en-US"/>
        </w:rPr>
        <w:t>C</w:t>
      </w:r>
      <w:proofErr w:type="spellStart"/>
      <w:r w:rsidRPr="00114BB0">
        <w:t>ompany</w:t>
      </w:r>
      <w:proofErr w:type="spellEnd"/>
      <w:r w:rsidRPr="00114BB0">
        <w:t xml:space="preserve"> can take advantage of this temperature source to heat the feed water before it </w:t>
      </w:r>
      <w:proofErr w:type="gramStart"/>
      <w:r w:rsidRPr="00114BB0">
        <w:t>is put</w:t>
      </w:r>
      <w:proofErr w:type="gramEnd"/>
      <w:r w:rsidRPr="00114BB0">
        <w:t xml:space="preserve"> into the furnace, helping to save energy consumption for steam production.</w:t>
      </w:r>
    </w:p>
    <w:p w14:paraId="2F9BD3F5" w14:textId="438CE927" w:rsidR="000F6355" w:rsidRPr="00FC23BD" w:rsidRDefault="005257A4" w:rsidP="005257A4">
      <w:pPr>
        <w:pStyle w:val="onvn"/>
        <w:rPr>
          <w:lang w:val="en-US"/>
        </w:rPr>
      </w:pPr>
      <w:proofErr w:type="gramStart"/>
      <w:r w:rsidRPr="00114BB0">
        <w:rPr>
          <w:lang w:val="en-US"/>
        </w:rPr>
        <w:t>The audit unit has measured the quality of the current supplied to the boiler system</w:t>
      </w:r>
      <w:proofErr w:type="gramEnd"/>
      <w:r w:rsidRPr="00114BB0">
        <w:rPr>
          <w:lang w:val="en-US"/>
        </w:rPr>
        <w:t xml:space="preserve">, </w:t>
      </w:r>
      <w:proofErr w:type="gramStart"/>
      <w:r w:rsidRPr="00114BB0">
        <w:rPr>
          <w:lang w:val="en-US"/>
        </w:rPr>
        <w:t>the results are as follows</w:t>
      </w:r>
      <w:proofErr w:type="gramEnd"/>
      <w:r w:rsidR="00F933BB" w:rsidRPr="00FC23BD">
        <w:rPr>
          <w:lang w:val="en-US"/>
        </w:rPr>
        <w:t>:</w:t>
      </w:r>
    </w:p>
    <w:p w14:paraId="081F335A" w14:textId="5267CA1B" w:rsidR="00305837" w:rsidRPr="00FC23BD" w:rsidRDefault="005257A4" w:rsidP="000F6355">
      <w:pPr>
        <w:pStyle w:val="onvn"/>
        <w:rPr>
          <w:i/>
          <w:iCs/>
          <w:u w:val="single"/>
          <w:lang w:val="en-US"/>
        </w:rPr>
      </w:pPr>
      <w:r>
        <w:rPr>
          <w:i/>
          <w:iCs/>
          <w:u w:val="single"/>
          <w:lang w:val="en-US"/>
        </w:rPr>
        <w:t>P</w:t>
      </w:r>
      <w:r w:rsidRPr="00114BB0">
        <w:rPr>
          <w:i/>
          <w:iCs/>
          <w:u w:val="single"/>
          <w:lang w:val="en-US"/>
        </w:rPr>
        <w:t xml:space="preserve">ower supply </w:t>
      </w:r>
      <w:r>
        <w:rPr>
          <w:i/>
          <w:iCs/>
          <w:u w:val="single"/>
          <w:lang w:val="en-US"/>
        </w:rPr>
        <w:t>to</w:t>
      </w:r>
      <w:r w:rsidRPr="00114BB0">
        <w:rPr>
          <w:i/>
          <w:iCs/>
          <w:u w:val="single"/>
          <w:lang w:val="en-US"/>
        </w:rPr>
        <w:t xml:space="preserve"> boiler</w:t>
      </w:r>
      <w:r w:rsidR="00305837" w:rsidRPr="00FC23BD">
        <w:rPr>
          <w:i/>
          <w:iCs/>
          <w:u w:val="single"/>
          <w:lang w:val="en-US"/>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61620E" w:rsidRPr="00FC23BD" w14:paraId="438F46A7" w14:textId="77777777" w:rsidTr="00A1781C">
        <w:trPr>
          <w:jc w:val="center"/>
        </w:trPr>
        <w:tc>
          <w:tcPr>
            <w:tcW w:w="3341" w:type="pct"/>
            <w:gridSpan w:val="3"/>
            <w:shd w:val="clear" w:color="auto" w:fill="auto"/>
            <w:tcMar>
              <w:left w:w="43" w:type="dxa"/>
              <w:right w:w="43" w:type="dxa"/>
            </w:tcMar>
            <w:vAlign w:val="center"/>
          </w:tcPr>
          <w:p w14:paraId="3001B2E7" w14:textId="77777777" w:rsidR="0061620E" w:rsidRPr="00FC23BD" w:rsidRDefault="00E46B1E" w:rsidP="00BA06FF">
            <w:pPr>
              <w:pStyle w:val="Hinh"/>
              <w:rPr>
                <w:color w:val="000000"/>
              </w:rPr>
            </w:pPr>
            <w:r w:rsidRPr="00FC23BD">
              <w:drawing>
                <wp:inline distT="0" distB="0" distL="0" distR="0" wp14:anchorId="73DFB60D" wp14:editId="17FBFD32">
                  <wp:extent cx="3888000" cy="1476000"/>
                  <wp:effectExtent l="0" t="0" r="0" b="0"/>
                  <wp:docPr id="78"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Picture 78"/>
                          <pic:cNvPicPr>
                            <a:picLocks/>
                          </pic:cNvPicPr>
                        </pic:nvPicPr>
                        <pic:blipFill>
                          <a:blip r:embed="rId150"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4C390C07" w14:textId="77777777" w:rsidR="0061620E" w:rsidRPr="00FC23BD" w:rsidRDefault="00E46B1E" w:rsidP="00BA06FF">
            <w:pPr>
              <w:pStyle w:val="Hinh"/>
              <w:rPr>
                <w:color w:val="000000"/>
              </w:rPr>
            </w:pPr>
            <w:r w:rsidRPr="00FC23BD">
              <w:drawing>
                <wp:inline distT="0" distB="0" distL="0" distR="0" wp14:anchorId="130A42D1" wp14:editId="78E8DD3F">
                  <wp:extent cx="1968500" cy="1476375"/>
                  <wp:effectExtent l="0" t="0" r="0" b="0"/>
                  <wp:docPr id="79"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Picture 79"/>
                          <pic:cNvPicPr>
                            <a:picLocks/>
                          </pic:cNvPicPr>
                        </pic:nvPicPr>
                        <pic:blipFill>
                          <a:blip r:embed="rId151" cstate="email">
                            <a:extLst>
                              <a:ext uri="{28A0092B-C50C-407E-A947-70E740481C1C}">
                                <a14:useLocalDpi xmlns:a14="http://schemas.microsoft.com/office/drawing/2010/main"/>
                              </a:ext>
                            </a:extLst>
                          </a:blip>
                          <a:stretch>
                            <a:fillRect/>
                          </a:stretch>
                        </pic:blipFill>
                        <pic:spPr bwMode="auto">
                          <a:xfrm>
                            <a:off x="0" y="0"/>
                            <a:ext cx="1968500" cy="1476375"/>
                          </a:xfrm>
                          <a:prstGeom prst="rect">
                            <a:avLst/>
                          </a:prstGeom>
                          <a:noFill/>
                          <a:ln>
                            <a:noFill/>
                          </a:ln>
                        </pic:spPr>
                      </pic:pic>
                    </a:graphicData>
                  </a:graphic>
                </wp:inline>
              </w:drawing>
            </w:r>
          </w:p>
        </w:tc>
      </w:tr>
      <w:tr w:rsidR="0061620E" w:rsidRPr="00FC23BD" w14:paraId="130EE2BE" w14:textId="77777777" w:rsidTr="00A1781C">
        <w:trPr>
          <w:jc w:val="center"/>
        </w:trPr>
        <w:tc>
          <w:tcPr>
            <w:tcW w:w="1667" w:type="pct"/>
            <w:shd w:val="clear" w:color="auto" w:fill="auto"/>
            <w:tcMar>
              <w:left w:w="43" w:type="dxa"/>
              <w:right w:w="43" w:type="dxa"/>
            </w:tcMar>
            <w:vAlign w:val="center"/>
          </w:tcPr>
          <w:p w14:paraId="6A9653E6" w14:textId="77777777" w:rsidR="0061620E" w:rsidRPr="00FC23BD" w:rsidRDefault="00E46B1E" w:rsidP="00BA06FF">
            <w:pPr>
              <w:pStyle w:val="Hinh"/>
              <w:rPr>
                <w:color w:val="000000"/>
              </w:rPr>
            </w:pPr>
            <w:r w:rsidRPr="00FC23BD">
              <w:drawing>
                <wp:inline distT="0" distB="0" distL="0" distR="0" wp14:anchorId="47F5F4B3" wp14:editId="00867DF0">
                  <wp:extent cx="1964264" cy="1473198"/>
                  <wp:effectExtent l="0" t="0" r="4445" b="635"/>
                  <wp:docPr id="80"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Picture 80"/>
                          <pic:cNvPicPr>
                            <a:picLocks/>
                          </pic:cNvPicPr>
                        </pic:nvPicPr>
                        <pic:blipFill>
                          <a:blip r:embed="rId152"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241D9997" w14:textId="77777777" w:rsidR="0061620E" w:rsidRPr="00FC23BD" w:rsidRDefault="00E46B1E" w:rsidP="00BA06FF">
            <w:pPr>
              <w:pStyle w:val="Hinh"/>
              <w:rPr>
                <w:color w:val="000000"/>
              </w:rPr>
            </w:pPr>
            <w:r w:rsidRPr="00FC23BD">
              <w:drawing>
                <wp:inline distT="0" distB="0" distL="0" distR="0" wp14:anchorId="7E8DF8BD" wp14:editId="38ED2D28">
                  <wp:extent cx="1964264" cy="1473198"/>
                  <wp:effectExtent l="0" t="0" r="4445" b="635"/>
                  <wp:docPr id="81"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Picture 81"/>
                          <pic:cNvPicPr>
                            <a:picLocks/>
                          </pic:cNvPicPr>
                        </pic:nvPicPr>
                        <pic:blipFill>
                          <a:blip r:embed="rId153"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1E99F313" w14:textId="77777777" w:rsidR="0061620E" w:rsidRPr="00FC23BD" w:rsidRDefault="00E46B1E" w:rsidP="00BA06FF">
            <w:pPr>
              <w:pStyle w:val="Hinh"/>
              <w:rPr>
                <w:color w:val="000000"/>
              </w:rPr>
            </w:pPr>
            <w:r w:rsidRPr="00FC23BD">
              <w:drawing>
                <wp:inline distT="0" distB="0" distL="0" distR="0" wp14:anchorId="4F402560" wp14:editId="616F44B2">
                  <wp:extent cx="1964264" cy="1473198"/>
                  <wp:effectExtent l="0" t="0" r="4445" b="635"/>
                  <wp:docPr id="8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Picture 82"/>
                          <pic:cNvPicPr>
                            <a:picLocks/>
                          </pic:cNvPicPr>
                        </pic:nvPicPr>
                        <pic:blipFill>
                          <a:blip r:embed="rId154"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3D1D4766" w14:textId="7320D034" w:rsidR="0061620E" w:rsidRPr="00FC23BD" w:rsidRDefault="00872701" w:rsidP="008B1024">
      <w:pPr>
        <w:pStyle w:val="Danhmchnh"/>
      </w:pPr>
      <w:bookmarkStart w:id="525" w:name="_Toc89244126"/>
      <w:bookmarkStart w:id="526" w:name="_Toc89244589"/>
      <w:bookmarkStart w:id="527" w:name="_Toc110126110"/>
      <w:bookmarkStart w:id="528" w:name="_Toc110697122"/>
      <w:r>
        <w:t>Figure 4.</w:t>
      </w:r>
      <w:r>
        <w:fldChar w:fldCharType="begin"/>
      </w:r>
      <w:r>
        <w:instrText xml:space="preserve"> SEQ Figure_4. \* ARABIC </w:instrText>
      </w:r>
      <w:r>
        <w:fldChar w:fldCharType="separate"/>
      </w:r>
      <w:r>
        <w:rPr>
          <w:noProof/>
        </w:rPr>
        <w:t>26</w:t>
      </w:r>
      <w:r>
        <w:fldChar w:fldCharType="end"/>
      </w:r>
      <w:r>
        <w:t xml:space="preserve"> </w:t>
      </w:r>
      <w:r w:rsidR="0061620E" w:rsidRPr="00FC23BD">
        <w:t xml:space="preserve">- </w:t>
      </w:r>
      <w:bookmarkEnd w:id="525"/>
      <w:bookmarkEnd w:id="526"/>
      <w:bookmarkEnd w:id="527"/>
      <w:r w:rsidR="005257A4" w:rsidRPr="00CC1DA1">
        <w:t>Power quality parameters measure</w:t>
      </w:r>
      <w:r w:rsidR="005257A4">
        <w:t xml:space="preserve"> of</w:t>
      </w:r>
      <w:r w:rsidR="005257A4" w:rsidRPr="00CC1DA1">
        <w:t xml:space="preserve"> </w:t>
      </w:r>
      <w:r w:rsidR="005257A4" w:rsidRPr="00114BB0">
        <w:t xml:space="preserve">power supply </w:t>
      </w:r>
      <w:r w:rsidR="005257A4">
        <w:t>to</w:t>
      </w:r>
      <w:r w:rsidR="005257A4" w:rsidRPr="00114BB0">
        <w:t xml:space="preserve"> boiler</w:t>
      </w:r>
      <w:bookmarkEnd w:id="528"/>
    </w:p>
    <w:p w14:paraId="7F12C9EB" w14:textId="13CB594E" w:rsidR="005257A4" w:rsidRDefault="005257A4" w:rsidP="000F6355">
      <w:pPr>
        <w:pStyle w:val="onvn"/>
        <w:rPr>
          <w:i/>
          <w:iCs/>
          <w:lang w:val="en-US"/>
        </w:rPr>
      </w:pPr>
      <w:r w:rsidRPr="005257A4">
        <w:rPr>
          <w:b/>
          <w:bCs w:val="0"/>
          <w:i/>
          <w:iCs/>
          <w:u w:val="single"/>
          <w:lang w:val="en-US"/>
        </w:rPr>
        <w:t>Comment:</w:t>
      </w:r>
      <w:r w:rsidRPr="005257A4">
        <w:rPr>
          <w:i/>
          <w:iCs/>
          <w:lang w:val="en-US"/>
        </w:rPr>
        <w:t xml:space="preserve"> Continuously variable boiler feed flow graph. The quality of power supply to the boiler is not </w:t>
      </w:r>
      <w:proofErr w:type="gramStart"/>
      <w:r w:rsidRPr="005257A4">
        <w:rPr>
          <w:i/>
          <w:iCs/>
          <w:lang w:val="en-US"/>
        </w:rPr>
        <w:t>really good</w:t>
      </w:r>
      <w:proofErr w:type="gramEnd"/>
      <w:r w:rsidRPr="005257A4">
        <w:rPr>
          <w:i/>
          <w:iCs/>
          <w:lang w:val="en-US"/>
        </w:rPr>
        <w:t>.</w:t>
      </w:r>
      <w:r w:rsidRPr="005257A4">
        <w:t xml:space="preserve"> </w:t>
      </w:r>
      <w:r w:rsidRPr="005257A4">
        <w:rPr>
          <w:i/>
          <w:iCs/>
          <w:lang w:val="en-US"/>
        </w:rPr>
        <w:t>The current does not appear noise, harmonics and the total harmonic distortion of the current is low. However, the current phase difference is still relatively high (6</w:t>
      </w:r>
      <w:proofErr w:type="gramStart"/>
      <w:r w:rsidRPr="005257A4">
        <w:rPr>
          <w:i/>
          <w:iCs/>
          <w:lang w:val="en-US"/>
        </w:rPr>
        <w:t>,3</w:t>
      </w:r>
      <w:proofErr w:type="gramEnd"/>
      <w:r w:rsidRPr="005257A4">
        <w:rPr>
          <w:i/>
          <w:iCs/>
          <w:lang w:val="en-US"/>
        </w:rPr>
        <w:t>%).</w:t>
      </w:r>
    </w:p>
    <w:p w14:paraId="4EC74D2A" w14:textId="107CF812" w:rsidR="00A77800" w:rsidRDefault="005257A4" w:rsidP="000F6355">
      <w:pPr>
        <w:pStyle w:val="onvn"/>
        <w:rPr>
          <w:lang w:val="en-US"/>
        </w:rPr>
      </w:pPr>
      <w:r w:rsidRPr="002216E4">
        <w:t>In addition, Company has installed many devices utilizing solar energy through solar panels to provide hot water for use areas</w:t>
      </w:r>
      <w:r w:rsidR="00A77800">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A77800" w14:paraId="1887DE81" w14:textId="77777777" w:rsidTr="001322B5">
        <w:tc>
          <w:tcPr>
            <w:tcW w:w="4652" w:type="dxa"/>
          </w:tcPr>
          <w:p w14:paraId="7DB1889C" w14:textId="77777777" w:rsidR="00A77800" w:rsidRDefault="00A77800" w:rsidP="001322B5">
            <w:pPr>
              <w:pStyle w:val="Hinh"/>
            </w:pPr>
            <w:r w:rsidRPr="00493577">
              <w:lastRenderedPageBreak/>
              <w:drawing>
                <wp:inline distT="0" distB="0" distL="0" distR="0" wp14:anchorId="2F6FC425" wp14:editId="6DC48BA4">
                  <wp:extent cx="2880000" cy="2160000"/>
                  <wp:effectExtent l="0" t="0" r="3175" b="0"/>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44"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c>
          <w:tcPr>
            <w:tcW w:w="4653" w:type="dxa"/>
          </w:tcPr>
          <w:p w14:paraId="1ED2D025" w14:textId="77777777" w:rsidR="00A77800" w:rsidRDefault="00A77800" w:rsidP="001322B5">
            <w:pPr>
              <w:pStyle w:val="Hinh"/>
            </w:pPr>
            <w:r w:rsidRPr="00493577">
              <w:drawing>
                <wp:inline distT="0" distB="0" distL="0" distR="0" wp14:anchorId="282E085E" wp14:editId="0903C64F">
                  <wp:extent cx="2880000" cy="2160000"/>
                  <wp:effectExtent l="0" t="0" r="3175" b="0"/>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bl>
    <w:p w14:paraId="60744B8B" w14:textId="65AFD719" w:rsidR="00A77800" w:rsidRPr="00A77800" w:rsidRDefault="00872701" w:rsidP="008B1024">
      <w:pPr>
        <w:pStyle w:val="Danhmchnh"/>
        <w:rPr>
          <w:i/>
          <w:iCs/>
        </w:rPr>
      </w:pPr>
      <w:bookmarkStart w:id="529" w:name="_Toc110126111"/>
      <w:bookmarkStart w:id="530" w:name="_Toc110697123"/>
      <w:r>
        <w:t>Figure 4.</w:t>
      </w:r>
      <w:r>
        <w:fldChar w:fldCharType="begin"/>
      </w:r>
      <w:r>
        <w:instrText xml:space="preserve"> SEQ Figure_4. \* ARABIC </w:instrText>
      </w:r>
      <w:r>
        <w:fldChar w:fldCharType="separate"/>
      </w:r>
      <w:r>
        <w:rPr>
          <w:noProof/>
        </w:rPr>
        <w:t>27</w:t>
      </w:r>
      <w:r>
        <w:fldChar w:fldCharType="end"/>
      </w:r>
      <w:r>
        <w:t xml:space="preserve"> </w:t>
      </w:r>
      <w:r w:rsidR="00A77800">
        <w:t xml:space="preserve">- </w:t>
      </w:r>
      <w:bookmarkEnd w:id="529"/>
      <w:r w:rsidR="005257A4" w:rsidRPr="00976C91">
        <w:t>The system of solar panels providing hot water</w:t>
      </w:r>
      <w:bookmarkEnd w:id="530"/>
    </w:p>
    <w:p w14:paraId="7CD7E3C0" w14:textId="581E6393" w:rsidR="00D64904" w:rsidRPr="00375842" w:rsidRDefault="009D1D1E" w:rsidP="00310948">
      <w:pPr>
        <w:pStyle w:val="Heading3"/>
        <w:rPr>
          <w:lang w:val="en-US"/>
        </w:rPr>
      </w:pPr>
      <w:bookmarkStart w:id="531" w:name="_Toc89210091"/>
      <w:bookmarkStart w:id="532" w:name="_Toc89340441"/>
      <w:bookmarkStart w:id="533" w:name="_Toc89438135"/>
      <w:bookmarkStart w:id="534" w:name="_Toc89848441"/>
      <w:bookmarkStart w:id="535" w:name="_Toc101380111"/>
      <w:bookmarkStart w:id="536" w:name="_Toc101380199"/>
      <w:bookmarkStart w:id="537" w:name="_Toc103175748"/>
      <w:bookmarkStart w:id="538" w:name="_Toc108106619"/>
      <w:bookmarkStart w:id="539" w:name="_Toc110126262"/>
      <w:bookmarkStart w:id="540" w:name="_Toc110697289"/>
      <w:bookmarkEnd w:id="511"/>
      <w:bookmarkEnd w:id="512"/>
      <w:bookmarkEnd w:id="513"/>
      <w:bookmarkEnd w:id="514"/>
      <w:bookmarkEnd w:id="515"/>
      <w:bookmarkEnd w:id="516"/>
      <w:r w:rsidRPr="00375842">
        <w:t>4.3.</w:t>
      </w:r>
      <w:r w:rsidR="00B420CE" w:rsidRPr="00375842">
        <w:rPr>
          <w:lang w:val="en-US"/>
        </w:rPr>
        <w:t>5</w:t>
      </w:r>
      <w:r w:rsidRPr="00375842">
        <w:t xml:space="preserve">. </w:t>
      </w:r>
      <w:bookmarkEnd w:id="531"/>
      <w:bookmarkEnd w:id="532"/>
      <w:bookmarkEnd w:id="533"/>
      <w:bookmarkEnd w:id="534"/>
      <w:bookmarkEnd w:id="535"/>
      <w:bookmarkEnd w:id="536"/>
      <w:bookmarkEnd w:id="537"/>
      <w:bookmarkEnd w:id="538"/>
      <w:bookmarkEnd w:id="539"/>
      <w:r w:rsidR="005257A4" w:rsidRPr="002216E4">
        <w:t>Air conditioning system</w:t>
      </w:r>
      <w:bookmarkEnd w:id="540"/>
    </w:p>
    <w:p w14:paraId="17A94F27" w14:textId="27049E4B" w:rsidR="005257A4" w:rsidRDefault="005257A4" w:rsidP="005257A4">
      <w:pPr>
        <w:pStyle w:val="onvn"/>
        <w:rPr>
          <w:lang w:val="en-US"/>
        </w:rPr>
      </w:pPr>
      <w:r w:rsidRPr="0021575F">
        <w:t xml:space="preserve">The company uses </w:t>
      </w:r>
      <w:r w:rsidRPr="0097531C">
        <w:t>Daikin's VRV air condition</w:t>
      </w:r>
      <w:r>
        <w:rPr>
          <w:lang w:val="en-US"/>
        </w:rPr>
        <w:t>ing system</w:t>
      </w:r>
      <w:r w:rsidRPr="0097531C">
        <w:t xml:space="preserve"> </w:t>
      </w:r>
      <w:r w:rsidRPr="0021575F">
        <w:t xml:space="preserve">for most of the needs of the entire hotel and </w:t>
      </w:r>
      <w:r w:rsidR="00D30785" w:rsidRPr="007A5E43">
        <w:rPr>
          <w:lang w:val="en-US"/>
        </w:rPr>
        <w:t>luxurious villas</w:t>
      </w:r>
      <w:r w:rsidRPr="0021575F">
        <w:t>. Besides, the Company uses a number of local air conditioners for some specific areas</w:t>
      </w:r>
      <w:r>
        <w:rPr>
          <w:lang w:val="en-US"/>
        </w:rPr>
        <w:t>.</w:t>
      </w:r>
    </w:p>
    <w:p w14:paraId="19F6FB16" w14:textId="554E562C" w:rsidR="00B5272B" w:rsidRDefault="005257A4" w:rsidP="005257A4">
      <w:pPr>
        <w:pStyle w:val="onvn"/>
        <w:rPr>
          <w:lang w:val="en-US"/>
        </w:rPr>
      </w:pPr>
      <w:r w:rsidRPr="0021575F">
        <w:rPr>
          <w:lang w:val="en-US"/>
        </w:rPr>
        <w:t>In the cold storage, the Company uses refrigeration compressors and fans to maintain the temperature in the warehouse</w:t>
      </w:r>
      <w:r w:rsidR="00B5272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B5272B" w14:paraId="4F6C7F7F" w14:textId="77777777" w:rsidTr="00253C93">
        <w:tc>
          <w:tcPr>
            <w:tcW w:w="4652" w:type="dxa"/>
          </w:tcPr>
          <w:p w14:paraId="743084AF" w14:textId="6639F259" w:rsidR="00B5272B" w:rsidRDefault="00B5272B" w:rsidP="008B1024">
            <w:pPr>
              <w:pStyle w:val="Hinh"/>
            </w:pPr>
            <w:r>
              <w:drawing>
                <wp:inline distT="0" distB="0" distL="0" distR="0" wp14:anchorId="58131FA4" wp14:editId="50729E0A">
                  <wp:extent cx="2880103" cy="2160000"/>
                  <wp:effectExtent l="0" t="0" r="3175" b="0"/>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155" cstate="email">
                            <a:extLst>
                              <a:ext uri="{28A0092B-C50C-407E-A947-70E740481C1C}">
                                <a14:useLocalDpi xmlns:a14="http://schemas.microsoft.com/office/drawing/2010/main"/>
                              </a:ext>
                            </a:extLst>
                          </a:blip>
                          <a:stretch>
                            <a:fillRect/>
                          </a:stretch>
                        </pic:blipFill>
                        <pic:spPr>
                          <a:xfrm>
                            <a:off x="0" y="0"/>
                            <a:ext cx="2880103" cy="2160000"/>
                          </a:xfrm>
                          <a:prstGeom prst="rect">
                            <a:avLst/>
                          </a:prstGeom>
                        </pic:spPr>
                      </pic:pic>
                    </a:graphicData>
                  </a:graphic>
                </wp:inline>
              </w:drawing>
            </w:r>
          </w:p>
        </w:tc>
        <w:tc>
          <w:tcPr>
            <w:tcW w:w="4653" w:type="dxa"/>
          </w:tcPr>
          <w:p w14:paraId="045F19C6" w14:textId="3479E5C9" w:rsidR="00B5272B" w:rsidRDefault="00253C93" w:rsidP="008B1024">
            <w:pPr>
              <w:pStyle w:val="Hinh"/>
            </w:pPr>
            <w:r>
              <w:drawing>
                <wp:inline distT="0" distB="0" distL="0" distR="0" wp14:anchorId="43711AB9" wp14:editId="57CE2DE1">
                  <wp:extent cx="2880000" cy="2160000"/>
                  <wp:effectExtent l="0" t="0" r="3175" b="0"/>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156"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r>
    </w:tbl>
    <w:p w14:paraId="26B038C1" w14:textId="6C9894AF" w:rsidR="00B5272B" w:rsidRDefault="00872701" w:rsidP="008B1024">
      <w:pPr>
        <w:pStyle w:val="Danhmchnh"/>
      </w:pPr>
      <w:bookmarkStart w:id="541" w:name="_Toc110126112"/>
      <w:bookmarkStart w:id="542" w:name="_Toc110697124"/>
      <w:r>
        <w:t>Figure 4.</w:t>
      </w:r>
      <w:r>
        <w:fldChar w:fldCharType="begin"/>
      </w:r>
      <w:r>
        <w:instrText xml:space="preserve"> SEQ Figure_4. \* ARABIC </w:instrText>
      </w:r>
      <w:r>
        <w:fldChar w:fldCharType="separate"/>
      </w:r>
      <w:r>
        <w:rPr>
          <w:noProof/>
        </w:rPr>
        <w:t>28</w:t>
      </w:r>
      <w:r>
        <w:fldChar w:fldCharType="end"/>
      </w:r>
      <w:r>
        <w:t xml:space="preserve"> </w:t>
      </w:r>
      <w:r w:rsidR="00253C93">
        <w:t xml:space="preserve">- </w:t>
      </w:r>
      <w:bookmarkEnd w:id="541"/>
      <w:r w:rsidR="00D30785">
        <w:t>A</w:t>
      </w:r>
      <w:r w:rsidR="00D30785" w:rsidRPr="0097531C">
        <w:t>ir condition</w:t>
      </w:r>
      <w:r w:rsidR="00D30785">
        <w:t>ing system</w:t>
      </w:r>
      <w:bookmarkEnd w:id="54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2648D4" w14:paraId="201F43D2" w14:textId="77777777" w:rsidTr="001322B5">
        <w:tc>
          <w:tcPr>
            <w:tcW w:w="4652" w:type="dxa"/>
          </w:tcPr>
          <w:p w14:paraId="1BB72F21" w14:textId="77777777" w:rsidR="002648D4" w:rsidRDefault="002648D4" w:rsidP="001322B5">
            <w:pPr>
              <w:pStyle w:val="Hinh"/>
            </w:pPr>
            <w:r>
              <w:drawing>
                <wp:inline distT="0" distB="0" distL="0" distR="0" wp14:anchorId="5301E638" wp14:editId="3AAF1319">
                  <wp:extent cx="2880000" cy="2160000"/>
                  <wp:effectExtent l="0" t="0" r="3175" b="0"/>
                  <wp:docPr id="2018" name="Pictur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Picture 2018"/>
                          <pic:cNvPicPr/>
                        </pic:nvPicPr>
                        <pic:blipFill>
                          <a:blip r:embed="rId157"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c>
          <w:tcPr>
            <w:tcW w:w="4653" w:type="dxa"/>
          </w:tcPr>
          <w:p w14:paraId="5D97B59E" w14:textId="4301E01F" w:rsidR="002648D4" w:rsidRDefault="002648D4" w:rsidP="001322B5">
            <w:pPr>
              <w:pStyle w:val="Hinh"/>
            </w:pPr>
            <w:r w:rsidRPr="008B6A47">
              <w:drawing>
                <wp:inline distT="0" distB="0" distL="0" distR="0" wp14:anchorId="39FFDC67" wp14:editId="30F38339">
                  <wp:extent cx="2880000" cy="2160000"/>
                  <wp:effectExtent l="0" t="0" r="3175" b="0"/>
                  <wp:docPr id="2020" name="Pictur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pic:cNvPicPr>
                        </pic:nvPicPr>
                        <pic:blipFill>
                          <a:blip r:embed="rId158" cstate="email">
                            <a:extLst>
                              <a:ext uri="{28A0092B-C50C-407E-A947-70E740481C1C}">
                                <a14:useLocalDpi xmlns:a14="http://schemas.microsoft.com/office/drawing/2010/main"/>
                              </a:ext>
                            </a:extLst>
                          </a:blip>
                          <a:srcRect/>
                          <a:stretch>
                            <a:fillRect/>
                          </a:stretch>
                        </pic:blipFill>
                        <pic:spPr bwMode="auto">
                          <a:xfrm>
                            <a:off x="0" y="0"/>
                            <a:ext cx="2880000" cy="2160000"/>
                          </a:xfrm>
                          <a:prstGeom prst="rect">
                            <a:avLst/>
                          </a:prstGeom>
                          <a:noFill/>
                          <a:ln>
                            <a:noFill/>
                          </a:ln>
                        </pic:spPr>
                      </pic:pic>
                    </a:graphicData>
                  </a:graphic>
                </wp:inline>
              </w:drawing>
            </w:r>
          </w:p>
        </w:tc>
      </w:tr>
    </w:tbl>
    <w:p w14:paraId="6A798576" w14:textId="4AAFD478" w:rsidR="002648D4" w:rsidRPr="002648D4" w:rsidRDefault="00872701" w:rsidP="008B1024">
      <w:pPr>
        <w:pStyle w:val="Danhmchnh"/>
      </w:pPr>
      <w:bookmarkStart w:id="543" w:name="_Toc110126113"/>
      <w:bookmarkStart w:id="544" w:name="_Toc110697125"/>
      <w:r>
        <w:t>Figure 4.</w:t>
      </w:r>
      <w:r>
        <w:fldChar w:fldCharType="begin"/>
      </w:r>
      <w:r>
        <w:instrText xml:space="preserve"> SEQ Figure_4. \* ARABIC </w:instrText>
      </w:r>
      <w:r>
        <w:fldChar w:fldCharType="separate"/>
      </w:r>
      <w:r>
        <w:rPr>
          <w:noProof/>
        </w:rPr>
        <w:t>29</w:t>
      </w:r>
      <w:r>
        <w:fldChar w:fldCharType="end"/>
      </w:r>
      <w:r>
        <w:t xml:space="preserve"> </w:t>
      </w:r>
      <w:r w:rsidR="002648D4">
        <w:t xml:space="preserve">- </w:t>
      </w:r>
      <w:bookmarkEnd w:id="543"/>
      <w:r w:rsidR="00D30785" w:rsidRPr="006C3238">
        <w:t>Refrigeration compressor system</w:t>
      </w:r>
      <w:bookmarkEnd w:id="544"/>
    </w:p>
    <w:p w14:paraId="3F8528F8" w14:textId="1C0EAC82" w:rsidR="0093352B" w:rsidRPr="002648D4" w:rsidRDefault="00D30785" w:rsidP="001367E4">
      <w:pPr>
        <w:pStyle w:val="onvn"/>
        <w:rPr>
          <w:i/>
          <w:iCs/>
          <w:lang w:val="en-US"/>
        </w:rPr>
      </w:pPr>
      <w:r w:rsidRPr="00D30785">
        <w:rPr>
          <w:b/>
          <w:bCs w:val="0"/>
          <w:i/>
          <w:iCs/>
          <w:u w:val="single"/>
          <w:lang w:val="en-US"/>
        </w:rPr>
        <w:lastRenderedPageBreak/>
        <w:t>Comment</w:t>
      </w:r>
      <w:r w:rsidRPr="00D30785">
        <w:rPr>
          <w:b/>
          <w:bCs w:val="0"/>
          <w:i/>
          <w:u w:val="single"/>
        </w:rPr>
        <w:t>:</w:t>
      </w:r>
      <w:r w:rsidRPr="00D30785">
        <w:rPr>
          <w:i/>
        </w:rPr>
        <w:t xml:space="preserve"> The air conditioning system consists of many devices, so it consumes quite a lot of energy in the main energy source at Company. </w:t>
      </w:r>
      <w:r w:rsidRPr="00D30785">
        <w:rPr>
          <w:i/>
          <w:lang w:val="en-US"/>
        </w:rPr>
        <w:t>C</w:t>
      </w:r>
      <w:proofErr w:type="spellStart"/>
      <w:r w:rsidRPr="00D30785">
        <w:rPr>
          <w:i/>
        </w:rPr>
        <w:t>ompany</w:t>
      </w:r>
      <w:proofErr w:type="spellEnd"/>
      <w:r w:rsidRPr="00D30785">
        <w:rPr>
          <w:i/>
        </w:rPr>
        <w:t xml:space="preserve"> needs to pay attention to maintenance and cleaning to make the machine operate well, stably, and avoid wasting energy</w:t>
      </w:r>
      <w:r w:rsidR="001367E4" w:rsidRPr="00D30785">
        <w:rPr>
          <w:lang w:val="en-US"/>
        </w:rPr>
        <w:t>.</w:t>
      </w:r>
    </w:p>
    <w:p w14:paraId="3CB0326A" w14:textId="61F9DD25" w:rsidR="00411566" w:rsidRPr="00D30785" w:rsidRDefault="00411566" w:rsidP="00411566">
      <w:pPr>
        <w:pStyle w:val="Heading3"/>
        <w:rPr>
          <w:noProof/>
          <w:lang w:val="en-US"/>
        </w:rPr>
      </w:pPr>
      <w:bookmarkStart w:id="545" w:name="_Toc89210092"/>
      <w:bookmarkStart w:id="546" w:name="_Toc89340442"/>
      <w:bookmarkStart w:id="547" w:name="_Toc89438136"/>
      <w:bookmarkStart w:id="548" w:name="_Toc89848442"/>
      <w:bookmarkStart w:id="549" w:name="_Toc101380112"/>
      <w:bookmarkStart w:id="550" w:name="_Toc101380200"/>
      <w:bookmarkStart w:id="551" w:name="_Toc103175749"/>
      <w:bookmarkStart w:id="552" w:name="_Toc108106620"/>
      <w:bookmarkStart w:id="553" w:name="_Toc110126263"/>
      <w:bookmarkStart w:id="554" w:name="_Toc110697290"/>
      <w:r w:rsidRPr="00574E40">
        <w:rPr>
          <w:noProof/>
        </w:rPr>
        <w:t>4.3.</w:t>
      </w:r>
      <w:r w:rsidR="00B420CE" w:rsidRPr="00574E40">
        <w:rPr>
          <w:noProof/>
          <w:lang w:val="en-US"/>
        </w:rPr>
        <w:t>6</w:t>
      </w:r>
      <w:r w:rsidRPr="00574E40">
        <w:rPr>
          <w:noProof/>
        </w:rPr>
        <w:t xml:space="preserve">. </w:t>
      </w:r>
      <w:bookmarkEnd w:id="545"/>
      <w:bookmarkEnd w:id="546"/>
      <w:bookmarkEnd w:id="547"/>
      <w:bookmarkEnd w:id="548"/>
      <w:bookmarkEnd w:id="549"/>
      <w:bookmarkEnd w:id="550"/>
      <w:bookmarkEnd w:id="551"/>
      <w:bookmarkEnd w:id="552"/>
      <w:bookmarkEnd w:id="553"/>
      <w:r w:rsidR="00D30785" w:rsidRPr="00A76C7E">
        <w:rPr>
          <w:noProof/>
        </w:rPr>
        <w:t>Water systems and wastewater treatment</w:t>
      </w:r>
      <w:r w:rsidR="00D30785">
        <w:rPr>
          <w:noProof/>
          <w:lang w:val="en-US"/>
        </w:rPr>
        <w:t xml:space="preserve"> system</w:t>
      </w:r>
      <w:bookmarkEnd w:id="554"/>
    </w:p>
    <w:p w14:paraId="267ECD5A" w14:textId="4F79FEAF" w:rsidR="00D30785" w:rsidRPr="00D30785" w:rsidRDefault="00D30785" w:rsidP="00D30785">
      <w:pPr>
        <w:pStyle w:val="onvn"/>
        <w:rPr>
          <w:lang w:val="en-US"/>
        </w:rPr>
      </w:pPr>
      <w:r w:rsidRPr="00D30785">
        <w:t>The company uses water from the borehole system through the filter to be able to use it. The water pumping station includes two storage tanks with capacities of 300 and 500</w:t>
      </w:r>
      <w:r w:rsidRPr="00D30785">
        <w:rPr>
          <w:lang w:val="en-US"/>
        </w:rPr>
        <w:t xml:space="preserve"> </w:t>
      </w:r>
      <w:r w:rsidRPr="00D30785">
        <w:t>m</w:t>
      </w:r>
      <w:r w:rsidRPr="00D30785">
        <w:rPr>
          <w:vertAlign w:val="superscript"/>
        </w:rPr>
        <w:t>3</w:t>
      </w:r>
      <w:r w:rsidRPr="00D30785">
        <w:rPr>
          <w:lang w:val="en-US"/>
        </w:rPr>
        <w:t>. The main engines of the system include 03 pumps (01 pump with rated capacity 5</w:t>
      </w:r>
      <w:r>
        <w:rPr>
          <w:lang w:val="en-US"/>
        </w:rPr>
        <w:t>,</w:t>
      </w:r>
      <w:r w:rsidRPr="00D30785">
        <w:rPr>
          <w:lang w:val="en-US"/>
        </w:rPr>
        <w:t>5kW, 02 pumps with rated capacity 7,5kW). At the time of survey, there were 02 pumps in operation, 01 pump stopped as a backup.</w:t>
      </w:r>
      <w:r w:rsidRPr="00D30785">
        <w:t xml:space="preserve"> The water supply system for the boiler system, hot</w:t>
      </w:r>
      <w:r w:rsidR="008B1024">
        <w:rPr>
          <w:lang w:val="en-US"/>
        </w:rPr>
        <w:t xml:space="preserve"> water, </w:t>
      </w:r>
      <w:r w:rsidRPr="00D30785">
        <w:t>cold water supply and domestic services of Company has been fully installed with flow and pressure measuring devices.</w:t>
      </w:r>
    </w:p>
    <w:p w14:paraId="7F575400" w14:textId="6998B89B" w:rsidR="0092098A" w:rsidRPr="00C21F6F" w:rsidRDefault="00D30785" w:rsidP="00D30785">
      <w:pPr>
        <w:pStyle w:val="onvn"/>
        <w:rPr>
          <w:lang w:val="en-US"/>
        </w:rPr>
      </w:pPr>
      <w:r w:rsidRPr="00CD704F">
        <w:rPr>
          <w:lang w:val="en-US"/>
        </w:rPr>
        <w:t>Pictures of domestic pumping system</w:t>
      </w:r>
      <w:r w:rsidR="0092098A" w:rsidRPr="00C21F6F">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658"/>
      </w:tblGrid>
      <w:tr w:rsidR="00C21F6F" w:rsidRPr="00F17542" w14:paraId="12321D5C" w14:textId="77777777" w:rsidTr="00E740B5">
        <w:tc>
          <w:tcPr>
            <w:tcW w:w="4652" w:type="dxa"/>
          </w:tcPr>
          <w:p w14:paraId="1688E82F" w14:textId="77777777" w:rsidR="00C21F6F" w:rsidRPr="00F17542" w:rsidRDefault="00C21F6F" w:rsidP="00126C41">
            <w:pPr>
              <w:pStyle w:val="Hinh"/>
              <w:rPr>
                <w:highlight w:val="yellow"/>
              </w:rPr>
            </w:pPr>
            <w:r w:rsidRPr="00F17542">
              <w:rPr>
                <w:highlight w:val="yellow"/>
              </w:rPr>
              <w:drawing>
                <wp:inline distT="0" distB="0" distL="0" distR="0" wp14:anchorId="596221A7" wp14:editId="53AD5775">
                  <wp:extent cx="2880000" cy="2160000"/>
                  <wp:effectExtent l="0" t="0" r="3175" b="0"/>
                  <wp:docPr id="392" name="Pictur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59"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c>
          <w:tcPr>
            <w:tcW w:w="4653" w:type="dxa"/>
          </w:tcPr>
          <w:p w14:paraId="6E0007A4" w14:textId="0FE6A968" w:rsidR="00C21F6F" w:rsidRPr="00F17542" w:rsidRDefault="00C21F6F" w:rsidP="00126C41">
            <w:pPr>
              <w:pStyle w:val="Hinh"/>
              <w:rPr>
                <w:highlight w:val="yellow"/>
              </w:rPr>
            </w:pPr>
            <w:r>
              <w:drawing>
                <wp:inline distT="0" distB="0" distL="0" distR="0" wp14:anchorId="1EFDBCDF" wp14:editId="0D768ED4">
                  <wp:extent cx="2880103" cy="2160000"/>
                  <wp:effectExtent l="0" t="0" r="3175" b="0"/>
                  <wp:docPr id="2027"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Picture 2027"/>
                          <pic:cNvPicPr/>
                        </pic:nvPicPr>
                        <pic:blipFill>
                          <a:blip r:embed="rId160" cstate="email">
                            <a:extLst>
                              <a:ext uri="{28A0092B-C50C-407E-A947-70E740481C1C}">
                                <a14:useLocalDpi xmlns:a14="http://schemas.microsoft.com/office/drawing/2010/main"/>
                              </a:ext>
                            </a:extLst>
                          </a:blip>
                          <a:stretch>
                            <a:fillRect/>
                          </a:stretch>
                        </pic:blipFill>
                        <pic:spPr>
                          <a:xfrm>
                            <a:off x="0" y="0"/>
                            <a:ext cx="2880103" cy="2160000"/>
                          </a:xfrm>
                          <a:prstGeom prst="rect">
                            <a:avLst/>
                          </a:prstGeom>
                        </pic:spPr>
                      </pic:pic>
                    </a:graphicData>
                  </a:graphic>
                </wp:inline>
              </w:drawing>
            </w:r>
          </w:p>
        </w:tc>
      </w:tr>
      <w:tr w:rsidR="00C21F6F" w:rsidRPr="00F17542" w14:paraId="3E59DEA5" w14:textId="77777777" w:rsidTr="00E740B5">
        <w:tc>
          <w:tcPr>
            <w:tcW w:w="4652" w:type="dxa"/>
          </w:tcPr>
          <w:p w14:paraId="25D979C2" w14:textId="77B18683" w:rsidR="00C21F6F" w:rsidRPr="00F17542" w:rsidRDefault="00C21F6F" w:rsidP="00126C41">
            <w:pPr>
              <w:pStyle w:val="Hinh"/>
              <w:rPr>
                <w:highlight w:val="yellow"/>
              </w:rPr>
            </w:pPr>
            <w:r>
              <w:drawing>
                <wp:inline distT="0" distB="0" distL="0" distR="0" wp14:anchorId="70823E08" wp14:editId="7C64E735">
                  <wp:extent cx="2880103" cy="2160000"/>
                  <wp:effectExtent l="0" t="0" r="3175" b="0"/>
                  <wp:docPr id="2028"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161" cstate="email">
                            <a:extLst>
                              <a:ext uri="{28A0092B-C50C-407E-A947-70E740481C1C}">
                                <a14:useLocalDpi xmlns:a14="http://schemas.microsoft.com/office/drawing/2010/main"/>
                              </a:ext>
                            </a:extLst>
                          </a:blip>
                          <a:stretch>
                            <a:fillRect/>
                          </a:stretch>
                        </pic:blipFill>
                        <pic:spPr>
                          <a:xfrm>
                            <a:off x="0" y="0"/>
                            <a:ext cx="2880103" cy="2160000"/>
                          </a:xfrm>
                          <a:prstGeom prst="rect">
                            <a:avLst/>
                          </a:prstGeom>
                        </pic:spPr>
                      </pic:pic>
                    </a:graphicData>
                  </a:graphic>
                </wp:inline>
              </w:drawing>
            </w:r>
          </w:p>
        </w:tc>
        <w:tc>
          <w:tcPr>
            <w:tcW w:w="4653" w:type="dxa"/>
          </w:tcPr>
          <w:p w14:paraId="2320DA0D" w14:textId="0F4D1160" w:rsidR="00C21F6F" w:rsidRDefault="00C21F6F" w:rsidP="00126C41">
            <w:pPr>
              <w:pStyle w:val="Hinh"/>
            </w:pPr>
            <w:r>
              <w:drawing>
                <wp:inline distT="0" distB="0" distL="0" distR="0" wp14:anchorId="1AA05303" wp14:editId="550745B8">
                  <wp:extent cx="2880103" cy="2160000"/>
                  <wp:effectExtent l="0" t="0" r="3175" b="0"/>
                  <wp:docPr id="2029" name="Pictur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Picture 2029"/>
                          <pic:cNvPicPr/>
                        </pic:nvPicPr>
                        <pic:blipFill>
                          <a:blip r:embed="rId162" cstate="email">
                            <a:extLst>
                              <a:ext uri="{28A0092B-C50C-407E-A947-70E740481C1C}">
                                <a14:useLocalDpi xmlns:a14="http://schemas.microsoft.com/office/drawing/2010/main"/>
                              </a:ext>
                            </a:extLst>
                          </a:blip>
                          <a:stretch>
                            <a:fillRect/>
                          </a:stretch>
                        </pic:blipFill>
                        <pic:spPr>
                          <a:xfrm>
                            <a:off x="0" y="0"/>
                            <a:ext cx="2880103" cy="2160000"/>
                          </a:xfrm>
                          <a:prstGeom prst="rect">
                            <a:avLst/>
                          </a:prstGeom>
                        </pic:spPr>
                      </pic:pic>
                    </a:graphicData>
                  </a:graphic>
                </wp:inline>
              </w:drawing>
            </w:r>
          </w:p>
        </w:tc>
      </w:tr>
    </w:tbl>
    <w:p w14:paraId="6E75D8FD" w14:textId="6EF76C55" w:rsidR="00297683" w:rsidRPr="00D47CBE" w:rsidRDefault="00872701" w:rsidP="008B1024">
      <w:pPr>
        <w:pStyle w:val="Danhmchnh"/>
      </w:pPr>
      <w:bookmarkStart w:id="555" w:name="_Toc89244145"/>
      <w:bookmarkStart w:id="556" w:name="_Toc89244608"/>
      <w:bookmarkStart w:id="557" w:name="_Toc110126114"/>
      <w:bookmarkStart w:id="558" w:name="_Toc110697126"/>
      <w:r>
        <w:t>Figure 4.</w:t>
      </w:r>
      <w:r>
        <w:fldChar w:fldCharType="begin"/>
      </w:r>
      <w:r>
        <w:instrText xml:space="preserve"> SEQ Figure_4. \* ARABIC </w:instrText>
      </w:r>
      <w:r>
        <w:fldChar w:fldCharType="separate"/>
      </w:r>
      <w:r>
        <w:rPr>
          <w:noProof/>
        </w:rPr>
        <w:t>30</w:t>
      </w:r>
      <w:r>
        <w:fldChar w:fldCharType="end"/>
      </w:r>
      <w:r>
        <w:t xml:space="preserve"> </w:t>
      </w:r>
      <w:r w:rsidR="00297683" w:rsidRPr="00D47CBE">
        <w:t xml:space="preserve">- </w:t>
      </w:r>
      <w:bookmarkEnd w:id="555"/>
      <w:bookmarkEnd w:id="556"/>
      <w:bookmarkEnd w:id="557"/>
      <w:r w:rsidR="00D30785" w:rsidRPr="00CD704F">
        <w:t>Domestic water pump system</w:t>
      </w:r>
      <w:bookmarkEnd w:id="558"/>
    </w:p>
    <w:p w14:paraId="1B8A84A0" w14:textId="6D27A6AA" w:rsidR="00D47CBE" w:rsidRDefault="00D30785" w:rsidP="00D47CBE">
      <w:pPr>
        <w:pStyle w:val="onvn"/>
      </w:pPr>
      <w:r w:rsidRPr="00CD704F">
        <w:t>The results of measuring the capacity and quality of electricity supplied to the domestic water pump are as follows</w:t>
      </w:r>
      <w:r w:rsidR="00D47CBE" w:rsidRPr="00D47CBE">
        <w:t>:</w:t>
      </w:r>
    </w:p>
    <w:p w14:paraId="0437CCC6" w14:textId="6BB76F44" w:rsidR="00B54158" w:rsidRDefault="00B54158" w:rsidP="00D47CBE">
      <w:pPr>
        <w:pStyle w:val="onvn"/>
      </w:pPr>
    </w:p>
    <w:p w14:paraId="77346B67" w14:textId="3109373E" w:rsidR="00B54158" w:rsidRDefault="00B54158" w:rsidP="00D47CBE">
      <w:pPr>
        <w:pStyle w:val="onvn"/>
      </w:pPr>
    </w:p>
    <w:p w14:paraId="499923DC" w14:textId="13017CB3" w:rsidR="00B54158" w:rsidRDefault="00B54158" w:rsidP="00D47CBE">
      <w:pPr>
        <w:pStyle w:val="onvn"/>
      </w:pPr>
    </w:p>
    <w:p w14:paraId="53F9740F" w14:textId="1E9DDBC4" w:rsidR="0092098A" w:rsidRPr="00D47CBE" w:rsidRDefault="00D30785" w:rsidP="0092098A">
      <w:pPr>
        <w:pStyle w:val="onvn"/>
        <w:rPr>
          <w:i/>
          <w:iCs/>
          <w:u w:val="single"/>
          <w:lang w:val="en-US"/>
        </w:rPr>
      </w:pPr>
      <w:r>
        <w:rPr>
          <w:i/>
          <w:iCs/>
          <w:u w:val="single"/>
          <w:lang w:val="en-US"/>
        </w:rPr>
        <w:lastRenderedPageBreak/>
        <w:t xml:space="preserve">No.1 </w:t>
      </w:r>
      <w:r w:rsidRPr="00D30785">
        <w:rPr>
          <w:i/>
          <w:iCs/>
          <w:u w:val="single"/>
          <w:lang w:val="en-US"/>
        </w:rPr>
        <w:t>Domestic water pump</w:t>
      </w:r>
      <w:r w:rsidR="0092098A" w:rsidRPr="00D30785">
        <w:rPr>
          <w:i/>
          <w:iCs/>
          <w:u w:val="single"/>
          <w:lang w:val="en-US"/>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92098A" w:rsidRPr="00D47CBE" w14:paraId="73994F17" w14:textId="77777777" w:rsidTr="00033FA6">
        <w:trPr>
          <w:jc w:val="center"/>
        </w:trPr>
        <w:tc>
          <w:tcPr>
            <w:tcW w:w="3341" w:type="pct"/>
            <w:gridSpan w:val="3"/>
            <w:shd w:val="clear" w:color="auto" w:fill="auto"/>
            <w:tcMar>
              <w:left w:w="43" w:type="dxa"/>
              <w:right w:w="43" w:type="dxa"/>
            </w:tcMar>
            <w:vAlign w:val="center"/>
          </w:tcPr>
          <w:p w14:paraId="23E64B9A" w14:textId="77777777" w:rsidR="0092098A" w:rsidRPr="00D47CBE" w:rsidRDefault="0092098A" w:rsidP="00033FA6">
            <w:pPr>
              <w:pStyle w:val="Hinh"/>
              <w:rPr>
                <w:color w:val="000000"/>
              </w:rPr>
            </w:pPr>
            <w:r w:rsidRPr="00D47CBE">
              <w:drawing>
                <wp:inline distT="0" distB="0" distL="0" distR="0" wp14:anchorId="3E380AB8" wp14:editId="29610E8A">
                  <wp:extent cx="3888000" cy="1476000"/>
                  <wp:effectExtent l="0" t="0" r="0" b="0"/>
                  <wp:docPr id="6446" name="Picture 6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6" name="Picture 6446"/>
                          <pic:cNvPicPr>
                            <a:picLocks/>
                          </pic:cNvPicPr>
                        </pic:nvPicPr>
                        <pic:blipFill>
                          <a:blip r:embed="rId163"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54EF18DA" w14:textId="77777777" w:rsidR="0092098A" w:rsidRPr="00D47CBE" w:rsidRDefault="0092098A" w:rsidP="00033FA6">
            <w:pPr>
              <w:pStyle w:val="Hinh"/>
              <w:rPr>
                <w:color w:val="000000"/>
              </w:rPr>
            </w:pPr>
            <w:r w:rsidRPr="00D47CBE">
              <w:drawing>
                <wp:inline distT="0" distB="0" distL="0" distR="0" wp14:anchorId="2693D484" wp14:editId="76E45A89">
                  <wp:extent cx="1968000" cy="1476000"/>
                  <wp:effectExtent l="0" t="0" r="635" b="0"/>
                  <wp:docPr id="6447" name="Picture 6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7" name="Picture 6447"/>
                          <pic:cNvPicPr>
                            <a:picLocks/>
                          </pic:cNvPicPr>
                        </pic:nvPicPr>
                        <pic:blipFill>
                          <a:blip r:embed="rId164" cstate="email">
                            <a:extLst>
                              <a:ext uri="{28A0092B-C50C-407E-A947-70E740481C1C}">
                                <a14:useLocalDpi xmlns:a14="http://schemas.microsoft.com/office/drawing/2010/main"/>
                              </a:ext>
                            </a:extLst>
                          </a:blip>
                          <a:stretch>
                            <a:fillRect/>
                          </a:stretch>
                        </pic:blipFill>
                        <pic:spPr bwMode="auto">
                          <a:xfrm>
                            <a:off x="0" y="0"/>
                            <a:ext cx="1968000" cy="1476000"/>
                          </a:xfrm>
                          <a:prstGeom prst="rect">
                            <a:avLst/>
                          </a:prstGeom>
                          <a:noFill/>
                          <a:ln>
                            <a:noFill/>
                          </a:ln>
                        </pic:spPr>
                      </pic:pic>
                    </a:graphicData>
                  </a:graphic>
                </wp:inline>
              </w:drawing>
            </w:r>
          </w:p>
        </w:tc>
      </w:tr>
      <w:tr w:rsidR="0092098A" w:rsidRPr="00D47CBE" w14:paraId="514EEBDD" w14:textId="77777777" w:rsidTr="00033FA6">
        <w:trPr>
          <w:jc w:val="center"/>
        </w:trPr>
        <w:tc>
          <w:tcPr>
            <w:tcW w:w="1667" w:type="pct"/>
            <w:shd w:val="clear" w:color="auto" w:fill="auto"/>
            <w:tcMar>
              <w:left w:w="43" w:type="dxa"/>
              <w:right w:w="43" w:type="dxa"/>
            </w:tcMar>
            <w:vAlign w:val="center"/>
          </w:tcPr>
          <w:p w14:paraId="5B7C14C6" w14:textId="77777777" w:rsidR="0092098A" w:rsidRPr="00D47CBE" w:rsidRDefault="0092098A" w:rsidP="00033FA6">
            <w:pPr>
              <w:pStyle w:val="Hinh"/>
              <w:rPr>
                <w:color w:val="000000"/>
              </w:rPr>
            </w:pPr>
            <w:r w:rsidRPr="00D47CBE">
              <w:drawing>
                <wp:inline distT="0" distB="0" distL="0" distR="0" wp14:anchorId="67788ECE" wp14:editId="03161A97">
                  <wp:extent cx="1964264" cy="1473198"/>
                  <wp:effectExtent l="0" t="0" r="4445" b="635"/>
                  <wp:docPr id="6448" name="Picture 6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8" name="Picture 6448"/>
                          <pic:cNvPicPr>
                            <a:picLocks/>
                          </pic:cNvPicPr>
                        </pic:nvPicPr>
                        <pic:blipFill>
                          <a:blip r:embed="rId165"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4235CDAA" w14:textId="77777777" w:rsidR="0092098A" w:rsidRPr="00D47CBE" w:rsidRDefault="0092098A" w:rsidP="00033FA6">
            <w:pPr>
              <w:pStyle w:val="Hinh"/>
              <w:rPr>
                <w:color w:val="000000"/>
              </w:rPr>
            </w:pPr>
            <w:r w:rsidRPr="00D47CBE">
              <w:drawing>
                <wp:inline distT="0" distB="0" distL="0" distR="0" wp14:anchorId="299F1FF5" wp14:editId="571931E4">
                  <wp:extent cx="1964264" cy="1473198"/>
                  <wp:effectExtent l="0" t="0" r="4445" b="635"/>
                  <wp:docPr id="6449" name="Picture 6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49" name="Picture 6449"/>
                          <pic:cNvPicPr>
                            <a:picLocks/>
                          </pic:cNvPicPr>
                        </pic:nvPicPr>
                        <pic:blipFill>
                          <a:blip r:embed="rId166"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251FD584" w14:textId="77777777" w:rsidR="0092098A" w:rsidRPr="00D47CBE" w:rsidRDefault="0092098A" w:rsidP="00033FA6">
            <w:pPr>
              <w:pStyle w:val="Hinh"/>
              <w:rPr>
                <w:color w:val="000000"/>
              </w:rPr>
            </w:pPr>
            <w:r w:rsidRPr="00D47CBE">
              <w:drawing>
                <wp:inline distT="0" distB="0" distL="0" distR="0" wp14:anchorId="1FD9BD39" wp14:editId="02931C19">
                  <wp:extent cx="1964264" cy="1473198"/>
                  <wp:effectExtent l="0" t="0" r="4445" b="635"/>
                  <wp:docPr id="6450" name="Picture 6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0" name="Picture 6450"/>
                          <pic:cNvPicPr>
                            <a:picLocks/>
                          </pic:cNvPicPr>
                        </pic:nvPicPr>
                        <pic:blipFill>
                          <a:blip r:embed="rId167"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5BBB5EFE" w14:textId="38D6BDC0" w:rsidR="0092098A" w:rsidRPr="00D47CBE" w:rsidRDefault="00872701" w:rsidP="008B1024">
      <w:pPr>
        <w:pStyle w:val="Danhmchnh"/>
      </w:pPr>
      <w:bookmarkStart w:id="559" w:name="_Toc110126115"/>
      <w:bookmarkStart w:id="560" w:name="_Toc110697127"/>
      <w:r>
        <w:t>Figure 4.</w:t>
      </w:r>
      <w:r>
        <w:fldChar w:fldCharType="begin"/>
      </w:r>
      <w:r>
        <w:instrText xml:space="preserve"> SEQ Figure_4. \* ARABIC </w:instrText>
      </w:r>
      <w:r>
        <w:fldChar w:fldCharType="separate"/>
      </w:r>
      <w:r>
        <w:rPr>
          <w:noProof/>
        </w:rPr>
        <w:t>31</w:t>
      </w:r>
      <w:r>
        <w:fldChar w:fldCharType="end"/>
      </w:r>
      <w:r>
        <w:t xml:space="preserve"> </w:t>
      </w:r>
      <w:r w:rsidR="0092098A" w:rsidRPr="00D47CBE">
        <w:t xml:space="preserve">- </w:t>
      </w:r>
      <w:bookmarkEnd w:id="559"/>
      <w:r w:rsidR="00D30785" w:rsidRPr="00601FCB">
        <w:t>Power quality parameters measure</w:t>
      </w:r>
      <w:r w:rsidR="00D30785">
        <w:t xml:space="preserve"> of power supply to No.1 </w:t>
      </w:r>
      <w:r w:rsidR="00D30785" w:rsidRPr="00601FCB">
        <w:t>domestic water pump</w:t>
      </w:r>
      <w:bookmarkEnd w:id="560"/>
    </w:p>
    <w:p w14:paraId="5808DBF1" w14:textId="1DAE9C1F" w:rsidR="00D47CBE" w:rsidRPr="00D47CBE" w:rsidRDefault="00D30785" w:rsidP="00D47CBE">
      <w:pPr>
        <w:pStyle w:val="onvn"/>
        <w:rPr>
          <w:i/>
          <w:iCs/>
          <w:u w:val="single"/>
          <w:lang w:val="en-US"/>
        </w:rPr>
      </w:pPr>
      <w:r w:rsidRPr="00601FCB">
        <w:rPr>
          <w:i/>
          <w:iCs/>
          <w:u w:val="single"/>
          <w:lang w:val="en-US"/>
        </w:rPr>
        <w:t xml:space="preserve">Total power supply </w:t>
      </w:r>
      <w:r>
        <w:rPr>
          <w:i/>
          <w:iCs/>
          <w:u w:val="single"/>
          <w:lang w:val="en-US"/>
        </w:rPr>
        <w:t>to</w:t>
      </w:r>
      <w:r w:rsidRPr="00601FCB">
        <w:rPr>
          <w:i/>
          <w:iCs/>
          <w:u w:val="single"/>
          <w:lang w:val="en-US"/>
        </w:rPr>
        <w:t xml:space="preserve"> domestic water pumping system</w:t>
      </w:r>
      <w:r w:rsidR="00D47CBE" w:rsidRPr="00D47CBE">
        <w:rPr>
          <w:i/>
          <w:iCs/>
          <w:u w:val="single"/>
          <w:lang w:val="en-US"/>
        </w:rPr>
        <w:t>:</w:t>
      </w:r>
    </w:p>
    <w:tbl>
      <w:tblPr>
        <w:tblW w:w="4966" w:type="pct"/>
        <w:jc w:val="center"/>
        <w:tblLayout w:type="fixed"/>
        <w:tblCellMar>
          <w:left w:w="115" w:type="dxa"/>
          <w:right w:w="115" w:type="dxa"/>
        </w:tblCellMar>
        <w:tblLook w:val="04A0" w:firstRow="1" w:lastRow="0" w:firstColumn="1" w:lastColumn="0" w:noHBand="0" w:noVBand="1"/>
      </w:tblPr>
      <w:tblGrid>
        <w:gridCol w:w="3084"/>
        <w:gridCol w:w="3085"/>
        <w:gridCol w:w="13"/>
        <w:gridCol w:w="3070"/>
      </w:tblGrid>
      <w:tr w:rsidR="00D47CBE" w:rsidRPr="00D47CBE" w14:paraId="3C4FFC97" w14:textId="77777777" w:rsidTr="001322B5">
        <w:trPr>
          <w:jc w:val="center"/>
        </w:trPr>
        <w:tc>
          <w:tcPr>
            <w:tcW w:w="3341" w:type="pct"/>
            <w:gridSpan w:val="3"/>
            <w:shd w:val="clear" w:color="auto" w:fill="auto"/>
            <w:tcMar>
              <w:left w:w="43" w:type="dxa"/>
              <w:right w:w="43" w:type="dxa"/>
            </w:tcMar>
            <w:vAlign w:val="center"/>
          </w:tcPr>
          <w:p w14:paraId="66EA9CDE" w14:textId="77777777" w:rsidR="00D47CBE" w:rsidRPr="00D47CBE" w:rsidRDefault="00D47CBE" w:rsidP="001322B5">
            <w:pPr>
              <w:pStyle w:val="Hinh"/>
              <w:rPr>
                <w:color w:val="000000"/>
              </w:rPr>
            </w:pPr>
            <w:r w:rsidRPr="00D47CBE">
              <w:drawing>
                <wp:inline distT="0" distB="0" distL="0" distR="0" wp14:anchorId="6A91D488" wp14:editId="7CFAC328">
                  <wp:extent cx="3888000" cy="1476000"/>
                  <wp:effectExtent l="0" t="0" r="0" b="0"/>
                  <wp:docPr id="2030" name="Picture 2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0" name="Picture 2030"/>
                          <pic:cNvPicPr>
                            <a:picLocks/>
                          </pic:cNvPicPr>
                        </pic:nvPicPr>
                        <pic:blipFill>
                          <a:blip r:embed="rId168" cstate="email">
                            <a:extLst>
                              <a:ext uri="{28A0092B-C50C-407E-A947-70E740481C1C}">
                                <a14:useLocalDpi xmlns:a14="http://schemas.microsoft.com/office/drawing/2010/main"/>
                              </a:ext>
                            </a:extLst>
                          </a:blip>
                          <a:stretch>
                            <a:fillRect/>
                          </a:stretch>
                        </pic:blipFill>
                        <pic:spPr bwMode="auto">
                          <a:xfrm>
                            <a:off x="0" y="0"/>
                            <a:ext cx="3888000" cy="1476000"/>
                          </a:xfrm>
                          <a:prstGeom prst="rect">
                            <a:avLst/>
                          </a:prstGeom>
                          <a:noFill/>
                          <a:ln>
                            <a:noFill/>
                          </a:ln>
                        </pic:spPr>
                      </pic:pic>
                    </a:graphicData>
                  </a:graphic>
                </wp:inline>
              </w:drawing>
            </w:r>
          </w:p>
        </w:tc>
        <w:tc>
          <w:tcPr>
            <w:tcW w:w="1659" w:type="pct"/>
            <w:shd w:val="clear" w:color="auto" w:fill="auto"/>
            <w:tcMar>
              <w:left w:w="43" w:type="dxa"/>
              <w:right w:w="43" w:type="dxa"/>
            </w:tcMar>
            <w:vAlign w:val="center"/>
          </w:tcPr>
          <w:p w14:paraId="5190D534" w14:textId="77777777" w:rsidR="00D47CBE" w:rsidRPr="00D47CBE" w:rsidRDefault="00D47CBE" w:rsidP="001322B5">
            <w:pPr>
              <w:pStyle w:val="Hinh"/>
              <w:rPr>
                <w:color w:val="000000"/>
              </w:rPr>
            </w:pPr>
            <w:r w:rsidRPr="00D47CBE">
              <w:drawing>
                <wp:inline distT="0" distB="0" distL="0" distR="0" wp14:anchorId="6B3DF3E5" wp14:editId="08FDDCF5">
                  <wp:extent cx="1968000" cy="1476000"/>
                  <wp:effectExtent l="0" t="0" r="635" b="0"/>
                  <wp:docPr id="2031" name="Picture 2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1" name="Picture 2031"/>
                          <pic:cNvPicPr>
                            <a:picLocks/>
                          </pic:cNvPicPr>
                        </pic:nvPicPr>
                        <pic:blipFill>
                          <a:blip r:embed="rId169" cstate="email">
                            <a:extLst>
                              <a:ext uri="{28A0092B-C50C-407E-A947-70E740481C1C}">
                                <a14:useLocalDpi xmlns:a14="http://schemas.microsoft.com/office/drawing/2010/main"/>
                              </a:ext>
                            </a:extLst>
                          </a:blip>
                          <a:stretch>
                            <a:fillRect/>
                          </a:stretch>
                        </pic:blipFill>
                        <pic:spPr bwMode="auto">
                          <a:xfrm>
                            <a:off x="0" y="0"/>
                            <a:ext cx="1968000" cy="1476000"/>
                          </a:xfrm>
                          <a:prstGeom prst="rect">
                            <a:avLst/>
                          </a:prstGeom>
                          <a:noFill/>
                          <a:ln>
                            <a:noFill/>
                          </a:ln>
                        </pic:spPr>
                      </pic:pic>
                    </a:graphicData>
                  </a:graphic>
                </wp:inline>
              </w:drawing>
            </w:r>
          </w:p>
        </w:tc>
      </w:tr>
      <w:tr w:rsidR="00D47CBE" w:rsidRPr="00D47CBE" w14:paraId="0430965A" w14:textId="77777777" w:rsidTr="001322B5">
        <w:trPr>
          <w:jc w:val="center"/>
        </w:trPr>
        <w:tc>
          <w:tcPr>
            <w:tcW w:w="1667" w:type="pct"/>
            <w:shd w:val="clear" w:color="auto" w:fill="auto"/>
            <w:tcMar>
              <w:left w:w="43" w:type="dxa"/>
              <w:right w:w="43" w:type="dxa"/>
            </w:tcMar>
            <w:vAlign w:val="center"/>
          </w:tcPr>
          <w:p w14:paraId="6399F862" w14:textId="77777777" w:rsidR="00D47CBE" w:rsidRPr="00D47CBE" w:rsidRDefault="00D47CBE" w:rsidP="001322B5">
            <w:pPr>
              <w:pStyle w:val="Hinh"/>
              <w:rPr>
                <w:color w:val="000000"/>
              </w:rPr>
            </w:pPr>
            <w:r w:rsidRPr="00D47CBE">
              <w:drawing>
                <wp:inline distT="0" distB="0" distL="0" distR="0" wp14:anchorId="3CE1BD82" wp14:editId="6FEB8598">
                  <wp:extent cx="1964264" cy="1473198"/>
                  <wp:effectExtent l="0" t="0" r="4445" b="635"/>
                  <wp:docPr id="2032" name="Picture 20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2" name="Picture 2032"/>
                          <pic:cNvPicPr>
                            <a:picLocks/>
                          </pic:cNvPicPr>
                        </pic:nvPicPr>
                        <pic:blipFill>
                          <a:blip r:embed="rId170"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7" w:type="pct"/>
            <w:shd w:val="clear" w:color="auto" w:fill="auto"/>
            <w:tcMar>
              <w:left w:w="43" w:type="dxa"/>
              <w:right w:w="43" w:type="dxa"/>
            </w:tcMar>
            <w:vAlign w:val="center"/>
          </w:tcPr>
          <w:p w14:paraId="24DAA50A" w14:textId="77777777" w:rsidR="00D47CBE" w:rsidRPr="00D47CBE" w:rsidRDefault="00D47CBE" w:rsidP="001322B5">
            <w:pPr>
              <w:pStyle w:val="Hinh"/>
              <w:rPr>
                <w:color w:val="000000"/>
              </w:rPr>
            </w:pPr>
            <w:r w:rsidRPr="00D47CBE">
              <w:drawing>
                <wp:inline distT="0" distB="0" distL="0" distR="0" wp14:anchorId="3D352CB3" wp14:editId="42C878B9">
                  <wp:extent cx="1964264" cy="1473198"/>
                  <wp:effectExtent l="0" t="0" r="4445" b="635"/>
                  <wp:docPr id="2033" name="Picture 2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3" name="Picture 2033"/>
                          <pic:cNvPicPr>
                            <a:picLocks/>
                          </pic:cNvPicPr>
                        </pic:nvPicPr>
                        <pic:blipFill>
                          <a:blip r:embed="rId171"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c>
          <w:tcPr>
            <w:tcW w:w="1666" w:type="pct"/>
            <w:gridSpan w:val="2"/>
            <w:shd w:val="clear" w:color="auto" w:fill="auto"/>
            <w:tcMar>
              <w:left w:w="43" w:type="dxa"/>
              <w:right w:w="43" w:type="dxa"/>
            </w:tcMar>
            <w:vAlign w:val="center"/>
          </w:tcPr>
          <w:p w14:paraId="72FA3783" w14:textId="77777777" w:rsidR="00D47CBE" w:rsidRPr="00D47CBE" w:rsidRDefault="00D47CBE" w:rsidP="001322B5">
            <w:pPr>
              <w:pStyle w:val="Hinh"/>
              <w:rPr>
                <w:color w:val="000000"/>
              </w:rPr>
            </w:pPr>
            <w:r w:rsidRPr="00D47CBE">
              <w:drawing>
                <wp:inline distT="0" distB="0" distL="0" distR="0" wp14:anchorId="7EF98E39" wp14:editId="765A2001">
                  <wp:extent cx="1964264" cy="1473198"/>
                  <wp:effectExtent l="0" t="0" r="4445" b="635"/>
                  <wp:docPr id="2034" name="Picture 20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4" name="Picture 2034"/>
                          <pic:cNvPicPr>
                            <a:picLocks/>
                          </pic:cNvPicPr>
                        </pic:nvPicPr>
                        <pic:blipFill>
                          <a:blip r:embed="rId172" cstate="email">
                            <a:extLst>
                              <a:ext uri="{28A0092B-C50C-407E-A947-70E740481C1C}">
                                <a14:useLocalDpi xmlns:a14="http://schemas.microsoft.com/office/drawing/2010/main"/>
                              </a:ext>
                            </a:extLst>
                          </a:blip>
                          <a:stretch>
                            <a:fillRect/>
                          </a:stretch>
                        </pic:blipFill>
                        <pic:spPr bwMode="auto">
                          <a:xfrm>
                            <a:off x="0" y="0"/>
                            <a:ext cx="1964264" cy="1473198"/>
                          </a:xfrm>
                          <a:prstGeom prst="rect">
                            <a:avLst/>
                          </a:prstGeom>
                          <a:noFill/>
                          <a:ln>
                            <a:noFill/>
                          </a:ln>
                        </pic:spPr>
                      </pic:pic>
                    </a:graphicData>
                  </a:graphic>
                </wp:inline>
              </w:drawing>
            </w:r>
          </w:p>
        </w:tc>
      </w:tr>
    </w:tbl>
    <w:p w14:paraId="5FDA62B0" w14:textId="29CFEB6F" w:rsidR="00D47CBE" w:rsidRPr="00D47CBE" w:rsidRDefault="00872701" w:rsidP="008B1024">
      <w:pPr>
        <w:pStyle w:val="Danhmchnh"/>
      </w:pPr>
      <w:bookmarkStart w:id="561" w:name="_Toc110126116"/>
      <w:bookmarkStart w:id="562" w:name="_Toc110697128"/>
      <w:r>
        <w:t>Figure 4.</w:t>
      </w:r>
      <w:r>
        <w:fldChar w:fldCharType="begin"/>
      </w:r>
      <w:r>
        <w:instrText xml:space="preserve"> SEQ Figure_4. \* ARABIC </w:instrText>
      </w:r>
      <w:r>
        <w:fldChar w:fldCharType="separate"/>
      </w:r>
      <w:r>
        <w:rPr>
          <w:noProof/>
        </w:rPr>
        <w:t>32</w:t>
      </w:r>
      <w:r>
        <w:fldChar w:fldCharType="end"/>
      </w:r>
      <w:r>
        <w:t xml:space="preserve"> </w:t>
      </w:r>
      <w:r w:rsidR="00D47CBE" w:rsidRPr="00D47CBE">
        <w:t xml:space="preserve">- </w:t>
      </w:r>
      <w:bookmarkEnd w:id="561"/>
      <w:r w:rsidR="00D30785" w:rsidRPr="00601FCB">
        <w:t>Power quality parameters measure</w:t>
      </w:r>
      <w:r w:rsidR="00D30785">
        <w:t xml:space="preserve"> of t</w:t>
      </w:r>
      <w:r w:rsidR="00D30785" w:rsidRPr="00956E5D">
        <w:t xml:space="preserve">otal power supply </w:t>
      </w:r>
      <w:r w:rsidR="00D30785">
        <w:t>to</w:t>
      </w:r>
      <w:r w:rsidR="00D30785" w:rsidRPr="00956E5D">
        <w:t xml:space="preserve"> domestic water pumping system</w:t>
      </w:r>
      <w:bookmarkEnd w:id="562"/>
    </w:p>
    <w:p w14:paraId="6D824312" w14:textId="6243AB82" w:rsidR="00A42EFF" w:rsidRPr="00A42EFF" w:rsidRDefault="00474634" w:rsidP="00A42EFF">
      <w:pPr>
        <w:pStyle w:val="onvn"/>
        <w:rPr>
          <w:i/>
          <w:iCs/>
          <w:lang w:val="en-US"/>
        </w:rPr>
      </w:pPr>
      <w:r w:rsidRPr="00474634">
        <w:rPr>
          <w:b/>
          <w:bCs w:val="0"/>
          <w:i/>
          <w:iCs/>
          <w:u w:val="single"/>
          <w:lang w:val="en-US"/>
        </w:rPr>
        <w:t>Comment:</w:t>
      </w:r>
      <w:r w:rsidRPr="00474634">
        <w:rPr>
          <w:i/>
          <w:iCs/>
          <w:lang w:val="en-US"/>
        </w:rPr>
        <w:t xml:space="preserve"> The graph of the total</w:t>
      </w:r>
      <w:r>
        <w:rPr>
          <w:i/>
          <w:iCs/>
          <w:lang w:val="en-US"/>
        </w:rPr>
        <w:t xml:space="preserve"> power</w:t>
      </w:r>
      <w:r w:rsidRPr="00474634">
        <w:rPr>
          <w:i/>
          <w:iCs/>
          <w:lang w:val="en-US"/>
        </w:rPr>
        <w:t xml:space="preserve"> supply of domestic water pump system as well as </w:t>
      </w:r>
      <w:r>
        <w:rPr>
          <w:i/>
          <w:iCs/>
          <w:lang w:val="en-US"/>
        </w:rPr>
        <w:t xml:space="preserve">No.1 </w:t>
      </w:r>
      <w:r w:rsidRPr="00474634">
        <w:rPr>
          <w:i/>
          <w:iCs/>
          <w:lang w:val="en-US"/>
        </w:rPr>
        <w:t xml:space="preserve">domestic pump is relatively stable. The quality of the power supply </w:t>
      </w:r>
      <w:r>
        <w:rPr>
          <w:i/>
          <w:iCs/>
          <w:lang w:val="en-US"/>
        </w:rPr>
        <w:t>to</w:t>
      </w:r>
      <w:r w:rsidRPr="00474634">
        <w:rPr>
          <w:i/>
          <w:iCs/>
          <w:lang w:val="en-US"/>
        </w:rPr>
        <w:t xml:space="preserve"> the system is relatively good: phase difference and total current harmonic distortion are both within the allowable level</w:t>
      </w:r>
      <w:r w:rsidR="003C60E0" w:rsidRPr="00474634">
        <w:rPr>
          <w:i/>
          <w:iCs/>
          <w:lang w:val="en-US"/>
        </w:rPr>
        <w:t>.</w:t>
      </w:r>
    </w:p>
    <w:p w14:paraId="0ADFF354" w14:textId="772A48F2" w:rsidR="003C60E0" w:rsidRDefault="00474634" w:rsidP="002A1A9F">
      <w:pPr>
        <w:pStyle w:val="onvn"/>
      </w:pPr>
      <w:r w:rsidRPr="00474634">
        <w:rPr>
          <w:lang w:val="en-US"/>
        </w:rPr>
        <w:t>C</w:t>
      </w:r>
      <w:proofErr w:type="spellStart"/>
      <w:r w:rsidRPr="00474634">
        <w:t>ompany</w:t>
      </w:r>
      <w:proofErr w:type="spellEnd"/>
      <w:r w:rsidRPr="00474634">
        <w:t xml:space="preserve"> takes advantage of the water circulation as much as possible. The water system is treated through filtration systems and is regularly added with the appropriate chemicals </w:t>
      </w:r>
      <w:r w:rsidRPr="00474634">
        <w:lastRenderedPageBreak/>
        <w:t>to meet domestic water supply standards</w:t>
      </w:r>
      <w:r w:rsidRPr="00474634">
        <w:rPr>
          <w:lang w:val="en-US"/>
        </w:rPr>
        <w:t xml:space="preserve">. </w:t>
      </w:r>
      <w:r w:rsidRPr="00474634">
        <w:t xml:space="preserve">In addition, </w:t>
      </w:r>
      <w:r w:rsidRPr="00474634">
        <w:rPr>
          <w:lang w:val="en-US"/>
        </w:rPr>
        <w:t>C</w:t>
      </w:r>
      <w:proofErr w:type="spellStart"/>
      <w:r w:rsidRPr="00474634">
        <w:t>ompany</w:t>
      </w:r>
      <w:proofErr w:type="spellEnd"/>
      <w:r w:rsidRPr="00474634">
        <w:t xml:space="preserve"> has treated wastewater before releasing it into the environment</w:t>
      </w:r>
      <w:r w:rsidR="003C60E0" w:rsidRPr="00474634">
        <w:t>.</w:t>
      </w:r>
    </w:p>
    <w:p w14:paraId="547F9D3B" w14:textId="381D7C09" w:rsidR="003C60E0" w:rsidRPr="003C60E0" w:rsidRDefault="00474634" w:rsidP="002A1A9F">
      <w:pPr>
        <w:pStyle w:val="onvn"/>
        <w:rPr>
          <w:i/>
          <w:iCs/>
          <w:lang w:val="en-US"/>
        </w:rPr>
      </w:pPr>
      <w:r w:rsidRPr="00B51DAE">
        <w:t>The company is equipped with a fire fighting pump system when there is an incident. All these pumps operate infrequently, with low savings potential</w:t>
      </w:r>
      <w:r w:rsidR="003C60E0">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tblGrid>
      <w:tr w:rsidR="002A1A9F" w:rsidRPr="003C60E0" w14:paraId="417F1945" w14:textId="77777777" w:rsidTr="002A1A9F">
        <w:tc>
          <w:tcPr>
            <w:tcW w:w="9305" w:type="dxa"/>
          </w:tcPr>
          <w:p w14:paraId="71FAE70F" w14:textId="4AF63E3B" w:rsidR="002A1A9F" w:rsidRPr="003C60E0" w:rsidRDefault="002A1A9F" w:rsidP="005073C2">
            <w:pPr>
              <w:pStyle w:val="Hinh"/>
            </w:pPr>
            <w:r w:rsidRPr="003C60E0">
              <w:drawing>
                <wp:inline distT="0" distB="0" distL="0" distR="0" wp14:anchorId="63BE43B5" wp14:editId="27CF59EC">
                  <wp:extent cx="2880000" cy="2160000"/>
                  <wp:effectExtent l="0" t="0" r="3175" b="0"/>
                  <wp:docPr id="401" name="Pictur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73" cstate="email">
                            <a:extLst>
                              <a:ext uri="{28A0092B-C50C-407E-A947-70E740481C1C}">
                                <a14:useLocalDpi xmlns:a14="http://schemas.microsoft.com/office/drawing/2010/main"/>
                              </a:ext>
                            </a:extLst>
                          </a:blip>
                          <a:stretch>
                            <a:fillRect/>
                          </a:stretch>
                        </pic:blipFill>
                        <pic:spPr>
                          <a:xfrm>
                            <a:off x="0" y="0"/>
                            <a:ext cx="2880000" cy="2160000"/>
                          </a:xfrm>
                          <a:prstGeom prst="rect">
                            <a:avLst/>
                          </a:prstGeom>
                        </pic:spPr>
                      </pic:pic>
                    </a:graphicData>
                  </a:graphic>
                </wp:inline>
              </w:drawing>
            </w:r>
          </w:p>
        </w:tc>
      </w:tr>
    </w:tbl>
    <w:p w14:paraId="4C33541F" w14:textId="0AE5B9D9" w:rsidR="002A1A9F" w:rsidRPr="00F17542" w:rsidRDefault="00872701" w:rsidP="008B1024">
      <w:pPr>
        <w:pStyle w:val="Danhmchnh"/>
        <w:rPr>
          <w:highlight w:val="yellow"/>
        </w:rPr>
      </w:pPr>
      <w:bookmarkStart w:id="563" w:name="_Toc89244147"/>
      <w:bookmarkStart w:id="564" w:name="_Toc89244610"/>
      <w:bookmarkStart w:id="565" w:name="_Toc110126117"/>
      <w:bookmarkStart w:id="566" w:name="_Toc110697129"/>
      <w:r>
        <w:t>Figure 4.</w:t>
      </w:r>
      <w:r>
        <w:fldChar w:fldCharType="begin"/>
      </w:r>
      <w:r>
        <w:instrText xml:space="preserve"> SEQ Figure_4. \* ARABIC </w:instrText>
      </w:r>
      <w:r>
        <w:fldChar w:fldCharType="separate"/>
      </w:r>
      <w:r>
        <w:rPr>
          <w:noProof/>
        </w:rPr>
        <w:t>33</w:t>
      </w:r>
      <w:r>
        <w:fldChar w:fldCharType="end"/>
      </w:r>
      <w:r>
        <w:t xml:space="preserve"> </w:t>
      </w:r>
      <w:r w:rsidR="002A1A9F" w:rsidRPr="003C60E0">
        <w:t xml:space="preserve">- </w:t>
      </w:r>
      <w:bookmarkEnd w:id="563"/>
      <w:bookmarkEnd w:id="564"/>
      <w:bookmarkEnd w:id="565"/>
      <w:r w:rsidR="00474634" w:rsidRPr="00B51DAE">
        <w:t>Fire pump system</w:t>
      </w:r>
      <w:bookmarkEnd w:id="566"/>
    </w:p>
    <w:p w14:paraId="565A3872" w14:textId="35D7D737" w:rsidR="002E12A3" w:rsidRPr="00574E40" w:rsidRDefault="002E12A3" w:rsidP="002E12A3">
      <w:pPr>
        <w:pStyle w:val="Heading3"/>
        <w:rPr>
          <w:lang w:val="en-US"/>
        </w:rPr>
      </w:pPr>
      <w:bookmarkStart w:id="567" w:name="_Toc89210093"/>
      <w:bookmarkStart w:id="568" w:name="_Toc89340443"/>
      <w:bookmarkStart w:id="569" w:name="_Toc89438137"/>
      <w:bookmarkStart w:id="570" w:name="_Toc89848443"/>
      <w:bookmarkStart w:id="571" w:name="_Toc101380113"/>
      <w:bookmarkStart w:id="572" w:name="_Toc101380201"/>
      <w:bookmarkStart w:id="573" w:name="_Toc103175750"/>
      <w:bookmarkStart w:id="574" w:name="_Toc108106621"/>
      <w:bookmarkStart w:id="575" w:name="_Toc110126264"/>
      <w:bookmarkStart w:id="576" w:name="_Toc110697291"/>
      <w:r w:rsidRPr="00574E40">
        <w:t>4.3.</w:t>
      </w:r>
      <w:r w:rsidR="00B420CE" w:rsidRPr="00574E40">
        <w:rPr>
          <w:lang w:val="en-US"/>
        </w:rPr>
        <w:t>7</w:t>
      </w:r>
      <w:r w:rsidRPr="00574E40">
        <w:t xml:space="preserve">. </w:t>
      </w:r>
      <w:bookmarkEnd w:id="567"/>
      <w:bookmarkEnd w:id="568"/>
      <w:bookmarkEnd w:id="569"/>
      <w:bookmarkEnd w:id="570"/>
      <w:bookmarkEnd w:id="571"/>
      <w:bookmarkEnd w:id="572"/>
      <w:bookmarkEnd w:id="573"/>
      <w:bookmarkEnd w:id="574"/>
      <w:bookmarkEnd w:id="575"/>
      <w:r w:rsidR="00E75E56" w:rsidRPr="00B51DAE">
        <w:t>Other equipment system</w:t>
      </w:r>
      <w:bookmarkEnd w:id="576"/>
    </w:p>
    <w:p w14:paraId="622DC5CF" w14:textId="445BA7D1" w:rsidR="00094560" w:rsidRPr="00574E40" w:rsidRDefault="00E75E56" w:rsidP="005B6CD5">
      <w:pPr>
        <w:pStyle w:val="onvn"/>
        <w:rPr>
          <w:lang w:val="en-US"/>
        </w:rPr>
      </w:pPr>
      <w:r w:rsidRPr="00E75E56">
        <w:t>Office equipment (computers, printers, fax machines, copiers, ...)</w:t>
      </w:r>
      <w:r w:rsidRPr="00E75E56">
        <w:rPr>
          <w:lang w:val="en-US"/>
        </w:rPr>
        <w:t xml:space="preserve"> </w:t>
      </w:r>
      <w:r w:rsidRPr="00E75E56">
        <w:t>at Company is used depending on the area with a large number of devices. However, the power saving for these devices still depends on the consciousness of each employee in the Company (turning off when not in use) and that has been propagated by Company, so the Energy Audit Unit also realized that that there is no possibility of this device system</w:t>
      </w:r>
      <w:r w:rsidR="00094560" w:rsidRPr="00E75E56">
        <w:rPr>
          <w:lang w:val="en-US"/>
        </w:rPr>
        <w:t>.</w:t>
      </w:r>
      <w:r w:rsidR="00094560" w:rsidRPr="00574E40">
        <w:rPr>
          <w:lang w:val="en-US"/>
        </w:rPr>
        <w:t xml:space="preserve"> </w:t>
      </w:r>
    </w:p>
    <w:p w14:paraId="30B5ECDD" w14:textId="5E2CF777" w:rsidR="00E77EB2" w:rsidRPr="00845C11" w:rsidRDefault="00155041" w:rsidP="00803DD7">
      <w:pPr>
        <w:pStyle w:val="Heading2"/>
      </w:pPr>
      <w:bookmarkStart w:id="577" w:name="_Toc110697292"/>
      <w:r w:rsidRPr="00845C11">
        <w:t>4.</w:t>
      </w:r>
      <w:r w:rsidR="00524176" w:rsidRPr="00845C11">
        <w:rPr>
          <w:lang w:val="en-US"/>
        </w:rPr>
        <w:t>4</w:t>
      </w:r>
      <w:r w:rsidR="00043030" w:rsidRPr="00845C11">
        <w:t>.</w:t>
      </w:r>
      <w:r w:rsidR="00E77EB2" w:rsidRPr="00845C11">
        <w:t xml:space="preserve"> </w:t>
      </w:r>
      <w:bookmarkEnd w:id="357"/>
      <w:bookmarkEnd w:id="358"/>
      <w:bookmarkEnd w:id="359"/>
      <w:bookmarkEnd w:id="360"/>
      <w:r w:rsidR="00E75E56" w:rsidRPr="001C5A19">
        <w:t>Potentials of energy savings</w:t>
      </w:r>
      <w:bookmarkEnd w:id="577"/>
    </w:p>
    <w:p w14:paraId="4E4C9867" w14:textId="7A9492C1" w:rsidR="004653B2" w:rsidRPr="00845C11" w:rsidRDefault="00E75E56" w:rsidP="00085348">
      <w:pPr>
        <w:pStyle w:val="onvn"/>
        <w:rPr>
          <w:color w:val="000000"/>
          <w:lang w:val="en-US"/>
        </w:rPr>
      </w:pPr>
      <w:bookmarkStart w:id="578" w:name="_Toc332901174"/>
      <w:bookmarkStart w:id="579" w:name="_Toc371327788"/>
      <w:r w:rsidRPr="005C05A7">
        <w:t xml:space="preserve">The facility has implemented some energy saving solutions (learn more at section </w:t>
      </w:r>
      <w:r w:rsidRPr="005C05A7">
        <w:rPr>
          <w:b/>
        </w:rPr>
        <w:t>3.4</w:t>
      </w:r>
      <w:r w:rsidRPr="005C05A7">
        <w:t xml:space="preserve">). However, there are some positions and areas, whose </w:t>
      </w:r>
      <w:proofErr w:type="spellStart"/>
      <w:r w:rsidRPr="005C05A7">
        <w:t>equipments</w:t>
      </w:r>
      <w:proofErr w:type="spellEnd"/>
      <w:r w:rsidRPr="005C05A7">
        <w:t xml:space="preserve"> can be improved, repaired or </w:t>
      </w:r>
      <w:proofErr w:type="spellStart"/>
      <w:r w:rsidRPr="005C05A7">
        <w:t>upgrated</w:t>
      </w:r>
      <w:proofErr w:type="spellEnd"/>
      <w:r w:rsidRPr="005C05A7">
        <w:t xml:space="preserve"> or installed with controllers to save more energy</w:t>
      </w:r>
      <w:r w:rsidR="00EF72D4" w:rsidRPr="00845C11">
        <w:rPr>
          <w:lang w:val="en-US"/>
        </w:rPr>
        <w:t>:</w:t>
      </w:r>
    </w:p>
    <w:p w14:paraId="235FD151" w14:textId="13B95DD9" w:rsidR="00980E82" w:rsidRPr="00845C11" w:rsidRDefault="00980E82" w:rsidP="00085348">
      <w:pPr>
        <w:pStyle w:val="onvn"/>
        <w:rPr>
          <w:lang w:val="en-US"/>
        </w:rPr>
      </w:pPr>
      <w:r w:rsidRPr="00845C11">
        <w:rPr>
          <w:b/>
          <w:i/>
          <w:lang w:val="vi-VN"/>
        </w:rPr>
        <w:t xml:space="preserve">- </w:t>
      </w:r>
      <w:r w:rsidR="00E75E56" w:rsidRPr="005C05A7">
        <w:rPr>
          <w:b/>
          <w:i/>
          <w:color w:val="000000"/>
          <w:szCs w:val="26"/>
        </w:rPr>
        <w:t>For the lighting system</w:t>
      </w:r>
      <w:r w:rsidRPr="00845C11">
        <w:rPr>
          <w:b/>
          <w:i/>
          <w:lang w:val="vi-VN"/>
        </w:rPr>
        <w:t>:</w:t>
      </w:r>
      <w:r w:rsidRPr="00845C11">
        <w:rPr>
          <w:lang w:val="vi-VN"/>
        </w:rPr>
        <w:t xml:space="preserve"> </w:t>
      </w:r>
      <w:r w:rsidR="00E75E56" w:rsidRPr="00DC1DB4">
        <w:rPr>
          <w:lang w:val="en-US"/>
        </w:rPr>
        <w:t xml:space="preserve">Company has replaced the entire lighting system to LEDs, so the potential savings depends mainly on the </w:t>
      </w:r>
      <w:r w:rsidR="00E75E56">
        <w:rPr>
          <w:lang w:val="en-US"/>
        </w:rPr>
        <w:t>ON/OFF</w:t>
      </w:r>
      <w:r w:rsidR="00E75E56" w:rsidRPr="00DC1DB4">
        <w:rPr>
          <w:lang w:val="en-US"/>
        </w:rPr>
        <w:t xml:space="preserve"> of devices when there are no users in the Company</w:t>
      </w:r>
      <w:r w:rsidRPr="00845C11">
        <w:rPr>
          <w:lang w:val="en-US"/>
        </w:rPr>
        <w:t>.</w:t>
      </w:r>
    </w:p>
    <w:bookmarkEnd w:id="578"/>
    <w:bookmarkEnd w:id="579"/>
    <w:p w14:paraId="0B0DA54B" w14:textId="0498FFB3" w:rsidR="00845C11" w:rsidRDefault="00150A01" w:rsidP="001F3989">
      <w:pPr>
        <w:pStyle w:val="onvn"/>
        <w:rPr>
          <w:lang w:val="en-US"/>
        </w:rPr>
      </w:pPr>
      <w:r w:rsidRPr="00845C11">
        <w:rPr>
          <w:b/>
          <w:bCs w:val="0"/>
          <w:i/>
          <w:iCs/>
        </w:rPr>
        <w:t xml:space="preserve">- </w:t>
      </w:r>
      <w:r w:rsidR="00D075C4">
        <w:rPr>
          <w:b/>
          <w:bCs w:val="0"/>
          <w:i/>
          <w:iCs/>
          <w:lang w:val="en-US"/>
        </w:rPr>
        <w:t>For</w:t>
      </w:r>
      <w:r w:rsidR="00E75E56" w:rsidRPr="00DC1DB4">
        <w:rPr>
          <w:b/>
          <w:bCs w:val="0"/>
          <w:i/>
          <w:iCs/>
        </w:rPr>
        <w:t xml:space="preserve"> </w:t>
      </w:r>
      <w:r w:rsidR="00E75E56">
        <w:rPr>
          <w:b/>
          <w:bCs w:val="0"/>
          <w:i/>
          <w:iCs/>
          <w:lang w:val="en-US"/>
        </w:rPr>
        <w:t xml:space="preserve">heat supply </w:t>
      </w:r>
      <w:r w:rsidR="00E75E56" w:rsidRPr="00DC1DB4">
        <w:rPr>
          <w:b/>
          <w:bCs w:val="0"/>
          <w:i/>
          <w:iCs/>
        </w:rPr>
        <w:t>system</w:t>
      </w:r>
      <w:r w:rsidR="00CC2DD0" w:rsidRPr="00845C11">
        <w:rPr>
          <w:b/>
          <w:bCs w:val="0"/>
          <w:i/>
          <w:iCs/>
        </w:rPr>
        <w:t>:</w:t>
      </w:r>
      <w:r w:rsidR="003B70F0" w:rsidRPr="00845C11">
        <w:t xml:space="preserve"> </w:t>
      </w:r>
      <w:r w:rsidR="00D075C4" w:rsidRPr="00F52B4B">
        <w:rPr>
          <w:lang w:val="es-ES_tradnl"/>
        </w:rPr>
        <w:t xml:space="preserve">The </w:t>
      </w:r>
      <w:proofErr w:type="spellStart"/>
      <w:r w:rsidR="00D075C4" w:rsidRPr="00F52B4B">
        <w:rPr>
          <w:lang w:val="es-ES_tradnl"/>
        </w:rPr>
        <w:t>valve</w:t>
      </w:r>
      <w:proofErr w:type="spellEnd"/>
      <w:r w:rsidR="00D075C4" w:rsidRPr="00F52B4B">
        <w:rPr>
          <w:lang w:val="es-ES_tradnl"/>
        </w:rPr>
        <w:t xml:space="preserve"> </w:t>
      </w:r>
      <w:proofErr w:type="spellStart"/>
      <w:r w:rsidR="00D075C4" w:rsidRPr="00F52B4B">
        <w:rPr>
          <w:lang w:val="es-ES_tradnl"/>
        </w:rPr>
        <w:t>system</w:t>
      </w:r>
      <w:proofErr w:type="spellEnd"/>
      <w:r w:rsidR="00D075C4" w:rsidRPr="00F52B4B">
        <w:rPr>
          <w:lang w:val="es-ES_tradnl"/>
        </w:rPr>
        <w:t xml:space="preserve"> </w:t>
      </w:r>
      <w:proofErr w:type="spellStart"/>
      <w:r w:rsidR="00D075C4" w:rsidRPr="00F52B4B">
        <w:rPr>
          <w:lang w:val="es-ES_tradnl"/>
        </w:rPr>
        <w:t>on</w:t>
      </w:r>
      <w:proofErr w:type="spellEnd"/>
      <w:r w:rsidR="00D075C4" w:rsidRPr="00F52B4B">
        <w:rPr>
          <w:lang w:val="es-ES_tradnl"/>
        </w:rPr>
        <w:t xml:space="preserve"> pipelines </w:t>
      </w:r>
      <w:proofErr w:type="spellStart"/>
      <w:r w:rsidR="00D075C4" w:rsidRPr="00F52B4B">
        <w:rPr>
          <w:lang w:val="es-ES_tradnl"/>
        </w:rPr>
        <w:t>still</w:t>
      </w:r>
      <w:proofErr w:type="spellEnd"/>
      <w:r w:rsidR="00D075C4" w:rsidRPr="00F52B4B">
        <w:rPr>
          <w:lang w:val="es-ES_tradnl"/>
        </w:rPr>
        <w:t xml:space="preserve"> has </w:t>
      </w:r>
      <w:proofErr w:type="spellStart"/>
      <w:r w:rsidR="00D075C4" w:rsidRPr="00F52B4B">
        <w:rPr>
          <w:lang w:val="es-ES_tradnl"/>
        </w:rPr>
        <w:t>the</w:t>
      </w:r>
      <w:proofErr w:type="spellEnd"/>
      <w:r w:rsidR="00D075C4" w:rsidRPr="00F52B4B">
        <w:rPr>
          <w:lang w:val="es-ES_tradnl"/>
        </w:rPr>
        <w:t xml:space="preserve"> </w:t>
      </w:r>
      <w:proofErr w:type="spellStart"/>
      <w:r w:rsidR="00D075C4" w:rsidRPr="00F52B4B">
        <w:rPr>
          <w:lang w:val="es-ES_tradnl"/>
        </w:rPr>
        <w:t>potential</w:t>
      </w:r>
      <w:proofErr w:type="spellEnd"/>
      <w:r w:rsidR="00D075C4" w:rsidRPr="00F52B4B">
        <w:rPr>
          <w:lang w:val="es-ES_tradnl"/>
        </w:rPr>
        <w:t xml:space="preserve"> to be </w:t>
      </w:r>
      <w:proofErr w:type="spellStart"/>
      <w:r w:rsidR="00D075C4" w:rsidRPr="00F52B4B">
        <w:rPr>
          <w:lang w:val="es-ES_tradnl"/>
        </w:rPr>
        <w:t>insulated</w:t>
      </w:r>
      <w:proofErr w:type="spellEnd"/>
      <w:r w:rsidR="00D075C4" w:rsidRPr="00F52B4B">
        <w:rPr>
          <w:lang w:val="es-ES_tradnl"/>
        </w:rPr>
        <w:t xml:space="preserve">, </w:t>
      </w:r>
      <w:proofErr w:type="spellStart"/>
      <w:r w:rsidR="00D075C4" w:rsidRPr="00F52B4B">
        <w:rPr>
          <w:lang w:val="es-ES_tradnl"/>
        </w:rPr>
        <w:t>helping</w:t>
      </w:r>
      <w:proofErr w:type="spellEnd"/>
      <w:r w:rsidR="00D075C4" w:rsidRPr="00F52B4B">
        <w:rPr>
          <w:lang w:val="es-ES_tradnl"/>
        </w:rPr>
        <w:t xml:space="preserve"> to reduce </w:t>
      </w:r>
      <w:proofErr w:type="spellStart"/>
      <w:r w:rsidR="00D075C4" w:rsidRPr="00F52B4B">
        <w:rPr>
          <w:lang w:val="es-ES_tradnl"/>
        </w:rPr>
        <w:t>heat</w:t>
      </w:r>
      <w:proofErr w:type="spellEnd"/>
      <w:r w:rsidR="00D075C4" w:rsidRPr="00F52B4B">
        <w:rPr>
          <w:lang w:val="es-ES_tradnl"/>
        </w:rPr>
        <w:t xml:space="preserve"> </w:t>
      </w:r>
      <w:proofErr w:type="spellStart"/>
      <w:r w:rsidR="00D075C4" w:rsidRPr="00F52B4B">
        <w:rPr>
          <w:lang w:val="es-ES_tradnl"/>
        </w:rPr>
        <w:t>loss</w:t>
      </w:r>
      <w:proofErr w:type="spellEnd"/>
      <w:r w:rsidR="00D075C4" w:rsidRPr="00F52B4B">
        <w:rPr>
          <w:lang w:val="es-ES_tradnl"/>
        </w:rPr>
        <w:t xml:space="preserve"> to </w:t>
      </w:r>
      <w:proofErr w:type="spellStart"/>
      <w:r w:rsidR="00D075C4" w:rsidRPr="00F52B4B">
        <w:rPr>
          <w:lang w:val="es-ES_tradnl"/>
        </w:rPr>
        <w:t>the</w:t>
      </w:r>
      <w:proofErr w:type="spellEnd"/>
      <w:r w:rsidR="00D075C4" w:rsidRPr="00F52B4B">
        <w:rPr>
          <w:lang w:val="es-ES_tradnl"/>
        </w:rPr>
        <w:t xml:space="preserve"> </w:t>
      </w:r>
      <w:proofErr w:type="spellStart"/>
      <w:r w:rsidR="00D075C4" w:rsidRPr="00F52B4B">
        <w:rPr>
          <w:lang w:val="es-ES_tradnl"/>
        </w:rPr>
        <w:t>environment</w:t>
      </w:r>
      <w:proofErr w:type="spellEnd"/>
      <w:r w:rsidR="00D075C4" w:rsidRPr="00F52B4B">
        <w:rPr>
          <w:lang w:val="es-ES_tradnl"/>
        </w:rPr>
        <w:t xml:space="preserve">. </w:t>
      </w:r>
      <w:proofErr w:type="spellStart"/>
      <w:r w:rsidR="00D075C4" w:rsidRPr="00F52B4B">
        <w:rPr>
          <w:lang w:val="es-ES_tradnl"/>
        </w:rPr>
        <w:t>Besides</w:t>
      </w:r>
      <w:proofErr w:type="spellEnd"/>
      <w:r w:rsidR="00D075C4" w:rsidRPr="00F52B4B">
        <w:rPr>
          <w:lang w:val="es-ES_tradnl"/>
        </w:rPr>
        <w:t xml:space="preserve">, </w:t>
      </w:r>
      <w:proofErr w:type="spellStart"/>
      <w:r w:rsidR="00D075C4" w:rsidRPr="00F52B4B">
        <w:rPr>
          <w:lang w:val="es-ES_tradnl"/>
        </w:rPr>
        <w:t>it</w:t>
      </w:r>
      <w:proofErr w:type="spellEnd"/>
      <w:r w:rsidR="00D075C4" w:rsidRPr="00F52B4B">
        <w:rPr>
          <w:lang w:val="es-ES_tradnl"/>
        </w:rPr>
        <w:t xml:space="preserve"> </w:t>
      </w:r>
      <w:proofErr w:type="spellStart"/>
      <w:r w:rsidR="00D075C4" w:rsidRPr="00F52B4B">
        <w:rPr>
          <w:lang w:val="es-ES_tradnl"/>
        </w:rPr>
        <w:t>is</w:t>
      </w:r>
      <w:proofErr w:type="spellEnd"/>
      <w:r w:rsidR="00D075C4" w:rsidRPr="00F52B4B">
        <w:rPr>
          <w:lang w:val="es-ES_tradnl"/>
        </w:rPr>
        <w:t xml:space="preserve"> </w:t>
      </w:r>
      <w:proofErr w:type="spellStart"/>
      <w:r w:rsidR="00D075C4" w:rsidRPr="00F52B4B">
        <w:rPr>
          <w:lang w:val="es-ES_tradnl"/>
        </w:rPr>
        <w:t>possible</w:t>
      </w:r>
      <w:proofErr w:type="spellEnd"/>
      <w:r w:rsidR="00D075C4" w:rsidRPr="00F52B4B">
        <w:rPr>
          <w:lang w:val="es-ES_tradnl"/>
        </w:rPr>
        <w:t xml:space="preserve"> to </w:t>
      </w:r>
      <w:proofErr w:type="spellStart"/>
      <w:r w:rsidR="00D075C4" w:rsidRPr="00F52B4B">
        <w:rPr>
          <w:lang w:val="es-ES_tradnl"/>
        </w:rPr>
        <w:t>take</w:t>
      </w:r>
      <w:proofErr w:type="spellEnd"/>
      <w:r w:rsidR="00D075C4" w:rsidRPr="00F52B4B">
        <w:rPr>
          <w:lang w:val="es-ES_tradnl"/>
        </w:rPr>
        <w:t xml:space="preserve"> </w:t>
      </w:r>
      <w:proofErr w:type="spellStart"/>
      <w:r w:rsidR="00D075C4" w:rsidRPr="00F52B4B">
        <w:rPr>
          <w:lang w:val="es-ES_tradnl"/>
        </w:rPr>
        <w:t>advantage</w:t>
      </w:r>
      <w:proofErr w:type="spellEnd"/>
      <w:r w:rsidR="00D075C4" w:rsidRPr="00F52B4B">
        <w:rPr>
          <w:lang w:val="es-ES_tradnl"/>
        </w:rPr>
        <w:t xml:space="preserve"> of </w:t>
      </w:r>
      <w:proofErr w:type="spellStart"/>
      <w:r w:rsidR="00D075C4" w:rsidRPr="00F52B4B">
        <w:rPr>
          <w:lang w:val="es-ES_tradnl"/>
        </w:rPr>
        <w:t>the</w:t>
      </w:r>
      <w:proofErr w:type="spellEnd"/>
      <w:r w:rsidR="00D075C4" w:rsidRPr="00F52B4B">
        <w:rPr>
          <w:lang w:val="es-ES_tradnl"/>
        </w:rPr>
        <w:t xml:space="preserve"> </w:t>
      </w:r>
      <w:proofErr w:type="spellStart"/>
      <w:r w:rsidR="00D075C4" w:rsidRPr="00F52B4B">
        <w:rPr>
          <w:lang w:val="es-ES_tradnl"/>
        </w:rPr>
        <w:t>heat</w:t>
      </w:r>
      <w:proofErr w:type="spellEnd"/>
      <w:r w:rsidR="00D075C4" w:rsidRPr="00F52B4B">
        <w:rPr>
          <w:lang w:val="es-ES_tradnl"/>
        </w:rPr>
        <w:t xml:space="preserve"> of </w:t>
      </w:r>
      <w:proofErr w:type="spellStart"/>
      <w:r w:rsidR="00D075C4" w:rsidRPr="00F52B4B">
        <w:rPr>
          <w:lang w:val="es-ES_tradnl"/>
        </w:rPr>
        <w:t>the</w:t>
      </w:r>
      <w:proofErr w:type="spellEnd"/>
      <w:r w:rsidR="00D075C4" w:rsidRPr="00F52B4B">
        <w:rPr>
          <w:lang w:val="es-ES_tradnl"/>
        </w:rPr>
        <w:t xml:space="preserve"> </w:t>
      </w:r>
      <w:proofErr w:type="spellStart"/>
      <w:r w:rsidR="00D075C4" w:rsidRPr="00F52B4B">
        <w:rPr>
          <w:lang w:val="es-ES_tradnl"/>
        </w:rPr>
        <w:t>exhaust</w:t>
      </w:r>
      <w:proofErr w:type="spellEnd"/>
      <w:r w:rsidR="00D075C4" w:rsidRPr="00F52B4B">
        <w:rPr>
          <w:lang w:val="es-ES_tradnl"/>
        </w:rPr>
        <w:t xml:space="preserve"> </w:t>
      </w:r>
      <w:proofErr w:type="spellStart"/>
      <w:r w:rsidR="00D075C4" w:rsidRPr="00F52B4B">
        <w:rPr>
          <w:lang w:val="es-ES_tradnl"/>
        </w:rPr>
        <w:t>smoke</w:t>
      </w:r>
      <w:proofErr w:type="spellEnd"/>
      <w:r w:rsidR="00D075C4" w:rsidRPr="00F52B4B">
        <w:rPr>
          <w:lang w:val="es-ES_tradnl"/>
        </w:rPr>
        <w:t xml:space="preserve"> to </w:t>
      </w:r>
      <w:proofErr w:type="spellStart"/>
      <w:r w:rsidR="00D075C4" w:rsidRPr="00F52B4B">
        <w:rPr>
          <w:lang w:val="es-ES_tradnl"/>
        </w:rPr>
        <w:t>heat</w:t>
      </w:r>
      <w:proofErr w:type="spellEnd"/>
      <w:r w:rsidR="00D075C4" w:rsidRPr="00F52B4B">
        <w:rPr>
          <w:lang w:val="es-ES_tradnl"/>
        </w:rPr>
        <w:t xml:space="preserve"> </w:t>
      </w:r>
      <w:proofErr w:type="spellStart"/>
      <w:r w:rsidR="00D075C4" w:rsidRPr="00F52B4B">
        <w:rPr>
          <w:lang w:val="es-ES_tradnl"/>
        </w:rPr>
        <w:t>the</w:t>
      </w:r>
      <w:proofErr w:type="spellEnd"/>
      <w:r w:rsidR="00D075C4" w:rsidRPr="00F52B4B">
        <w:rPr>
          <w:lang w:val="es-ES_tradnl"/>
        </w:rPr>
        <w:t xml:space="preserve"> </w:t>
      </w:r>
      <w:proofErr w:type="spellStart"/>
      <w:r w:rsidR="00D075C4" w:rsidRPr="00F52B4B">
        <w:rPr>
          <w:lang w:val="es-ES_tradnl"/>
        </w:rPr>
        <w:t>feed</w:t>
      </w:r>
      <w:proofErr w:type="spellEnd"/>
      <w:r w:rsidR="00D075C4" w:rsidRPr="00F52B4B">
        <w:rPr>
          <w:lang w:val="es-ES_tradnl"/>
        </w:rPr>
        <w:t xml:space="preserve"> </w:t>
      </w:r>
      <w:proofErr w:type="spellStart"/>
      <w:r w:rsidR="00D075C4" w:rsidRPr="00F52B4B">
        <w:rPr>
          <w:lang w:val="es-ES_tradnl"/>
        </w:rPr>
        <w:t>water</w:t>
      </w:r>
      <w:proofErr w:type="spellEnd"/>
      <w:r w:rsidR="00D075C4" w:rsidRPr="00F52B4B">
        <w:rPr>
          <w:lang w:val="es-ES_tradnl"/>
        </w:rPr>
        <w:t xml:space="preserve"> </w:t>
      </w:r>
      <w:proofErr w:type="spellStart"/>
      <w:r w:rsidR="00D075C4" w:rsidRPr="00F52B4B">
        <w:rPr>
          <w:lang w:val="es-ES_tradnl"/>
        </w:rPr>
        <w:t>into</w:t>
      </w:r>
      <w:proofErr w:type="spellEnd"/>
      <w:r w:rsidR="00D075C4" w:rsidRPr="00F52B4B">
        <w:rPr>
          <w:lang w:val="es-ES_tradnl"/>
        </w:rPr>
        <w:t xml:space="preserve"> </w:t>
      </w:r>
      <w:proofErr w:type="spellStart"/>
      <w:r w:rsidR="00D075C4" w:rsidRPr="00F52B4B">
        <w:rPr>
          <w:lang w:val="es-ES_tradnl"/>
        </w:rPr>
        <w:t>the</w:t>
      </w:r>
      <w:proofErr w:type="spellEnd"/>
      <w:r w:rsidR="00D075C4" w:rsidRPr="00F52B4B">
        <w:rPr>
          <w:lang w:val="es-ES_tradnl"/>
        </w:rPr>
        <w:t xml:space="preserve"> </w:t>
      </w:r>
      <w:r w:rsidR="00D075C4">
        <w:rPr>
          <w:lang w:val="es-ES_tradnl"/>
        </w:rPr>
        <w:t>boiler.</w:t>
      </w:r>
    </w:p>
    <w:p w14:paraId="156CD830" w14:textId="40329BB3" w:rsidR="00A42EFF" w:rsidRPr="00A42EFF" w:rsidRDefault="00A42EFF" w:rsidP="001F3989">
      <w:pPr>
        <w:pStyle w:val="onvn"/>
        <w:rPr>
          <w:lang w:val="en-US"/>
        </w:rPr>
      </w:pPr>
      <w:r w:rsidRPr="00845C11">
        <w:rPr>
          <w:b/>
          <w:bCs w:val="0"/>
          <w:i/>
          <w:iCs/>
        </w:rPr>
        <w:t xml:space="preserve">- </w:t>
      </w:r>
      <w:r w:rsidR="00D075C4">
        <w:rPr>
          <w:b/>
          <w:bCs w:val="0"/>
          <w:i/>
          <w:iCs/>
          <w:lang w:val="en-US"/>
        </w:rPr>
        <w:t>For</w:t>
      </w:r>
      <w:r w:rsidRPr="00D075C4">
        <w:rPr>
          <w:b/>
          <w:bCs w:val="0"/>
          <w:i/>
          <w:iCs/>
        </w:rPr>
        <w:t xml:space="preserve"> </w:t>
      </w:r>
      <w:r w:rsidR="00D075C4">
        <w:rPr>
          <w:b/>
          <w:bCs w:val="0"/>
          <w:i/>
          <w:iCs/>
          <w:lang w:val="en-US"/>
        </w:rPr>
        <w:t>a</w:t>
      </w:r>
      <w:proofErr w:type="spellStart"/>
      <w:r w:rsidR="00D075C4" w:rsidRPr="00D075C4">
        <w:rPr>
          <w:b/>
          <w:bCs w:val="0"/>
          <w:i/>
          <w:iCs/>
        </w:rPr>
        <w:t>ir</w:t>
      </w:r>
      <w:proofErr w:type="spellEnd"/>
      <w:r w:rsidR="00D075C4" w:rsidRPr="00D075C4">
        <w:rPr>
          <w:b/>
          <w:bCs w:val="0"/>
          <w:i/>
          <w:iCs/>
        </w:rPr>
        <w:t xml:space="preserve"> conditioning system</w:t>
      </w:r>
      <w:r w:rsidRPr="00845C11">
        <w:rPr>
          <w:b/>
          <w:bCs w:val="0"/>
          <w:i/>
          <w:iCs/>
        </w:rPr>
        <w:t>:</w:t>
      </w:r>
      <w:r w:rsidRPr="00845C11">
        <w:t xml:space="preserve"> </w:t>
      </w:r>
      <w:r w:rsidR="00D075C4" w:rsidRPr="00F91188">
        <w:t>The system is relatively optimal, so there are only some notes on cleaning the outdoor units</w:t>
      </w:r>
      <w:r w:rsidRPr="00A42EFF">
        <w:t>.</w:t>
      </w:r>
    </w:p>
    <w:p w14:paraId="3DA4EA4E" w14:textId="3D84F84D" w:rsidR="00E75E56" w:rsidRPr="00AF4001" w:rsidRDefault="0089612C" w:rsidP="00AF4001">
      <w:pPr>
        <w:pStyle w:val="onvn"/>
        <w:rPr>
          <w:rStyle w:val="Heading1Char"/>
          <w:b w:val="0"/>
          <w:sz w:val="26"/>
          <w:szCs w:val="24"/>
          <w:lang w:val="en-US"/>
        </w:rPr>
      </w:pPr>
      <w:r w:rsidRPr="00A42EFF">
        <w:rPr>
          <w:b/>
          <w:bCs w:val="0"/>
          <w:i/>
          <w:iCs/>
          <w:lang w:val="en-US"/>
        </w:rPr>
        <w:t xml:space="preserve">- </w:t>
      </w:r>
      <w:r w:rsidR="00AF4001">
        <w:rPr>
          <w:b/>
          <w:bCs w:val="0"/>
          <w:i/>
          <w:iCs/>
          <w:lang w:val="en-US"/>
        </w:rPr>
        <w:t>For</w:t>
      </w:r>
      <w:r w:rsidR="00AF4001" w:rsidRPr="00F91188">
        <w:rPr>
          <w:b/>
          <w:bCs w:val="0"/>
          <w:i/>
          <w:iCs/>
          <w:lang w:val="en-US"/>
        </w:rPr>
        <w:t xml:space="preserve"> electrical system</w:t>
      </w:r>
      <w:r w:rsidRPr="00A42EFF">
        <w:rPr>
          <w:b/>
          <w:bCs w:val="0"/>
          <w:i/>
          <w:iCs/>
          <w:lang w:val="en-US"/>
        </w:rPr>
        <w:t>:</w:t>
      </w:r>
      <w:r w:rsidRPr="00A42EFF">
        <w:rPr>
          <w:lang w:val="en-US"/>
        </w:rPr>
        <w:t xml:space="preserve"> </w:t>
      </w:r>
      <w:r w:rsidR="00AF4001">
        <w:t xml:space="preserve">The quality of electricity supplied in some independent electrical cabinets and at the Company's power stations is not </w:t>
      </w:r>
      <w:proofErr w:type="gramStart"/>
      <w:r w:rsidR="00AF4001">
        <w:t>really good</w:t>
      </w:r>
      <w:proofErr w:type="gramEnd"/>
      <w:r w:rsidR="00AF4001">
        <w:t>.</w:t>
      </w:r>
      <w:r w:rsidR="00AF4001">
        <w:rPr>
          <w:lang w:val="en-US"/>
        </w:rPr>
        <w:t xml:space="preserve"> </w:t>
      </w:r>
      <w:r w:rsidR="00AF4001">
        <w:t>Noise, harmonics are much higher than allowed.</w:t>
      </w:r>
      <w:r w:rsidR="00AF4001">
        <w:rPr>
          <w:lang w:val="en-US"/>
        </w:rPr>
        <w:t xml:space="preserve"> </w:t>
      </w:r>
      <w:r w:rsidR="00AF4001">
        <w:t>There is still the ability to save energy, especially to reduce the negative impact on motors and equipment while improving the quality of electricity by equipping with active filters to minimize harmonics at independent electrical cabinets</w:t>
      </w:r>
      <w:r w:rsidR="001F3989" w:rsidRPr="00A42EFF">
        <w:t>.</w:t>
      </w:r>
      <w:r w:rsidR="00E75E56">
        <w:rPr>
          <w:rStyle w:val="Heading1Char"/>
        </w:rPr>
        <w:br w:type="page"/>
      </w:r>
    </w:p>
    <w:p w14:paraId="252D3B4C" w14:textId="38BF8501" w:rsidR="00E77EB2" w:rsidRPr="00A42EFF" w:rsidRDefault="00E77EB2" w:rsidP="002C39DF">
      <w:pPr>
        <w:pStyle w:val="onvn"/>
        <w:jc w:val="center"/>
        <w:outlineLvl w:val="0"/>
        <w:rPr>
          <w:color w:val="000000"/>
        </w:rPr>
      </w:pPr>
      <w:bookmarkStart w:id="580" w:name="_Toc110697293"/>
      <w:r w:rsidRPr="00A42EFF">
        <w:rPr>
          <w:rStyle w:val="Heading1Char"/>
        </w:rPr>
        <w:lastRenderedPageBreak/>
        <w:t>C</w:t>
      </w:r>
      <w:r w:rsidR="00034C1C" w:rsidRPr="00A42EFF">
        <w:rPr>
          <w:rStyle w:val="Heading1Char"/>
        </w:rPr>
        <w:t>h</w:t>
      </w:r>
      <w:r w:rsidR="00AF4001">
        <w:rPr>
          <w:rStyle w:val="Heading1Char"/>
          <w:lang w:val="en-US"/>
        </w:rPr>
        <w:t>apter</w:t>
      </w:r>
      <w:r w:rsidR="00034C1C" w:rsidRPr="00A42EFF">
        <w:rPr>
          <w:rStyle w:val="Heading1Char"/>
        </w:rPr>
        <w:t xml:space="preserve"> </w:t>
      </w:r>
      <w:r w:rsidRPr="00A42EFF">
        <w:rPr>
          <w:rStyle w:val="Heading1Char"/>
        </w:rPr>
        <w:t>5</w:t>
      </w:r>
      <w:bookmarkEnd w:id="288"/>
      <w:bookmarkEnd w:id="580"/>
    </w:p>
    <w:p w14:paraId="5A861701" w14:textId="77777777" w:rsidR="00AF4001" w:rsidRPr="00D778CC" w:rsidRDefault="00AF4001" w:rsidP="00AF4001">
      <w:pPr>
        <w:pStyle w:val="Heading1"/>
      </w:pPr>
      <w:bookmarkStart w:id="581" w:name="_Toc505604451"/>
      <w:bookmarkStart w:id="582" w:name="_Toc50897442"/>
      <w:bookmarkStart w:id="583" w:name="_Toc110697294"/>
      <w:bookmarkStart w:id="584" w:name="_Toc404677373"/>
      <w:r w:rsidRPr="00D778CC">
        <w:t>DEMANDS AND CAPABILITY OF ENERGY SUPPLY</w:t>
      </w:r>
      <w:bookmarkEnd w:id="581"/>
      <w:bookmarkEnd w:id="582"/>
      <w:bookmarkEnd w:id="583"/>
    </w:p>
    <w:p w14:paraId="211BC25B" w14:textId="552907C6" w:rsidR="00E77EB2" w:rsidRPr="00D77DF0" w:rsidRDefault="00E77EB2" w:rsidP="00803DD7">
      <w:pPr>
        <w:pStyle w:val="Heading2"/>
        <w:rPr>
          <w:rStyle w:val="Emphasis"/>
          <w:rFonts w:eastAsia="Wingdings"/>
          <w:i w:val="0"/>
          <w:iCs w:val="0"/>
        </w:rPr>
      </w:pPr>
      <w:bookmarkStart w:id="585" w:name="_Toc110697295"/>
      <w:r w:rsidRPr="00D77DF0">
        <w:t xml:space="preserve">5.1. </w:t>
      </w:r>
      <w:bookmarkEnd w:id="584"/>
      <w:r w:rsidR="00AF4001" w:rsidRPr="008C09A8">
        <w:rPr>
          <w:lang w:val="vi-VN"/>
        </w:rPr>
        <w:t xml:space="preserve">Energy </w:t>
      </w:r>
      <w:r w:rsidR="00AF4001">
        <w:t>p</w:t>
      </w:r>
      <w:r w:rsidR="00AF4001" w:rsidRPr="008C09A8">
        <w:rPr>
          <w:lang w:val="vi-VN"/>
        </w:rPr>
        <w:t>rices</w:t>
      </w:r>
      <w:bookmarkEnd w:id="585"/>
    </w:p>
    <w:p w14:paraId="0DC8A50E" w14:textId="1A1E75E3" w:rsidR="00D77DF0" w:rsidRDefault="00AF4001" w:rsidP="00AF4001">
      <w:pPr>
        <w:pStyle w:val="onvn"/>
      </w:pPr>
      <w:r>
        <w:rPr>
          <w:lang w:val="vi-VN"/>
        </w:rPr>
        <w:t>Electricity is the main</w:t>
      </w:r>
      <w:r w:rsidRPr="008C09A8">
        <w:rPr>
          <w:lang w:val="vi-VN"/>
        </w:rPr>
        <w:t xml:space="preserve"> source of energy consumed, which are used for operating </w:t>
      </w:r>
      <w:r>
        <w:rPr>
          <w:lang w:val="en-US"/>
        </w:rPr>
        <w:t xml:space="preserve">of </w:t>
      </w:r>
      <w:r w:rsidRPr="00AF4001">
        <w:t>Indochina Resort Co., Ltd (Hoi An)</w:t>
      </w:r>
      <w:r w:rsidR="00F60E7D" w:rsidRPr="00AF4001">
        <w:t>.</w:t>
      </w:r>
      <w:r w:rsidR="00F60E7D" w:rsidRPr="00D77DF0">
        <w:t xml:space="preserve"> </w:t>
      </w:r>
      <w:bookmarkStart w:id="586" w:name="_Toc429043209"/>
      <w:bookmarkStart w:id="587" w:name="_Toc404677332"/>
      <w:bookmarkStart w:id="588" w:name="_Toc402451284"/>
      <w:bookmarkStart w:id="589" w:name="_Toc401393970"/>
      <w:bookmarkStart w:id="590" w:name="_Toc400924542"/>
      <w:r w:rsidR="00136E5A" w:rsidRPr="008C09A8">
        <w:rPr>
          <w:lang w:val="vi-VN"/>
        </w:rPr>
        <w:t>The factory uses electricity from national general grid at 22 kV. Electricity prices is costed by general electricity tariffs of Electricity of Vietnam (EVN)</w:t>
      </w:r>
      <w:r w:rsidR="00D77DF0" w:rsidRPr="00FF6350">
        <w:t>:</w:t>
      </w:r>
    </w:p>
    <w:p w14:paraId="6570C521" w14:textId="55B2BF12" w:rsidR="00D77DF0" w:rsidRPr="00FF6350" w:rsidRDefault="00872701" w:rsidP="008B1024">
      <w:pPr>
        <w:pStyle w:val="Caption"/>
      </w:pPr>
      <w:bookmarkStart w:id="591" w:name="_Toc103209393"/>
      <w:bookmarkStart w:id="592" w:name="_Toc110126173"/>
      <w:bookmarkStart w:id="593" w:name="_Toc429043208"/>
      <w:bookmarkStart w:id="594" w:name="_Toc404677331"/>
      <w:bookmarkStart w:id="595" w:name="_Toc402451283"/>
      <w:bookmarkStart w:id="596" w:name="_Toc401393969"/>
      <w:bookmarkStart w:id="597" w:name="_Toc400924541"/>
      <w:bookmarkStart w:id="598" w:name="_Toc110697166"/>
      <w:r>
        <w:t>Table 5.</w:t>
      </w:r>
      <w:r>
        <w:fldChar w:fldCharType="begin"/>
      </w:r>
      <w:r>
        <w:instrText xml:space="preserve"> SEQ Table_5. \* ARABIC </w:instrText>
      </w:r>
      <w:r>
        <w:fldChar w:fldCharType="separate"/>
      </w:r>
      <w:r>
        <w:rPr>
          <w:noProof/>
        </w:rPr>
        <w:t>1</w:t>
      </w:r>
      <w:r>
        <w:fldChar w:fldCharType="end"/>
      </w:r>
      <w:r w:rsidR="00D77DF0" w:rsidRPr="00FF6350">
        <w:t xml:space="preserve">. </w:t>
      </w:r>
      <w:bookmarkEnd w:id="591"/>
      <w:bookmarkEnd w:id="592"/>
      <w:bookmarkEnd w:id="593"/>
      <w:bookmarkEnd w:id="594"/>
      <w:bookmarkEnd w:id="595"/>
      <w:bookmarkEnd w:id="596"/>
      <w:bookmarkEnd w:id="597"/>
      <w:r w:rsidR="00136E5A" w:rsidRPr="00D721DD">
        <w:t>The electricity tariffs for</w:t>
      </w:r>
      <w:r w:rsidR="00136E5A">
        <w:t xml:space="preserve"> business</w:t>
      </w:r>
      <w:bookmarkEnd w:id="598"/>
    </w:p>
    <w:tbl>
      <w:tblPr>
        <w:tblW w:w="9185" w:type="dxa"/>
        <w:jc w:val="center"/>
        <w:tblBorders>
          <w:top w:val="single" w:sz="12" w:space="0" w:color="auto"/>
          <w:left w:val="single" w:sz="12" w:space="0" w:color="auto"/>
          <w:bottom w:val="single" w:sz="12" w:space="0" w:color="auto"/>
          <w:right w:val="single" w:sz="12" w:space="0" w:color="auto"/>
          <w:insideH w:val="outset" w:sz="6" w:space="0" w:color="auto"/>
          <w:insideV w:val="outset" w:sz="6" w:space="0" w:color="auto"/>
        </w:tblBorders>
        <w:shd w:val="clear" w:color="auto" w:fill="FFFFFF"/>
        <w:tblCellMar>
          <w:left w:w="0" w:type="dxa"/>
          <w:right w:w="0" w:type="dxa"/>
        </w:tblCellMar>
        <w:tblLook w:val="04A0" w:firstRow="1" w:lastRow="0" w:firstColumn="1" w:lastColumn="0" w:noHBand="0" w:noVBand="1"/>
      </w:tblPr>
      <w:tblGrid>
        <w:gridCol w:w="567"/>
        <w:gridCol w:w="6350"/>
        <w:gridCol w:w="2268"/>
      </w:tblGrid>
      <w:tr w:rsidR="004363C2" w:rsidRPr="004363C2" w14:paraId="0F182C56" w14:textId="77777777" w:rsidTr="00B54158">
        <w:trPr>
          <w:trHeight w:val="425"/>
          <w:tblHeader/>
          <w:jc w:val="center"/>
        </w:trPr>
        <w:tc>
          <w:tcPr>
            <w:tcW w:w="567" w:type="dxa"/>
            <w:tcBorders>
              <w:top w:val="double" w:sz="4" w:space="0" w:color="auto"/>
              <w:left w:val="double" w:sz="4" w:space="0" w:color="auto"/>
              <w:bottom w:val="outset" w:sz="6" w:space="0" w:color="auto"/>
            </w:tcBorders>
            <w:shd w:val="clear" w:color="auto" w:fill="F2F2F2"/>
            <w:vAlign w:val="center"/>
            <w:hideMark/>
          </w:tcPr>
          <w:p w14:paraId="6E2D725B" w14:textId="31DE8C70" w:rsidR="004363C2" w:rsidRPr="004363C2" w:rsidRDefault="004363C2" w:rsidP="004363C2">
            <w:pPr>
              <w:jc w:val="center"/>
              <w:rPr>
                <w:b/>
              </w:rPr>
            </w:pPr>
            <w:r w:rsidRPr="004363C2">
              <w:rPr>
                <w:b/>
                <w:bCs/>
                <w:lang w:eastAsia="vi-VN"/>
              </w:rPr>
              <w:t>No.</w:t>
            </w:r>
          </w:p>
        </w:tc>
        <w:tc>
          <w:tcPr>
            <w:tcW w:w="6350" w:type="dxa"/>
            <w:tcBorders>
              <w:top w:val="double" w:sz="4" w:space="0" w:color="auto"/>
              <w:bottom w:val="outset" w:sz="6" w:space="0" w:color="auto"/>
            </w:tcBorders>
            <w:shd w:val="clear" w:color="auto" w:fill="F2F2F2"/>
            <w:vAlign w:val="center"/>
            <w:hideMark/>
          </w:tcPr>
          <w:p w14:paraId="60890611" w14:textId="28B2378D" w:rsidR="004363C2" w:rsidRPr="004363C2" w:rsidRDefault="004363C2" w:rsidP="004363C2">
            <w:pPr>
              <w:jc w:val="center"/>
              <w:rPr>
                <w:b/>
              </w:rPr>
            </w:pPr>
            <w:r w:rsidRPr="004363C2">
              <w:rPr>
                <w:b/>
                <w:bCs/>
              </w:rPr>
              <w:t>Description</w:t>
            </w:r>
          </w:p>
        </w:tc>
        <w:tc>
          <w:tcPr>
            <w:tcW w:w="2268" w:type="dxa"/>
            <w:tcBorders>
              <w:top w:val="double" w:sz="4" w:space="0" w:color="auto"/>
              <w:bottom w:val="outset" w:sz="6" w:space="0" w:color="auto"/>
              <w:right w:val="double" w:sz="4" w:space="0" w:color="auto"/>
            </w:tcBorders>
            <w:shd w:val="clear" w:color="auto" w:fill="F2F2F2"/>
            <w:vAlign w:val="center"/>
            <w:hideMark/>
          </w:tcPr>
          <w:p w14:paraId="0C212FD0" w14:textId="77777777" w:rsidR="004363C2" w:rsidRPr="004363C2" w:rsidRDefault="004363C2" w:rsidP="004363C2">
            <w:pPr>
              <w:widowControl w:val="0"/>
              <w:jc w:val="center"/>
              <w:rPr>
                <w:b/>
                <w:bCs/>
                <w:lang w:eastAsia="vi-VN"/>
              </w:rPr>
            </w:pPr>
            <w:r w:rsidRPr="004363C2">
              <w:rPr>
                <w:b/>
                <w:bCs/>
                <w:lang w:eastAsia="vi-VN"/>
              </w:rPr>
              <w:t>Electricity Price</w:t>
            </w:r>
          </w:p>
          <w:p w14:paraId="29D297D9" w14:textId="703402BF" w:rsidR="004363C2" w:rsidRPr="004363C2" w:rsidRDefault="004363C2" w:rsidP="004363C2">
            <w:pPr>
              <w:jc w:val="center"/>
              <w:rPr>
                <w:bCs/>
              </w:rPr>
            </w:pPr>
            <w:r w:rsidRPr="004363C2">
              <w:rPr>
                <w:bCs/>
                <w:lang w:val="vi-VN" w:eastAsia="vi-VN"/>
              </w:rPr>
              <w:t>(VN</w:t>
            </w:r>
            <w:r w:rsidRPr="004363C2">
              <w:rPr>
                <w:bCs/>
                <w:lang w:eastAsia="vi-VN"/>
              </w:rPr>
              <w:t>D</w:t>
            </w:r>
            <w:r w:rsidRPr="004363C2">
              <w:rPr>
                <w:bCs/>
                <w:lang w:val="vi-VN" w:eastAsia="vi-VN"/>
              </w:rPr>
              <w:t>/kWh)</w:t>
            </w:r>
          </w:p>
        </w:tc>
      </w:tr>
      <w:tr w:rsidR="00B54158" w:rsidRPr="004363C2" w14:paraId="41F9D870" w14:textId="77777777" w:rsidTr="00B54158">
        <w:trPr>
          <w:trHeight w:val="425"/>
          <w:jc w:val="center"/>
        </w:trPr>
        <w:tc>
          <w:tcPr>
            <w:tcW w:w="567" w:type="dxa"/>
            <w:tcBorders>
              <w:top w:val="outset" w:sz="6" w:space="0" w:color="auto"/>
              <w:left w:val="double" w:sz="4" w:space="0" w:color="auto"/>
              <w:bottom w:val="dotted" w:sz="4" w:space="0" w:color="auto"/>
            </w:tcBorders>
            <w:shd w:val="clear" w:color="auto" w:fill="auto"/>
            <w:vAlign w:val="center"/>
            <w:hideMark/>
          </w:tcPr>
          <w:p w14:paraId="2D69A42D" w14:textId="77777777" w:rsidR="00B54158" w:rsidRPr="004363C2" w:rsidRDefault="00B54158" w:rsidP="00050158">
            <w:pPr>
              <w:jc w:val="center"/>
            </w:pPr>
            <w:r w:rsidRPr="004363C2">
              <w:t>1</w:t>
            </w:r>
          </w:p>
        </w:tc>
        <w:tc>
          <w:tcPr>
            <w:tcW w:w="6350" w:type="dxa"/>
            <w:tcBorders>
              <w:top w:val="outset" w:sz="6" w:space="0" w:color="auto"/>
              <w:bottom w:val="dotted" w:sz="4" w:space="0" w:color="auto"/>
            </w:tcBorders>
            <w:shd w:val="clear" w:color="auto" w:fill="auto"/>
            <w:vAlign w:val="center"/>
            <w:hideMark/>
          </w:tcPr>
          <w:p w14:paraId="48CC3062" w14:textId="18286AD6" w:rsidR="00B54158" w:rsidRPr="004363C2" w:rsidRDefault="004363C2" w:rsidP="00050158">
            <w:pPr>
              <w:ind w:firstLine="29"/>
              <w:rPr>
                <w:b/>
              </w:rPr>
            </w:pPr>
            <w:r w:rsidRPr="004363C2">
              <w:rPr>
                <w:b/>
                <w:color w:val="000000"/>
                <w:kern w:val="32"/>
                <w:lang w:eastAsia="vi-VN"/>
              </w:rPr>
              <w:t xml:space="preserve">Voltage from </w:t>
            </w:r>
            <w:r w:rsidRPr="004363C2">
              <w:rPr>
                <w:b/>
                <w:color w:val="000000"/>
                <w:kern w:val="32"/>
                <w:lang w:val="en-US" w:eastAsia="vi-VN"/>
              </w:rPr>
              <w:t>22</w:t>
            </w:r>
            <w:r w:rsidRPr="004363C2">
              <w:rPr>
                <w:b/>
                <w:color w:val="000000"/>
                <w:kern w:val="32"/>
                <w:lang w:eastAsia="vi-VN"/>
              </w:rPr>
              <w:t xml:space="preserve"> kV and above</w:t>
            </w:r>
          </w:p>
        </w:tc>
        <w:tc>
          <w:tcPr>
            <w:tcW w:w="2268" w:type="dxa"/>
            <w:tcBorders>
              <w:top w:val="outset" w:sz="6" w:space="0" w:color="auto"/>
              <w:bottom w:val="dotted" w:sz="4" w:space="0" w:color="auto"/>
              <w:right w:val="double" w:sz="4" w:space="0" w:color="auto"/>
            </w:tcBorders>
            <w:shd w:val="clear" w:color="auto" w:fill="auto"/>
            <w:vAlign w:val="center"/>
            <w:hideMark/>
          </w:tcPr>
          <w:p w14:paraId="5C68F7DE" w14:textId="77777777" w:rsidR="00B54158" w:rsidRPr="004363C2" w:rsidRDefault="00B54158" w:rsidP="00050158">
            <w:pPr>
              <w:jc w:val="center"/>
            </w:pPr>
          </w:p>
        </w:tc>
      </w:tr>
      <w:tr w:rsidR="004363C2" w:rsidRPr="004363C2" w14:paraId="4D246195" w14:textId="77777777" w:rsidTr="00B54158">
        <w:trPr>
          <w:trHeight w:val="425"/>
          <w:jc w:val="center"/>
        </w:trPr>
        <w:tc>
          <w:tcPr>
            <w:tcW w:w="567" w:type="dxa"/>
            <w:tcBorders>
              <w:top w:val="dotted" w:sz="4" w:space="0" w:color="auto"/>
              <w:left w:val="double" w:sz="4" w:space="0" w:color="auto"/>
              <w:bottom w:val="dotted" w:sz="4" w:space="0" w:color="auto"/>
            </w:tcBorders>
            <w:shd w:val="clear" w:color="auto" w:fill="auto"/>
            <w:vAlign w:val="center"/>
            <w:hideMark/>
          </w:tcPr>
          <w:p w14:paraId="28F123E5" w14:textId="77777777" w:rsidR="004363C2" w:rsidRPr="004363C2" w:rsidRDefault="004363C2" w:rsidP="004363C2">
            <w:pPr>
              <w:jc w:val="center"/>
            </w:pPr>
          </w:p>
        </w:tc>
        <w:tc>
          <w:tcPr>
            <w:tcW w:w="6350" w:type="dxa"/>
            <w:tcBorders>
              <w:top w:val="dotted" w:sz="4" w:space="0" w:color="auto"/>
              <w:bottom w:val="dotted" w:sz="4" w:space="0" w:color="auto"/>
            </w:tcBorders>
            <w:shd w:val="clear" w:color="auto" w:fill="auto"/>
            <w:vAlign w:val="center"/>
            <w:hideMark/>
          </w:tcPr>
          <w:p w14:paraId="45FACE8D" w14:textId="1EF196E9" w:rsidR="004363C2" w:rsidRPr="004363C2" w:rsidRDefault="004363C2" w:rsidP="004363C2">
            <w:pPr>
              <w:ind w:firstLine="29"/>
            </w:pPr>
            <w:r w:rsidRPr="004363C2">
              <w:rPr>
                <w:bCs/>
                <w:color w:val="000000"/>
                <w:kern w:val="32"/>
                <w:lang w:eastAsia="vi-VN"/>
              </w:rPr>
              <w:t>a) Standard hour</w:t>
            </w:r>
          </w:p>
        </w:tc>
        <w:tc>
          <w:tcPr>
            <w:tcW w:w="2268" w:type="dxa"/>
            <w:tcBorders>
              <w:top w:val="dotted" w:sz="4" w:space="0" w:color="auto"/>
              <w:bottom w:val="dotted" w:sz="4" w:space="0" w:color="auto"/>
              <w:right w:val="double" w:sz="4" w:space="0" w:color="auto"/>
            </w:tcBorders>
            <w:shd w:val="clear" w:color="auto" w:fill="auto"/>
            <w:vAlign w:val="center"/>
            <w:hideMark/>
          </w:tcPr>
          <w:p w14:paraId="41D2C034" w14:textId="77777777" w:rsidR="004363C2" w:rsidRPr="004363C2" w:rsidRDefault="004363C2" w:rsidP="004363C2">
            <w:pPr>
              <w:jc w:val="center"/>
            </w:pPr>
            <w:r w:rsidRPr="004363C2">
              <w:t>2.442</w:t>
            </w:r>
          </w:p>
        </w:tc>
      </w:tr>
      <w:tr w:rsidR="004363C2" w:rsidRPr="004363C2" w14:paraId="260E7305" w14:textId="77777777" w:rsidTr="00B54158">
        <w:trPr>
          <w:trHeight w:val="425"/>
          <w:jc w:val="center"/>
        </w:trPr>
        <w:tc>
          <w:tcPr>
            <w:tcW w:w="567" w:type="dxa"/>
            <w:tcBorders>
              <w:top w:val="dotted" w:sz="4" w:space="0" w:color="auto"/>
              <w:left w:val="double" w:sz="4" w:space="0" w:color="auto"/>
              <w:bottom w:val="dotted" w:sz="4" w:space="0" w:color="auto"/>
            </w:tcBorders>
            <w:shd w:val="clear" w:color="auto" w:fill="auto"/>
            <w:vAlign w:val="center"/>
            <w:hideMark/>
          </w:tcPr>
          <w:p w14:paraId="07C0710A" w14:textId="77777777" w:rsidR="004363C2" w:rsidRPr="004363C2" w:rsidRDefault="004363C2" w:rsidP="004363C2">
            <w:pPr>
              <w:jc w:val="center"/>
            </w:pPr>
          </w:p>
        </w:tc>
        <w:tc>
          <w:tcPr>
            <w:tcW w:w="6350" w:type="dxa"/>
            <w:tcBorders>
              <w:top w:val="dotted" w:sz="4" w:space="0" w:color="auto"/>
              <w:bottom w:val="dotted" w:sz="4" w:space="0" w:color="auto"/>
            </w:tcBorders>
            <w:shd w:val="clear" w:color="auto" w:fill="auto"/>
            <w:vAlign w:val="center"/>
            <w:hideMark/>
          </w:tcPr>
          <w:p w14:paraId="7CBD5349" w14:textId="54394419" w:rsidR="004363C2" w:rsidRPr="004363C2" w:rsidRDefault="004363C2" w:rsidP="004363C2">
            <w:pPr>
              <w:ind w:firstLine="29"/>
            </w:pPr>
            <w:r w:rsidRPr="004363C2">
              <w:rPr>
                <w:bCs/>
                <w:color w:val="000000"/>
                <w:kern w:val="32"/>
                <w:lang w:eastAsia="vi-VN"/>
              </w:rPr>
              <w:t>b) Off-peak hour</w:t>
            </w:r>
          </w:p>
        </w:tc>
        <w:tc>
          <w:tcPr>
            <w:tcW w:w="2268" w:type="dxa"/>
            <w:tcBorders>
              <w:top w:val="dotted" w:sz="4" w:space="0" w:color="auto"/>
              <w:bottom w:val="dotted" w:sz="4" w:space="0" w:color="auto"/>
              <w:right w:val="double" w:sz="4" w:space="0" w:color="auto"/>
            </w:tcBorders>
            <w:shd w:val="clear" w:color="auto" w:fill="auto"/>
            <w:vAlign w:val="center"/>
            <w:hideMark/>
          </w:tcPr>
          <w:p w14:paraId="063122BD" w14:textId="77777777" w:rsidR="004363C2" w:rsidRPr="004363C2" w:rsidRDefault="004363C2" w:rsidP="004363C2">
            <w:pPr>
              <w:jc w:val="center"/>
            </w:pPr>
            <w:r w:rsidRPr="004363C2">
              <w:t>1.361</w:t>
            </w:r>
          </w:p>
        </w:tc>
      </w:tr>
      <w:tr w:rsidR="004363C2" w:rsidRPr="004363C2" w14:paraId="5EF2E142" w14:textId="77777777" w:rsidTr="00B54158">
        <w:trPr>
          <w:trHeight w:val="425"/>
          <w:jc w:val="center"/>
        </w:trPr>
        <w:tc>
          <w:tcPr>
            <w:tcW w:w="567" w:type="dxa"/>
            <w:tcBorders>
              <w:top w:val="dotted" w:sz="4" w:space="0" w:color="auto"/>
              <w:left w:val="double" w:sz="4" w:space="0" w:color="auto"/>
              <w:bottom w:val="single" w:sz="8" w:space="0" w:color="auto"/>
            </w:tcBorders>
            <w:shd w:val="clear" w:color="auto" w:fill="auto"/>
            <w:vAlign w:val="center"/>
            <w:hideMark/>
          </w:tcPr>
          <w:p w14:paraId="135F4FCD" w14:textId="77777777" w:rsidR="004363C2" w:rsidRPr="004363C2" w:rsidRDefault="004363C2" w:rsidP="004363C2">
            <w:pPr>
              <w:jc w:val="center"/>
            </w:pPr>
          </w:p>
        </w:tc>
        <w:tc>
          <w:tcPr>
            <w:tcW w:w="6350" w:type="dxa"/>
            <w:tcBorders>
              <w:top w:val="dotted" w:sz="4" w:space="0" w:color="auto"/>
              <w:bottom w:val="single" w:sz="8" w:space="0" w:color="auto"/>
            </w:tcBorders>
            <w:shd w:val="clear" w:color="auto" w:fill="auto"/>
            <w:vAlign w:val="center"/>
            <w:hideMark/>
          </w:tcPr>
          <w:p w14:paraId="4A851BCD" w14:textId="0ED45EAA" w:rsidR="004363C2" w:rsidRPr="004363C2" w:rsidRDefault="004363C2" w:rsidP="004363C2">
            <w:pPr>
              <w:ind w:firstLine="29"/>
            </w:pPr>
            <w:r w:rsidRPr="004363C2">
              <w:rPr>
                <w:bCs/>
                <w:color w:val="000000"/>
                <w:kern w:val="32"/>
                <w:lang w:eastAsia="vi-VN"/>
              </w:rPr>
              <w:t>c) Peak hour</w:t>
            </w:r>
          </w:p>
        </w:tc>
        <w:tc>
          <w:tcPr>
            <w:tcW w:w="2268" w:type="dxa"/>
            <w:tcBorders>
              <w:top w:val="dotted" w:sz="4" w:space="0" w:color="auto"/>
              <w:bottom w:val="single" w:sz="8" w:space="0" w:color="auto"/>
              <w:right w:val="double" w:sz="4" w:space="0" w:color="auto"/>
            </w:tcBorders>
            <w:shd w:val="clear" w:color="auto" w:fill="auto"/>
            <w:vAlign w:val="center"/>
            <w:hideMark/>
          </w:tcPr>
          <w:p w14:paraId="6F886761" w14:textId="77777777" w:rsidR="004363C2" w:rsidRPr="004363C2" w:rsidRDefault="004363C2" w:rsidP="004363C2">
            <w:pPr>
              <w:jc w:val="center"/>
            </w:pPr>
            <w:r w:rsidRPr="004363C2">
              <w:t>4.251</w:t>
            </w:r>
          </w:p>
        </w:tc>
      </w:tr>
      <w:tr w:rsidR="00B54158" w:rsidRPr="004363C2" w14:paraId="261C47B2" w14:textId="77777777" w:rsidTr="00B54158">
        <w:trPr>
          <w:trHeight w:val="425"/>
          <w:jc w:val="center"/>
        </w:trPr>
        <w:tc>
          <w:tcPr>
            <w:tcW w:w="567" w:type="dxa"/>
            <w:tcBorders>
              <w:top w:val="single" w:sz="8" w:space="0" w:color="auto"/>
              <w:left w:val="double" w:sz="4" w:space="0" w:color="auto"/>
              <w:bottom w:val="dotted" w:sz="4" w:space="0" w:color="auto"/>
            </w:tcBorders>
            <w:shd w:val="clear" w:color="auto" w:fill="auto"/>
            <w:vAlign w:val="center"/>
            <w:hideMark/>
          </w:tcPr>
          <w:p w14:paraId="26B885E8" w14:textId="77777777" w:rsidR="00B54158" w:rsidRPr="004363C2" w:rsidRDefault="00B54158" w:rsidP="00050158">
            <w:pPr>
              <w:jc w:val="center"/>
            </w:pPr>
            <w:r w:rsidRPr="004363C2">
              <w:t>2</w:t>
            </w:r>
          </w:p>
        </w:tc>
        <w:tc>
          <w:tcPr>
            <w:tcW w:w="6350" w:type="dxa"/>
            <w:tcBorders>
              <w:top w:val="single" w:sz="8" w:space="0" w:color="auto"/>
              <w:bottom w:val="dotted" w:sz="4" w:space="0" w:color="auto"/>
            </w:tcBorders>
            <w:shd w:val="clear" w:color="auto" w:fill="auto"/>
            <w:vAlign w:val="center"/>
            <w:hideMark/>
          </w:tcPr>
          <w:p w14:paraId="0FF5E276" w14:textId="4D009A48" w:rsidR="00B54158" w:rsidRPr="004363C2" w:rsidRDefault="004363C2" w:rsidP="00050158">
            <w:pPr>
              <w:ind w:firstLine="29"/>
              <w:rPr>
                <w:b/>
              </w:rPr>
            </w:pPr>
            <w:r w:rsidRPr="004363C2">
              <w:rPr>
                <w:b/>
                <w:color w:val="000000"/>
                <w:kern w:val="32"/>
                <w:lang w:eastAsia="vi-VN"/>
              </w:rPr>
              <w:t>Voltage from 6 kV to below 22 kV</w:t>
            </w:r>
          </w:p>
        </w:tc>
        <w:tc>
          <w:tcPr>
            <w:tcW w:w="2268" w:type="dxa"/>
            <w:tcBorders>
              <w:top w:val="single" w:sz="8" w:space="0" w:color="auto"/>
              <w:bottom w:val="dotted" w:sz="4" w:space="0" w:color="auto"/>
              <w:right w:val="double" w:sz="4" w:space="0" w:color="auto"/>
            </w:tcBorders>
            <w:shd w:val="clear" w:color="auto" w:fill="auto"/>
            <w:vAlign w:val="center"/>
            <w:hideMark/>
          </w:tcPr>
          <w:p w14:paraId="66FD7FCA" w14:textId="77777777" w:rsidR="00B54158" w:rsidRPr="004363C2" w:rsidRDefault="00B54158" w:rsidP="00050158">
            <w:pPr>
              <w:jc w:val="center"/>
            </w:pPr>
          </w:p>
        </w:tc>
      </w:tr>
      <w:tr w:rsidR="004363C2" w:rsidRPr="004363C2" w14:paraId="3B88B82C" w14:textId="77777777" w:rsidTr="00B54158">
        <w:trPr>
          <w:trHeight w:val="425"/>
          <w:jc w:val="center"/>
        </w:trPr>
        <w:tc>
          <w:tcPr>
            <w:tcW w:w="567" w:type="dxa"/>
            <w:tcBorders>
              <w:top w:val="dotted" w:sz="4" w:space="0" w:color="auto"/>
              <w:left w:val="double" w:sz="4" w:space="0" w:color="auto"/>
              <w:bottom w:val="dotted" w:sz="4" w:space="0" w:color="auto"/>
            </w:tcBorders>
            <w:shd w:val="clear" w:color="auto" w:fill="auto"/>
            <w:vAlign w:val="center"/>
            <w:hideMark/>
          </w:tcPr>
          <w:p w14:paraId="25F72CF1" w14:textId="77777777" w:rsidR="004363C2" w:rsidRPr="004363C2" w:rsidRDefault="004363C2" w:rsidP="004363C2">
            <w:pPr>
              <w:jc w:val="center"/>
            </w:pPr>
          </w:p>
        </w:tc>
        <w:tc>
          <w:tcPr>
            <w:tcW w:w="6350" w:type="dxa"/>
            <w:tcBorders>
              <w:top w:val="dotted" w:sz="4" w:space="0" w:color="auto"/>
              <w:bottom w:val="dotted" w:sz="4" w:space="0" w:color="auto"/>
            </w:tcBorders>
            <w:shd w:val="clear" w:color="auto" w:fill="auto"/>
            <w:vAlign w:val="center"/>
            <w:hideMark/>
          </w:tcPr>
          <w:p w14:paraId="1683D2A6" w14:textId="4D446067" w:rsidR="004363C2" w:rsidRPr="004363C2" w:rsidRDefault="004363C2" w:rsidP="004363C2">
            <w:pPr>
              <w:ind w:firstLine="29"/>
            </w:pPr>
            <w:r w:rsidRPr="004363C2">
              <w:rPr>
                <w:bCs/>
                <w:color w:val="000000"/>
                <w:kern w:val="32"/>
                <w:lang w:eastAsia="vi-VN"/>
              </w:rPr>
              <w:t>a) Standard hour</w:t>
            </w:r>
          </w:p>
        </w:tc>
        <w:tc>
          <w:tcPr>
            <w:tcW w:w="2268" w:type="dxa"/>
            <w:tcBorders>
              <w:top w:val="dotted" w:sz="4" w:space="0" w:color="auto"/>
              <w:bottom w:val="dotted" w:sz="4" w:space="0" w:color="auto"/>
              <w:right w:val="double" w:sz="4" w:space="0" w:color="auto"/>
            </w:tcBorders>
            <w:shd w:val="clear" w:color="auto" w:fill="auto"/>
            <w:vAlign w:val="center"/>
            <w:hideMark/>
          </w:tcPr>
          <w:p w14:paraId="5A34ED84" w14:textId="77777777" w:rsidR="004363C2" w:rsidRPr="004363C2" w:rsidRDefault="004363C2" w:rsidP="004363C2">
            <w:pPr>
              <w:jc w:val="center"/>
            </w:pPr>
            <w:r w:rsidRPr="004363C2">
              <w:t>2.629</w:t>
            </w:r>
          </w:p>
        </w:tc>
      </w:tr>
      <w:tr w:rsidR="004363C2" w:rsidRPr="004363C2" w14:paraId="1CFF0984" w14:textId="77777777" w:rsidTr="00B54158">
        <w:trPr>
          <w:trHeight w:val="425"/>
          <w:jc w:val="center"/>
        </w:trPr>
        <w:tc>
          <w:tcPr>
            <w:tcW w:w="567" w:type="dxa"/>
            <w:tcBorders>
              <w:top w:val="dotted" w:sz="4" w:space="0" w:color="auto"/>
              <w:left w:val="double" w:sz="4" w:space="0" w:color="auto"/>
              <w:bottom w:val="dotted" w:sz="4" w:space="0" w:color="auto"/>
            </w:tcBorders>
            <w:shd w:val="clear" w:color="auto" w:fill="auto"/>
            <w:vAlign w:val="center"/>
            <w:hideMark/>
          </w:tcPr>
          <w:p w14:paraId="070E33F3" w14:textId="77777777" w:rsidR="004363C2" w:rsidRPr="004363C2" w:rsidRDefault="004363C2" w:rsidP="004363C2">
            <w:pPr>
              <w:jc w:val="center"/>
            </w:pPr>
          </w:p>
        </w:tc>
        <w:tc>
          <w:tcPr>
            <w:tcW w:w="6350" w:type="dxa"/>
            <w:tcBorders>
              <w:top w:val="dotted" w:sz="4" w:space="0" w:color="auto"/>
              <w:bottom w:val="dotted" w:sz="4" w:space="0" w:color="auto"/>
            </w:tcBorders>
            <w:shd w:val="clear" w:color="auto" w:fill="auto"/>
            <w:vAlign w:val="center"/>
            <w:hideMark/>
          </w:tcPr>
          <w:p w14:paraId="46EB9B16" w14:textId="17649813" w:rsidR="004363C2" w:rsidRPr="004363C2" w:rsidRDefault="004363C2" w:rsidP="004363C2">
            <w:pPr>
              <w:ind w:firstLine="29"/>
            </w:pPr>
            <w:r w:rsidRPr="004363C2">
              <w:rPr>
                <w:bCs/>
                <w:color w:val="000000"/>
                <w:kern w:val="32"/>
                <w:lang w:eastAsia="vi-VN"/>
              </w:rPr>
              <w:t>b) Off-peak hour</w:t>
            </w:r>
          </w:p>
        </w:tc>
        <w:tc>
          <w:tcPr>
            <w:tcW w:w="2268" w:type="dxa"/>
            <w:tcBorders>
              <w:top w:val="dotted" w:sz="4" w:space="0" w:color="auto"/>
              <w:bottom w:val="dotted" w:sz="4" w:space="0" w:color="auto"/>
              <w:right w:val="double" w:sz="4" w:space="0" w:color="auto"/>
            </w:tcBorders>
            <w:shd w:val="clear" w:color="auto" w:fill="auto"/>
            <w:vAlign w:val="center"/>
            <w:hideMark/>
          </w:tcPr>
          <w:p w14:paraId="57A98278" w14:textId="77777777" w:rsidR="004363C2" w:rsidRPr="004363C2" w:rsidRDefault="004363C2" w:rsidP="004363C2">
            <w:pPr>
              <w:jc w:val="center"/>
            </w:pPr>
            <w:r w:rsidRPr="004363C2">
              <w:t>1.547</w:t>
            </w:r>
          </w:p>
        </w:tc>
      </w:tr>
      <w:tr w:rsidR="004363C2" w:rsidRPr="004363C2" w14:paraId="6D88DAE8" w14:textId="77777777" w:rsidTr="00B54158">
        <w:trPr>
          <w:trHeight w:val="425"/>
          <w:jc w:val="center"/>
        </w:trPr>
        <w:tc>
          <w:tcPr>
            <w:tcW w:w="567" w:type="dxa"/>
            <w:tcBorders>
              <w:top w:val="dotted" w:sz="4" w:space="0" w:color="auto"/>
              <w:left w:val="double" w:sz="4" w:space="0" w:color="auto"/>
              <w:bottom w:val="single" w:sz="8" w:space="0" w:color="auto"/>
            </w:tcBorders>
            <w:shd w:val="clear" w:color="auto" w:fill="auto"/>
            <w:vAlign w:val="center"/>
            <w:hideMark/>
          </w:tcPr>
          <w:p w14:paraId="7F1CD136" w14:textId="77777777" w:rsidR="004363C2" w:rsidRPr="004363C2" w:rsidRDefault="004363C2" w:rsidP="004363C2">
            <w:pPr>
              <w:jc w:val="center"/>
            </w:pPr>
          </w:p>
        </w:tc>
        <w:tc>
          <w:tcPr>
            <w:tcW w:w="6350" w:type="dxa"/>
            <w:tcBorders>
              <w:top w:val="dotted" w:sz="4" w:space="0" w:color="auto"/>
              <w:bottom w:val="single" w:sz="8" w:space="0" w:color="auto"/>
            </w:tcBorders>
            <w:shd w:val="clear" w:color="auto" w:fill="auto"/>
            <w:vAlign w:val="center"/>
            <w:hideMark/>
          </w:tcPr>
          <w:p w14:paraId="0F92F0AB" w14:textId="4A4EFCCE" w:rsidR="004363C2" w:rsidRPr="004363C2" w:rsidRDefault="004363C2" w:rsidP="004363C2">
            <w:pPr>
              <w:ind w:firstLine="29"/>
            </w:pPr>
            <w:r w:rsidRPr="004363C2">
              <w:rPr>
                <w:bCs/>
                <w:color w:val="000000"/>
                <w:kern w:val="32"/>
                <w:lang w:eastAsia="vi-VN"/>
              </w:rPr>
              <w:t>c) Peak hour</w:t>
            </w:r>
          </w:p>
        </w:tc>
        <w:tc>
          <w:tcPr>
            <w:tcW w:w="2268" w:type="dxa"/>
            <w:tcBorders>
              <w:top w:val="dotted" w:sz="4" w:space="0" w:color="auto"/>
              <w:bottom w:val="single" w:sz="8" w:space="0" w:color="auto"/>
              <w:right w:val="double" w:sz="4" w:space="0" w:color="auto"/>
            </w:tcBorders>
            <w:shd w:val="clear" w:color="auto" w:fill="auto"/>
            <w:vAlign w:val="center"/>
            <w:hideMark/>
          </w:tcPr>
          <w:p w14:paraId="132780E7" w14:textId="77777777" w:rsidR="004363C2" w:rsidRPr="004363C2" w:rsidRDefault="004363C2" w:rsidP="004363C2">
            <w:pPr>
              <w:jc w:val="center"/>
            </w:pPr>
            <w:r w:rsidRPr="004363C2">
              <w:t>4.400</w:t>
            </w:r>
          </w:p>
        </w:tc>
      </w:tr>
      <w:tr w:rsidR="00B54158" w:rsidRPr="004363C2" w14:paraId="287826E9" w14:textId="77777777" w:rsidTr="00B54158">
        <w:trPr>
          <w:trHeight w:val="425"/>
          <w:jc w:val="center"/>
        </w:trPr>
        <w:tc>
          <w:tcPr>
            <w:tcW w:w="567" w:type="dxa"/>
            <w:tcBorders>
              <w:top w:val="single" w:sz="8" w:space="0" w:color="auto"/>
              <w:left w:val="double" w:sz="4" w:space="0" w:color="auto"/>
              <w:bottom w:val="dotted" w:sz="4" w:space="0" w:color="auto"/>
            </w:tcBorders>
            <w:shd w:val="clear" w:color="auto" w:fill="auto"/>
            <w:vAlign w:val="center"/>
            <w:hideMark/>
          </w:tcPr>
          <w:p w14:paraId="3642F0F1" w14:textId="77777777" w:rsidR="00B54158" w:rsidRPr="004363C2" w:rsidRDefault="00B54158" w:rsidP="00050158">
            <w:pPr>
              <w:jc w:val="center"/>
            </w:pPr>
            <w:r w:rsidRPr="004363C2">
              <w:t>3</w:t>
            </w:r>
          </w:p>
        </w:tc>
        <w:tc>
          <w:tcPr>
            <w:tcW w:w="6350" w:type="dxa"/>
            <w:tcBorders>
              <w:top w:val="single" w:sz="8" w:space="0" w:color="auto"/>
              <w:bottom w:val="dotted" w:sz="4" w:space="0" w:color="auto"/>
            </w:tcBorders>
            <w:shd w:val="clear" w:color="auto" w:fill="auto"/>
            <w:vAlign w:val="center"/>
            <w:hideMark/>
          </w:tcPr>
          <w:p w14:paraId="41220E5D" w14:textId="658BE8F3" w:rsidR="00B54158" w:rsidRPr="004363C2" w:rsidRDefault="004363C2" w:rsidP="00050158">
            <w:pPr>
              <w:ind w:firstLine="29"/>
              <w:rPr>
                <w:b/>
              </w:rPr>
            </w:pPr>
            <w:r w:rsidRPr="004363C2">
              <w:rPr>
                <w:b/>
                <w:color w:val="000000"/>
                <w:kern w:val="32"/>
                <w:lang w:eastAsia="vi-VN"/>
              </w:rPr>
              <w:t>Voltage below 6 kV</w:t>
            </w:r>
          </w:p>
        </w:tc>
        <w:tc>
          <w:tcPr>
            <w:tcW w:w="2268" w:type="dxa"/>
            <w:tcBorders>
              <w:top w:val="single" w:sz="8" w:space="0" w:color="auto"/>
              <w:bottom w:val="dotted" w:sz="4" w:space="0" w:color="auto"/>
              <w:right w:val="double" w:sz="4" w:space="0" w:color="auto"/>
            </w:tcBorders>
            <w:shd w:val="clear" w:color="auto" w:fill="auto"/>
            <w:vAlign w:val="center"/>
            <w:hideMark/>
          </w:tcPr>
          <w:p w14:paraId="528DE432" w14:textId="77777777" w:rsidR="00B54158" w:rsidRPr="004363C2" w:rsidRDefault="00B54158" w:rsidP="00050158">
            <w:pPr>
              <w:jc w:val="center"/>
            </w:pPr>
          </w:p>
        </w:tc>
      </w:tr>
      <w:tr w:rsidR="004363C2" w:rsidRPr="004363C2" w14:paraId="5A0B6D6C" w14:textId="77777777" w:rsidTr="00B54158">
        <w:trPr>
          <w:trHeight w:val="425"/>
          <w:jc w:val="center"/>
        </w:trPr>
        <w:tc>
          <w:tcPr>
            <w:tcW w:w="567" w:type="dxa"/>
            <w:tcBorders>
              <w:top w:val="dotted" w:sz="4" w:space="0" w:color="auto"/>
              <w:left w:val="double" w:sz="4" w:space="0" w:color="auto"/>
              <w:bottom w:val="dotted" w:sz="4" w:space="0" w:color="auto"/>
            </w:tcBorders>
            <w:shd w:val="clear" w:color="auto" w:fill="auto"/>
            <w:vAlign w:val="center"/>
            <w:hideMark/>
          </w:tcPr>
          <w:p w14:paraId="24797CD5" w14:textId="77777777" w:rsidR="004363C2" w:rsidRPr="004363C2" w:rsidRDefault="004363C2" w:rsidP="004363C2">
            <w:pPr>
              <w:jc w:val="center"/>
            </w:pPr>
          </w:p>
        </w:tc>
        <w:tc>
          <w:tcPr>
            <w:tcW w:w="6350" w:type="dxa"/>
            <w:tcBorders>
              <w:top w:val="dotted" w:sz="4" w:space="0" w:color="auto"/>
              <w:bottom w:val="dotted" w:sz="4" w:space="0" w:color="auto"/>
            </w:tcBorders>
            <w:shd w:val="clear" w:color="auto" w:fill="auto"/>
            <w:vAlign w:val="center"/>
            <w:hideMark/>
          </w:tcPr>
          <w:p w14:paraId="63B6B618" w14:textId="6901EC5B" w:rsidR="004363C2" w:rsidRPr="004363C2" w:rsidRDefault="004363C2" w:rsidP="004363C2">
            <w:pPr>
              <w:ind w:firstLine="29"/>
            </w:pPr>
            <w:r w:rsidRPr="004363C2">
              <w:rPr>
                <w:bCs/>
                <w:color w:val="000000"/>
                <w:kern w:val="32"/>
                <w:lang w:eastAsia="vi-VN"/>
              </w:rPr>
              <w:t>a) Standard hour</w:t>
            </w:r>
          </w:p>
        </w:tc>
        <w:tc>
          <w:tcPr>
            <w:tcW w:w="2268" w:type="dxa"/>
            <w:tcBorders>
              <w:top w:val="dotted" w:sz="4" w:space="0" w:color="auto"/>
              <w:bottom w:val="dotted" w:sz="4" w:space="0" w:color="auto"/>
              <w:right w:val="double" w:sz="4" w:space="0" w:color="auto"/>
            </w:tcBorders>
            <w:shd w:val="clear" w:color="auto" w:fill="auto"/>
            <w:vAlign w:val="center"/>
            <w:hideMark/>
          </w:tcPr>
          <w:p w14:paraId="737491D4" w14:textId="77777777" w:rsidR="004363C2" w:rsidRPr="004363C2" w:rsidRDefault="004363C2" w:rsidP="004363C2">
            <w:pPr>
              <w:jc w:val="center"/>
            </w:pPr>
            <w:r w:rsidRPr="004363C2">
              <w:t>2.666</w:t>
            </w:r>
          </w:p>
        </w:tc>
      </w:tr>
      <w:tr w:rsidR="004363C2" w:rsidRPr="004363C2" w14:paraId="3CB78F01" w14:textId="77777777" w:rsidTr="00B54158">
        <w:trPr>
          <w:trHeight w:val="425"/>
          <w:jc w:val="center"/>
        </w:trPr>
        <w:tc>
          <w:tcPr>
            <w:tcW w:w="567" w:type="dxa"/>
            <w:tcBorders>
              <w:top w:val="dotted" w:sz="4" w:space="0" w:color="auto"/>
              <w:left w:val="double" w:sz="4" w:space="0" w:color="auto"/>
              <w:bottom w:val="dotted" w:sz="4" w:space="0" w:color="auto"/>
            </w:tcBorders>
            <w:shd w:val="clear" w:color="auto" w:fill="auto"/>
            <w:vAlign w:val="center"/>
            <w:hideMark/>
          </w:tcPr>
          <w:p w14:paraId="0371A85F" w14:textId="77777777" w:rsidR="004363C2" w:rsidRPr="004363C2" w:rsidRDefault="004363C2" w:rsidP="004363C2">
            <w:pPr>
              <w:jc w:val="center"/>
            </w:pPr>
          </w:p>
        </w:tc>
        <w:tc>
          <w:tcPr>
            <w:tcW w:w="6350" w:type="dxa"/>
            <w:tcBorders>
              <w:top w:val="dotted" w:sz="4" w:space="0" w:color="auto"/>
              <w:bottom w:val="dotted" w:sz="4" w:space="0" w:color="auto"/>
            </w:tcBorders>
            <w:shd w:val="clear" w:color="auto" w:fill="auto"/>
            <w:vAlign w:val="center"/>
            <w:hideMark/>
          </w:tcPr>
          <w:p w14:paraId="3A54F9B6" w14:textId="3F962513" w:rsidR="004363C2" w:rsidRPr="004363C2" w:rsidRDefault="004363C2" w:rsidP="004363C2">
            <w:pPr>
              <w:ind w:firstLine="29"/>
            </w:pPr>
            <w:r w:rsidRPr="004363C2">
              <w:rPr>
                <w:bCs/>
                <w:color w:val="000000"/>
                <w:kern w:val="32"/>
                <w:lang w:eastAsia="vi-VN"/>
              </w:rPr>
              <w:t>b) Off-peak hour</w:t>
            </w:r>
          </w:p>
        </w:tc>
        <w:tc>
          <w:tcPr>
            <w:tcW w:w="2268" w:type="dxa"/>
            <w:tcBorders>
              <w:top w:val="dotted" w:sz="4" w:space="0" w:color="auto"/>
              <w:bottom w:val="dotted" w:sz="4" w:space="0" w:color="auto"/>
              <w:right w:val="double" w:sz="4" w:space="0" w:color="auto"/>
            </w:tcBorders>
            <w:shd w:val="clear" w:color="auto" w:fill="auto"/>
            <w:vAlign w:val="center"/>
            <w:hideMark/>
          </w:tcPr>
          <w:p w14:paraId="68FC939B" w14:textId="77777777" w:rsidR="004363C2" w:rsidRPr="004363C2" w:rsidRDefault="004363C2" w:rsidP="004363C2">
            <w:pPr>
              <w:jc w:val="center"/>
            </w:pPr>
            <w:r w:rsidRPr="004363C2">
              <w:t>1.622</w:t>
            </w:r>
          </w:p>
        </w:tc>
      </w:tr>
      <w:tr w:rsidR="004363C2" w:rsidRPr="004363C2" w14:paraId="68EB1381" w14:textId="77777777" w:rsidTr="00B54158">
        <w:trPr>
          <w:trHeight w:val="425"/>
          <w:jc w:val="center"/>
        </w:trPr>
        <w:tc>
          <w:tcPr>
            <w:tcW w:w="567" w:type="dxa"/>
            <w:tcBorders>
              <w:top w:val="dotted" w:sz="4" w:space="0" w:color="auto"/>
              <w:left w:val="double" w:sz="4" w:space="0" w:color="auto"/>
              <w:bottom w:val="double" w:sz="4" w:space="0" w:color="auto"/>
            </w:tcBorders>
            <w:shd w:val="clear" w:color="auto" w:fill="auto"/>
            <w:vAlign w:val="center"/>
            <w:hideMark/>
          </w:tcPr>
          <w:p w14:paraId="68F5F034" w14:textId="77777777" w:rsidR="004363C2" w:rsidRPr="004363C2" w:rsidRDefault="004363C2" w:rsidP="004363C2">
            <w:pPr>
              <w:jc w:val="center"/>
            </w:pPr>
          </w:p>
        </w:tc>
        <w:tc>
          <w:tcPr>
            <w:tcW w:w="6350" w:type="dxa"/>
            <w:tcBorders>
              <w:top w:val="dotted" w:sz="4" w:space="0" w:color="auto"/>
              <w:bottom w:val="double" w:sz="4" w:space="0" w:color="auto"/>
            </w:tcBorders>
            <w:shd w:val="clear" w:color="auto" w:fill="auto"/>
            <w:vAlign w:val="center"/>
            <w:hideMark/>
          </w:tcPr>
          <w:p w14:paraId="3E0CE8BC" w14:textId="24FBA784" w:rsidR="004363C2" w:rsidRPr="004363C2" w:rsidRDefault="004363C2" w:rsidP="004363C2">
            <w:pPr>
              <w:ind w:firstLine="29"/>
            </w:pPr>
            <w:r w:rsidRPr="004363C2">
              <w:rPr>
                <w:bCs/>
                <w:color w:val="000000"/>
                <w:kern w:val="32"/>
                <w:lang w:eastAsia="vi-VN"/>
              </w:rPr>
              <w:t>c) Peak hour</w:t>
            </w:r>
          </w:p>
        </w:tc>
        <w:tc>
          <w:tcPr>
            <w:tcW w:w="2268" w:type="dxa"/>
            <w:tcBorders>
              <w:top w:val="dotted" w:sz="4" w:space="0" w:color="auto"/>
              <w:bottom w:val="double" w:sz="4" w:space="0" w:color="auto"/>
              <w:right w:val="double" w:sz="4" w:space="0" w:color="auto"/>
            </w:tcBorders>
            <w:shd w:val="clear" w:color="auto" w:fill="auto"/>
            <w:vAlign w:val="center"/>
            <w:hideMark/>
          </w:tcPr>
          <w:p w14:paraId="10495914" w14:textId="77777777" w:rsidR="004363C2" w:rsidRPr="004363C2" w:rsidRDefault="004363C2" w:rsidP="004363C2">
            <w:pPr>
              <w:jc w:val="center"/>
            </w:pPr>
            <w:r w:rsidRPr="004363C2">
              <w:t>4.587</w:t>
            </w:r>
          </w:p>
        </w:tc>
      </w:tr>
    </w:tbl>
    <w:p w14:paraId="2BC9D76C" w14:textId="60DD69ED" w:rsidR="00D77DF0" w:rsidRDefault="004363C2" w:rsidP="00D77DF0">
      <w:pPr>
        <w:pStyle w:val="onvn"/>
        <w:rPr>
          <w:color w:val="000000"/>
        </w:rPr>
      </w:pPr>
      <w:proofErr w:type="spellStart"/>
      <w:r w:rsidRPr="00012C26">
        <w:rPr>
          <w:bCs w:val="0"/>
          <w:color w:val="000000"/>
        </w:rPr>
        <w:t>Base</w:t>
      </w:r>
      <w:proofErr w:type="spellEnd"/>
      <w:r w:rsidRPr="00012C26">
        <w:rPr>
          <w:bCs w:val="0"/>
          <w:color w:val="000000"/>
        </w:rPr>
        <w:t xml:space="preserve"> on data consumption and statistics energy costs, which is provided by the </w:t>
      </w:r>
      <w:r>
        <w:rPr>
          <w:bCs w:val="0"/>
          <w:color w:val="000000"/>
          <w:lang w:val="en-US"/>
        </w:rPr>
        <w:t>Company</w:t>
      </w:r>
      <w:r w:rsidRPr="00012C26">
        <w:rPr>
          <w:bCs w:val="0"/>
          <w:color w:val="000000"/>
        </w:rPr>
        <w:t xml:space="preserve">, the audit team has </w:t>
      </w:r>
      <w:r>
        <w:rPr>
          <w:bCs w:val="0"/>
          <w:color w:val="000000"/>
          <w:lang w:val="en-US"/>
        </w:rPr>
        <w:t>e</w:t>
      </w:r>
      <w:r w:rsidRPr="00012C26">
        <w:rPr>
          <w:bCs w:val="0"/>
          <w:color w:val="000000"/>
        </w:rPr>
        <w:t>valuated the average energy</w:t>
      </w:r>
      <w:r>
        <w:rPr>
          <w:bCs w:val="0"/>
          <w:color w:val="000000"/>
          <w:lang w:val="vi-VN"/>
        </w:rPr>
        <w:t xml:space="preserve"> </w:t>
      </w:r>
      <w:r w:rsidRPr="00012C26">
        <w:rPr>
          <w:bCs w:val="0"/>
          <w:color w:val="000000"/>
        </w:rPr>
        <w:t>price</w:t>
      </w:r>
      <w:r w:rsidR="00D77DF0" w:rsidRPr="00155FA3">
        <w:rPr>
          <w:color w:val="000000"/>
        </w:rPr>
        <w:t>:</w:t>
      </w:r>
    </w:p>
    <w:p w14:paraId="61D48864" w14:textId="7DA7D82E" w:rsidR="009921E9" w:rsidRPr="00D44562" w:rsidRDefault="00872701" w:rsidP="008B1024">
      <w:pPr>
        <w:pStyle w:val="Caption"/>
      </w:pPr>
      <w:bookmarkStart w:id="599" w:name="_Toc110126174"/>
      <w:bookmarkStart w:id="600" w:name="_Toc110697167"/>
      <w:r>
        <w:t>Table 5.</w:t>
      </w:r>
      <w:r>
        <w:fldChar w:fldCharType="begin"/>
      </w:r>
      <w:r>
        <w:instrText xml:space="preserve"> SEQ Table_5. \* ARABIC </w:instrText>
      </w:r>
      <w:r>
        <w:fldChar w:fldCharType="separate"/>
      </w:r>
      <w:r>
        <w:rPr>
          <w:noProof/>
        </w:rPr>
        <w:t>2</w:t>
      </w:r>
      <w:r>
        <w:fldChar w:fldCharType="end"/>
      </w:r>
      <w:r w:rsidR="00720E99" w:rsidRPr="00D44562">
        <w:t>.</w:t>
      </w:r>
      <w:r w:rsidR="00A11844" w:rsidRPr="00D44562">
        <w:t xml:space="preserve"> </w:t>
      </w:r>
      <w:bookmarkEnd w:id="586"/>
      <w:bookmarkEnd w:id="587"/>
      <w:bookmarkEnd w:id="588"/>
      <w:bookmarkEnd w:id="589"/>
      <w:bookmarkEnd w:id="590"/>
      <w:bookmarkEnd w:id="599"/>
      <w:r w:rsidR="004363C2" w:rsidRPr="00D721DD">
        <w:t>Average energy</w:t>
      </w:r>
      <w:r w:rsidR="004363C2">
        <w:rPr>
          <w:lang w:val="vi-VN"/>
        </w:rPr>
        <w:t xml:space="preserve"> </w:t>
      </w:r>
      <w:r w:rsidR="004363C2" w:rsidRPr="00D721DD">
        <w:t xml:space="preserve">price in </w:t>
      </w:r>
      <w:r w:rsidR="004363C2">
        <w:t xml:space="preserve">period </w:t>
      </w:r>
      <w:r w:rsidR="004363C2" w:rsidRPr="005F1351">
        <w:t>201</w:t>
      </w:r>
      <w:r w:rsidR="004363C2">
        <w:t>9</w:t>
      </w:r>
      <w:r w:rsidR="004363C2" w:rsidRPr="005F1351">
        <w:t xml:space="preserve"> - </w:t>
      </w:r>
      <w:r w:rsidR="004363C2">
        <w:t>06/</w:t>
      </w:r>
      <w:r w:rsidR="004363C2" w:rsidRPr="005F1351">
        <w:t>20</w:t>
      </w:r>
      <w:r w:rsidR="004363C2">
        <w:t>22</w:t>
      </w:r>
      <w:bookmarkEnd w:id="600"/>
    </w:p>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92"/>
        <w:gridCol w:w="1557"/>
        <w:gridCol w:w="1418"/>
        <w:gridCol w:w="1275"/>
        <w:gridCol w:w="1559"/>
        <w:gridCol w:w="1418"/>
        <w:gridCol w:w="1350"/>
      </w:tblGrid>
      <w:tr w:rsidR="004363C2" w:rsidRPr="004363C2" w14:paraId="7D5D6A38" w14:textId="77777777" w:rsidTr="00D44562">
        <w:trPr>
          <w:trHeight w:val="340"/>
          <w:tblHeader/>
          <w:jc w:val="center"/>
        </w:trPr>
        <w:tc>
          <w:tcPr>
            <w:tcW w:w="373" w:type="pct"/>
            <w:vMerge w:val="restart"/>
            <w:tcBorders>
              <w:top w:val="double" w:sz="6" w:space="0" w:color="auto"/>
            </w:tcBorders>
            <w:shd w:val="clear" w:color="auto" w:fill="D9D9D9"/>
            <w:vAlign w:val="center"/>
            <w:hideMark/>
          </w:tcPr>
          <w:p w14:paraId="12B8F5C9" w14:textId="2F40689E" w:rsidR="004363C2" w:rsidRPr="004363C2" w:rsidRDefault="004363C2" w:rsidP="004363C2">
            <w:pPr>
              <w:pStyle w:val="onvn"/>
              <w:spacing w:before="0" w:after="0"/>
              <w:jc w:val="center"/>
              <w:rPr>
                <w:b/>
                <w:bCs w:val="0"/>
                <w:sz w:val="24"/>
                <w:lang w:val="en-US"/>
              </w:rPr>
            </w:pPr>
            <w:bookmarkStart w:id="601" w:name="_Toc404677374"/>
            <w:bookmarkStart w:id="602" w:name="_Toc392660141"/>
            <w:r w:rsidRPr="004363C2">
              <w:rPr>
                <w:b/>
                <w:sz w:val="24"/>
              </w:rPr>
              <w:t>No.</w:t>
            </w:r>
          </w:p>
        </w:tc>
        <w:tc>
          <w:tcPr>
            <w:tcW w:w="840" w:type="pct"/>
            <w:vMerge w:val="restart"/>
            <w:tcBorders>
              <w:top w:val="double" w:sz="6" w:space="0" w:color="auto"/>
            </w:tcBorders>
            <w:shd w:val="clear" w:color="auto" w:fill="D9D9D9"/>
            <w:vAlign w:val="center"/>
            <w:hideMark/>
          </w:tcPr>
          <w:p w14:paraId="5CB9ED0B" w14:textId="4C7AB2E2" w:rsidR="004363C2" w:rsidRPr="004363C2" w:rsidRDefault="004363C2" w:rsidP="004363C2">
            <w:pPr>
              <w:pStyle w:val="onvn"/>
              <w:spacing w:before="0" w:after="0"/>
              <w:jc w:val="center"/>
              <w:rPr>
                <w:b/>
                <w:bCs w:val="0"/>
                <w:sz w:val="24"/>
              </w:rPr>
            </w:pPr>
            <w:r w:rsidRPr="004363C2">
              <w:rPr>
                <w:b/>
                <w:bCs w:val="0"/>
                <w:sz w:val="24"/>
              </w:rPr>
              <w:t>Type of energy</w:t>
            </w:r>
          </w:p>
        </w:tc>
        <w:tc>
          <w:tcPr>
            <w:tcW w:w="765" w:type="pct"/>
            <w:vMerge w:val="restart"/>
            <w:tcBorders>
              <w:top w:val="double" w:sz="6" w:space="0" w:color="auto"/>
            </w:tcBorders>
            <w:shd w:val="clear" w:color="auto" w:fill="D9D9D9"/>
            <w:vAlign w:val="center"/>
            <w:hideMark/>
          </w:tcPr>
          <w:p w14:paraId="63C7B4B5" w14:textId="5A274B51" w:rsidR="004363C2" w:rsidRPr="004363C2" w:rsidRDefault="004363C2" w:rsidP="004363C2">
            <w:pPr>
              <w:pStyle w:val="onvn"/>
              <w:spacing w:before="0" w:after="0"/>
              <w:jc w:val="center"/>
              <w:rPr>
                <w:b/>
                <w:bCs w:val="0"/>
                <w:sz w:val="24"/>
              </w:rPr>
            </w:pPr>
            <w:r w:rsidRPr="004363C2">
              <w:rPr>
                <w:b/>
                <w:bCs w:val="0"/>
                <w:sz w:val="24"/>
              </w:rPr>
              <w:t>Unit</w:t>
            </w:r>
          </w:p>
        </w:tc>
        <w:tc>
          <w:tcPr>
            <w:tcW w:w="3022" w:type="pct"/>
            <w:gridSpan w:val="4"/>
            <w:tcBorders>
              <w:top w:val="double" w:sz="6" w:space="0" w:color="auto"/>
            </w:tcBorders>
            <w:shd w:val="clear" w:color="auto" w:fill="D9D9D9"/>
            <w:vAlign w:val="center"/>
            <w:hideMark/>
          </w:tcPr>
          <w:p w14:paraId="7F6C6B4D" w14:textId="6A4D9EB9" w:rsidR="004363C2" w:rsidRPr="004363C2" w:rsidRDefault="004363C2" w:rsidP="004363C2">
            <w:pPr>
              <w:pStyle w:val="onvn"/>
              <w:jc w:val="center"/>
              <w:rPr>
                <w:b/>
                <w:bCs w:val="0"/>
                <w:sz w:val="24"/>
              </w:rPr>
            </w:pPr>
            <w:r w:rsidRPr="004363C2">
              <w:rPr>
                <w:b/>
                <w:bCs w:val="0"/>
                <w:sz w:val="24"/>
              </w:rPr>
              <w:t>Average energy price</w:t>
            </w:r>
          </w:p>
        </w:tc>
      </w:tr>
      <w:tr w:rsidR="00D44562" w:rsidRPr="004363C2" w14:paraId="3568BFD8" w14:textId="77777777" w:rsidTr="00D44562">
        <w:trPr>
          <w:trHeight w:val="340"/>
          <w:tblHeader/>
          <w:jc w:val="center"/>
        </w:trPr>
        <w:tc>
          <w:tcPr>
            <w:tcW w:w="373" w:type="pct"/>
            <w:vMerge/>
            <w:tcBorders>
              <w:bottom w:val="single" w:sz="4" w:space="0" w:color="auto"/>
            </w:tcBorders>
            <w:shd w:val="clear" w:color="auto" w:fill="D9D9D9"/>
            <w:vAlign w:val="center"/>
            <w:hideMark/>
          </w:tcPr>
          <w:p w14:paraId="03C0F34A" w14:textId="77777777" w:rsidR="00D44562" w:rsidRPr="004363C2" w:rsidRDefault="00D44562" w:rsidP="00920743">
            <w:pPr>
              <w:pStyle w:val="onvn"/>
              <w:spacing w:before="0" w:after="0"/>
              <w:jc w:val="center"/>
              <w:rPr>
                <w:b/>
                <w:bCs w:val="0"/>
                <w:sz w:val="24"/>
              </w:rPr>
            </w:pPr>
          </w:p>
        </w:tc>
        <w:tc>
          <w:tcPr>
            <w:tcW w:w="840" w:type="pct"/>
            <w:vMerge/>
            <w:tcBorders>
              <w:bottom w:val="single" w:sz="4" w:space="0" w:color="auto"/>
            </w:tcBorders>
            <w:shd w:val="clear" w:color="auto" w:fill="D9D9D9"/>
            <w:vAlign w:val="center"/>
            <w:hideMark/>
          </w:tcPr>
          <w:p w14:paraId="1C4204A0" w14:textId="77777777" w:rsidR="00D44562" w:rsidRPr="004363C2" w:rsidRDefault="00D44562" w:rsidP="00920743">
            <w:pPr>
              <w:pStyle w:val="onvn"/>
              <w:spacing w:before="0" w:after="0"/>
              <w:jc w:val="center"/>
              <w:rPr>
                <w:b/>
                <w:bCs w:val="0"/>
                <w:sz w:val="24"/>
              </w:rPr>
            </w:pPr>
          </w:p>
        </w:tc>
        <w:tc>
          <w:tcPr>
            <w:tcW w:w="765" w:type="pct"/>
            <w:vMerge/>
            <w:tcBorders>
              <w:bottom w:val="single" w:sz="4" w:space="0" w:color="auto"/>
            </w:tcBorders>
            <w:shd w:val="clear" w:color="auto" w:fill="D9D9D9"/>
            <w:vAlign w:val="center"/>
            <w:hideMark/>
          </w:tcPr>
          <w:p w14:paraId="2BB81E15" w14:textId="77777777" w:rsidR="00D44562" w:rsidRPr="004363C2" w:rsidRDefault="00D44562" w:rsidP="00920743">
            <w:pPr>
              <w:pStyle w:val="onvn"/>
              <w:spacing w:before="0" w:after="0"/>
              <w:jc w:val="center"/>
              <w:rPr>
                <w:b/>
                <w:bCs w:val="0"/>
                <w:sz w:val="24"/>
              </w:rPr>
            </w:pPr>
          </w:p>
        </w:tc>
        <w:tc>
          <w:tcPr>
            <w:tcW w:w="688" w:type="pct"/>
            <w:tcBorders>
              <w:bottom w:val="single" w:sz="4" w:space="0" w:color="auto"/>
            </w:tcBorders>
            <w:shd w:val="clear" w:color="auto" w:fill="D9D9D9"/>
            <w:tcMar>
              <w:left w:w="43" w:type="dxa"/>
            </w:tcMar>
            <w:vAlign w:val="center"/>
          </w:tcPr>
          <w:p w14:paraId="5166C8B2" w14:textId="1FD04FA4" w:rsidR="00D44562" w:rsidRPr="004363C2" w:rsidRDefault="00D44562" w:rsidP="00920743">
            <w:pPr>
              <w:pStyle w:val="onvn"/>
              <w:jc w:val="center"/>
              <w:rPr>
                <w:b/>
                <w:bCs w:val="0"/>
                <w:sz w:val="24"/>
                <w:lang w:val="en-US"/>
              </w:rPr>
            </w:pPr>
            <w:r w:rsidRPr="004363C2">
              <w:rPr>
                <w:b/>
                <w:bCs w:val="0"/>
                <w:sz w:val="24"/>
              </w:rPr>
              <w:t>201</w:t>
            </w:r>
            <w:r w:rsidRPr="004363C2">
              <w:rPr>
                <w:b/>
                <w:bCs w:val="0"/>
                <w:sz w:val="24"/>
                <w:lang w:val="en-US"/>
              </w:rPr>
              <w:t>9</w:t>
            </w:r>
          </w:p>
        </w:tc>
        <w:tc>
          <w:tcPr>
            <w:tcW w:w="841" w:type="pct"/>
            <w:tcBorders>
              <w:bottom w:val="single" w:sz="4" w:space="0" w:color="auto"/>
            </w:tcBorders>
            <w:shd w:val="clear" w:color="auto" w:fill="D9D9D9"/>
            <w:tcMar>
              <w:left w:w="43" w:type="dxa"/>
              <w:right w:w="43" w:type="dxa"/>
            </w:tcMar>
            <w:vAlign w:val="center"/>
          </w:tcPr>
          <w:p w14:paraId="6F2E2FED" w14:textId="79D0C767" w:rsidR="00D44562" w:rsidRPr="004363C2" w:rsidRDefault="00D44562" w:rsidP="00920743">
            <w:pPr>
              <w:pStyle w:val="onvn"/>
              <w:jc w:val="center"/>
              <w:rPr>
                <w:b/>
                <w:bCs w:val="0"/>
                <w:sz w:val="24"/>
                <w:lang w:val="en-US"/>
              </w:rPr>
            </w:pPr>
            <w:r w:rsidRPr="004363C2">
              <w:rPr>
                <w:b/>
                <w:bCs w:val="0"/>
                <w:sz w:val="24"/>
              </w:rPr>
              <w:t>20</w:t>
            </w:r>
            <w:r w:rsidRPr="004363C2">
              <w:rPr>
                <w:b/>
                <w:bCs w:val="0"/>
                <w:sz w:val="24"/>
                <w:lang w:val="en-US"/>
              </w:rPr>
              <w:t>20</w:t>
            </w:r>
          </w:p>
        </w:tc>
        <w:tc>
          <w:tcPr>
            <w:tcW w:w="765" w:type="pct"/>
            <w:tcBorders>
              <w:bottom w:val="single" w:sz="4" w:space="0" w:color="auto"/>
            </w:tcBorders>
            <w:shd w:val="clear" w:color="auto" w:fill="D9D9D9"/>
            <w:tcMar>
              <w:left w:w="43" w:type="dxa"/>
              <w:right w:w="43" w:type="dxa"/>
            </w:tcMar>
            <w:vAlign w:val="center"/>
          </w:tcPr>
          <w:p w14:paraId="59F17A14" w14:textId="3A0395B9" w:rsidR="00D44562" w:rsidRPr="004363C2" w:rsidRDefault="00D44562" w:rsidP="00920743">
            <w:pPr>
              <w:pStyle w:val="onvn"/>
              <w:jc w:val="center"/>
              <w:rPr>
                <w:b/>
                <w:bCs w:val="0"/>
                <w:sz w:val="24"/>
                <w:lang w:val="en-US"/>
              </w:rPr>
            </w:pPr>
            <w:r w:rsidRPr="004363C2">
              <w:rPr>
                <w:b/>
                <w:bCs w:val="0"/>
                <w:sz w:val="24"/>
              </w:rPr>
              <w:t>202</w:t>
            </w:r>
            <w:r w:rsidRPr="004363C2">
              <w:rPr>
                <w:b/>
                <w:bCs w:val="0"/>
                <w:sz w:val="24"/>
                <w:lang w:val="en-US"/>
              </w:rPr>
              <w:t>1</w:t>
            </w:r>
          </w:p>
        </w:tc>
        <w:tc>
          <w:tcPr>
            <w:tcW w:w="728" w:type="pct"/>
            <w:tcBorders>
              <w:bottom w:val="single" w:sz="4" w:space="0" w:color="auto"/>
            </w:tcBorders>
            <w:shd w:val="clear" w:color="auto" w:fill="D9D9D9"/>
            <w:vAlign w:val="center"/>
          </w:tcPr>
          <w:p w14:paraId="1FE52929" w14:textId="77777777" w:rsidR="00D44562" w:rsidRPr="004363C2" w:rsidRDefault="00D44562" w:rsidP="00920743">
            <w:pPr>
              <w:pStyle w:val="onvn"/>
              <w:jc w:val="center"/>
              <w:rPr>
                <w:b/>
                <w:bCs w:val="0"/>
                <w:sz w:val="24"/>
                <w:lang w:val="en-US"/>
              </w:rPr>
            </w:pPr>
            <w:r w:rsidRPr="004363C2">
              <w:rPr>
                <w:b/>
                <w:bCs w:val="0"/>
                <w:sz w:val="24"/>
                <w:lang w:val="en-US"/>
              </w:rPr>
              <w:t>01-06/2022</w:t>
            </w:r>
          </w:p>
        </w:tc>
      </w:tr>
      <w:tr w:rsidR="004363C2" w:rsidRPr="004363C2" w14:paraId="66537BDE" w14:textId="77777777" w:rsidTr="00D44562">
        <w:trPr>
          <w:trHeight w:val="340"/>
          <w:jc w:val="center"/>
        </w:trPr>
        <w:tc>
          <w:tcPr>
            <w:tcW w:w="373" w:type="pct"/>
            <w:tcBorders>
              <w:top w:val="single" w:sz="4" w:space="0" w:color="auto"/>
              <w:bottom w:val="dotted" w:sz="4" w:space="0" w:color="auto"/>
            </w:tcBorders>
            <w:shd w:val="clear" w:color="000000" w:fill="FFFFFF"/>
            <w:tcMar>
              <w:left w:w="0" w:type="dxa"/>
              <w:right w:w="0" w:type="dxa"/>
            </w:tcMar>
            <w:vAlign w:val="center"/>
            <w:hideMark/>
          </w:tcPr>
          <w:p w14:paraId="0E9492EB" w14:textId="650A2C85" w:rsidR="004363C2" w:rsidRPr="004363C2" w:rsidRDefault="004363C2" w:rsidP="004363C2">
            <w:pPr>
              <w:pStyle w:val="onvn"/>
              <w:jc w:val="center"/>
              <w:rPr>
                <w:sz w:val="24"/>
              </w:rPr>
            </w:pPr>
            <w:r w:rsidRPr="004363C2">
              <w:rPr>
                <w:sz w:val="24"/>
              </w:rPr>
              <w:t>1</w:t>
            </w:r>
          </w:p>
        </w:tc>
        <w:tc>
          <w:tcPr>
            <w:tcW w:w="840" w:type="pct"/>
            <w:tcBorders>
              <w:top w:val="single" w:sz="4" w:space="0" w:color="auto"/>
              <w:bottom w:val="dotted" w:sz="4" w:space="0" w:color="auto"/>
            </w:tcBorders>
            <w:shd w:val="clear" w:color="000000" w:fill="FFFFFF"/>
            <w:vAlign w:val="center"/>
            <w:hideMark/>
          </w:tcPr>
          <w:p w14:paraId="74D505DA" w14:textId="3DCCB15E" w:rsidR="004363C2" w:rsidRPr="004363C2" w:rsidRDefault="004363C2" w:rsidP="004363C2">
            <w:pPr>
              <w:pStyle w:val="onvn"/>
              <w:jc w:val="center"/>
              <w:rPr>
                <w:sz w:val="24"/>
              </w:rPr>
            </w:pPr>
            <w:r w:rsidRPr="004363C2">
              <w:rPr>
                <w:sz w:val="24"/>
              </w:rPr>
              <w:t>Electricity</w:t>
            </w:r>
          </w:p>
        </w:tc>
        <w:tc>
          <w:tcPr>
            <w:tcW w:w="765" w:type="pct"/>
            <w:tcBorders>
              <w:top w:val="single" w:sz="4" w:space="0" w:color="auto"/>
              <w:bottom w:val="dotted" w:sz="4" w:space="0" w:color="auto"/>
            </w:tcBorders>
            <w:shd w:val="clear" w:color="000000" w:fill="FFFFFF"/>
            <w:vAlign w:val="center"/>
            <w:hideMark/>
          </w:tcPr>
          <w:p w14:paraId="2B4E7D26" w14:textId="64932B45" w:rsidR="004363C2" w:rsidRPr="004363C2" w:rsidRDefault="004363C2" w:rsidP="004363C2">
            <w:pPr>
              <w:pStyle w:val="onvn"/>
              <w:jc w:val="center"/>
              <w:rPr>
                <w:sz w:val="24"/>
              </w:rPr>
            </w:pPr>
            <w:r w:rsidRPr="004363C2">
              <w:rPr>
                <w:sz w:val="24"/>
                <w:lang w:val="vi-VN" w:eastAsia="vi-VN"/>
              </w:rPr>
              <w:t>VN</w:t>
            </w:r>
            <w:r w:rsidRPr="004363C2">
              <w:rPr>
                <w:sz w:val="24"/>
                <w:lang w:val="en-US" w:eastAsia="vi-VN"/>
              </w:rPr>
              <w:t>D</w:t>
            </w:r>
            <w:r w:rsidRPr="004363C2">
              <w:rPr>
                <w:sz w:val="24"/>
                <w:lang w:val="vi-VN" w:eastAsia="vi-VN"/>
              </w:rPr>
              <w:t>/kWh</w:t>
            </w:r>
          </w:p>
        </w:tc>
        <w:tc>
          <w:tcPr>
            <w:tcW w:w="688" w:type="pct"/>
            <w:tcBorders>
              <w:top w:val="single" w:sz="4" w:space="0" w:color="auto"/>
              <w:bottom w:val="dotted" w:sz="4" w:space="0" w:color="auto"/>
            </w:tcBorders>
            <w:shd w:val="clear" w:color="000000" w:fill="FFFFFF"/>
            <w:tcMar>
              <w:right w:w="144" w:type="dxa"/>
            </w:tcMar>
            <w:vAlign w:val="center"/>
          </w:tcPr>
          <w:p w14:paraId="7D23E581" w14:textId="0CFB5189" w:rsidR="004363C2" w:rsidRPr="004363C2" w:rsidRDefault="004363C2" w:rsidP="004363C2">
            <w:pPr>
              <w:pStyle w:val="onvn"/>
              <w:jc w:val="center"/>
              <w:rPr>
                <w:sz w:val="24"/>
              </w:rPr>
            </w:pPr>
            <w:r w:rsidRPr="004363C2">
              <w:rPr>
                <w:sz w:val="24"/>
              </w:rPr>
              <w:t>2.544</w:t>
            </w:r>
          </w:p>
        </w:tc>
        <w:tc>
          <w:tcPr>
            <w:tcW w:w="841" w:type="pct"/>
            <w:tcBorders>
              <w:top w:val="single" w:sz="4" w:space="0" w:color="auto"/>
              <w:bottom w:val="dotted" w:sz="4" w:space="0" w:color="auto"/>
            </w:tcBorders>
            <w:shd w:val="clear" w:color="000000" w:fill="FFFFFF"/>
            <w:vAlign w:val="center"/>
          </w:tcPr>
          <w:p w14:paraId="652889BC" w14:textId="11AE0EAC" w:rsidR="004363C2" w:rsidRPr="004363C2" w:rsidRDefault="004363C2" w:rsidP="004363C2">
            <w:pPr>
              <w:pStyle w:val="onvn"/>
              <w:jc w:val="center"/>
              <w:rPr>
                <w:sz w:val="24"/>
              </w:rPr>
            </w:pPr>
            <w:r w:rsidRPr="004363C2">
              <w:rPr>
                <w:sz w:val="24"/>
              </w:rPr>
              <w:t>2.192</w:t>
            </w:r>
          </w:p>
        </w:tc>
        <w:tc>
          <w:tcPr>
            <w:tcW w:w="765" w:type="pct"/>
            <w:tcBorders>
              <w:top w:val="single" w:sz="4" w:space="0" w:color="auto"/>
              <w:bottom w:val="dotted" w:sz="4" w:space="0" w:color="auto"/>
            </w:tcBorders>
            <w:shd w:val="clear" w:color="000000" w:fill="FFFFFF"/>
            <w:vAlign w:val="center"/>
          </w:tcPr>
          <w:p w14:paraId="5F38E582" w14:textId="05FC059F" w:rsidR="004363C2" w:rsidRPr="004363C2" w:rsidRDefault="004363C2" w:rsidP="004363C2">
            <w:pPr>
              <w:pStyle w:val="onvn"/>
              <w:jc w:val="center"/>
              <w:rPr>
                <w:sz w:val="24"/>
              </w:rPr>
            </w:pPr>
            <w:r w:rsidRPr="004363C2">
              <w:rPr>
                <w:sz w:val="24"/>
              </w:rPr>
              <w:t>2.205</w:t>
            </w:r>
          </w:p>
        </w:tc>
        <w:tc>
          <w:tcPr>
            <w:tcW w:w="728" w:type="pct"/>
            <w:tcBorders>
              <w:top w:val="single" w:sz="4" w:space="0" w:color="auto"/>
              <w:bottom w:val="dotted" w:sz="4" w:space="0" w:color="auto"/>
            </w:tcBorders>
            <w:shd w:val="clear" w:color="000000" w:fill="FFFFFF"/>
            <w:vAlign w:val="center"/>
          </w:tcPr>
          <w:p w14:paraId="24C9A1DE" w14:textId="5E97691E" w:rsidR="004363C2" w:rsidRPr="004363C2" w:rsidRDefault="004363C2" w:rsidP="004363C2">
            <w:pPr>
              <w:pStyle w:val="onvn"/>
              <w:jc w:val="center"/>
              <w:rPr>
                <w:sz w:val="24"/>
              </w:rPr>
            </w:pPr>
            <w:r w:rsidRPr="004363C2">
              <w:rPr>
                <w:sz w:val="24"/>
              </w:rPr>
              <w:t>2.566</w:t>
            </w:r>
          </w:p>
        </w:tc>
      </w:tr>
      <w:tr w:rsidR="004363C2" w:rsidRPr="004363C2" w14:paraId="5C23375A" w14:textId="77777777" w:rsidTr="00D44562">
        <w:trPr>
          <w:trHeight w:val="340"/>
          <w:jc w:val="center"/>
        </w:trPr>
        <w:tc>
          <w:tcPr>
            <w:tcW w:w="373" w:type="pct"/>
            <w:tcBorders>
              <w:top w:val="dotted" w:sz="4" w:space="0" w:color="auto"/>
              <w:bottom w:val="dotted" w:sz="4" w:space="0" w:color="auto"/>
            </w:tcBorders>
            <w:shd w:val="clear" w:color="000000" w:fill="FFFFFF"/>
            <w:tcMar>
              <w:left w:w="0" w:type="dxa"/>
              <w:right w:w="0" w:type="dxa"/>
            </w:tcMar>
            <w:vAlign w:val="center"/>
          </w:tcPr>
          <w:p w14:paraId="2BC3D2A9" w14:textId="6BAF8201" w:rsidR="004363C2" w:rsidRPr="004363C2" w:rsidRDefault="004363C2" w:rsidP="004363C2">
            <w:pPr>
              <w:pStyle w:val="onvn"/>
              <w:jc w:val="center"/>
              <w:rPr>
                <w:sz w:val="24"/>
              </w:rPr>
            </w:pPr>
            <w:r w:rsidRPr="004363C2">
              <w:rPr>
                <w:sz w:val="24"/>
              </w:rPr>
              <w:t>2</w:t>
            </w:r>
          </w:p>
        </w:tc>
        <w:tc>
          <w:tcPr>
            <w:tcW w:w="840" w:type="pct"/>
            <w:tcBorders>
              <w:top w:val="dotted" w:sz="4" w:space="0" w:color="auto"/>
              <w:bottom w:val="dotted" w:sz="4" w:space="0" w:color="auto"/>
            </w:tcBorders>
            <w:shd w:val="clear" w:color="000000" w:fill="FFFFFF"/>
            <w:vAlign w:val="center"/>
          </w:tcPr>
          <w:p w14:paraId="12755D29" w14:textId="3D0929BF" w:rsidR="004363C2" w:rsidRPr="004363C2" w:rsidRDefault="004363C2" w:rsidP="004363C2">
            <w:pPr>
              <w:pStyle w:val="onvn"/>
              <w:jc w:val="center"/>
              <w:rPr>
                <w:sz w:val="24"/>
              </w:rPr>
            </w:pPr>
            <w:r w:rsidRPr="004363C2">
              <w:rPr>
                <w:sz w:val="24"/>
              </w:rPr>
              <w:t>Diesel oil</w:t>
            </w:r>
          </w:p>
        </w:tc>
        <w:tc>
          <w:tcPr>
            <w:tcW w:w="765" w:type="pct"/>
            <w:tcBorders>
              <w:top w:val="dotted" w:sz="4" w:space="0" w:color="auto"/>
              <w:bottom w:val="dotted" w:sz="4" w:space="0" w:color="auto"/>
            </w:tcBorders>
            <w:shd w:val="clear" w:color="000000" w:fill="FFFFFF"/>
            <w:vAlign w:val="center"/>
          </w:tcPr>
          <w:p w14:paraId="3B83B77A" w14:textId="600DC3E5" w:rsidR="004363C2" w:rsidRPr="004363C2" w:rsidRDefault="004363C2" w:rsidP="004363C2">
            <w:pPr>
              <w:pStyle w:val="onvn"/>
              <w:jc w:val="center"/>
              <w:rPr>
                <w:sz w:val="24"/>
              </w:rPr>
            </w:pPr>
            <w:r w:rsidRPr="004363C2">
              <w:rPr>
                <w:sz w:val="24"/>
              </w:rPr>
              <w:t>VND/liter</w:t>
            </w:r>
          </w:p>
        </w:tc>
        <w:tc>
          <w:tcPr>
            <w:tcW w:w="688" w:type="pct"/>
            <w:tcBorders>
              <w:top w:val="dotted" w:sz="4" w:space="0" w:color="auto"/>
              <w:bottom w:val="dotted" w:sz="4" w:space="0" w:color="auto"/>
            </w:tcBorders>
            <w:shd w:val="clear" w:color="000000" w:fill="FFFFFF"/>
            <w:tcMar>
              <w:right w:w="144" w:type="dxa"/>
            </w:tcMar>
            <w:vAlign w:val="center"/>
          </w:tcPr>
          <w:p w14:paraId="47228508" w14:textId="59C21BBE" w:rsidR="004363C2" w:rsidRPr="004363C2" w:rsidRDefault="004363C2" w:rsidP="004363C2">
            <w:pPr>
              <w:pStyle w:val="onvn"/>
              <w:jc w:val="center"/>
              <w:rPr>
                <w:sz w:val="24"/>
              </w:rPr>
            </w:pPr>
            <w:r w:rsidRPr="004363C2">
              <w:rPr>
                <w:sz w:val="24"/>
              </w:rPr>
              <w:t>14.544</w:t>
            </w:r>
          </w:p>
        </w:tc>
        <w:tc>
          <w:tcPr>
            <w:tcW w:w="841" w:type="pct"/>
            <w:tcBorders>
              <w:top w:val="dotted" w:sz="4" w:space="0" w:color="auto"/>
              <w:bottom w:val="dotted" w:sz="4" w:space="0" w:color="auto"/>
            </w:tcBorders>
            <w:shd w:val="clear" w:color="000000" w:fill="FFFFFF"/>
            <w:vAlign w:val="center"/>
          </w:tcPr>
          <w:p w14:paraId="12566936" w14:textId="0A78ED04" w:rsidR="004363C2" w:rsidRPr="004363C2" w:rsidRDefault="004363C2" w:rsidP="004363C2">
            <w:pPr>
              <w:pStyle w:val="onvn"/>
              <w:jc w:val="center"/>
              <w:rPr>
                <w:sz w:val="24"/>
              </w:rPr>
            </w:pPr>
            <w:r w:rsidRPr="004363C2">
              <w:rPr>
                <w:sz w:val="24"/>
              </w:rPr>
              <w:t>13.106</w:t>
            </w:r>
          </w:p>
        </w:tc>
        <w:tc>
          <w:tcPr>
            <w:tcW w:w="765" w:type="pct"/>
            <w:tcBorders>
              <w:top w:val="dotted" w:sz="4" w:space="0" w:color="auto"/>
              <w:bottom w:val="dotted" w:sz="4" w:space="0" w:color="auto"/>
            </w:tcBorders>
            <w:shd w:val="clear" w:color="000000" w:fill="FFFFFF"/>
            <w:vAlign w:val="center"/>
          </w:tcPr>
          <w:p w14:paraId="180F0646" w14:textId="3DD5EF00" w:rsidR="004363C2" w:rsidRPr="004363C2" w:rsidRDefault="004363C2" w:rsidP="004363C2">
            <w:pPr>
              <w:pStyle w:val="onvn"/>
              <w:jc w:val="center"/>
              <w:rPr>
                <w:sz w:val="24"/>
              </w:rPr>
            </w:pPr>
            <w:r w:rsidRPr="004363C2">
              <w:rPr>
                <w:sz w:val="24"/>
              </w:rPr>
              <w:t>12.285</w:t>
            </w:r>
          </w:p>
        </w:tc>
        <w:tc>
          <w:tcPr>
            <w:tcW w:w="728" w:type="pct"/>
            <w:tcBorders>
              <w:top w:val="dotted" w:sz="4" w:space="0" w:color="auto"/>
              <w:bottom w:val="dotted" w:sz="4" w:space="0" w:color="auto"/>
            </w:tcBorders>
            <w:shd w:val="clear" w:color="000000" w:fill="FFFFFF"/>
            <w:vAlign w:val="center"/>
          </w:tcPr>
          <w:p w14:paraId="1370741D" w14:textId="263D287F" w:rsidR="004363C2" w:rsidRPr="004363C2" w:rsidRDefault="004363C2" w:rsidP="004363C2">
            <w:pPr>
              <w:pStyle w:val="onvn"/>
              <w:jc w:val="center"/>
              <w:rPr>
                <w:sz w:val="24"/>
              </w:rPr>
            </w:pPr>
            <w:r w:rsidRPr="004363C2">
              <w:rPr>
                <w:sz w:val="24"/>
              </w:rPr>
              <w:t>24.114</w:t>
            </w:r>
          </w:p>
        </w:tc>
      </w:tr>
      <w:tr w:rsidR="004363C2" w:rsidRPr="004363C2" w14:paraId="512A7B90" w14:textId="77777777" w:rsidTr="00D44562">
        <w:trPr>
          <w:trHeight w:val="233"/>
          <w:jc w:val="center"/>
        </w:trPr>
        <w:tc>
          <w:tcPr>
            <w:tcW w:w="373" w:type="pct"/>
            <w:tcBorders>
              <w:top w:val="dotted" w:sz="4" w:space="0" w:color="auto"/>
              <w:bottom w:val="double" w:sz="6" w:space="0" w:color="auto"/>
            </w:tcBorders>
            <w:shd w:val="clear" w:color="000000" w:fill="FFFFFF"/>
            <w:tcMar>
              <w:left w:w="0" w:type="dxa"/>
              <w:right w:w="0" w:type="dxa"/>
            </w:tcMar>
            <w:vAlign w:val="center"/>
          </w:tcPr>
          <w:p w14:paraId="0753D4CF" w14:textId="3160FF8B" w:rsidR="004363C2" w:rsidRPr="004363C2" w:rsidRDefault="004363C2" w:rsidP="004363C2">
            <w:pPr>
              <w:pStyle w:val="onvn"/>
              <w:jc w:val="center"/>
              <w:rPr>
                <w:sz w:val="24"/>
              </w:rPr>
            </w:pPr>
            <w:r w:rsidRPr="004363C2">
              <w:rPr>
                <w:sz w:val="24"/>
              </w:rPr>
              <w:t>3</w:t>
            </w:r>
          </w:p>
        </w:tc>
        <w:tc>
          <w:tcPr>
            <w:tcW w:w="840" w:type="pct"/>
            <w:tcBorders>
              <w:top w:val="dotted" w:sz="4" w:space="0" w:color="auto"/>
              <w:bottom w:val="double" w:sz="6" w:space="0" w:color="auto"/>
            </w:tcBorders>
            <w:shd w:val="clear" w:color="000000" w:fill="FFFFFF"/>
            <w:vAlign w:val="center"/>
          </w:tcPr>
          <w:p w14:paraId="3617C79E" w14:textId="160E5F04" w:rsidR="004363C2" w:rsidRPr="004363C2" w:rsidRDefault="004363C2" w:rsidP="004363C2">
            <w:pPr>
              <w:pStyle w:val="onvn"/>
              <w:jc w:val="center"/>
              <w:rPr>
                <w:sz w:val="24"/>
              </w:rPr>
            </w:pPr>
            <w:r w:rsidRPr="004363C2">
              <w:rPr>
                <w:sz w:val="24"/>
              </w:rPr>
              <w:t>LPG</w:t>
            </w:r>
          </w:p>
        </w:tc>
        <w:tc>
          <w:tcPr>
            <w:tcW w:w="765" w:type="pct"/>
            <w:tcBorders>
              <w:top w:val="dotted" w:sz="4" w:space="0" w:color="auto"/>
              <w:bottom w:val="double" w:sz="6" w:space="0" w:color="auto"/>
            </w:tcBorders>
            <w:shd w:val="clear" w:color="000000" w:fill="FFFFFF"/>
            <w:vAlign w:val="center"/>
          </w:tcPr>
          <w:p w14:paraId="4951B7A3" w14:textId="112BC6F9" w:rsidR="004363C2" w:rsidRPr="004363C2" w:rsidRDefault="004363C2" w:rsidP="004363C2">
            <w:pPr>
              <w:pStyle w:val="onvn"/>
              <w:jc w:val="center"/>
              <w:rPr>
                <w:sz w:val="24"/>
              </w:rPr>
            </w:pPr>
            <w:r w:rsidRPr="004363C2">
              <w:rPr>
                <w:sz w:val="24"/>
              </w:rPr>
              <w:t>VN</w:t>
            </w:r>
            <w:r w:rsidRPr="004363C2">
              <w:rPr>
                <w:sz w:val="24"/>
                <w:lang w:val="en-US"/>
              </w:rPr>
              <w:t>D</w:t>
            </w:r>
            <w:r w:rsidRPr="004363C2">
              <w:rPr>
                <w:sz w:val="24"/>
              </w:rPr>
              <w:t>/kg</w:t>
            </w:r>
          </w:p>
        </w:tc>
        <w:tc>
          <w:tcPr>
            <w:tcW w:w="688" w:type="pct"/>
            <w:tcBorders>
              <w:top w:val="dotted" w:sz="4" w:space="0" w:color="auto"/>
              <w:bottom w:val="double" w:sz="6" w:space="0" w:color="auto"/>
            </w:tcBorders>
            <w:shd w:val="clear" w:color="000000" w:fill="FFFFFF"/>
            <w:tcMar>
              <w:right w:w="144" w:type="dxa"/>
            </w:tcMar>
            <w:vAlign w:val="center"/>
          </w:tcPr>
          <w:p w14:paraId="5EFECDBE" w14:textId="0A19EBE1" w:rsidR="004363C2" w:rsidRPr="004363C2" w:rsidRDefault="004363C2" w:rsidP="004363C2">
            <w:pPr>
              <w:pStyle w:val="onvn"/>
              <w:jc w:val="center"/>
              <w:rPr>
                <w:sz w:val="24"/>
              </w:rPr>
            </w:pPr>
            <w:r w:rsidRPr="004363C2">
              <w:rPr>
                <w:sz w:val="24"/>
              </w:rPr>
              <w:t>23.774</w:t>
            </w:r>
          </w:p>
        </w:tc>
        <w:tc>
          <w:tcPr>
            <w:tcW w:w="841" w:type="pct"/>
            <w:tcBorders>
              <w:top w:val="dotted" w:sz="4" w:space="0" w:color="auto"/>
              <w:bottom w:val="double" w:sz="6" w:space="0" w:color="auto"/>
            </w:tcBorders>
            <w:shd w:val="clear" w:color="000000" w:fill="FFFFFF"/>
            <w:vAlign w:val="center"/>
          </w:tcPr>
          <w:p w14:paraId="7027D095" w14:textId="4547AAAB" w:rsidR="004363C2" w:rsidRPr="004363C2" w:rsidRDefault="004363C2" w:rsidP="004363C2">
            <w:pPr>
              <w:pStyle w:val="onvn"/>
              <w:jc w:val="center"/>
              <w:rPr>
                <w:sz w:val="24"/>
              </w:rPr>
            </w:pPr>
            <w:r w:rsidRPr="004363C2">
              <w:rPr>
                <w:sz w:val="24"/>
              </w:rPr>
              <w:t>10.522</w:t>
            </w:r>
          </w:p>
        </w:tc>
        <w:tc>
          <w:tcPr>
            <w:tcW w:w="765" w:type="pct"/>
            <w:tcBorders>
              <w:top w:val="dotted" w:sz="4" w:space="0" w:color="auto"/>
              <w:bottom w:val="double" w:sz="6" w:space="0" w:color="auto"/>
            </w:tcBorders>
            <w:shd w:val="clear" w:color="000000" w:fill="FFFFFF"/>
            <w:vAlign w:val="center"/>
          </w:tcPr>
          <w:p w14:paraId="4279C6CF" w14:textId="52FC119F" w:rsidR="004363C2" w:rsidRPr="004363C2" w:rsidRDefault="004363C2" w:rsidP="004363C2">
            <w:pPr>
              <w:pStyle w:val="onvn"/>
              <w:jc w:val="center"/>
              <w:rPr>
                <w:sz w:val="24"/>
              </w:rPr>
            </w:pPr>
            <w:r w:rsidRPr="004363C2">
              <w:rPr>
                <w:sz w:val="24"/>
              </w:rPr>
              <w:t>21.886</w:t>
            </w:r>
          </w:p>
        </w:tc>
        <w:tc>
          <w:tcPr>
            <w:tcW w:w="728" w:type="pct"/>
            <w:tcBorders>
              <w:top w:val="dotted" w:sz="4" w:space="0" w:color="auto"/>
              <w:bottom w:val="double" w:sz="6" w:space="0" w:color="auto"/>
            </w:tcBorders>
            <w:shd w:val="clear" w:color="000000" w:fill="FFFFFF"/>
            <w:vAlign w:val="center"/>
          </w:tcPr>
          <w:p w14:paraId="54CCD594" w14:textId="5C7DAADE" w:rsidR="004363C2" w:rsidRPr="004363C2" w:rsidRDefault="004363C2" w:rsidP="004363C2">
            <w:pPr>
              <w:pStyle w:val="onvn"/>
              <w:jc w:val="center"/>
              <w:rPr>
                <w:color w:val="000000"/>
                <w:sz w:val="24"/>
              </w:rPr>
            </w:pPr>
            <w:r w:rsidRPr="004363C2">
              <w:rPr>
                <w:sz w:val="24"/>
              </w:rPr>
              <w:t>28.775</w:t>
            </w:r>
          </w:p>
        </w:tc>
      </w:tr>
    </w:tbl>
    <w:p w14:paraId="17AD4BEE" w14:textId="35A3E726" w:rsidR="00E77EB2" w:rsidRPr="00D77DF0" w:rsidRDefault="00E77EB2" w:rsidP="00803DD7">
      <w:pPr>
        <w:pStyle w:val="Heading2"/>
        <w:rPr>
          <w:rStyle w:val="Emphasis"/>
          <w:i w:val="0"/>
        </w:rPr>
      </w:pPr>
      <w:bookmarkStart w:id="603" w:name="_Toc110697296"/>
      <w:r w:rsidRPr="00D77DF0">
        <w:t xml:space="preserve">5.2. </w:t>
      </w:r>
      <w:bookmarkEnd w:id="601"/>
      <w:bookmarkEnd w:id="602"/>
      <w:r w:rsidR="00B741E0" w:rsidRPr="00D721DD">
        <w:rPr>
          <w:lang w:val="vi-VN"/>
        </w:rPr>
        <w:t>Energy consumption database</w:t>
      </w:r>
      <w:bookmarkEnd w:id="603"/>
    </w:p>
    <w:p w14:paraId="6E46A148" w14:textId="64026DAA" w:rsidR="00E77EB2" w:rsidRPr="00D77DF0" w:rsidRDefault="00B741E0" w:rsidP="00966857">
      <w:pPr>
        <w:pStyle w:val="onvn"/>
        <w:rPr>
          <w:rFonts w:eastAsia="Wingdings"/>
          <w:lang w:val="es-ES_tradnl"/>
        </w:rPr>
      </w:pPr>
      <w:r w:rsidRPr="00D721DD">
        <w:t>Total main energy consumption (converted to TOE) and the costs of energy consumption are listed fully below</w:t>
      </w:r>
      <w:r w:rsidR="008F5687" w:rsidRPr="00D77DF0">
        <w:rPr>
          <w:lang w:val="es-ES_tradnl"/>
        </w:rPr>
        <w:t>.</w:t>
      </w:r>
    </w:p>
    <w:p w14:paraId="26A62D5C" w14:textId="36CA8EED" w:rsidR="009921E9" w:rsidRPr="00D77DF0" w:rsidRDefault="009921E9" w:rsidP="0030202F">
      <w:pPr>
        <w:pStyle w:val="Heading3"/>
      </w:pPr>
      <w:bookmarkStart w:id="604" w:name="_Toc524965164"/>
      <w:bookmarkStart w:id="605" w:name="_Toc5115956"/>
      <w:bookmarkStart w:id="606" w:name="_Toc5367552"/>
      <w:bookmarkStart w:id="607" w:name="_Toc5872348"/>
      <w:bookmarkStart w:id="608" w:name="_Toc8223587"/>
      <w:bookmarkStart w:id="609" w:name="_Toc13578354"/>
      <w:bookmarkStart w:id="610" w:name="_Toc20149874"/>
      <w:bookmarkStart w:id="611" w:name="_Toc26256723"/>
      <w:bookmarkStart w:id="612" w:name="_Toc35078696"/>
      <w:bookmarkStart w:id="613" w:name="_Toc46926496"/>
      <w:bookmarkStart w:id="614" w:name="_Toc89210099"/>
      <w:bookmarkStart w:id="615" w:name="_Toc89340449"/>
      <w:bookmarkStart w:id="616" w:name="_Toc89438143"/>
      <w:bookmarkStart w:id="617" w:name="_Toc89848449"/>
      <w:bookmarkStart w:id="618" w:name="_Toc101380207"/>
      <w:bookmarkStart w:id="619" w:name="_Toc103175756"/>
      <w:bookmarkStart w:id="620" w:name="_Toc108106627"/>
      <w:bookmarkStart w:id="621" w:name="_Toc110126270"/>
      <w:bookmarkStart w:id="622" w:name="_Toc110697297"/>
      <w:r w:rsidRPr="00D77DF0">
        <w:rPr>
          <w:lang w:val="en-US"/>
        </w:rPr>
        <w:lastRenderedPageBreak/>
        <w:t>5.2.1.</w:t>
      </w:r>
      <w:r w:rsidRPr="00D77DF0">
        <w:t xml:space="preserve"> </w:t>
      </w:r>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r w:rsidR="00B741E0">
        <w:t>E</w:t>
      </w:r>
      <w:r w:rsidR="00B741E0" w:rsidRPr="00D721DD">
        <w:t>lectricity consumption situation</w:t>
      </w:r>
      <w:bookmarkEnd w:id="622"/>
    </w:p>
    <w:p w14:paraId="395F3AE9" w14:textId="2B2C1553" w:rsidR="0089179A" w:rsidRPr="00D77DF0" w:rsidRDefault="00B741E0" w:rsidP="00BB0132">
      <w:pPr>
        <w:pStyle w:val="onvn"/>
        <w:rPr>
          <w:lang w:val="es-ES_tradnl"/>
        </w:rPr>
      </w:pPr>
      <w:r w:rsidRPr="00E4689E">
        <w:t xml:space="preserve">Electricity is used for almost systems in </w:t>
      </w:r>
      <w:r>
        <w:rPr>
          <w:lang w:val="en-US"/>
        </w:rPr>
        <w:t>the Company</w:t>
      </w:r>
      <w:r w:rsidR="001E3CB1" w:rsidRPr="00D77DF0">
        <w:rPr>
          <w:lang w:val="es-ES_tradnl"/>
        </w:rPr>
        <w:t>.</w:t>
      </w:r>
      <w:r w:rsidR="00D77DF0">
        <w:rPr>
          <w:lang w:val="es-ES_tradnl"/>
        </w:rPr>
        <w:t xml:space="preserve"> </w:t>
      </w:r>
      <w:r w:rsidRPr="00C1547A">
        <w:rPr>
          <w:lang w:val="en-US"/>
        </w:rPr>
        <w:t xml:space="preserve">Below is the </w:t>
      </w:r>
      <w:r>
        <w:rPr>
          <w:lang w:val="en-US"/>
        </w:rPr>
        <w:t xml:space="preserve">electrical </w:t>
      </w:r>
      <w:r w:rsidRPr="00C1547A">
        <w:rPr>
          <w:lang w:val="en-US"/>
        </w:rPr>
        <w:t xml:space="preserve">single-line diagram of the </w:t>
      </w:r>
      <w:r>
        <w:rPr>
          <w:lang w:val="en-US"/>
        </w:rPr>
        <w:t>Company</w:t>
      </w:r>
      <w:r w:rsidR="00D77DF0">
        <w:rPr>
          <w:lang w:val="es-ES_trad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tblGrid>
      <w:tr w:rsidR="0089179A" w:rsidRPr="00F17542" w14:paraId="2E62502C" w14:textId="77777777" w:rsidTr="006E4635">
        <w:tc>
          <w:tcPr>
            <w:tcW w:w="9305" w:type="dxa"/>
          </w:tcPr>
          <w:p w14:paraId="1563BD50" w14:textId="3C98398E" w:rsidR="0089179A" w:rsidRPr="00F17542" w:rsidRDefault="00D77DF0" w:rsidP="006E4635">
            <w:pPr>
              <w:pStyle w:val="Hinh"/>
              <w:rPr>
                <w:highlight w:val="yellow"/>
              </w:rPr>
            </w:pPr>
            <w:r w:rsidRPr="0013413A">
              <w:drawing>
                <wp:inline distT="0" distB="0" distL="0" distR="0" wp14:anchorId="36E4C857" wp14:editId="01E67D96">
                  <wp:extent cx="5768340" cy="3326765"/>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0"/>
                          <pic:cNvPicPr>
                            <a:picLocks/>
                          </pic:cNvPicPr>
                        </pic:nvPicPr>
                        <pic:blipFill>
                          <a:blip r:embed="rId174" cstate="email">
                            <a:extLst>
                              <a:ext uri="{28A0092B-C50C-407E-A947-70E740481C1C}">
                                <a14:useLocalDpi xmlns:a14="http://schemas.microsoft.com/office/drawing/2010/main"/>
                              </a:ext>
                            </a:extLst>
                          </a:blip>
                          <a:srcRect/>
                          <a:stretch>
                            <a:fillRect/>
                          </a:stretch>
                        </pic:blipFill>
                        <pic:spPr bwMode="auto">
                          <a:xfrm>
                            <a:off x="0" y="0"/>
                            <a:ext cx="5768340" cy="3326765"/>
                          </a:xfrm>
                          <a:prstGeom prst="rect">
                            <a:avLst/>
                          </a:prstGeom>
                          <a:noFill/>
                          <a:ln>
                            <a:noFill/>
                          </a:ln>
                        </pic:spPr>
                      </pic:pic>
                    </a:graphicData>
                  </a:graphic>
                </wp:inline>
              </w:drawing>
            </w:r>
          </w:p>
        </w:tc>
      </w:tr>
    </w:tbl>
    <w:p w14:paraId="14078676" w14:textId="28D13E62" w:rsidR="0089179A" w:rsidRPr="00D77DF0" w:rsidRDefault="00872701" w:rsidP="008B1024">
      <w:pPr>
        <w:pStyle w:val="Danhmchnh"/>
      </w:pPr>
      <w:bookmarkStart w:id="623" w:name="_Toc110126118"/>
      <w:bookmarkStart w:id="624" w:name="_Toc110697083"/>
      <w:r>
        <w:t>Figure 5.</w:t>
      </w:r>
      <w:r>
        <w:fldChar w:fldCharType="begin"/>
      </w:r>
      <w:r>
        <w:instrText xml:space="preserve"> SEQ Figure_5. \* ARABIC </w:instrText>
      </w:r>
      <w:r>
        <w:fldChar w:fldCharType="separate"/>
      </w:r>
      <w:r>
        <w:rPr>
          <w:noProof/>
        </w:rPr>
        <w:t>1</w:t>
      </w:r>
      <w:r>
        <w:fldChar w:fldCharType="end"/>
      </w:r>
      <w:r>
        <w:t xml:space="preserve"> </w:t>
      </w:r>
      <w:r w:rsidR="0089179A" w:rsidRPr="00D77DF0">
        <w:t xml:space="preserve">- </w:t>
      </w:r>
      <w:bookmarkEnd w:id="623"/>
      <w:r w:rsidR="00B741E0">
        <w:t>T</w:t>
      </w:r>
      <w:r w:rsidR="00B741E0" w:rsidRPr="00C1547A">
        <w:t xml:space="preserve">he </w:t>
      </w:r>
      <w:r w:rsidR="00B741E0">
        <w:t xml:space="preserve">electrical </w:t>
      </w:r>
      <w:r w:rsidR="00B741E0" w:rsidRPr="00C1547A">
        <w:t>single-line diagram</w:t>
      </w:r>
      <w:bookmarkEnd w:id="624"/>
    </w:p>
    <w:p w14:paraId="4724B3E3" w14:textId="2C8A11D5" w:rsidR="00A4776C" w:rsidRPr="00D44562" w:rsidRDefault="00B741E0" w:rsidP="00BB0132">
      <w:pPr>
        <w:pStyle w:val="onvn"/>
        <w:rPr>
          <w:lang w:val="es-ES_tradnl"/>
        </w:rPr>
      </w:pPr>
      <w:r w:rsidRPr="00012C26">
        <w:rPr>
          <w:rFonts w:cs="Arial"/>
          <w:bCs w:val="0"/>
          <w:color w:val="000000"/>
          <w:lang w:val="en-GB"/>
        </w:rPr>
        <w:t xml:space="preserve">The situation of electricity consumption in </w:t>
      </w:r>
      <w:r>
        <w:rPr>
          <w:rFonts w:cs="Arial"/>
          <w:bCs w:val="0"/>
          <w:color w:val="000000"/>
          <w:lang w:val="en-GB"/>
        </w:rPr>
        <w:t xml:space="preserve">phase </w:t>
      </w:r>
      <w:r w:rsidRPr="00012C26">
        <w:rPr>
          <w:rFonts w:cs="Arial"/>
          <w:bCs w:val="0"/>
          <w:color w:val="000000"/>
          <w:lang w:val="en-GB"/>
        </w:rPr>
        <w:t>201</w:t>
      </w:r>
      <w:r>
        <w:rPr>
          <w:rFonts w:cs="Arial"/>
          <w:bCs w:val="0"/>
          <w:color w:val="000000"/>
          <w:lang w:val="vi-VN"/>
        </w:rPr>
        <w:t>9</w:t>
      </w:r>
      <w:r w:rsidRPr="00012C26">
        <w:rPr>
          <w:rFonts w:cs="Arial"/>
          <w:bCs w:val="0"/>
          <w:color w:val="000000"/>
          <w:lang w:val="en-GB"/>
        </w:rPr>
        <w:t xml:space="preserve"> </w:t>
      </w:r>
      <w:r>
        <w:rPr>
          <w:rFonts w:cs="Arial"/>
          <w:bCs w:val="0"/>
          <w:color w:val="000000"/>
          <w:lang w:val="en-GB"/>
        </w:rPr>
        <w:t>- 06/2022</w:t>
      </w:r>
      <w:r w:rsidRPr="00012C26">
        <w:rPr>
          <w:rFonts w:cs="Arial"/>
          <w:bCs w:val="0"/>
          <w:color w:val="000000"/>
          <w:lang w:val="en-GB"/>
        </w:rPr>
        <w:t xml:space="preserve"> of the </w:t>
      </w:r>
      <w:r>
        <w:rPr>
          <w:rFonts w:cs="Arial"/>
          <w:bCs w:val="0"/>
          <w:color w:val="000000"/>
          <w:lang w:val="en-GB"/>
        </w:rPr>
        <w:t>facility</w:t>
      </w:r>
      <w:r w:rsidRPr="00012C26">
        <w:rPr>
          <w:rFonts w:cs="Arial"/>
          <w:bCs w:val="0"/>
          <w:color w:val="000000"/>
          <w:lang w:val="en-GB"/>
        </w:rPr>
        <w:t xml:space="preserve"> </w:t>
      </w:r>
      <w:proofErr w:type="gramStart"/>
      <w:r w:rsidRPr="00012C26">
        <w:rPr>
          <w:rFonts w:cs="Arial"/>
          <w:bCs w:val="0"/>
          <w:color w:val="000000"/>
          <w:lang w:val="en-GB"/>
        </w:rPr>
        <w:t>are listed</w:t>
      </w:r>
      <w:proofErr w:type="gramEnd"/>
      <w:r w:rsidRPr="00012C26">
        <w:rPr>
          <w:rFonts w:cs="Arial"/>
          <w:bCs w:val="0"/>
          <w:color w:val="000000"/>
          <w:lang w:val="en-GB"/>
        </w:rPr>
        <w:t xml:space="preserve"> fully in </w:t>
      </w:r>
      <w:r>
        <w:rPr>
          <w:rFonts w:cs="Arial"/>
          <w:bCs w:val="0"/>
          <w:color w:val="000000"/>
          <w:lang w:val="en-GB"/>
        </w:rPr>
        <w:t>t</w:t>
      </w:r>
      <w:r w:rsidRPr="00012C26">
        <w:rPr>
          <w:rFonts w:cs="Arial"/>
          <w:bCs w:val="0"/>
          <w:color w:val="000000"/>
          <w:lang w:val="en-GB"/>
        </w:rPr>
        <w:t>able below</w:t>
      </w:r>
      <w:r w:rsidR="00A4776C" w:rsidRPr="00D44562">
        <w:rPr>
          <w:lang w:val="es-ES_tradnl"/>
        </w:rPr>
        <w:t>:</w:t>
      </w:r>
      <w:r w:rsidR="001E3CB1" w:rsidRPr="00D44562">
        <w:rPr>
          <w:lang w:val="es-ES_tradnl"/>
        </w:rPr>
        <w:t xml:space="preserve"> </w:t>
      </w:r>
    </w:p>
    <w:p w14:paraId="32F68073" w14:textId="0CA4E14D" w:rsidR="009921E9" w:rsidRPr="00D44562" w:rsidRDefault="00872701" w:rsidP="008B1024">
      <w:pPr>
        <w:pStyle w:val="Caption"/>
      </w:pPr>
      <w:bookmarkStart w:id="625" w:name="_Toc517957498"/>
      <w:bookmarkStart w:id="626" w:name="_Toc529459842"/>
      <w:bookmarkStart w:id="627" w:name="_Toc4222034"/>
      <w:bookmarkStart w:id="628" w:name="_Toc5367190"/>
      <w:bookmarkStart w:id="629" w:name="_Toc5871627"/>
      <w:bookmarkStart w:id="630" w:name="_Toc110126175"/>
      <w:bookmarkStart w:id="631" w:name="_Toc110697168"/>
      <w:r>
        <w:t>Table 5.</w:t>
      </w:r>
      <w:r>
        <w:fldChar w:fldCharType="begin"/>
      </w:r>
      <w:r>
        <w:instrText xml:space="preserve"> SEQ Table_5. \* ARABIC </w:instrText>
      </w:r>
      <w:r>
        <w:fldChar w:fldCharType="separate"/>
      </w:r>
      <w:r>
        <w:rPr>
          <w:noProof/>
        </w:rPr>
        <w:t>3</w:t>
      </w:r>
      <w:r>
        <w:fldChar w:fldCharType="end"/>
      </w:r>
      <w:r w:rsidR="00720E99" w:rsidRPr="00D44562">
        <w:t>.</w:t>
      </w:r>
      <w:r w:rsidR="00A11844" w:rsidRPr="00D44562">
        <w:t xml:space="preserve"> </w:t>
      </w:r>
      <w:bookmarkEnd w:id="625"/>
      <w:bookmarkEnd w:id="626"/>
      <w:bookmarkEnd w:id="627"/>
      <w:bookmarkEnd w:id="628"/>
      <w:bookmarkEnd w:id="629"/>
      <w:bookmarkEnd w:id="630"/>
      <w:r w:rsidR="00D165D9" w:rsidRPr="007616A9">
        <w:t xml:space="preserve">Statistics on electricity situation and cost by </w:t>
      </w:r>
      <w:proofErr w:type="gramStart"/>
      <w:r w:rsidR="00D165D9" w:rsidRPr="007616A9">
        <w:t>3</w:t>
      </w:r>
      <w:proofErr w:type="gramEnd"/>
      <w:r w:rsidR="00D165D9" w:rsidRPr="007616A9">
        <w:t xml:space="preserve"> time frames in 201</w:t>
      </w:r>
      <w:r w:rsidR="00D165D9">
        <w:t>9</w:t>
      </w:r>
      <w:bookmarkEnd w:id="631"/>
    </w:p>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94"/>
        <w:gridCol w:w="1150"/>
        <w:gridCol w:w="1149"/>
        <w:gridCol w:w="1151"/>
        <w:gridCol w:w="1238"/>
        <w:gridCol w:w="971"/>
        <w:gridCol w:w="882"/>
        <w:gridCol w:w="977"/>
        <w:gridCol w:w="957"/>
      </w:tblGrid>
      <w:tr w:rsidR="00D165D9" w:rsidRPr="00D165D9" w14:paraId="7458230A" w14:textId="77777777" w:rsidTr="00920743">
        <w:trPr>
          <w:trHeight w:val="28"/>
          <w:tblHeader/>
          <w:jc w:val="center"/>
        </w:trPr>
        <w:tc>
          <w:tcPr>
            <w:tcW w:w="428" w:type="pct"/>
            <w:vMerge w:val="restart"/>
            <w:shd w:val="clear" w:color="000000" w:fill="D9D9D9"/>
            <w:tcMar>
              <w:left w:w="11" w:type="dxa"/>
              <w:right w:w="11" w:type="dxa"/>
            </w:tcMar>
            <w:vAlign w:val="center"/>
            <w:hideMark/>
          </w:tcPr>
          <w:p w14:paraId="437E485B" w14:textId="30E0EC83" w:rsidR="00D165D9" w:rsidRPr="00D165D9" w:rsidRDefault="00D165D9" w:rsidP="00D165D9">
            <w:pPr>
              <w:pStyle w:val="Hinh-trong-bang"/>
              <w:rPr>
                <w:rFonts w:ascii="Times New Roman" w:hAnsi="Times New Roman"/>
                <w:b/>
                <w:color w:val="000000"/>
                <w:sz w:val="24"/>
              </w:rPr>
            </w:pPr>
            <w:proofErr w:type="spellStart"/>
            <w:r w:rsidRPr="00D165D9">
              <w:rPr>
                <w:rFonts w:ascii="Times New Roman" w:hAnsi="Times New Roman"/>
                <w:b/>
                <w:color w:val="000000" w:themeColor="text1"/>
                <w:sz w:val="24"/>
              </w:rPr>
              <w:t>M</w:t>
            </w:r>
            <w:r w:rsidR="00E77C73">
              <w:rPr>
                <w:rFonts w:ascii="Times New Roman" w:hAnsi="Times New Roman"/>
                <w:b/>
                <w:color w:val="000000" w:themeColor="text1"/>
                <w:sz w:val="24"/>
              </w:rPr>
              <w:t>ths</w:t>
            </w:r>
            <w:proofErr w:type="spellEnd"/>
          </w:p>
        </w:tc>
        <w:tc>
          <w:tcPr>
            <w:tcW w:w="1861" w:type="pct"/>
            <w:gridSpan w:val="3"/>
            <w:shd w:val="clear" w:color="000000" w:fill="D9D9D9"/>
            <w:tcMar>
              <w:left w:w="11" w:type="dxa"/>
              <w:right w:w="11" w:type="dxa"/>
            </w:tcMar>
            <w:vAlign w:val="center"/>
            <w:hideMark/>
          </w:tcPr>
          <w:p w14:paraId="5FC51F47" w14:textId="77777777" w:rsidR="00D165D9" w:rsidRPr="00D165D9" w:rsidRDefault="00D165D9" w:rsidP="00D165D9">
            <w:pPr>
              <w:pStyle w:val="TextBng"/>
              <w:spacing w:before="40" w:after="40"/>
              <w:rPr>
                <w:b/>
                <w:bCs/>
                <w:i/>
                <w:iCs/>
                <w:color w:val="000000" w:themeColor="text1"/>
                <w:sz w:val="24"/>
              </w:rPr>
            </w:pPr>
            <w:r w:rsidRPr="00D165D9">
              <w:rPr>
                <w:b/>
                <w:bCs/>
                <w:color w:val="000000" w:themeColor="text1"/>
                <w:sz w:val="24"/>
              </w:rPr>
              <w:t>Electricity</w:t>
            </w:r>
            <w:r w:rsidRPr="00D165D9">
              <w:rPr>
                <w:b/>
                <w:bCs/>
                <w:i/>
                <w:iCs/>
                <w:color w:val="000000" w:themeColor="text1"/>
                <w:sz w:val="24"/>
              </w:rPr>
              <w:t xml:space="preserve"> </w:t>
            </w:r>
          </w:p>
          <w:p w14:paraId="513797BD" w14:textId="284DC8F3" w:rsidR="00D165D9" w:rsidRPr="00D165D9" w:rsidRDefault="00D165D9" w:rsidP="00D165D9">
            <w:pPr>
              <w:pStyle w:val="Hinh-trong-bang"/>
              <w:rPr>
                <w:rFonts w:ascii="Times New Roman" w:hAnsi="Times New Roman"/>
                <w:color w:val="000000"/>
                <w:sz w:val="24"/>
              </w:rPr>
            </w:pPr>
            <w:r w:rsidRPr="00D165D9">
              <w:rPr>
                <w:rFonts w:ascii="Times New Roman" w:hAnsi="Times New Roman"/>
                <w:i/>
                <w:iCs/>
                <w:color w:val="000000" w:themeColor="text1"/>
                <w:sz w:val="24"/>
              </w:rPr>
              <w:t>(kWh)</w:t>
            </w:r>
          </w:p>
        </w:tc>
        <w:tc>
          <w:tcPr>
            <w:tcW w:w="668" w:type="pct"/>
            <w:vMerge w:val="restart"/>
            <w:shd w:val="clear" w:color="000000" w:fill="D9D9D9"/>
            <w:tcMar>
              <w:left w:w="11" w:type="dxa"/>
              <w:right w:w="11" w:type="dxa"/>
            </w:tcMar>
            <w:vAlign w:val="center"/>
            <w:hideMark/>
          </w:tcPr>
          <w:p w14:paraId="5CC507DF" w14:textId="157E4FF0" w:rsidR="00D165D9" w:rsidRPr="00D165D9" w:rsidRDefault="00D165D9" w:rsidP="00D165D9">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(kWh)</w:t>
            </w:r>
          </w:p>
        </w:tc>
        <w:tc>
          <w:tcPr>
            <w:tcW w:w="1527" w:type="pct"/>
            <w:gridSpan w:val="3"/>
            <w:shd w:val="clear" w:color="000000" w:fill="D9D9D9"/>
            <w:tcMar>
              <w:left w:w="11" w:type="dxa"/>
              <w:right w:w="11" w:type="dxa"/>
            </w:tcMar>
            <w:vAlign w:val="center"/>
            <w:hideMark/>
          </w:tcPr>
          <w:p w14:paraId="454D22EA" w14:textId="77777777" w:rsidR="00D165D9" w:rsidRPr="00D165D9" w:rsidRDefault="00D165D9" w:rsidP="00D165D9">
            <w:pPr>
              <w:pStyle w:val="TextBng"/>
              <w:spacing w:before="40" w:after="40"/>
              <w:rPr>
                <w:b/>
                <w:bCs/>
                <w:color w:val="000000" w:themeColor="text1"/>
                <w:sz w:val="24"/>
              </w:rPr>
            </w:pPr>
            <w:r w:rsidRPr="00D165D9">
              <w:rPr>
                <w:b/>
                <w:bCs/>
                <w:color w:val="000000" w:themeColor="text1"/>
                <w:sz w:val="24"/>
              </w:rPr>
              <w:t>Cost</w:t>
            </w:r>
          </w:p>
          <w:p w14:paraId="62F101D3" w14:textId="3B414599" w:rsidR="00D165D9" w:rsidRPr="00D165D9" w:rsidRDefault="00D165D9" w:rsidP="00D165D9">
            <w:pPr>
              <w:pStyle w:val="Hinh-trong-bang"/>
              <w:rPr>
                <w:rFonts w:ascii="Times New Roman" w:hAnsi="Times New Roman"/>
                <w:color w:val="000000"/>
                <w:sz w:val="24"/>
              </w:rPr>
            </w:pPr>
            <w:r w:rsidRPr="00D165D9">
              <w:rPr>
                <w:rFonts w:ascii="Times New Roman" w:hAnsi="Times New Roman"/>
                <w:i/>
                <w:iCs/>
                <w:color w:val="000000" w:themeColor="text1"/>
                <w:sz w:val="24"/>
              </w:rPr>
              <w:t>(million VND)</w:t>
            </w:r>
          </w:p>
        </w:tc>
        <w:tc>
          <w:tcPr>
            <w:tcW w:w="516" w:type="pct"/>
            <w:vMerge w:val="restart"/>
            <w:shd w:val="clear" w:color="000000" w:fill="D9D9D9"/>
            <w:tcMar>
              <w:left w:w="11" w:type="dxa"/>
              <w:right w:w="11" w:type="dxa"/>
            </w:tcMar>
            <w:vAlign w:val="center"/>
            <w:hideMark/>
          </w:tcPr>
          <w:p w14:paraId="52DFF21D" w14:textId="758EF328" w:rsidR="00D165D9" w:rsidRPr="00D165D9" w:rsidRDefault="00D165D9" w:rsidP="00D165D9">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(million VND)</w:t>
            </w:r>
          </w:p>
        </w:tc>
      </w:tr>
      <w:tr w:rsidR="00D165D9" w:rsidRPr="00D165D9" w14:paraId="45C9184B" w14:textId="77777777" w:rsidTr="00920743">
        <w:trPr>
          <w:trHeight w:val="28"/>
          <w:tblHeader/>
          <w:jc w:val="center"/>
        </w:trPr>
        <w:tc>
          <w:tcPr>
            <w:tcW w:w="428" w:type="pct"/>
            <w:vMerge/>
            <w:tcBorders>
              <w:bottom w:val="single" w:sz="4" w:space="0" w:color="auto"/>
            </w:tcBorders>
            <w:tcMar>
              <w:left w:w="11" w:type="dxa"/>
              <w:right w:w="11" w:type="dxa"/>
            </w:tcMar>
            <w:vAlign w:val="center"/>
            <w:hideMark/>
          </w:tcPr>
          <w:p w14:paraId="74453509" w14:textId="77777777" w:rsidR="00D165D9" w:rsidRPr="00D165D9" w:rsidRDefault="00D165D9" w:rsidP="00D165D9">
            <w:pPr>
              <w:pStyle w:val="Hinh-trong-bang"/>
              <w:rPr>
                <w:rFonts w:ascii="Times New Roman" w:hAnsi="Times New Roman"/>
                <w:b/>
                <w:color w:val="000000"/>
                <w:sz w:val="24"/>
              </w:rPr>
            </w:pPr>
          </w:p>
        </w:tc>
        <w:tc>
          <w:tcPr>
            <w:tcW w:w="620" w:type="pct"/>
            <w:tcBorders>
              <w:bottom w:val="single" w:sz="4" w:space="0" w:color="auto"/>
            </w:tcBorders>
            <w:shd w:val="clear" w:color="000000" w:fill="D9D9D9"/>
            <w:tcMar>
              <w:left w:w="11" w:type="dxa"/>
              <w:right w:w="11" w:type="dxa"/>
            </w:tcMar>
            <w:vAlign w:val="center"/>
            <w:hideMark/>
          </w:tcPr>
          <w:p w14:paraId="1E108498" w14:textId="26E4090E" w:rsidR="00D165D9" w:rsidRPr="00D165D9" w:rsidRDefault="00D165D9" w:rsidP="00D165D9">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620" w:type="pct"/>
            <w:tcBorders>
              <w:bottom w:val="single" w:sz="4" w:space="0" w:color="auto"/>
            </w:tcBorders>
            <w:shd w:val="clear" w:color="000000" w:fill="D9D9D9"/>
            <w:tcMar>
              <w:left w:w="11" w:type="dxa"/>
              <w:right w:w="11" w:type="dxa"/>
            </w:tcMar>
            <w:vAlign w:val="center"/>
            <w:hideMark/>
          </w:tcPr>
          <w:p w14:paraId="7ABB8B77" w14:textId="59200718" w:rsidR="00D165D9" w:rsidRPr="00D165D9" w:rsidRDefault="00D165D9" w:rsidP="00D165D9">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621" w:type="pct"/>
            <w:tcBorders>
              <w:bottom w:val="single" w:sz="4" w:space="0" w:color="auto"/>
            </w:tcBorders>
            <w:shd w:val="clear" w:color="000000" w:fill="D9D9D9"/>
            <w:tcMar>
              <w:left w:w="11" w:type="dxa"/>
              <w:right w:w="11" w:type="dxa"/>
            </w:tcMar>
            <w:vAlign w:val="center"/>
            <w:hideMark/>
          </w:tcPr>
          <w:p w14:paraId="07E242AE" w14:textId="02AF7E04" w:rsidR="00D165D9" w:rsidRPr="00D165D9" w:rsidRDefault="00D165D9" w:rsidP="00D165D9">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668" w:type="pct"/>
            <w:vMerge/>
            <w:tcBorders>
              <w:bottom w:val="single" w:sz="4" w:space="0" w:color="auto"/>
            </w:tcBorders>
            <w:tcMar>
              <w:left w:w="11" w:type="dxa"/>
              <w:right w:w="11" w:type="dxa"/>
            </w:tcMar>
            <w:vAlign w:val="center"/>
            <w:hideMark/>
          </w:tcPr>
          <w:p w14:paraId="0E24B6CD" w14:textId="77777777" w:rsidR="00D165D9" w:rsidRPr="00D165D9" w:rsidRDefault="00D165D9" w:rsidP="00D165D9">
            <w:pPr>
              <w:pStyle w:val="Hinh-trong-bang"/>
              <w:rPr>
                <w:rFonts w:ascii="Times New Roman" w:hAnsi="Times New Roman"/>
                <w:b/>
                <w:color w:val="000000"/>
                <w:sz w:val="24"/>
              </w:rPr>
            </w:pPr>
          </w:p>
        </w:tc>
        <w:tc>
          <w:tcPr>
            <w:tcW w:w="524" w:type="pct"/>
            <w:tcBorders>
              <w:bottom w:val="single" w:sz="4" w:space="0" w:color="auto"/>
            </w:tcBorders>
            <w:shd w:val="clear" w:color="000000" w:fill="D9D9D9"/>
            <w:tcMar>
              <w:left w:w="11" w:type="dxa"/>
              <w:right w:w="11" w:type="dxa"/>
            </w:tcMar>
            <w:vAlign w:val="center"/>
            <w:hideMark/>
          </w:tcPr>
          <w:p w14:paraId="318582AE" w14:textId="19EF4842" w:rsidR="00D165D9" w:rsidRPr="00D165D9" w:rsidRDefault="00D165D9" w:rsidP="00D165D9">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476" w:type="pct"/>
            <w:tcBorders>
              <w:bottom w:val="single" w:sz="4" w:space="0" w:color="auto"/>
            </w:tcBorders>
            <w:shd w:val="clear" w:color="000000" w:fill="D9D9D9"/>
            <w:tcMar>
              <w:left w:w="11" w:type="dxa"/>
              <w:right w:w="11" w:type="dxa"/>
            </w:tcMar>
            <w:vAlign w:val="center"/>
            <w:hideMark/>
          </w:tcPr>
          <w:p w14:paraId="69F32D7E" w14:textId="3CBD01E7" w:rsidR="00D165D9" w:rsidRPr="00D165D9" w:rsidRDefault="00D165D9" w:rsidP="00D165D9">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527" w:type="pct"/>
            <w:tcBorders>
              <w:bottom w:val="single" w:sz="4" w:space="0" w:color="auto"/>
            </w:tcBorders>
            <w:shd w:val="clear" w:color="000000" w:fill="D9D9D9"/>
            <w:tcMar>
              <w:left w:w="11" w:type="dxa"/>
              <w:right w:w="11" w:type="dxa"/>
            </w:tcMar>
            <w:vAlign w:val="center"/>
            <w:hideMark/>
          </w:tcPr>
          <w:p w14:paraId="31252446" w14:textId="39FEE11F" w:rsidR="00D165D9" w:rsidRPr="00D165D9" w:rsidRDefault="00D165D9" w:rsidP="00D165D9">
            <w:pPr>
              <w:pStyle w:val="Hinh-trong-bang"/>
              <w:rPr>
                <w:rFonts w:ascii="Times New Roman" w:hAnsi="Times New Roman"/>
                <w:b/>
                <w:iCs/>
                <w:color w:val="000000"/>
                <w:sz w:val="24"/>
              </w:rPr>
            </w:pPr>
            <w:r w:rsidRPr="00D165D9">
              <w:rPr>
                <w:rFonts w:ascii="Times New Roman" w:hAnsi="Times New Roman"/>
                <w:b/>
                <w:bCs w:val="0"/>
                <w:sz w:val="24"/>
              </w:rPr>
              <w:t>Off-peak hour</w:t>
            </w:r>
            <w:r>
              <w:rPr>
                <w:rFonts w:ascii="Times New Roman" w:hAnsi="Times New Roman"/>
                <w:b/>
                <w:bCs w:val="0"/>
                <w:sz w:val="24"/>
              </w:rPr>
              <w:t>s</w:t>
            </w:r>
          </w:p>
        </w:tc>
        <w:tc>
          <w:tcPr>
            <w:tcW w:w="516" w:type="pct"/>
            <w:vMerge/>
            <w:tcBorders>
              <w:bottom w:val="single" w:sz="4" w:space="0" w:color="auto"/>
            </w:tcBorders>
            <w:tcMar>
              <w:left w:w="11" w:type="dxa"/>
              <w:right w:w="11" w:type="dxa"/>
            </w:tcMar>
            <w:vAlign w:val="center"/>
            <w:hideMark/>
          </w:tcPr>
          <w:p w14:paraId="78ED61AD" w14:textId="77777777" w:rsidR="00D165D9" w:rsidRPr="00D165D9" w:rsidRDefault="00D165D9" w:rsidP="00D165D9">
            <w:pPr>
              <w:pStyle w:val="Hinh-trong-bang"/>
              <w:rPr>
                <w:rFonts w:ascii="Times New Roman" w:hAnsi="Times New Roman"/>
                <w:color w:val="000000"/>
                <w:sz w:val="24"/>
              </w:rPr>
            </w:pPr>
          </w:p>
        </w:tc>
      </w:tr>
      <w:tr w:rsidR="00E77C73" w:rsidRPr="00D165D9" w14:paraId="3596EB09" w14:textId="77777777" w:rsidTr="00920743">
        <w:trPr>
          <w:trHeight w:val="267"/>
          <w:jc w:val="center"/>
        </w:trPr>
        <w:tc>
          <w:tcPr>
            <w:tcW w:w="428" w:type="pct"/>
            <w:tcBorders>
              <w:top w:val="single" w:sz="4" w:space="0" w:color="auto"/>
              <w:bottom w:val="dotted" w:sz="4" w:space="0" w:color="auto"/>
            </w:tcBorders>
            <w:shd w:val="clear" w:color="auto" w:fill="auto"/>
            <w:tcMar>
              <w:left w:w="11" w:type="dxa"/>
              <w:right w:w="11" w:type="dxa"/>
            </w:tcMar>
            <w:vAlign w:val="center"/>
            <w:hideMark/>
          </w:tcPr>
          <w:p w14:paraId="4EB5C532" w14:textId="4A1FC90C" w:rsidR="00E77C73" w:rsidRPr="00D165D9" w:rsidRDefault="00E77C73" w:rsidP="00E77C73">
            <w:pPr>
              <w:pStyle w:val="Chtrongbng"/>
              <w:spacing w:line="240" w:lineRule="auto"/>
              <w:rPr>
                <w:rFonts w:cs="Times New Roman"/>
                <w:szCs w:val="24"/>
              </w:rPr>
            </w:pPr>
            <w:r w:rsidRPr="00B24862">
              <w:rPr>
                <w:b/>
                <w:bCs/>
              </w:rPr>
              <w:t>Jan</w:t>
            </w:r>
          </w:p>
        </w:tc>
        <w:tc>
          <w:tcPr>
            <w:tcW w:w="620" w:type="pct"/>
            <w:tcBorders>
              <w:top w:val="single" w:sz="4" w:space="0" w:color="auto"/>
              <w:bottom w:val="dotted" w:sz="4" w:space="0" w:color="auto"/>
            </w:tcBorders>
            <w:shd w:val="clear" w:color="auto" w:fill="auto"/>
            <w:tcMar>
              <w:left w:w="11" w:type="dxa"/>
              <w:right w:w="11" w:type="dxa"/>
            </w:tcMar>
            <w:vAlign w:val="center"/>
          </w:tcPr>
          <w:p w14:paraId="2E5AE1BD" w14:textId="4E922DCB" w:rsidR="00E77C73" w:rsidRPr="00D165D9" w:rsidRDefault="00E77C73" w:rsidP="00E77C73">
            <w:pPr>
              <w:pStyle w:val="Chtrongbng"/>
              <w:spacing w:line="240" w:lineRule="auto"/>
              <w:rPr>
                <w:rFonts w:cs="Times New Roman"/>
                <w:bCs/>
                <w:szCs w:val="24"/>
              </w:rPr>
            </w:pPr>
            <w:r w:rsidRPr="00D165D9">
              <w:rPr>
                <w:rFonts w:cs="Times New Roman"/>
                <w:szCs w:val="24"/>
              </w:rPr>
              <w:t>313.720</w:t>
            </w:r>
          </w:p>
        </w:tc>
        <w:tc>
          <w:tcPr>
            <w:tcW w:w="620" w:type="pct"/>
            <w:tcBorders>
              <w:top w:val="single" w:sz="4" w:space="0" w:color="auto"/>
              <w:bottom w:val="dotted" w:sz="4" w:space="0" w:color="auto"/>
            </w:tcBorders>
            <w:shd w:val="clear" w:color="auto" w:fill="auto"/>
            <w:tcMar>
              <w:left w:w="11" w:type="dxa"/>
              <w:right w:w="11" w:type="dxa"/>
            </w:tcMar>
            <w:vAlign w:val="center"/>
          </w:tcPr>
          <w:p w14:paraId="6F92C994" w14:textId="15BB8ACC" w:rsidR="00E77C73" w:rsidRPr="00D165D9" w:rsidRDefault="00E77C73" w:rsidP="00E77C73">
            <w:pPr>
              <w:pStyle w:val="Chtrongbng"/>
              <w:spacing w:line="240" w:lineRule="auto"/>
              <w:rPr>
                <w:rFonts w:cs="Times New Roman"/>
                <w:szCs w:val="24"/>
              </w:rPr>
            </w:pPr>
            <w:r w:rsidRPr="00D165D9">
              <w:rPr>
                <w:rFonts w:cs="Times New Roman"/>
                <w:szCs w:val="24"/>
              </w:rPr>
              <w:t>105.600</w:t>
            </w:r>
          </w:p>
        </w:tc>
        <w:tc>
          <w:tcPr>
            <w:tcW w:w="621" w:type="pct"/>
            <w:tcBorders>
              <w:top w:val="single" w:sz="4" w:space="0" w:color="auto"/>
              <w:bottom w:val="dotted" w:sz="4" w:space="0" w:color="auto"/>
            </w:tcBorders>
            <w:shd w:val="clear" w:color="auto" w:fill="auto"/>
            <w:tcMar>
              <w:left w:w="11" w:type="dxa"/>
              <w:right w:w="11" w:type="dxa"/>
            </w:tcMar>
            <w:vAlign w:val="center"/>
          </w:tcPr>
          <w:p w14:paraId="6D4C1C43" w14:textId="60746016" w:rsidR="00E77C73" w:rsidRPr="00D165D9" w:rsidRDefault="00E77C73" w:rsidP="00E77C73">
            <w:pPr>
              <w:pStyle w:val="Chtrongbng"/>
              <w:spacing w:line="240" w:lineRule="auto"/>
              <w:rPr>
                <w:rFonts w:cs="Times New Roman"/>
                <w:szCs w:val="24"/>
              </w:rPr>
            </w:pPr>
            <w:r w:rsidRPr="00D165D9">
              <w:rPr>
                <w:rFonts w:cs="Times New Roman"/>
                <w:szCs w:val="24"/>
              </w:rPr>
              <w:t>120.120</w:t>
            </w:r>
          </w:p>
        </w:tc>
        <w:tc>
          <w:tcPr>
            <w:tcW w:w="668" w:type="pct"/>
            <w:tcBorders>
              <w:top w:val="single" w:sz="4" w:space="0" w:color="auto"/>
              <w:bottom w:val="dotted" w:sz="4" w:space="0" w:color="auto"/>
            </w:tcBorders>
            <w:shd w:val="clear" w:color="auto" w:fill="auto"/>
            <w:tcMar>
              <w:left w:w="11" w:type="dxa"/>
              <w:right w:w="11" w:type="dxa"/>
            </w:tcMar>
            <w:vAlign w:val="center"/>
          </w:tcPr>
          <w:p w14:paraId="1BE52CF4" w14:textId="1E14D38B" w:rsidR="00E77C73" w:rsidRPr="00D165D9" w:rsidRDefault="00E77C73" w:rsidP="00E77C73">
            <w:pPr>
              <w:pStyle w:val="Chtrongbng"/>
              <w:spacing w:line="240" w:lineRule="auto"/>
              <w:rPr>
                <w:rFonts w:cs="Times New Roman"/>
                <w:szCs w:val="24"/>
              </w:rPr>
            </w:pPr>
            <w:r w:rsidRPr="00D165D9">
              <w:rPr>
                <w:rFonts w:cs="Times New Roman"/>
                <w:szCs w:val="24"/>
              </w:rPr>
              <w:t>539.440</w:t>
            </w:r>
          </w:p>
        </w:tc>
        <w:tc>
          <w:tcPr>
            <w:tcW w:w="524" w:type="pct"/>
            <w:tcBorders>
              <w:top w:val="single" w:sz="4" w:space="0" w:color="auto"/>
              <w:bottom w:val="dotted" w:sz="4" w:space="0" w:color="auto"/>
            </w:tcBorders>
            <w:shd w:val="clear" w:color="auto" w:fill="auto"/>
            <w:tcMar>
              <w:left w:w="11" w:type="dxa"/>
              <w:right w:w="11" w:type="dxa"/>
            </w:tcMar>
            <w:vAlign w:val="center"/>
          </w:tcPr>
          <w:p w14:paraId="41FA54CC" w14:textId="5B5CDA32" w:rsidR="00E77C73" w:rsidRPr="00D165D9" w:rsidRDefault="00E77C73" w:rsidP="00E77C73">
            <w:pPr>
              <w:pStyle w:val="Chtrongbng"/>
              <w:spacing w:line="240" w:lineRule="auto"/>
              <w:rPr>
                <w:rFonts w:cs="Times New Roman"/>
                <w:bCs/>
                <w:szCs w:val="24"/>
              </w:rPr>
            </w:pPr>
            <w:r w:rsidRPr="00D165D9">
              <w:rPr>
                <w:rFonts w:cs="Times New Roman"/>
                <w:szCs w:val="24"/>
              </w:rPr>
              <w:t>707,1</w:t>
            </w:r>
          </w:p>
        </w:tc>
        <w:tc>
          <w:tcPr>
            <w:tcW w:w="476" w:type="pct"/>
            <w:tcBorders>
              <w:top w:val="single" w:sz="4" w:space="0" w:color="auto"/>
              <w:bottom w:val="dotted" w:sz="4" w:space="0" w:color="auto"/>
            </w:tcBorders>
            <w:shd w:val="clear" w:color="auto" w:fill="auto"/>
            <w:tcMar>
              <w:left w:w="11" w:type="dxa"/>
              <w:right w:w="11" w:type="dxa"/>
            </w:tcMar>
            <w:vAlign w:val="center"/>
          </w:tcPr>
          <w:p w14:paraId="3B93ECE0" w14:textId="696AAB38" w:rsidR="00E77C73" w:rsidRPr="00D165D9" w:rsidRDefault="00E77C73" w:rsidP="00E77C73">
            <w:pPr>
              <w:pStyle w:val="Chtrongbng"/>
              <w:spacing w:line="240" w:lineRule="auto"/>
              <w:rPr>
                <w:rFonts w:cs="Times New Roman"/>
                <w:szCs w:val="24"/>
              </w:rPr>
            </w:pPr>
            <w:r w:rsidRPr="00D165D9">
              <w:rPr>
                <w:rFonts w:cs="Times New Roman"/>
                <w:szCs w:val="24"/>
              </w:rPr>
              <w:t>414,3</w:t>
            </w:r>
          </w:p>
        </w:tc>
        <w:tc>
          <w:tcPr>
            <w:tcW w:w="527" w:type="pct"/>
            <w:tcBorders>
              <w:top w:val="single" w:sz="4" w:space="0" w:color="auto"/>
              <w:bottom w:val="dotted" w:sz="4" w:space="0" w:color="auto"/>
            </w:tcBorders>
            <w:shd w:val="clear" w:color="auto" w:fill="auto"/>
            <w:tcMar>
              <w:left w:w="11" w:type="dxa"/>
              <w:right w:w="11" w:type="dxa"/>
            </w:tcMar>
            <w:vAlign w:val="center"/>
          </w:tcPr>
          <w:p w14:paraId="34F33441" w14:textId="33941F06" w:rsidR="00E77C73" w:rsidRPr="00D165D9" w:rsidRDefault="00E77C73" w:rsidP="00E77C73">
            <w:pPr>
              <w:pStyle w:val="Chtrongbng"/>
              <w:spacing w:line="240" w:lineRule="auto"/>
              <w:rPr>
                <w:rFonts w:cs="Times New Roman"/>
                <w:szCs w:val="24"/>
              </w:rPr>
            </w:pPr>
            <w:r w:rsidRPr="00D165D9">
              <w:rPr>
                <w:rFonts w:cs="Times New Roman"/>
                <w:szCs w:val="24"/>
              </w:rPr>
              <w:t>150,9</w:t>
            </w:r>
          </w:p>
        </w:tc>
        <w:tc>
          <w:tcPr>
            <w:tcW w:w="516" w:type="pct"/>
            <w:tcBorders>
              <w:top w:val="single" w:sz="4" w:space="0" w:color="auto"/>
              <w:bottom w:val="dotted" w:sz="4" w:space="0" w:color="auto"/>
            </w:tcBorders>
            <w:shd w:val="clear" w:color="auto" w:fill="auto"/>
            <w:tcMar>
              <w:left w:w="11" w:type="dxa"/>
              <w:right w:w="11" w:type="dxa"/>
            </w:tcMar>
            <w:vAlign w:val="center"/>
          </w:tcPr>
          <w:p w14:paraId="71286426" w14:textId="714C100F" w:rsidR="00E77C73" w:rsidRPr="00D165D9" w:rsidRDefault="00E77C73" w:rsidP="00E77C73">
            <w:pPr>
              <w:pStyle w:val="Chtrongbng"/>
              <w:spacing w:line="240" w:lineRule="auto"/>
              <w:rPr>
                <w:rFonts w:cs="Times New Roman"/>
                <w:szCs w:val="24"/>
              </w:rPr>
            </w:pPr>
            <w:r w:rsidRPr="00D165D9">
              <w:rPr>
                <w:rFonts w:cs="Times New Roman"/>
                <w:szCs w:val="24"/>
              </w:rPr>
              <w:t>1.272,3</w:t>
            </w:r>
          </w:p>
        </w:tc>
      </w:tr>
      <w:tr w:rsidR="00E77C73" w:rsidRPr="00D165D9" w14:paraId="4B3EA3D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79C37B07" w14:textId="65E27BAB" w:rsidR="00E77C73" w:rsidRPr="00D165D9" w:rsidRDefault="00E77C73" w:rsidP="00E77C73">
            <w:pPr>
              <w:pStyle w:val="Chtrongbng"/>
              <w:spacing w:line="240" w:lineRule="auto"/>
              <w:rPr>
                <w:rFonts w:cs="Times New Roman"/>
                <w:szCs w:val="24"/>
              </w:rPr>
            </w:pPr>
            <w:r w:rsidRPr="00B24862">
              <w:rPr>
                <w:b/>
                <w:bCs/>
              </w:rPr>
              <w:t>Feb</w:t>
            </w:r>
          </w:p>
        </w:tc>
        <w:tc>
          <w:tcPr>
            <w:tcW w:w="620" w:type="pct"/>
            <w:tcBorders>
              <w:top w:val="dotted" w:sz="4" w:space="0" w:color="auto"/>
              <w:bottom w:val="dotted" w:sz="4" w:space="0" w:color="auto"/>
            </w:tcBorders>
            <w:shd w:val="clear" w:color="auto" w:fill="auto"/>
            <w:tcMar>
              <w:left w:w="11" w:type="dxa"/>
              <w:right w:w="11" w:type="dxa"/>
            </w:tcMar>
            <w:vAlign w:val="center"/>
          </w:tcPr>
          <w:p w14:paraId="5B53B5AD" w14:textId="3EC354BA" w:rsidR="00E77C73" w:rsidRPr="00D165D9" w:rsidRDefault="00E77C73" w:rsidP="00E77C73">
            <w:pPr>
              <w:pStyle w:val="Chtrongbng"/>
              <w:spacing w:line="240" w:lineRule="auto"/>
              <w:rPr>
                <w:rFonts w:cs="Times New Roman"/>
                <w:szCs w:val="24"/>
              </w:rPr>
            </w:pPr>
            <w:r w:rsidRPr="00D165D9">
              <w:rPr>
                <w:rFonts w:cs="Times New Roman"/>
                <w:szCs w:val="24"/>
              </w:rPr>
              <w:t>367.840</w:t>
            </w:r>
          </w:p>
        </w:tc>
        <w:tc>
          <w:tcPr>
            <w:tcW w:w="620" w:type="pct"/>
            <w:tcBorders>
              <w:top w:val="dotted" w:sz="4" w:space="0" w:color="auto"/>
              <w:bottom w:val="dotted" w:sz="4" w:space="0" w:color="auto"/>
            </w:tcBorders>
            <w:shd w:val="clear" w:color="auto" w:fill="auto"/>
            <w:tcMar>
              <w:left w:w="11" w:type="dxa"/>
              <w:right w:w="11" w:type="dxa"/>
            </w:tcMar>
            <w:vAlign w:val="center"/>
          </w:tcPr>
          <w:p w14:paraId="356D8AAF" w14:textId="2C31DD28" w:rsidR="00E77C73" w:rsidRPr="00D165D9" w:rsidRDefault="00E77C73" w:rsidP="00E77C73">
            <w:pPr>
              <w:pStyle w:val="Chtrongbng"/>
              <w:spacing w:line="240" w:lineRule="auto"/>
              <w:rPr>
                <w:rFonts w:cs="Times New Roman"/>
                <w:szCs w:val="24"/>
              </w:rPr>
            </w:pPr>
            <w:r w:rsidRPr="00D165D9">
              <w:rPr>
                <w:rFonts w:cs="Times New Roman"/>
                <w:szCs w:val="24"/>
              </w:rPr>
              <w:t>122.760</w:t>
            </w:r>
          </w:p>
        </w:tc>
        <w:tc>
          <w:tcPr>
            <w:tcW w:w="621" w:type="pct"/>
            <w:tcBorders>
              <w:top w:val="dotted" w:sz="4" w:space="0" w:color="auto"/>
              <w:bottom w:val="dotted" w:sz="4" w:space="0" w:color="auto"/>
            </w:tcBorders>
            <w:shd w:val="clear" w:color="auto" w:fill="auto"/>
            <w:tcMar>
              <w:left w:w="11" w:type="dxa"/>
              <w:right w:w="11" w:type="dxa"/>
            </w:tcMar>
            <w:vAlign w:val="center"/>
          </w:tcPr>
          <w:p w14:paraId="466E3770" w14:textId="1F061CB8" w:rsidR="00E77C73" w:rsidRPr="00D165D9" w:rsidRDefault="00E77C73" w:rsidP="00E77C73">
            <w:pPr>
              <w:pStyle w:val="Chtrongbng"/>
              <w:spacing w:line="240" w:lineRule="auto"/>
              <w:rPr>
                <w:rFonts w:cs="Times New Roman"/>
                <w:szCs w:val="24"/>
              </w:rPr>
            </w:pPr>
            <w:r w:rsidRPr="00D165D9">
              <w:rPr>
                <w:rFonts w:cs="Times New Roman"/>
                <w:szCs w:val="24"/>
              </w:rPr>
              <w:t>132.000</w:t>
            </w:r>
          </w:p>
        </w:tc>
        <w:tc>
          <w:tcPr>
            <w:tcW w:w="668" w:type="pct"/>
            <w:tcBorders>
              <w:top w:val="dotted" w:sz="4" w:space="0" w:color="auto"/>
              <w:bottom w:val="dotted" w:sz="4" w:space="0" w:color="auto"/>
            </w:tcBorders>
            <w:shd w:val="clear" w:color="auto" w:fill="auto"/>
            <w:tcMar>
              <w:left w:w="11" w:type="dxa"/>
              <w:right w:w="11" w:type="dxa"/>
            </w:tcMar>
            <w:vAlign w:val="center"/>
          </w:tcPr>
          <w:p w14:paraId="0D5191B1" w14:textId="36571CCC" w:rsidR="00E77C73" w:rsidRPr="00D165D9" w:rsidRDefault="00E77C73" w:rsidP="00E77C73">
            <w:pPr>
              <w:pStyle w:val="Chtrongbng"/>
              <w:spacing w:line="240" w:lineRule="auto"/>
              <w:rPr>
                <w:rFonts w:cs="Times New Roman"/>
                <w:szCs w:val="24"/>
              </w:rPr>
            </w:pPr>
            <w:r w:rsidRPr="00D165D9">
              <w:rPr>
                <w:rFonts w:cs="Times New Roman"/>
                <w:szCs w:val="24"/>
              </w:rPr>
              <w:t>622.600</w:t>
            </w:r>
          </w:p>
        </w:tc>
        <w:tc>
          <w:tcPr>
            <w:tcW w:w="524" w:type="pct"/>
            <w:tcBorders>
              <w:top w:val="dotted" w:sz="4" w:space="0" w:color="auto"/>
              <w:bottom w:val="dotted" w:sz="4" w:space="0" w:color="auto"/>
            </w:tcBorders>
            <w:shd w:val="clear" w:color="auto" w:fill="auto"/>
            <w:tcMar>
              <w:left w:w="11" w:type="dxa"/>
              <w:right w:w="11" w:type="dxa"/>
            </w:tcMar>
            <w:vAlign w:val="center"/>
          </w:tcPr>
          <w:p w14:paraId="0D4EEA27" w14:textId="48B684C9" w:rsidR="00E77C73" w:rsidRPr="00D165D9" w:rsidRDefault="00E77C73" w:rsidP="00E77C73">
            <w:pPr>
              <w:pStyle w:val="Chtrongbng"/>
              <w:spacing w:line="240" w:lineRule="auto"/>
              <w:rPr>
                <w:rFonts w:cs="Times New Roman"/>
                <w:szCs w:val="24"/>
              </w:rPr>
            </w:pPr>
            <w:r w:rsidRPr="00D165D9">
              <w:rPr>
                <w:rFonts w:cs="Times New Roman"/>
                <w:szCs w:val="24"/>
              </w:rPr>
              <w:t>829,1</w:t>
            </w:r>
          </w:p>
        </w:tc>
        <w:tc>
          <w:tcPr>
            <w:tcW w:w="476" w:type="pct"/>
            <w:tcBorders>
              <w:top w:val="dotted" w:sz="4" w:space="0" w:color="auto"/>
              <w:bottom w:val="dotted" w:sz="4" w:space="0" w:color="auto"/>
            </w:tcBorders>
            <w:shd w:val="clear" w:color="auto" w:fill="auto"/>
            <w:tcMar>
              <w:left w:w="11" w:type="dxa"/>
              <w:right w:w="11" w:type="dxa"/>
            </w:tcMar>
            <w:vAlign w:val="center"/>
          </w:tcPr>
          <w:p w14:paraId="27798C26" w14:textId="302185A7" w:rsidR="00E77C73" w:rsidRPr="00D165D9" w:rsidRDefault="00E77C73" w:rsidP="00E77C73">
            <w:pPr>
              <w:pStyle w:val="Chtrongbng"/>
              <w:spacing w:line="240" w:lineRule="auto"/>
              <w:rPr>
                <w:rFonts w:cs="Times New Roman"/>
                <w:szCs w:val="24"/>
              </w:rPr>
            </w:pPr>
            <w:r w:rsidRPr="00D165D9">
              <w:rPr>
                <w:rFonts w:cs="Times New Roman"/>
                <w:szCs w:val="24"/>
              </w:rPr>
              <w:t>481,6</w:t>
            </w:r>
          </w:p>
        </w:tc>
        <w:tc>
          <w:tcPr>
            <w:tcW w:w="527" w:type="pct"/>
            <w:tcBorders>
              <w:top w:val="dotted" w:sz="4" w:space="0" w:color="auto"/>
              <w:bottom w:val="dotted" w:sz="4" w:space="0" w:color="auto"/>
            </w:tcBorders>
            <w:shd w:val="clear" w:color="auto" w:fill="auto"/>
            <w:tcMar>
              <w:left w:w="11" w:type="dxa"/>
              <w:right w:w="11" w:type="dxa"/>
            </w:tcMar>
            <w:vAlign w:val="center"/>
          </w:tcPr>
          <w:p w14:paraId="7D024732" w14:textId="58831DFB" w:rsidR="00E77C73" w:rsidRPr="00D165D9" w:rsidRDefault="00E77C73" w:rsidP="00E77C73">
            <w:pPr>
              <w:pStyle w:val="Chtrongbng"/>
              <w:spacing w:line="240" w:lineRule="auto"/>
              <w:rPr>
                <w:rFonts w:cs="Times New Roman"/>
                <w:szCs w:val="24"/>
              </w:rPr>
            </w:pPr>
            <w:r w:rsidRPr="00D165D9">
              <w:rPr>
                <w:rFonts w:cs="Times New Roman"/>
                <w:szCs w:val="24"/>
              </w:rPr>
              <w:t>165,8</w:t>
            </w:r>
          </w:p>
        </w:tc>
        <w:tc>
          <w:tcPr>
            <w:tcW w:w="516" w:type="pct"/>
            <w:tcBorders>
              <w:top w:val="dotted" w:sz="4" w:space="0" w:color="auto"/>
              <w:bottom w:val="dotted" w:sz="4" w:space="0" w:color="auto"/>
            </w:tcBorders>
            <w:shd w:val="clear" w:color="auto" w:fill="auto"/>
            <w:tcMar>
              <w:left w:w="11" w:type="dxa"/>
              <w:right w:w="11" w:type="dxa"/>
            </w:tcMar>
            <w:vAlign w:val="center"/>
          </w:tcPr>
          <w:p w14:paraId="5B724E9C" w14:textId="682B5A91" w:rsidR="00E77C73" w:rsidRPr="00D165D9" w:rsidRDefault="00E77C73" w:rsidP="00E77C73">
            <w:pPr>
              <w:pStyle w:val="Chtrongbng"/>
              <w:spacing w:line="240" w:lineRule="auto"/>
              <w:rPr>
                <w:rFonts w:cs="Times New Roman"/>
                <w:szCs w:val="24"/>
              </w:rPr>
            </w:pPr>
            <w:r w:rsidRPr="00D165D9">
              <w:rPr>
                <w:rFonts w:cs="Times New Roman"/>
                <w:szCs w:val="24"/>
              </w:rPr>
              <w:t>1.476,5</w:t>
            </w:r>
          </w:p>
        </w:tc>
      </w:tr>
      <w:tr w:rsidR="00E77C73" w:rsidRPr="00D165D9" w14:paraId="0584CB6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3D2061E5" w14:textId="2AE22794" w:rsidR="00E77C73" w:rsidRPr="00D165D9" w:rsidRDefault="00E77C73" w:rsidP="00E77C73">
            <w:pPr>
              <w:pStyle w:val="Chtrongbng"/>
              <w:spacing w:line="240" w:lineRule="auto"/>
              <w:rPr>
                <w:rFonts w:cs="Times New Roman"/>
                <w:szCs w:val="24"/>
              </w:rPr>
            </w:pPr>
            <w:r w:rsidRPr="00B24862">
              <w:rPr>
                <w:b/>
                <w:bCs/>
              </w:rPr>
              <w:t>Mar</w:t>
            </w:r>
          </w:p>
        </w:tc>
        <w:tc>
          <w:tcPr>
            <w:tcW w:w="620" w:type="pct"/>
            <w:tcBorders>
              <w:top w:val="dotted" w:sz="4" w:space="0" w:color="auto"/>
              <w:bottom w:val="dotted" w:sz="4" w:space="0" w:color="auto"/>
            </w:tcBorders>
            <w:shd w:val="clear" w:color="auto" w:fill="auto"/>
            <w:tcMar>
              <w:left w:w="11" w:type="dxa"/>
              <w:right w:w="11" w:type="dxa"/>
            </w:tcMar>
            <w:vAlign w:val="center"/>
          </w:tcPr>
          <w:p w14:paraId="1E587286" w14:textId="0B8B5776" w:rsidR="00E77C73" w:rsidRPr="00D165D9" w:rsidRDefault="00E77C73" w:rsidP="00E77C73">
            <w:pPr>
              <w:pStyle w:val="Chtrongbng"/>
              <w:spacing w:line="240" w:lineRule="auto"/>
              <w:rPr>
                <w:rFonts w:cs="Times New Roman"/>
                <w:szCs w:val="24"/>
              </w:rPr>
            </w:pPr>
            <w:r w:rsidRPr="00D165D9">
              <w:rPr>
                <w:rFonts w:cs="Times New Roman"/>
                <w:szCs w:val="24"/>
              </w:rPr>
              <w:t>417.560</w:t>
            </w:r>
          </w:p>
        </w:tc>
        <w:tc>
          <w:tcPr>
            <w:tcW w:w="620" w:type="pct"/>
            <w:tcBorders>
              <w:top w:val="dotted" w:sz="4" w:space="0" w:color="auto"/>
              <w:bottom w:val="dotted" w:sz="4" w:space="0" w:color="auto"/>
            </w:tcBorders>
            <w:shd w:val="clear" w:color="auto" w:fill="auto"/>
            <w:tcMar>
              <w:left w:w="11" w:type="dxa"/>
              <w:right w:w="11" w:type="dxa"/>
            </w:tcMar>
            <w:vAlign w:val="center"/>
          </w:tcPr>
          <w:p w14:paraId="422E3A79" w14:textId="538AE586" w:rsidR="00E77C73" w:rsidRPr="00D165D9" w:rsidRDefault="00E77C73" w:rsidP="00E77C73">
            <w:pPr>
              <w:pStyle w:val="Chtrongbng"/>
              <w:spacing w:line="240" w:lineRule="auto"/>
              <w:rPr>
                <w:rFonts w:cs="Times New Roman"/>
                <w:szCs w:val="24"/>
              </w:rPr>
            </w:pPr>
            <w:r w:rsidRPr="00D165D9">
              <w:rPr>
                <w:rFonts w:cs="Times New Roman"/>
                <w:szCs w:val="24"/>
              </w:rPr>
              <w:t>144.320</w:t>
            </w:r>
          </w:p>
        </w:tc>
        <w:tc>
          <w:tcPr>
            <w:tcW w:w="621" w:type="pct"/>
            <w:tcBorders>
              <w:top w:val="dotted" w:sz="4" w:space="0" w:color="auto"/>
              <w:bottom w:val="dotted" w:sz="4" w:space="0" w:color="auto"/>
            </w:tcBorders>
            <w:shd w:val="clear" w:color="auto" w:fill="auto"/>
            <w:tcMar>
              <w:left w:w="11" w:type="dxa"/>
              <w:right w:w="11" w:type="dxa"/>
            </w:tcMar>
            <w:vAlign w:val="center"/>
          </w:tcPr>
          <w:p w14:paraId="02860BDA" w14:textId="5875B862" w:rsidR="00E77C73" w:rsidRPr="00D165D9" w:rsidRDefault="00E77C73" w:rsidP="00E77C73">
            <w:pPr>
              <w:pStyle w:val="Chtrongbng"/>
              <w:spacing w:line="240" w:lineRule="auto"/>
              <w:rPr>
                <w:rFonts w:cs="Times New Roman"/>
                <w:szCs w:val="24"/>
              </w:rPr>
            </w:pPr>
            <w:r w:rsidRPr="00D165D9">
              <w:rPr>
                <w:rFonts w:cs="Times New Roman"/>
                <w:szCs w:val="24"/>
              </w:rPr>
              <w:t>150.920</w:t>
            </w:r>
          </w:p>
        </w:tc>
        <w:tc>
          <w:tcPr>
            <w:tcW w:w="668" w:type="pct"/>
            <w:tcBorders>
              <w:top w:val="dotted" w:sz="4" w:space="0" w:color="auto"/>
              <w:bottom w:val="dotted" w:sz="4" w:space="0" w:color="auto"/>
            </w:tcBorders>
            <w:shd w:val="clear" w:color="auto" w:fill="auto"/>
            <w:tcMar>
              <w:left w:w="11" w:type="dxa"/>
              <w:right w:w="11" w:type="dxa"/>
            </w:tcMar>
            <w:vAlign w:val="center"/>
          </w:tcPr>
          <w:p w14:paraId="6B816024" w14:textId="30C271D3" w:rsidR="00E77C73" w:rsidRPr="00D165D9" w:rsidRDefault="00E77C73" w:rsidP="00E77C73">
            <w:pPr>
              <w:pStyle w:val="Chtrongbng"/>
              <w:spacing w:line="240" w:lineRule="auto"/>
              <w:rPr>
                <w:rFonts w:cs="Times New Roman"/>
                <w:szCs w:val="24"/>
              </w:rPr>
            </w:pPr>
            <w:r w:rsidRPr="00D165D9">
              <w:rPr>
                <w:rFonts w:cs="Times New Roman"/>
                <w:szCs w:val="24"/>
              </w:rPr>
              <w:t>712.800</w:t>
            </w:r>
          </w:p>
        </w:tc>
        <w:tc>
          <w:tcPr>
            <w:tcW w:w="524" w:type="pct"/>
            <w:tcBorders>
              <w:top w:val="dotted" w:sz="4" w:space="0" w:color="auto"/>
              <w:bottom w:val="dotted" w:sz="4" w:space="0" w:color="auto"/>
            </w:tcBorders>
            <w:shd w:val="clear" w:color="auto" w:fill="auto"/>
            <w:tcMar>
              <w:left w:w="11" w:type="dxa"/>
              <w:right w:w="11" w:type="dxa"/>
            </w:tcMar>
            <w:vAlign w:val="center"/>
          </w:tcPr>
          <w:p w14:paraId="5D523CE4" w14:textId="39CA3D76" w:rsidR="00E77C73" w:rsidRPr="00D165D9" w:rsidRDefault="00E77C73" w:rsidP="00E77C73">
            <w:pPr>
              <w:pStyle w:val="Chtrongbng"/>
              <w:spacing w:line="240" w:lineRule="auto"/>
              <w:rPr>
                <w:rFonts w:cs="Times New Roman"/>
                <w:szCs w:val="24"/>
              </w:rPr>
            </w:pPr>
            <w:r w:rsidRPr="00D165D9">
              <w:rPr>
                <w:rFonts w:cs="Times New Roman"/>
                <w:szCs w:val="24"/>
              </w:rPr>
              <w:t>968,5</w:t>
            </w:r>
          </w:p>
        </w:tc>
        <w:tc>
          <w:tcPr>
            <w:tcW w:w="476" w:type="pct"/>
            <w:tcBorders>
              <w:top w:val="dotted" w:sz="4" w:space="0" w:color="auto"/>
              <w:bottom w:val="dotted" w:sz="4" w:space="0" w:color="auto"/>
            </w:tcBorders>
            <w:shd w:val="clear" w:color="auto" w:fill="auto"/>
            <w:tcMar>
              <w:left w:w="11" w:type="dxa"/>
              <w:right w:w="11" w:type="dxa"/>
            </w:tcMar>
            <w:vAlign w:val="center"/>
          </w:tcPr>
          <w:p w14:paraId="36F6D251" w14:textId="30563203" w:rsidR="00E77C73" w:rsidRPr="00D165D9" w:rsidRDefault="00E77C73" w:rsidP="00E77C73">
            <w:pPr>
              <w:pStyle w:val="Chtrongbng"/>
              <w:spacing w:line="240" w:lineRule="auto"/>
              <w:rPr>
                <w:rFonts w:cs="Times New Roman"/>
                <w:szCs w:val="24"/>
              </w:rPr>
            </w:pPr>
            <w:r w:rsidRPr="00D165D9">
              <w:rPr>
                <w:rFonts w:cs="Times New Roman"/>
                <w:szCs w:val="24"/>
              </w:rPr>
              <w:t>583,5</w:t>
            </w:r>
          </w:p>
        </w:tc>
        <w:tc>
          <w:tcPr>
            <w:tcW w:w="527" w:type="pct"/>
            <w:tcBorders>
              <w:top w:val="dotted" w:sz="4" w:space="0" w:color="auto"/>
              <w:bottom w:val="dotted" w:sz="4" w:space="0" w:color="auto"/>
            </w:tcBorders>
            <w:shd w:val="clear" w:color="auto" w:fill="auto"/>
            <w:tcMar>
              <w:left w:w="11" w:type="dxa"/>
              <w:right w:w="11" w:type="dxa"/>
            </w:tcMar>
            <w:vAlign w:val="center"/>
          </w:tcPr>
          <w:p w14:paraId="35EF3EF3" w14:textId="4B072F9A" w:rsidR="00E77C73" w:rsidRPr="00D165D9" w:rsidRDefault="00E77C73" w:rsidP="00E77C73">
            <w:pPr>
              <w:pStyle w:val="Chtrongbng"/>
              <w:spacing w:line="240" w:lineRule="auto"/>
              <w:rPr>
                <w:rFonts w:cs="Times New Roman"/>
                <w:szCs w:val="24"/>
              </w:rPr>
            </w:pPr>
            <w:r w:rsidRPr="00D165D9">
              <w:rPr>
                <w:rFonts w:cs="Times New Roman"/>
                <w:szCs w:val="24"/>
              </w:rPr>
              <w:t>195,9</w:t>
            </w:r>
          </w:p>
        </w:tc>
        <w:tc>
          <w:tcPr>
            <w:tcW w:w="516" w:type="pct"/>
            <w:tcBorders>
              <w:top w:val="dotted" w:sz="4" w:space="0" w:color="auto"/>
              <w:bottom w:val="dotted" w:sz="4" w:space="0" w:color="auto"/>
            </w:tcBorders>
            <w:shd w:val="clear" w:color="auto" w:fill="auto"/>
            <w:tcMar>
              <w:left w:w="11" w:type="dxa"/>
              <w:right w:w="11" w:type="dxa"/>
            </w:tcMar>
            <w:vAlign w:val="center"/>
          </w:tcPr>
          <w:p w14:paraId="364EBBBB" w14:textId="12B47C98" w:rsidR="00E77C73" w:rsidRPr="00D165D9" w:rsidRDefault="00E77C73" w:rsidP="00E77C73">
            <w:pPr>
              <w:pStyle w:val="Chtrongbng"/>
              <w:spacing w:line="240" w:lineRule="auto"/>
              <w:rPr>
                <w:rFonts w:cs="Times New Roman"/>
                <w:szCs w:val="24"/>
              </w:rPr>
            </w:pPr>
            <w:r w:rsidRPr="00D165D9">
              <w:rPr>
                <w:rFonts w:cs="Times New Roman"/>
                <w:szCs w:val="24"/>
              </w:rPr>
              <w:t>1.747,8</w:t>
            </w:r>
          </w:p>
        </w:tc>
      </w:tr>
      <w:tr w:rsidR="00E77C73" w:rsidRPr="00D165D9" w14:paraId="170026EE"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527BF96C" w14:textId="62C232D1" w:rsidR="00E77C73" w:rsidRPr="00D165D9" w:rsidRDefault="00E77C73" w:rsidP="00E77C73">
            <w:pPr>
              <w:pStyle w:val="Chtrongbng"/>
              <w:spacing w:line="240" w:lineRule="auto"/>
              <w:rPr>
                <w:rFonts w:cs="Times New Roman"/>
                <w:szCs w:val="24"/>
              </w:rPr>
            </w:pPr>
            <w:r w:rsidRPr="00B24862">
              <w:rPr>
                <w:b/>
                <w:bCs/>
              </w:rPr>
              <w:t>Apr</w:t>
            </w:r>
          </w:p>
        </w:tc>
        <w:tc>
          <w:tcPr>
            <w:tcW w:w="620" w:type="pct"/>
            <w:tcBorders>
              <w:top w:val="dotted" w:sz="4" w:space="0" w:color="auto"/>
              <w:bottom w:val="dotted" w:sz="4" w:space="0" w:color="auto"/>
            </w:tcBorders>
            <w:shd w:val="clear" w:color="auto" w:fill="auto"/>
            <w:tcMar>
              <w:left w:w="11" w:type="dxa"/>
              <w:right w:w="11" w:type="dxa"/>
            </w:tcMar>
            <w:vAlign w:val="center"/>
          </w:tcPr>
          <w:p w14:paraId="791C7740" w14:textId="2DB0349D" w:rsidR="00E77C73" w:rsidRPr="00D165D9" w:rsidRDefault="00E77C73" w:rsidP="00E77C73">
            <w:pPr>
              <w:pStyle w:val="Chtrongbng"/>
              <w:spacing w:line="240" w:lineRule="auto"/>
              <w:rPr>
                <w:rFonts w:cs="Times New Roman"/>
                <w:szCs w:val="24"/>
              </w:rPr>
            </w:pPr>
            <w:r w:rsidRPr="00D165D9">
              <w:rPr>
                <w:rFonts w:cs="Times New Roman"/>
                <w:szCs w:val="24"/>
              </w:rPr>
              <w:t>482.330</w:t>
            </w:r>
          </w:p>
        </w:tc>
        <w:tc>
          <w:tcPr>
            <w:tcW w:w="620" w:type="pct"/>
            <w:tcBorders>
              <w:top w:val="dotted" w:sz="4" w:space="0" w:color="auto"/>
              <w:bottom w:val="dotted" w:sz="4" w:space="0" w:color="auto"/>
            </w:tcBorders>
            <w:shd w:val="clear" w:color="auto" w:fill="auto"/>
            <w:tcMar>
              <w:left w:w="11" w:type="dxa"/>
              <w:right w:w="11" w:type="dxa"/>
            </w:tcMar>
            <w:vAlign w:val="center"/>
          </w:tcPr>
          <w:p w14:paraId="5417DC58" w14:textId="1E98E01A" w:rsidR="00E77C73" w:rsidRPr="00D165D9" w:rsidRDefault="00E77C73" w:rsidP="00E77C73">
            <w:pPr>
              <w:pStyle w:val="Chtrongbng"/>
              <w:spacing w:line="240" w:lineRule="auto"/>
              <w:rPr>
                <w:rFonts w:cs="Times New Roman"/>
                <w:szCs w:val="24"/>
              </w:rPr>
            </w:pPr>
            <w:r w:rsidRPr="00D165D9">
              <w:rPr>
                <w:rFonts w:cs="Times New Roman"/>
                <w:szCs w:val="24"/>
              </w:rPr>
              <w:t>161.202</w:t>
            </w:r>
          </w:p>
        </w:tc>
        <w:tc>
          <w:tcPr>
            <w:tcW w:w="621" w:type="pct"/>
            <w:tcBorders>
              <w:top w:val="dotted" w:sz="4" w:space="0" w:color="auto"/>
              <w:bottom w:val="dotted" w:sz="4" w:space="0" w:color="auto"/>
            </w:tcBorders>
            <w:shd w:val="clear" w:color="auto" w:fill="auto"/>
            <w:tcMar>
              <w:left w:w="11" w:type="dxa"/>
              <w:right w:w="11" w:type="dxa"/>
            </w:tcMar>
            <w:vAlign w:val="center"/>
          </w:tcPr>
          <w:p w14:paraId="326CECD1" w14:textId="6D1AA5C7" w:rsidR="00E77C73" w:rsidRPr="00D165D9" w:rsidRDefault="00E77C73" w:rsidP="00E77C73">
            <w:pPr>
              <w:pStyle w:val="Chtrongbng"/>
              <w:spacing w:line="240" w:lineRule="auto"/>
              <w:rPr>
                <w:rFonts w:cs="Times New Roman"/>
                <w:szCs w:val="24"/>
              </w:rPr>
            </w:pPr>
            <w:r w:rsidRPr="00D165D9">
              <w:rPr>
                <w:rFonts w:cs="Times New Roman"/>
                <w:szCs w:val="24"/>
              </w:rPr>
              <w:t>167.747</w:t>
            </w:r>
          </w:p>
        </w:tc>
        <w:tc>
          <w:tcPr>
            <w:tcW w:w="668" w:type="pct"/>
            <w:tcBorders>
              <w:top w:val="dotted" w:sz="4" w:space="0" w:color="auto"/>
              <w:bottom w:val="dotted" w:sz="4" w:space="0" w:color="auto"/>
            </w:tcBorders>
            <w:shd w:val="clear" w:color="auto" w:fill="auto"/>
            <w:tcMar>
              <w:left w:w="11" w:type="dxa"/>
              <w:right w:w="11" w:type="dxa"/>
            </w:tcMar>
            <w:vAlign w:val="center"/>
          </w:tcPr>
          <w:p w14:paraId="17C5E765" w14:textId="45ECED01" w:rsidR="00E77C73" w:rsidRPr="00D165D9" w:rsidRDefault="00E77C73" w:rsidP="00E77C73">
            <w:pPr>
              <w:pStyle w:val="Chtrongbng"/>
              <w:spacing w:line="240" w:lineRule="auto"/>
              <w:rPr>
                <w:rFonts w:cs="Times New Roman"/>
                <w:szCs w:val="24"/>
              </w:rPr>
            </w:pPr>
            <w:r w:rsidRPr="00D165D9">
              <w:rPr>
                <w:rFonts w:cs="Times New Roman"/>
                <w:szCs w:val="24"/>
              </w:rPr>
              <w:t>811.279</w:t>
            </w:r>
          </w:p>
        </w:tc>
        <w:tc>
          <w:tcPr>
            <w:tcW w:w="524" w:type="pct"/>
            <w:tcBorders>
              <w:top w:val="dotted" w:sz="4" w:space="0" w:color="auto"/>
              <w:bottom w:val="dotted" w:sz="4" w:space="0" w:color="auto"/>
            </w:tcBorders>
            <w:shd w:val="clear" w:color="auto" w:fill="auto"/>
            <w:tcMar>
              <w:left w:w="11" w:type="dxa"/>
              <w:right w:w="11" w:type="dxa"/>
            </w:tcMar>
            <w:vAlign w:val="center"/>
          </w:tcPr>
          <w:p w14:paraId="1E4ABC86" w14:textId="017F150F" w:rsidR="00E77C73" w:rsidRPr="00D165D9" w:rsidRDefault="00E77C73" w:rsidP="00E77C73">
            <w:pPr>
              <w:pStyle w:val="Chtrongbng"/>
              <w:spacing w:line="240" w:lineRule="auto"/>
              <w:rPr>
                <w:rFonts w:cs="Times New Roman"/>
                <w:szCs w:val="24"/>
              </w:rPr>
            </w:pPr>
            <w:r w:rsidRPr="00D165D9">
              <w:rPr>
                <w:rFonts w:cs="Times New Roman"/>
                <w:szCs w:val="24"/>
              </w:rPr>
              <w:t>1.177,8</w:t>
            </w:r>
          </w:p>
        </w:tc>
        <w:tc>
          <w:tcPr>
            <w:tcW w:w="476" w:type="pct"/>
            <w:tcBorders>
              <w:top w:val="dotted" w:sz="4" w:space="0" w:color="auto"/>
              <w:bottom w:val="dotted" w:sz="4" w:space="0" w:color="auto"/>
            </w:tcBorders>
            <w:shd w:val="clear" w:color="auto" w:fill="auto"/>
            <w:tcMar>
              <w:left w:w="11" w:type="dxa"/>
              <w:right w:w="11" w:type="dxa"/>
            </w:tcMar>
            <w:vAlign w:val="center"/>
          </w:tcPr>
          <w:p w14:paraId="342F2850" w14:textId="512EE424" w:rsidR="00E77C73" w:rsidRPr="00D165D9" w:rsidRDefault="00E77C73" w:rsidP="00E77C73">
            <w:pPr>
              <w:pStyle w:val="Chtrongbng"/>
              <w:spacing w:line="240" w:lineRule="auto"/>
              <w:rPr>
                <w:rFonts w:cs="Times New Roman"/>
                <w:szCs w:val="24"/>
              </w:rPr>
            </w:pPr>
            <w:r w:rsidRPr="00D165D9">
              <w:rPr>
                <w:rFonts w:cs="Times New Roman"/>
                <w:szCs w:val="24"/>
              </w:rPr>
              <w:t>685,3</w:t>
            </w:r>
          </w:p>
        </w:tc>
        <w:tc>
          <w:tcPr>
            <w:tcW w:w="527" w:type="pct"/>
            <w:tcBorders>
              <w:top w:val="dotted" w:sz="4" w:space="0" w:color="auto"/>
              <w:bottom w:val="dotted" w:sz="4" w:space="0" w:color="auto"/>
            </w:tcBorders>
            <w:shd w:val="clear" w:color="auto" w:fill="auto"/>
            <w:tcMar>
              <w:left w:w="11" w:type="dxa"/>
              <w:right w:w="11" w:type="dxa"/>
            </w:tcMar>
            <w:vAlign w:val="center"/>
          </w:tcPr>
          <w:p w14:paraId="102A516B" w14:textId="208679DB" w:rsidR="00E77C73" w:rsidRPr="00D165D9" w:rsidRDefault="00E77C73" w:rsidP="00E77C73">
            <w:pPr>
              <w:pStyle w:val="Chtrongbng"/>
              <w:spacing w:line="240" w:lineRule="auto"/>
              <w:rPr>
                <w:rFonts w:cs="Times New Roman"/>
                <w:szCs w:val="24"/>
              </w:rPr>
            </w:pPr>
            <w:r w:rsidRPr="00D165D9">
              <w:rPr>
                <w:rFonts w:cs="Times New Roman"/>
                <w:szCs w:val="24"/>
              </w:rPr>
              <w:t>228,3</w:t>
            </w:r>
          </w:p>
        </w:tc>
        <w:tc>
          <w:tcPr>
            <w:tcW w:w="516" w:type="pct"/>
            <w:tcBorders>
              <w:top w:val="dotted" w:sz="4" w:space="0" w:color="auto"/>
              <w:bottom w:val="dotted" w:sz="4" w:space="0" w:color="auto"/>
            </w:tcBorders>
            <w:shd w:val="clear" w:color="auto" w:fill="auto"/>
            <w:tcMar>
              <w:left w:w="11" w:type="dxa"/>
              <w:right w:w="11" w:type="dxa"/>
            </w:tcMar>
            <w:vAlign w:val="center"/>
          </w:tcPr>
          <w:p w14:paraId="42822CDE" w14:textId="53E660F3" w:rsidR="00E77C73" w:rsidRPr="00D165D9" w:rsidRDefault="00E77C73" w:rsidP="00E77C73">
            <w:pPr>
              <w:pStyle w:val="Chtrongbng"/>
              <w:spacing w:line="240" w:lineRule="auto"/>
              <w:rPr>
                <w:rFonts w:cs="Times New Roman"/>
                <w:szCs w:val="24"/>
              </w:rPr>
            </w:pPr>
            <w:r w:rsidRPr="00D165D9">
              <w:rPr>
                <w:rFonts w:cs="Times New Roman"/>
                <w:szCs w:val="24"/>
              </w:rPr>
              <w:t>2.091,4</w:t>
            </w:r>
          </w:p>
        </w:tc>
      </w:tr>
      <w:tr w:rsidR="00E77C73" w:rsidRPr="00D165D9" w14:paraId="3066330D"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7BE2299C" w14:textId="45677369" w:rsidR="00E77C73" w:rsidRPr="00D165D9" w:rsidRDefault="00E77C73" w:rsidP="00E77C73">
            <w:pPr>
              <w:pStyle w:val="Chtrongbng"/>
              <w:spacing w:line="240" w:lineRule="auto"/>
              <w:rPr>
                <w:rFonts w:cs="Times New Roman"/>
                <w:szCs w:val="24"/>
              </w:rPr>
            </w:pPr>
            <w:r w:rsidRPr="00B24862">
              <w:rPr>
                <w:b/>
                <w:bCs/>
              </w:rPr>
              <w:t>May</w:t>
            </w:r>
          </w:p>
        </w:tc>
        <w:tc>
          <w:tcPr>
            <w:tcW w:w="620" w:type="pct"/>
            <w:tcBorders>
              <w:top w:val="dotted" w:sz="4" w:space="0" w:color="auto"/>
              <w:bottom w:val="dotted" w:sz="4" w:space="0" w:color="auto"/>
            </w:tcBorders>
            <w:shd w:val="clear" w:color="auto" w:fill="auto"/>
            <w:tcMar>
              <w:left w:w="11" w:type="dxa"/>
              <w:right w:w="11" w:type="dxa"/>
            </w:tcMar>
            <w:vAlign w:val="center"/>
          </w:tcPr>
          <w:p w14:paraId="2E634BDF" w14:textId="62A4EF7D" w:rsidR="00E77C73" w:rsidRPr="00D165D9" w:rsidRDefault="00E77C73" w:rsidP="00E77C73">
            <w:pPr>
              <w:pStyle w:val="Chtrongbng"/>
              <w:spacing w:line="240" w:lineRule="auto"/>
              <w:rPr>
                <w:rFonts w:cs="Times New Roman"/>
                <w:szCs w:val="24"/>
              </w:rPr>
            </w:pPr>
            <w:r w:rsidRPr="00D165D9">
              <w:rPr>
                <w:rFonts w:cs="Times New Roman"/>
                <w:szCs w:val="24"/>
              </w:rPr>
              <w:t>538.617</w:t>
            </w:r>
          </w:p>
        </w:tc>
        <w:tc>
          <w:tcPr>
            <w:tcW w:w="620" w:type="pct"/>
            <w:tcBorders>
              <w:top w:val="dotted" w:sz="4" w:space="0" w:color="auto"/>
              <w:bottom w:val="dotted" w:sz="4" w:space="0" w:color="auto"/>
            </w:tcBorders>
            <w:shd w:val="clear" w:color="auto" w:fill="auto"/>
            <w:tcMar>
              <w:left w:w="11" w:type="dxa"/>
              <w:right w:w="11" w:type="dxa"/>
            </w:tcMar>
            <w:vAlign w:val="center"/>
          </w:tcPr>
          <w:p w14:paraId="326269C7" w14:textId="3160713D" w:rsidR="00E77C73" w:rsidRPr="00D165D9" w:rsidRDefault="00E77C73" w:rsidP="00E77C73">
            <w:pPr>
              <w:pStyle w:val="Chtrongbng"/>
              <w:spacing w:line="240" w:lineRule="auto"/>
              <w:rPr>
                <w:rFonts w:cs="Times New Roman"/>
                <w:szCs w:val="24"/>
              </w:rPr>
            </w:pPr>
            <w:r w:rsidRPr="00D165D9">
              <w:rPr>
                <w:rFonts w:cs="Times New Roman"/>
                <w:szCs w:val="24"/>
              </w:rPr>
              <w:t>182.746</w:t>
            </w:r>
          </w:p>
        </w:tc>
        <w:tc>
          <w:tcPr>
            <w:tcW w:w="621" w:type="pct"/>
            <w:tcBorders>
              <w:top w:val="dotted" w:sz="4" w:space="0" w:color="auto"/>
              <w:bottom w:val="dotted" w:sz="4" w:space="0" w:color="auto"/>
            </w:tcBorders>
            <w:shd w:val="clear" w:color="auto" w:fill="auto"/>
            <w:tcMar>
              <w:left w:w="11" w:type="dxa"/>
              <w:right w:w="11" w:type="dxa"/>
            </w:tcMar>
            <w:vAlign w:val="center"/>
          </w:tcPr>
          <w:p w14:paraId="0480C0E0" w14:textId="7B00E665" w:rsidR="00E77C73" w:rsidRPr="00D165D9" w:rsidRDefault="00E77C73" w:rsidP="00E77C73">
            <w:pPr>
              <w:pStyle w:val="Chtrongbng"/>
              <w:spacing w:line="240" w:lineRule="auto"/>
              <w:rPr>
                <w:rFonts w:cs="Times New Roman"/>
                <w:szCs w:val="24"/>
              </w:rPr>
            </w:pPr>
            <w:r w:rsidRPr="00D165D9">
              <w:rPr>
                <w:rFonts w:cs="Times New Roman"/>
                <w:szCs w:val="24"/>
              </w:rPr>
              <w:t>181.491</w:t>
            </w:r>
          </w:p>
        </w:tc>
        <w:tc>
          <w:tcPr>
            <w:tcW w:w="668" w:type="pct"/>
            <w:tcBorders>
              <w:top w:val="dotted" w:sz="4" w:space="0" w:color="auto"/>
              <w:bottom w:val="dotted" w:sz="4" w:space="0" w:color="auto"/>
            </w:tcBorders>
            <w:shd w:val="clear" w:color="auto" w:fill="auto"/>
            <w:tcMar>
              <w:left w:w="11" w:type="dxa"/>
              <w:right w:w="11" w:type="dxa"/>
            </w:tcMar>
            <w:vAlign w:val="center"/>
          </w:tcPr>
          <w:p w14:paraId="5A741316" w14:textId="7929D09B" w:rsidR="00E77C73" w:rsidRPr="00D165D9" w:rsidRDefault="00E77C73" w:rsidP="00E77C73">
            <w:pPr>
              <w:pStyle w:val="Chtrongbng"/>
              <w:spacing w:line="240" w:lineRule="auto"/>
              <w:rPr>
                <w:rFonts w:cs="Times New Roman"/>
                <w:szCs w:val="24"/>
              </w:rPr>
            </w:pPr>
            <w:r w:rsidRPr="00D165D9">
              <w:rPr>
                <w:rFonts w:cs="Times New Roman"/>
                <w:szCs w:val="24"/>
              </w:rPr>
              <w:t>902.854</w:t>
            </w:r>
          </w:p>
        </w:tc>
        <w:tc>
          <w:tcPr>
            <w:tcW w:w="524" w:type="pct"/>
            <w:tcBorders>
              <w:top w:val="dotted" w:sz="4" w:space="0" w:color="auto"/>
              <w:bottom w:val="dotted" w:sz="4" w:space="0" w:color="auto"/>
            </w:tcBorders>
            <w:shd w:val="clear" w:color="auto" w:fill="auto"/>
            <w:tcMar>
              <w:left w:w="11" w:type="dxa"/>
              <w:right w:w="11" w:type="dxa"/>
            </w:tcMar>
            <w:vAlign w:val="center"/>
          </w:tcPr>
          <w:p w14:paraId="320D184C" w14:textId="09A88590" w:rsidR="00E77C73" w:rsidRPr="00D165D9" w:rsidRDefault="00E77C73" w:rsidP="00E77C73">
            <w:pPr>
              <w:pStyle w:val="Chtrongbng"/>
              <w:spacing w:line="240" w:lineRule="auto"/>
              <w:rPr>
                <w:rFonts w:cs="Times New Roman"/>
                <w:szCs w:val="24"/>
              </w:rPr>
            </w:pPr>
            <w:r w:rsidRPr="00D165D9">
              <w:rPr>
                <w:rFonts w:cs="Times New Roman"/>
                <w:szCs w:val="24"/>
              </w:rPr>
              <w:t>1.315,3</w:t>
            </w:r>
          </w:p>
        </w:tc>
        <w:tc>
          <w:tcPr>
            <w:tcW w:w="476" w:type="pct"/>
            <w:tcBorders>
              <w:top w:val="dotted" w:sz="4" w:space="0" w:color="auto"/>
              <w:bottom w:val="dotted" w:sz="4" w:space="0" w:color="auto"/>
            </w:tcBorders>
            <w:shd w:val="clear" w:color="auto" w:fill="auto"/>
            <w:tcMar>
              <w:left w:w="11" w:type="dxa"/>
              <w:right w:w="11" w:type="dxa"/>
            </w:tcMar>
            <w:vAlign w:val="center"/>
          </w:tcPr>
          <w:p w14:paraId="3B69E544" w14:textId="48092AC9" w:rsidR="00E77C73" w:rsidRPr="00D165D9" w:rsidRDefault="00E77C73" w:rsidP="00E77C73">
            <w:pPr>
              <w:pStyle w:val="Chtrongbng"/>
              <w:spacing w:line="240" w:lineRule="auto"/>
              <w:rPr>
                <w:rFonts w:cs="Times New Roman"/>
                <w:szCs w:val="24"/>
              </w:rPr>
            </w:pPr>
            <w:r w:rsidRPr="00D165D9">
              <w:rPr>
                <w:rFonts w:cs="Times New Roman"/>
                <w:szCs w:val="24"/>
              </w:rPr>
              <w:t>776,9</w:t>
            </w:r>
          </w:p>
        </w:tc>
        <w:tc>
          <w:tcPr>
            <w:tcW w:w="527" w:type="pct"/>
            <w:tcBorders>
              <w:top w:val="dotted" w:sz="4" w:space="0" w:color="auto"/>
              <w:bottom w:val="dotted" w:sz="4" w:space="0" w:color="auto"/>
            </w:tcBorders>
            <w:shd w:val="clear" w:color="auto" w:fill="auto"/>
            <w:tcMar>
              <w:left w:w="11" w:type="dxa"/>
              <w:right w:w="11" w:type="dxa"/>
            </w:tcMar>
            <w:vAlign w:val="center"/>
          </w:tcPr>
          <w:p w14:paraId="688D2A62" w14:textId="065A5E3E" w:rsidR="00E77C73" w:rsidRPr="00D165D9" w:rsidRDefault="00E77C73" w:rsidP="00E77C73">
            <w:pPr>
              <w:pStyle w:val="Chtrongbng"/>
              <w:spacing w:line="240" w:lineRule="auto"/>
              <w:rPr>
                <w:rFonts w:cs="Times New Roman"/>
                <w:szCs w:val="24"/>
              </w:rPr>
            </w:pPr>
            <w:r w:rsidRPr="00D165D9">
              <w:rPr>
                <w:rFonts w:cs="Times New Roman"/>
                <w:szCs w:val="24"/>
              </w:rPr>
              <w:t>247,0</w:t>
            </w:r>
          </w:p>
        </w:tc>
        <w:tc>
          <w:tcPr>
            <w:tcW w:w="516" w:type="pct"/>
            <w:tcBorders>
              <w:top w:val="dotted" w:sz="4" w:space="0" w:color="auto"/>
              <w:bottom w:val="dotted" w:sz="4" w:space="0" w:color="auto"/>
            </w:tcBorders>
            <w:shd w:val="clear" w:color="auto" w:fill="auto"/>
            <w:tcMar>
              <w:left w:w="11" w:type="dxa"/>
              <w:right w:w="11" w:type="dxa"/>
            </w:tcMar>
            <w:vAlign w:val="center"/>
          </w:tcPr>
          <w:p w14:paraId="0A9FD2CA" w14:textId="09D05FEE" w:rsidR="00E77C73" w:rsidRPr="00D165D9" w:rsidRDefault="00E77C73" w:rsidP="00E77C73">
            <w:pPr>
              <w:pStyle w:val="Chtrongbng"/>
              <w:spacing w:line="240" w:lineRule="auto"/>
              <w:rPr>
                <w:rFonts w:cs="Times New Roman"/>
                <w:szCs w:val="24"/>
              </w:rPr>
            </w:pPr>
            <w:r w:rsidRPr="00D165D9">
              <w:rPr>
                <w:rFonts w:cs="Times New Roman"/>
                <w:szCs w:val="24"/>
              </w:rPr>
              <w:t>2.339,2</w:t>
            </w:r>
          </w:p>
        </w:tc>
      </w:tr>
      <w:tr w:rsidR="00E77C73" w:rsidRPr="00D165D9" w14:paraId="6F592ED9"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5BC13EE1" w14:textId="5E6B5A5D" w:rsidR="00E77C73" w:rsidRPr="00D165D9" w:rsidRDefault="00E77C73" w:rsidP="00E77C73">
            <w:pPr>
              <w:pStyle w:val="Chtrongbng"/>
              <w:spacing w:line="240" w:lineRule="auto"/>
              <w:rPr>
                <w:rFonts w:cs="Times New Roman"/>
                <w:szCs w:val="24"/>
              </w:rPr>
            </w:pPr>
            <w:r w:rsidRPr="00B24862">
              <w:rPr>
                <w:b/>
                <w:bCs/>
              </w:rPr>
              <w:t>June</w:t>
            </w:r>
          </w:p>
        </w:tc>
        <w:tc>
          <w:tcPr>
            <w:tcW w:w="620" w:type="pct"/>
            <w:tcBorders>
              <w:top w:val="dotted" w:sz="4" w:space="0" w:color="auto"/>
              <w:bottom w:val="dotted" w:sz="4" w:space="0" w:color="auto"/>
            </w:tcBorders>
            <w:shd w:val="clear" w:color="auto" w:fill="auto"/>
            <w:tcMar>
              <w:left w:w="11" w:type="dxa"/>
              <w:right w:w="11" w:type="dxa"/>
            </w:tcMar>
            <w:vAlign w:val="center"/>
          </w:tcPr>
          <w:p w14:paraId="1F9630AE" w14:textId="14205671" w:rsidR="00E77C73" w:rsidRPr="00D165D9" w:rsidRDefault="00E77C73" w:rsidP="00E77C73">
            <w:pPr>
              <w:pStyle w:val="Chtrongbng"/>
              <w:spacing w:line="240" w:lineRule="auto"/>
              <w:rPr>
                <w:rFonts w:cs="Times New Roman"/>
                <w:szCs w:val="24"/>
              </w:rPr>
            </w:pPr>
            <w:r w:rsidRPr="00D165D9">
              <w:rPr>
                <w:rFonts w:cs="Times New Roman"/>
                <w:szCs w:val="24"/>
              </w:rPr>
              <w:t>561.200</w:t>
            </w:r>
          </w:p>
        </w:tc>
        <w:tc>
          <w:tcPr>
            <w:tcW w:w="620" w:type="pct"/>
            <w:tcBorders>
              <w:top w:val="dotted" w:sz="4" w:space="0" w:color="auto"/>
              <w:bottom w:val="dotted" w:sz="4" w:space="0" w:color="auto"/>
            </w:tcBorders>
            <w:shd w:val="clear" w:color="auto" w:fill="auto"/>
            <w:tcMar>
              <w:left w:w="11" w:type="dxa"/>
              <w:right w:w="11" w:type="dxa"/>
            </w:tcMar>
            <w:vAlign w:val="center"/>
          </w:tcPr>
          <w:p w14:paraId="5FD64F1D" w14:textId="335C3B00" w:rsidR="00E77C73" w:rsidRPr="00D165D9" w:rsidRDefault="00E77C73" w:rsidP="00E77C73">
            <w:pPr>
              <w:pStyle w:val="Chtrongbng"/>
              <w:spacing w:line="240" w:lineRule="auto"/>
              <w:rPr>
                <w:rFonts w:cs="Times New Roman"/>
                <w:szCs w:val="24"/>
              </w:rPr>
            </w:pPr>
            <w:r w:rsidRPr="00D165D9">
              <w:rPr>
                <w:rFonts w:cs="Times New Roman"/>
                <w:szCs w:val="24"/>
              </w:rPr>
              <w:t>193.199</w:t>
            </w:r>
          </w:p>
        </w:tc>
        <w:tc>
          <w:tcPr>
            <w:tcW w:w="621" w:type="pct"/>
            <w:tcBorders>
              <w:top w:val="dotted" w:sz="4" w:space="0" w:color="auto"/>
              <w:bottom w:val="dotted" w:sz="4" w:space="0" w:color="auto"/>
            </w:tcBorders>
            <w:shd w:val="clear" w:color="auto" w:fill="auto"/>
            <w:tcMar>
              <w:left w:w="11" w:type="dxa"/>
              <w:right w:w="11" w:type="dxa"/>
            </w:tcMar>
            <w:vAlign w:val="center"/>
          </w:tcPr>
          <w:p w14:paraId="3BA5E573" w14:textId="42D70204" w:rsidR="00E77C73" w:rsidRPr="00D165D9" w:rsidRDefault="00E77C73" w:rsidP="00E77C73">
            <w:pPr>
              <w:pStyle w:val="Chtrongbng"/>
              <w:spacing w:line="240" w:lineRule="auto"/>
              <w:rPr>
                <w:rFonts w:cs="Times New Roman"/>
                <w:szCs w:val="24"/>
              </w:rPr>
            </w:pPr>
            <w:r w:rsidRPr="00D165D9">
              <w:rPr>
                <w:rFonts w:cs="Times New Roman"/>
                <w:szCs w:val="24"/>
              </w:rPr>
              <w:t>197.381</w:t>
            </w:r>
          </w:p>
        </w:tc>
        <w:tc>
          <w:tcPr>
            <w:tcW w:w="668" w:type="pct"/>
            <w:tcBorders>
              <w:top w:val="dotted" w:sz="4" w:space="0" w:color="auto"/>
              <w:bottom w:val="dotted" w:sz="4" w:space="0" w:color="auto"/>
            </w:tcBorders>
            <w:shd w:val="clear" w:color="auto" w:fill="auto"/>
            <w:tcMar>
              <w:left w:w="11" w:type="dxa"/>
              <w:right w:w="11" w:type="dxa"/>
            </w:tcMar>
            <w:vAlign w:val="center"/>
          </w:tcPr>
          <w:p w14:paraId="6660456A" w14:textId="23ADA40A" w:rsidR="00E77C73" w:rsidRPr="00D165D9" w:rsidRDefault="00E77C73" w:rsidP="00E77C73">
            <w:pPr>
              <w:pStyle w:val="Chtrongbng"/>
              <w:spacing w:line="240" w:lineRule="auto"/>
              <w:rPr>
                <w:rFonts w:cs="Times New Roman"/>
                <w:szCs w:val="24"/>
              </w:rPr>
            </w:pPr>
            <w:r w:rsidRPr="00D165D9">
              <w:rPr>
                <w:rFonts w:cs="Times New Roman"/>
                <w:szCs w:val="24"/>
              </w:rPr>
              <w:t>951.780</w:t>
            </w:r>
          </w:p>
        </w:tc>
        <w:tc>
          <w:tcPr>
            <w:tcW w:w="524" w:type="pct"/>
            <w:tcBorders>
              <w:top w:val="dotted" w:sz="4" w:space="0" w:color="auto"/>
              <w:bottom w:val="dotted" w:sz="4" w:space="0" w:color="auto"/>
            </w:tcBorders>
            <w:shd w:val="clear" w:color="auto" w:fill="auto"/>
            <w:tcMar>
              <w:left w:w="11" w:type="dxa"/>
              <w:right w:w="11" w:type="dxa"/>
            </w:tcMar>
            <w:vAlign w:val="center"/>
          </w:tcPr>
          <w:p w14:paraId="1653EF24" w14:textId="209C1C26" w:rsidR="00E77C73" w:rsidRPr="00D165D9" w:rsidRDefault="00E77C73" w:rsidP="00E77C73">
            <w:pPr>
              <w:pStyle w:val="Chtrongbng"/>
              <w:spacing w:line="240" w:lineRule="auto"/>
              <w:rPr>
                <w:rFonts w:cs="Times New Roman"/>
                <w:szCs w:val="24"/>
              </w:rPr>
            </w:pPr>
            <w:r w:rsidRPr="00D165D9">
              <w:rPr>
                <w:rFonts w:cs="Times New Roman"/>
                <w:szCs w:val="24"/>
              </w:rPr>
              <w:t>1.370,5</w:t>
            </w:r>
          </w:p>
        </w:tc>
        <w:tc>
          <w:tcPr>
            <w:tcW w:w="476" w:type="pct"/>
            <w:tcBorders>
              <w:top w:val="dotted" w:sz="4" w:space="0" w:color="auto"/>
              <w:bottom w:val="dotted" w:sz="4" w:space="0" w:color="auto"/>
            </w:tcBorders>
            <w:shd w:val="clear" w:color="auto" w:fill="auto"/>
            <w:tcMar>
              <w:left w:w="11" w:type="dxa"/>
              <w:right w:w="11" w:type="dxa"/>
            </w:tcMar>
            <w:vAlign w:val="center"/>
          </w:tcPr>
          <w:p w14:paraId="2D0A06AE" w14:textId="700FCEA1" w:rsidR="00E77C73" w:rsidRPr="00D165D9" w:rsidRDefault="00E77C73" w:rsidP="00E77C73">
            <w:pPr>
              <w:pStyle w:val="Chtrongbng"/>
              <w:spacing w:line="240" w:lineRule="auto"/>
              <w:rPr>
                <w:rFonts w:cs="Times New Roman"/>
                <w:szCs w:val="24"/>
              </w:rPr>
            </w:pPr>
            <w:r w:rsidRPr="00D165D9">
              <w:rPr>
                <w:rFonts w:cs="Times New Roman"/>
                <w:szCs w:val="24"/>
              </w:rPr>
              <w:t>821,3</w:t>
            </w:r>
          </w:p>
        </w:tc>
        <w:tc>
          <w:tcPr>
            <w:tcW w:w="527" w:type="pct"/>
            <w:tcBorders>
              <w:top w:val="dotted" w:sz="4" w:space="0" w:color="auto"/>
              <w:bottom w:val="dotted" w:sz="4" w:space="0" w:color="auto"/>
            </w:tcBorders>
            <w:shd w:val="clear" w:color="auto" w:fill="auto"/>
            <w:tcMar>
              <w:left w:w="11" w:type="dxa"/>
              <w:right w:w="11" w:type="dxa"/>
            </w:tcMar>
            <w:vAlign w:val="center"/>
          </w:tcPr>
          <w:p w14:paraId="74AF0970" w14:textId="51DD4D53" w:rsidR="00E77C73" w:rsidRPr="00D165D9" w:rsidRDefault="00E77C73" w:rsidP="00E77C73">
            <w:pPr>
              <w:pStyle w:val="Chtrongbng"/>
              <w:spacing w:line="240" w:lineRule="auto"/>
              <w:rPr>
                <w:rFonts w:cs="Times New Roman"/>
                <w:szCs w:val="24"/>
              </w:rPr>
            </w:pPr>
            <w:r w:rsidRPr="00D165D9">
              <w:rPr>
                <w:rFonts w:cs="Times New Roman"/>
                <w:szCs w:val="24"/>
              </w:rPr>
              <w:t>268,6</w:t>
            </w:r>
          </w:p>
        </w:tc>
        <w:tc>
          <w:tcPr>
            <w:tcW w:w="516" w:type="pct"/>
            <w:tcBorders>
              <w:top w:val="dotted" w:sz="4" w:space="0" w:color="auto"/>
              <w:bottom w:val="dotted" w:sz="4" w:space="0" w:color="auto"/>
            </w:tcBorders>
            <w:shd w:val="clear" w:color="auto" w:fill="auto"/>
            <w:tcMar>
              <w:left w:w="11" w:type="dxa"/>
              <w:right w:w="11" w:type="dxa"/>
            </w:tcMar>
            <w:vAlign w:val="center"/>
          </w:tcPr>
          <w:p w14:paraId="7A0A11C8" w14:textId="52BB5A73" w:rsidR="00E77C73" w:rsidRPr="00D165D9" w:rsidRDefault="00E77C73" w:rsidP="00E77C73">
            <w:pPr>
              <w:pStyle w:val="Chtrongbng"/>
              <w:spacing w:line="240" w:lineRule="auto"/>
              <w:rPr>
                <w:rFonts w:cs="Times New Roman"/>
                <w:szCs w:val="24"/>
              </w:rPr>
            </w:pPr>
            <w:r w:rsidRPr="00D165D9">
              <w:rPr>
                <w:rFonts w:cs="Times New Roman"/>
                <w:szCs w:val="24"/>
              </w:rPr>
              <w:t>2.460,4</w:t>
            </w:r>
          </w:p>
        </w:tc>
      </w:tr>
      <w:tr w:rsidR="00E77C73" w:rsidRPr="00D165D9" w14:paraId="73A0CB2C"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4B672B26" w14:textId="79238744" w:rsidR="00E77C73" w:rsidRPr="00D165D9" w:rsidRDefault="00E77C73" w:rsidP="00E77C73">
            <w:pPr>
              <w:pStyle w:val="Chtrongbng"/>
              <w:spacing w:line="240" w:lineRule="auto"/>
              <w:rPr>
                <w:rFonts w:cs="Times New Roman"/>
                <w:szCs w:val="24"/>
              </w:rPr>
            </w:pPr>
            <w:r w:rsidRPr="00B24862">
              <w:rPr>
                <w:b/>
                <w:bCs/>
              </w:rPr>
              <w:t>July</w:t>
            </w:r>
          </w:p>
        </w:tc>
        <w:tc>
          <w:tcPr>
            <w:tcW w:w="620" w:type="pct"/>
            <w:tcBorders>
              <w:top w:val="dotted" w:sz="4" w:space="0" w:color="auto"/>
              <w:bottom w:val="dotted" w:sz="4" w:space="0" w:color="auto"/>
            </w:tcBorders>
            <w:shd w:val="clear" w:color="auto" w:fill="auto"/>
            <w:tcMar>
              <w:left w:w="11" w:type="dxa"/>
              <w:right w:w="11" w:type="dxa"/>
            </w:tcMar>
            <w:vAlign w:val="center"/>
          </w:tcPr>
          <w:p w14:paraId="4FEF356F" w14:textId="59B01F14" w:rsidR="00E77C73" w:rsidRPr="00D165D9" w:rsidRDefault="00E77C73" w:rsidP="00E77C73">
            <w:pPr>
              <w:pStyle w:val="Chtrongbng"/>
              <w:spacing w:line="240" w:lineRule="auto"/>
              <w:rPr>
                <w:rFonts w:cs="Times New Roman"/>
                <w:szCs w:val="24"/>
              </w:rPr>
            </w:pPr>
            <w:r w:rsidRPr="00D165D9">
              <w:rPr>
                <w:rFonts w:cs="Times New Roman"/>
                <w:szCs w:val="24"/>
              </w:rPr>
              <w:t>623.089</w:t>
            </w:r>
          </w:p>
        </w:tc>
        <w:tc>
          <w:tcPr>
            <w:tcW w:w="620" w:type="pct"/>
            <w:tcBorders>
              <w:top w:val="dotted" w:sz="4" w:space="0" w:color="auto"/>
              <w:bottom w:val="dotted" w:sz="4" w:space="0" w:color="auto"/>
            </w:tcBorders>
            <w:shd w:val="clear" w:color="auto" w:fill="auto"/>
            <w:tcMar>
              <w:left w:w="11" w:type="dxa"/>
              <w:right w:w="11" w:type="dxa"/>
            </w:tcMar>
            <w:vAlign w:val="center"/>
          </w:tcPr>
          <w:p w14:paraId="26E1BAFE" w14:textId="5C6512CA" w:rsidR="00E77C73" w:rsidRPr="00D165D9" w:rsidRDefault="00E77C73" w:rsidP="00E77C73">
            <w:pPr>
              <w:pStyle w:val="Chtrongbng"/>
              <w:spacing w:line="240" w:lineRule="auto"/>
              <w:rPr>
                <w:rFonts w:cs="Times New Roman"/>
                <w:szCs w:val="24"/>
              </w:rPr>
            </w:pPr>
            <w:r w:rsidRPr="00D165D9">
              <w:rPr>
                <w:rFonts w:cs="Times New Roman"/>
                <w:szCs w:val="24"/>
              </w:rPr>
              <w:t>204.072</w:t>
            </w:r>
          </w:p>
        </w:tc>
        <w:tc>
          <w:tcPr>
            <w:tcW w:w="621" w:type="pct"/>
            <w:tcBorders>
              <w:top w:val="dotted" w:sz="4" w:space="0" w:color="auto"/>
              <w:bottom w:val="dotted" w:sz="4" w:space="0" w:color="auto"/>
            </w:tcBorders>
            <w:shd w:val="clear" w:color="auto" w:fill="auto"/>
            <w:tcMar>
              <w:left w:w="11" w:type="dxa"/>
              <w:right w:w="11" w:type="dxa"/>
            </w:tcMar>
            <w:vAlign w:val="center"/>
          </w:tcPr>
          <w:p w14:paraId="3CCF69AE" w14:textId="7C265186" w:rsidR="00E77C73" w:rsidRPr="00D165D9" w:rsidRDefault="00E77C73" w:rsidP="00E77C73">
            <w:pPr>
              <w:pStyle w:val="Chtrongbng"/>
              <w:spacing w:line="240" w:lineRule="auto"/>
              <w:rPr>
                <w:rFonts w:cs="Times New Roman"/>
                <w:szCs w:val="24"/>
              </w:rPr>
            </w:pPr>
            <w:r w:rsidRPr="00D165D9">
              <w:rPr>
                <w:rFonts w:cs="Times New Roman"/>
                <w:szCs w:val="24"/>
              </w:rPr>
              <w:t>217.454</w:t>
            </w:r>
          </w:p>
        </w:tc>
        <w:tc>
          <w:tcPr>
            <w:tcW w:w="668" w:type="pct"/>
            <w:tcBorders>
              <w:top w:val="dotted" w:sz="4" w:space="0" w:color="auto"/>
              <w:bottom w:val="dotted" w:sz="4" w:space="0" w:color="auto"/>
            </w:tcBorders>
            <w:shd w:val="clear" w:color="auto" w:fill="auto"/>
            <w:tcMar>
              <w:left w:w="11" w:type="dxa"/>
              <w:right w:w="11" w:type="dxa"/>
            </w:tcMar>
            <w:vAlign w:val="center"/>
          </w:tcPr>
          <w:p w14:paraId="7C161605" w14:textId="1371FCD1" w:rsidR="00E77C73" w:rsidRPr="00D165D9" w:rsidRDefault="00E77C73" w:rsidP="00E77C73">
            <w:pPr>
              <w:pStyle w:val="Chtrongbng"/>
              <w:spacing w:line="240" w:lineRule="auto"/>
              <w:rPr>
                <w:rFonts w:cs="Times New Roman"/>
                <w:szCs w:val="24"/>
              </w:rPr>
            </w:pPr>
            <w:r w:rsidRPr="00D165D9">
              <w:rPr>
                <w:rFonts w:cs="Times New Roman"/>
                <w:szCs w:val="24"/>
              </w:rPr>
              <w:t>1.044.615</w:t>
            </w:r>
          </w:p>
        </w:tc>
        <w:tc>
          <w:tcPr>
            <w:tcW w:w="524" w:type="pct"/>
            <w:tcBorders>
              <w:top w:val="dotted" w:sz="4" w:space="0" w:color="auto"/>
              <w:bottom w:val="dotted" w:sz="4" w:space="0" w:color="auto"/>
            </w:tcBorders>
            <w:shd w:val="clear" w:color="auto" w:fill="auto"/>
            <w:tcMar>
              <w:left w:w="11" w:type="dxa"/>
              <w:right w:w="11" w:type="dxa"/>
            </w:tcMar>
            <w:vAlign w:val="center"/>
          </w:tcPr>
          <w:p w14:paraId="7657A78A" w14:textId="7185980C" w:rsidR="00E77C73" w:rsidRPr="00D165D9" w:rsidRDefault="00E77C73" w:rsidP="00E77C73">
            <w:pPr>
              <w:pStyle w:val="Chtrongbng"/>
              <w:spacing w:line="240" w:lineRule="auto"/>
              <w:rPr>
                <w:rFonts w:cs="Times New Roman"/>
                <w:szCs w:val="24"/>
              </w:rPr>
            </w:pPr>
            <w:r w:rsidRPr="00D165D9">
              <w:rPr>
                <w:rFonts w:cs="Times New Roman"/>
                <w:szCs w:val="24"/>
              </w:rPr>
              <w:t>1.521,6</w:t>
            </w:r>
          </w:p>
        </w:tc>
        <w:tc>
          <w:tcPr>
            <w:tcW w:w="476" w:type="pct"/>
            <w:tcBorders>
              <w:top w:val="dotted" w:sz="4" w:space="0" w:color="auto"/>
              <w:bottom w:val="dotted" w:sz="4" w:space="0" w:color="auto"/>
            </w:tcBorders>
            <w:shd w:val="clear" w:color="auto" w:fill="auto"/>
            <w:tcMar>
              <w:left w:w="11" w:type="dxa"/>
              <w:right w:w="11" w:type="dxa"/>
            </w:tcMar>
            <w:vAlign w:val="center"/>
          </w:tcPr>
          <w:p w14:paraId="1BC33E5D" w14:textId="48A56B00" w:rsidR="00E77C73" w:rsidRPr="00D165D9" w:rsidRDefault="00E77C73" w:rsidP="00E77C73">
            <w:pPr>
              <w:pStyle w:val="Chtrongbng"/>
              <w:spacing w:line="240" w:lineRule="auto"/>
              <w:rPr>
                <w:rFonts w:cs="Times New Roman"/>
                <w:szCs w:val="24"/>
              </w:rPr>
            </w:pPr>
            <w:r w:rsidRPr="00D165D9">
              <w:rPr>
                <w:rFonts w:cs="Times New Roman"/>
                <w:szCs w:val="24"/>
              </w:rPr>
              <w:t>867,5</w:t>
            </w:r>
          </w:p>
        </w:tc>
        <w:tc>
          <w:tcPr>
            <w:tcW w:w="527" w:type="pct"/>
            <w:tcBorders>
              <w:top w:val="dotted" w:sz="4" w:space="0" w:color="auto"/>
              <w:bottom w:val="dotted" w:sz="4" w:space="0" w:color="auto"/>
            </w:tcBorders>
            <w:shd w:val="clear" w:color="auto" w:fill="auto"/>
            <w:tcMar>
              <w:left w:w="11" w:type="dxa"/>
              <w:right w:w="11" w:type="dxa"/>
            </w:tcMar>
            <w:vAlign w:val="center"/>
          </w:tcPr>
          <w:p w14:paraId="2C3C388C" w14:textId="54361590" w:rsidR="00E77C73" w:rsidRPr="00D165D9" w:rsidRDefault="00E77C73" w:rsidP="00E77C73">
            <w:pPr>
              <w:pStyle w:val="Chtrongbng"/>
              <w:spacing w:line="240" w:lineRule="auto"/>
              <w:rPr>
                <w:rFonts w:cs="Times New Roman"/>
                <w:szCs w:val="24"/>
              </w:rPr>
            </w:pPr>
            <w:r w:rsidRPr="00D165D9">
              <w:rPr>
                <w:rFonts w:cs="Times New Roman"/>
                <w:szCs w:val="24"/>
              </w:rPr>
              <w:t>296,0</w:t>
            </w:r>
          </w:p>
        </w:tc>
        <w:tc>
          <w:tcPr>
            <w:tcW w:w="516" w:type="pct"/>
            <w:tcBorders>
              <w:top w:val="dotted" w:sz="4" w:space="0" w:color="auto"/>
              <w:bottom w:val="dotted" w:sz="4" w:space="0" w:color="auto"/>
            </w:tcBorders>
            <w:shd w:val="clear" w:color="auto" w:fill="auto"/>
            <w:tcMar>
              <w:left w:w="11" w:type="dxa"/>
              <w:right w:w="11" w:type="dxa"/>
            </w:tcMar>
            <w:vAlign w:val="center"/>
          </w:tcPr>
          <w:p w14:paraId="1D5226A2" w14:textId="4C4FE0C7" w:rsidR="00E77C73" w:rsidRPr="00D165D9" w:rsidRDefault="00E77C73" w:rsidP="00E77C73">
            <w:pPr>
              <w:pStyle w:val="Chtrongbng"/>
              <w:spacing w:line="240" w:lineRule="auto"/>
              <w:rPr>
                <w:rFonts w:cs="Times New Roman"/>
                <w:szCs w:val="24"/>
              </w:rPr>
            </w:pPr>
            <w:r w:rsidRPr="00D165D9">
              <w:rPr>
                <w:rFonts w:cs="Times New Roman"/>
                <w:szCs w:val="24"/>
              </w:rPr>
              <w:t>2.685,0</w:t>
            </w:r>
          </w:p>
        </w:tc>
      </w:tr>
      <w:tr w:rsidR="00E77C73" w:rsidRPr="00D165D9" w14:paraId="024C1473"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7A9F4B45" w14:textId="72F5F457" w:rsidR="00E77C73" w:rsidRPr="00D165D9" w:rsidRDefault="00E77C73" w:rsidP="00E77C73">
            <w:pPr>
              <w:pStyle w:val="Chtrongbng"/>
              <w:spacing w:line="240" w:lineRule="auto"/>
              <w:rPr>
                <w:rFonts w:cs="Times New Roman"/>
                <w:szCs w:val="24"/>
              </w:rPr>
            </w:pPr>
            <w:r w:rsidRPr="00B24862">
              <w:rPr>
                <w:b/>
                <w:bCs/>
              </w:rPr>
              <w:t>Aug</w:t>
            </w:r>
          </w:p>
        </w:tc>
        <w:tc>
          <w:tcPr>
            <w:tcW w:w="620" w:type="pct"/>
            <w:tcBorders>
              <w:top w:val="dotted" w:sz="4" w:space="0" w:color="auto"/>
              <w:bottom w:val="dotted" w:sz="4" w:space="0" w:color="auto"/>
            </w:tcBorders>
            <w:shd w:val="clear" w:color="auto" w:fill="auto"/>
            <w:tcMar>
              <w:left w:w="11" w:type="dxa"/>
              <w:right w:w="11" w:type="dxa"/>
            </w:tcMar>
            <w:vAlign w:val="center"/>
          </w:tcPr>
          <w:p w14:paraId="4C1792AC" w14:textId="5056FB5D" w:rsidR="00E77C73" w:rsidRPr="00D165D9" w:rsidRDefault="00E77C73" w:rsidP="00E77C73">
            <w:pPr>
              <w:pStyle w:val="Chtrongbng"/>
              <w:spacing w:line="240" w:lineRule="auto"/>
              <w:rPr>
                <w:rFonts w:cs="Times New Roman"/>
                <w:szCs w:val="24"/>
              </w:rPr>
            </w:pPr>
            <w:r w:rsidRPr="00D165D9">
              <w:rPr>
                <w:rFonts w:cs="Times New Roman"/>
                <w:szCs w:val="24"/>
              </w:rPr>
              <w:t>593.441</w:t>
            </w:r>
          </w:p>
        </w:tc>
        <w:tc>
          <w:tcPr>
            <w:tcW w:w="620" w:type="pct"/>
            <w:tcBorders>
              <w:top w:val="dotted" w:sz="4" w:space="0" w:color="auto"/>
              <w:bottom w:val="dotted" w:sz="4" w:space="0" w:color="auto"/>
            </w:tcBorders>
            <w:shd w:val="clear" w:color="auto" w:fill="auto"/>
            <w:tcMar>
              <w:left w:w="11" w:type="dxa"/>
              <w:right w:w="11" w:type="dxa"/>
            </w:tcMar>
            <w:vAlign w:val="center"/>
          </w:tcPr>
          <w:p w14:paraId="3F62AD05" w14:textId="7CA956CE" w:rsidR="00E77C73" w:rsidRPr="00D165D9" w:rsidRDefault="00E77C73" w:rsidP="00E77C73">
            <w:pPr>
              <w:pStyle w:val="Chtrongbng"/>
              <w:spacing w:line="240" w:lineRule="auto"/>
              <w:rPr>
                <w:rFonts w:cs="Times New Roman"/>
                <w:szCs w:val="24"/>
              </w:rPr>
            </w:pPr>
            <w:r w:rsidRPr="00D165D9">
              <w:rPr>
                <w:rFonts w:cs="Times New Roman"/>
                <w:szCs w:val="24"/>
              </w:rPr>
              <w:t>205.202</w:t>
            </w:r>
          </w:p>
        </w:tc>
        <w:tc>
          <w:tcPr>
            <w:tcW w:w="621" w:type="pct"/>
            <w:tcBorders>
              <w:top w:val="dotted" w:sz="4" w:space="0" w:color="auto"/>
              <w:bottom w:val="dotted" w:sz="4" w:space="0" w:color="auto"/>
            </w:tcBorders>
            <w:shd w:val="clear" w:color="auto" w:fill="auto"/>
            <w:tcMar>
              <w:left w:w="11" w:type="dxa"/>
              <w:right w:w="11" w:type="dxa"/>
            </w:tcMar>
            <w:vAlign w:val="center"/>
          </w:tcPr>
          <w:p w14:paraId="47947F2B" w14:textId="0B460912" w:rsidR="00E77C73" w:rsidRPr="00D165D9" w:rsidRDefault="00E77C73" w:rsidP="00E77C73">
            <w:pPr>
              <w:pStyle w:val="Chtrongbng"/>
              <w:spacing w:line="240" w:lineRule="auto"/>
              <w:rPr>
                <w:rFonts w:cs="Times New Roman"/>
                <w:szCs w:val="24"/>
              </w:rPr>
            </w:pPr>
            <w:r w:rsidRPr="00D165D9">
              <w:rPr>
                <w:rFonts w:cs="Times New Roman"/>
                <w:szCs w:val="24"/>
              </w:rPr>
              <w:t>209.425</w:t>
            </w:r>
          </w:p>
        </w:tc>
        <w:tc>
          <w:tcPr>
            <w:tcW w:w="668" w:type="pct"/>
            <w:tcBorders>
              <w:top w:val="dotted" w:sz="4" w:space="0" w:color="auto"/>
              <w:bottom w:val="dotted" w:sz="4" w:space="0" w:color="auto"/>
            </w:tcBorders>
            <w:shd w:val="clear" w:color="auto" w:fill="auto"/>
            <w:tcMar>
              <w:left w:w="11" w:type="dxa"/>
              <w:right w:w="11" w:type="dxa"/>
            </w:tcMar>
            <w:vAlign w:val="center"/>
          </w:tcPr>
          <w:p w14:paraId="26DF731C" w14:textId="013D09AB" w:rsidR="00E77C73" w:rsidRPr="00D165D9" w:rsidRDefault="00E77C73" w:rsidP="00E77C73">
            <w:pPr>
              <w:pStyle w:val="Chtrongbng"/>
              <w:spacing w:line="240" w:lineRule="auto"/>
              <w:rPr>
                <w:rFonts w:cs="Times New Roman"/>
                <w:szCs w:val="24"/>
              </w:rPr>
            </w:pPr>
            <w:r w:rsidRPr="00D165D9">
              <w:rPr>
                <w:rFonts w:cs="Times New Roman"/>
                <w:szCs w:val="24"/>
              </w:rPr>
              <w:t>1.008.068</w:t>
            </w:r>
          </w:p>
        </w:tc>
        <w:tc>
          <w:tcPr>
            <w:tcW w:w="524" w:type="pct"/>
            <w:tcBorders>
              <w:top w:val="dotted" w:sz="4" w:space="0" w:color="auto"/>
              <w:bottom w:val="dotted" w:sz="4" w:space="0" w:color="auto"/>
            </w:tcBorders>
            <w:shd w:val="clear" w:color="auto" w:fill="auto"/>
            <w:tcMar>
              <w:left w:w="11" w:type="dxa"/>
              <w:right w:w="11" w:type="dxa"/>
            </w:tcMar>
            <w:vAlign w:val="center"/>
          </w:tcPr>
          <w:p w14:paraId="654FAE85" w14:textId="68185592" w:rsidR="00E77C73" w:rsidRPr="00D165D9" w:rsidRDefault="00E77C73" w:rsidP="00E77C73">
            <w:pPr>
              <w:pStyle w:val="Chtrongbng"/>
              <w:spacing w:line="240" w:lineRule="auto"/>
              <w:rPr>
                <w:rFonts w:cs="Times New Roman"/>
                <w:szCs w:val="24"/>
              </w:rPr>
            </w:pPr>
            <w:r w:rsidRPr="00D165D9">
              <w:rPr>
                <w:rFonts w:cs="Times New Roman"/>
                <w:szCs w:val="24"/>
              </w:rPr>
              <w:t>1.449,2</w:t>
            </w:r>
          </w:p>
        </w:tc>
        <w:tc>
          <w:tcPr>
            <w:tcW w:w="476" w:type="pct"/>
            <w:tcBorders>
              <w:top w:val="dotted" w:sz="4" w:space="0" w:color="auto"/>
              <w:bottom w:val="dotted" w:sz="4" w:space="0" w:color="auto"/>
            </w:tcBorders>
            <w:shd w:val="clear" w:color="auto" w:fill="auto"/>
            <w:tcMar>
              <w:left w:w="11" w:type="dxa"/>
              <w:right w:w="11" w:type="dxa"/>
            </w:tcMar>
            <w:vAlign w:val="center"/>
          </w:tcPr>
          <w:p w14:paraId="3CE70ABE" w14:textId="40640D56" w:rsidR="00E77C73" w:rsidRPr="00D165D9" w:rsidRDefault="00E77C73" w:rsidP="00E77C73">
            <w:pPr>
              <w:pStyle w:val="Chtrongbng"/>
              <w:spacing w:line="240" w:lineRule="auto"/>
              <w:rPr>
                <w:rFonts w:cs="Times New Roman"/>
                <w:szCs w:val="24"/>
              </w:rPr>
            </w:pPr>
            <w:r w:rsidRPr="00D165D9">
              <w:rPr>
                <w:rFonts w:cs="Times New Roman"/>
                <w:szCs w:val="24"/>
              </w:rPr>
              <w:t>872,3</w:t>
            </w:r>
          </w:p>
        </w:tc>
        <w:tc>
          <w:tcPr>
            <w:tcW w:w="527" w:type="pct"/>
            <w:tcBorders>
              <w:top w:val="dotted" w:sz="4" w:space="0" w:color="auto"/>
              <w:bottom w:val="dotted" w:sz="4" w:space="0" w:color="auto"/>
            </w:tcBorders>
            <w:shd w:val="clear" w:color="auto" w:fill="auto"/>
            <w:tcMar>
              <w:left w:w="11" w:type="dxa"/>
              <w:right w:w="11" w:type="dxa"/>
            </w:tcMar>
            <w:vAlign w:val="center"/>
          </w:tcPr>
          <w:p w14:paraId="0694007B" w14:textId="63CFDE9C" w:rsidR="00E77C73" w:rsidRPr="00D165D9" w:rsidRDefault="00E77C73" w:rsidP="00E77C73">
            <w:pPr>
              <w:pStyle w:val="Chtrongbng"/>
              <w:spacing w:line="240" w:lineRule="auto"/>
              <w:rPr>
                <w:rFonts w:cs="Times New Roman"/>
                <w:szCs w:val="24"/>
              </w:rPr>
            </w:pPr>
            <w:r w:rsidRPr="00D165D9">
              <w:rPr>
                <w:rFonts w:cs="Times New Roman"/>
                <w:szCs w:val="24"/>
              </w:rPr>
              <w:t>285,0</w:t>
            </w:r>
          </w:p>
        </w:tc>
        <w:tc>
          <w:tcPr>
            <w:tcW w:w="516" w:type="pct"/>
            <w:tcBorders>
              <w:top w:val="dotted" w:sz="4" w:space="0" w:color="auto"/>
              <w:bottom w:val="dotted" w:sz="4" w:space="0" w:color="auto"/>
            </w:tcBorders>
            <w:shd w:val="clear" w:color="auto" w:fill="auto"/>
            <w:tcMar>
              <w:left w:w="11" w:type="dxa"/>
              <w:right w:w="11" w:type="dxa"/>
            </w:tcMar>
            <w:vAlign w:val="center"/>
          </w:tcPr>
          <w:p w14:paraId="76E31FE9" w14:textId="53286369" w:rsidR="00E77C73" w:rsidRPr="00D165D9" w:rsidRDefault="00E77C73" w:rsidP="00E77C73">
            <w:pPr>
              <w:pStyle w:val="Chtrongbng"/>
              <w:spacing w:line="240" w:lineRule="auto"/>
              <w:rPr>
                <w:rFonts w:cs="Times New Roman"/>
                <w:szCs w:val="24"/>
              </w:rPr>
            </w:pPr>
            <w:r w:rsidRPr="00D165D9">
              <w:rPr>
                <w:rFonts w:cs="Times New Roman"/>
                <w:szCs w:val="24"/>
              </w:rPr>
              <w:t>2.606,5</w:t>
            </w:r>
          </w:p>
        </w:tc>
      </w:tr>
      <w:tr w:rsidR="00E77C73" w:rsidRPr="00D165D9" w14:paraId="5A9AC04D"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3BB93B59" w14:textId="5E98D764" w:rsidR="00E77C73" w:rsidRPr="00D165D9" w:rsidRDefault="00E77C73" w:rsidP="00E77C73">
            <w:pPr>
              <w:pStyle w:val="Chtrongbng"/>
              <w:spacing w:line="240" w:lineRule="auto"/>
              <w:rPr>
                <w:rFonts w:cs="Times New Roman"/>
                <w:szCs w:val="24"/>
              </w:rPr>
            </w:pPr>
            <w:r w:rsidRPr="00B24862">
              <w:rPr>
                <w:b/>
                <w:bCs/>
              </w:rPr>
              <w:t>Sep</w:t>
            </w:r>
          </w:p>
        </w:tc>
        <w:tc>
          <w:tcPr>
            <w:tcW w:w="620" w:type="pct"/>
            <w:tcBorders>
              <w:top w:val="dotted" w:sz="4" w:space="0" w:color="auto"/>
              <w:bottom w:val="dotted" w:sz="4" w:space="0" w:color="auto"/>
            </w:tcBorders>
            <w:shd w:val="clear" w:color="auto" w:fill="auto"/>
            <w:tcMar>
              <w:left w:w="11" w:type="dxa"/>
              <w:right w:w="11" w:type="dxa"/>
            </w:tcMar>
            <w:vAlign w:val="center"/>
          </w:tcPr>
          <w:p w14:paraId="4C268852" w14:textId="2CE3E12F" w:rsidR="00E77C73" w:rsidRPr="00D165D9" w:rsidRDefault="00E77C73" w:rsidP="00E77C73">
            <w:pPr>
              <w:pStyle w:val="Chtrongbng"/>
              <w:spacing w:line="240" w:lineRule="auto"/>
              <w:rPr>
                <w:rFonts w:cs="Times New Roman"/>
                <w:szCs w:val="24"/>
              </w:rPr>
            </w:pPr>
            <w:r w:rsidRPr="00D165D9">
              <w:rPr>
                <w:rFonts w:cs="Times New Roman"/>
                <w:szCs w:val="24"/>
              </w:rPr>
              <w:t>446.993</w:t>
            </w:r>
          </w:p>
        </w:tc>
        <w:tc>
          <w:tcPr>
            <w:tcW w:w="620" w:type="pct"/>
            <w:tcBorders>
              <w:top w:val="dotted" w:sz="4" w:space="0" w:color="auto"/>
              <w:bottom w:val="dotted" w:sz="4" w:space="0" w:color="auto"/>
            </w:tcBorders>
            <w:shd w:val="clear" w:color="auto" w:fill="auto"/>
            <w:tcMar>
              <w:left w:w="11" w:type="dxa"/>
              <w:right w:w="11" w:type="dxa"/>
            </w:tcMar>
            <w:vAlign w:val="center"/>
          </w:tcPr>
          <w:p w14:paraId="7D488B1A" w14:textId="3E61B5AA" w:rsidR="00E77C73" w:rsidRPr="00D165D9" w:rsidRDefault="00E77C73" w:rsidP="00E77C73">
            <w:pPr>
              <w:pStyle w:val="Chtrongbng"/>
              <w:spacing w:line="240" w:lineRule="auto"/>
              <w:rPr>
                <w:rFonts w:cs="Times New Roman"/>
                <w:szCs w:val="24"/>
              </w:rPr>
            </w:pPr>
            <w:r w:rsidRPr="00D165D9">
              <w:rPr>
                <w:rFonts w:cs="Times New Roman"/>
                <w:szCs w:val="24"/>
              </w:rPr>
              <w:t>147.284</w:t>
            </w:r>
          </w:p>
        </w:tc>
        <w:tc>
          <w:tcPr>
            <w:tcW w:w="621" w:type="pct"/>
            <w:tcBorders>
              <w:top w:val="dotted" w:sz="4" w:space="0" w:color="auto"/>
              <w:bottom w:val="dotted" w:sz="4" w:space="0" w:color="auto"/>
            </w:tcBorders>
            <w:shd w:val="clear" w:color="auto" w:fill="auto"/>
            <w:tcMar>
              <w:left w:w="11" w:type="dxa"/>
              <w:right w:w="11" w:type="dxa"/>
            </w:tcMar>
            <w:vAlign w:val="center"/>
          </w:tcPr>
          <w:p w14:paraId="630D5210" w14:textId="5229F2B3" w:rsidR="00E77C73" w:rsidRPr="00D165D9" w:rsidRDefault="00E77C73" w:rsidP="00E77C73">
            <w:pPr>
              <w:pStyle w:val="Chtrongbng"/>
              <w:spacing w:line="240" w:lineRule="auto"/>
              <w:rPr>
                <w:rFonts w:cs="Times New Roman"/>
                <w:szCs w:val="24"/>
              </w:rPr>
            </w:pPr>
            <w:r w:rsidRPr="00D165D9">
              <w:rPr>
                <w:rFonts w:cs="Times New Roman"/>
                <w:szCs w:val="24"/>
              </w:rPr>
              <w:t>145.192</w:t>
            </w:r>
          </w:p>
        </w:tc>
        <w:tc>
          <w:tcPr>
            <w:tcW w:w="668" w:type="pct"/>
            <w:tcBorders>
              <w:top w:val="dotted" w:sz="4" w:space="0" w:color="auto"/>
              <w:bottom w:val="dotted" w:sz="4" w:space="0" w:color="auto"/>
            </w:tcBorders>
            <w:shd w:val="clear" w:color="auto" w:fill="auto"/>
            <w:tcMar>
              <w:left w:w="11" w:type="dxa"/>
              <w:right w:w="11" w:type="dxa"/>
            </w:tcMar>
            <w:vAlign w:val="center"/>
          </w:tcPr>
          <w:p w14:paraId="11122621" w14:textId="6617448A" w:rsidR="00E77C73" w:rsidRPr="00D165D9" w:rsidRDefault="00E77C73" w:rsidP="00E77C73">
            <w:pPr>
              <w:pStyle w:val="Chtrongbng"/>
              <w:spacing w:line="240" w:lineRule="auto"/>
              <w:rPr>
                <w:rFonts w:cs="Times New Roman"/>
                <w:szCs w:val="24"/>
              </w:rPr>
            </w:pPr>
            <w:r w:rsidRPr="00D165D9">
              <w:rPr>
                <w:rFonts w:cs="Times New Roman"/>
                <w:szCs w:val="24"/>
              </w:rPr>
              <w:t>739.469</w:t>
            </w:r>
          </w:p>
        </w:tc>
        <w:tc>
          <w:tcPr>
            <w:tcW w:w="524" w:type="pct"/>
            <w:tcBorders>
              <w:top w:val="dotted" w:sz="4" w:space="0" w:color="auto"/>
              <w:bottom w:val="dotted" w:sz="4" w:space="0" w:color="auto"/>
            </w:tcBorders>
            <w:shd w:val="clear" w:color="auto" w:fill="auto"/>
            <w:tcMar>
              <w:left w:w="11" w:type="dxa"/>
              <w:right w:w="11" w:type="dxa"/>
            </w:tcMar>
            <w:vAlign w:val="center"/>
          </w:tcPr>
          <w:p w14:paraId="004D6C33" w14:textId="06F5D6AD" w:rsidR="00E77C73" w:rsidRPr="00D165D9" w:rsidRDefault="00E77C73" w:rsidP="00E77C73">
            <w:pPr>
              <w:pStyle w:val="Chtrongbng"/>
              <w:spacing w:line="240" w:lineRule="auto"/>
              <w:rPr>
                <w:rFonts w:cs="Times New Roman"/>
                <w:szCs w:val="24"/>
              </w:rPr>
            </w:pPr>
            <w:r w:rsidRPr="00D165D9">
              <w:rPr>
                <w:rFonts w:cs="Times New Roman"/>
                <w:szCs w:val="24"/>
              </w:rPr>
              <w:t>1.091,6</w:t>
            </w:r>
          </w:p>
        </w:tc>
        <w:tc>
          <w:tcPr>
            <w:tcW w:w="476" w:type="pct"/>
            <w:tcBorders>
              <w:top w:val="dotted" w:sz="4" w:space="0" w:color="auto"/>
              <w:bottom w:val="dotted" w:sz="4" w:space="0" w:color="auto"/>
            </w:tcBorders>
            <w:shd w:val="clear" w:color="auto" w:fill="auto"/>
            <w:tcMar>
              <w:left w:w="11" w:type="dxa"/>
              <w:right w:w="11" w:type="dxa"/>
            </w:tcMar>
            <w:vAlign w:val="center"/>
          </w:tcPr>
          <w:p w14:paraId="353C9A73" w14:textId="56628B1D" w:rsidR="00E77C73" w:rsidRPr="00D165D9" w:rsidRDefault="00E77C73" w:rsidP="00E77C73">
            <w:pPr>
              <w:pStyle w:val="Chtrongbng"/>
              <w:spacing w:line="240" w:lineRule="auto"/>
              <w:rPr>
                <w:rFonts w:cs="Times New Roman"/>
                <w:szCs w:val="24"/>
              </w:rPr>
            </w:pPr>
            <w:r w:rsidRPr="00D165D9">
              <w:rPr>
                <w:rFonts w:cs="Times New Roman"/>
                <w:szCs w:val="24"/>
              </w:rPr>
              <w:t>626,1</w:t>
            </w:r>
          </w:p>
        </w:tc>
        <w:tc>
          <w:tcPr>
            <w:tcW w:w="527" w:type="pct"/>
            <w:tcBorders>
              <w:top w:val="dotted" w:sz="4" w:space="0" w:color="auto"/>
              <w:bottom w:val="dotted" w:sz="4" w:space="0" w:color="auto"/>
            </w:tcBorders>
            <w:shd w:val="clear" w:color="auto" w:fill="auto"/>
            <w:tcMar>
              <w:left w:w="11" w:type="dxa"/>
              <w:right w:w="11" w:type="dxa"/>
            </w:tcMar>
            <w:vAlign w:val="center"/>
          </w:tcPr>
          <w:p w14:paraId="70FDF0E9" w14:textId="4793783C" w:rsidR="00E77C73" w:rsidRPr="00D165D9" w:rsidRDefault="00E77C73" w:rsidP="00E77C73">
            <w:pPr>
              <w:pStyle w:val="Chtrongbng"/>
              <w:spacing w:line="240" w:lineRule="auto"/>
              <w:rPr>
                <w:rFonts w:cs="Times New Roman"/>
                <w:szCs w:val="24"/>
              </w:rPr>
            </w:pPr>
            <w:r w:rsidRPr="00D165D9">
              <w:rPr>
                <w:rFonts w:cs="Times New Roman"/>
                <w:szCs w:val="24"/>
              </w:rPr>
              <w:t>197,6</w:t>
            </w:r>
          </w:p>
        </w:tc>
        <w:tc>
          <w:tcPr>
            <w:tcW w:w="516" w:type="pct"/>
            <w:tcBorders>
              <w:top w:val="dotted" w:sz="4" w:space="0" w:color="auto"/>
              <w:bottom w:val="dotted" w:sz="4" w:space="0" w:color="auto"/>
            </w:tcBorders>
            <w:shd w:val="clear" w:color="auto" w:fill="auto"/>
            <w:tcMar>
              <w:left w:w="11" w:type="dxa"/>
              <w:right w:w="11" w:type="dxa"/>
            </w:tcMar>
            <w:vAlign w:val="center"/>
          </w:tcPr>
          <w:p w14:paraId="59101FA4" w14:textId="4BD54113" w:rsidR="00E77C73" w:rsidRPr="00D165D9" w:rsidRDefault="00E77C73" w:rsidP="00E77C73">
            <w:pPr>
              <w:pStyle w:val="Chtrongbng"/>
              <w:spacing w:line="240" w:lineRule="auto"/>
              <w:rPr>
                <w:rFonts w:cs="Times New Roman"/>
                <w:szCs w:val="24"/>
              </w:rPr>
            </w:pPr>
            <w:r w:rsidRPr="00D165D9">
              <w:rPr>
                <w:rFonts w:cs="Times New Roman"/>
                <w:szCs w:val="24"/>
              </w:rPr>
              <w:t>1.915,3</w:t>
            </w:r>
          </w:p>
        </w:tc>
      </w:tr>
      <w:tr w:rsidR="00E77C73" w:rsidRPr="00D165D9" w14:paraId="59A899F2"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7DD02F1F" w14:textId="299A84B4" w:rsidR="00E77C73" w:rsidRPr="00D165D9" w:rsidRDefault="00E77C73" w:rsidP="00E77C73">
            <w:pPr>
              <w:pStyle w:val="Chtrongbng"/>
              <w:spacing w:line="240" w:lineRule="auto"/>
              <w:rPr>
                <w:rFonts w:cs="Times New Roman"/>
                <w:szCs w:val="24"/>
              </w:rPr>
            </w:pPr>
            <w:r w:rsidRPr="00B24862">
              <w:rPr>
                <w:b/>
                <w:bCs/>
              </w:rPr>
              <w:t>Oct</w:t>
            </w:r>
          </w:p>
        </w:tc>
        <w:tc>
          <w:tcPr>
            <w:tcW w:w="620" w:type="pct"/>
            <w:tcBorders>
              <w:top w:val="dotted" w:sz="4" w:space="0" w:color="auto"/>
              <w:bottom w:val="dotted" w:sz="4" w:space="0" w:color="auto"/>
            </w:tcBorders>
            <w:shd w:val="clear" w:color="auto" w:fill="auto"/>
            <w:tcMar>
              <w:left w:w="11" w:type="dxa"/>
              <w:right w:w="11" w:type="dxa"/>
            </w:tcMar>
            <w:vAlign w:val="center"/>
          </w:tcPr>
          <w:p w14:paraId="36ACC0B5" w14:textId="3ED87C25" w:rsidR="00E77C73" w:rsidRPr="00D165D9" w:rsidRDefault="00E77C73" w:rsidP="00E77C73">
            <w:pPr>
              <w:pStyle w:val="Chtrongbng"/>
              <w:spacing w:line="240" w:lineRule="auto"/>
              <w:rPr>
                <w:rFonts w:cs="Times New Roman"/>
                <w:szCs w:val="24"/>
              </w:rPr>
            </w:pPr>
            <w:r w:rsidRPr="00D165D9">
              <w:rPr>
                <w:rFonts w:cs="Times New Roman"/>
                <w:szCs w:val="24"/>
              </w:rPr>
              <w:t>413.163</w:t>
            </w:r>
          </w:p>
        </w:tc>
        <w:tc>
          <w:tcPr>
            <w:tcW w:w="620" w:type="pct"/>
            <w:tcBorders>
              <w:top w:val="dotted" w:sz="4" w:space="0" w:color="auto"/>
              <w:bottom w:val="dotted" w:sz="4" w:space="0" w:color="auto"/>
            </w:tcBorders>
            <w:shd w:val="clear" w:color="auto" w:fill="auto"/>
            <w:tcMar>
              <w:left w:w="11" w:type="dxa"/>
              <w:right w:w="11" w:type="dxa"/>
            </w:tcMar>
            <w:vAlign w:val="center"/>
          </w:tcPr>
          <w:p w14:paraId="1C69B0C1" w14:textId="598EFCBE" w:rsidR="00E77C73" w:rsidRPr="00D165D9" w:rsidRDefault="00E77C73" w:rsidP="00E77C73">
            <w:pPr>
              <w:pStyle w:val="Chtrongbng"/>
              <w:spacing w:line="240" w:lineRule="auto"/>
              <w:rPr>
                <w:rFonts w:cs="Times New Roman"/>
                <w:szCs w:val="24"/>
              </w:rPr>
            </w:pPr>
            <w:r w:rsidRPr="00D165D9">
              <w:rPr>
                <w:rFonts w:cs="Times New Roman"/>
                <w:szCs w:val="24"/>
              </w:rPr>
              <w:t>142.766</w:t>
            </w:r>
          </w:p>
        </w:tc>
        <w:tc>
          <w:tcPr>
            <w:tcW w:w="621" w:type="pct"/>
            <w:tcBorders>
              <w:top w:val="dotted" w:sz="4" w:space="0" w:color="auto"/>
              <w:bottom w:val="dotted" w:sz="4" w:space="0" w:color="auto"/>
            </w:tcBorders>
            <w:shd w:val="clear" w:color="auto" w:fill="auto"/>
            <w:tcMar>
              <w:left w:w="11" w:type="dxa"/>
              <w:right w:w="11" w:type="dxa"/>
            </w:tcMar>
            <w:vAlign w:val="center"/>
          </w:tcPr>
          <w:p w14:paraId="1DAE9D27" w14:textId="03BA72C9" w:rsidR="00E77C73" w:rsidRPr="00D165D9" w:rsidRDefault="00E77C73" w:rsidP="00E77C73">
            <w:pPr>
              <w:pStyle w:val="Chtrongbng"/>
              <w:spacing w:line="240" w:lineRule="auto"/>
              <w:rPr>
                <w:rFonts w:cs="Times New Roman"/>
                <w:szCs w:val="24"/>
              </w:rPr>
            </w:pPr>
            <w:r w:rsidRPr="00D165D9">
              <w:rPr>
                <w:rFonts w:cs="Times New Roman"/>
                <w:szCs w:val="24"/>
              </w:rPr>
              <w:t>136.328</w:t>
            </w:r>
          </w:p>
        </w:tc>
        <w:tc>
          <w:tcPr>
            <w:tcW w:w="668" w:type="pct"/>
            <w:tcBorders>
              <w:top w:val="dotted" w:sz="4" w:space="0" w:color="auto"/>
              <w:bottom w:val="dotted" w:sz="4" w:space="0" w:color="auto"/>
            </w:tcBorders>
            <w:shd w:val="clear" w:color="auto" w:fill="auto"/>
            <w:tcMar>
              <w:left w:w="11" w:type="dxa"/>
              <w:right w:w="11" w:type="dxa"/>
            </w:tcMar>
            <w:vAlign w:val="center"/>
          </w:tcPr>
          <w:p w14:paraId="4ECFAE1E" w14:textId="75147511" w:rsidR="00E77C73" w:rsidRPr="00D165D9" w:rsidRDefault="00E77C73" w:rsidP="00E77C73">
            <w:pPr>
              <w:pStyle w:val="Chtrongbng"/>
              <w:spacing w:line="240" w:lineRule="auto"/>
              <w:rPr>
                <w:rFonts w:cs="Times New Roman"/>
                <w:szCs w:val="24"/>
              </w:rPr>
            </w:pPr>
            <w:r w:rsidRPr="00D165D9">
              <w:rPr>
                <w:rFonts w:cs="Times New Roman"/>
                <w:szCs w:val="24"/>
              </w:rPr>
              <w:t>692.257</w:t>
            </w:r>
          </w:p>
        </w:tc>
        <w:tc>
          <w:tcPr>
            <w:tcW w:w="524" w:type="pct"/>
            <w:tcBorders>
              <w:top w:val="dotted" w:sz="4" w:space="0" w:color="auto"/>
              <w:bottom w:val="dotted" w:sz="4" w:space="0" w:color="auto"/>
            </w:tcBorders>
            <w:shd w:val="clear" w:color="auto" w:fill="auto"/>
            <w:tcMar>
              <w:left w:w="11" w:type="dxa"/>
              <w:right w:w="11" w:type="dxa"/>
            </w:tcMar>
            <w:vAlign w:val="center"/>
          </w:tcPr>
          <w:p w14:paraId="1057A3A5" w14:textId="0F0BAA3B" w:rsidR="00E77C73" w:rsidRPr="00D165D9" w:rsidRDefault="00E77C73" w:rsidP="00E77C73">
            <w:pPr>
              <w:pStyle w:val="Chtrongbng"/>
              <w:spacing w:line="240" w:lineRule="auto"/>
              <w:rPr>
                <w:rFonts w:cs="Times New Roman"/>
                <w:szCs w:val="24"/>
              </w:rPr>
            </w:pPr>
            <w:r w:rsidRPr="00D165D9">
              <w:rPr>
                <w:rFonts w:cs="Times New Roman"/>
                <w:szCs w:val="24"/>
              </w:rPr>
              <w:t>1.008,9</w:t>
            </w:r>
          </w:p>
        </w:tc>
        <w:tc>
          <w:tcPr>
            <w:tcW w:w="476" w:type="pct"/>
            <w:tcBorders>
              <w:top w:val="dotted" w:sz="4" w:space="0" w:color="auto"/>
              <w:bottom w:val="dotted" w:sz="4" w:space="0" w:color="auto"/>
            </w:tcBorders>
            <w:shd w:val="clear" w:color="auto" w:fill="auto"/>
            <w:tcMar>
              <w:left w:w="11" w:type="dxa"/>
              <w:right w:w="11" w:type="dxa"/>
            </w:tcMar>
            <w:vAlign w:val="center"/>
          </w:tcPr>
          <w:p w14:paraId="0D2DB641" w14:textId="6AE0CD82" w:rsidR="00E77C73" w:rsidRPr="00D165D9" w:rsidRDefault="00E77C73" w:rsidP="00E77C73">
            <w:pPr>
              <w:pStyle w:val="Chtrongbng"/>
              <w:spacing w:line="240" w:lineRule="auto"/>
              <w:rPr>
                <w:rFonts w:cs="Times New Roman"/>
                <w:szCs w:val="24"/>
              </w:rPr>
            </w:pPr>
            <w:r w:rsidRPr="00D165D9">
              <w:rPr>
                <w:rFonts w:cs="Times New Roman"/>
                <w:szCs w:val="24"/>
              </w:rPr>
              <w:t>606,9</w:t>
            </w:r>
          </w:p>
        </w:tc>
        <w:tc>
          <w:tcPr>
            <w:tcW w:w="527" w:type="pct"/>
            <w:tcBorders>
              <w:top w:val="dotted" w:sz="4" w:space="0" w:color="auto"/>
              <w:bottom w:val="dotted" w:sz="4" w:space="0" w:color="auto"/>
            </w:tcBorders>
            <w:shd w:val="clear" w:color="auto" w:fill="auto"/>
            <w:tcMar>
              <w:left w:w="11" w:type="dxa"/>
              <w:right w:w="11" w:type="dxa"/>
            </w:tcMar>
            <w:vAlign w:val="center"/>
          </w:tcPr>
          <w:p w14:paraId="2DB58FC4" w14:textId="19C17745" w:rsidR="00E77C73" w:rsidRPr="00D165D9" w:rsidRDefault="00E77C73" w:rsidP="00E77C73">
            <w:pPr>
              <w:pStyle w:val="Chtrongbng"/>
              <w:spacing w:line="240" w:lineRule="auto"/>
              <w:rPr>
                <w:rFonts w:cs="Times New Roman"/>
                <w:szCs w:val="24"/>
              </w:rPr>
            </w:pPr>
            <w:r w:rsidRPr="00D165D9">
              <w:rPr>
                <w:rFonts w:cs="Times New Roman"/>
                <w:szCs w:val="24"/>
              </w:rPr>
              <w:t>185,5</w:t>
            </w:r>
          </w:p>
        </w:tc>
        <w:tc>
          <w:tcPr>
            <w:tcW w:w="516" w:type="pct"/>
            <w:tcBorders>
              <w:top w:val="dotted" w:sz="4" w:space="0" w:color="auto"/>
              <w:bottom w:val="dotted" w:sz="4" w:space="0" w:color="auto"/>
            </w:tcBorders>
            <w:shd w:val="clear" w:color="auto" w:fill="auto"/>
            <w:tcMar>
              <w:left w:w="11" w:type="dxa"/>
              <w:right w:w="11" w:type="dxa"/>
            </w:tcMar>
            <w:vAlign w:val="center"/>
          </w:tcPr>
          <w:p w14:paraId="295915DD" w14:textId="362AC6BF" w:rsidR="00E77C73" w:rsidRPr="00D165D9" w:rsidRDefault="00E77C73" w:rsidP="00E77C73">
            <w:pPr>
              <w:pStyle w:val="Chtrongbng"/>
              <w:spacing w:line="240" w:lineRule="auto"/>
              <w:rPr>
                <w:rFonts w:cs="Times New Roman"/>
                <w:szCs w:val="24"/>
              </w:rPr>
            </w:pPr>
            <w:r w:rsidRPr="00D165D9">
              <w:rPr>
                <w:rFonts w:cs="Times New Roman"/>
                <w:szCs w:val="24"/>
              </w:rPr>
              <w:t>1.801,4</w:t>
            </w:r>
          </w:p>
        </w:tc>
      </w:tr>
      <w:tr w:rsidR="00E77C73" w:rsidRPr="00D165D9" w14:paraId="26584C0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3426D0E0" w14:textId="1826FC54" w:rsidR="00E77C73" w:rsidRPr="00D165D9" w:rsidRDefault="00E77C73" w:rsidP="00E77C73">
            <w:pPr>
              <w:pStyle w:val="Chtrongbng"/>
              <w:spacing w:line="240" w:lineRule="auto"/>
              <w:rPr>
                <w:rFonts w:cs="Times New Roman"/>
                <w:szCs w:val="24"/>
              </w:rPr>
            </w:pPr>
            <w:r w:rsidRPr="00B24862">
              <w:rPr>
                <w:b/>
                <w:bCs/>
              </w:rPr>
              <w:t>Now</w:t>
            </w:r>
          </w:p>
        </w:tc>
        <w:tc>
          <w:tcPr>
            <w:tcW w:w="620" w:type="pct"/>
            <w:tcBorders>
              <w:top w:val="dotted" w:sz="4" w:space="0" w:color="auto"/>
              <w:bottom w:val="dotted" w:sz="4" w:space="0" w:color="auto"/>
            </w:tcBorders>
            <w:shd w:val="clear" w:color="auto" w:fill="auto"/>
            <w:tcMar>
              <w:left w:w="11" w:type="dxa"/>
              <w:right w:w="11" w:type="dxa"/>
            </w:tcMar>
            <w:vAlign w:val="center"/>
          </w:tcPr>
          <w:p w14:paraId="5027F3CC" w14:textId="731CF910" w:rsidR="00E77C73" w:rsidRPr="00D165D9" w:rsidRDefault="00E77C73" w:rsidP="00E77C73">
            <w:pPr>
              <w:pStyle w:val="Chtrongbng"/>
              <w:spacing w:line="240" w:lineRule="auto"/>
              <w:rPr>
                <w:rFonts w:cs="Times New Roman"/>
                <w:szCs w:val="24"/>
              </w:rPr>
            </w:pPr>
            <w:r w:rsidRPr="00D165D9">
              <w:rPr>
                <w:rFonts w:cs="Times New Roman"/>
                <w:szCs w:val="24"/>
              </w:rPr>
              <w:t>311.879</w:t>
            </w:r>
          </w:p>
        </w:tc>
        <w:tc>
          <w:tcPr>
            <w:tcW w:w="620" w:type="pct"/>
            <w:tcBorders>
              <w:top w:val="dotted" w:sz="4" w:space="0" w:color="auto"/>
              <w:bottom w:val="dotted" w:sz="4" w:space="0" w:color="auto"/>
            </w:tcBorders>
            <w:shd w:val="clear" w:color="auto" w:fill="auto"/>
            <w:tcMar>
              <w:left w:w="11" w:type="dxa"/>
              <w:right w:w="11" w:type="dxa"/>
            </w:tcMar>
            <w:vAlign w:val="center"/>
          </w:tcPr>
          <w:p w14:paraId="27C0AB75" w14:textId="45389BF5" w:rsidR="00E77C73" w:rsidRPr="00D165D9" w:rsidRDefault="00E77C73" w:rsidP="00E77C73">
            <w:pPr>
              <w:pStyle w:val="Chtrongbng"/>
              <w:spacing w:line="240" w:lineRule="auto"/>
              <w:rPr>
                <w:rFonts w:cs="Times New Roman"/>
                <w:szCs w:val="24"/>
              </w:rPr>
            </w:pPr>
            <w:r w:rsidRPr="00D165D9">
              <w:rPr>
                <w:rFonts w:cs="Times New Roman"/>
                <w:szCs w:val="24"/>
              </w:rPr>
              <w:t>107.932</w:t>
            </w:r>
          </w:p>
        </w:tc>
        <w:tc>
          <w:tcPr>
            <w:tcW w:w="621" w:type="pct"/>
            <w:tcBorders>
              <w:top w:val="dotted" w:sz="4" w:space="0" w:color="auto"/>
              <w:bottom w:val="dotted" w:sz="4" w:space="0" w:color="auto"/>
            </w:tcBorders>
            <w:shd w:val="clear" w:color="auto" w:fill="auto"/>
            <w:tcMar>
              <w:left w:w="11" w:type="dxa"/>
              <w:right w:w="11" w:type="dxa"/>
            </w:tcMar>
            <w:vAlign w:val="center"/>
          </w:tcPr>
          <w:p w14:paraId="257E72E2" w14:textId="1EFC63D3" w:rsidR="00E77C73" w:rsidRPr="00D165D9" w:rsidRDefault="00E77C73" w:rsidP="00E77C73">
            <w:pPr>
              <w:pStyle w:val="Chtrongbng"/>
              <w:spacing w:line="240" w:lineRule="auto"/>
              <w:rPr>
                <w:rFonts w:cs="Times New Roman"/>
                <w:szCs w:val="24"/>
              </w:rPr>
            </w:pPr>
            <w:r w:rsidRPr="00D165D9">
              <w:rPr>
                <w:rFonts w:cs="Times New Roman"/>
                <w:szCs w:val="24"/>
              </w:rPr>
              <w:t>109.730</w:t>
            </w:r>
          </w:p>
        </w:tc>
        <w:tc>
          <w:tcPr>
            <w:tcW w:w="668" w:type="pct"/>
            <w:tcBorders>
              <w:top w:val="dotted" w:sz="4" w:space="0" w:color="auto"/>
              <w:bottom w:val="dotted" w:sz="4" w:space="0" w:color="auto"/>
            </w:tcBorders>
            <w:shd w:val="clear" w:color="auto" w:fill="auto"/>
            <w:tcMar>
              <w:left w:w="11" w:type="dxa"/>
              <w:right w:w="11" w:type="dxa"/>
            </w:tcMar>
            <w:vAlign w:val="center"/>
          </w:tcPr>
          <w:p w14:paraId="7F0A1799" w14:textId="1974F0AA" w:rsidR="00E77C73" w:rsidRPr="00D165D9" w:rsidRDefault="00E77C73" w:rsidP="00E77C73">
            <w:pPr>
              <w:pStyle w:val="Chtrongbng"/>
              <w:spacing w:line="240" w:lineRule="auto"/>
              <w:rPr>
                <w:rFonts w:cs="Times New Roman"/>
                <w:szCs w:val="24"/>
              </w:rPr>
            </w:pPr>
            <w:r w:rsidRPr="00D165D9">
              <w:rPr>
                <w:rFonts w:cs="Times New Roman"/>
                <w:szCs w:val="24"/>
              </w:rPr>
              <w:t>529.541</w:t>
            </w:r>
          </w:p>
        </w:tc>
        <w:tc>
          <w:tcPr>
            <w:tcW w:w="524" w:type="pct"/>
            <w:tcBorders>
              <w:top w:val="dotted" w:sz="4" w:space="0" w:color="auto"/>
              <w:bottom w:val="dotted" w:sz="4" w:space="0" w:color="auto"/>
            </w:tcBorders>
            <w:shd w:val="clear" w:color="auto" w:fill="auto"/>
            <w:tcMar>
              <w:left w:w="11" w:type="dxa"/>
              <w:right w:w="11" w:type="dxa"/>
            </w:tcMar>
            <w:vAlign w:val="center"/>
          </w:tcPr>
          <w:p w14:paraId="41383E12" w14:textId="075D190C" w:rsidR="00E77C73" w:rsidRPr="00D165D9" w:rsidRDefault="00E77C73" w:rsidP="00E77C73">
            <w:pPr>
              <w:pStyle w:val="Chtrongbng"/>
              <w:spacing w:line="240" w:lineRule="auto"/>
              <w:rPr>
                <w:rFonts w:cs="Times New Roman"/>
                <w:szCs w:val="24"/>
              </w:rPr>
            </w:pPr>
            <w:r w:rsidRPr="00D165D9">
              <w:rPr>
                <w:rFonts w:cs="Times New Roman"/>
                <w:szCs w:val="24"/>
              </w:rPr>
              <w:t>761,6</w:t>
            </w:r>
          </w:p>
        </w:tc>
        <w:tc>
          <w:tcPr>
            <w:tcW w:w="476" w:type="pct"/>
            <w:tcBorders>
              <w:top w:val="dotted" w:sz="4" w:space="0" w:color="auto"/>
              <w:bottom w:val="dotted" w:sz="4" w:space="0" w:color="auto"/>
            </w:tcBorders>
            <w:shd w:val="clear" w:color="auto" w:fill="auto"/>
            <w:tcMar>
              <w:left w:w="11" w:type="dxa"/>
              <w:right w:w="11" w:type="dxa"/>
            </w:tcMar>
            <w:vAlign w:val="center"/>
          </w:tcPr>
          <w:p w14:paraId="25B20B30" w14:textId="402F0F0B" w:rsidR="00E77C73" w:rsidRPr="00D165D9" w:rsidRDefault="00E77C73" w:rsidP="00E77C73">
            <w:pPr>
              <w:pStyle w:val="Chtrongbng"/>
              <w:spacing w:line="240" w:lineRule="auto"/>
              <w:rPr>
                <w:rFonts w:cs="Times New Roman"/>
                <w:szCs w:val="24"/>
              </w:rPr>
            </w:pPr>
            <w:r w:rsidRPr="00D165D9">
              <w:rPr>
                <w:rFonts w:cs="Times New Roman"/>
                <w:szCs w:val="24"/>
              </w:rPr>
              <w:t>458,8</w:t>
            </w:r>
          </w:p>
        </w:tc>
        <w:tc>
          <w:tcPr>
            <w:tcW w:w="527" w:type="pct"/>
            <w:tcBorders>
              <w:top w:val="dotted" w:sz="4" w:space="0" w:color="auto"/>
              <w:bottom w:val="dotted" w:sz="4" w:space="0" w:color="auto"/>
            </w:tcBorders>
            <w:shd w:val="clear" w:color="auto" w:fill="auto"/>
            <w:tcMar>
              <w:left w:w="11" w:type="dxa"/>
              <w:right w:w="11" w:type="dxa"/>
            </w:tcMar>
            <w:vAlign w:val="center"/>
          </w:tcPr>
          <w:p w14:paraId="3A63F153" w14:textId="6C30D7D0" w:rsidR="00E77C73" w:rsidRPr="00D165D9" w:rsidRDefault="00E77C73" w:rsidP="00E77C73">
            <w:pPr>
              <w:pStyle w:val="Chtrongbng"/>
              <w:spacing w:line="240" w:lineRule="auto"/>
              <w:rPr>
                <w:rFonts w:cs="Times New Roman"/>
                <w:szCs w:val="24"/>
              </w:rPr>
            </w:pPr>
            <w:r w:rsidRPr="00D165D9">
              <w:rPr>
                <w:rFonts w:cs="Times New Roman"/>
                <w:szCs w:val="24"/>
              </w:rPr>
              <w:t>149,3</w:t>
            </w:r>
          </w:p>
        </w:tc>
        <w:tc>
          <w:tcPr>
            <w:tcW w:w="516" w:type="pct"/>
            <w:tcBorders>
              <w:top w:val="dotted" w:sz="4" w:space="0" w:color="auto"/>
              <w:bottom w:val="dotted" w:sz="4" w:space="0" w:color="auto"/>
            </w:tcBorders>
            <w:shd w:val="clear" w:color="auto" w:fill="auto"/>
            <w:tcMar>
              <w:left w:w="11" w:type="dxa"/>
              <w:right w:w="11" w:type="dxa"/>
            </w:tcMar>
            <w:vAlign w:val="center"/>
          </w:tcPr>
          <w:p w14:paraId="272DE288" w14:textId="72F37BA4" w:rsidR="00E77C73" w:rsidRPr="00D165D9" w:rsidRDefault="00E77C73" w:rsidP="00E77C73">
            <w:pPr>
              <w:pStyle w:val="Chtrongbng"/>
              <w:spacing w:line="240" w:lineRule="auto"/>
              <w:rPr>
                <w:rFonts w:cs="Times New Roman"/>
                <w:szCs w:val="24"/>
              </w:rPr>
            </w:pPr>
            <w:r w:rsidRPr="00D165D9">
              <w:rPr>
                <w:rFonts w:cs="Times New Roman"/>
                <w:szCs w:val="24"/>
              </w:rPr>
              <w:t>1.369,8</w:t>
            </w:r>
          </w:p>
        </w:tc>
      </w:tr>
      <w:tr w:rsidR="00E77C73" w:rsidRPr="00D165D9" w14:paraId="05A3479C" w14:textId="77777777" w:rsidTr="00920743">
        <w:trPr>
          <w:trHeight w:val="267"/>
          <w:jc w:val="center"/>
        </w:trPr>
        <w:tc>
          <w:tcPr>
            <w:tcW w:w="428" w:type="pct"/>
            <w:tcBorders>
              <w:top w:val="dotted" w:sz="4" w:space="0" w:color="auto"/>
              <w:bottom w:val="single" w:sz="4" w:space="0" w:color="auto"/>
            </w:tcBorders>
            <w:shd w:val="clear" w:color="auto" w:fill="auto"/>
            <w:tcMar>
              <w:left w:w="11" w:type="dxa"/>
              <w:right w:w="11" w:type="dxa"/>
            </w:tcMar>
            <w:vAlign w:val="center"/>
            <w:hideMark/>
          </w:tcPr>
          <w:p w14:paraId="24699378" w14:textId="7927C8B0" w:rsidR="00E77C73" w:rsidRPr="00D165D9" w:rsidRDefault="00E77C73" w:rsidP="00E77C73">
            <w:pPr>
              <w:pStyle w:val="Chtrongbng"/>
              <w:spacing w:line="240" w:lineRule="auto"/>
              <w:rPr>
                <w:rFonts w:cs="Times New Roman"/>
                <w:szCs w:val="24"/>
              </w:rPr>
            </w:pPr>
            <w:r w:rsidRPr="00B24862">
              <w:rPr>
                <w:b/>
                <w:bCs/>
              </w:rPr>
              <w:t>Dec</w:t>
            </w:r>
          </w:p>
        </w:tc>
        <w:tc>
          <w:tcPr>
            <w:tcW w:w="620" w:type="pct"/>
            <w:tcBorders>
              <w:top w:val="dotted" w:sz="4" w:space="0" w:color="auto"/>
              <w:bottom w:val="single" w:sz="4" w:space="0" w:color="auto"/>
            </w:tcBorders>
            <w:shd w:val="clear" w:color="auto" w:fill="auto"/>
            <w:tcMar>
              <w:left w:w="11" w:type="dxa"/>
              <w:right w:w="11" w:type="dxa"/>
            </w:tcMar>
            <w:vAlign w:val="center"/>
          </w:tcPr>
          <w:p w14:paraId="014B1DCB" w14:textId="4F9B92A6" w:rsidR="00E77C73" w:rsidRPr="00D165D9" w:rsidRDefault="00E77C73" w:rsidP="00E77C73">
            <w:pPr>
              <w:pStyle w:val="Chtrongbng"/>
              <w:spacing w:line="240" w:lineRule="auto"/>
              <w:rPr>
                <w:rFonts w:cs="Times New Roman"/>
                <w:szCs w:val="24"/>
              </w:rPr>
            </w:pPr>
            <w:r w:rsidRPr="00D165D9">
              <w:rPr>
                <w:rFonts w:cs="Times New Roman"/>
                <w:szCs w:val="24"/>
              </w:rPr>
              <w:t>314.974</w:t>
            </w:r>
          </w:p>
        </w:tc>
        <w:tc>
          <w:tcPr>
            <w:tcW w:w="620" w:type="pct"/>
            <w:tcBorders>
              <w:top w:val="dotted" w:sz="4" w:space="0" w:color="auto"/>
              <w:bottom w:val="single" w:sz="4" w:space="0" w:color="auto"/>
            </w:tcBorders>
            <w:shd w:val="clear" w:color="auto" w:fill="auto"/>
            <w:tcMar>
              <w:left w:w="11" w:type="dxa"/>
              <w:right w:w="11" w:type="dxa"/>
            </w:tcMar>
            <w:vAlign w:val="center"/>
          </w:tcPr>
          <w:p w14:paraId="39C294E4" w14:textId="599ADBE7" w:rsidR="00E77C73" w:rsidRPr="00D165D9" w:rsidRDefault="00E77C73" w:rsidP="00E77C73">
            <w:pPr>
              <w:pStyle w:val="Chtrongbng"/>
              <w:spacing w:line="240" w:lineRule="auto"/>
              <w:rPr>
                <w:rFonts w:cs="Times New Roman"/>
                <w:szCs w:val="24"/>
              </w:rPr>
            </w:pPr>
            <w:r w:rsidRPr="00D165D9">
              <w:rPr>
                <w:rFonts w:cs="Times New Roman"/>
                <w:szCs w:val="24"/>
              </w:rPr>
              <w:t>99.778</w:t>
            </w:r>
          </w:p>
        </w:tc>
        <w:tc>
          <w:tcPr>
            <w:tcW w:w="621" w:type="pct"/>
            <w:tcBorders>
              <w:top w:val="dotted" w:sz="4" w:space="0" w:color="auto"/>
              <w:bottom w:val="single" w:sz="4" w:space="0" w:color="auto"/>
            </w:tcBorders>
            <w:shd w:val="clear" w:color="auto" w:fill="auto"/>
            <w:tcMar>
              <w:left w:w="11" w:type="dxa"/>
              <w:right w:w="11" w:type="dxa"/>
            </w:tcMar>
            <w:vAlign w:val="center"/>
          </w:tcPr>
          <w:p w14:paraId="78D6C5BE" w14:textId="1B6B05BC" w:rsidR="00E77C73" w:rsidRPr="00D165D9" w:rsidRDefault="00E77C73" w:rsidP="00E77C73">
            <w:pPr>
              <w:pStyle w:val="Chtrongbng"/>
              <w:spacing w:line="240" w:lineRule="auto"/>
              <w:rPr>
                <w:rFonts w:cs="Times New Roman"/>
                <w:szCs w:val="24"/>
              </w:rPr>
            </w:pPr>
            <w:r w:rsidRPr="00D165D9">
              <w:rPr>
                <w:rFonts w:cs="Times New Roman"/>
                <w:szCs w:val="24"/>
              </w:rPr>
              <w:t>119.431</w:t>
            </w:r>
          </w:p>
        </w:tc>
        <w:tc>
          <w:tcPr>
            <w:tcW w:w="668" w:type="pct"/>
            <w:tcBorders>
              <w:top w:val="dotted" w:sz="4" w:space="0" w:color="auto"/>
              <w:bottom w:val="single" w:sz="4" w:space="0" w:color="auto"/>
            </w:tcBorders>
            <w:shd w:val="clear" w:color="auto" w:fill="auto"/>
            <w:tcMar>
              <w:left w:w="11" w:type="dxa"/>
              <w:right w:w="11" w:type="dxa"/>
            </w:tcMar>
            <w:vAlign w:val="center"/>
          </w:tcPr>
          <w:p w14:paraId="626D0A4D" w14:textId="52B800DB" w:rsidR="00E77C73" w:rsidRPr="00D165D9" w:rsidRDefault="00E77C73" w:rsidP="00E77C73">
            <w:pPr>
              <w:pStyle w:val="Chtrongbng"/>
              <w:spacing w:line="240" w:lineRule="auto"/>
              <w:rPr>
                <w:rFonts w:cs="Times New Roman"/>
                <w:szCs w:val="24"/>
              </w:rPr>
            </w:pPr>
            <w:r w:rsidRPr="00D165D9">
              <w:rPr>
                <w:rFonts w:cs="Times New Roman"/>
                <w:szCs w:val="24"/>
              </w:rPr>
              <w:t>534.183</w:t>
            </w:r>
          </w:p>
        </w:tc>
        <w:tc>
          <w:tcPr>
            <w:tcW w:w="524" w:type="pct"/>
            <w:tcBorders>
              <w:top w:val="dotted" w:sz="4" w:space="0" w:color="auto"/>
              <w:bottom w:val="single" w:sz="4" w:space="0" w:color="auto"/>
            </w:tcBorders>
            <w:shd w:val="clear" w:color="auto" w:fill="auto"/>
            <w:tcMar>
              <w:left w:w="11" w:type="dxa"/>
              <w:right w:w="11" w:type="dxa"/>
            </w:tcMar>
            <w:vAlign w:val="center"/>
          </w:tcPr>
          <w:p w14:paraId="0C31049E" w14:textId="0B84C5A1" w:rsidR="00E77C73" w:rsidRPr="00D165D9" w:rsidRDefault="00E77C73" w:rsidP="00E77C73">
            <w:pPr>
              <w:pStyle w:val="Chtrongbng"/>
              <w:spacing w:line="240" w:lineRule="auto"/>
              <w:rPr>
                <w:rFonts w:cs="Times New Roman"/>
                <w:szCs w:val="24"/>
              </w:rPr>
            </w:pPr>
            <w:r w:rsidRPr="00D165D9">
              <w:rPr>
                <w:rFonts w:cs="Times New Roman"/>
                <w:szCs w:val="24"/>
              </w:rPr>
              <w:t>769,2</w:t>
            </w:r>
          </w:p>
        </w:tc>
        <w:tc>
          <w:tcPr>
            <w:tcW w:w="476" w:type="pct"/>
            <w:tcBorders>
              <w:top w:val="dotted" w:sz="4" w:space="0" w:color="auto"/>
              <w:bottom w:val="single" w:sz="4" w:space="0" w:color="auto"/>
            </w:tcBorders>
            <w:shd w:val="clear" w:color="auto" w:fill="auto"/>
            <w:tcMar>
              <w:left w:w="11" w:type="dxa"/>
              <w:right w:w="11" w:type="dxa"/>
            </w:tcMar>
            <w:vAlign w:val="center"/>
          </w:tcPr>
          <w:p w14:paraId="4F8AD04E" w14:textId="79DC31AD" w:rsidR="00E77C73" w:rsidRPr="00D165D9" w:rsidRDefault="00E77C73" w:rsidP="00E77C73">
            <w:pPr>
              <w:pStyle w:val="Chtrongbng"/>
              <w:spacing w:line="240" w:lineRule="auto"/>
              <w:rPr>
                <w:rFonts w:cs="Times New Roman"/>
                <w:szCs w:val="24"/>
              </w:rPr>
            </w:pPr>
            <w:r w:rsidRPr="00D165D9">
              <w:rPr>
                <w:rFonts w:cs="Times New Roman"/>
                <w:szCs w:val="24"/>
              </w:rPr>
              <w:t>424,2</w:t>
            </w:r>
          </w:p>
        </w:tc>
        <w:tc>
          <w:tcPr>
            <w:tcW w:w="527" w:type="pct"/>
            <w:tcBorders>
              <w:top w:val="dotted" w:sz="4" w:space="0" w:color="auto"/>
              <w:bottom w:val="single" w:sz="4" w:space="0" w:color="auto"/>
            </w:tcBorders>
            <w:shd w:val="clear" w:color="auto" w:fill="auto"/>
            <w:tcMar>
              <w:left w:w="11" w:type="dxa"/>
              <w:right w:w="11" w:type="dxa"/>
            </w:tcMar>
            <w:vAlign w:val="center"/>
          </w:tcPr>
          <w:p w14:paraId="1B660EF0" w14:textId="0BACDF44" w:rsidR="00E77C73" w:rsidRPr="00D165D9" w:rsidRDefault="00E77C73" w:rsidP="00E77C73">
            <w:pPr>
              <w:pStyle w:val="Chtrongbng"/>
              <w:spacing w:line="240" w:lineRule="auto"/>
              <w:rPr>
                <w:rFonts w:cs="Times New Roman"/>
                <w:szCs w:val="24"/>
              </w:rPr>
            </w:pPr>
            <w:r w:rsidRPr="00D165D9">
              <w:rPr>
                <w:rFonts w:cs="Times New Roman"/>
                <w:szCs w:val="24"/>
              </w:rPr>
              <w:t>162,5</w:t>
            </w:r>
          </w:p>
        </w:tc>
        <w:tc>
          <w:tcPr>
            <w:tcW w:w="516" w:type="pct"/>
            <w:tcBorders>
              <w:top w:val="dotted" w:sz="4" w:space="0" w:color="auto"/>
              <w:bottom w:val="single" w:sz="4" w:space="0" w:color="auto"/>
            </w:tcBorders>
            <w:shd w:val="clear" w:color="auto" w:fill="auto"/>
            <w:tcMar>
              <w:left w:w="11" w:type="dxa"/>
              <w:right w:w="11" w:type="dxa"/>
            </w:tcMar>
            <w:vAlign w:val="center"/>
          </w:tcPr>
          <w:p w14:paraId="3557D56B" w14:textId="075521F6" w:rsidR="00E77C73" w:rsidRPr="00D165D9" w:rsidRDefault="00E77C73" w:rsidP="00E77C73">
            <w:pPr>
              <w:pStyle w:val="Chtrongbng"/>
              <w:spacing w:line="240" w:lineRule="auto"/>
              <w:rPr>
                <w:rFonts w:cs="Times New Roman"/>
                <w:szCs w:val="24"/>
              </w:rPr>
            </w:pPr>
            <w:r w:rsidRPr="00D165D9">
              <w:rPr>
                <w:rFonts w:cs="Times New Roman"/>
                <w:szCs w:val="24"/>
              </w:rPr>
              <w:t>1.355,9</w:t>
            </w:r>
          </w:p>
        </w:tc>
      </w:tr>
      <w:tr w:rsidR="00AD287B" w:rsidRPr="00D165D9" w14:paraId="5D45ECD4" w14:textId="77777777" w:rsidTr="00920743">
        <w:trPr>
          <w:trHeight w:val="279"/>
          <w:jc w:val="center"/>
        </w:trPr>
        <w:tc>
          <w:tcPr>
            <w:tcW w:w="428" w:type="pct"/>
            <w:tcBorders>
              <w:top w:val="single" w:sz="4" w:space="0" w:color="auto"/>
            </w:tcBorders>
            <w:shd w:val="clear" w:color="auto" w:fill="auto"/>
            <w:tcMar>
              <w:left w:w="11" w:type="dxa"/>
              <w:right w:w="11" w:type="dxa"/>
            </w:tcMar>
            <w:vAlign w:val="center"/>
            <w:hideMark/>
          </w:tcPr>
          <w:p w14:paraId="63FEE810" w14:textId="2F2A542D" w:rsidR="00AD287B" w:rsidRPr="00D165D9" w:rsidRDefault="00AD287B" w:rsidP="00AD287B">
            <w:pPr>
              <w:pStyle w:val="Hinh-trong-bang"/>
              <w:rPr>
                <w:rFonts w:ascii="Times New Roman" w:hAnsi="Times New Roman"/>
                <w:b/>
                <w:color w:val="000000"/>
                <w:sz w:val="24"/>
              </w:rPr>
            </w:pPr>
            <w:r w:rsidRPr="00D165D9">
              <w:rPr>
                <w:rFonts w:ascii="Times New Roman" w:hAnsi="Times New Roman"/>
                <w:b/>
                <w:color w:val="000000"/>
                <w:sz w:val="24"/>
              </w:rPr>
              <w:t>T</w:t>
            </w:r>
            <w:r w:rsidR="00D165D9" w:rsidRPr="00D165D9">
              <w:rPr>
                <w:rFonts w:ascii="Times New Roman" w:hAnsi="Times New Roman"/>
                <w:b/>
                <w:color w:val="000000"/>
                <w:sz w:val="24"/>
              </w:rPr>
              <w:t>otal</w:t>
            </w:r>
          </w:p>
        </w:tc>
        <w:tc>
          <w:tcPr>
            <w:tcW w:w="620" w:type="pct"/>
            <w:tcBorders>
              <w:top w:val="single" w:sz="4" w:space="0" w:color="auto"/>
            </w:tcBorders>
            <w:shd w:val="clear" w:color="auto" w:fill="auto"/>
            <w:tcMar>
              <w:left w:w="11" w:type="dxa"/>
              <w:right w:w="11" w:type="dxa"/>
            </w:tcMar>
            <w:vAlign w:val="center"/>
          </w:tcPr>
          <w:p w14:paraId="45199716" w14:textId="1118E7C5" w:rsidR="00AD287B" w:rsidRPr="00D165D9" w:rsidRDefault="00AD287B" w:rsidP="00AD287B">
            <w:pPr>
              <w:spacing w:before="40" w:after="40"/>
              <w:jc w:val="center"/>
              <w:rPr>
                <w:b/>
                <w:bCs/>
                <w:color w:val="000000"/>
              </w:rPr>
            </w:pPr>
            <w:r w:rsidRPr="00D165D9">
              <w:rPr>
                <w:b/>
                <w:bCs/>
              </w:rPr>
              <w:t>5.384.806</w:t>
            </w:r>
          </w:p>
        </w:tc>
        <w:tc>
          <w:tcPr>
            <w:tcW w:w="620" w:type="pct"/>
            <w:tcBorders>
              <w:top w:val="single" w:sz="4" w:space="0" w:color="auto"/>
            </w:tcBorders>
            <w:shd w:val="clear" w:color="auto" w:fill="auto"/>
            <w:tcMar>
              <w:left w:w="11" w:type="dxa"/>
              <w:right w:w="11" w:type="dxa"/>
            </w:tcMar>
            <w:vAlign w:val="center"/>
          </w:tcPr>
          <w:p w14:paraId="01C608B4" w14:textId="642D6019" w:rsidR="00AD287B" w:rsidRPr="00D165D9" w:rsidRDefault="00AD287B" w:rsidP="00AD287B">
            <w:pPr>
              <w:spacing w:before="40" w:after="40"/>
              <w:jc w:val="center"/>
              <w:rPr>
                <w:b/>
                <w:bCs/>
                <w:color w:val="000000"/>
              </w:rPr>
            </w:pPr>
            <w:r w:rsidRPr="00D165D9">
              <w:rPr>
                <w:b/>
                <w:bCs/>
              </w:rPr>
              <w:t>1.816.861</w:t>
            </w:r>
          </w:p>
        </w:tc>
        <w:tc>
          <w:tcPr>
            <w:tcW w:w="621" w:type="pct"/>
            <w:tcBorders>
              <w:top w:val="single" w:sz="4" w:space="0" w:color="auto"/>
            </w:tcBorders>
            <w:shd w:val="clear" w:color="auto" w:fill="auto"/>
            <w:tcMar>
              <w:left w:w="11" w:type="dxa"/>
              <w:right w:w="11" w:type="dxa"/>
            </w:tcMar>
            <w:vAlign w:val="center"/>
          </w:tcPr>
          <w:p w14:paraId="25488F79" w14:textId="33CE07C7" w:rsidR="00AD287B" w:rsidRPr="00D165D9" w:rsidRDefault="00AD287B" w:rsidP="00AD287B">
            <w:pPr>
              <w:spacing w:before="40" w:after="40"/>
              <w:jc w:val="center"/>
              <w:rPr>
                <w:b/>
                <w:bCs/>
                <w:color w:val="000000"/>
              </w:rPr>
            </w:pPr>
            <w:r w:rsidRPr="00D165D9">
              <w:rPr>
                <w:b/>
                <w:bCs/>
              </w:rPr>
              <w:t>1.887.219</w:t>
            </w:r>
          </w:p>
        </w:tc>
        <w:tc>
          <w:tcPr>
            <w:tcW w:w="668" w:type="pct"/>
            <w:tcBorders>
              <w:top w:val="single" w:sz="4" w:space="0" w:color="auto"/>
            </w:tcBorders>
            <w:shd w:val="clear" w:color="auto" w:fill="auto"/>
            <w:tcMar>
              <w:left w:w="11" w:type="dxa"/>
              <w:right w:w="11" w:type="dxa"/>
            </w:tcMar>
            <w:vAlign w:val="center"/>
          </w:tcPr>
          <w:p w14:paraId="6BB4E3A2" w14:textId="50D21BF8" w:rsidR="00AD287B" w:rsidRPr="00D165D9" w:rsidRDefault="00AD287B" w:rsidP="00AD287B">
            <w:pPr>
              <w:spacing w:before="40" w:after="40"/>
              <w:jc w:val="center"/>
              <w:rPr>
                <w:b/>
                <w:bCs/>
                <w:color w:val="000000"/>
              </w:rPr>
            </w:pPr>
            <w:r w:rsidRPr="00D165D9">
              <w:rPr>
                <w:b/>
                <w:bCs/>
              </w:rPr>
              <w:t>9.088.886</w:t>
            </w:r>
          </w:p>
        </w:tc>
        <w:tc>
          <w:tcPr>
            <w:tcW w:w="524" w:type="pct"/>
            <w:tcBorders>
              <w:top w:val="single" w:sz="4" w:space="0" w:color="auto"/>
            </w:tcBorders>
            <w:shd w:val="clear" w:color="auto" w:fill="auto"/>
            <w:tcMar>
              <w:left w:w="11" w:type="dxa"/>
              <w:right w:w="11" w:type="dxa"/>
            </w:tcMar>
            <w:vAlign w:val="center"/>
          </w:tcPr>
          <w:p w14:paraId="158DA40F" w14:textId="2365E477" w:rsidR="00AD287B" w:rsidRPr="00D165D9" w:rsidRDefault="00AD287B" w:rsidP="00AD287B">
            <w:pPr>
              <w:spacing w:before="40" w:after="40"/>
              <w:jc w:val="center"/>
              <w:rPr>
                <w:b/>
                <w:bCs/>
                <w:color w:val="000000"/>
              </w:rPr>
            </w:pPr>
            <w:r w:rsidRPr="00D165D9">
              <w:rPr>
                <w:b/>
                <w:bCs/>
              </w:rPr>
              <w:t>12.970,4</w:t>
            </w:r>
          </w:p>
        </w:tc>
        <w:tc>
          <w:tcPr>
            <w:tcW w:w="476" w:type="pct"/>
            <w:tcBorders>
              <w:top w:val="single" w:sz="4" w:space="0" w:color="auto"/>
            </w:tcBorders>
            <w:shd w:val="clear" w:color="auto" w:fill="auto"/>
            <w:tcMar>
              <w:left w:w="11" w:type="dxa"/>
              <w:right w:w="11" w:type="dxa"/>
            </w:tcMar>
            <w:vAlign w:val="center"/>
          </w:tcPr>
          <w:p w14:paraId="75DB7DA2" w14:textId="1D983F5E" w:rsidR="00AD287B" w:rsidRPr="00D165D9" w:rsidRDefault="00AD287B" w:rsidP="00AD287B">
            <w:pPr>
              <w:spacing w:before="40" w:after="40"/>
              <w:jc w:val="center"/>
              <w:rPr>
                <w:b/>
                <w:bCs/>
                <w:color w:val="000000"/>
              </w:rPr>
            </w:pPr>
            <w:r w:rsidRPr="00D165D9">
              <w:rPr>
                <w:b/>
                <w:bCs/>
              </w:rPr>
              <w:t>7.618,6</w:t>
            </w:r>
          </w:p>
        </w:tc>
        <w:tc>
          <w:tcPr>
            <w:tcW w:w="527" w:type="pct"/>
            <w:tcBorders>
              <w:top w:val="single" w:sz="4" w:space="0" w:color="auto"/>
            </w:tcBorders>
            <w:shd w:val="clear" w:color="auto" w:fill="auto"/>
            <w:tcMar>
              <w:left w:w="11" w:type="dxa"/>
              <w:right w:w="11" w:type="dxa"/>
            </w:tcMar>
            <w:vAlign w:val="center"/>
          </w:tcPr>
          <w:p w14:paraId="006F93CF" w14:textId="1534C019" w:rsidR="00AD287B" w:rsidRPr="00D165D9" w:rsidRDefault="00AD287B" w:rsidP="00AD287B">
            <w:pPr>
              <w:spacing w:before="40" w:after="40"/>
              <w:jc w:val="center"/>
              <w:rPr>
                <w:b/>
                <w:bCs/>
                <w:color w:val="000000"/>
              </w:rPr>
            </w:pPr>
            <w:r w:rsidRPr="00D165D9">
              <w:rPr>
                <w:b/>
                <w:bCs/>
              </w:rPr>
              <w:t>2.532,5</w:t>
            </w:r>
          </w:p>
        </w:tc>
        <w:tc>
          <w:tcPr>
            <w:tcW w:w="516" w:type="pct"/>
            <w:tcBorders>
              <w:top w:val="single" w:sz="4" w:space="0" w:color="auto"/>
            </w:tcBorders>
            <w:shd w:val="clear" w:color="auto" w:fill="auto"/>
            <w:tcMar>
              <w:left w:w="11" w:type="dxa"/>
              <w:right w:w="11" w:type="dxa"/>
            </w:tcMar>
            <w:vAlign w:val="center"/>
          </w:tcPr>
          <w:p w14:paraId="53862BAA" w14:textId="3943A8D9" w:rsidR="00AD287B" w:rsidRPr="00D165D9" w:rsidRDefault="00AD287B" w:rsidP="00AD287B">
            <w:pPr>
              <w:spacing w:before="40" w:after="40"/>
              <w:jc w:val="center"/>
              <w:rPr>
                <w:b/>
                <w:bCs/>
                <w:color w:val="000000"/>
              </w:rPr>
            </w:pPr>
            <w:r w:rsidRPr="00D165D9">
              <w:rPr>
                <w:b/>
                <w:bCs/>
              </w:rPr>
              <w:t>23.121,4</w:t>
            </w:r>
          </w:p>
        </w:tc>
      </w:tr>
    </w:tbl>
    <w:p w14:paraId="27D166CB" w14:textId="3E42C9AC" w:rsidR="00D44562" w:rsidRPr="00AD287B" w:rsidRDefault="00872701" w:rsidP="008B1024">
      <w:pPr>
        <w:pStyle w:val="Caption"/>
      </w:pPr>
      <w:bookmarkStart w:id="632" w:name="_Toc110126176"/>
      <w:bookmarkStart w:id="633" w:name="_Toc110697169"/>
      <w:r>
        <w:lastRenderedPageBreak/>
        <w:t>Table 5.</w:t>
      </w:r>
      <w:r>
        <w:fldChar w:fldCharType="begin"/>
      </w:r>
      <w:r>
        <w:instrText xml:space="preserve"> SEQ Table_5. \* ARABIC </w:instrText>
      </w:r>
      <w:r>
        <w:fldChar w:fldCharType="separate"/>
      </w:r>
      <w:r>
        <w:rPr>
          <w:noProof/>
        </w:rPr>
        <w:t>4</w:t>
      </w:r>
      <w:r>
        <w:fldChar w:fldCharType="end"/>
      </w:r>
      <w:r w:rsidR="00D44562" w:rsidRPr="00AD287B">
        <w:t xml:space="preserve">. </w:t>
      </w:r>
      <w:bookmarkEnd w:id="632"/>
      <w:r w:rsidR="00D165D9" w:rsidRPr="007616A9">
        <w:t xml:space="preserve">Statistics on electricity situation and cost by </w:t>
      </w:r>
      <w:proofErr w:type="gramStart"/>
      <w:r w:rsidR="00D165D9" w:rsidRPr="007616A9">
        <w:t>3</w:t>
      </w:r>
      <w:proofErr w:type="gramEnd"/>
      <w:r w:rsidR="00D165D9" w:rsidRPr="007616A9">
        <w:t xml:space="preserve"> time frames in 20</w:t>
      </w:r>
      <w:r w:rsidR="00D165D9">
        <w:t>20</w:t>
      </w:r>
      <w:bookmarkEnd w:id="633"/>
    </w:p>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94"/>
        <w:gridCol w:w="1150"/>
        <w:gridCol w:w="1149"/>
        <w:gridCol w:w="1151"/>
        <w:gridCol w:w="1238"/>
        <w:gridCol w:w="971"/>
        <w:gridCol w:w="882"/>
        <w:gridCol w:w="977"/>
        <w:gridCol w:w="957"/>
      </w:tblGrid>
      <w:tr w:rsidR="00E77C73" w:rsidRPr="00503733" w14:paraId="4024DADC" w14:textId="77777777" w:rsidTr="00920743">
        <w:trPr>
          <w:trHeight w:val="28"/>
          <w:tblHeader/>
          <w:jc w:val="center"/>
        </w:trPr>
        <w:tc>
          <w:tcPr>
            <w:tcW w:w="428" w:type="pct"/>
            <w:vMerge w:val="restart"/>
            <w:shd w:val="clear" w:color="000000" w:fill="D9D9D9"/>
            <w:tcMar>
              <w:left w:w="11" w:type="dxa"/>
              <w:right w:w="11" w:type="dxa"/>
            </w:tcMar>
            <w:vAlign w:val="center"/>
            <w:hideMark/>
          </w:tcPr>
          <w:p w14:paraId="27614CC5" w14:textId="39F09243" w:rsidR="00E77C73" w:rsidRPr="00503733" w:rsidRDefault="00E77C73" w:rsidP="00E77C73">
            <w:pPr>
              <w:pStyle w:val="Hinh-trong-bang"/>
              <w:rPr>
                <w:rFonts w:ascii="Times New Roman" w:hAnsi="Times New Roman"/>
                <w:b/>
                <w:color w:val="000000"/>
                <w:sz w:val="24"/>
              </w:rPr>
            </w:pPr>
            <w:proofErr w:type="spellStart"/>
            <w:r w:rsidRPr="00D165D9">
              <w:rPr>
                <w:rFonts w:ascii="Times New Roman" w:hAnsi="Times New Roman"/>
                <w:b/>
                <w:color w:val="000000" w:themeColor="text1"/>
                <w:sz w:val="24"/>
              </w:rPr>
              <w:t>M</w:t>
            </w:r>
            <w:r>
              <w:rPr>
                <w:rFonts w:ascii="Times New Roman" w:hAnsi="Times New Roman"/>
                <w:b/>
                <w:color w:val="000000" w:themeColor="text1"/>
                <w:sz w:val="24"/>
              </w:rPr>
              <w:t>ths</w:t>
            </w:r>
            <w:proofErr w:type="spellEnd"/>
          </w:p>
        </w:tc>
        <w:tc>
          <w:tcPr>
            <w:tcW w:w="1861" w:type="pct"/>
            <w:gridSpan w:val="3"/>
            <w:shd w:val="clear" w:color="000000" w:fill="D9D9D9"/>
            <w:tcMar>
              <w:left w:w="11" w:type="dxa"/>
              <w:right w:w="11" w:type="dxa"/>
            </w:tcMar>
            <w:vAlign w:val="center"/>
            <w:hideMark/>
          </w:tcPr>
          <w:p w14:paraId="4508E30E" w14:textId="77777777" w:rsidR="00E77C73" w:rsidRPr="00D165D9" w:rsidRDefault="00E77C73" w:rsidP="00E77C73">
            <w:pPr>
              <w:pStyle w:val="TextBng"/>
              <w:spacing w:before="40" w:after="40"/>
              <w:rPr>
                <w:b/>
                <w:bCs/>
                <w:i/>
                <w:iCs/>
                <w:color w:val="000000" w:themeColor="text1"/>
                <w:sz w:val="24"/>
              </w:rPr>
            </w:pPr>
            <w:r w:rsidRPr="00D165D9">
              <w:rPr>
                <w:b/>
                <w:bCs/>
                <w:color w:val="000000" w:themeColor="text1"/>
                <w:sz w:val="24"/>
              </w:rPr>
              <w:t>Electricity</w:t>
            </w:r>
            <w:r w:rsidRPr="00D165D9">
              <w:rPr>
                <w:b/>
                <w:bCs/>
                <w:i/>
                <w:iCs/>
                <w:color w:val="000000" w:themeColor="text1"/>
                <w:sz w:val="24"/>
              </w:rPr>
              <w:t xml:space="preserve"> </w:t>
            </w:r>
          </w:p>
          <w:p w14:paraId="33D74799" w14:textId="00FB7A90" w:rsidR="00E77C73" w:rsidRPr="00503733" w:rsidRDefault="00E77C73" w:rsidP="00E77C73">
            <w:pPr>
              <w:pStyle w:val="Hinh-trong-bang"/>
              <w:rPr>
                <w:rFonts w:ascii="Times New Roman" w:hAnsi="Times New Roman"/>
                <w:color w:val="000000"/>
                <w:sz w:val="24"/>
              </w:rPr>
            </w:pPr>
            <w:r w:rsidRPr="00D165D9">
              <w:rPr>
                <w:rFonts w:ascii="Times New Roman" w:hAnsi="Times New Roman"/>
                <w:i/>
                <w:iCs/>
                <w:color w:val="000000" w:themeColor="text1"/>
                <w:sz w:val="24"/>
              </w:rPr>
              <w:t>(kWh)</w:t>
            </w:r>
          </w:p>
        </w:tc>
        <w:tc>
          <w:tcPr>
            <w:tcW w:w="668" w:type="pct"/>
            <w:vMerge w:val="restart"/>
            <w:shd w:val="clear" w:color="000000" w:fill="D9D9D9"/>
            <w:tcMar>
              <w:left w:w="11" w:type="dxa"/>
              <w:right w:w="11" w:type="dxa"/>
            </w:tcMar>
            <w:vAlign w:val="center"/>
            <w:hideMark/>
          </w:tcPr>
          <w:p w14:paraId="64E28B13" w14:textId="025184B0" w:rsidR="00E77C73" w:rsidRPr="00503733" w:rsidRDefault="00E77C73" w:rsidP="00E77C73">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(kWh)</w:t>
            </w:r>
          </w:p>
        </w:tc>
        <w:tc>
          <w:tcPr>
            <w:tcW w:w="1527" w:type="pct"/>
            <w:gridSpan w:val="3"/>
            <w:shd w:val="clear" w:color="000000" w:fill="D9D9D9"/>
            <w:tcMar>
              <w:left w:w="11" w:type="dxa"/>
              <w:right w:w="11" w:type="dxa"/>
            </w:tcMar>
            <w:vAlign w:val="center"/>
            <w:hideMark/>
          </w:tcPr>
          <w:p w14:paraId="4286B452" w14:textId="77777777" w:rsidR="00E77C73" w:rsidRPr="00D165D9" w:rsidRDefault="00E77C73" w:rsidP="00E77C73">
            <w:pPr>
              <w:pStyle w:val="TextBng"/>
              <w:spacing w:before="40" w:after="40"/>
              <w:rPr>
                <w:b/>
                <w:bCs/>
                <w:color w:val="000000" w:themeColor="text1"/>
                <w:sz w:val="24"/>
              </w:rPr>
            </w:pPr>
            <w:r w:rsidRPr="00D165D9">
              <w:rPr>
                <w:b/>
                <w:bCs/>
                <w:color w:val="000000" w:themeColor="text1"/>
                <w:sz w:val="24"/>
              </w:rPr>
              <w:t>Cost</w:t>
            </w:r>
          </w:p>
          <w:p w14:paraId="7572B662" w14:textId="44C076E9" w:rsidR="00E77C73" w:rsidRPr="00503733" w:rsidRDefault="00E77C73" w:rsidP="00E77C73">
            <w:pPr>
              <w:pStyle w:val="Hinh-trong-bang"/>
              <w:rPr>
                <w:rFonts w:ascii="Times New Roman" w:hAnsi="Times New Roman"/>
                <w:color w:val="000000"/>
                <w:sz w:val="24"/>
              </w:rPr>
            </w:pPr>
            <w:r w:rsidRPr="00D165D9">
              <w:rPr>
                <w:rFonts w:ascii="Times New Roman" w:hAnsi="Times New Roman"/>
                <w:i/>
                <w:iCs/>
                <w:color w:val="000000" w:themeColor="text1"/>
                <w:sz w:val="24"/>
              </w:rPr>
              <w:t>(million VND)</w:t>
            </w:r>
          </w:p>
        </w:tc>
        <w:tc>
          <w:tcPr>
            <w:tcW w:w="516" w:type="pct"/>
            <w:vMerge w:val="restart"/>
            <w:shd w:val="clear" w:color="000000" w:fill="D9D9D9"/>
            <w:tcMar>
              <w:left w:w="11" w:type="dxa"/>
              <w:right w:w="11" w:type="dxa"/>
            </w:tcMar>
            <w:vAlign w:val="center"/>
            <w:hideMark/>
          </w:tcPr>
          <w:p w14:paraId="4CCBC3D7" w14:textId="2E1FC87B" w:rsidR="00E77C73" w:rsidRPr="00503733" w:rsidRDefault="00E77C73" w:rsidP="00E77C73">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(million VND)</w:t>
            </w:r>
          </w:p>
        </w:tc>
      </w:tr>
      <w:tr w:rsidR="00E77C73" w:rsidRPr="00503733" w14:paraId="3C2B7F25" w14:textId="77777777" w:rsidTr="00920743">
        <w:trPr>
          <w:trHeight w:val="28"/>
          <w:tblHeader/>
          <w:jc w:val="center"/>
        </w:trPr>
        <w:tc>
          <w:tcPr>
            <w:tcW w:w="428" w:type="pct"/>
            <w:vMerge/>
            <w:tcBorders>
              <w:bottom w:val="single" w:sz="4" w:space="0" w:color="auto"/>
            </w:tcBorders>
            <w:tcMar>
              <w:left w:w="11" w:type="dxa"/>
              <w:right w:w="11" w:type="dxa"/>
            </w:tcMar>
            <w:vAlign w:val="center"/>
            <w:hideMark/>
          </w:tcPr>
          <w:p w14:paraId="60ECF5E6" w14:textId="77777777" w:rsidR="00E77C73" w:rsidRPr="00503733" w:rsidRDefault="00E77C73" w:rsidP="00E77C73">
            <w:pPr>
              <w:pStyle w:val="Hinh-trong-bang"/>
              <w:rPr>
                <w:rFonts w:ascii="Times New Roman" w:hAnsi="Times New Roman"/>
                <w:b/>
                <w:color w:val="000000"/>
                <w:sz w:val="24"/>
              </w:rPr>
            </w:pPr>
          </w:p>
        </w:tc>
        <w:tc>
          <w:tcPr>
            <w:tcW w:w="620" w:type="pct"/>
            <w:tcBorders>
              <w:bottom w:val="single" w:sz="4" w:space="0" w:color="auto"/>
            </w:tcBorders>
            <w:shd w:val="clear" w:color="000000" w:fill="D9D9D9"/>
            <w:tcMar>
              <w:left w:w="11" w:type="dxa"/>
              <w:right w:w="11" w:type="dxa"/>
            </w:tcMar>
            <w:vAlign w:val="center"/>
            <w:hideMark/>
          </w:tcPr>
          <w:p w14:paraId="7DA2596F" w14:textId="62671D86"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620" w:type="pct"/>
            <w:tcBorders>
              <w:bottom w:val="single" w:sz="4" w:space="0" w:color="auto"/>
            </w:tcBorders>
            <w:shd w:val="clear" w:color="000000" w:fill="D9D9D9"/>
            <w:tcMar>
              <w:left w:w="11" w:type="dxa"/>
              <w:right w:w="11" w:type="dxa"/>
            </w:tcMar>
            <w:vAlign w:val="center"/>
            <w:hideMark/>
          </w:tcPr>
          <w:p w14:paraId="584DF235" w14:textId="06C29F99"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621" w:type="pct"/>
            <w:tcBorders>
              <w:bottom w:val="single" w:sz="4" w:space="0" w:color="auto"/>
            </w:tcBorders>
            <w:shd w:val="clear" w:color="000000" w:fill="D9D9D9"/>
            <w:tcMar>
              <w:left w:w="11" w:type="dxa"/>
              <w:right w:w="11" w:type="dxa"/>
            </w:tcMar>
            <w:vAlign w:val="center"/>
            <w:hideMark/>
          </w:tcPr>
          <w:p w14:paraId="4151B0E6" w14:textId="60D8FC74"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668" w:type="pct"/>
            <w:vMerge/>
            <w:tcBorders>
              <w:bottom w:val="single" w:sz="4" w:space="0" w:color="auto"/>
            </w:tcBorders>
            <w:tcMar>
              <w:left w:w="11" w:type="dxa"/>
              <w:right w:w="11" w:type="dxa"/>
            </w:tcMar>
            <w:vAlign w:val="center"/>
            <w:hideMark/>
          </w:tcPr>
          <w:p w14:paraId="75FC32A1" w14:textId="77777777" w:rsidR="00E77C73" w:rsidRPr="00503733" w:rsidRDefault="00E77C73" w:rsidP="00E77C73">
            <w:pPr>
              <w:pStyle w:val="Hinh-trong-bang"/>
              <w:rPr>
                <w:rFonts w:ascii="Times New Roman" w:hAnsi="Times New Roman"/>
                <w:b/>
                <w:color w:val="000000"/>
                <w:sz w:val="24"/>
              </w:rPr>
            </w:pPr>
          </w:p>
        </w:tc>
        <w:tc>
          <w:tcPr>
            <w:tcW w:w="524" w:type="pct"/>
            <w:tcBorders>
              <w:bottom w:val="single" w:sz="4" w:space="0" w:color="auto"/>
            </w:tcBorders>
            <w:shd w:val="clear" w:color="000000" w:fill="D9D9D9"/>
            <w:tcMar>
              <w:left w:w="11" w:type="dxa"/>
              <w:right w:w="11" w:type="dxa"/>
            </w:tcMar>
            <w:vAlign w:val="center"/>
            <w:hideMark/>
          </w:tcPr>
          <w:p w14:paraId="672F4AD7" w14:textId="3C6048C7"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476" w:type="pct"/>
            <w:tcBorders>
              <w:bottom w:val="single" w:sz="4" w:space="0" w:color="auto"/>
            </w:tcBorders>
            <w:shd w:val="clear" w:color="000000" w:fill="D9D9D9"/>
            <w:tcMar>
              <w:left w:w="11" w:type="dxa"/>
              <w:right w:w="11" w:type="dxa"/>
            </w:tcMar>
            <w:vAlign w:val="center"/>
            <w:hideMark/>
          </w:tcPr>
          <w:p w14:paraId="1C56F9CB" w14:textId="6EB11690"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527" w:type="pct"/>
            <w:tcBorders>
              <w:bottom w:val="single" w:sz="4" w:space="0" w:color="auto"/>
            </w:tcBorders>
            <w:shd w:val="clear" w:color="000000" w:fill="D9D9D9"/>
            <w:tcMar>
              <w:left w:w="11" w:type="dxa"/>
              <w:right w:w="11" w:type="dxa"/>
            </w:tcMar>
            <w:vAlign w:val="center"/>
            <w:hideMark/>
          </w:tcPr>
          <w:p w14:paraId="4FB9927F" w14:textId="2589AAD0"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516" w:type="pct"/>
            <w:vMerge/>
            <w:tcBorders>
              <w:bottom w:val="single" w:sz="4" w:space="0" w:color="auto"/>
            </w:tcBorders>
            <w:tcMar>
              <w:left w:w="11" w:type="dxa"/>
              <w:right w:w="11" w:type="dxa"/>
            </w:tcMar>
            <w:vAlign w:val="center"/>
            <w:hideMark/>
          </w:tcPr>
          <w:p w14:paraId="1D36035B" w14:textId="77777777" w:rsidR="00E77C73" w:rsidRPr="00503733" w:rsidRDefault="00E77C73" w:rsidP="00E77C73">
            <w:pPr>
              <w:pStyle w:val="Hinh-trong-bang"/>
              <w:rPr>
                <w:rFonts w:ascii="Times New Roman" w:hAnsi="Times New Roman"/>
                <w:color w:val="000000"/>
                <w:sz w:val="24"/>
              </w:rPr>
            </w:pPr>
          </w:p>
        </w:tc>
      </w:tr>
      <w:tr w:rsidR="00E77C73" w:rsidRPr="00503733" w14:paraId="37E6F78C" w14:textId="77777777" w:rsidTr="00920743">
        <w:trPr>
          <w:trHeight w:val="267"/>
          <w:jc w:val="center"/>
        </w:trPr>
        <w:tc>
          <w:tcPr>
            <w:tcW w:w="428" w:type="pct"/>
            <w:tcBorders>
              <w:top w:val="single" w:sz="4" w:space="0" w:color="auto"/>
              <w:bottom w:val="dotted" w:sz="4" w:space="0" w:color="auto"/>
            </w:tcBorders>
            <w:shd w:val="clear" w:color="auto" w:fill="auto"/>
            <w:tcMar>
              <w:left w:w="11" w:type="dxa"/>
              <w:right w:w="11" w:type="dxa"/>
            </w:tcMar>
            <w:vAlign w:val="center"/>
            <w:hideMark/>
          </w:tcPr>
          <w:p w14:paraId="6BB9740C" w14:textId="19E827D7" w:rsidR="00E77C73" w:rsidRPr="00503733" w:rsidRDefault="00E77C73" w:rsidP="00E77C73">
            <w:pPr>
              <w:pStyle w:val="Chtrongbng"/>
              <w:spacing w:line="240" w:lineRule="auto"/>
              <w:rPr>
                <w:rFonts w:cs="Times New Roman"/>
                <w:szCs w:val="24"/>
              </w:rPr>
            </w:pPr>
            <w:r w:rsidRPr="00B24862">
              <w:rPr>
                <w:b/>
                <w:bCs/>
              </w:rPr>
              <w:t>Jan</w:t>
            </w:r>
          </w:p>
        </w:tc>
        <w:tc>
          <w:tcPr>
            <w:tcW w:w="620" w:type="pct"/>
            <w:tcBorders>
              <w:top w:val="single" w:sz="4" w:space="0" w:color="auto"/>
              <w:bottom w:val="dotted" w:sz="4" w:space="0" w:color="auto"/>
            </w:tcBorders>
            <w:shd w:val="clear" w:color="auto" w:fill="auto"/>
            <w:tcMar>
              <w:left w:w="11" w:type="dxa"/>
              <w:right w:w="11" w:type="dxa"/>
            </w:tcMar>
            <w:vAlign w:val="center"/>
          </w:tcPr>
          <w:p w14:paraId="44A5E6BF" w14:textId="52F64157" w:rsidR="00E77C73" w:rsidRPr="00AD287B" w:rsidRDefault="00E77C73" w:rsidP="00E77C73">
            <w:pPr>
              <w:pStyle w:val="Chtrongbng"/>
              <w:spacing w:line="240" w:lineRule="auto"/>
              <w:rPr>
                <w:rFonts w:cs="Times New Roman"/>
                <w:bCs/>
                <w:szCs w:val="24"/>
              </w:rPr>
            </w:pPr>
            <w:r w:rsidRPr="00AD287B">
              <w:rPr>
                <w:rFonts w:cs="Times New Roman"/>
                <w:szCs w:val="24"/>
              </w:rPr>
              <w:t>347.677</w:t>
            </w:r>
          </w:p>
        </w:tc>
        <w:tc>
          <w:tcPr>
            <w:tcW w:w="620" w:type="pct"/>
            <w:tcBorders>
              <w:top w:val="single" w:sz="4" w:space="0" w:color="auto"/>
              <w:bottom w:val="dotted" w:sz="4" w:space="0" w:color="auto"/>
            </w:tcBorders>
            <w:shd w:val="clear" w:color="auto" w:fill="auto"/>
            <w:tcMar>
              <w:left w:w="11" w:type="dxa"/>
              <w:right w:w="11" w:type="dxa"/>
            </w:tcMar>
            <w:vAlign w:val="center"/>
          </w:tcPr>
          <w:p w14:paraId="2B9206ED" w14:textId="3C6ABD21" w:rsidR="00E77C73" w:rsidRPr="00AD287B" w:rsidRDefault="00E77C73" w:rsidP="00E77C73">
            <w:pPr>
              <w:pStyle w:val="Chtrongbng"/>
              <w:spacing w:line="240" w:lineRule="auto"/>
              <w:rPr>
                <w:rFonts w:cs="Times New Roman"/>
                <w:szCs w:val="24"/>
              </w:rPr>
            </w:pPr>
            <w:r w:rsidRPr="00AD287B">
              <w:rPr>
                <w:rFonts w:cs="Times New Roman"/>
                <w:szCs w:val="24"/>
              </w:rPr>
              <w:t>118.011</w:t>
            </w:r>
          </w:p>
        </w:tc>
        <w:tc>
          <w:tcPr>
            <w:tcW w:w="621" w:type="pct"/>
            <w:tcBorders>
              <w:top w:val="single" w:sz="4" w:space="0" w:color="auto"/>
              <w:bottom w:val="dotted" w:sz="4" w:space="0" w:color="auto"/>
            </w:tcBorders>
            <w:shd w:val="clear" w:color="auto" w:fill="auto"/>
            <w:tcMar>
              <w:left w:w="11" w:type="dxa"/>
              <w:right w:w="11" w:type="dxa"/>
            </w:tcMar>
            <w:vAlign w:val="center"/>
          </w:tcPr>
          <w:p w14:paraId="1C208E43" w14:textId="537BED70" w:rsidR="00E77C73" w:rsidRPr="00AD287B" w:rsidRDefault="00E77C73" w:rsidP="00E77C73">
            <w:pPr>
              <w:pStyle w:val="Chtrongbng"/>
              <w:spacing w:line="240" w:lineRule="auto"/>
              <w:rPr>
                <w:rFonts w:cs="Times New Roman"/>
                <w:szCs w:val="24"/>
              </w:rPr>
            </w:pPr>
            <w:r w:rsidRPr="00AD287B">
              <w:rPr>
                <w:rFonts w:cs="Times New Roman"/>
                <w:szCs w:val="24"/>
              </w:rPr>
              <w:t>127.419</w:t>
            </w:r>
          </w:p>
        </w:tc>
        <w:tc>
          <w:tcPr>
            <w:tcW w:w="668" w:type="pct"/>
            <w:tcBorders>
              <w:top w:val="single" w:sz="4" w:space="0" w:color="auto"/>
              <w:bottom w:val="dotted" w:sz="4" w:space="0" w:color="auto"/>
            </w:tcBorders>
            <w:shd w:val="clear" w:color="auto" w:fill="auto"/>
            <w:tcMar>
              <w:left w:w="11" w:type="dxa"/>
              <w:right w:w="11" w:type="dxa"/>
            </w:tcMar>
            <w:vAlign w:val="center"/>
          </w:tcPr>
          <w:p w14:paraId="27FE63DA" w14:textId="3B75B657" w:rsidR="00E77C73" w:rsidRPr="00AD287B" w:rsidRDefault="00E77C73" w:rsidP="00E77C73">
            <w:pPr>
              <w:pStyle w:val="Chtrongbng"/>
              <w:spacing w:line="240" w:lineRule="auto"/>
              <w:rPr>
                <w:rFonts w:cs="Times New Roman"/>
                <w:szCs w:val="24"/>
              </w:rPr>
            </w:pPr>
            <w:r w:rsidRPr="00AD287B">
              <w:rPr>
                <w:rFonts w:cs="Times New Roman"/>
                <w:szCs w:val="24"/>
              </w:rPr>
              <w:t>593.107</w:t>
            </w:r>
          </w:p>
        </w:tc>
        <w:tc>
          <w:tcPr>
            <w:tcW w:w="524" w:type="pct"/>
            <w:tcBorders>
              <w:top w:val="single" w:sz="4" w:space="0" w:color="auto"/>
              <w:bottom w:val="dotted" w:sz="4" w:space="0" w:color="auto"/>
            </w:tcBorders>
            <w:shd w:val="clear" w:color="auto" w:fill="auto"/>
            <w:tcMar>
              <w:left w:w="11" w:type="dxa"/>
              <w:right w:w="11" w:type="dxa"/>
            </w:tcMar>
            <w:vAlign w:val="center"/>
          </w:tcPr>
          <w:p w14:paraId="65496EEC" w14:textId="2BADE7D7" w:rsidR="00E77C73" w:rsidRPr="00AD287B" w:rsidRDefault="00E77C73" w:rsidP="00E77C73">
            <w:pPr>
              <w:pStyle w:val="Chtrongbng"/>
              <w:spacing w:line="240" w:lineRule="auto"/>
              <w:rPr>
                <w:rFonts w:cs="Times New Roman"/>
                <w:bCs/>
                <w:szCs w:val="24"/>
              </w:rPr>
            </w:pPr>
            <w:r w:rsidRPr="00AD287B">
              <w:rPr>
                <w:rFonts w:cs="Times New Roman"/>
                <w:szCs w:val="24"/>
              </w:rPr>
              <w:t>849,0</w:t>
            </w:r>
          </w:p>
        </w:tc>
        <w:tc>
          <w:tcPr>
            <w:tcW w:w="476" w:type="pct"/>
            <w:tcBorders>
              <w:top w:val="single" w:sz="4" w:space="0" w:color="auto"/>
              <w:bottom w:val="dotted" w:sz="4" w:space="0" w:color="auto"/>
            </w:tcBorders>
            <w:shd w:val="clear" w:color="auto" w:fill="auto"/>
            <w:tcMar>
              <w:left w:w="11" w:type="dxa"/>
              <w:right w:w="11" w:type="dxa"/>
            </w:tcMar>
            <w:vAlign w:val="center"/>
          </w:tcPr>
          <w:p w14:paraId="4D312D93" w14:textId="2E043CF3" w:rsidR="00E77C73" w:rsidRPr="00AD287B" w:rsidRDefault="00E77C73" w:rsidP="00E77C73">
            <w:pPr>
              <w:pStyle w:val="Chtrongbng"/>
              <w:spacing w:line="240" w:lineRule="auto"/>
              <w:rPr>
                <w:rFonts w:cs="Times New Roman"/>
                <w:szCs w:val="24"/>
              </w:rPr>
            </w:pPr>
            <w:r w:rsidRPr="00AD287B">
              <w:rPr>
                <w:rFonts w:cs="Times New Roman"/>
                <w:szCs w:val="24"/>
              </w:rPr>
              <w:t>501,7</w:t>
            </w:r>
          </w:p>
        </w:tc>
        <w:tc>
          <w:tcPr>
            <w:tcW w:w="527" w:type="pct"/>
            <w:tcBorders>
              <w:top w:val="single" w:sz="4" w:space="0" w:color="auto"/>
              <w:bottom w:val="dotted" w:sz="4" w:space="0" w:color="auto"/>
            </w:tcBorders>
            <w:shd w:val="clear" w:color="auto" w:fill="auto"/>
            <w:tcMar>
              <w:left w:w="11" w:type="dxa"/>
              <w:right w:w="11" w:type="dxa"/>
            </w:tcMar>
            <w:vAlign w:val="center"/>
          </w:tcPr>
          <w:p w14:paraId="72AE3212" w14:textId="4DA06F42" w:rsidR="00E77C73" w:rsidRPr="00AD287B" w:rsidRDefault="00E77C73" w:rsidP="00E77C73">
            <w:pPr>
              <w:pStyle w:val="Chtrongbng"/>
              <w:spacing w:line="240" w:lineRule="auto"/>
              <w:rPr>
                <w:rFonts w:cs="Times New Roman"/>
                <w:szCs w:val="24"/>
              </w:rPr>
            </w:pPr>
            <w:r w:rsidRPr="00AD287B">
              <w:rPr>
                <w:rFonts w:cs="Times New Roman"/>
                <w:szCs w:val="24"/>
              </w:rPr>
              <w:t>173,4</w:t>
            </w:r>
          </w:p>
        </w:tc>
        <w:tc>
          <w:tcPr>
            <w:tcW w:w="516" w:type="pct"/>
            <w:tcBorders>
              <w:top w:val="single" w:sz="4" w:space="0" w:color="auto"/>
              <w:bottom w:val="dotted" w:sz="4" w:space="0" w:color="auto"/>
            </w:tcBorders>
            <w:shd w:val="clear" w:color="auto" w:fill="auto"/>
            <w:tcMar>
              <w:left w:w="11" w:type="dxa"/>
              <w:right w:w="11" w:type="dxa"/>
            </w:tcMar>
            <w:vAlign w:val="center"/>
          </w:tcPr>
          <w:p w14:paraId="1FC3DC4B" w14:textId="0713C2DD" w:rsidR="00E77C73" w:rsidRPr="00AD287B" w:rsidRDefault="00E77C73" w:rsidP="00E77C73">
            <w:pPr>
              <w:pStyle w:val="Chtrongbng"/>
              <w:spacing w:line="240" w:lineRule="auto"/>
              <w:rPr>
                <w:rFonts w:cs="Times New Roman"/>
                <w:szCs w:val="24"/>
              </w:rPr>
            </w:pPr>
            <w:r w:rsidRPr="00AD287B">
              <w:rPr>
                <w:rFonts w:cs="Times New Roman"/>
                <w:szCs w:val="24"/>
              </w:rPr>
              <w:t>1.524,1</w:t>
            </w:r>
          </w:p>
        </w:tc>
      </w:tr>
      <w:tr w:rsidR="00E77C73" w:rsidRPr="00503733" w14:paraId="432A92B6"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32B38895" w14:textId="79B5EBD1" w:rsidR="00E77C73" w:rsidRPr="00503733" w:rsidRDefault="00E77C73" w:rsidP="00E77C73">
            <w:pPr>
              <w:pStyle w:val="Chtrongbng"/>
              <w:spacing w:line="240" w:lineRule="auto"/>
              <w:rPr>
                <w:rFonts w:cs="Times New Roman"/>
                <w:szCs w:val="24"/>
              </w:rPr>
            </w:pPr>
            <w:r w:rsidRPr="00B24862">
              <w:rPr>
                <w:b/>
                <w:bCs/>
              </w:rPr>
              <w:t>Feb</w:t>
            </w:r>
          </w:p>
        </w:tc>
        <w:tc>
          <w:tcPr>
            <w:tcW w:w="620" w:type="pct"/>
            <w:tcBorders>
              <w:top w:val="dotted" w:sz="4" w:space="0" w:color="auto"/>
              <w:bottom w:val="dotted" w:sz="4" w:space="0" w:color="auto"/>
            </w:tcBorders>
            <w:shd w:val="clear" w:color="auto" w:fill="auto"/>
            <w:tcMar>
              <w:left w:w="11" w:type="dxa"/>
              <w:right w:w="11" w:type="dxa"/>
            </w:tcMar>
            <w:vAlign w:val="center"/>
          </w:tcPr>
          <w:p w14:paraId="2C8B83FD" w14:textId="28A3DFC2" w:rsidR="00E77C73" w:rsidRPr="00AD287B" w:rsidRDefault="00E77C73" w:rsidP="00E77C73">
            <w:pPr>
              <w:pStyle w:val="Chtrongbng"/>
              <w:spacing w:line="240" w:lineRule="auto"/>
              <w:rPr>
                <w:rFonts w:cs="Times New Roman"/>
                <w:szCs w:val="24"/>
              </w:rPr>
            </w:pPr>
            <w:r w:rsidRPr="00AD287B">
              <w:rPr>
                <w:rFonts w:cs="Times New Roman"/>
                <w:szCs w:val="24"/>
              </w:rPr>
              <w:t>278.967</w:t>
            </w:r>
          </w:p>
        </w:tc>
        <w:tc>
          <w:tcPr>
            <w:tcW w:w="620" w:type="pct"/>
            <w:tcBorders>
              <w:top w:val="dotted" w:sz="4" w:space="0" w:color="auto"/>
              <w:bottom w:val="dotted" w:sz="4" w:space="0" w:color="auto"/>
            </w:tcBorders>
            <w:shd w:val="clear" w:color="auto" w:fill="auto"/>
            <w:tcMar>
              <w:left w:w="11" w:type="dxa"/>
              <w:right w:w="11" w:type="dxa"/>
            </w:tcMar>
            <w:vAlign w:val="center"/>
          </w:tcPr>
          <w:p w14:paraId="7F533BCD" w14:textId="74952B88" w:rsidR="00E77C73" w:rsidRPr="00AD287B" w:rsidRDefault="00E77C73" w:rsidP="00E77C73">
            <w:pPr>
              <w:pStyle w:val="Chtrongbng"/>
              <w:spacing w:line="240" w:lineRule="auto"/>
              <w:rPr>
                <w:rFonts w:cs="Times New Roman"/>
                <w:szCs w:val="24"/>
              </w:rPr>
            </w:pPr>
            <w:r w:rsidRPr="00AD287B">
              <w:rPr>
                <w:rFonts w:cs="Times New Roman"/>
                <w:szCs w:val="24"/>
              </w:rPr>
              <w:t>89.782</w:t>
            </w:r>
          </w:p>
        </w:tc>
        <w:tc>
          <w:tcPr>
            <w:tcW w:w="621" w:type="pct"/>
            <w:tcBorders>
              <w:top w:val="dotted" w:sz="4" w:space="0" w:color="auto"/>
              <w:bottom w:val="dotted" w:sz="4" w:space="0" w:color="auto"/>
            </w:tcBorders>
            <w:shd w:val="clear" w:color="auto" w:fill="auto"/>
            <w:tcMar>
              <w:left w:w="11" w:type="dxa"/>
              <w:right w:w="11" w:type="dxa"/>
            </w:tcMar>
            <w:vAlign w:val="center"/>
          </w:tcPr>
          <w:p w14:paraId="372A1ED6" w14:textId="263558B3" w:rsidR="00E77C73" w:rsidRPr="00AD287B" w:rsidRDefault="00E77C73" w:rsidP="00E77C73">
            <w:pPr>
              <w:pStyle w:val="Chtrongbng"/>
              <w:spacing w:line="240" w:lineRule="auto"/>
              <w:rPr>
                <w:rFonts w:cs="Times New Roman"/>
                <w:szCs w:val="24"/>
              </w:rPr>
            </w:pPr>
            <w:r w:rsidRPr="00AD287B">
              <w:rPr>
                <w:rFonts w:cs="Times New Roman"/>
                <w:szCs w:val="24"/>
              </w:rPr>
              <w:t>101.200</w:t>
            </w:r>
          </w:p>
        </w:tc>
        <w:tc>
          <w:tcPr>
            <w:tcW w:w="668" w:type="pct"/>
            <w:tcBorders>
              <w:top w:val="dotted" w:sz="4" w:space="0" w:color="auto"/>
              <w:bottom w:val="dotted" w:sz="4" w:space="0" w:color="auto"/>
            </w:tcBorders>
            <w:shd w:val="clear" w:color="auto" w:fill="auto"/>
            <w:tcMar>
              <w:left w:w="11" w:type="dxa"/>
              <w:right w:w="11" w:type="dxa"/>
            </w:tcMar>
            <w:vAlign w:val="center"/>
          </w:tcPr>
          <w:p w14:paraId="65EDB8DA" w14:textId="65C8CC84" w:rsidR="00E77C73" w:rsidRPr="00AD287B" w:rsidRDefault="00E77C73" w:rsidP="00E77C73">
            <w:pPr>
              <w:pStyle w:val="Chtrongbng"/>
              <w:spacing w:line="240" w:lineRule="auto"/>
              <w:rPr>
                <w:rFonts w:cs="Times New Roman"/>
                <w:szCs w:val="24"/>
              </w:rPr>
            </w:pPr>
            <w:r w:rsidRPr="00AD287B">
              <w:rPr>
                <w:rFonts w:cs="Times New Roman"/>
                <w:szCs w:val="24"/>
              </w:rPr>
              <w:t>469.949</w:t>
            </w:r>
          </w:p>
        </w:tc>
        <w:tc>
          <w:tcPr>
            <w:tcW w:w="524" w:type="pct"/>
            <w:tcBorders>
              <w:top w:val="dotted" w:sz="4" w:space="0" w:color="auto"/>
              <w:bottom w:val="dotted" w:sz="4" w:space="0" w:color="auto"/>
            </w:tcBorders>
            <w:shd w:val="clear" w:color="auto" w:fill="auto"/>
            <w:tcMar>
              <w:left w:w="11" w:type="dxa"/>
              <w:right w:w="11" w:type="dxa"/>
            </w:tcMar>
            <w:vAlign w:val="center"/>
          </w:tcPr>
          <w:p w14:paraId="6BD97D7A" w14:textId="2FDE907E" w:rsidR="00E77C73" w:rsidRPr="00AD287B" w:rsidRDefault="00E77C73" w:rsidP="00E77C73">
            <w:pPr>
              <w:pStyle w:val="Chtrongbng"/>
              <w:spacing w:line="240" w:lineRule="auto"/>
              <w:rPr>
                <w:rFonts w:cs="Times New Roman"/>
                <w:szCs w:val="24"/>
              </w:rPr>
            </w:pPr>
            <w:r w:rsidRPr="00AD287B">
              <w:rPr>
                <w:rFonts w:cs="Times New Roman"/>
                <w:szCs w:val="24"/>
              </w:rPr>
              <w:t>681,2</w:t>
            </w:r>
          </w:p>
        </w:tc>
        <w:tc>
          <w:tcPr>
            <w:tcW w:w="476" w:type="pct"/>
            <w:tcBorders>
              <w:top w:val="dotted" w:sz="4" w:space="0" w:color="auto"/>
              <w:bottom w:val="dotted" w:sz="4" w:space="0" w:color="auto"/>
            </w:tcBorders>
            <w:shd w:val="clear" w:color="auto" w:fill="auto"/>
            <w:tcMar>
              <w:left w:w="11" w:type="dxa"/>
              <w:right w:w="11" w:type="dxa"/>
            </w:tcMar>
            <w:vAlign w:val="center"/>
          </w:tcPr>
          <w:p w14:paraId="11AF9BF2" w14:textId="7CD92D1D" w:rsidR="00E77C73" w:rsidRPr="00AD287B" w:rsidRDefault="00E77C73" w:rsidP="00E77C73">
            <w:pPr>
              <w:pStyle w:val="Chtrongbng"/>
              <w:spacing w:line="240" w:lineRule="auto"/>
              <w:rPr>
                <w:rFonts w:cs="Times New Roman"/>
                <w:szCs w:val="24"/>
              </w:rPr>
            </w:pPr>
            <w:r w:rsidRPr="00AD287B">
              <w:rPr>
                <w:rFonts w:cs="Times New Roman"/>
                <w:szCs w:val="24"/>
              </w:rPr>
              <w:t>381,7</w:t>
            </w:r>
          </w:p>
        </w:tc>
        <w:tc>
          <w:tcPr>
            <w:tcW w:w="527" w:type="pct"/>
            <w:tcBorders>
              <w:top w:val="dotted" w:sz="4" w:space="0" w:color="auto"/>
              <w:bottom w:val="dotted" w:sz="4" w:space="0" w:color="auto"/>
            </w:tcBorders>
            <w:shd w:val="clear" w:color="auto" w:fill="auto"/>
            <w:tcMar>
              <w:left w:w="11" w:type="dxa"/>
              <w:right w:w="11" w:type="dxa"/>
            </w:tcMar>
            <w:vAlign w:val="center"/>
          </w:tcPr>
          <w:p w14:paraId="18FE58AD" w14:textId="754BB9EC" w:rsidR="00E77C73" w:rsidRPr="00AD287B" w:rsidRDefault="00E77C73" w:rsidP="00E77C73">
            <w:pPr>
              <w:pStyle w:val="Chtrongbng"/>
              <w:spacing w:line="240" w:lineRule="auto"/>
              <w:rPr>
                <w:rFonts w:cs="Times New Roman"/>
                <w:szCs w:val="24"/>
              </w:rPr>
            </w:pPr>
            <w:r w:rsidRPr="00AD287B">
              <w:rPr>
                <w:rFonts w:cs="Times New Roman"/>
                <w:szCs w:val="24"/>
              </w:rPr>
              <w:t>137,7</w:t>
            </w:r>
          </w:p>
        </w:tc>
        <w:tc>
          <w:tcPr>
            <w:tcW w:w="516" w:type="pct"/>
            <w:tcBorders>
              <w:top w:val="dotted" w:sz="4" w:space="0" w:color="auto"/>
              <w:bottom w:val="dotted" w:sz="4" w:space="0" w:color="auto"/>
            </w:tcBorders>
            <w:shd w:val="clear" w:color="auto" w:fill="auto"/>
            <w:tcMar>
              <w:left w:w="11" w:type="dxa"/>
              <w:right w:w="11" w:type="dxa"/>
            </w:tcMar>
            <w:vAlign w:val="center"/>
          </w:tcPr>
          <w:p w14:paraId="709C9C71" w14:textId="2DFC1125" w:rsidR="00E77C73" w:rsidRPr="00AD287B" w:rsidRDefault="00E77C73" w:rsidP="00E77C73">
            <w:pPr>
              <w:pStyle w:val="Chtrongbng"/>
              <w:spacing w:line="240" w:lineRule="auto"/>
              <w:rPr>
                <w:rFonts w:cs="Times New Roman"/>
                <w:szCs w:val="24"/>
              </w:rPr>
            </w:pPr>
            <w:r w:rsidRPr="00AD287B">
              <w:rPr>
                <w:rFonts w:cs="Times New Roman"/>
                <w:szCs w:val="24"/>
              </w:rPr>
              <w:t>1.200,6</w:t>
            </w:r>
          </w:p>
        </w:tc>
      </w:tr>
      <w:tr w:rsidR="00E77C73" w:rsidRPr="00503733" w14:paraId="2F11D546"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534B2D1A" w14:textId="3FA6A804" w:rsidR="00E77C73" w:rsidRPr="00503733" w:rsidRDefault="00E77C73" w:rsidP="00E77C73">
            <w:pPr>
              <w:pStyle w:val="Chtrongbng"/>
              <w:spacing w:line="240" w:lineRule="auto"/>
              <w:rPr>
                <w:rFonts w:cs="Times New Roman"/>
                <w:szCs w:val="24"/>
              </w:rPr>
            </w:pPr>
            <w:r w:rsidRPr="00B24862">
              <w:rPr>
                <w:b/>
                <w:bCs/>
              </w:rPr>
              <w:t>Mar</w:t>
            </w:r>
          </w:p>
        </w:tc>
        <w:tc>
          <w:tcPr>
            <w:tcW w:w="620" w:type="pct"/>
            <w:tcBorders>
              <w:top w:val="dotted" w:sz="4" w:space="0" w:color="auto"/>
              <w:bottom w:val="dotted" w:sz="4" w:space="0" w:color="auto"/>
            </w:tcBorders>
            <w:shd w:val="clear" w:color="auto" w:fill="auto"/>
            <w:tcMar>
              <w:left w:w="11" w:type="dxa"/>
              <w:right w:w="11" w:type="dxa"/>
            </w:tcMar>
            <w:vAlign w:val="center"/>
          </w:tcPr>
          <w:p w14:paraId="060E283F" w14:textId="0AAE4EB3" w:rsidR="00E77C73" w:rsidRPr="00AD287B" w:rsidRDefault="00E77C73" w:rsidP="00E77C73">
            <w:pPr>
              <w:pStyle w:val="Chtrongbng"/>
              <w:spacing w:line="240" w:lineRule="auto"/>
              <w:rPr>
                <w:rFonts w:cs="Times New Roman"/>
                <w:szCs w:val="24"/>
              </w:rPr>
            </w:pPr>
            <w:r w:rsidRPr="00AD287B">
              <w:rPr>
                <w:rFonts w:cs="Times New Roman"/>
                <w:szCs w:val="24"/>
              </w:rPr>
              <w:t>184.543</w:t>
            </w:r>
          </w:p>
        </w:tc>
        <w:tc>
          <w:tcPr>
            <w:tcW w:w="620" w:type="pct"/>
            <w:tcBorders>
              <w:top w:val="dotted" w:sz="4" w:space="0" w:color="auto"/>
              <w:bottom w:val="dotted" w:sz="4" w:space="0" w:color="auto"/>
            </w:tcBorders>
            <w:shd w:val="clear" w:color="auto" w:fill="auto"/>
            <w:tcMar>
              <w:left w:w="11" w:type="dxa"/>
              <w:right w:w="11" w:type="dxa"/>
            </w:tcMar>
            <w:vAlign w:val="center"/>
          </w:tcPr>
          <w:p w14:paraId="682ABEA5" w14:textId="1A6F56EF" w:rsidR="00E77C73" w:rsidRPr="00AD287B" w:rsidRDefault="00E77C73" w:rsidP="00E77C73">
            <w:pPr>
              <w:pStyle w:val="Chtrongbng"/>
              <w:spacing w:line="240" w:lineRule="auto"/>
              <w:rPr>
                <w:rFonts w:cs="Times New Roman"/>
                <w:szCs w:val="24"/>
              </w:rPr>
            </w:pPr>
            <w:r w:rsidRPr="00AD287B">
              <w:rPr>
                <w:rFonts w:cs="Times New Roman"/>
                <w:szCs w:val="24"/>
              </w:rPr>
              <w:t>57.250</w:t>
            </w:r>
          </w:p>
        </w:tc>
        <w:tc>
          <w:tcPr>
            <w:tcW w:w="621" w:type="pct"/>
            <w:tcBorders>
              <w:top w:val="dotted" w:sz="4" w:space="0" w:color="auto"/>
              <w:bottom w:val="dotted" w:sz="4" w:space="0" w:color="auto"/>
            </w:tcBorders>
            <w:shd w:val="clear" w:color="auto" w:fill="auto"/>
            <w:tcMar>
              <w:left w:w="11" w:type="dxa"/>
              <w:right w:w="11" w:type="dxa"/>
            </w:tcMar>
            <w:vAlign w:val="center"/>
          </w:tcPr>
          <w:p w14:paraId="4AE09DE7" w14:textId="50E7AB3A" w:rsidR="00E77C73" w:rsidRPr="00AD287B" w:rsidRDefault="00E77C73" w:rsidP="00E77C73">
            <w:pPr>
              <w:pStyle w:val="Chtrongbng"/>
              <w:spacing w:line="240" w:lineRule="auto"/>
              <w:rPr>
                <w:rFonts w:cs="Times New Roman"/>
                <w:szCs w:val="24"/>
              </w:rPr>
            </w:pPr>
            <w:r w:rsidRPr="00AD287B">
              <w:rPr>
                <w:rFonts w:cs="Times New Roman"/>
                <w:szCs w:val="24"/>
              </w:rPr>
              <w:t>67.745</w:t>
            </w:r>
          </w:p>
        </w:tc>
        <w:tc>
          <w:tcPr>
            <w:tcW w:w="668" w:type="pct"/>
            <w:tcBorders>
              <w:top w:val="dotted" w:sz="4" w:space="0" w:color="auto"/>
              <w:bottom w:val="dotted" w:sz="4" w:space="0" w:color="auto"/>
            </w:tcBorders>
            <w:shd w:val="clear" w:color="auto" w:fill="auto"/>
            <w:tcMar>
              <w:left w:w="11" w:type="dxa"/>
              <w:right w:w="11" w:type="dxa"/>
            </w:tcMar>
            <w:vAlign w:val="center"/>
          </w:tcPr>
          <w:p w14:paraId="26167838" w14:textId="4738F19C" w:rsidR="00E77C73" w:rsidRPr="00AD287B" w:rsidRDefault="00E77C73" w:rsidP="00E77C73">
            <w:pPr>
              <w:pStyle w:val="Chtrongbng"/>
              <w:spacing w:line="240" w:lineRule="auto"/>
              <w:rPr>
                <w:rFonts w:cs="Times New Roman"/>
                <w:szCs w:val="24"/>
              </w:rPr>
            </w:pPr>
            <w:r w:rsidRPr="00AD287B">
              <w:rPr>
                <w:rFonts w:cs="Times New Roman"/>
                <w:szCs w:val="24"/>
              </w:rPr>
              <w:t>309.538</w:t>
            </w:r>
          </w:p>
        </w:tc>
        <w:tc>
          <w:tcPr>
            <w:tcW w:w="524" w:type="pct"/>
            <w:tcBorders>
              <w:top w:val="dotted" w:sz="4" w:space="0" w:color="auto"/>
              <w:bottom w:val="dotted" w:sz="4" w:space="0" w:color="auto"/>
            </w:tcBorders>
            <w:shd w:val="clear" w:color="auto" w:fill="auto"/>
            <w:tcMar>
              <w:left w:w="11" w:type="dxa"/>
              <w:right w:w="11" w:type="dxa"/>
            </w:tcMar>
            <w:vAlign w:val="center"/>
          </w:tcPr>
          <w:p w14:paraId="470EB2E4" w14:textId="1F8A1B9B" w:rsidR="00E77C73" w:rsidRPr="00AD287B" w:rsidRDefault="00E77C73" w:rsidP="00E77C73">
            <w:pPr>
              <w:pStyle w:val="Chtrongbng"/>
              <w:spacing w:line="240" w:lineRule="auto"/>
              <w:rPr>
                <w:rFonts w:cs="Times New Roman"/>
                <w:szCs w:val="24"/>
              </w:rPr>
            </w:pPr>
            <w:r w:rsidRPr="00AD287B">
              <w:rPr>
                <w:rFonts w:cs="Times New Roman"/>
                <w:szCs w:val="24"/>
              </w:rPr>
              <w:t>450,7</w:t>
            </w:r>
          </w:p>
        </w:tc>
        <w:tc>
          <w:tcPr>
            <w:tcW w:w="476" w:type="pct"/>
            <w:tcBorders>
              <w:top w:val="dotted" w:sz="4" w:space="0" w:color="auto"/>
              <w:bottom w:val="dotted" w:sz="4" w:space="0" w:color="auto"/>
            </w:tcBorders>
            <w:shd w:val="clear" w:color="auto" w:fill="auto"/>
            <w:tcMar>
              <w:left w:w="11" w:type="dxa"/>
              <w:right w:w="11" w:type="dxa"/>
            </w:tcMar>
            <w:vAlign w:val="center"/>
          </w:tcPr>
          <w:p w14:paraId="19F1B7A9" w14:textId="2BEF2F3E" w:rsidR="00E77C73" w:rsidRPr="00AD287B" w:rsidRDefault="00E77C73" w:rsidP="00E77C73">
            <w:pPr>
              <w:pStyle w:val="Chtrongbng"/>
              <w:spacing w:line="240" w:lineRule="auto"/>
              <w:rPr>
                <w:rFonts w:cs="Times New Roman"/>
                <w:szCs w:val="24"/>
              </w:rPr>
            </w:pPr>
            <w:r w:rsidRPr="00AD287B">
              <w:rPr>
                <w:rFonts w:cs="Times New Roman"/>
                <w:szCs w:val="24"/>
              </w:rPr>
              <w:t>243,4</w:t>
            </w:r>
          </w:p>
        </w:tc>
        <w:tc>
          <w:tcPr>
            <w:tcW w:w="527" w:type="pct"/>
            <w:tcBorders>
              <w:top w:val="dotted" w:sz="4" w:space="0" w:color="auto"/>
              <w:bottom w:val="dotted" w:sz="4" w:space="0" w:color="auto"/>
            </w:tcBorders>
            <w:shd w:val="clear" w:color="auto" w:fill="auto"/>
            <w:tcMar>
              <w:left w:w="11" w:type="dxa"/>
              <w:right w:w="11" w:type="dxa"/>
            </w:tcMar>
            <w:vAlign w:val="center"/>
          </w:tcPr>
          <w:p w14:paraId="691F9846" w14:textId="5FEE889D" w:rsidR="00E77C73" w:rsidRPr="00AD287B" w:rsidRDefault="00E77C73" w:rsidP="00E77C73">
            <w:pPr>
              <w:pStyle w:val="Chtrongbng"/>
              <w:spacing w:line="240" w:lineRule="auto"/>
              <w:rPr>
                <w:rFonts w:cs="Times New Roman"/>
                <w:szCs w:val="24"/>
              </w:rPr>
            </w:pPr>
            <w:r w:rsidRPr="00AD287B">
              <w:rPr>
                <w:rFonts w:cs="Times New Roman"/>
                <w:szCs w:val="24"/>
              </w:rPr>
              <w:t>92,2</w:t>
            </w:r>
          </w:p>
        </w:tc>
        <w:tc>
          <w:tcPr>
            <w:tcW w:w="516" w:type="pct"/>
            <w:tcBorders>
              <w:top w:val="dotted" w:sz="4" w:space="0" w:color="auto"/>
              <w:bottom w:val="dotted" w:sz="4" w:space="0" w:color="auto"/>
            </w:tcBorders>
            <w:shd w:val="clear" w:color="auto" w:fill="auto"/>
            <w:tcMar>
              <w:left w:w="11" w:type="dxa"/>
              <w:right w:w="11" w:type="dxa"/>
            </w:tcMar>
            <w:vAlign w:val="center"/>
          </w:tcPr>
          <w:p w14:paraId="7C219303" w14:textId="42D4855B" w:rsidR="00E77C73" w:rsidRPr="00AD287B" w:rsidRDefault="00E77C73" w:rsidP="00E77C73">
            <w:pPr>
              <w:pStyle w:val="Chtrongbng"/>
              <w:spacing w:line="240" w:lineRule="auto"/>
              <w:rPr>
                <w:rFonts w:cs="Times New Roman"/>
                <w:szCs w:val="24"/>
              </w:rPr>
            </w:pPr>
            <w:r w:rsidRPr="00AD287B">
              <w:rPr>
                <w:rFonts w:cs="Times New Roman"/>
                <w:szCs w:val="24"/>
              </w:rPr>
              <w:t>786,2</w:t>
            </w:r>
          </w:p>
        </w:tc>
      </w:tr>
      <w:tr w:rsidR="00E77C73" w:rsidRPr="00503733" w14:paraId="0F57795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5A2FA995" w14:textId="47177EA3" w:rsidR="00E77C73" w:rsidRPr="00503733" w:rsidRDefault="00E77C73" w:rsidP="00E77C73">
            <w:pPr>
              <w:pStyle w:val="Chtrongbng"/>
              <w:spacing w:line="240" w:lineRule="auto"/>
              <w:rPr>
                <w:rFonts w:cs="Times New Roman"/>
                <w:szCs w:val="24"/>
              </w:rPr>
            </w:pPr>
            <w:r w:rsidRPr="00B24862">
              <w:rPr>
                <w:b/>
                <w:bCs/>
              </w:rPr>
              <w:t>Apr</w:t>
            </w:r>
          </w:p>
        </w:tc>
        <w:tc>
          <w:tcPr>
            <w:tcW w:w="620" w:type="pct"/>
            <w:tcBorders>
              <w:top w:val="dotted" w:sz="4" w:space="0" w:color="auto"/>
              <w:bottom w:val="dotted" w:sz="4" w:space="0" w:color="auto"/>
            </w:tcBorders>
            <w:shd w:val="clear" w:color="auto" w:fill="auto"/>
            <w:tcMar>
              <w:left w:w="11" w:type="dxa"/>
              <w:right w:w="11" w:type="dxa"/>
            </w:tcMar>
            <w:vAlign w:val="center"/>
          </w:tcPr>
          <w:p w14:paraId="71899A15" w14:textId="7DC4F0E5" w:rsidR="00E77C73" w:rsidRPr="00AD287B" w:rsidRDefault="00E77C73" w:rsidP="00E77C73">
            <w:pPr>
              <w:pStyle w:val="Chtrongbng"/>
              <w:spacing w:line="240" w:lineRule="auto"/>
              <w:rPr>
                <w:rFonts w:cs="Times New Roman"/>
                <w:szCs w:val="24"/>
              </w:rPr>
            </w:pPr>
            <w:r w:rsidRPr="00AD287B">
              <w:rPr>
                <w:rFonts w:cs="Times New Roman"/>
                <w:szCs w:val="24"/>
              </w:rPr>
              <w:t>60.009</w:t>
            </w:r>
          </w:p>
        </w:tc>
        <w:tc>
          <w:tcPr>
            <w:tcW w:w="620" w:type="pct"/>
            <w:tcBorders>
              <w:top w:val="dotted" w:sz="4" w:space="0" w:color="auto"/>
              <w:bottom w:val="dotted" w:sz="4" w:space="0" w:color="auto"/>
            </w:tcBorders>
            <w:shd w:val="clear" w:color="auto" w:fill="auto"/>
            <w:tcMar>
              <w:left w:w="11" w:type="dxa"/>
              <w:right w:w="11" w:type="dxa"/>
            </w:tcMar>
            <w:vAlign w:val="center"/>
          </w:tcPr>
          <w:p w14:paraId="46E9197B" w14:textId="33CCEC57" w:rsidR="00E77C73" w:rsidRPr="00AD287B" w:rsidRDefault="00E77C73" w:rsidP="00E77C73">
            <w:pPr>
              <w:pStyle w:val="Chtrongbng"/>
              <w:spacing w:line="240" w:lineRule="auto"/>
              <w:rPr>
                <w:rFonts w:cs="Times New Roman"/>
                <w:szCs w:val="24"/>
              </w:rPr>
            </w:pPr>
            <w:r w:rsidRPr="00AD287B">
              <w:rPr>
                <w:rFonts w:cs="Times New Roman"/>
                <w:szCs w:val="24"/>
              </w:rPr>
              <w:t>17.021</w:t>
            </w:r>
          </w:p>
        </w:tc>
        <w:tc>
          <w:tcPr>
            <w:tcW w:w="621" w:type="pct"/>
            <w:tcBorders>
              <w:top w:val="dotted" w:sz="4" w:space="0" w:color="auto"/>
              <w:bottom w:val="dotted" w:sz="4" w:space="0" w:color="auto"/>
            </w:tcBorders>
            <w:shd w:val="clear" w:color="auto" w:fill="auto"/>
            <w:tcMar>
              <w:left w:w="11" w:type="dxa"/>
              <w:right w:w="11" w:type="dxa"/>
            </w:tcMar>
            <w:vAlign w:val="center"/>
          </w:tcPr>
          <w:p w14:paraId="77835547" w14:textId="528CEA4A" w:rsidR="00E77C73" w:rsidRPr="00AD287B" w:rsidRDefault="00E77C73" w:rsidP="00E77C73">
            <w:pPr>
              <w:pStyle w:val="Chtrongbng"/>
              <w:spacing w:line="240" w:lineRule="auto"/>
              <w:rPr>
                <w:rFonts w:cs="Times New Roman"/>
                <w:szCs w:val="24"/>
              </w:rPr>
            </w:pPr>
            <w:r w:rsidRPr="00AD287B">
              <w:rPr>
                <w:rFonts w:cs="Times New Roman"/>
                <w:szCs w:val="24"/>
              </w:rPr>
              <w:t>22.582</w:t>
            </w:r>
          </w:p>
        </w:tc>
        <w:tc>
          <w:tcPr>
            <w:tcW w:w="668" w:type="pct"/>
            <w:tcBorders>
              <w:top w:val="dotted" w:sz="4" w:space="0" w:color="auto"/>
              <w:bottom w:val="dotted" w:sz="4" w:space="0" w:color="auto"/>
            </w:tcBorders>
            <w:shd w:val="clear" w:color="auto" w:fill="auto"/>
            <w:tcMar>
              <w:left w:w="11" w:type="dxa"/>
              <w:right w:w="11" w:type="dxa"/>
            </w:tcMar>
            <w:vAlign w:val="center"/>
          </w:tcPr>
          <w:p w14:paraId="046B7D95" w14:textId="6E5C6656" w:rsidR="00E77C73" w:rsidRPr="00AD287B" w:rsidRDefault="00E77C73" w:rsidP="00E77C73">
            <w:pPr>
              <w:pStyle w:val="Chtrongbng"/>
              <w:spacing w:line="240" w:lineRule="auto"/>
              <w:rPr>
                <w:rFonts w:cs="Times New Roman"/>
                <w:szCs w:val="24"/>
              </w:rPr>
            </w:pPr>
            <w:r w:rsidRPr="00AD287B">
              <w:rPr>
                <w:rFonts w:cs="Times New Roman"/>
                <w:szCs w:val="24"/>
              </w:rPr>
              <w:t>99.612</w:t>
            </w:r>
          </w:p>
        </w:tc>
        <w:tc>
          <w:tcPr>
            <w:tcW w:w="524" w:type="pct"/>
            <w:tcBorders>
              <w:top w:val="dotted" w:sz="4" w:space="0" w:color="auto"/>
              <w:bottom w:val="dotted" w:sz="4" w:space="0" w:color="auto"/>
            </w:tcBorders>
            <w:shd w:val="clear" w:color="auto" w:fill="auto"/>
            <w:tcMar>
              <w:left w:w="11" w:type="dxa"/>
              <w:right w:w="11" w:type="dxa"/>
            </w:tcMar>
            <w:vAlign w:val="center"/>
          </w:tcPr>
          <w:p w14:paraId="2ABD691D" w14:textId="40234CEB" w:rsidR="00E77C73" w:rsidRPr="00AD287B" w:rsidRDefault="00E77C73" w:rsidP="00E77C73">
            <w:pPr>
              <w:pStyle w:val="Chtrongbng"/>
              <w:spacing w:line="240" w:lineRule="auto"/>
              <w:rPr>
                <w:rFonts w:cs="Times New Roman"/>
                <w:szCs w:val="24"/>
              </w:rPr>
            </w:pPr>
            <w:r w:rsidRPr="00AD287B">
              <w:rPr>
                <w:rFonts w:cs="Times New Roman"/>
                <w:szCs w:val="24"/>
              </w:rPr>
              <w:t>139,6</w:t>
            </w:r>
          </w:p>
        </w:tc>
        <w:tc>
          <w:tcPr>
            <w:tcW w:w="476" w:type="pct"/>
            <w:tcBorders>
              <w:top w:val="dotted" w:sz="4" w:space="0" w:color="auto"/>
              <w:bottom w:val="dotted" w:sz="4" w:space="0" w:color="auto"/>
            </w:tcBorders>
            <w:shd w:val="clear" w:color="auto" w:fill="auto"/>
            <w:tcMar>
              <w:left w:w="11" w:type="dxa"/>
              <w:right w:w="11" w:type="dxa"/>
            </w:tcMar>
            <w:vAlign w:val="center"/>
          </w:tcPr>
          <w:p w14:paraId="3F7648EA" w14:textId="3CB8A43B" w:rsidR="00E77C73" w:rsidRPr="00AD287B" w:rsidRDefault="00E77C73" w:rsidP="00E77C73">
            <w:pPr>
              <w:pStyle w:val="Chtrongbng"/>
              <w:spacing w:line="240" w:lineRule="auto"/>
              <w:rPr>
                <w:rFonts w:cs="Times New Roman"/>
                <w:szCs w:val="24"/>
              </w:rPr>
            </w:pPr>
            <w:r w:rsidRPr="00AD287B">
              <w:rPr>
                <w:rFonts w:cs="Times New Roman"/>
                <w:szCs w:val="24"/>
              </w:rPr>
              <w:t>68,8</w:t>
            </w:r>
          </w:p>
        </w:tc>
        <w:tc>
          <w:tcPr>
            <w:tcW w:w="527" w:type="pct"/>
            <w:tcBorders>
              <w:top w:val="dotted" w:sz="4" w:space="0" w:color="auto"/>
              <w:bottom w:val="dotted" w:sz="4" w:space="0" w:color="auto"/>
            </w:tcBorders>
            <w:shd w:val="clear" w:color="auto" w:fill="auto"/>
            <w:tcMar>
              <w:left w:w="11" w:type="dxa"/>
              <w:right w:w="11" w:type="dxa"/>
            </w:tcMar>
            <w:vAlign w:val="center"/>
          </w:tcPr>
          <w:p w14:paraId="37D80882" w14:textId="01FE1A9E" w:rsidR="00E77C73" w:rsidRPr="00AD287B" w:rsidRDefault="00E77C73" w:rsidP="00E77C73">
            <w:pPr>
              <w:pStyle w:val="Chtrongbng"/>
              <w:spacing w:line="240" w:lineRule="auto"/>
              <w:rPr>
                <w:rFonts w:cs="Times New Roman"/>
                <w:szCs w:val="24"/>
              </w:rPr>
            </w:pPr>
            <w:r w:rsidRPr="00AD287B">
              <w:rPr>
                <w:rFonts w:cs="Times New Roman"/>
                <w:szCs w:val="24"/>
              </w:rPr>
              <w:t>29,3</w:t>
            </w:r>
          </w:p>
        </w:tc>
        <w:tc>
          <w:tcPr>
            <w:tcW w:w="516" w:type="pct"/>
            <w:tcBorders>
              <w:top w:val="dotted" w:sz="4" w:space="0" w:color="auto"/>
              <w:bottom w:val="dotted" w:sz="4" w:space="0" w:color="auto"/>
            </w:tcBorders>
            <w:shd w:val="clear" w:color="auto" w:fill="auto"/>
            <w:tcMar>
              <w:left w:w="11" w:type="dxa"/>
              <w:right w:w="11" w:type="dxa"/>
            </w:tcMar>
            <w:vAlign w:val="center"/>
          </w:tcPr>
          <w:p w14:paraId="75CB3259" w14:textId="6D680C66" w:rsidR="00E77C73" w:rsidRPr="00AD287B" w:rsidRDefault="00E77C73" w:rsidP="00E77C73">
            <w:pPr>
              <w:pStyle w:val="Chtrongbng"/>
              <w:spacing w:line="240" w:lineRule="auto"/>
              <w:rPr>
                <w:rFonts w:cs="Times New Roman"/>
                <w:szCs w:val="24"/>
              </w:rPr>
            </w:pPr>
            <w:r w:rsidRPr="00AD287B">
              <w:rPr>
                <w:rFonts w:cs="Times New Roman"/>
                <w:szCs w:val="24"/>
              </w:rPr>
              <w:t>237,7</w:t>
            </w:r>
          </w:p>
        </w:tc>
      </w:tr>
      <w:tr w:rsidR="00E77C73" w:rsidRPr="00503733" w14:paraId="677B79E9"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29D6E5EF" w14:textId="2C92D8A3" w:rsidR="00E77C73" w:rsidRPr="00503733" w:rsidRDefault="00E77C73" w:rsidP="00E77C73">
            <w:pPr>
              <w:pStyle w:val="Chtrongbng"/>
              <w:spacing w:line="240" w:lineRule="auto"/>
              <w:rPr>
                <w:rFonts w:cs="Times New Roman"/>
                <w:szCs w:val="24"/>
              </w:rPr>
            </w:pPr>
            <w:r w:rsidRPr="00B24862">
              <w:rPr>
                <w:b/>
                <w:bCs/>
              </w:rPr>
              <w:t>May</w:t>
            </w:r>
          </w:p>
        </w:tc>
        <w:tc>
          <w:tcPr>
            <w:tcW w:w="620" w:type="pct"/>
            <w:tcBorders>
              <w:top w:val="dotted" w:sz="4" w:space="0" w:color="auto"/>
              <w:bottom w:val="dotted" w:sz="4" w:space="0" w:color="auto"/>
            </w:tcBorders>
            <w:shd w:val="clear" w:color="auto" w:fill="auto"/>
            <w:tcMar>
              <w:left w:w="11" w:type="dxa"/>
              <w:right w:w="11" w:type="dxa"/>
            </w:tcMar>
            <w:vAlign w:val="center"/>
          </w:tcPr>
          <w:p w14:paraId="343FC7CF" w14:textId="530B0759" w:rsidR="00E77C73" w:rsidRPr="00AD287B" w:rsidRDefault="00E77C73" w:rsidP="00E77C73">
            <w:pPr>
              <w:pStyle w:val="Chtrongbng"/>
              <w:spacing w:line="240" w:lineRule="auto"/>
              <w:rPr>
                <w:rFonts w:cs="Times New Roman"/>
                <w:szCs w:val="24"/>
              </w:rPr>
            </w:pPr>
            <w:r w:rsidRPr="00AD287B">
              <w:rPr>
                <w:rFonts w:cs="Times New Roman"/>
                <w:szCs w:val="24"/>
              </w:rPr>
              <w:t>86.103</w:t>
            </w:r>
          </w:p>
        </w:tc>
        <w:tc>
          <w:tcPr>
            <w:tcW w:w="620" w:type="pct"/>
            <w:tcBorders>
              <w:top w:val="dotted" w:sz="4" w:space="0" w:color="auto"/>
              <w:bottom w:val="dotted" w:sz="4" w:space="0" w:color="auto"/>
            </w:tcBorders>
            <w:shd w:val="clear" w:color="auto" w:fill="auto"/>
            <w:tcMar>
              <w:left w:w="11" w:type="dxa"/>
              <w:right w:w="11" w:type="dxa"/>
            </w:tcMar>
            <w:vAlign w:val="center"/>
          </w:tcPr>
          <w:p w14:paraId="0DE11CB4" w14:textId="6964A351" w:rsidR="00E77C73" w:rsidRPr="00AD287B" w:rsidRDefault="00E77C73" w:rsidP="00E77C73">
            <w:pPr>
              <w:pStyle w:val="Chtrongbng"/>
              <w:spacing w:line="240" w:lineRule="auto"/>
              <w:rPr>
                <w:rFonts w:cs="Times New Roman"/>
                <w:szCs w:val="24"/>
              </w:rPr>
            </w:pPr>
            <w:r w:rsidRPr="00AD287B">
              <w:rPr>
                <w:rFonts w:cs="Times New Roman"/>
                <w:szCs w:val="24"/>
              </w:rPr>
              <w:t>26.428</w:t>
            </w:r>
          </w:p>
        </w:tc>
        <w:tc>
          <w:tcPr>
            <w:tcW w:w="621" w:type="pct"/>
            <w:tcBorders>
              <w:top w:val="dotted" w:sz="4" w:space="0" w:color="auto"/>
              <w:bottom w:val="dotted" w:sz="4" w:space="0" w:color="auto"/>
            </w:tcBorders>
            <w:shd w:val="clear" w:color="auto" w:fill="auto"/>
            <w:tcMar>
              <w:left w:w="11" w:type="dxa"/>
              <w:right w:w="11" w:type="dxa"/>
            </w:tcMar>
            <w:vAlign w:val="center"/>
          </w:tcPr>
          <w:p w14:paraId="1016EA54" w14:textId="5397F4EA" w:rsidR="00E77C73" w:rsidRPr="00AD287B" w:rsidRDefault="00E77C73" w:rsidP="00E77C73">
            <w:pPr>
              <w:pStyle w:val="Chtrongbng"/>
              <w:spacing w:line="240" w:lineRule="auto"/>
              <w:rPr>
                <w:rFonts w:cs="Times New Roman"/>
                <w:szCs w:val="24"/>
              </w:rPr>
            </w:pPr>
            <w:r w:rsidRPr="00AD287B">
              <w:rPr>
                <w:rFonts w:cs="Times New Roman"/>
                <w:szCs w:val="24"/>
              </w:rPr>
              <w:t>29.608</w:t>
            </w:r>
          </w:p>
        </w:tc>
        <w:tc>
          <w:tcPr>
            <w:tcW w:w="668" w:type="pct"/>
            <w:tcBorders>
              <w:top w:val="dotted" w:sz="4" w:space="0" w:color="auto"/>
              <w:bottom w:val="dotted" w:sz="4" w:space="0" w:color="auto"/>
            </w:tcBorders>
            <w:shd w:val="clear" w:color="auto" w:fill="auto"/>
            <w:tcMar>
              <w:left w:w="11" w:type="dxa"/>
              <w:right w:w="11" w:type="dxa"/>
            </w:tcMar>
            <w:vAlign w:val="center"/>
          </w:tcPr>
          <w:p w14:paraId="5A285030" w14:textId="788FAC4C" w:rsidR="00E77C73" w:rsidRPr="00AD287B" w:rsidRDefault="00E77C73" w:rsidP="00E77C73">
            <w:pPr>
              <w:pStyle w:val="Chtrongbng"/>
              <w:spacing w:line="240" w:lineRule="auto"/>
              <w:rPr>
                <w:rFonts w:cs="Times New Roman"/>
                <w:szCs w:val="24"/>
              </w:rPr>
            </w:pPr>
            <w:r w:rsidRPr="00AD287B">
              <w:rPr>
                <w:rFonts w:cs="Times New Roman"/>
                <w:szCs w:val="24"/>
              </w:rPr>
              <w:t>142.139</w:t>
            </w:r>
          </w:p>
        </w:tc>
        <w:tc>
          <w:tcPr>
            <w:tcW w:w="524" w:type="pct"/>
            <w:tcBorders>
              <w:top w:val="dotted" w:sz="4" w:space="0" w:color="auto"/>
              <w:bottom w:val="dotted" w:sz="4" w:space="0" w:color="auto"/>
            </w:tcBorders>
            <w:shd w:val="clear" w:color="auto" w:fill="auto"/>
            <w:tcMar>
              <w:left w:w="11" w:type="dxa"/>
              <w:right w:w="11" w:type="dxa"/>
            </w:tcMar>
            <w:vAlign w:val="center"/>
          </w:tcPr>
          <w:p w14:paraId="579919B4" w14:textId="21E5907B" w:rsidR="00E77C73" w:rsidRPr="00AD287B" w:rsidRDefault="00E77C73" w:rsidP="00E77C73">
            <w:pPr>
              <w:pStyle w:val="Chtrongbng"/>
              <w:spacing w:line="240" w:lineRule="auto"/>
              <w:rPr>
                <w:rFonts w:cs="Times New Roman"/>
                <w:szCs w:val="24"/>
              </w:rPr>
            </w:pPr>
            <w:r w:rsidRPr="00AD287B">
              <w:rPr>
                <w:rFonts w:cs="Times New Roman"/>
                <w:szCs w:val="24"/>
              </w:rPr>
              <w:t>120,5</w:t>
            </w:r>
          </w:p>
        </w:tc>
        <w:tc>
          <w:tcPr>
            <w:tcW w:w="476" w:type="pct"/>
            <w:tcBorders>
              <w:top w:val="dotted" w:sz="4" w:space="0" w:color="auto"/>
              <w:bottom w:val="dotted" w:sz="4" w:space="0" w:color="auto"/>
            </w:tcBorders>
            <w:shd w:val="clear" w:color="auto" w:fill="auto"/>
            <w:tcMar>
              <w:left w:w="11" w:type="dxa"/>
              <w:right w:w="11" w:type="dxa"/>
            </w:tcMar>
            <w:vAlign w:val="center"/>
          </w:tcPr>
          <w:p w14:paraId="277BE72F" w14:textId="1DC87763" w:rsidR="00E77C73" w:rsidRPr="00AD287B" w:rsidRDefault="00E77C73" w:rsidP="00E77C73">
            <w:pPr>
              <w:pStyle w:val="Chtrongbng"/>
              <w:spacing w:line="240" w:lineRule="auto"/>
              <w:rPr>
                <w:rFonts w:cs="Times New Roman"/>
                <w:szCs w:val="24"/>
              </w:rPr>
            </w:pPr>
            <w:r w:rsidRPr="00AD287B">
              <w:rPr>
                <w:rFonts w:cs="Times New Roman"/>
                <w:szCs w:val="24"/>
              </w:rPr>
              <w:t>68,3</w:t>
            </w:r>
          </w:p>
        </w:tc>
        <w:tc>
          <w:tcPr>
            <w:tcW w:w="527" w:type="pct"/>
            <w:tcBorders>
              <w:top w:val="dotted" w:sz="4" w:space="0" w:color="auto"/>
              <w:bottom w:val="dotted" w:sz="4" w:space="0" w:color="auto"/>
            </w:tcBorders>
            <w:shd w:val="clear" w:color="auto" w:fill="auto"/>
            <w:tcMar>
              <w:left w:w="11" w:type="dxa"/>
              <w:right w:w="11" w:type="dxa"/>
            </w:tcMar>
            <w:vAlign w:val="center"/>
          </w:tcPr>
          <w:p w14:paraId="5760B2EA" w14:textId="37CB9CAB" w:rsidR="00E77C73" w:rsidRPr="00AD287B" w:rsidRDefault="00E77C73" w:rsidP="00E77C73">
            <w:pPr>
              <w:pStyle w:val="Chtrongbng"/>
              <w:spacing w:line="240" w:lineRule="auto"/>
              <w:rPr>
                <w:rFonts w:cs="Times New Roman"/>
                <w:szCs w:val="24"/>
              </w:rPr>
            </w:pPr>
            <w:r w:rsidRPr="00AD287B">
              <w:rPr>
                <w:rFonts w:cs="Times New Roman"/>
                <w:szCs w:val="24"/>
              </w:rPr>
              <w:t>26,8</w:t>
            </w:r>
          </w:p>
        </w:tc>
        <w:tc>
          <w:tcPr>
            <w:tcW w:w="516" w:type="pct"/>
            <w:tcBorders>
              <w:top w:val="dotted" w:sz="4" w:space="0" w:color="auto"/>
              <w:bottom w:val="dotted" w:sz="4" w:space="0" w:color="auto"/>
            </w:tcBorders>
            <w:shd w:val="clear" w:color="auto" w:fill="auto"/>
            <w:tcMar>
              <w:left w:w="11" w:type="dxa"/>
              <w:right w:w="11" w:type="dxa"/>
            </w:tcMar>
            <w:vAlign w:val="center"/>
          </w:tcPr>
          <w:p w14:paraId="33BCA7BB" w14:textId="33369F86" w:rsidR="00E77C73" w:rsidRPr="00AD287B" w:rsidRDefault="00E77C73" w:rsidP="00E77C73">
            <w:pPr>
              <w:pStyle w:val="Chtrongbng"/>
              <w:spacing w:line="240" w:lineRule="auto"/>
              <w:rPr>
                <w:rFonts w:cs="Times New Roman"/>
                <w:szCs w:val="24"/>
              </w:rPr>
            </w:pPr>
            <w:r w:rsidRPr="00AD287B">
              <w:rPr>
                <w:rFonts w:cs="Times New Roman"/>
                <w:szCs w:val="24"/>
              </w:rPr>
              <w:t>215,7</w:t>
            </w:r>
          </w:p>
        </w:tc>
      </w:tr>
      <w:tr w:rsidR="00E77C73" w:rsidRPr="00503733" w14:paraId="0E77EDAB"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0700DCB4" w14:textId="0F775E51" w:rsidR="00E77C73" w:rsidRPr="00503733" w:rsidRDefault="00E77C73" w:rsidP="00E77C73">
            <w:pPr>
              <w:pStyle w:val="Chtrongbng"/>
              <w:spacing w:line="240" w:lineRule="auto"/>
              <w:rPr>
                <w:rFonts w:cs="Times New Roman"/>
                <w:szCs w:val="24"/>
              </w:rPr>
            </w:pPr>
            <w:r w:rsidRPr="00B24862">
              <w:rPr>
                <w:b/>
                <w:bCs/>
              </w:rPr>
              <w:t>June</w:t>
            </w:r>
          </w:p>
        </w:tc>
        <w:tc>
          <w:tcPr>
            <w:tcW w:w="620" w:type="pct"/>
            <w:tcBorders>
              <w:top w:val="dotted" w:sz="4" w:space="0" w:color="auto"/>
              <w:bottom w:val="dotted" w:sz="4" w:space="0" w:color="auto"/>
            </w:tcBorders>
            <w:shd w:val="clear" w:color="auto" w:fill="auto"/>
            <w:tcMar>
              <w:left w:w="11" w:type="dxa"/>
              <w:right w:w="11" w:type="dxa"/>
            </w:tcMar>
            <w:vAlign w:val="center"/>
          </w:tcPr>
          <w:p w14:paraId="471F9EEF" w14:textId="01276A38" w:rsidR="00E77C73" w:rsidRPr="00AD287B" w:rsidRDefault="00E77C73" w:rsidP="00E77C73">
            <w:pPr>
              <w:pStyle w:val="Chtrongbng"/>
              <w:spacing w:line="240" w:lineRule="auto"/>
              <w:rPr>
                <w:rFonts w:cs="Times New Roman"/>
                <w:szCs w:val="24"/>
              </w:rPr>
            </w:pPr>
            <w:r w:rsidRPr="00AD287B">
              <w:rPr>
                <w:rFonts w:cs="Times New Roman"/>
                <w:szCs w:val="24"/>
              </w:rPr>
              <w:t>107.682</w:t>
            </w:r>
          </w:p>
        </w:tc>
        <w:tc>
          <w:tcPr>
            <w:tcW w:w="620" w:type="pct"/>
            <w:tcBorders>
              <w:top w:val="dotted" w:sz="4" w:space="0" w:color="auto"/>
              <w:bottom w:val="dotted" w:sz="4" w:space="0" w:color="auto"/>
            </w:tcBorders>
            <w:shd w:val="clear" w:color="auto" w:fill="auto"/>
            <w:tcMar>
              <w:left w:w="11" w:type="dxa"/>
              <w:right w:w="11" w:type="dxa"/>
            </w:tcMar>
            <w:vAlign w:val="center"/>
          </w:tcPr>
          <w:p w14:paraId="232123D9" w14:textId="2BFACD60" w:rsidR="00E77C73" w:rsidRPr="00AD287B" w:rsidRDefault="00E77C73" w:rsidP="00E77C73">
            <w:pPr>
              <w:pStyle w:val="Chtrongbng"/>
              <w:spacing w:line="240" w:lineRule="auto"/>
              <w:rPr>
                <w:rFonts w:cs="Times New Roman"/>
                <w:szCs w:val="24"/>
              </w:rPr>
            </w:pPr>
            <w:r w:rsidRPr="00AD287B">
              <w:rPr>
                <w:rFonts w:cs="Times New Roman"/>
                <w:szCs w:val="24"/>
              </w:rPr>
              <w:t>31.281</w:t>
            </w:r>
          </w:p>
        </w:tc>
        <w:tc>
          <w:tcPr>
            <w:tcW w:w="621" w:type="pct"/>
            <w:tcBorders>
              <w:top w:val="dotted" w:sz="4" w:space="0" w:color="auto"/>
              <w:bottom w:val="dotted" w:sz="4" w:space="0" w:color="auto"/>
            </w:tcBorders>
            <w:shd w:val="clear" w:color="auto" w:fill="auto"/>
            <w:tcMar>
              <w:left w:w="11" w:type="dxa"/>
              <w:right w:w="11" w:type="dxa"/>
            </w:tcMar>
            <w:vAlign w:val="center"/>
          </w:tcPr>
          <w:p w14:paraId="4968FA52" w14:textId="215EB47E" w:rsidR="00E77C73" w:rsidRPr="00AD287B" w:rsidRDefault="00E77C73" w:rsidP="00E77C73">
            <w:pPr>
              <w:pStyle w:val="Chtrongbng"/>
              <w:spacing w:line="240" w:lineRule="auto"/>
              <w:rPr>
                <w:rFonts w:cs="Times New Roman"/>
                <w:szCs w:val="24"/>
              </w:rPr>
            </w:pPr>
            <w:r w:rsidRPr="00AD287B">
              <w:rPr>
                <w:rFonts w:cs="Times New Roman"/>
                <w:szCs w:val="24"/>
              </w:rPr>
              <w:t>37.971</w:t>
            </w:r>
          </w:p>
        </w:tc>
        <w:tc>
          <w:tcPr>
            <w:tcW w:w="668" w:type="pct"/>
            <w:tcBorders>
              <w:top w:val="dotted" w:sz="4" w:space="0" w:color="auto"/>
              <w:bottom w:val="dotted" w:sz="4" w:space="0" w:color="auto"/>
            </w:tcBorders>
            <w:shd w:val="clear" w:color="auto" w:fill="auto"/>
            <w:tcMar>
              <w:left w:w="11" w:type="dxa"/>
              <w:right w:w="11" w:type="dxa"/>
            </w:tcMar>
            <w:vAlign w:val="center"/>
          </w:tcPr>
          <w:p w14:paraId="5B58085C" w14:textId="14060EB9" w:rsidR="00E77C73" w:rsidRPr="00AD287B" w:rsidRDefault="00E77C73" w:rsidP="00E77C73">
            <w:pPr>
              <w:pStyle w:val="Chtrongbng"/>
              <w:spacing w:line="240" w:lineRule="auto"/>
              <w:rPr>
                <w:rFonts w:cs="Times New Roman"/>
                <w:szCs w:val="24"/>
              </w:rPr>
            </w:pPr>
            <w:r w:rsidRPr="00AD287B">
              <w:rPr>
                <w:rFonts w:cs="Times New Roman"/>
                <w:szCs w:val="24"/>
              </w:rPr>
              <w:t>176.934</w:t>
            </w:r>
          </w:p>
        </w:tc>
        <w:tc>
          <w:tcPr>
            <w:tcW w:w="524" w:type="pct"/>
            <w:tcBorders>
              <w:top w:val="dotted" w:sz="4" w:space="0" w:color="auto"/>
              <w:bottom w:val="dotted" w:sz="4" w:space="0" w:color="auto"/>
            </w:tcBorders>
            <w:shd w:val="clear" w:color="auto" w:fill="auto"/>
            <w:tcMar>
              <w:left w:w="11" w:type="dxa"/>
              <w:right w:w="11" w:type="dxa"/>
            </w:tcMar>
            <w:vAlign w:val="center"/>
          </w:tcPr>
          <w:p w14:paraId="5B4592D4" w14:textId="1AB073DD" w:rsidR="00E77C73" w:rsidRPr="00AD287B" w:rsidRDefault="00E77C73" w:rsidP="00E77C73">
            <w:pPr>
              <w:pStyle w:val="Chtrongbng"/>
              <w:spacing w:line="240" w:lineRule="auto"/>
              <w:rPr>
                <w:rFonts w:cs="Times New Roman"/>
                <w:szCs w:val="24"/>
              </w:rPr>
            </w:pPr>
            <w:r w:rsidRPr="00AD287B">
              <w:rPr>
                <w:rFonts w:cs="Times New Roman"/>
                <w:szCs w:val="24"/>
              </w:rPr>
              <w:t>133,3</w:t>
            </w:r>
          </w:p>
        </w:tc>
        <w:tc>
          <w:tcPr>
            <w:tcW w:w="476" w:type="pct"/>
            <w:tcBorders>
              <w:top w:val="dotted" w:sz="4" w:space="0" w:color="auto"/>
              <w:bottom w:val="dotted" w:sz="4" w:space="0" w:color="auto"/>
            </w:tcBorders>
            <w:shd w:val="clear" w:color="auto" w:fill="auto"/>
            <w:tcMar>
              <w:left w:w="11" w:type="dxa"/>
              <w:right w:w="11" w:type="dxa"/>
            </w:tcMar>
            <w:vAlign w:val="center"/>
          </w:tcPr>
          <w:p w14:paraId="171EADF4" w14:textId="4F011A1B" w:rsidR="00E77C73" w:rsidRPr="00AD287B" w:rsidRDefault="00E77C73" w:rsidP="00E77C73">
            <w:pPr>
              <w:pStyle w:val="Chtrongbng"/>
              <w:spacing w:line="240" w:lineRule="auto"/>
              <w:rPr>
                <w:rFonts w:cs="Times New Roman"/>
                <w:szCs w:val="24"/>
              </w:rPr>
            </w:pPr>
            <w:r w:rsidRPr="00AD287B">
              <w:rPr>
                <w:rFonts w:cs="Times New Roman"/>
                <w:szCs w:val="24"/>
              </w:rPr>
              <w:t>72,5</w:t>
            </w:r>
          </w:p>
        </w:tc>
        <w:tc>
          <w:tcPr>
            <w:tcW w:w="527" w:type="pct"/>
            <w:tcBorders>
              <w:top w:val="dotted" w:sz="4" w:space="0" w:color="auto"/>
              <w:bottom w:val="dotted" w:sz="4" w:space="0" w:color="auto"/>
            </w:tcBorders>
            <w:shd w:val="clear" w:color="auto" w:fill="auto"/>
            <w:tcMar>
              <w:left w:w="11" w:type="dxa"/>
              <w:right w:w="11" w:type="dxa"/>
            </w:tcMar>
            <w:vAlign w:val="center"/>
          </w:tcPr>
          <w:p w14:paraId="0F042271" w14:textId="3061CC76" w:rsidR="00E77C73" w:rsidRPr="00AD287B" w:rsidRDefault="00E77C73" w:rsidP="00E77C73">
            <w:pPr>
              <w:pStyle w:val="Chtrongbng"/>
              <w:spacing w:line="240" w:lineRule="auto"/>
              <w:rPr>
                <w:rFonts w:cs="Times New Roman"/>
                <w:szCs w:val="24"/>
              </w:rPr>
            </w:pPr>
            <w:r w:rsidRPr="00AD287B">
              <w:rPr>
                <w:rFonts w:cs="Times New Roman"/>
                <w:szCs w:val="24"/>
              </w:rPr>
              <w:t>31,9</w:t>
            </w:r>
          </w:p>
        </w:tc>
        <w:tc>
          <w:tcPr>
            <w:tcW w:w="516" w:type="pct"/>
            <w:tcBorders>
              <w:top w:val="dotted" w:sz="4" w:space="0" w:color="auto"/>
              <w:bottom w:val="dotted" w:sz="4" w:space="0" w:color="auto"/>
            </w:tcBorders>
            <w:shd w:val="clear" w:color="auto" w:fill="auto"/>
            <w:tcMar>
              <w:left w:w="11" w:type="dxa"/>
              <w:right w:w="11" w:type="dxa"/>
            </w:tcMar>
            <w:vAlign w:val="center"/>
          </w:tcPr>
          <w:p w14:paraId="2CA9F064" w14:textId="5F50A265" w:rsidR="00E77C73" w:rsidRPr="00AD287B" w:rsidRDefault="00E77C73" w:rsidP="00E77C73">
            <w:pPr>
              <w:pStyle w:val="Chtrongbng"/>
              <w:spacing w:line="240" w:lineRule="auto"/>
              <w:rPr>
                <w:rFonts w:cs="Times New Roman"/>
                <w:szCs w:val="24"/>
              </w:rPr>
            </w:pPr>
            <w:r w:rsidRPr="00AD287B">
              <w:rPr>
                <w:rFonts w:cs="Times New Roman"/>
                <w:szCs w:val="24"/>
              </w:rPr>
              <w:t>237,6</w:t>
            </w:r>
          </w:p>
        </w:tc>
      </w:tr>
      <w:tr w:rsidR="00E77C73" w:rsidRPr="00503733" w14:paraId="0DA9F27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29E57B96" w14:textId="0896CCEC" w:rsidR="00E77C73" w:rsidRPr="00503733" w:rsidRDefault="00E77C73" w:rsidP="00E77C73">
            <w:pPr>
              <w:pStyle w:val="Chtrongbng"/>
              <w:spacing w:line="240" w:lineRule="auto"/>
              <w:rPr>
                <w:rFonts w:cs="Times New Roman"/>
                <w:szCs w:val="24"/>
              </w:rPr>
            </w:pPr>
            <w:r w:rsidRPr="00B24862">
              <w:rPr>
                <w:b/>
                <w:bCs/>
              </w:rPr>
              <w:t>July</w:t>
            </w:r>
          </w:p>
        </w:tc>
        <w:tc>
          <w:tcPr>
            <w:tcW w:w="620" w:type="pct"/>
            <w:tcBorders>
              <w:top w:val="dotted" w:sz="4" w:space="0" w:color="auto"/>
              <w:bottom w:val="dotted" w:sz="4" w:space="0" w:color="auto"/>
            </w:tcBorders>
            <w:shd w:val="clear" w:color="auto" w:fill="auto"/>
            <w:tcMar>
              <w:left w:w="11" w:type="dxa"/>
              <w:right w:w="11" w:type="dxa"/>
            </w:tcMar>
            <w:vAlign w:val="center"/>
          </w:tcPr>
          <w:p w14:paraId="63C2E163" w14:textId="57E7ADB7" w:rsidR="00E77C73" w:rsidRPr="00AD287B" w:rsidRDefault="00E77C73" w:rsidP="00E77C73">
            <w:pPr>
              <w:pStyle w:val="Chtrongbng"/>
              <w:spacing w:line="240" w:lineRule="auto"/>
              <w:rPr>
                <w:rFonts w:cs="Times New Roman"/>
                <w:szCs w:val="24"/>
              </w:rPr>
            </w:pPr>
            <w:r w:rsidRPr="00AD287B">
              <w:rPr>
                <w:rFonts w:cs="Times New Roman"/>
                <w:szCs w:val="24"/>
              </w:rPr>
              <w:t>292.811</w:t>
            </w:r>
          </w:p>
        </w:tc>
        <w:tc>
          <w:tcPr>
            <w:tcW w:w="620" w:type="pct"/>
            <w:tcBorders>
              <w:top w:val="dotted" w:sz="4" w:space="0" w:color="auto"/>
              <w:bottom w:val="dotted" w:sz="4" w:space="0" w:color="auto"/>
            </w:tcBorders>
            <w:shd w:val="clear" w:color="auto" w:fill="auto"/>
            <w:tcMar>
              <w:left w:w="11" w:type="dxa"/>
              <w:right w:w="11" w:type="dxa"/>
            </w:tcMar>
            <w:vAlign w:val="center"/>
          </w:tcPr>
          <w:p w14:paraId="464D8023" w14:textId="16DDD188" w:rsidR="00E77C73" w:rsidRPr="00AD287B" w:rsidRDefault="00E77C73" w:rsidP="00E77C73">
            <w:pPr>
              <w:pStyle w:val="Chtrongbng"/>
              <w:spacing w:line="240" w:lineRule="auto"/>
              <w:rPr>
                <w:rFonts w:cs="Times New Roman"/>
                <w:szCs w:val="24"/>
              </w:rPr>
            </w:pPr>
            <w:r w:rsidRPr="00AD287B">
              <w:rPr>
                <w:rFonts w:cs="Times New Roman"/>
                <w:szCs w:val="24"/>
              </w:rPr>
              <w:t>94.258</w:t>
            </w:r>
          </w:p>
        </w:tc>
        <w:tc>
          <w:tcPr>
            <w:tcW w:w="621" w:type="pct"/>
            <w:tcBorders>
              <w:top w:val="dotted" w:sz="4" w:space="0" w:color="auto"/>
              <w:bottom w:val="dotted" w:sz="4" w:space="0" w:color="auto"/>
            </w:tcBorders>
            <w:shd w:val="clear" w:color="auto" w:fill="auto"/>
            <w:tcMar>
              <w:left w:w="11" w:type="dxa"/>
              <w:right w:w="11" w:type="dxa"/>
            </w:tcMar>
            <w:vAlign w:val="center"/>
          </w:tcPr>
          <w:p w14:paraId="26398B25" w14:textId="0710FC39" w:rsidR="00E77C73" w:rsidRPr="00AD287B" w:rsidRDefault="00E77C73" w:rsidP="00E77C73">
            <w:pPr>
              <w:pStyle w:val="Chtrongbng"/>
              <w:spacing w:line="240" w:lineRule="auto"/>
              <w:rPr>
                <w:rFonts w:cs="Times New Roman"/>
                <w:szCs w:val="24"/>
              </w:rPr>
            </w:pPr>
            <w:r w:rsidRPr="00AD287B">
              <w:rPr>
                <w:rFonts w:cs="Times New Roman"/>
                <w:szCs w:val="24"/>
              </w:rPr>
              <w:t>99.401</w:t>
            </w:r>
          </w:p>
        </w:tc>
        <w:tc>
          <w:tcPr>
            <w:tcW w:w="668" w:type="pct"/>
            <w:tcBorders>
              <w:top w:val="dotted" w:sz="4" w:space="0" w:color="auto"/>
              <w:bottom w:val="dotted" w:sz="4" w:space="0" w:color="auto"/>
            </w:tcBorders>
            <w:shd w:val="clear" w:color="auto" w:fill="auto"/>
            <w:tcMar>
              <w:left w:w="11" w:type="dxa"/>
              <w:right w:w="11" w:type="dxa"/>
            </w:tcMar>
            <w:vAlign w:val="center"/>
          </w:tcPr>
          <w:p w14:paraId="089BC869" w14:textId="34BFEEF8" w:rsidR="00E77C73" w:rsidRPr="00AD287B" w:rsidRDefault="00E77C73" w:rsidP="00E77C73">
            <w:pPr>
              <w:pStyle w:val="Chtrongbng"/>
              <w:spacing w:line="240" w:lineRule="auto"/>
              <w:rPr>
                <w:rFonts w:cs="Times New Roman"/>
                <w:szCs w:val="24"/>
              </w:rPr>
            </w:pPr>
            <w:r w:rsidRPr="00AD287B">
              <w:rPr>
                <w:rFonts w:cs="Times New Roman"/>
                <w:szCs w:val="24"/>
              </w:rPr>
              <w:t>486.470</w:t>
            </w:r>
          </w:p>
        </w:tc>
        <w:tc>
          <w:tcPr>
            <w:tcW w:w="524" w:type="pct"/>
            <w:tcBorders>
              <w:top w:val="dotted" w:sz="4" w:space="0" w:color="auto"/>
              <w:bottom w:val="dotted" w:sz="4" w:space="0" w:color="auto"/>
            </w:tcBorders>
            <w:shd w:val="clear" w:color="auto" w:fill="auto"/>
            <w:tcMar>
              <w:left w:w="11" w:type="dxa"/>
              <w:right w:w="11" w:type="dxa"/>
            </w:tcMar>
            <w:vAlign w:val="center"/>
          </w:tcPr>
          <w:p w14:paraId="5B641FF0" w14:textId="17891F42" w:rsidR="00E77C73" w:rsidRPr="00AD287B" w:rsidRDefault="00E77C73" w:rsidP="00E77C73">
            <w:pPr>
              <w:pStyle w:val="Chtrongbng"/>
              <w:spacing w:line="240" w:lineRule="auto"/>
              <w:rPr>
                <w:rFonts w:cs="Times New Roman"/>
                <w:szCs w:val="24"/>
              </w:rPr>
            </w:pPr>
            <w:r w:rsidRPr="00AD287B">
              <w:rPr>
                <w:rFonts w:cs="Times New Roman"/>
                <w:szCs w:val="24"/>
              </w:rPr>
              <w:t>515,2</w:t>
            </w:r>
          </w:p>
        </w:tc>
        <w:tc>
          <w:tcPr>
            <w:tcW w:w="476" w:type="pct"/>
            <w:tcBorders>
              <w:top w:val="dotted" w:sz="4" w:space="0" w:color="auto"/>
              <w:bottom w:val="dotted" w:sz="4" w:space="0" w:color="auto"/>
            </w:tcBorders>
            <w:shd w:val="clear" w:color="auto" w:fill="auto"/>
            <w:tcMar>
              <w:left w:w="11" w:type="dxa"/>
              <w:right w:w="11" w:type="dxa"/>
            </w:tcMar>
            <w:vAlign w:val="center"/>
          </w:tcPr>
          <w:p w14:paraId="2B2A1214" w14:textId="26C7891B" w:rsidR="00E77C73" w:rsidRPr="00AD287B" w:rsidRDefault="00E77C73" w:rsidP="00E77C73">
            <w:pPr>
              <w:pStyle w:val="Chtrongbng"/>
              <w:spacing w:line="240" w:lineRule="auto"/>
              <w:rPr>
                <w:rFonts w:cs="Times New Roman"/>
                <w:szCs w:val="24"/>
              </w:rPr>
            </w:pPr>
            <w:r w:rsidRPr="00AD287B">
              <w:rPr>
                <w:rFonts w:cs="Times New Roman"/>
                <w:szCs w:val="24"/>
              </w:rPr>
              <w:t>301,6</w:t>
            </w:r>
          </w:p>
        </w:tc>
        <w:tc>
          <w:tcPr>
            <w:tcW w:w="527" w:type="pct"/>
            <w:tcBorders>
              <w:top w:val="dotted" w:sz="4" w:space="0" w:color="auto"/>
              <w:bottom w:val="dotted" w:sz="4" w:space="0" w:color="auto"/>
            </w:tcBorders>
            <w:shd w:val="clear" w:color="auto" w:fill="auto"/>
            <w:tcMar>
              <w:left w:w="11" w:type="dxa"/>
              <w:right w:w="11" w:type="dxa"/>
            </w:tcMar>
            <w:vAlign w:val="center"/>
          </w:tcPr>
          <w:p w14:paraId="08046595" w14:textId="6725C3E1" w:rsidR="00E77C73" w:rsidRPr="00AD287B" w:rsidRDefault="00E77C73" w:rsidP="00E77C73">
            <w:pPr>
              <w:pStyle w:val="Chtrongbng"/>
              <w:spacing w:line="240" w:lineRule="auto"/>
              <w:rPr>
                <w:rFonts w:cs="Times New Roman"/>
                <w:szCs w:val="24"/>
              </w:rPr>
            </w:pPr>
            <w:r w:rsidRPr="00AD287B">
              <w:rPr>
                <w:rFonts w:cs="Times New Roman"/>
                <w:szCs w:val="24"/>
              </w:rPr>
              <w:t>105,8</w:t>
            </w:r>
          </w:p>
        </w:tc>
        <w:tc>
          <w:tcPr>
            <w:tcW w:w="516" w:type="pct"/>
            <w:tcBorders>
              <w:top w:val="dotted" w:sz="4" w:space="0" w:color="auto"/>
              <w:bottom w:val="dotted" w:sz="4" w:space="0" w:color="auto"/>
            </w:tcBorders>
            <w:shd w:val="clear" w:color="auto" w:fill="auto"/>
            <w:tcMar>
              <w:left w:w="11" w:type="dxa"/>
              <w:right w:w="11" w:type="dxa"/>
            </w:tcMar>
            <w:vAlign w:val="center"/>
          </w:tcPr>
          <w:p w14:paraId="2BB9B037" w14:textId="450A640F" w:rsidR="00E77C73" w:rsidRPr="00AD287B" w:rsidRDefault="00E77C73" w:rsidP="00E77C73">
            <w:pPr>
              <w:pStyle w:val="Chtrongbng"/>
              <w:spacing w:line="240" w:lineRule="auto"/>
              <w:rPr>
                <w:rFonts w:cs="Times New Roman"/>
                <w:szCs w:val="24"/>
              </w:rPr>
            </w:pPr>
            <w:r w:rsidRPr="00AD287B">
              <w:rPr>
                <w:rFonts w:cs="Times New Roman"/>
                <w:szCs w:val="24"/>
              </w:rPr>
              <w:t>922,6</w:t>
            </w:r>
          </w:p>
        </w:tc>
      </w:tr>
      <w:tr w:rsidR="00E77C73" w:rsidRPr="00503733" w14:paraId="7B587EF6"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4BC799D2" w14:textId="6746A8F0" w:rsidR="00E77C73" w:rsidRPr="00503733" w:rsidRDefault="00E77C73" w:rsidP="00E77C73">
            <w:pPr>
              <w:pStyle w:val="Chtrongbng"/>
              <w:spacing w:line="240" w:lineRule="auto"/>
              <w:rPr>
                <w:rFonts w:cs="Times New Roman"/>
                <w:szCs w:val="24"/>
              </w:rPr>
            </w:pPr>
            <w:r w:rsidRPr="00B24862">
              <w:rPr>
                <w:b/>
                <w:bCs/>
              </w:rPr>
              <w:t>Aug</w:t>
            </w:r>
          </w:p>
        </w:tc>
        <w:tc>
          <w:tcPr>
            <w:tcW w:w="620" w:type="pct"/>
            <w:tcBorders>
              <w:top w:val="dotted" w:sz="4" w:space="0" w:color="auto"/>
              <w:bottom w:val="dotted" w:sz="4" w:space="0" w:color="auto"/>
            </w:tcBorders>
            <w:shd w:val="clear" w:color="auto" w:fill="auto"/>
            <w:tcMar>
              <w:left w:w="11" w:type="dxa"/>
              <w:right w:w="11" w:type="dxa"/>
            </w:tcMar>
            <w:vAlign w:val="center"/>
          </w:tcPr>
          <w:p w14:paraId="4364D7EB" w14:textId="2A662022" w:rsidR="00E77C73" w:rsidRPr="00AD287B" w:rsidRDefault="00E77C73" w:rsidP="00E77C73">
            <w:pPr>
              <w:pStyle w:val="Chtrongbng"/>
              <w:spacing w:line="240" w:lineRule="auto"/>
              <w:rPr>
                <w:rFonts w:cs="Times New Roman"/>
                <w:szCs w:val="24"/>
              </w:rPr>
            </w:pPr>
            <w:r w:rsidRPr="00AD287B">
              <w:rPr>
                <w:rFonts w:cs="Times New Roman"/>
                <w:szCs w:val="24"/>
              </w:rPr>
              <w:t>89.031</w:t>
            </w:r>
          </w:p>
        </w:tc>
        <w:tc>
          <w:tcPr>
            <w:tcW w:w="620" w:type="pct"/>
            <w:tcBorders>
              <w:top w:val="dotted" w:sz="4" w:space="0" w:color="auto"/>
              <w:bottom w:val="dotted" w:sz="4" w:space="0" w:color="auto"/>
            </w:tcBorders>
            <w:shd w:val="clear" w:color="auto" w:fill="auto"/>
            <w:tcMar>
              <w:left w:w="11" w:type="dxa"/>
              <w:right w:w="11" w:type="dxa"/>
            </w:tcMar>
            <w:vAlign w:val="center"/>
          </w:tcPr>
          <w:p w14:paraId="0EBC28EB" w14:textId="2937A047" w:rsidR="00E77C73" w:rsidRPr="00AD287B" w:rsidRDefault="00E77C73" w:rsidP="00E77C73">
            <w:pPr>
              <w:pStyle w:val="Chtrongbng"/>
              <w:spacing w:line="240" w:lineRule="auto"/>
              <w:rPr>
                <w:rFonts w:cs="Times New Roman"/>
                <w:szCs w:val="24"/>
              </w:rPr>
            </w:pPr>
            <w:r w:rsidRPr="00AD287B">
              <w:rPr>
                <w:rFonts w:cs="Times New Roman"/>
                <w:szCs w:val="24"/>
              </w:rPr>
              <w:t>24.171</w:t>
            </w:r>
          </w:p>
        </w:tc>
        <w:tc>
          <w:tcPr>
            <w:tcW w:w="621" w:type="pct"/>
            <w:tcBorders>
              <w:top w:val="dotted" w:sz="4" w:space="0" w:color="auto"/>
              <w:bottom w:val="dotted" w:sz="4" w:space="0" w:color="auto"/>
            </w:tcBorders>
            <w:shd w:val="clear" w:color="auto" w:fill="auto"/>
            <w:tcMar>
              <w:left w:w="11" w:type="dxa"/>
              <w:right w:w="11" w:type="dxa"/>
            </w:tcMar>
            <w:vAlign w:val="center"/>
          </w:tcPr>
          <w:p w14:paraId="637A6AFA" w14:textId="3ADD5A7C" w:rsidR="00E77C73" w:rsidRPr="00AD287B" w:rsidRDefault="00E77C73" w:rsidP="00E77C73">
            <w:pPr>
              <w:pStyle w:val="Chtrongbng"/>
              <w:spacing w:line="240" w:lineRule="auto"/>
              <w:rPr>
                <w:rFonts w:cs="Times New Roman"/>
                <w:szCs w:val="24"/>
              </w:rPr>
            </w:pPr>
            <w:r w:rsidRPr="00AD287B">
              <w:rPr>
                <w:rFonts w:cs="Times New Roman"/>
                <w:szCs w:val="24"/>
              </w:rPr>
              <w:t>34.624</w:t>
            </w:r>
          </w:p>
        </w:tc>
        <w:tc>
          <w:tcPr>
            <w:tcW w:w="668" w:type="pct"/>
            <w:tcBorders>
              <w:top w:val="dotted" w:sz="4" w:space="0" w:color="auto"/>
              <w:bottom w:val="dotted" w:sz="4" w:space="0" w:color="auto"/>
            </w:tcBorders>
            <w:shd w:val="clear" w:color="auto" w:fill="auto"/>
            <w:tcMar>
              <w:left w:w="11" w:type="dxa"/>
              <w:right w:w="11" w:type="dxa"/>
            </w:tcMar>
            <w:vAlign w:val="center"/>
          </w:tcPr>
          <w:p w14:paraId="6A66EE15" w14:textId="679068A1" w:rsidR="00E77C73" w:rsidRPr="00AD287B" w:rsidRDefault="00E77C73" w:rsidP="00E77C73">
            <w:pPr>
              <w:pStyle w:val="Chtrongbng"/>
              <w:spacing w:line="240" w:lineRule="auto"/>
              <w:rPr>
                <w:rFonts w:cs="Times New Roman"/>
                <w:szCs w:val="24"/>
              </w:rPr>
            </w:pPr>
            <w:r w:rsidRPr="00AD287B">
              <w:rPr>
                <w:rFonts w:cs="Times New Roman"/>
                <w:szCs w:val="24"/>
              </w:rPr>
              <w:t>147.826</w:t>
            </w:r>
          </w:p>
        </w:tc>
        <w:tc>
          <w:tcPr>
            <w:tcW w:w="524" w:type="pct"/>
            <w:tcBorders>
              <w:top w:val="dotted" w:sz="4" w:space="0" w:color="auto"/>
              <w:bottom w:val="dotted" w:sz="4" w:space="0" w:color="auto"/>
            </w:tcBorders>
            <w:shd w:val="clear" w:color="auto" w:fill="auto"/>
            <w:tcMar>
              <w:left w:w="11" w:type="dxa"/>
              <w:right w:w="11" w:type="dxa"/>
            </w:tcMar>
            <w:vAlign w:val="center"/>
          </w:tcPr>
          <w:p w14:paraId="09C87FBD" w14:textId="7BD06B09" w:rsidR="00E77C73" w:rsidRPr="00AD287B" w:rsidRDefault="00E77C73" w:rsidP="00E77C73">
            <w:pPr>
              <w:pStyle w:val="Chtrongbng"/>
              <w:spacing w:line="240" w:lineRule="auto"/>
              <w:rPr>
                <w:rFonts w:cs="Times New Roman"/>
                <w:szCs w:val="24"/>
              </w:rPr>
            </w:pPr>
            <w:r w:rsidRPr="00AD287B">
              <w:rPr>
                <w:rFonts w:cs="Times New Roman"/>
                <w:szCs w:val="24"/>
              </w:rPr>
              <w:t>217,4</w:t>
            </w:r>
          </w:p>
        </w:tc>
        <w:tc>
          <w:tcPr>
            <w:tcW w:w="476" w:type="pct"/>
            <w:tcBorders>
              <w:top w:val="dotted" w:sz="4" w:space="0" w:color="auto"/>
              <w:bottom w:val="dotted" w:sz="4" w:space="0" w:color="auto"/>
            </w:tcBorders>
            <w:shd w:val="clear" w:color="auto" w:fill="auto"/>
            <w:tcMar>
              <w:left w:w="11" w:type="dxa"/>
              <w:right w:w="11" w:type="dxa"/>
            </w:tcMar>
            <w:vAlign w:val="center"/>
          </w:tcPr>
          <w:p w14:paraId="6BD91C8C" w14:textId="79CCBB88" w:rsidR="00E77C73" w:rsidRPr="00AD287B" w:rsidRDefault="00E77C73" w:rsidP="00E77C73">
            <w:pPr>
              <w:pStyle w:val="Chtrongbng"/>
              <w:spacing w:line="240" w:lineRule="auto"/>
              <w:rPr>
                <w:rFonts w:cs="Times New Roman"/>
                <w:szCs w:val="24"/>
              </w:rPr>
            </w:pPr>
            <w:r w:rsidRPr="00AD287B">
              <w:rPr>
                <w:rFonts w:cs="Times New Roman"/>
                <w:szCs w:val="24"/>
              </w:rPr>
              <w:t>102,8</w:t>
            </w:r>
          </w:p>
        </w:tc>
        <w:tc>
          <w:tcPr>
            <w:tcW w:w="527" w:type="pct"/>
            <w:tcBorders>
              <w:top w:val="dotted" w:sz="4" w:space="0" w:color="auto"/>
              <w:bottom w:val="dotted" w:sz="4" w:space="0" w:color="auto"/>
            </w:tcBorders>
            <w:shd w:val="clear" w:color="auto" w:fill="auto"/>
            <w:tcMar>
              <w:left w:w="11" w:type="dxa"/>
              <w:right w:w="11" w:type="dxa"/>
            </w:tcMar>
            <w:vAlign w:val="center"/>
          </w:tcPr>
          <w:p w14:paraId="03290B1E" w14:textId="38A0552C" w:rsidR="00E77C73" w:rsidRPr="00AD287B" w:rsidRDefault="00E77C73" w:rsidP="00E77C73">
            <w:pPr>
              <w:pStyle w:val="Chtrongbng"/>
              <w:spacing w:line="240" w:lineRule="auto"/>
              <w:rPr>
                <w:rFonts w:cs="Times New Roman"/>
                <w:szCs w:val="24"/>
              </w:rPr>
            </w:pPr>
            <w:r w:rsidRPr="00AD287B">
              <w:rPr>
                <w:rFonts w:cs="Times New Roman"/>
                <w:szCs w:val="24"/>
              </w:rPr>
              <w:t>47,1</w:t>
            </w:r>
          </w:p>
        </w:tc>
        <w:tc>
          <w:tcPr>
            <w:tcW w:w="516" w:type="pct"/>
            <w:tcBorders>
              <w:top w:val="dotted" w:sz="4" w:space="0" w:color="auto"/>
              <w:bottom w:val="dotted" w:sz="4" w:space="0" w:color="auto"/>
            </w:tcBorders>
            <w:shd w:val="clear" w:color="auto" w:fill="auto"/>
            <w:tcMar>
              <w:left w:w="11" w:type="dxa"/>
              <w:right w:w="11" w:type="dxa"/>
            </w:tcMar>
            <w:vAlign w:val="center"/>
          </w:tcPr>
          <w:p w14:paraId="589C32DF" w14:textId="154CC751" w:rsidR="00E77C73" w:rsidRPr="00AD287B" w:rsidRDefault="00E77C73" w:rsidP="00E77C73">
            <w:pPr>
              <w:pStyle w:val="Chtrongbng"/>
              <w:spacing w:line="240" w:lineRule="auto"/>
              <w:rPr>
                <w:rFonts w:cs="Times New Roman"/>
                <w:szCs w:val="24"/>
              </w:rPr>
            </w:pPr>
            <w:r w:rsidRPr="00AD287B">
              <w:rPr>
                <w:rFonts w:cs="Times New Roman"/>
                <w:szCs w:val="24"/>
              </w:rPr>
              <w:t>367,3</w:t>
            </w:r>
          </w:p>
        </w:tc>
      </w:tr>
      <w:tr w:rsidR="00E77C73" w:rsidRPr="00503733" w14:paraId="41ADE96E"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0D0B8E12" w14:textId="399FE848" w:rsidR="00DE222F" w:rsidRPr="00DE222F" w:rsidRDefault="00E77C73" w:rsidP="00DE222F">
            <w:pPr>
              <w:pStyle w:val="Chtrongbng"/>
              <w:spacing w:line="240" w:lineRule="auto"/>
              <w:rPr>
                <w:b/>
                <w:bCs/>
              </w:rPr>
            </w:pPr>
            <w:r w:rsidRPr="00B24862">
              <w:rPr>
                <w:b/>
                <w:bCs/>
              </w:rPr>
              <w:t>Sep</w:t>
            </w:r>
          </w:p>
        </w:tc>
        <w:tc>
          <w:tcPr>
            <w:tcW w:w="620" w:type="pct"/>
            <w:tcBorders>
              <w:top w:val="dotted" w:sz="4" w:space="0" w:color="auto"/>
              <w:bottom w:val="dotted" w:sz="4" w:space="0" w:color="auto"/>
            </w:tcBorders>
            <w:shd w:val="clear" w:color="auto" w:fill="auto"/>
            <w:tcMar>
              <w:left w:w="11" w:type="dxa"/>
              <w:right w:w="11" w:type="dxa"/>
            </w:tcMar>
            <w:vAlign w:val="center"/>
          </w:tcPr>
          <w:p w14:paraId="0F55EED5" w14:textId="05519F67" w:rsidR="00E77C73" w:rsidRPr="00AD287B" w:rsidRDefault="00E77C73" w:rsidP="00E77C73">
            <w:pPr>
              <w:pStyle w:val="Chtrongbng"/>
              <w:spacing w:line="240" w:lineRule="auto"/>
              <w:rPr>
                <w:rFonts w:cs="Times New Roman"/>
                <w:szCs w:val="24"/>
              </w:rPr>
            </w:pPr>
            <w:r w:rsidRPr="00AD287B">
              <w:rPr>
                <w:rFonts w:cs="Times New Roman"/>
                <w:szCs w:val="24"/>
              </w:rPr>
              <w:t>71.090</w:t>
            </w:r>
          </w:p>
        </w:tc>
        <w:tc>
          <w:tcPr>
            <w:tcW w:w="620" w:type="pct"/>
            <w:tcBorders>
              <w:top w:val="dotted" w:sz="4" w:space="0" w:color="auto"/>
              <w:bottom w:val="dotted" w:sz="4" w:space="0" w:color="auto"/>
            </w:tcBorders>
            <w:shd w:val="clear" w:color="auto" w:fill="auto"/>
            <w:tcMar>
              <w:left w:w="11" w:type="dxa"/>
              <w:right w:w="11" w:type="dxa"/>
            </w:tcMar>
            <w:vAlign w:val="center"/>
          </w:tcPr>
          <w:p w14:paraId="6EB80DE2" w14:textId="321A51CC" w:rsidR="00E77C73" w:rsidRPr="00AD287B" w:rsidRDefault="00E77C73" w:rsidP="00E77C73">
            <w:pPr>
              <w:pStyle w:val="Chtrongbng"/>
              <w:spacing w:line="240" w:lineRule="auto"/>
              <w:rPr>
                <w:rFonts w:cs="Times New Roman"/>
                <w:szCs w:val="24"/>
              </w:rPr>
            </w:pPr>
            <w:r w:rsidRPr="00AD287B">
              <w:rPr>
                <w:rFonts w:cs="Times New Roman"/>
                <w:szCs w:val="24"/>
              </w:rPr>
              <w:t>22.415</w:t>
            </w:r>
          </w:p>
        </w:tc>
        <w:tc>
          <w:tcPr>
            <w:tcW w:w="621" w:type="pct"/>
            <w:tcBorders>
              <w:top w:val="dotted" w:sz="4" w:space="0" w:color="auto"/>
              <w:bottom w:val="dotted" w:sz="4" w:space="0" w:color="auto"/>
            </w:tcBorders>
            <w:shd w:val="clear" w:color="auto" w:fill="auto"/>
            <w:tcMar>
              <w:left w:w="11" w:type="dxa"/>
              <w:right w:w="11" w:type="dxa"/>
            </w:tcMar>
            <w:vAlign w:val="center"/>
          </w:tcPr>
          <w:p w14:paraId="25F99342" w14:textId="1B1CA452" w:rsidR="00E77C73" w:rsidRPr="00AD287B" w:rsidRDefault="00E77C73" w:rsidP="00E77C73">
            <w:pPr>
              <w:pStyle w:val="Chtrongbng"/>
              <w:spacing w:line="240" w:lineRule="auto"/>
              <w:rPr>
                <w:rFonts w:cs="Times New Roman"/>
                <w:szCs w:val="24"/>
              </w:rPr>
            </w:pPr>
            <w:r w:rsidRPr="00AD287B">
              <w:rPr>
                <w:rFonts w:cs="Times New Roman"/>
                <w:szCs w:val="24"/>
              </w:rPr>
              <w:t>31.656</w:t>
            </w:r>
          </w:p>
        </w:tc>
        <w:tc>
          <w:tcPr>
            <w:tcW w:w="668" w:type="pct"/>
            <w:tcBorders>
              <w:top w:val="dotted" w:sz="4" w:space="0" w:color="auto"/>
              <w:bottom w:val="dotted" w:sz="4" w:space="0" w:color="auto"/>
            </w:tcBorders>
            <w:shd w:val="clear" w:color="auto" w:fill="auto"/>
            <w:tcMar>
              <w:left w:w="11" w:type="dxa"/>
              <w:right w:w="11" w:type="dxa"/>
            </w:tcMar>
            <w:vAlign w:val="center"/>
          </w:tcPr>
          <w:p w14:paraId="72932410" w14:textId="743B2482" w:rsidR="00E77C73" w:rsidRPr="00AD287B" w:rsidRDefault="00E77C73" w:rsidP="00E77C73">
            <w:pPr>
              <w:pStyle w:val="Chtrongbng"/>
              <w:spacing w:line="240" w:lineRule="auto"/>
              <w:rPr>
                <w:rFonts w:cs="Times New Roman"/>
                <w:szCs w:val="24"/>
              </w:rPr>
            </w:pPr>
            <w:r w:rsidRPr="00AD287B">
              <w:rPr>
                <w:rFonts w:cs="Times New Roman"/>
                <w:szCs w:val="24"/>
              </w:rPr>
              <w:t>125.161</w:t>
            </w:r>
          </w:p>
        </w:tc>
        <w:tc>
          <w:tcPr>
            <w:tcW w:w="524" w:type="pct"/>
            <w:tcBorders>
              <w:top w:val="dotted" w:sz="4" w:space="0" w:color="auto"/>
              <w:bottom w:val="dotted" w:sz="4" w:space="0" w:color="auto"/>
            </w:tcBorders>
            <w:shd w:val="clear" w:color="auto" w:fill="auto"/>
            <w:tcMar>
              <w:left w:w="11" w:type="dxa"/>
              <w:right w:w="11" w:type="dxa"/>
            </w:tcMar>
            <w:vAlign w:val="center"/>
          </w:tcPr>
          <w:p w14:paraId="11DB78E5" w14:textId="0FFB830A" w:rsidR="00E77C73" w:rsidRPr="00AD287B" w:rsidRDefault="00E77C73" w:rsidP="00E77C73">
            <w:pPr>
              <w:pStyle w:val="Chtrongbng"/>
              <w:spacing w:line="240" w:lineRule="auto"/>
              <w:rPr>
                <w:rFonts w:cs="Times New Roman"/>
                <w:szCs w:val="24"/>
              </w:rPr>
            </w:pPr>
            <w:r w:rsidRPr="00AD287B">
              <w:rPr>
                <w:rFonts w:cs="Times New Roman"/>
                <w:szCs w:val="24"/>
              </w:rPr>
              <w:t>173,6</w:t>
            </w:r>
          </w:p>
        </w:tc>
        <w:tc>
          <w:tcPr>
            <w:tcW w:w="476" w:type="pct"/>
            <w:tcBorders>
              <w:top w:val="dotted" w:sz="4" w:space="0" w:color="auto"/>
              <w:bottom w:val="dotted" w:sz="4" w:space="0" w:color="auto"/>
            </w:tcBorders>
            <w:shd w:val="clear" w:color="auto" w:fill="auto"/>
            <w:tcMar>
              <w:left w:w="11" w:type="dxa"/>
              <w:right w:w="11" w:type="dxa"/>
            </w:tcMar>
            <w:vAlign w:val="center"/>
          </w:tcPr>
          <w:p w14:paraId="2BB99F11" w14:textId="0494BEFE" w:rsidR="00E77C73" w:rsidRPr="00AD287B" w:rsidRDefault="00E77C73" w:rsidP="00E77C73">
            <w:pPr>
              <w:pStyle w:val="Chtrongbng"/>
              <w:spacing w:line="240" w:lineRule="auto"/>
              <w:rPr>
                <w:rFonts w:cs="Times New Roman"/>
                <w:szCs w:val="24"/>
              </w:rPr>
            </w:pPr>
            <w:r w:rsidRPr="00AD287B">
              <w:rPr>
                <w:rFonts w:cs="Times New Roman"/>
                <w:szCs w:val="24"/>
              </w:rPr>
              <w:t>95,3</w:t>
            </w:r>
          </w:p>
        </w:tc>
        <w:tc>
          <w:tcPr>
            <w:tcW w:w="527" w:type="pct"/>
            <w:tcBorders>
              <w:top w:val="dotted" w:sz="4" w:space="0" w:color="auto"/>
              <w:bottom w:val="dotted" w:sz="4" w:space="0" w:color="auto"/>
            </w:tcBorders>
            <w:shd w:val="clear" w:color="auto" w:fill="auto"/>
            <w:tcMar>
              <w:left w:w="11" w:type="dxa"/>
              <w:right w:w="11" w:type="dxa"/>
            </w:tcMar>
            <w:vAlign w:val="center"/>
          </w:tcPr>
          <w:p w14:paraId="0B1819A8" w14:textId="324DA8E5" w:rsidR="00E77C73" w:rsidRPr="00AD287B" w:rsidRDefault="00E77C73" w:rsidP="00E77C73">
            <w:pPr>
              <w:pStyle w:val="Chtrongbng"/>
              <w:spacing w:line="240" w:lineRule="auto"/>
              <w:rPr>
                <w:rFonts w:cs="Times New Roman"/>
                <w:szCs w:val="24"/>
              </w:rPr>
            </w:pPr>
            <w:r w:rsidRPr="00AD287B">
              <w:rPr>
                <w:rFonts w:cs="Times New Roman"/>
                <w:szCs w:val="24"/>
              </w:rPr>
              <w:t>43,1</w:t>
            </w:r>
          </w:p>
        </w:tc>
        <w:tc>
          <w:tcPr>
            <w:tcW w:w="516" w:type="pct"/>
            <w:tcBorders>
              <w:top w:val="dotted" w:sz="4" w:space="0" w:color="auto"/>
              <w:bottom w:val="dotted" w:sz="4" w:space="0" w:color="auto"/>
            </w:tcBorders>
            <w:shd w:val="clear" w:color="auto" w:fill="auto"/>
            <w:tcMar>
              <w:left w:w="11" w:type="dxa"/>
              <w:right w:w="11" w:type="dxa"/>
            </w:tcMar>
            <w:vAlign w:val="center"/>
          </w:tcPr>
          <w:p w14:paraId="369D0AA3" w14:textId="263D7AF8" w:rsidR="00E77C73" w:rsidRPr="00AD287B" w:rsidRDefault="00E77C73" w:rsidP="00E77C73">
            <w:pPr>
              <w:pStyle w:val="Chtrongbng"/>
              <w:spacing w:line="240" w:lineRule="auto"/>
              <w:rPr>
                <w:rFonts w:cs="Times New Roman"/>
                <w:szCs w:val="24"/>
              </w:rPr>
            </w:pPr>
            <w:r w:rsidRPr="00AD287B">
              <w:rPr>
                <w:rFonts w:cs="Times New Roman"/>
                <w:szCs w:val="24"/>
              </w:rPr>
              <w:t>312,0</w:t>
            </w:r>
          </w:p>
        </w:tc>
      </w:tr>
      <w:tr w:rsidR="00E77C73" w:rsidRPr="00503733" w14:paraId="0780E89D"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47E0EF1C" w14:textId="04F8B1AA" w:rsidR="00E77C73" w:rsidRPr="00503733" w:rsidRDefault="00E77C73" w:rsidP="00E77C73">
            <w:pPr>
              <w:pStyle w:val="Chtrongbng"/>
              <w:spacing w:line="240" w:lineRule="auto"/>
              <w:rPr>
                <w:rFonts w:cs="Times New Roman"/>
                <w:szCs w:val="24"/>
              </w:rPr>
            </w:pPr>
            <w:r w:rsidRPr="00B24862">
              <w:rPr>
                <w:b/>
                <w:bCs/>
              </w:rPr>
              <w:t>Oct</w:t>
            </w:r>
          </w:p>
        </w:tc>
        <w:tc>
          <w:tcPr>
            <w:tcW w:w="620" w:type="pct"/>
            <w:tcBorders>
              <w:top w:val="dotted" w:sz="4" w:space="0" w:color="auto"/>
              <w:bottom w:val="dotted" w:sz="4" w:space="0" w:color="auto"/>
            </w:tcBorders>
            <w:shd w:val="clear" w:color="auto" w:fill="auto"/>
            <w:tcMar>
              <w:left w:w="11" w:type="dxa"/>
              <w:right w:w="11" w:type="dxa"/>
            </w:tcMar>
            <w:vAlign w:val="center"/>
          </w:tcPr>
          <w:p w14:paraId="1B41F052" w14:textId="56D432A0" w:rsidR="00E77C73" w:rsidRPr="00AD287B" w:rsidRDefault="00E77C73" w:rsidP="00E77C73">
            <w:pPr>
              <w:pStyle w:val="Chtrongbng"/>
              <w:spacing w:line="240" w:lineRule="auto"/>
              <w:rPr>
                <w:rFonts w:cs="Times New Roman"/>
                <w:szCs w:val="24"/>
              </w:rPr>
            </w:pPr>
            <w:r w:rsidRPr="00AD287B">
              <w:rPr>
                <w:rFonts w:cs="Times New Roman"/>
                <w:szCs w:val="24"/>
              </w:rPr>
              <w:t>43.992</w:t>
            </w:r>
          </w:p>
        </w:tc>
        <w:tc>
          <w:tcPr>
            <w:tcW w:w="620" w:type="pct"/>
            <w:tcBorders>
              <w:top w:val="dotted" w:sz="4" w:space="0" w:color="auto"/>
              <w:bottom w:val="dotted" w:sz="4" w:space="0" w:color="auto"/>
            </w:tcBorders>
            <w:shd w:val="clear" w:color="auto" w:fill="auto"/>
            <w:tcMar>
              <w:left w:w="11" w:type="dxa"/>
              <w:right w:w="11" w:type="dxa"/>
            </w:tcMar>
            <w:vAlign w:val="center"/>
          </w:tcPr>
          <w:p w14:paraId="4BAD49E3" w14:textId="159CF98C" w:rsidR="00E77C73" w:rsidRPr="00AD287B" w:rsidRDefault="00E77C73" w:rsidP="00E77C73">
            <w:pPr>
              <w:pStyle w:val="Chtrongbng"/>
              <w:spacing w:line="240" w:lineRule="auto"/>
              <w:rPr>
                <w:rFonts w:cs="Times New Roman"/>
                <w:szCs w:val="24"/>
              </w:rPr>
            </w:pPr>
            <w:r w:rsidRPr="00AD287B">
              <w:rPr>
                <w:rFonts w:cs="Times New Roman"/>
                <w:szCs w:val="24"/>
              </w:rPr>
              <w:t>13.174</w:t>
            </w:r>
          </w:p>
        </w:tc>
        <w:tc>
          <w:tcPr>
            <w:tcW w:w="621" w:type="pct"/>
            <w:tcBorders>
              <w:top w:val="dotted" w:sz="4" w:space="0" w:color="auto"/>
              <w:bottom w:val="dotted" w:sz="4" w:space="0" w:color="auto"/>
            </w:tcBorders>
            <w:shd w:val="clear" w:color="auto" w:fill="auto"/>
            <w:tcMar>
              <w:left w:w="11" w:type="dxa"/>
              <w:right w:w="11" w:type="dxa"/>
            </w:tcMar>
            <w:vAlign w:val="center"/>
          </w:tcPr>
          <w:p w14:paraId="51F869F9" w14:textId="1B637337" w:rsidR="00E77C73" w:rsidRPr="00AD287B" w:rsidRDefault="00E77C73" w:rsidP="00E77C73">
            <w:pPr>
              <w:pStyle w:val="Chtrongbng"/>
              <w:spacing w:line="240" w:lineRule="auto"/>
              <w:rPr>
                <w:rFonts w:cs="Times New Roman"/>
                <w:szCs w:val="24"/>
              </w:rPr>
            </w:pPr>
            <w:r w:rsidRPr="00AD287B">
              <w:rPr>
                <w:rFonts w:cs="Times New Roman"/>
                <w:szCs w:val="24"/>
              </w:rPr>
              <w:t>23.293</w:t>
            </w:r>
          </w:p>
        </w:tc>
        <w:tc>
          <w:tcPr>
            <w:tcW w:w="668" w:type="pct"/>
            <w:tcBorders>
              <w:top w:val="dotted" w:sz="4" w:space="0" w:color="auto"/>
              <w:bottom w:val="dotted" w:sz="4" w:space="0" w:color="auto"/>
            </w:tcBorders>
            <w:shd w:val="clear" w:color="auto" w:fill="auto"/>
            <w:tcMar>
              <w:left w:w="11" w:type="dxa"/>
              <w:right w:w="11" w:type="dxa"/>
            </w:tcMar>
            <w:vAlign w:val="center"/>
          </w:tcPr>
          <w:p w14:paraId="42064D7F" w14:textId="4A30F302" w:rsidR="00E77C73" w:rsidRPr="00AD287B" w:rsidRDefault="00E77C73" w:rsidP="00E77C73">
            <w:pPr>
              <w:pStyle w:val="Chtrongbng"/>
              <w:spacing w:line="240" w:lineRule="auto"/>
              <w:rPr>
                <w:rFonts w:cs="Times New Roman"/>
                <w:szCs w:val="24"/>
              </w:rPr>
            </w:pPr>
            <w:r w:rsidRPr="00AD287B">
              <w:rPr>
                <w:rFonts w:cs="Times New Roman"/>
                <w:szCs w:val="24"/>
              </w:rPr>
              <w:t>80.459</w:t>
            </w:r>
          </w:p>
        </w:tc>
        <w:tc>
          <w:tcPr>
            <w:tcW w:w="524" w:type="pct"/>
            <w:tcBorders>
              <w:top w:val="dotted" w:sz="4" w:space="0" w:color="auto"/>
              <w:bottom w:val="dotted" w:sz="4" w:space="0" w:color="auto"/>
            </w:tcBorders>
            <w:shd w:val="clear" w:color="auto" w:fill="auto"/>
            <w:tcMar>
              <w:left w:w="11" w:type="dxa"/>
              <w:right w:w="11" w:type="dxa"/>
            </w:tcMar>
            <w:vAlign w:val="center"/>
          </w:tcPr>
          <w:p w14:paraId="06D7EB64" w14:textId="13F5BEC1" w:rsidR="00E77C73" w:rsidRPr="00AD287B" w:rsidRDefault="00E77C73" w:rsidP="00E77C73">
            <w:pPr>
              <w:pStyle w:val="Chtrongbng"/>
              <w:spacing w:line="240" w:lineRule="auto"/>
              <w:rPr>
                <w:rFonts w:cs="Times New Roman"/>
                <w:szCs w:val="24"/>
              </w:rPr>
            </w:pPr>
            <w:r w:rsidRPr="00AD287B">
              <w:rPr>
                <w:rFonts w:cs="Times New Roman"/>
                <w:szCs w:val="24"/>
              </w:rPr>
              <w:t>107,4</w:t>
            </w:r>
          </w:p>
        </w:tc>
        <w:tc>
          <w:tcPr>
            <w:tcW w:w="476" w:type="pct"/>
            <w:tcBorders>
              <w:top w:val="dotted" w:sz="4" w:space="0" w:color="auto"/>
              <w:bottom w:val="dotted" w:sz="4" w:space="0" w:color="auto"/>
            </w:tcBorders>
            <w:shd w:val="clear" w:color="auto" w:fill="auto"/>
            <w:tcMar>
              <w:left w:w="11" w:type="dxa"/>
              <w:right w:w="11" w:type="dxa"/>
            </w:tcMar>
            <w:vAlign w:val="center"/>
          </w:tcPr>
          <w:p w14:paraId="246DFE2C" w14:textId="0502A1C7" w:rsidR="00E77C73" w:rsidRPr="00AD287B" w:rsidRDefault="00E77C73" w:rsidP="00E77C73">
            <w:pPr>
              <w:pStyle w:val="Chtrongbng"/>
              <w:spacing w:line="240" w:lineRule="auto"/>
              <w:rPr>
                <w:rFonts w:cs="Times New Roman"/>
                <w:szCs w:val="24"/>
              </w:rPr>
            </w:pPr>
            <w:r w:rsidRPr="00AD287B">
              <w:rPr>
                <w:rFonts w:cs="Times New Roman"/>
                <w:szCs w:val="24"/>
              </w:rPr>
              <w:t>56,0</w:t>
            </w:r>
          </w:p>
        </w:tc>
        <w:tc>
          <w:tcPr>
            <w:tcW w:w="527" w:type="pct"/>
            <w:tcBorders>
              <w:top w:val="dotted" w:sz="4" w:space="0" w:color="auto"/>
              <w:bottom w:val="dotted" w:sz="4" w:space="0" w:color="auto"/>
            </w:tcBorders>
            <w:shd w:val="clear" w:color="auto" w:fill="auto"/>
            <w:tcMar>
              <w:left w:w="11" w:type="dxa"/>
              <w:right w:w="11" w:type="dxa"/>
            </w:tcMar>
            <w:vAlign w:val="center"/>
          </w:tcPr>
          <w:p w14:paraId="2ABCA338" w14:textId="48003479" w:rsidR="00E77C73" w:rsidRPr="00AD287B" w:rsidRDefault="00E77C73" w:rsidP="00E77C73">
            <w:pPr>
              <w:pStyle w:val="Chtrongbng"/>
              <w:spacing w:line="240" w:lineRule="auto"/>
              <w:rPr>
                <w:rFonts w:cs="Times New Roman"/>
                <w:szCs w:val="24"/>
              </w:rPr>
            </w:pPr>
            <w:r w:rsidRPr="00AD287B">
              <w:rPr>
                <w:rFonts w:cs="Times New Roman"/>
                <w:szCs w:val="24"/>
              </w:rPr>
              <w:t>31,7</w:t>
            </w:r>
          </w:p>
        </w:tc>
        <w:tc>
          <w:tcPr>
            <w:tcW w:w="516" w:type="pct"/>
            <w:tcBorders>
              <w:top w:val="dotted" w:sz="4" w:space="0" w:color="auto"/>
              <w:bottom w:val="dotted" w:sz="4" w:space="0" w:color="auto"/>
            </w:tcBorders>
            <w:shd w:val="clear" w:color="auto" w:fill="auto"/>
            <w:tcMar>
              <w:left w:w="11" w:type="dxa"/>
              <w:right w:w="11" w:type="dxa"/>
            </w:tcMar>
            <w:vAlign w:val="center"/>
          </w:tcPr>
          <w:p w14:paraId="21CE6EE4" w14:textId="075B5C62" w:rsidR="00E77C73" w:rsidRPr="00AD287B" w:rsidRDefault="00E77C73" w:rsidP="00E77C73">
            <w:pPr>
              <w:pStyle w:val="Chtrongbng"/>
              <w:spacing w:line="240" w:lineRule="auto"/>
              <w:rPr>
                <w:rFonts w:cs="Times New Roman"/>
                <w:szCs w:val="24"/>
              </w:rPr>
            </w:pPr>
            <w:r w:rsidRPr="00AD287B">
              <w:rPr>
                <w:rFonts w:cs="Times New Roman"/>
                <w:szCs w:val="24"/>
              </w:rPr>
              <w:t>195,1</w:t>
            </w:r>
          </w:p>
        </w:tc>
      </w:tr>
      <w:tr w:rsidR="00E77C73" w:rsidRPr="00503733" w14:paraId="04C061CD"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776882F5" w14:textId="3227F1C4" w:rsidR="00E77C73" w:rsidRPr="00503733" w:rsidRDefault="00E77C73" w:rsidP="00E77C73">
            <w:pPr>
              <w:pStyle w:val="Chtrongbng"/>
              <w:spacing w:line="240" w:lineRule="auto"/>
              <w:rPr>
                <w:rFonts w:cs="Times New Roman"/>
                <w:szCs w:val="24"/>
              </w:rPr>
            </w:pPr>
            <w:r w:rsidRPr="00B24862">
              <w:rPr>
                <w:b/>
                <w:bCs/>
              </w:rPr>
              <w:t>Now</w:t>
            </w:r>
          </w:p>
        </w:tc>
        <w:tc>
          <w:tcPr>
            <w:tcW w:w="620" w:type="pct"/>
            <w:tcBorders>
              <w:top w:val="dotted" w:sz="4" w:space="0" w:color="auto"/>
              <w:bottom w:val="dotted" w:sz="4" w:space="0" w:color="auto"/>
            </w:tcBorders>
            <w:shd w:val="clear" w:color="auto" w:fill="auto"/>
            <w:tcMar>
              <w:left w:w="11" w:type="dxa"/>
              <w:right w:w="11" w:type="dxa"/>
            </w:tcMar>
            <w:vAlign w:val="center"/>
          </w:tcPr>
          <w:p w14:paraId="7F74EC7B" w14:textId="61F1A8B9" w:rsidR="00E77C73" w:rsidRPr="00AD287B" w:rsidRDefault="00E77C73" w:rsidP="00E77C73">
            <w:pPr>
              <w:pStyle w:val="Chtrongbng"/>
              <w:spacing w:line="240" w:lineRule="auto"/>
              <w:rPr>
                <w:rFonts w:cs="Times New Roman"/>
                <w:szCs w:val="24"/>
              </w:rPr>
            </w:pPr>
            <w:r w:rsidRPr="00AD287B">
              <w:rPr>
                <w:rFonts w:cs="Times New Roman"/>
                <w:szCs w:val="24"/>
              </w:rPr>
              <w:t>67.452</w:t>
            </w:r>
          </w:p>
        </w:tc>
        <w:tc>
          <w:tcPr>
            <w:tcW w:w="620" w:type="pct"/>
            <w:tcBorders>
              <w:top w:val="dotted" w:sz="4" w:space="0" w:color="auto"/>
              <w:bottom w:val="dotted" w:sz="4" w:space="0" w:color="auto"/>
            </w:tcBorders>
            <w:shd w:val="clear" w:color="auto" w:fill="auto"/>
            <w:tcMar>
              <w:left w:w="11" w:type="dxa"/>
              <w:right w:w="11" w:type="dxa"/>
            </w:tcMar>
            <w:vAlign w:val="center"/>
          </w:tcPr>
          <w:p w14:paraId="43A13813" w14:textId="262C4F7E" w:rsidR="00E77C73" w:rsidRPr="00AD287B" w:rsidRDefault="00E77C73" w:rsidP="00E77C73">
            <w:pPr>
              <w:pStyle w:val="Chtrongbng"/>
              <w:spacing w:line="240" w:lineRule="auto"/>
              <w:rPr>
                <w:rFonts w:cs="Times New Roman"/>
                <w:szCs w:val="24"/>
              </w:rPr>
            </w:pPr>
            <w:r w:rsidRPr="00AD287B">
              <w:rPr>
                <w:rFonts w:cs="Times New Roman"/>
                <w:szCs w:val="24"/>
              </w:rPr>
              <w:t>22.582</w:t>
            </w:r>
          </w:p>
        </w:tc>
        <w:tc>
          <w:tcPr>
            <w:tcW w:w="621" w:type="pct"/>
            <w:tcBorders>
              <w:top w:val="dotted" w:sz="4" w:space="0" w:color="auto"/>
              <w:bottom w:val="dotted" w:sz="4" w:space="0" w:color="auto"/>
            </w:tcBorders>
            <w:shd w:val="clear" w:color="auto" w:fill="auto"/>
            <w:tcMar>
              <w:left w:w="11" w:type="dxa"/>
              <w:right w:w="11" w:type="dxa"/>
            </w:tcMar>
            <w:vAlign w:val="center"/>
          </w:tcPr>
          <w:p w14:paraId="1AF10174" w14:textId="45F5AEFB" w:rsidR="00E77C73" w:rsidRPr="00AD287B" w:rsidRDefault="00E77C73" w:rsidP="00E77C73">
            <w:pPr>
              <w:pStyle w:val="Chtrongbng"/>
              <w:spacing w:line="240" w:lineRule="auto"/>
              <w:rPr>
                <w:rFonts w:cs="Times New Roman"/>
                <w:szCs w:val="24"/>
              </w:rPr>
            </w:pPr>
            <w:r w:rsidRPr="00AD287B">
              <w:rPr>
                <w:rFonts w:cs="Times New Roman"/>
                <w:szCs w:val="24"/>
              </w:rPr>
              <w:t>29.691</w:t>
            </w:r>
          </w:p>
        </w:tc>
        <w:tc>
          <w:tcPr>
            <w:tcW w:w="668" w:type="pct"/>
            <w:tcBorders>
              <w:top w:val="dotted" w:sz="4" w:space="0" w:color="auto"/>
              <w:bottom w:val="dotted" w:sz="4" w:space="0" w:color="auto"/>
            </w:tcBorders>
            <w:shd w:val="clear" w:color="auto" w:fill="auto"/>
            <w:tcMar>
              <w:left w:w="11" w:type="dxa"/>
              <w:right w:w="11" w:type="dxa"/>
            </w:tcMar>
            <w:vAlign w:val="center"/>
          </w:tcPr>
          <w:p w14:paraId="2AD17CBC" w14:textId="1D9357E5" w:rsidR="00E77C73" w:rsidRPr="00AD287B" w:rsidRDefault="00E77C73" w:rsidP="00E77C73">
            <w:pPr>
              <w:pStyle w:val="Chtrongbng"/>
              <w:spacing w:line="240" w:lineRule="auto"/>
              <w:rPr>
                <w:rFonts w:cs="Times New Roman"/>
                <w:szCs w:val="24"/>
              </w:rPr>
            </w:pPr>
            <w:r w:rsidRPr="00AD287B">
              <w:rPr>
                <w:rFonts w:cs="Times New Roman"/>
                <w:szCs w:val="24"/>
              </w:rPr>
              <w:t>119.725</w:t>
            </w:r>
          </w:p>
        </w:tc>
        <w:tc>
          <w:tcPr>
            <w:tcW w:w="524" w:type="pct"/>
            <w:tcBorders>
              <w:top w:val="dotted" w:sz="4" w:space="0" w:color="auto"/>
              <w:bottom w:val="dotted" w:sz="4" w:space="0" w:color="auto"/>
            </w:tcBorders>
            <w:shd w:val="clear" w:color="auto" w:fill="auto"/>
            <w:tcMar>
              <w:left w:w="11" w:type="dxa"/>
              <w:right w:w="11" w:type="dxa"/>
            </w:tcMar>
            <w:vAlign w:val="center"/>
          </w:tcPr>
          <w:p w14:paraId="41AAF79D" w14:textId="6038A3B8" w:rsidR="00E77C73" w:rsidRPr="00AD287B" w:rsidRDefault="00E77C73" w:rsidP="00E77C73">
            <w:pPr>
              <w:pStyle w:val="Chtrongbng"/>
              <w:spacing w:line="240" w:lineRule="auto"/>
              <w:rPr>
                <w:rFonts w:cs="Times New Roman"/>
                <w:szCs w:val="24"/>
              </w:rPr>
            </w:pPr>
            <w:r w:rsidRPr="00AD287B">
              <w:rPr>
                <w:rFonts w:cs="Times New Roman"/>
                <w:szCs w:val="24"/>
              </w:rPr>
              <w:t>164,7</w:t>
            </w:r>
          </w:p>
        </w:tc>
        <w:tc>
          <w:tcPr>
            <w:tcW w:w="476" w:type="pct"/>
            <w:tcBorders>
              <w:top w:val="dotted" w:sz="4" w:space="0" w:color="auto"/>
              <w:bottom w:val="dotted" w:sz="4" w:space="0" w:color="auto"/>
            </w:tcBorders>
            <w:shd w:val="clear" w:color="auto" w:fill="auto"/>
            <w:tcMar>
              <w:left w:w="11" w:type="dxa"/>
              <w:right w:w="11" w:type="dxa"/>
            </w:tcMar>
            <w:vAlign w:val="center"/>
          </w:tcPr>
          <w:p w14:paraId="56EA082B" w14:textId="77534CB4" w:rsidR="00E77C73" w:rsidRPr="00AD287B" w:rsidRDefault="00E77C73" w:rsidP="00E77C73">
            <w:pPr>
              <w:pStyle w:val="Chtrongbng"/>
              <w:spacing w:line="240" w:lineRule="auto"/>
              <w:rPr>
                <w:rFonts w:cs="Times New Roman"/>
                <w:szCs w:val="24"/>
              </w:rPr>
            </w:pPr>
            <w:r w:rsidRPr="00AD287B">
              <w:rPr>
                <w:rFonts w:cs="Times New Roman"/>
                <w:szCs w:val="24"/>
              </w:rPr>
              <w:t>96,0</w:t>
            </w:r>
          </w:p>
        </w:tc>
        <w:tc>
          <w:tcPr>
            <w:tcW w:w="527" w:type="pct"/>
            <w:tcBorders>
              <w:top w:val="dotted" w:sz="4" w:space="0" w:color="auto"/>
              <w:bottom w:val="dotted" w:sz="4" w:space="0" w:color="auto"/>
            </w:tcBorders>
            <w:shd w:val="clear" w:color="auto" w:fill="auto"/>
            <w:tcMar>
              <w:left w:w="11" w:type="dxa"/>
              <w:right w:w="11" w:type="dxa"/>
            </w:tcMar>
            <w:vAlign w:val="center"/>
          </w:tcPr>
          <w:p w14:paraId="6B48340F" w14:textId="4858DA0A" w:rsidR="00E77C73" w:rsidRPr="00AD287B" w:rsidRDefault="00E77C73" w:rsidP="00E77C73">
            <w:pPr>
              <w:pStyle w:val="Chtrongbng"/>
              <w:spacing w:line="240" w:lineRule="auto"/>
              <w:rPr>
                <w:rFonts w:cs="Times New Roman"/>
                <w:szCs w:val="24"/>
              </w:rPr>
            </w:pPr>
            <w:r w:rsidRPr="00AD287B">
              <w:rPr>
                <w:rFonts w:cs="Times New Roman"/>
                <w:szCs w:val="24"/>
              </w:rPr>
              <w:t>40,4</w:t>
            </w:r>
          </w:p>
        </w:tc>
        <w:tc>
          <w:tcPr>
            <w:tcW w:w="516" w:type="pct"/>
            <w:tcBorders>
              <w:top w:val="dotted" w:sz="4" w:space="0" w:color="auto"/>
              <w:bottom w:val="dotted" w:sz="4" w:space="0" w:color="auto"/>
            </w:tcBorders>
            <w:shd w:val="clear" w:color="auto" w:fill="auto"/>
            <w:tcMar>
              <w:left w:w="11" w:type="dxa"/>
              <w:right w:w="11" w:type="dxa"/>
            </w:tcMar>
            <w:vAlign w:val="center"/>
          </w:tcPr>
          <w:p w14:paraId="4C020681" w14:textId="1C299F2D" w:rsidR="00E77C73" w:rsidRPr="00AD287B" w:rsidRDefault="00E77C73" w:rsidP="00E77C73">
            <w:pPr>
              <w:pStyle w:val="Chtrongbng"/>
              <w:spacing w:line="240" w:lineRule="auto"/>
              <w:rPr>
                <w:rFonts w:cs="Times New Roman"/>
                <w:szCs w:val="24"/>
              </w:rPr>
            </w:pPr>
            <w:r w:rsidRPr="00AD287B">
              <w:rPr>
                <w:rFonts w:cs="Times New Roman"/>
                <w:szCs w:val="24"/>
              </w:rPr>
              <w:t>301,1</w:t>
            </w:r>
          </w:p>
        </w:tc>
      </w:tr>
      <w:tr w:rsidR="00E77C73" w:rsidRPr="00503733" w14:paraId="5A5F3B8F" w14:textId="77777777" w:rsidTr="00920743">
        <w:trPr>
          <w:trHeight w:val="267"/>
          <w:jc w:val="center"/>
        </w:trPr>
        <w:tc>
          <w:tcPr>
            <w:tcW w:w="428" w:type="pct"/>
            <w:tcBorders>
              <w:top w:val="dotted" w:sz="4" w:space="0" w:color="auto"/>
              <w:bottom w:val="single" w:sz="4" w:space="0" w:color="auto"/>
            </w:tcBorders>
            <w:shd w:val="clear" w:color="auto" w:fill="auto"/>
            <w:tcMar>
              <w:left w:w="11" w:type="dxa"/>
              <w:right w:w="11" w:type="dxa"/>
            </w:tcMar>
            <w:vAlign w:val="center"/>
            <w:hideMark/>
          </w:tcPr>
          <w:p w14:paraId="6374AE44" w14:textId="68670539" w:rsidR="00E77C73" w:rsidRPr="00503733" w:rsidRDefault="00E77C73" w:rsidP="00E77C73">
            <w:pPr>
              <w:pStyle w:val="Chtrongbng"/>
              <w:spacing w:line="240" w:lineRule="auto"/>
              <w:rPr>
                <w:rFonts w:cs="Times New Roman"/>
                <w:szCs w:val="24"/>
              </w:rPr>
            </w:pPr>
            <w:r w:rsidRPr="00B24862">
              <w:rPr>
                <w:b/>
                <w:bCs/>
              </w:rPr>
              <w:t>Dec</w:t>
            </w:r>
          </w:p>
        </w:tc>
        <w:tc>
          <w:tcPr>
            <w:tcW w:w="620" w:type="pct"/>
            <w:tcBorders>
              <w:top w:val="dotted" w:sz="4" w:space="0" w:color="auto"/>
              <w:bottom w:val="single" w:sz="4" w:space="0" w:color="auto"/>
            </w:tcBorders>
            <w:shd w:val="clear" w:color="auto" w:fill="auto"/>
            <w:tcMar>
              <w:left w:w="11" w:type="dxa"/>
              <w:right w:w="11" w:type="dxa"/>
            </w:tcMar>
            <w:vAlign w:val="center"/>
          </w:tcPr>
          <w:p w14:paraId="0E4E5AC5" w14:textId="4E6C194B" w:rsidR="00E77C73" w:rsidRPr="00AD287B" w:rsidRDefault="00E77C73" w:rsidP="00E77C73">
            <w:pPr>
              <w:pStyle w:val="Chtrongbng"/>
              <w:spacing w:line="240" w:lineRule="auto"/>
              <w:rPr>
                <w:rFonts w:cs="Times New Roman"/>
                <w:szCs w:val="24"/>
              </w:rPr>
            </w:pPr>
            <w:r w:rsidRPr="00AD287B">
              <w:rPr>
                <w:rFonts w:cs="Times New Roman"/>
                <w:szCs w:val="24"/>
              </w:rPr>
              <w:t>159.829</w:t>
            </w:r>
          </w:p>
        </w:tc>
        <w:tc>
          <w:tcPr>
            <w:tcW w:w="620" w:type="pct"/>
            <w:tcBorders>
              <w:top w:val="dotted" w:sz="4" w:space="0" w:color="auto"/>
              <w:bottom w:val="single" w:sz="4" w:space="0" w:color="auto"/>
            </w:tcBorders>
            <w:shd w:val="clear" w:color="auto" w:fill="auto"/>
            <w:tcMar>
              <w:left w:w="11" w:type="dxa"/>
              <w:right w:w="11" w:type="dxa"/>
            </w:tcMar>
            <w:vAlign w:val="center"/>
          </w:tcPr>
          <w:p w14:paraId="6EFCF8E7" w14:textId="11A5961A" w:rsidR="00E77C73" w:rsidRPr="00AD287B" w:rsidRDefault="00E77C73" w:rsidP="00E77C73">
            <w:pPr>
              <w:pStyle w:val="Chtrongbng"/>
              <w:spacing w:line="240" w:lineRule="auto"/>
              <w:rPr>
                <w:rFonts w:cs="Times New Roman"/>
                <w:szCs w:val="24"/>
              </w:rPr>
            </w:pPr>
            <w:r w:rsidRPr="00AD287B">
              <w:rPr>
                <w:rFonts w:cs="Times New Roman"/>
                <w:szCs w:val="24"/>
              </w:rPr>
              <w:t>53.987</w:t>
            </w:r>
          </w:p>
        </w:tc>
        <w:tc>
          <w:tcPr>
            <w:tcW w:w="621" w:type="pct"/>
            <w:tcBorders>
              <w:top w:val="dotted" w:sz="4" w:space="0" w:color="auto"/>
              <w:bottom w:val="single" w:sz="4" w:space="0" w:color="auto"/>
            </w:tcBorders>
            <w:shd w:val="clear" w:color="auto" w:fill="auto"/>
            <w:tcMar>
              <w:left w:w="11" w:type="dxa"/>
              <w:right w:w="11" w:type="dxa"/>
            </w:tcMar>
            <w:vAlign w:val="center"/>
          </w:tcPr>
          <w:p w14:paraId="79E59EBD" w14:textId="6E1A6FCA" w:rsidR="00E77C73" w:rsidRPr="00AD287B" w:rsidRDefault="00E77C73" w:rsidP="00E77C73">
            <w:pPr>
              <w:pStyle w:val="Chtrongbng"/>
              <w:spacing w:line="240" w:lineRule="auto"/>
              <w:rPr>
                <w:rFonts w:cs="Times New Roman"/>
                <w:szCs w:val="24"/>
              </w:rPr>
            </w:pPr>
            <w:r w:rsidRPr="00AD287B">
              <w:rPr>
                <w:rFonts w:cs="Times New Roman"/>
                <w:szCs w:val="24"/>
              </w:rPr>
              <w:t>65.863</w:t>
            </w:r>
          </w:p>
        </w:tc>
        <w:tc>
          <w:tcPr>
            <w:tcW w:w="668" w:type="pct"/>
            <w:tcBorders>
              <w:top w:val="dotted" w:sz="4" w:space="0" w:color="auto"/>
              <w:bottom w:val="single" w:sz="4" w:space="0" w:color="auto"/>
            </w:tcBorders>
            <w:shd w:val="clear" w:color="auto" w:fill="auto"/>
            <w:tcMar>
              <w:left w:w="11" w:type="dxa"/>
              <w:right w:w="11" w:type="dxa"/>
            </w:tcMar>
            <w:vAlign w:val="center"/>
          </w:tcPr>
          <w:p w14:paraId="7907BD5B" w14:textId="2A49CCCB" w:rsidR="00E77C73" w:rsidRPr="00AD287B" w:rsidRDefault="00E77C73" w:rsidP="00E77C73">
            <w:pPr>
              <w:pStyle w:val="Chtrongbng"/>
              <w:spacing w:line="240" w:lineRule="auto"/>
              <w:rPr>
                <w:rFonts w:cs="Times New Roman"/>
                <w:szCs w:val="24"/>
              </w:rPr>
            </w:pPr>
            <w:r w:rsidRPr="00AD287B">
              <w:rPr>
                <w:rFonts w:cs="Times New Roman"/>
                <w:szCs w:val="24"/>
              </w:rPr>
              <w:t>279.679</w:t>
            </w:r>
          </w:p>
        </w:tc>
        <w:tc>
          <w:tcPr>
            <w:tcW w:w="524" w:type="pct"/>
            <w:tcBorders>
              <w:top w:val="dotted" w:sz="4" w:space="0" w:color="auto"/>
              <w:bottom w:val="single" w:sz="4" w:space="0" w:color="auto"/>
            </w:tcBorders>
            <w:shd w:val="clear" w:color="auto" w:fill="auto"/>
            <w:tcMar>
              <w:left w:w="11" w:type="dxa"/>
              <w:right w:w="11" w:type="dxa"/>
            </w:tcMar>
            <w:vAlign w:val="center"/>
          </w:tcPr>
          <w:p w14:paraId="38F84046" w14:textId="49812AD8" w:rsidR="00E77C73" w:rsidRPr="00AD287B" w:rsidRDefault="00E77C73" w:rsidP="00E77C73">
            <w:pPr>
              <w:pStyle w:val="Chtrongbng"/>
              <w:spacing w:line="240" w:lineRule="auto"/>
              <w:rPr>
                <w:rFonts w:cs="Times New Roman"/>
                <w:szCs w:val="24"/>
              </w:rPr>
            </w:pPr>
            <w:r w:rsidRPr="00AD287B">
              <w:rPr>
                <w:rFonts w:cs="Times New Roman"/>
                <w:szCs w:val="24"/>
              </w:rPr>
              <w:t>172,9</w:t>
            </w:r>
          </w:p>
        </w:tc>
        <w:tc>
          <w:tcPr>
            <w:tcW w:w="476" w:type="pct"/>
            <w:tcBorders>
              <w:top w:val="dotted" w:sz="4" w:space="0" w:color="auto"/>
              <w:bottom w:val="single" w:sz="4" w:space="0" w:color="auto"/>
            </w:tcBorders>
            <w:shd w:val="clear" w:color="auto" w:fill="auto"/>
            <w:tcMar>
              <w:left w:w="11" w:type="dxa"/>
              <w:right w:w="11" w:type="dxa"/>
            </w:tcMar>
            <w:vAlign w:val="center"/>
          </w:tcPr>
          <w:p w14:paraId="26C68CC8" w14:textId="1B7B20C4" w:rsidR="00E77C73" w:rsidRPr="00AD287B" w:rsidRDefault="00E77C73" w:rsidP="00E77C73">
            <w:pPr>
              <w:pStyle w:val="Chtrongbng"/>
              <w:spacing w:line="240" w:lineRule="auto"/>
              <w:rPr>
                <w:rFonts w:cs="Times New Roman"/>
                <w:szCs w:val="24"/>
              </w:rPr>
            </w:pPr>
            <w:r w:rsidRPr="00AD287B">
              <w:rPr>
                <w:rFonts w:cs="Times New Roman"/>
                <w:szCs w:val="24"/>
              </w:rPr>
              <w:t>118,4</w:t>
            </w:r>
          </w:p>
        </w:tc>
        <w:tc>
          <w:tcPr>
            <w:tcW w:w="527" w:type="pct"/>
            <w:tcBorders>
              <w:top w:val="dotted" w:sz="4" w:space="0" w:color="auto"/>
              <w:bottom w:val="single" w:sz="4" w:space="0" w:color="auto"/>
            </w:tcBorders>
            <w:shd w:val="clear" w:color="auto" w:fill="auto"/>
            <w:tcMar>
              <w:left w:w="11" w:type="dxa"/>
              <w:right w:w="11" w:type="dxa"/>
            </w:tcMar>
            <w:vAlign w:val="center"/>
          </w:tcPr>
          <w:p w14:paraId="2A1395D8" w14:textId="16895F4B" w:rsidR="00E77C73" w:rsidRPr="00AD287B" w:rsidRDefault="00E77C73" w:rsidP="00E77C73">
            <w:pPr>
              <w:pStyle w:val="Chtrongbng"/>
              <w:spacing w:line="240" w:lineRule="auto"/>
              <w:rPr>
                <w:rFonts w:cs="Times New Roman"/>
                <w:szCs w:val="24"/>
              </w:rPr>
            </w:pPr>
            <w:r w:rsidRPr="00AD287B">
              <w:rPr>
                <w:rFonts w:cs="Times New Roman"/>
                <w:szCs w:val="24"/>
              </w:rPr>
              <w:t>50,9</w:t>
            </w:r>
          </w:p>
        </w:tc>
        <w:tc>
          <w:tcPr>
            <w:tcW w:w="516" w:type="pct"/>
            <w:tcBorders>
              <w:top w:val="dotted" w:sz="4" w:space="0" w:color="auto"/>
              <w:bottom w:val="single" w:sz="4" w:space="0" w:color="auto"/>
            </w:tcBorders>
            <w:shd w:val="clear" w:color="auto" w:fill="auto"/>
            <w:tcMar>
              <w:left w:w="11" w:type="dxa"/>
              <w:right w:w="11" w:type="dxa"/>
            </w:tcMar>
            <w:vAlign w:val="center"/>
          </w:tcPr>
          <w:p w14:paraId="4C685A5B" w14:textId="0119F39F" w:rsidR="00E77C73" w:rsidRPr="00AD287B" w:rsidRDefault="00E77C73" w:rsidP="00E77C73">
            <w:pPr>
              <w:pStyle w:val="Chtrongbng"/>
              <w:spacing w:line="240" w:lineRule="auto"/>
              <w:rPr>
                <w:rFonts w:cs="Times New Roman"/>
                <w:szCs w:val="24"/>
              </w:rPr>
            </w:pPr>
            <w:r w:rsidRPr="00AD287B">
              <w:rPr>
                <w:rFonts w:cs="Times New Roman"/>
                <w:szCs w:val="24"/>
              </w:rPr>
              <w:t>342,3</w:t>
            </w:r>
          </w:p>
        </w:tc>
      </w:tr>
      <w:tr w:rsidR="00AD287B" w:rsidRPr="00503733" w14:paraId="749A8285" w14:textId="77777777" w:rsidTr="00920743">
        <w:trPr>
          <w:trHeight w:val="279"/>
          <w:jc w:val="center"/>
        </w:trPr>
        <w:tc>
          <w:tcPr>
            <w:tcW w:w="428" w:type="pct"/>
            <w:tcBorders>
              <w:top w:val="single" w:sz="4" w:space="0" w:color="auto"/>
            </w:tcBorders>
            <w:shd w:val="clear" w:color="auto" w:fill="auto"/>
            <w:tcMar>
              <w:left w:w="11" w:type="dxa"/>
              <w:right w:w="11" w:type="dxa"/>
            </w:tcMar>
            <w:vAlign w:val="center"/>
            <w:hideMark/>
          </w:tcPr>
          <w:p w14:paraId="127CC960" w14:textId="4157BC18" w:rsidR="00AD287B" w:rsidRPr="00503733" w:rsidRDefault="00D165D9" w:rsidP="00AD287B">
            <w:pPr>
              <w:pStyle w:val="Hinh-trong-bang"/>
              <w:rPr>
                <w:rFonts w:ascii="Times New Roman" w:hAnsi="Times New Roman"/>
                <w:b/>
                <w:color w:val="000000"/>
                <w:sz w:val="24"/>
              </w:rPr>
            </w:pPr>
            <w:r w:rsidRPr="00D165D9">
              <w:rPr>
                <w:rFonts w:ascii="Times New Roman" w:hAnsi="Times New Roman"/>
                <w:b/>
                <w:color w:val="000000"/>
                <w:sz w:val="24"/>
              </w:rPr>
              <w:t>Total</w:t>
            </w:r>
          </w:p>
        </w:tc>
        <w:tc>
          <w:tcPr>
            <w:tcW w:w="620" w:type="pct"/>
            <w:tcBorders>
              <w:top w:val="single" w:sz="4" w:space="0" w:color="auto"/>
            </w:tcBorders>
            <w:shd w:val="clear" w:color="auto" w:fill="auto"/>
            <w:tcMar>
              <w:left w:w="11" w:type="dxa"/>
              <w:right w:w="11" w:type="dxa"/>
            </w:tcMar>
            <w:vAlign w:val="center"/>
          </w:tcPr>
          <w:p w14:paraId="584614FB" w14:textId="355155AA" w:rsidR="00AD287B" w:rsidRPr="00AD287B" w:rsidRDefault="00AD287B" w:rsidP="00AD287B">
            <w:pPr>
              <w:spacing w:before="40" w:after="40"/>
              <w:jc w:val="center"/>
              <w:rPr>
                <w:b/>
                <w:bCs/>
                <w:color w:val="000000"/>
              </w:rPr>
            </w:pPr>
            <w:r w:rsidRPr="00AD287B">
              <w:rPr>
                <w:b/>
                <w:bCs/>
                <w:color w:val="000000"/>
              </w:rPr>
              <w:t>1.789.186</w:t>
            </w:r>
          </w:p>
        </w:tc>
        <w:tc>
          <w:tcPr>
            <w:tcW w:w="620" w:type="pct"/>
            <w:tcBorders>
              <w:top w:val="single" w:sz="4" w:space="0" w:color="auto"/>
            </w:tcBorders>
            <w:shd w:val="clear" w:color="auto" w:fill="auto"/>
            <w:tcMar>
              <w:left w:w="11" w:type="dxa"/>
              <w:right w:w="11" w:type="dxa"/>
            </w:tcMar>
            <w:vAlign w:val="center"/>
          </w:tcPr>
          <w:p w14:paraId="139FC85D" w14:textId="78D6E797" w:rsidR="00AD287B" w:rsidRPr="00AD287B" w:rsidRDefault="00AD287B" w:rsidP="00AD287B">
            <w:pPr>
              <w:spacing w:before="40" w:after="40"/>
              <w:jc w:val="center"/>
              <w:rPr>
                <w:b/>
                <w:bCs/>
                <w:color w:val="000000"/>
              </w:rPr>
            </w:pPr>
            <w:r w:rsidRPr="00AD287B">
              <w:rPr>
                <w:b/>
                <w:bCs/>
                <w:color w:val="000000"/>
              </w:rPr>
              <w:t>570.360</w:t>
            </w:r>
          </w:p>
        </w:tc>
        <w:tc>
          <w:tcPr>
            <w:tcW w:w="621" w:type="pct"/>
            <w:tcBorders>
              <w:top w:val="single" w:sz="4" w:space="0" w:color="auto"/>
            </w:tcBorders>
            <w:shd w:val="clear" w:color="auto" w:fill="auto"/>
            <w:tcMar>
              <w:left w:w="11" w:type="dxa"/>
              <w:right w:w="11" w:type="dxa"/>
            </w:tcMar>
            <w:vAlign w:val="center"/>
          </w:tcPr>
          <w:p w14:paraId="73D64FD4" w14:textId="242CC19D" w:rsidR="00AD287B" w:rsidRPr="00AD287B" w:rsidRDefault="00AD287B" w:rsidP="00AD287B">
            <w:pPr>
              <w:spacing w:before="40" w:after="40"/>
              <w:jc w:val="center"/>
              <w:rPr>
                <w:b/>
                <w:bCs/>
                <w:color w:val="000000"/>
              </w:rPr>
            </w:pPr>
            <w:r w:rsidRPr="00AD287B">
              <w:rPr>
                <w:b/>
                <w:bCs/>
                <w:color w:val="000000"/>
              </w:rPr>
              <w:t>671.053</w:t>
            </w:r>
          </w:p>
        </w:tc>
        <w:tc>
          <w:tcPr>
            <w:tcW w:w="668" w:type="pct"/>
            <w:tcBorders>
              <w:top w:val="single" w:sz="4" w:space="0" w:color="auto"/>
            </w:tcBorders>
            <w:shd w:val="clear" w:color="auto" w:fill="auto"/>
            <w:tcMar>
              <w:left w:w="11" w:type="dxa"/>
              <w:right w:w="11" w:type="dxa"/>
            </w:tcMar>
            <w:vAlign w:val="center"/>
          </w:tcPr>
          <w:p w14:paraId="7FC1731F" w14:textId="4AFB91F0" w:rsidR="00AD287B" w:rsidRPr="00AD287B" w:rsidRDefault="00AD287B" w:rsidP="00AD287B">
            <w:pPr>
              <w:spacing w:before="40" w:after="40"/>
              <w:jc w:val="center"/>
              <w:rPr>
                <w:b/>
                <w:bCs/>
                <w:color w:val="000000"/>
              </w:rPr>
            </w:pPr>
            <w:r w:rsidRPr="00AD287B">
              <w:rPr>
                <w:b/>
                <w:bCs/>
                <w:color w:val="000000"/>
              </w:rPr>
              <w:t>3.030.599</w:t>
            </w:r>
          </w:p>
        </w:tc>
        <w:tc>
          <w:tcPr>
            <w:tcW w:w="524" w:type="pct"/>
            <w:tcBorders>
              <w:top w:val="single" w:sz="4" w:space="0" w:color="auto"/>
            </w:tcBorders>
            <w:shd w:val="clear" w:color="auto" w:fill="auto"/>
            <w:tcMar>
              <w:left w:w="11" w:type="dxa"/>
              <w:right w:w="11" w:type="dxa"/>
            </w:tcMar>
            <w:vAlign w:val="center"/>
          </w:tcPr>
          <w:p w14:paraId="3B6A56E3" w14:textId="060AE592" w:rsidR="00AD287B" w:rsidRPr="00AD287B" w:rsidRDefault="00AD287B" w:rsidP="00AD287B">
            <w:pPr>
              <w:spacing w:before="40" w:after="40"/>
              <w:jc w:val="center"/>
              <w:rPr>
                <w:b/>
                <w:bCs/>
                <w:color w:val="000000"/>
              </w:rPr>
            </w:pPr>
            <w:r w:rsidRPr="00AD287B">
              <w:rPr>
                <w:b/>
                <w:bCs/>
                <w:color w:val="000000"/>
              </w:rPr>
              <w:t>3.725,7</w:t>
            </w:r>
          </w:p>
        </w:tc>
        <w:tc>
          <w:tcPr>
            <w:tcW w:w="476" w:type="pct"/>
            <w:tcBorders>
              <w:top w:val="single" w:sz="4" w:space="0" w:color="auto"/>
            </w:tcBorders>
            <w:shd w:val="clear" w:color="auto" w:fill="auto"/>
            <w:tcMar>
              <w:left w:w="11" w:type="dxa"/>
              <w:right w:w="11" w:type="dxa"/>
            </w:tcMar>
            <w:vAlign w:val="center"/>
          </w:tcPr>
          <w:p w14:paraId="79940838" w14:textId="3A9269CB" w:rsidR="00AD287B" w:rsidRPr="00AD287B" w:rsidRDefault="00AD287B" w:rsidP="00AD287B">
            <w:pPr>
              <w:spacing w:before="40" w:after="40"/>
              <w:jc w:val="center"/>
              <w:rPr>
                <w:b/>
                <w:bCs/>
                <w:color w:val="000000"/>
              </w:rPr>
            </w:pPr>
            <w:r w:rsidRPr="00AD287B">
              <w:rPr>
                <w:b/>
                <w:bCs/>
                <w:color w:val="000000"/>
              </w:rPr>
              <w:t>2.106,2</w:t>
            </w:r>
          </w:p>
        </w:tc>
        <w:tc>
          <w:tcPr>
            <w:tcW w:w="527" w:type="pct"/>
            <w:tcBorders>
              <w:top w:val="single" w:sz="4" w:space="0" w:color="auto"/>
            </w:tcBorders>
            <w:shd w:val="clear" w:color="auto" w:fill="auto"/>
            <w:tcMar>
              <w:left w:w="11" w:type="dxa"/>
              <w:right w:w="11" w:type="dxa"/>
            </w:tcMar>
            <w:vAlign w:val="center"/>
          </w:tcPr>
          <w:p w14:paraId="3F0C50AB" w14:textId="50E0962E" w:rsidR="00AD287B" w:rsidRPr="00AD287B" w:rsidRDefault="00AD287B" w:rsidP="00AD287B">
            <w:pPr>
              <w:spacing w:before="40" w:after="40"/>
              <w:jc w:val="center"/>
              <w:rPr>
                <w:b/>
                <w:bCs/>
                <w:color w:val="000000"/>
              </w:rPr>
            </w:pPr>
            <w:r w:rsidRPr="00AD287B">
              <w:rPr>
                <w:b/>
                <w:bCs/>
                <w:color w:val="000000"/>
              </w:rPr>
              <w:t>810,4</w:t>
            </w:r>
          </w:p>
        </w:tc>
        <w:tc>
          <w:tcPr>
            <w:tcW w:w="516" w:type="pct"/>
            <w:tcBorders>
              <w:top w:val="single" w:sz="4" w:space="0" w:color="auto"/>
            </w:tcBorders>
            <w:shd w:val="clear" w:color="auto" w:fill="auto"/>
            <w:tcMar>
              <w:left w:w="11" w:type="dxa"/>
              <w:right w:w="11" w:type="dxa"/>
            </w:tcMar>
            <w:vAlign w:val="center"/>
          </w:tcPr>
          <w:p w14:paraId="567F8191" w14:textId="1C5013F6" w:rsidR="00AD287B" w:rsidRPr="00AD287B" w:rsidRDefault="00AD287B" w:rsidP="00AD287B">
            <w:pPr>
              <w:spacing w:before="40" w:after="40"/>
              <w:jc w:val="center"/>
              <w:rPr>
                <w:b/>
                <w:bCs/>
                <w:color w:val="000000"/>
              </w:rPr>
            </w:pPr>
            <w:r w:rsidRPr="00AD287B">
              <w:rPr>
                <w:b/>
                <w:bCs/>
                <w:color w:val="000000"/>
              </w:rPr>
              <w:t>6.642,3</w:t>
            </w:r>
          </w:p>
        </w:tc>
      </w:tr>
    </w:tbl>
    <w:p w14:paraId="76D206C4" w14:textId="23C69A5A" w:rsidR="00D44562" w:rsidRPr="00AD287B" w:rsidRDefault="00872701" w:rsidP="008B1024">
      <w:pPr>
        <w:pStyle w:val="Caption"/>
      </w:pPr>
      <w:bookmarkStart w:id="634" w:name="_Toc110126177"/>
      <w:bookmarkStart w:id="635" w:name="_Toc110697170"/>
      <w:r>
        <w:t>Table 5.</w:t>
      </w:r>
      <w:r>
        <w:fldChar w:fldCharType="begin"/>
      </w:r>
      <w:r>
        <w:instrText xml:space="preserve"> SEQ Table_5. \* ARABIC </w:instrText>
      </w:r>
      <w:r>
        <w:fldChar w:fldCharType="separate"/>
      </w:r>
      <w:r>
        <w:rPr>
          <w:noProof/>
        </w:rPr>
        <w:t>5</w:t>
      </w:r>
      <w:r>
        <w:fldChar w:fldCharType="end"/>
      </w:r>
      <w:r w:rsidR="00D44562" w:rsidRPr="00AD287B">
        <w:t xml:space="preserve">. </w:t>
      </w:r>
      <w:bookmarkEnd w:id="634"/>
      <w:r w:rsidR="00D165D9" w:rsidRPr="007616A9">
        <w:t xml:space="preserve">Statistics on electricity situation and cost by </w:t>
      </w:r>
      <w:proofErr w:type="gramStart"/>
      <w:r w:rsidR="00D165D9" w:rsidRPr="007616A9">
        <w:t>3</w:t>
      </w:r>
      <w:proofErr w:type="gramEnd"/>
      <w:r w:rsidR="00D165D9" w:rsidRPr="007616A9">
        <w:t xml:space="preserve"> time frames in 20</w:t>
      </w:r>
      <w:r w:rsidR="00D165D9">
        <w:t>21</w:t>
      </w:r>
      <w:bookmarkEnd w:id="635"/>
    </w:p>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94"/>
        <w:gridCol w:w="1150"/>
        <w:gridCol w:w="1149"/>
        <w:gridCol w:w="1151"/>
        <w:gridCol w:w="1238"/>
        <w:gridCol w:w="971"/>
        <w:gridCol w:w="882"/>
        <w:gridCol w:w="977"/>
        <w:gridCol w:w="957"/>
      </w:tblGrid>
      <w:tr w:rsidR="00E77C73" w:rsidRPr="00503733" w14:paraId="2F673B14" w14:textId="77777777" w:rsidTr="00920743">
        <w:trPr>
          <w:trHeight w:val="28"/>
          <w:tblHeader/>
          <w:jc w:val="center"/>
        </w:trPr>
        <w:tc>
          <w:tcPr>
            <w:tcW w:w="428" w:type="pct"/>
            <w:vMerge w:val="restart"/>
            <w:shd w:val="clear" w:color="000000" w:fill="D9D9D9"/>
            <w:tcMar>
              <w:left w:w="11" w:type="dxa"/>
              <w:right w:w="11" w:type="dxa"/>
            </w:tcMar>
            <w:vAlign w:val="center"/>
            <w:hideMark/>
          </w:tcPr>
          <w:p w14:paraId="725A9113" w14:textId="18F9AC0D" w:rsidR="00E77C73" w:rsidRPr="00503733" w:rsidRDefault="00E77C73" w:rsidP="00E77C73">
            <w:pPr>
              <w:pStyle w:val="Hinh-trong-bang"/>
              <w:rPr>
                <w:rFonts w:ascii="Times New Roman" w:hAnsi="Times New Roman"/>
                <w:b/>
                <w:color w:val="000000"/>
                <w:sz w:val="24"/>
              </w:rPr>
            </w:pPr>
            <w:proofErr w:type="spellStart"/>
            <w:r w:rsidRPr="00D165D9">
              <w:rPr>
                <w:rFonts w:ascii="Times New Roman" w:hAnsi="Times New Roman"/>
                <w:b/>
                <w:color w:val="000000" w:themeColor="text1"/>
                <w:sz w:val="24"/>
              </w:rPr>
              <w:t>M</w:t>
            </w:r>
            <w:r>
              <w:rPr>
                <w:rFonts w:ascii="Times New Roman" w:hAnsi="Times New Roman"/>
                <w:b/>
                <w:color w:val="000000" w:themeColor="text1"/>
                <w:sz w:val="24"/>
              </w:rPr>
              <w:t>ths</w:t>
            </w:r>
            <w:proofErr w:type="spellEnd"/>
          </w:p>
        </w:tc>
        <w:tc>
          <w:tcPr>
            <w:tcW w:w="1861" w:type="pct"/>
            <w:gridSpan w:val="3"/>
            <w:shd w:val="clear" w:color="000000" w:fill="D9D9D9"/>
            <w:tcMar>
              <w:left w:w="11" w:type="dxa"/>
              <w:right w:w="11" w:type="dxa"/>
            </w:tcMar>
            <w:vAlign w:val="center"/>
            <w:hideMark/>
          </w:tcPr>
          <w:p w14:paraId="425E6F7B" w14:textId="77777777" w:rsidR="00E77C73" w:rsidRPr="00D165D9" w:rsidRDefault="00E77C73" w:rsidP="00E77C73">
            <w:pPr>
              <w:pStyle w:val="TextBng"/>
              <w:spacing w:before="40" w:after="40"/>
              <w:rPr>
                <w:b/>
                <w:bCs/>
                <w:i/>
                <w:iCs/>
                <w:color w:val="000000" w:themeColor="text1"/>
                <w:sz w:val="24"/>
              </w:rPr>
            </w:pPr>
            <w:r w:rsidRPr="00D165D9">
              <w:rPr>
                <w:b/>
                <w:bCs/>
                <w:color w:val="000000" w:themeColor="text1"/>
                <w:sz w:val="24"/>
              </w:rPr>
              <w:t>Electricity</w:t>
            </w:r>
            <w:r w:rsidRPr="00D165D9">
              <w:rPr>
                <w:b/>
                <w:bCs/>
                <w:i/>
                <w:iCs/>
                <w:color w:val="000000" w:themeColor="text1"/>
                <w:sz w:val="24"/>
              </w:rPr>
              <w:t xml:space="preserve"> </w:t>
            </w:r>
          </w:p>
          <w:p w14:paraId="1D65A040" w14:textId="3BE79E25" w:rsidR="00E77C73" w:rsidRPr="00503733" w:rsidRDefault="00E77C73" w:rsidP="00E77C73">
            <w:pPr>
              <w:pStyle w:val="Hinh-trong-bang"/>
              <w:rPr>
                <w:rFonts w:ascii="Times New Roman" w:hAnsi="Times New Roman"/>
                <w:color w:val="000000"/>
                <w:sz w:val="24"/>
              </w:rPr>
            </w:pPr>
            <w:r w:rsidRPr="00D165D9">
              <w:rPr>
                <w:rFonts w:ascii="Times New Roman" w:hAnsi="Times New Roman"/>
                <w:i/>
                <w:iCs/>
                <w:color w:val="000000" w:themeColor="text1"/>
                <w:sz w:val="24"/>
              </w:rPr>
              <w:t>(kWh)</w:t>
            </w:r>
          </w:p>
        </w:tc>
        <w:tc>
          <w:tcPr>
            <w:tcW w:w="668" w:type="pct"/>
            <w:vMerge w:val="restart"/>
            <w:shd w:val="clear" w:color="000000" w:fill="D9D9D9"/>
            <w:tcMar>
              <w:left w:w="11" w:type="dxa"/>
              <w:right w:w="11" w:type="dxa"/>
            </w:tcMar>
            <w:vAlign w:val="center"/>
            <w:hideMark/>
          </w:tcPr>
          <w:p w14:paraId="5EC17870" w14:textId="171A1143" w:rsidR="00E77C73" w:rsidRPr="00503733" w:rsidRDefault="00E77C73" w:rsidP="00E77C73">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(kWh)</w:t>
            </w:r>
          </w:p>
        </w:tc>
        <w:tc>
          <w:tcPr>
            <w:tcW w:w="1527" w:type="pct"/>
            <w:gridSpan w:val="3"/>
            <w:shd w:val="clear" w:color="000000" w:fill="D9D9D9"/>
            <w:tcMar>
              <w:left w:w="11" w:type="dxa"/>
              <w:right w:w="11" w:type="dxa"/>
            </w:tcMar>
            <w:vAlign w:val="center"/>
            <w:hideMark/>
          </w:tcPr>
          <w:p w14:paraId="63BAA302" w14:textId="77777777" w:rsidR="00E77C73" w:rsidRPr="00D165D9" w:rsidRDefault="00E77C73" w:rsidP="00E77C73">
            <w:pPr>
              <w:pStyle w:val="TextBng"/>
              <w:spacing w:before="40" w:after="40"/>
              <w:rPr>
                <w:b/>
                <w:bCs/>
                <w:color w:val="000000" w:themeColor="text1"/>
                <w:sz w:val="24"/>
              </w:rPr>
            </w:pPr>
            <w:r w:rsidRPr="00D165D9">
              <w:rPr>
                <w:b/>
                <w:bCs/>
                <w:color w:val="000000" w:themeColor="text1"/>
                <w:sz w:val="24"/>
              </w:rPr>
              <w:t>Cost</w:t>
            </w:r>
          </w:p>
          <w:p w14:paraId="1E985CE8" w14:textId="0A0C7DCA" w:rsidR="00E77C73" w:rsidRPr="00503733" w:rsidRDefault="00E77C73" w:rsidP="00E77C73">
            <w:pPr>
              <w:pStyle w:val="Hinh-trong-bang"/>
              <w:rPr>
                <w:rFonts w:ascii="Times New Roman" w:hAnsi="Times New Roman"/>
                <w:color w:val="000000"/>
                <w:sz w:val="24"/>
              </w:rPr>
            </w:pPr>
            <w:r w:rsidRPr="00D165D9">
              <w:rPr>
                <w:rFonts w:ascii="Times New Roman" w:hAnsi="Times New Roman"/>
                <w:i/>
                <w:iCs/>
                <w:color w:val="000000" w:themeColor="text1"/>
                <w:sz w:val="24"/>
              </w:rPr>
              <w:t>(million VND)</w:t>
            </w:r>
          </w:p>
        </w:tc>
        <w:tc>
          <w:tcPr>
            <w:tcW w:w="516" w:type="pct"/>
            <w:vMerge w:val="restart"/>
            <w:shd w:val="clear" w:color="000000" w:fill="D9D9D9"/>
            <w:tcMar>
              <w:left w:w="11" w:type="dxa"/>
              <w:right w:w="11" w:type="dxa"/>
            </w:tcMar>
            <w:vAlign w:val="center"/>
            <w:hideMark/>
          </w:tcPr>
          <w:p w14:paraId="5630F657" w14:textId="3912EDB5" w:rsidR="00E77C73" w:rsidRPr="00503733" w:rsidRDefault="00E77C73" w:rsidP="00E77C73">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(million VND)</w:t>
            </w:r>
          </w:p>
        </w:tc>
      </w:tr>
      <w:tr w:rsidR="00E77C73" w:rsidRPr="00503733" w14:paraId="26BFCB13" w14:textId="77777777" w:rsidTr="00920743">
        <w:trPr>
          <w:trHeight w:val="28"/>
          <w:tblHeader/>
          <w:jc w:val="center"/>
        </w:trPr>
        <w:tc>
          <w:tcPr>
            <w:tcW w:w="428" w:type="pct"/>
            <w:vMerge/>
            <w:tcBorders>
              <w:bottom w:val="single" w:sz="4" w:space="0" w:color="auto"/>
            </w:tcBorders>
            <w:tcMar>
              <w:left w:w="11" w:type="dxa"/>
              <w:right w:w="11" w:type="dxa"/>
            </w:tcMar>
            <w:vAlign w:val="center"/>
            <w:hideMark/>
          </w:tcPr>
          <w:p w14:paraId="26522F15" w14:textId="77777777" w:rsidR="00E77C73" w:rsidRPr="00503733" w:rsidRDefault="00E77C73" w:rsidP="00E77C73">
            <w:pPr>
              <w:pStyle w:val="Hinh-trong-bang"/>
              <w:rPr>
                <w:rFonts w:ascii="Times New Roman" w:hAnsi="Times New Roman"/>
                <w:b/>
                <w:color w:val="000000"/>
                <w:sz w:val="24"/>
              </w:rPr>
            </w:pPr>
          </w:p>
        </w:tc>
        <w:tc>
          <w:tcPr>
            <w:tcW w:w="620" w:type="pct"/>
            <w:tcBorders>
              <w:bottom w:val="single" w:sz="4" w:space="0" w:color="auto"/>
            </w:tcBorders>
            <w:shd w:val="clear" w:color="000000" w:fill="D9D9D9"/>
            <w:tcMar>
              <w:left w:w="11" w:type="dxa"/>
              <w:right w:w="11" w:type="dxa"/>
            </w:tcMar>
            <w:vAlign w:val="center"/>
            <w:hideMark/>
          </w:tcPr>
          <w:p w14:paraId="39E4F0AD" w14:textId="3C383B15"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620" w:type="pct"/>
            <w:tcBorders>
              <w:bottom w:val="single" w:sz="4" w:space="0" w:color="auto"/>
            </w:tcBorders>
            <w:shd w:val="clear" w:color="000000" w:fill="D9D9D9"/>
            <w:tcMar>
              <w:left w:w="11" w:type="dxa"/>
              <w:right w:w="11" w:type="dxa"/>
            </w:tcMar>
            <w:vAlign w:val="center"/>
            <w:hideMark/>
          </w:tcPr>
          <w:p w14:paraId="1EF1F198" w14:textId="4E5E5BBE"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621" w:type="pct"/>
            <w:tcBorders>
              <w:bottom w:val="single" w:sz="4" w:space="0" w:color="auto"/>
            </w:tcBorders>
            <w:shd w:val="clear" w:color="000000" w:fill="D9D9D9"/>
            <w:tcMar>
              <w:left w:w="11" w:type="dxa"/>
              <w:right w:w="11" w:type="dxa"/>
            </w:tcMar>
            <w:vAlign w:val="center"/>
            <w:hideMark/>
          </w:tcPr>
          <w:p w14:paraId="42CE1867" w14:textId="32C65FC4"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668" w:type="pct"/>
            <w:vMerge/>
            <w:tcBorders>
              <w:bottom w:val="single" w:sz="4" w:space="0" w:color="auto"/>
            </w:tcBorders>
            <w:tcMar>
              <w:left w:w="11" w:type="dxa"/>
              <w:right w:w="11" w:type="dxa"/>
            </w:tcMar>
            <w:vAlign w:val="center"/>
            <w:hideMark/>
          </w:tcPr>
          <w:p w14:paraId="778B0C7E" w14:textId="77777777" w:rsidR="00E77C73" w:rsidRPr="00503733" w:rsidRDefault="00E77C73" w:rsidP="00E77C73">
            <w:pPr>
              <w:pStyle w:val="Hinh-trong-bang"/>
              <w:rPr>
                <w:rFonts w:ascii="Times New Roman" w:hAnsi="Times New Roman"/>
                <w:b/>
                <w:color w:val="000000"/>
                <w:sz w:val="24"/>
              </w:rPr>
            </w:pPr>
          </w:p>
        </w:tc>
        <w:tc>
          <w:tcPr>
            <w:tcW w:w="524" w:type="pct"/>
            <w:tcBorders>
              <w:bottom w:val="single" w:sz="4" w:space="0" w:color="auto"/>
            </w:tcBorders>
            <w:shd w:val="clear" w:color="000000" w:fill="D9D9D9"/>
            <w:tcMar>
              <w:left w:w="11" w:type="dxa"/>
              <w:right w:w="11" w:type="dxa"/>
            </w:tcMar>
            <w:vAlign w:val="center"/>
            <w:hideMark/>
          </w:tcPr>
          <w:p w14:paraId="2C6B3F40" w14:textId="02D336C4"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476" w:type="pct"/>
            <w:tcBorders>
              <w:bottom w:val="single" w:sz="4" w:space="0" w:color="auto"/>
            </w:tcBorders>
            <w:shd w:val="clear" w:color="000000" w:fill="D9D9D9"/>
            <w:tcMar>
              <w:left w:w="11" w:type="dxa"/>
              <w:right w:w="11" w:type="dxa"/>
            </w:tcMar>
            <w:vAlign w:val="center"/>
            <w:hideMark/>
          </w:tcPr>
          <w:p w14:paraId="29664F4C" w14:textId="4E0C47FC"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527" w:type="pct"/>
            <w:tcBorders>
              <w:bottom w:val="single" w:sz="4" w:space="0" w:color="auto"/>
            </w:tcBorders>
            <w:shd w:val="clear" w:color="000000" w:fill="D9D9D9"/>
            <w:tcMar>
              <w:left w:w="11" w:type="dxa"/>
              <w:right w:w="11" w:type="dxa"/>
            </w:tcMar>
            <w:vAlign w:val="center"/>
            <w:hideMark/>
          </w:tcPr>
          <w:p w14:paraId="54FCD04E" w14:textId="53903078"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516" w:type="pct"/>
            <w:vMerge/>
            <w:tcBorders>
              <w:bottom w:val="single" w:sz="4" w:space="0" w:color="auto"/>
            </w:tcBorders>
            <w:tcMar>
              <w:left w:w="11" w:type="dxa"/>
              <w:right w:w="11" w:type="dxa"/>
            </w:tcMar>
            <w:vAlign w:val="center"/>
            <w:hideMark/>
          </w:tcPr>
          <w:p w14:paraId="01D014EF" w14:textId="77777777" w:rsidR="00E77C73" w:rsidRPr="00503733" w:rsidRDefault="00E77C73" w:rsidP="00E77C73">
            <w:pPr>
              <w:pStyle w:val="Hinh-trong-bang"/>
              <w:rPr>
                <w:rFonts w:ascii="Times New Roman" w:hAnsi="Times New Roman"/>
                <w:color w:val="000000"/>
                <w:sz w:val="24"/>
              </w:rPr>
            </w:pPr>
          </w:p>
        </w:tc>
      </w:tr>
      <w:tr w:rsidR="00E77C73" w:rsidRPr="00503733" w14:paraId="26F8FA95" w14:textId="77777777" w:rsidTr="00920743">
        <w:trPr>
          <w:trHeight w:val="267"/>
          <w:jc w:val="center"/>
        </w:trPr>
        <w:tc>
          <w:tcPr>
            <w:tcW w:w="428" w:type="pct"/>
            <w:tcBorders>
              <w:top w:val="single" w:sz="4" w:space="0" w:color="auto"/>
              <w:bottom w:val="dotted" w:sz="4" w:space="0" w:color="auto"/>
            </w:tcBorders>
            <w:shd w:val="clear" w:color="auto" w:fill="auto"/>
            <w:tcMar>
              <w:left w:w="11" w:type="dxa"/>
              <w:right w:w="11" w:type="dxa"/>
            </w:tcMar>
            <w:vAlign w:val="center"/>
            <w:hideMark/>
          </w:tcPr>
          <w:p w14:paraId="26DE5EDD" w14:textId="2E2D9AD8" w:rsidR="00E77C73" w:rsidRPr="00503733" w:rsidRDefault="00E77C73" w:rsidP="00E77C73">
            <w:pPr>
              <w:pStyle w:val="Chtrongbng"/>
              <w:spacing w:line="240" w:lineRule="auto"/>
              <w:rPr>
                <w:rFonts w:cs="Times New Roman"/>
                <w:szCs w:val="24"/>
              </w:rPr>
            </w:pPr>
            <w:r w:rsidRPr="00B24862">
              <w:rPr>
                <w:b/>
                <w:bCs/>
              </w:rPr>
              <w:t>Jan</w:t>
            </w:r>
          </w:p>
        </w:tc>
        <w:tc>
          <w:tcPr>
            <w:tcW w:w="620" w:type="pct"/>
            <w:tcBorders>
              <w:top w:val="single" w:sz="4" w:space="0" w:color="auto"/>
              <w:bottom w:val="dotted" w:sz="4" w:space="0" w:color="auto"/>
            </w:tcBorders>
            <w:shd w:val="clear" w:color="auto" w:fill="auto"/>
            <w:tcMar>
              <w:left w:w="11" w:type="dxa"/>
              <w:right w:w="11" w:type="dxa"/>
            </w:tcMar>
            <w:vAlign w:val="center"/>
          </w:tcPr>
          <w:p w14:paraId="3BEA0F4A" w14:textId="7D28F291" w:rsidR="00E77C73" w:rsidRPr="00AD287B" w:rsidRDefault="00E77C73" w:rsidP="00E77C73">
            <w:pPr>
              <w:pStyle w:val="Chtrongbng"/>
              <w:spacing w:line="240" w:lineRule="auto"/>
              <w:rPr>
                <w:rFonts w:cs="Times New Roman"/>
                <w:bCs/>
                <w:szCs w:val="24"/>
              </w:rPr>
            </w:pPr>
            <w:r w:rsidRPr="00AD287B">
              <w:rPr>
                <w:rFonts w:cs="Times New Roman"/>
                <w:szCs w:val="24"/>
              </w:rPr>
              <w:t>154.308</w:t>
            </w:r>
          </w:p>
        </w:tc>
        <w:tc>
          <w:tcPr>
            <w:tcW w:w="620" w:type="pct"/>
            <w:tcBorders>
              <w:top w:val="single" w:sz="4" w:space="0" w:color="auto"/>
              <w:bottom w:val="dotted" w:sz="4" w:space="0" w:color="auto"/>
            </w:tcBorders>
            <w:shd w:val="clear" w:color="auto" w:fill="auto"/>
            <w:tcMar>
              <w:left w:w="11" w:type="dxa"/>
              <w:right w:w="11" w:type="dxa"/>
            </w:tcMar>
            <w:vAlign w:val="center"/>
          </w:tcPr>
          <w:p w14:paraId="1D595CE8" w14:textId="2CD63673" w:rsidR="00E77C73" w:rsidRPr="00AD287B" w:rsidRDefault="00E77C73" w:rsidP="00E77C73">
            <w:pPr>
              <w:pStyle w:val="Chtrongbng"/>
              <w:spacing w:line="240" w:lineRule="auto"/>
              <w:rPr>
                <w:rFonts w:cs="Times New Roman"/>
                <w:szCs w:val="24"/>
              </w:rPr>
            </w:pPr>
            <w:r w:rsidRPr="00AD287B">
              <w:rPr>
                <w:rFonts w:cs="Times New Roman"/>
                <w:szCs w:val="24"/>
              </w:rPr>
              <w:t>50.935</w:t>
            </w:r>
          </w:p>
        </w:tc>
        <w:tc>
          <w:tcPr>
            <w:tcW w:w="621" w:type="pct"/>
            <w:tcBorders>
              <w:top w:val="single" w:sz="4" w:space="0" w:color="auto"/>
              <w:bottom w:val="dotted" w:sz="4" w:space="0" w:color="auto"/>
            </w:tcBorders>
            <w:shd w:val="clear" w:color="auto" w:fill="auto"/>
            <w:tcMar>
              <w:left w:w="11" w:type="dxa"/>
              <w:right w:w="11" w:type="dxa"/>
            </w:tcMar>
            <w:vAlign w:val="center"/>
          </w:tcPr>
          <w:p w14:paraId="084DEDA7" w14:textId="0D0B4AEE" w:rsidR="00E77C73" w:rsidRPr="00AD287B" w:rsidRDefault="00E77C73" w:rsidP="00E77C73">
            <w:pPr>
              <w:pStyle w:val="Chtrongbng"/>
              <w:spacing w:line="240" w:lineRule="auto"/>
              <w:rPr>
                <w:rFonts w:cs="Times New Roman"/>
                <w:szCs w:val="24"/>
              </w:rPr>
            </w:pPr>
            <w:r w:rsidRPr="00AD287B">
              <w:rPr>
                <w:rFonts w:cs="Times New Roman"/>
                <w:szCs w:val="24"/>
              </w:rPr>
              <w:t>64.190</w:t>
            </w:r>
          </w:p>
        </w:tc>
        <w:tc>
          <w:tcPr>
            <w:tcW w:w="668" w:type="pct"/>
            <w:tcBorders>
              <w:top w:val="single" w:sz="4" w:space="0" w:color="auto"/>
              <w:bottom w:val="dotted" w:sz="4" w:space="0" w:color="auto"/>
            </w:tcBorders>
            <w:shd w:val="clear" w:color="auto" w:fill="auto"/>
            <w:tcMar>
              <w:left w:w="11" w:type="dxa"/>
              <w:right w:w="11" w:type="dxa"/>
            </w:tcMar>
            <w:vAlign w:val="center"/>
          </w:tcPr>
          <w:p w14:paraId="30A2CA14" w14:textId="7687E3E5" w:rsidR="00E77C73" w:rsidRPr="00AD287B" w:rsidRDefault="00E77C73" w:rsidP="00E77C73">
            <w:pPr>
              <w:pStyle w:val="Chtrongbng"/>
              <w:spacing w:line="240" w:lineRule="auto"/>
              <w:rPr>
                <w:rFonts w:cs="Times New Roman"/>
                <w:szCs w:val="24"/>
              </w:rPr>
            </w:pPr>
            <w:r w:rsidRPr="00AD287B">
              <w:rPr>
                <w:rFonts w:cs="Times New Roman"/>
                <w:szCs w:val="24"/>
              </w:rPr>
              <w:t>269.433</w:t>
            </w:r>
          </w:p>
        </w:tc>
        <w:tc>
          <w:tcPr>
            <w:tcW w:w="524" w:type="pct"/>
            <w:tcBorders>
              <w:top w:val="single" w:sz="4" w:space="0" w:color="auto"/>
              <w:bottom w:val="dotted" w:sz="4" w:space="0" w:color="auto"/>
            </w:tcBorders>
            <w:shd w:val="clear" w:color="auto" w:fill="auto"/>
            <w:tcMar>
              <w:left w:w="11" w:type="dxa"/>
              <w:right w:w="11" w:type="dxa"/>
            </w:tcMar>
            <w:vAlign w:val="center"/>
          </w:tcPr>
          <w:p w14:paraId="702F33C2" w14:textId="406CCA18" w:rsidR="00E77C73" w:rsidRPr="00AD287B" w:rsidRDefault="00E77C73" w:rsidP="00E77C73">
            <w:pPr>
              <w:pStyle w:val="Chtrongbng"/>
              <w:spacing w:line="240" w:lineRule="auto"/>
              <w:rPr>
                <w:rFonts w:cs="Times New Roman"/>
                <w:bCs/>
                <w:szCs w:val="24"/>
              </w:rPr>
            </w:pPr>
            <w:r w:rsidRPr="00AD287B">
              <w:rPr>
                <w:rFonts w:cs="Times New Roman"/>
                <w:szCs w:val="24"/>
              </w:rPr>
              <w:t>376,8</w:t>
            </w:r>
          </w:p>
        </w:tc>
        <w:tc>
          <w:tcPr>
            <w:tcW w:w="476" w:type="pct"/>
            <w:tcBorders>
              <w:top w:val="single" w:sz="4" w:space="0" w:color="auto"/>
              <w:bottom w:val="dotted" w:sz="4" w:space="0" w:color="auto"/>
            </w:tcBorders>
            <w:shd w:val="clear" w:color="auto" w:fill="auto"/>
            <w:tcMar>
              <w:left w:w="11" w:type="dxa"/>
              <w:right w:w="11" w:type="dxa"/>
            </w:tcMar>
            <w:vAlign w:val="center"/>
          </w:tcPr>
          <w:p w14:paraId="5DE19927" w14:textId="7B74FC0F" w:rsidR="00E77C73" w:rsidRPr="00AD287B" w:rsidRDefault="00E77C73" w:rsidP="00E77C73">
            <w:pPr>
              <w:pStyle w:val="Chtrongbng"/>
              <w:spacing w:line="240" w:lineRule="auto"/>
              <w:rPr>
                <w:rFonts w:cs="Times New Roman"/>
                <w:szCs w:val="24"/>
              </w:rPr>
            </w:pPr>
            <w:r w:rsidRPr="00AD287B">
              <w:rPr>
                <w:rFonts w:cs="Times New Roman"/>
                <w:szCs w:val="24"/>
              </w:rPr>
              <w:t>216,5</w:t>
            </w:r>
          </w:p>
        </w:tc>
        <w:tc>
          <w:tcPr>
            <w:tcW w:w="527" w:type="pct"/>
            <w:tcBorders>
              <w:top w:val="single" w:sz="4" w:space="0" w:color="auto"/>
              <w:bottom w:val="dotted" w:sz="4" w:space="0" w:color="auto"/>
            </w:tcBorders>
            <w:shd w:val="clear" w:color="auto" w:fill="auto"/>
            <w:tcMar>
              <w:left w:w="11" w:type="dxa"/>
              <w:right w:w="11" w:type="dxa"/>
            </w:tcMar>
            <w:vAlign w:val="center"/>
          </w:tcPr>
          <w:p w14:paraId="32BD5ACA" w14:textId="059BE413" w:rsidR="00E77C73" w:rsidRPr="00AD287B" w:rsidRDefault="00E77C73" w:rsidP="00E77C73">
            <w:pPr>
              <w:pStyle w:val="Chtrongbng"/>
              <w:spacing w:line="240" w:lineRule="auto"/>
              <w:rPr>
                <w:rFonts w:cs="Times New Roman"/>
                <w:szCs w:val="24"/>
              </w:rPr>
            </w:pPr>
            <w:r w:rsidRPr="00AD287B">
              <w:rPr>
                <w:rFonts w:cs="Times New Roman"/>
                <w:szCs w:val="24"/>
              </w:rPr>
              <w:t>87,4</w:t>
            </w:r>
          </w:p>
        </w:tc>
        <w:tc>
          <w:tcPr>
            <w:tcW w:w="516" w:type="pct"/>
            <w:tcBorders>
              <w:top w:val="single" w:sz="4" w:space="0" w:color="auto"/>
              <w:bottom w:val="dotted" w:sz="4" w:space="0" w:color="auto"/>
            </w:tcBorders>
            <w:shd w:val="clear" w:color="auto" w:fill="auto"/>
            <w:tcMar>
              <w:left w:w="11" w:type="dxa"/>
              <w:right w:w="11" w:type="dxa"/>
            </w:tcMar>
            <w:vAlign w:val="center"/>
          </w:tcPr>
          <w:p w14:paraId="2550C742" w14:textId="59295C13" w:rsidR="00E77C73" w:rsidRPr="00AD287B" w:rsidRDefault="00E77C73" w:rsidP="00E77C73">
            <w:pPr>
              <w:pStyle w:val="Chtrongbng"/>
              <w:spacing w:line="240" w:lineRule="auto"/>
              <w:rPr>
                <w:rFonts w:cs="Times New Roman"/>
                <w:szCs w:val="24"/>
              </w:rPr>
            </w:pPr>
            <w:r w:rsidRPr="00AD287B">
              <w:rPr>
                <w:rFonts w:cs="Times New Roman"/>
                <w:szCs w:val="24"/>
              </w:rPr>
              <w:t>680,7</w:t>
            </w:r>
          </w:p>
        </w:tc>
      </w:tr>
      <w:tr w:rsidR="00E77C73" w:rsidRPr="00503733" w14:paraId="47223C64"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38B1E42C" w14:textId="0170203B" w:rsidR="00E77C73" w:rsidRPr="00503733" w:rsidRDefault="00E77C73" w:rsidP="00E77C73">
            <w:pPr>
              <w:pStyle w:val="Chtrongbng"/>
              <w:spacing w:line="240" w:lineRule="auto"/>
              <w:rPr>
                <w:rFonts w:cs="Times New Roman"/>
                <w:szCs w:val="24"/>
              </w:rPr>
            </w:pPr>
            <w:r w:rsidRPr="00B24862">
              <w:rPr>
                <w:b/>
                <w:bCs/>
              </w:rPr>
              <w:t>Feb</w:t>
            </w:r>
          </w:p>
        </w:tc>
        <w:tc>
          <w:tcPr>
            <w:tcW w:w="620" w:type="pct"/>
            <w:tcBorders>
              <w:top w:val="dotted" w:sz="4" w:space="0" w:color="auto"/>
              <w:bottom w:val="dotted" w:sz="4" w:space="0" w:color="auto"/>
            </w:tcBorders>
            <w:shd w:val="clear" w:color="auto" w:fill="auto"/>
            <w:tcMar>
              <w:left w:w="11" w:type="dxa"/>
              <w:right w:w="11" w:type="dxa"/>
            </w:tcMar>
            <w:vAlign w:val="center"/>
          </w:tcPr>
          <w:p w14:paraId="1B8B2EBF" w14:textId="726C13AB" w:rsidR="00E77C73" w:rsidRPr="00AD287B" w:rsidRDefault="00E77C73" w:rsidP="00E77C73">
            <w:pPr>
              <w:pStyle w:val="Chtrongbng"/>
              <w:spacing w:line="240" w:lineRule="auto"/>
              <w:rPr>
                <w:rFonts w:cs="Times New Roman"/>
                <w:szCs w:val="24"/>
              </w:rPr>
            </w:pPr>
            <w:r w:rsidRPr="00AD287B">
              <w:rPr>
                <w:rFonts w:cs="Times New Roman"/>
                <w:szCs w:val="24"/>
              </w:rPr>
              <w:t>162.839</w:t>
            </w:r>
          </w:p>
        </w:tc>
        <w:tc>
          <w:tcPr>
            <w:tcW w:w="620" w:type="pct"/>
            <w:tcBorders>
              <w:top w:val="dotted" w:sz="4" w:space="0" w:color="auto"/>
              <w:bottom w:val="dotted" w:sz="4" w:space="0" w:color="auto"/>
            </w:tcBorders>
            <w:shd w:val="clear" w:color="auto" w:fill="auto"/>
            <w:tcMar>
              <w:left w:w="11" w:type="dxa"/>
              <w:right w:w="11" w:type="dxa"/>
            </w:tcMar>
            <w:vAlign w:val="center"/>
          </w:tcPr>
          <w:p w14:paraId="458D2928" w14:textId="7EA710CB" w:rsidR="00E77C73" w:rsidRPr="00AD287B" w:rsidRDefault="00E77C73" w:rsidP="00E77C73">
            <w:pPr>
              <w:pStyle w:val="Chtrongbng"/>
              <w:spacing w:line="240" w:lineRule="auto"/>
              <w:rPr>
                <w:rFonts w:cs="Times New Roman"/>
                <w:szCs w:val="24"/>
              </w:rPr>
            </w:pPr>
            <w:r w:rsidRPr="00AD287B">
              <w:rPr>
                <w:rFonts w:cs="Times New Roman"/>
                <w:szCs w:val="24"/>
              </w:rPr>
              <w:t>51.854</w:t>
            </w:r>
          </w:p>
        </w:tc>
        <w:tc>
          <w:tcPr>
            <w:tcW w:w="621" w:type="pct"/>
            <w:tcBorders>
              <w:top w:val="dotted" w:sz="4" w:space="0" w:color="auto"/>
              <w:bottom w:val="dotted" w:sz="4" w:space="0" w:color="auto"/>
            </w:tcBorders>
            <w:shd w:val="clear" w:color="auto" w:fill="auto"/>
            <w:tcMar>
              <w:left w:w="11" w:type="dxa"/>
              <w:right w:w="11" w:type="dxa"/>
            </w:tcMar>
            <w:vAlign w:val="center"/>
          </w:tcPr>
          <w:p w14:paraId="5370C037" w14:textId="2472C3FD" w:rsidR="00E77C73" w:rsidRPr="00AD287B" w:rsidRDefault="00E77C73" w:rsidP="00E77C73">
            <w:pPr>
              <w:pStyle w:val="Chtrongbng"/>
              <w:spacing w:line="240" w:lineRule="auto"/>
              <w:rPr>
                <w:rFonts w:cs="Times New Roman"/>
                <w:szCs w:val="24"/>
              </w:rPr>
            </w:pPr>
            <w:r w:rsidRPr="00AD287B">
              <w:rPr>
                <w:rFonts w:cs="Times New Roman"/>
                <w:szCs w:val="24"/>
              </w:rPr>
              <w:t>66.532</w:t>
            </w:r>
          </w:p>
        </w:tc>
        <w:tc>
          <w:tcPr>
            <w:tcW w:w="668" w:type="pct"/>
            <w:tcBorders>
              <w:top w:val="dotted" w:sz="4" w:space="0" w:color="auto"/>
              <w:bottom w:val="dotted" w:sz="4" w:space="0" w:color="auto"/>
            </w:tcBorders>
            <w:shd w:val="clear" w:color="auto" w:fill="auto"/>
            <w:tcMar>
              <w:left w:w="11" w:type="dxa"/>
              <w:right w:w="11" w:type="dxa"/>
            </w:tcMar>
            <w:vAlign w:val="center"/>
          </w:tcPr>
          <w:p w14:paraId="278AF245" w14:textId="576B4E47" w:rsidR="00E77C73" w:rsidRPr="00AD287B" w:rsidRDefault="00E77C73" w:rsidP="00E77C73">
            <w:pPr>
              <w:pStyle w:val="Chtrongbng"/>
              <w:spacing w:line="240" w:lineRule="auto"/>
              <w:rPr>
                <w:rFonts w:cs="Times New Roman"/>
                <w:szCs w:val="24"/>
              </w:rPr>
            </w:pPr>
            <w:r w:rsidRPr="00AD287B">
              <w:rPr>
                <w:rFonts w:cs="Times New Roman"/>
                <w:szCs w:val="24"/>
              </w:rPr>
              <w:t>281.225</w:t>
            </w:r>
          </w:p>
        </w:tc>
        <w:tc>
          <w:tcPr>
            <w:tcW w:w="524" w:type="pct"/>
            <w:tcBorders>
              <w:top w:val="dotted" w:sz="4" w:space="0" w:color="auto"/>
              <w:bottom w:val="dotted" w:sz="4" w:space="0" w:color="auto"/>
            </w:tcBorders>
            <w:shd w:val="clear" w:color="auto" w:fill="auto"/>
            <w:tcMar>
              <w:left w:w="11" w:type="dxa"/>
              <w:right w:w="11" w:type="dxa"/>
            </w:tcMar>
            <w:vAlign w:val="center"/>
          </w:tcPr>
          <w:p w14:paraId="187D1750" w14:textId="0089F791" w:rsidR="00E77C73" w:rsidRPr="00AD287B" w:rsidRDefault="00E77C73" w:rsidP="00E77C73">
            <w:pPr>
              <w:pStyle w:val="Chtrongbng"/>
              <w:spacing w:line="240" w:lineRule="auto"/>
              <w:rPr>
                <w:rFonts w:cs="Times New Roman"/>
                <w:szCs w:val="24"/>
              </w:rPr>
            </w:pPr>
            <w:r w:rsidRPr="00AD287B">
              <w:rPr>
                <w:rFonts w:cs="Times New Roman"/>
                <w:szCs w:val="24"/>
              </w:rPr>
              <w:t>397,7</w:t>
            </w:r>
          </w:p>
        </w:tc>
        <w:tc>
          <w:tcPr>
            <w:tcW w:w="476" w:type="pct"/>
            <w:tcBorders>
              <w:top w:val="dotted" w:sz="4" w:space="0" w:color="auto"/>
              <w:bottom w:val="dotted" w:sz="4" w:space="0" w:color="auto"/>
            </w:tcBorders>
            <w:shd w:val="clear" w:color="auto" w:fill="auto"/>
            <w:tcMar>
              <w:left w:w="11" w:type="dxa"/>
              <w:right w:w="11" w:type="dxa"/>
            </w:tcMar>
            <w:vAlign w:val="center"/>
          </w:tcPr>
          <w:p w14:paraId="11F40E2A" w14:textId="2268BC6C" w:rsidR="00E77C73" w:rsidRPr="00AD287B" w:rsidRDefault="00E77C73" w:rsidP="00E77C73">
            <w:pPr>
              <w:pStyle w:val="Chtrongbng"/>
              <w:spacing w:line="240" w:lineRule="auto"/>
              <w:rPr>
                <w:rFonts w:cs="Times New Roman"/>
                <w:szCs w:val="24"/>
              </w:rPr>
            </w:pPr>
            <w:r w:rsidRPr="00AD287B">
              <w:rPr>
                <w:rFonts w:cs="Times New Roman"/>
                <w:szCs w:val="24"/>
              </w:rPr>
              <w:t>220,4</w:t>
            </w:r>
          </w:p>
        </w:tc>
        <w:tc>
          <w:tcPr>
            <w:tcW w:w="527" w:type="pct"/>
            <w:tcBorders>
              <w:top w:val="dotted" w:sz="4" w:space="0" w:color="auto"/>
              <w:bottom w:val="dotted" w:sz="4" w:space="0" w:color="auto"/>
            </w:tcBorders>
            <w:shd w:val="clear" w:color="auto" w:fill="auto"/>
            <w:tcMar>
              <w:left w:w="11" w:type="dxa"/>
              <w:right w:w="11" w:type="dxa"/>
            </w:tcMar>
            <w:vAlign w:val="center"/>
          </w:tcPr>
          <w:p w14:paraId="5AD01A47" w14:textId="5C7B6848" w:rsidR="00E77C73" w:rsidRPr="00AD287B" w:rsidRDefault="00E77C73" w:rsidP="00E77C73">
            <w:pPr>
              <w:pStyle w:val="Chtrongbng"/>
              <w:spacing w:line="240" w:lineRule="auto"/>
              <w:rPr>
                <w:rFonts w:cs="Times New Roman"/>
                <w:szCs w:val="24"/>
              </w:rPr>
            </w:pPr>
            <w:r w:rsidRPr="00AD287B">
              <w:rPr>
                <w:rFonts w:cs="Times New Roman"/>
                <w:szCs w:val="24"/>
              </w:rPr>
              <w:t>90,6</w:t>
            </w:r>
          </w:p>
        </w:tc>
        <w:tc>
          <w:tcPr>
            <w:tcW w:w="516" w:type="pct"/>
            <w:tcBorders>
              <w:top w:val="dotted" w:sz="4" w:space="0" w:color="auto"/>
              <w:bottom w:val="dotted" w:sz="4" w:space="0" w:color="auto"/>
            </w:tcBorders>
            <w:shd w:val="clear" w:color="auto" w:fill="auto"/>
            <w:tcMar>
              <w:left w:w="11" w:type="dxa"/>
              <w:right w:w="11" w:type="dxa"/>
            </w:tcMar>
            <w:vAlign w:val="center"/>
          </w:tcPr>
          <w:p w14:paraId="7C8CF865" w14:textId="4A762FF5" w:rsidR="00E77C73" w:rsidRPr="00AD287B" w:rsidRDefault="00E77C73" w:rsidP="00E77C73">
            <w:pPr>
              <w:pStyle w:val="Chtrongbng"/>
              <w:spacing w:line="240" w:lineRule="auto"/>
              <w:rPr>
                <w:rFonts w:cs="Times New Roman"/>
                <w:szCs w:val="24"/>
              </w:rPr>
            </w:pPr>
            <w:r w:rsidRPr="00AD287B">
              <w:rPr>
                <w:rFonts w:cs="Times New Roman"/>
                <w:szCs w:val="24"/>
              </w:rPr>
              <w:t>708,6</w:t>
            </w:r>
          </w:p>
        </w:tc>
      </w:tr>
      <w:tr w:rsidR="00E77C73" w:rsidRPr="00503733" w14:paraId="29E69580"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0773B25B" w14:textId="6DF9D4E0" w:rsidR="00E77C73" w:rsidRPr="00503733" w:rsidRDefault="00E77C73" w:rsidP="00E77C73">
            <w:pPr>
              <w:pStyle w:val="Chtrongbng"/>
              <w:spacing w:line="240" w:lineRule="auto"/>
              <w:rPr>
                <w:rFonts w:cs="Times New Roman"/>
                <w:szCs w:val="24"/>
              </w:rPr>
            </w:pPr>
            <w:r w:rsidRPr="00B24862">
              <w:rPr>
                <w:b/>
                <w:bCs/>
              </w:rPr>
              <w:t>Mar</w:t>
            </w:r>
          </w:p>
        </w:tc>
        <w:tc>
          <w:tcPr>
            <w:tcW w:w="620" w:type="pct"/>
            <w:tcBorders>
              <w:top w:val="dotted" w:sz="4" w:space="0" w:color="auto"/>
              <w:bottom w:val="dotted" w:sz="4" w:space="0" w:color="auto"/>
            </w:tcBorders>
            <w:shd w:val="clear" w:color="auto" w:fill="auto"/>
            <w:tcMar>
              <w:left w:w="11" w:type="dxa"/>
              <w:right w:w="11" w:type="dxa"/>
            </w:tcMar>
            <w:vAlign w:val="center"/>
          </w:tcPr>
          <w:p w14:paraId="7C8E015B" w14:textId="201DA65E" w:rsidR="00E77C73" w:rsidRPr="00AD287B" w:rsidRDefault="00E77C73" w:rsidP="00E77C73">
            <w:pPr>
              <w:pStyle w:val="Chtrongbng"/>
              <w:spacing w:line="240" w:lineRule="auto"/>
              <w:rPr>
                <w:rFonts w:cs="Times New Roman"/>
                <w:szCs w:val="24"/>
              </w:rPr>
            </w:pPr>
            <w:r w:rsidRPr="00AD287B">
              <w:rPr>
                <w:rFonts w:cs="Times New Roman"/>
                <w:szCs w:val="24"/>
              </w:rPr>
              <w:t>192.699</w:t>
            </w:r>
          </w:p>
        </w:tc>
        <w:tc>
          <w:tcPr>
            <w:tcW w:w="620" w:type="pct"/>
            <w:tcBorders>
              <w:top w:val="dotted" w:sz="4" w:space="0" w:color="auto"/>
              <w:bottom w:val="dotted" w:sz="4" w:space="0" w:color="auto"/>
            </w:tcBorders>
            <w:shd w:val="clear" w:color="auto" w:fill="auto"/>
            <w:tcMar>
              <w:left w:w="11" w:type="dxa"/>
              <w:right w:w="11" w:type="dxa"/>
            </w:tcMar>
            <w:vAlign w:val="center"/>
          </w:tcPr>
          <w:p w14:paraId="6ED6F804" w14:textId="64851009" w:rsidR="00E77C73" w:rsidRPr="00AD287B" w:rsidRDefault="00E77C73" w:rsidP="00E77C73">
            <w:pPr>
              <w:pStyle w:val="Chtrongbng"/>
              <w:spacing w:line="240" w:lineRule="auto"/>
              <w:rPr>
                <w:rFonts w:cs="Times New Roman"/>
                <w:szCs w:val="24"/>
              </w:rPr>
            </w:pPr>
            <w:r w:rsidRPr="00AD287B">
              <w:rPr>
                <w:rFonts w:cs="Times New Roman"/>
                <w:szCs w:val="24"/>
              </w:rPr>
              <w:t>58.755</w:t>
            </w:r>
          </w:p>
        </w:tc>
        <w:tc>
          <w:tcPr>
            <w:tcW w:w="621" w:type="pct"/>
            <w:tcBorders>
              <w:top w:val="dotted" w:sz="4" w:space="0" w:color="auto"/>
              <w:bottom w:val="dotted" w:sz="4" w:space="0" w:color="auto"/>
            </w:tcBorders>
            <w:shd w:val="clear" w:color="auto" w:fill="auto"/>
            <w:tcMar>
              <w:left w:w="11" w:type="dxa"/>
              <w:right w:w="11" w:type="dxa"/>
            </w:tcMar>
            <w:vAlign w:val="center"/>
          </w:tcPr>
          <w:p w14:paraId="47F5AA50" w14:textId="248DD56A" w:rsidR="00E77C73" w:rsidRPr="00AD287B" w:rsidRDefault="00E77C73" w:rsidP="00E77C73">
            <w:pPr>
              <w:pStyle w:val="Chtrongbng"/>
              <w:spacing w:line="240" w:lineRule="auto"/>
              <w:rPr>
                <w:rFonts w:cs="Times New Roman"/>
                <w:szCs w:val="24"/>
              </w:rPr>
            </w:pPr>
            <w:r w:rsidRPr="00AD287B">
              <w:rPr>
                <w:rFonts w:cs="Times New Roman"/>
                <w:szCs w:val="24"/>
              </w:rPr>
              <w:t>68.456</w:t>
            </w:r>
          </w:p>
        </w:tc>
        <w:tc>
          <w:tcPr>
            <w:tcW w:w="668" w:type="pct"/>
            <w:tcBorders>
              <w:top w:val="dotted" w:sz="4" w:space="0" w:color="auto"/>
              <w:bottom w:val="dotted" w:sz="4" w:space="0" w:color="auto"/>
            </w:tcBorders>
            <w:shd w:val="clear" w:color="auto" w:fill="auto"/>
            <w:tcMar>
              <w:left w:w="11" w:type="dxa"/>
              <w:right w:w="11" w:type="dxa"/>
            </w:tcMar>
            <w:vAlign w:val="center"/>
          </w:tcPr>
          <w:p w14:paraId="36939874" w14:textId="0A0D53AB" w:rsidR="00E77C73" w:rsidRPr="00AD287B" w:rsidRDefault="00E77C73" w:rsidP="00E77C73">
            <w:pPr>
              <w:pStyle w:val="Chtrongbng"/>
              <w:spacing w:line="240" w:lineRule="auto"/>
              <w:rPr>
                <w:rFonts w:cs="Times New Roman"/>
                <w:szCs w:val="24"/>
              </w:rPr>
            </w:pPr>
            <w:r w:rsidRPr="00AD287B">
              <w:rPr>
                <w:rFonts w:cs="Times New Roman"/>
                <w:szCs w:val="24"/>
              </w:rPr>
              <w:t>319.910</w:t>
            </w:r>
          </w:p>
        </w:tc>
        <w:tc>
          <w:tcPr>
            <w:tcW w:w="524" w:type="pct"/>
            <w:tcBorders>
              <w:top w:val="dotted" w:sz="4" w:space="0" w:color="auto"/>
              <w:bottom w:val="dotted" w:sz="4" w:space="0" w:color="auto"/>
            </w:tcBorders>
            <w:shd w:val="clear" w:color="auto" w:fill="auto"/>
            <w:tcMar>
              <w:left w:w="11" w:type="dxa"/>
              <w:right w:w="11" w:type="dxa"/>
            </w:tcMar>
            <w:vAlign w:val="center"/>
          </w:tcPr>
          <w:p w14:paraId="574C685D" w14:textId="4EDD1FBD" w:rsidR="00E77C73" w:rsidRPr="00AD287B" w:rsidRDefault="00E77C73" w:rsidP="00E77C73">
            <w:pPr>
              <w:pStyle w:val="Chtrongbng"/>
              <w:spacing w:line="240" w:lineRule="auto"/>
              <w:rPr>
                <w:rFonts w:cs="Times New Roman"/>
                <w:szCs w:val="24"/>
              </w:rPr>
            </w:pPr>
            <w:r w:rsidRPr="00AD287B">
              <w:rPr>
                <w:rFonts w:cs="Times New Roman"/>
                <w:szCs w:val="24"/>
              </w:rPr>
              <w:t>470,6</w:t>
            </w:r>
          </w:p>
        </w:tc>
        <w:tc>
          <w:tcPr>
            <w:tcW w:w="476" w:type="pct"/>
            <w:tcBorders>
              <w:top w:val="dotted" w:sz="4" w:space="0" w:color="auto"/>
              <w:bottom w:val="dotted" w:sz="4" w:space="0" w:color="auto"/>
            </w:tcBorders>
            <w:shd w:val="clear" w:color="auto" w:fill="auto"/>
            <w:tcMar>
              <w:left w:w="11" w:type="dxa"/>
              <w:right w:w="11" w:type="dxa"/>
            </w:tcMar>
            <w:vAlign w:val="center"/>
          </w:tcPr>
          <w:p w14:paraId="294CA9E7" w14:textId="623A11E0" w:rsidR="00E77C73" w:rsidRPr="00AD287B" w:rsidRDefault="00E77C73" w:rsidP="00E77C73">
            <w:pPr>
              <w:pStyle w:val="Chtrongbng"/>
              <w:spacing w:line="240" w:lineRule="auto"/>
              <w:rPr>
                <w:rFonts w:cs="Times New Roman"/>
                <w:szCs w:val="24"/>
              </w:rPr>
            </w:pPr>
            <w:r w:rsidRPr="00AD287B">
              <w:rPr>
                <w:rFonts w:cs="Times New Roman"/>
                <w:szCs w:val="24"/>
              </w:rPr>
              <w:t>249,8</w:t>
            </w:r>
          </w:p>
        </w:tc>
        <w:tc>
          <w:tcPr>
            <w:tcW w:w="527" w:type="pct"/>
            <w:tcBorders>
              <w:top w:val="dotted" w:sz="4" w:space="0" w:color="auto"/>
              <w:bottom w:val="dotted" w:sz="4" w:space="0" w:color="auto"/>
            </w:tcBorders>
            <w:shd w:val="clear" w:color="auto" w:fill="auto"/>
            <w:tcMar>
              <w:left w:w="11" w:type="dxa"/>
              <w:right w:w="11" w:type="dxa"/>
            </w:tcMar>
            <w:vAlign w:val="center"/>
          </w:tcPr>
          <w:p w14:paraId="7D1ECEE4" w14:textId="11398B22" w:rsidR="00E77C73" w:rsidRPr="00AD287B" w:rsidRDefault="00E77C73" w:rsidP="00E77C73">
            <w:pPr>
              <w:pStyle w:val="Chtrongbng"/>
              <w:spacing w:line="240" w:lineRule="auto"/>
              <w:rPr>
                <w:rFonts w:cs="Times New Roman"/>
                <w:szCs w:val="24"/>
              </w:rPr>
            </w:pPr>
            <w:r w:rsidRPr="00AD287B">
              <w:rPr>
                <w:rFonts w:cs="Times New Roman"/>
                <w:szCs w:val="24"/>
              </w:rPr>
              <w:t>93,2</w:t>
            </w:r>
          </w:p>
        </w:tc>
        <w:tc>
          <w:tcPr>
            <w:tcW w:w="516" w:type="pct"/>
            <w:tcBorders>
              <w:top w:val="dotted" w:sz="4" w:space="0" w:color="auto"/>
              <w:bottom w:val="dotted" w:sz="4" w:space="0" w:color="auto"/>
            </w:tcBorders>
            <w:shd w:val="clear" w:color="auto" w:fill="auto"/>
            <w:tcMar>
              <w:left w:w="11" w:type="dxa"/>
              <w:right w:w="11" w:type="dxa"/>
            </w:tcMar>
            <w:vAlign w:val="center"/>
          </w:tcPr>
          <w:p w14:paraId="21F40813" w14:textId="49EECB92" w:rsidR="00E77C73" w:rsidRPr="00AD287B" w:rsidRDefault="00E77C73" w:rsidP="00E77C73">
            <w:pPr>
              <w:pStyle w:val="Chtrongbng"/>
              <w:spacing w:line="240" w:lineRule="auto"/>
              <w:rPr>
                <w:rFonts w:cs="Times New Roman"/>
                <w:szCs w:val="24"/>
              </w:rPr>
            </w:pPr>
            <w:r w:rsidRPr="00AD287B">
              <w:rPr>
                <w:rFonts w:cs="Times New Roman"/>
                <w:szCs w:val="24"/>
              </w:rPr>
              <w:t>813,5</w:t>
            </w:r>
          </w:p>
        </w:tc>
      </w:tr>
      <w:tr w:rsidR="00E77C73" w:rsidRPr="00503733" w14:paraId="620A46A5"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0E0205C0" w14:textId="580EC53D" w:rsidR="00E77C73" w:rsidRPr="00503733" w:rsidRDefault="00E77C73" w:rsidP="00E77C73">
            <w:pPr>
              <w:pStyle w:val="Chtrongbng"/>
              <w:spacing w:line="240" w:lineRule="auto"/>
              <w:rPr>
                <w:rFonts w:cs="Times New Roman"/>
                <w:szCs w:val="24"/>
              </w:rPr>
            </w:pPr>
            <w:r w:rsidRPr="00B24862">
              <w:rPr>
                <w:b/>
                <w:bCs/>
              </w:rPr>
              <w:t>Apr</w:t>
            </w:r>
          </w:p>
        </w:tc>
        <w:tc>
          <w:tcPr>
            <w:tcW w:w="620" w:type="pct"/>
            <w:tcBorders>
              <w:top w:val="dotted" w:sz="4" w:space="0" w:color="auto"/>
              <w:bottom w:val="dotted" w:sz="4" w:space="0" w:color="auto"/>
            </w:tcBorders>
            <w:shd w:val="clear" w:color="auto" w:fill="auto"/>
            <w:tcMar>
              <w:left w:w="11" w:type="dxa"/>
              <w:right w:w="11" w:type="dxa"/>
            </w:tcMar>
            <w:vAlign w:val="center"/>
          </w:tcPr>
          <w:p w14:paraId="7EA35DB4" w14:textId="69E19422" w:rsidR="00E77C73" w:rsidRPr="00AD287B" w:rsidRDefault="00E77C73" w:rsidP="00E77C73">
            <w:pPr>
              <w:pStyle w:val="Chtrongbng"/>
              <w:spacing w:line="240" w:lineRule="auto"/>
              <w:rPr>
                <w:rFonts w:cs="Times New Roman"/>
                <w:szCs w:val="24"/>
              </w:rPr>
            </w:pPr>
            <w:r w:rsidRPr="00AD287B">
              <w:rPr>
                <w:rFonts w:cs="Times New Roman"/>
                <w:szCs w:val="24"/>
              </w:rPr>
              <w:t>289.465</w:t>
            </w:r>
          </w:p>
        </w:tc>
        <w:tc>
          <w:tcPr>
            <w:tcW w:w="620" w:type="pct"/>
            <w:tcBorders>
              <w:top w:val="dotted" w:sz="4" w:space="0" w:color="auto"/>
              <w:bottom w:val="dotted" w:sz="4" w:space="0" w:color="auto"/>
            </w:tcBorders>
            <w:shd w:val="clear" w:color="auto" w:fill="auto"/>
            <w:tcMar>
              <w:left w:w="11" w:type="dxa"/>
              <w:right w:w="11" w:type="dxa"/>
            </w:tcMar>
            <w:vAlign w:val="center"/>
          </w:tcPr>
          <w:p w14:paraId="5C4EC31E" w14:textId="38D9C2EE" w:rsidR="00E77C73" w:rsidRPr="00AD287B" w:rsidRDefault="00E77C73" w:rsidP="00E77C73">
            <w:pPr>
              <w:pStyle w:val="Chtrongbng"/>
              <w:spacing w:line="240" w:lineRule="auto"/>
              <w:rPr>
                <w:rFonts w:cs="Times New Roman"/>
                <w:szCs w:val="24"/>
              </w:rPr>
            </w:pPr>
            <w:r w:rsidRPr="00AD287B">
              <w:rPr>
                <w:rFonts w:cs="Times New Roman"/>
                <w:szCs w:val="24"/>
              </w:rPr>
              <w:t>97.520</w:t>
            </w:r>
          </w:p>
        </w:tc>
        <w:tc>
          <w:tcPr>
            <w:tcW w:w="621" w:type="pct"/>
            <w:tcBorders>
              <w:top w:val="dotted" w:sz="4" w:space="0" w:color="auto"/>
              <w:bottom w:val="dotted" w:sz="4" w:space="0" w:color="auto"/>
            </w:tcBorders>
            <w:shd w:val="clear" w:color="auto" w:fill="auto"/>
            <w:tcMar>
              <w:left w:w="11" w:type="dxa"/>
              <w:right w:w="11" w:type="dxa"/>
            </w:tcMar>
            <w:vAlign w:val="center"/>
          </w:tcPr>
          <w:p w14:paraId="54A03222" w14:textId="54D41E06" w:rsidR="00E77C73" w:rsidRPr="00AD287B" w:rsidRDefault="00E77C73" w:rsidP="00E77C73">
            <w:pPr>
              <w:pStyle w:val="Chtrongbng"/>
              <w:spacing w:line="240" w:lineRule="auto"/>
              <w:rPr>
                <w:rFonts w:cs="Times New Roman"/>
                <w:szCs w:val="24"/>
              </w:rPr>
            </w:pPr>
            <w:r w:rsidRPr="00AD287B">
              <w:rPr>
                <w:rFonts w:cs="Times New Roman"/>
                <w:szCs w:val="24"/>
              </w:rPr>
              <w:t>101.785</w:t>
            </w:r>
          </w:p>
        </w:tc>
        <w:tc>
          <w:tcPr>
            <w:tcW w:w="668" w:type="pct"/>
            <w:tcBorders>
              <w:top w:val="dotted" w:sz="4" w:space="0" w:color="auto"/>
              <w:bottom w:val="dotted" w:sz="4" w:space="0" w:color="auto"/>
            </w:tcBorders>
            <w:shd w:val="clear" w:color="auto" w:fill="auto"/>
            <w:tcMar>
              <w:left w:w="11" w:type="dxa"/>
              <w:right w:w="11" w:type="dxa"/>
            </w:tcMar>
            <w:vAlign w:val="center"/>
          </w:tcPr>
          <w:p w14:paraId="20B03332" w14:textId="102120C9" w:rsidR="00E77C73" w:rsidRPr="00AD287B" w:rsidRDefault="00E77C73" w:rsidP="00E77C73">
            <w:pPr>
              <w:pStyle w:val="Chtrongbng"/>
              <w:spacing w:line="240" w:lineRule="auto"/>
              <w:rPr>
                <w:rFonts w:cs="Times New Roman"/>
                <w:szCs w:val="24"/>
              </w:rPr>
            </w:pPr>
            <w:r w:rsidRPr="00AD287B">
              <w:rPr>
                <w:rFonts w:cs="Times New Roman"/>
                <w:szCs w:val="24"/>
              </w:rPr>
              <w:t>488.770</w:t>
            </w:r>
          </w:p>
        </w:tc>
        <w:tc>
          <w:tcPr>
            <w:tcW w:w="524" w:type="pct"/>
            <w:tcBorders>
              <w:top w:val="dotted" w:sz="4" w:space="0" w:color="auto"/>
              <w:bottom w:val="dotted" w:sz="4" w:space="0" w:color="auto"/>
            </w:tcBorders>
            <w:shd w:val="clear" w:color="auto" w:fill="auto"/>
            <w:tcMar>
              <w:left w:w="11" w:type="dxa"/>
              <w:right w:w="11" w:type="dxa"/>
            </w:tcMar>
            <w:vAlign w:val="center"/>
          </w:tcPr>
          <w:p w14:paraId="22A8CDC6" w14:textId="53D83FAB" w:rsidR="00E77C73" w:rsidRPr="00AD287B" w:rsidRDefault="00E77C73" w:rsidP="00E77C73">
            <w:pPr>
              <w:pStyle w:val="Chtrongbng"/>
              <w:spacing w:line="240" w:lineRule="auto"/>
              <w:rPr>
                <w:rFonts w:cs="Times New Roman"/>
                <w:szCs w:val="24"/>
              </w:rPr>
            </w:pPr>
            <w:r w:rsidRPr="00AD287B">
              <w:rPr>
                <w:rFonts w:cs="Times New Roman"/>
                <w:szCs w:val="24"/>
              </w:rPr>
              <w:t>706,9</w:t>
            </w:r>
          </w:p>
        </w:tc>
        <w:tc>
          <w:tcPr>
            <w:tcW w:w="476" w:type="pct"/>
            <w:tcBorders>
              <w:top w:val="dotted" w:sz="4" w:space="0" w:color="auto"/>
              <w:bottom w:val="dotted" w:sz="4" w:space="0" w:color="auto"/>
            </w:tcBorders>
            <w:shd w:val="clear" w:color="auto" w:fill="auto"/>
            <w:tcMar>
              <w:left w:w="11" w:type="dxa"/>
              <w:right w:w="11" w:type="dxa"/>
            </w:tcMar>
            <w:vAlign w:val="center"/>
          </w:tcPr>
          <w:p w14:paraId="40EAD8C8" w14:textId="2D98B692" w:rsidR="00E77C73" w:rsidRPr="00AD287B" w:rsidRDefault="00E77C73" w:rsidP="00E77C73">
            <w:pPr>
              <w:pStyle w:val="Chtrongbng"/>
              <w:spacing w:line="240" w:lineRule="auto"/>
              <w:rPr>
                <w:rFonts w:cs="Times New Roman"/>
                <w:szCs w:val="24"/>
              </w:rPr>
            </w:pPr>
            <w:r w:rsidRPr="00AD287B">
              <w:rPr>
                <w:rFonts w:cs="Times New Roman"/>
                <w:szCs w:val="24"/>
              </w:rPr>
              <w:t>414,6</w:t>
            </w:r>
          </w:p>
        </w:tc>
        <w:tc>
          <w:tcPr>
            <w:tcW w:w="527" w:type="pct"/>
            <w:tcBorders>
              <w:top w:val="dotted" w:sz="4" w:space="0" w:color="auto"/>
              <w:bottom w:val="dotted" w:sz="4" w:space="0" w:color="auto"/>
            </w:tcBorders>
            <w:shd w:val="clear" w:color="auto" w:fill="auto"/>
            <w:tcMar>
              <w:left w:w="11" w:type="dxa"/>
              <w:right w:w="11" w:type="dxa"/>
            </w:tcMar>
            <w:vAlign w:val="center"/>
          </w:tcPr>
          <w:p w14:paraId="0C8B3ECF" w14:textId="71EC9595" w:rsidR="00E77C73" w:rsidRPr="00AD287B" w:rsidRDefault="00E77C73" w:rsidP="00E77C73">
            <w:pPr>
              <w:pStyle w:val="Chtrongbng"/>
              <w:spacing w:line="240" w:lineRule="auto"/>
              <w:rPr>
                <w:rFonts w:cs="Times New Roman"/>
                <w:szCs w:val="24"/>
              </w:rPr>
            </w:pPr>
            <w:r w:rsidRPr="00AD287B">
              <w:rPr>
                <w:rFonts w:cs="Times New Roman"/>
                <w:szCs w:val="24"/>
              </w:rPr>
              <w:t>138,5</w:t>
            </w:r>
          </w:p>
        </w:tc>
        <w:tc>
          <w:tcPr>
            <w:tcW w:w="516" w:type="pct"/>
            <w:tcBorders>
              <w:top w:val="dotted" w:sz="4" w:space="0" w:color="auto"/>
              <w:bottom w:val="dotted" w:sz="4" w:space="0" w:color="auto"/>
            </w:tcBorders>
            <w:shd w:val="clear" w:color="auto" w:fill="auto"/>
            <w:tcMar>
              <w:left w:w="11" w:type="dxa"/>
              <w:right w:w="11" w:type="dxa"/>
            </w:tcMar>
            <w:vAlign w:val="center"/>
          </w:tcPr>
          <w:p w14:paraId="54F54FFC" w14:textId="7BB3606F" w:rsidR="00E77C73" w:rsidRPr="00AD287B" w:rsidRDefault="00E77C73" w:rsidP="00E77C73">
            <w:pPr>
              <w:pStyle w:val="Chtrongbng"/>
              <w:spacing w:line="240" w:lineRule="auto"/>
              <w:rPr>
                <w:rFonts w:cs="Times New Roman"/>
                <w:szCs w:val="24"/>
              </w:rPr>
            </w:pPr>
            <w:r w:rsidRPr="00AD287B">
              <w:rPr>
                <w:rFonts w:cs="Times New Roman"/>
                <w:szCs w:val="24"/>
              </w:rPr>
              <w:t>1.260,0</w:t>
            </w:r>
          </w:p>
        </w:tc>
      </w:tr>
      <w:tr w:rsidR="00E77C73" w:rsidRPr="00503733" w14:paraId="74E120A5"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3F450873" w14:textId="3FAD37CC" w:rsidR="00E77C73" w:rsidRPr="00503733" w:rsidRDefault="00E77C73" w:rsidP="00E77C73">
            <w:pPr>
              <w:pStyle w:val="Chtrongbng"/>
              <w:spacing w:line="240" w:lineRule="auto"/>
              <w:rPr>
                <w:rFonts w:cs="Times New Roman"/>
                <w:szCs w:val="24"/>
              </w:rPr>
            </w:pPr>
            <w:r w:rsidRPr="00B24862">
              <w:rPr>
                <w:b/>
                <w:bCs/>
              </w:rPr>
              <w:t>May</w:t>
            </w:r>
          </w:p>
        </w:tc>
        <w:tc>
          <w:tcPr>
            <w:tcW w:w="620" w:type="pct"/>
            <w:tcBorders>
              <w:top w:val="dotted" w:sz="4" w:space="0" w:color="auto"/>
              <w:bottom w:val="dotted" w:sz="4" w:space="0" w:color="auto"/>
            </w:tcBorders>
            <w:shd w:val="clear" w:color="auto" w:fill="auto"/>
            <w:tcMar>
              <w:left w:w="11" w:type="dxa"/>
              <w:right w:w="11" w:type="dxa"/>
            </w:tcMar>
            <w:vAlign w:val="center"/>
          </w:tcPr>
          <w:p w14:paraId="5661FBD1" w14:textId="096D9DCC" w:rsidR="00E77C73" w:rsidRPr="00AD287B" w:rsidRDefault="00E77C73" w:rsidP="00E77C73">
            <w:pPr>
              <w:pStyle w:val="Chtrongbng"/>
              <w:spacing w:line="240" w:lineRule="auto"/>
              <w:rPr>
                <w:rFonts w:cs="Times New Roman"/>
                <w:szCs w:val="24"/>
              </w:rPr>
            </w:pPr>
            <w:r w:rsidRPr="00AD287B">
              <w:rPr>
                <w:rFonts w:cs="Times New Roman"/>
                <w:szCs w:val="24"/>
              </w:rPr>
              <w:t>226.737</w:t>
            </w:r>
          </w:p>
        </w:tc>
        <w:tc>
          <w:tcPr>
            <w:tcW w:w="620" w:type="pct"/>
            <w:tcBorders>
              <w:top w:val="dotted" w:sz="4" w:space="0" w:color="auto"/>
              <w:bottom w:val="dotted" w:sz="4" w:space="0" w:color="auto"/>
            </w:tcBorders>
            <w:shd w:val="clear" w:color="auto" w:fill="auto"/>
            <w:tcMar>
              <w:left w:w="11" w:type="dxa"/>
              <w:right w:w="11" w:type="dxa"/>
            </w:tcMar>
            <w:vAlign w:val="center"/>
          </w:tcPr>
          <w:p w14:paraId="08066B2E" w14:textId="5AA2DE3A" w:rsidR="00E77C73" w:rsidRPr="00AD287B" w:rsidRDefault="00E77C73" w:rsidP="00E77C73">
            <w:pPr>
              <w:pStyle w:val="Chtrongbng"/>
              <w:spacing w:line="240" w:lineRule="auto"/>
              <w:rPr>
                <w:rFonts w:cs="Times New Roman"/>
                <w:szCs w:val="24"/>
              </w:rPr>
            </w:pPr>
            <w:r w:rsidRPr="00AD287B">
              <w:rPr>
                <w:rFonts w:cs="Times New Roman"/>
                <w:szCs w:val="24"/>
              </w:rPr>
              <w:t>67.118</w:t>
            </w:r>
          </w:p>
        </w:tc>
        <w:tc>
          <w:tcPr>
            <w:tcW w:w="621" w:type="pct"/>
            <w:tcBorders>
              <w:top w:val="dotted" w:sz="4" w:space="0" w:color="auto"/>
              <w:bottom w:val="dotted" w:sz="4" w:space="0" w:color="auto"/>
            </w:tcBorders>
            <w:shd w:val="clear" w:color="auto" w:fill="auto"/>
            <w:tcMar>
              <w:left w:w="11" w:type="dxa"/>
              <w:right w:w="11" w:type="dxa"/>
            </w:tcMar>
            <w:vAlign w:val="center"/>
          </w:tcPr>
          <w:p w14:paraId="794A668D" w14:textId="2FFCF888" w:rsidR="00E77C73" w:rsidRPr="00AD287B" w:rsidRDefault="00E77C73" w:rsidP="00E77C73">
            <w:pPr>
              <w:pStyle w:val="Chtrongbng"/>
              <w:spacing w:line="240" w:lineRule="auto"/>
              <w:rPr>
                <w:rFonts w:cs="Times New Roman"/>
                <w:szCs w:val="24"/>
              </w:rPr>
            </w:pPr>
            <w:r w:rsidRPr="00AD287B">
              <w:rPr>
                <w:rFonts w:cs="Times New Roman"/>
                <w:szCs w:val="24"/>
              </w:rPr>
              <w:t>80.667</w:t>
            </w:r>
          </w:p>
        </w:tc>
        <w:tc>
          <w:tcPr>
            <w:tcW w:w="668" w:type="pct"/>
            <w:tcBorders>
              <w:top w:val="dotted" w:sz="4" w:space="0" w:color="auto"/>
              <w:bottom w:val="dotted" w:sz="4" w:space="0" w:color="auto"/>
            </w:tcBorders>
            <w:shd w:val="clear" w:color="auto" w:fill="auto"/>
            <w:tcMar>
              <w:left w:w="11" w:type="dxa"/>
              <w:right w:w="11" w:type="dxa"/>
            </w:tcMar>
            <w:vAlign w:val="center"/>
          </w:tcPr>
          <w:p w14:paraId="364D1AD2" w14:textId="5B0F272C" w:rsidR="00E77C73" w:rsidRPr="00AD287B" w:rsidRDefault="00E77C73" w:rsidP="00E77C73">
            <w:pPr>
              <w:pStyle w:val="Chtrongbng"/>
              <w:spacing w:line="240" w:lineRule="auto"/>
              <w:rPr>
                <w:rFonts w:cs="Times New Roman"/>
                <w:szCs w:val="24"/>
              </w:rPr>
            </w:pPr>
            <w:r w:rsidRPr="00AD287B">
              <w:rPr>
                <w:rFonts w:cs="Times New Roman"/>
                <w:szCs w:val="24"/>
              </w:rPr>
              <w:t>374.522</w:t>
            </w:r>
          </w:p>
        </w:tc>
        <w:tc>
          <w:tcPr>
            <w:tcW w:w="524" w:type="pct"/>
            <w:tcBorders>
              <w:top w:val="dotted" w:sz="4" w:space="0" w:color="auto"/>
              <w:bottom w:val="dotted" w:sz="4" w:space="0" w:color="auto"/>
            </w:tcBorders>
            <w:shd w:val="clear" w:color="auto" w:fill="auto"/>
            <w:tcMar>
              <w:left w:w="11" w:type="dxa"/>
              <w:right w:w="11" w:type="dxa"/>
            </w:tcMar>
            <w:vAlign w:val="center"/>
          </w:tcPr>
          <w:p w14:paraId="470ABDD6" w14:textId="1F145566" w:rsidR="00E77C73" w:rsidRPr="00AD287B" w:rsidRDefault="00E77C73" w:rsidP="00E77C73">
            <w:pPr>
              <w:pStyle w:val="Chtrongbng"/>
              <w:spacing w:line="240" w:lineRule="auto"/>
              <w:rPr>
                <w:rFonts w:cs="Times New Roman"/>
                <w:szCs w:val="24"/>
              </w:rPr>
            </w:pPr>
            <w:r w:rsidRPr="00AD287B">
              <w:rPr>
                <w:rFonts w:cs="Times New Roman"/>
                <w:szCs w:val="24"/>
              </w:rPr>
              <w:t>553,7</w:t>
            </w:r>
          </w:p>
        </w:tc>
        <w:tc>
          <w:tcPr>
            <w:tcW w:w="476" w:type="pct"/>
            <w:tcBorders>
              <w:top w:val="dotted" w:sz="4" w:space="0" w:color="auto"/>
              <w:bottom w:val="dotted" w:sz="4" w:space="0" w:color="auto"/>
            </w:tcBorders>
            <w:shd w:val="clear" w:color="auto" w:fill="auto"/>
            <w:tcMar>
              <w:left w:w="11" w:type="dxa"/>
              <w:right w:w="11" w:type="dxa"/>
            </w:tcMar>
            <w:vAlign w:val="center"/>
          </w:tcPr>
          <w:p w14:paraId="02218287" w14:textId="7431509F" w:rsidR="00E77C73" w:rsidRPr="00AD287B" w:rsidRDefault="00E77C73" w:rsidP="00E77C73">
            <w:pPr>
              <w:pStyle w:val="Chtrongbng"/>
              <w:spacing w:line="240" w:lineRule="auto"/>
              <w:rPr>
                <w:rFonts w:cs="Times New Roman"/>
                <w:szCs w:val="24"/>
              </w:rPr>
            </w:pPr>
            <w:r w:rsidRPr="00AD287B">
              <w:rPr>
                <w:rFonts w:cs="Times New Roman"/>
                <w:szCs w:val="24"/>
              </w:rPr>
              <w:t>285,3</w:t>
            </w:r>
          </w:p>
        </w:tc>
        <w:tc>
          <w:tcPr>
            <w:tcW w:w="527" w:type="pct"/>
            <w:tcBorders>
              <w:top w:val="dotted" w:sz="4" w:space="0" w:color="auto"/>
              <w:bottom w:val="dotted" w:sz="4" w:space="0" w:color="auto"/>
            </w:tcBorders>
            <w:shd w:val="clear" w:color="auto" w:fill="auto"/>
            <w:tcMar>
              <w:left w:w="11" w:type="dxa"/>
              <w:right w:w="11" w:type="dxa"/>
            </w:tcMar>
            <w:vAlign w:val="center"/>
          </w:tcPr>
          <w:p w14:paraId="5A9928F8" w14:textId="41111376" w:rsidR="00E77C73" w:rsidRPr="00AD287B" w:rsidRDefault="00E77C73" w:rsidP="00E77C73">
            <w:pPr>
              <w:pStyle w:val="Chtrongbng"/>
              <w:spacing w:line="240" w:lineRule="auto"/>
              <w:rPr>
                <w:rFonts w:cs="Times New Roman"/>
                <w:szCs w:val="24"/>
              </w:rPr>
            </w:pPr>
            <w:r w:rsidRPr="00AD287B">
              <w:rPr>
                <w:rFonts w:cs="Times New Roman"/>
                <w:szCs w:val="24"/>
              </w:rPr>
              <w:t>109,8</w:t>
            </w:r>
          </w:p>
        </w:tc>
        <w:tc>
          <w:tcPr>
            <w:tcW w:w="516" w:type="pct"/>
            <w:tcBorders>
              <w:top w:val="dotted" w:sz="4" w:space="0" w:color="auto"/>
              <w:bottom w:val="dotted" w:sz="4" w:space="0" w:color="auto"/>
            </w:tcBorders>
            <w:shd w:val="clear" w:color="auto" w:fill="auto"/>
            <w:tcMar>
              <w:left w:w="11" w:type="dxa"/>
              <w:right w:w="11" w:type="dxa"/>
            </w:tcMar>
            <w:vAlign w:val="center"/>
          </w:tcPr>
          <w:p w14:paraId="40C58737" w14:textId="5BB3265D" w:rsidR="00E77C73" w:rsidRPr="00AD287B" w:rsidRDefault="00E77C73" w:rsidP="00E77C73">
            <w:pPr>
              <w:pStyle w:val="Chtrongbng"/>
              <w:spacing w:line="240" w:lineRule="auto"/>
              <w:rPr>
                <w:rFonts w:cs="Times New Roman"/>
                <w:szCs w:val="24"/>
              </w:rPr>
            </w:pPr>
            <w:r w:rsidRPr="00AD287B">
              <w:rPr>
                <w:rFonts w:cs="Times New Roman"/>
                <w:szCs w:val="24"/>
              </w:rPr>
              <w:t>948,8</w:t>
            </w:r>
          </w:p>
        </w:tc>
      </w:tr>
      <w:tr w:rsidR="00E77C73" w:rsidRPr="00503733" w14:paraId="3E536696"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7BAE47B5" w14:textId="53CDBCF6" w:rsidR="00E77C73" w:rsidRPr="00503733" w:rsidRDefault="00E77C73" w:rsidP="00E77C73">
            <w:pPr>
              <w:pStyle w:val="Chtrongbng"/>
              <w:spacing w:line="240" w:lineRule="auto"/>
              <w:rPr>
                <w:rFonts w:cs="Times New Roman"/>
                <w:szCs w:val="24"/>
              </w:rPr>
            </w:pPr>
            <w:r w:rsidRPr="00B24862">
              <w:rPr>
                <w:b/>
                <w:bCs/>
              </w:rPr>
              <w:t>June</w:t>
            </w:r>
          </w:p>
        </w:tc>
        <w:tc>
          <w:tcPr>
            <w:tcW w:w="620" w:type="pct"/>
            <w:tcBorders>
              <w:top w:val="dotted" w:sz="4" w:space="0" w:color="auto"/>
              <w:bottom w:val="dotted" w:sz="4" w:space="0" w:color="auto"/>
            </w:tcBorders>
            <w:shd w:val="clear" w:color="auto" w:fill="auto"/>
            <w:tcMar>
              <w:left w:w="11" w:type="dxa"/>
              <w:right w:w="11" w:type="dxa"/>
            </w:tcMar>
            <w:vAlign w:val="center"/>
          </w:tcPr>
          <w:p w14:paraId="6801EF00" w14:textId="0DDF1F19" w:rsidR="00E77C73" w:rsidRPr="00AD287B" w:rsidRDefault="00E77C73" w:rsidP="00E77C73">
            <w:pPr>
              <w:pStyle w:val="Chtrongbng"/>
              <w:spacing w:line="240" w:lineRule="auto"/>
              <w:rPr>
                <w:rFonts w:cs="Times New Roman"/>
                <w:szCs w:val="24"/>
              </w:rPr>
            </w:pPr>
            <w:r w:rsidRPr="00AD287B">
              <w:rPr>
                <w:rFonts w:cs="Times New Roman"/>
                <w:szCs w:val="24"/>
              </w:rPr>
              <w:t>151.214</w:t>
            </w:r>
          </w:p>
        </w:tc>
        <w:tc>
          <w:tcPr>
            <w:tcW w:w="620" w:type="pct"/>
            <w:tcBorders>
              <w:top w:val="dotted" w:sz="4" w:space="0" w:color="auto"/>
              <w:bottom w:val="dotted" w:sz="4" w:space="0" w:color="auto"/>
            </w:tcBorders>
            <w:shd w:val="clear" w:color="auto" w:fill="auto"/>
            <w:tcMar>
              <w:left w:w="11" w:type="dxa"/>
              <w:right w:w="11" w:type="dxa"/>
            </w:tcMar>
            <w:vAlign w:val="center"/>
          </w:tcPr>
          <w:p w14:paraId="2D3AC3C5" w14:textId="202876FB" w:rsidR="00E77C73" w:rsidRPr="00AD287B" w:rsidRDefault="00E77C73" w:rsidP="00E77C73">
            <w:pPr>
              <w:pStyle w:val="Chtrongbng"/>
              <w:spacing w:line="240" w:lineRule="auto"/>
              <w:rPr>
                <w:rFonts w:cs="Times New Roman"/>
                <w:szCs w:val="24"/>
              </w:rPr>
            </w:pPr>
            <w:r w:rsidRPr="00AD287B">
              <w:rPr>
                <w:rFonts w:cs="Times New Roman"/>
                <w:szCs w:val="24"/>
              </w:rPr>
              <w:t>47.088</w:t>
            </w:r>
          </w:p>
        </w:tc>
        <w:tc>
          <w:tcPr>
            <w:tcW w:w="621" w:type="pct"/>
            <w:tcBorders>
              <w:top w:val="dotted" w:sz="4" w:space="0" w:color="auto"/>
              <w:bottom w:val="dotted" w:sz="4" w:space="0" w:color="auto"/>
            </w:tcBorders>
            <w:shd w:val="clear" w:color="auto" w:fill="auto"/>
            <w:tcMar>
              <w:left w:w="11" w:type="dxa"/>
              <w:right w:w="11" w:type="dxa"/>
            </w:tcMar>
            <w:vAlign w:val="center"/>
          </w:tcPr>
          <w:p w14:paraId="42751E34" w14:textId="1E6C0CD8" w:rsidR="00E77C73" w:rsidRPr="00AD287B" w:rsidRDefault="00E77C73" w:rsidP="00E77C73">
            <w:pPr>
              <w:pStyle w:val="Chtrongbng"/>
              <w:spacing w:line="240" w:lineRule="auto"/>
              <w:rPr>
                <w:rFonts w:cs="Times New Roman"/>
                <w:szCs w:val="24"/>
              </w:rPr>
            </w:pPr>
            <w:r w:rsidRPr="00AD287B">
              <w:rPr>
                <w:rFonts w:cs="Times New Roman"/>
                <w:szCs w:val="24"/>
              </w:rPr>
              <w:t>55.241</w:t>
            </w:r>
          </w:p>
        </w:tc>
        <w:tc>
          <w:tcPr>
            <w:tcW w:w="668" w:type="pct"/>
            <w:tcBorders>
              <w:top w:val="dotted" w:sz="4" w:space="0" w:color="auto"/>
              <w:bottom w:val="dotted" w:sz="4" w:space="0" w:color="auto"/>
            </w:tcBorders>
            <w:shd w:val="clear" w:color="auto" w:fill="auto"/>
            <w:tcMar>
              <w:left w:w="11" w:type="dxa"/>
              <w:right w:w="11" w:type="dxa"/>
            </w:tcMar>
            <w:vAlign w:val="center"/>
          </w:tcPr>
          <w:p w14:paraId="22148F3A" w14:textId="47C4A334" w:rsidR="00E77C73" w:rsidRPr="00AD287B" w:rsidRDefault="00E77C73" w:rsidP="00E77C73">
            <w:pPr>
              <w:pStyle w:val="Chtrongbng"/>
              <w:spacing w:line="240" w:lineRule="auto"/>
              <w:rPr>
                <w:rFonts w:cs="Times New Roman"/>
                <w:szCs w:val="24"/>
              </w:rPr>
            </w:pPr>
            <w:r w:rsidRPr="00AD287B">
              <w:rPr>
                <w:rFonts w:cs="Times New Roman"/>
                <w:szCs w:val="24"/>
              </w:rPr>
              <w:t>253.543</w:t>
            </w:r>
          </w:p>
        </w:tc>
        <w:tc>
          <w:tcPr>
            <w:tcW w:w="524" w:type="pct"/>
            <w:tcBorders>
              <w:top w:val="dotted" w:sz="4" w:space="0" w:color="auto"/>
              <w:bottom w:val="dotted" w:sz="4" w:space="0" w:color="auto"/>
            </w:tcBorders>
            <w:shd w:val="clear" w:color="auto" w:fill="auto"/>
            <w:tcMar>
              <w:left w:w="11" w:type="dxa"/>
              <w:right w:w="11" w:type="dxa"/>
            </w:tcMar>
            <w:vAlign w:val="center"/>
          </w:tcPr>
          <w:p w14:paraId="09C771D9" w14:textId="27CF032C" w:rsidR="00E77C73" w:rsidRPr="00AD287B" w:rsidRDefault="00E77C73" w:rsidP="00E77C73">
            <w:pPr>
              <w:pStyle w:val="Chtrongbng"/>
              <w:spacing w:line="240" w:lineRule="auto"/>
              <w:rPr>
                <w:rFonts w:cs="Times New Roman"/>
                <w:szCs w:val="24"/>
              </w:rPr>
            </w:pPr>
            <w:r w:rsidRPr="00AD287B">
              <w:rPr>
                <w:rFonts w:cs="Times New Roman"/>
                <w:szCs w:val="24"/>
              </w:rPr>
              <w:t>235,1</w:t>
            </w:r>
          </w:p>
        </w:tc>
        <w:tc>
          <w:tcPr>
            <w:tcW w:w="476" w:type="pct"/>
            <w:tcBorders>
              <w:top w:val="dotted" w:sz="4" w:space="0" w:color="auto"/>
              <w:bottom w:val="dotted" w:sz="4" w:space="0" w:color="auto"/>
            </w:tcBorders>
            <w:shd w:val="clear" w:color="auto" w:fill="auto"/>
            <w:tcMar>
              <w:left w:w="11" w:type="dxa"/>
              <w:right w:w="11" w:type="dxa"/>
            </w:tcMar>
            <w:vAlign w:val="center"/>
          </w:tcPr>
          <w:p w14:paraId="43675A23" w14:textId="253375D0" w:rsidR="00E77C73" w:rsidRPr="00AD287B" w:rsidRDefault="00E77C73" w:rsidP="00E77C73">
            <w:pPr>
              <w:pStyle w:val="Chtrongbng"/>
              <w:spacing w:line="240" w:lineRule="auto"/>
              <w:rPr>
                <w:rFonts w:cs="Times New Roman"/>
                <w:szCs w:val="24"/>
              </w:rPr>
            </w:pPr>
            <w:r w:rsidRPr="00AD287B">
              <w:rPr>
                <w:rFonts w:cs="Times New Roman"/>
                <w:szCs w:val="24"/>
              </w:rPr>
              <w:t>135,2</w:t>
            </w:r>
          </w:p>
        </w:tc>
        <w:tc>
          <w:tcPr>
            <w:tcW w:w="527" w:type="pct"/>
            <w:tcBorders>
              <w:top w:val="dotted" w:sz="4" w:space="0" w:color="auto"/>
              <w:bottom w:val="dotted" w:sz="4" w:space="0" w:color="auto"/>
            </w:tcBorders>
            <w:shd w:val="clear" w:color="auto" w:fill="auto"/>
            <w:tcMar>
              <w:left w:w="11" w:type="dxa"/>
              <w:right w:w="11" w:type="dxa"/>
            </w:tcMar>
            <w:vAlign w:val="center"/>
          </w:tcPr>
          <w:p w14:paraId="6EF9D56A" w14:textId="7DA3517D" w:rsidR="00E77C73" w:rsidRPr="00AD287B" w:rsidRDefault="00E77C73" w:rsidP="00E77C73">
            <w:pPr>
              <w:pStyle w:val="Chtrongbng"/>
              <w:spacing w:line="240" w:lineRule="auto"/>
              <w:rPr>
                <w:rFonts w:cs="Times New Roman"/>
                <w:szCs w:val="24"/>
              </w:rPr>
            </w:pPr>
            <w:r w:rsidRPr="00AD287B">
              <w:rPr>
                <w:rFonts w:cs="Times New Roman"/>
                <w:szCs w:val="24"/>
              </w:rPr>
              <w:t>55,6</w:t>
            </w:r>
          </w:p>
        </w:tc>
        <w:tc>
          <w:tcPr>
            <w:tcW w:w="516" w:type="pct"/>
            <w:tcBorders>
              <w:top w:val="dotted" w:sz="4" w:space="0" w:color="auto"/>
              <w:bottom w:val="dotted" w:sz="4" w:space="0" w:color="auto"/>
            </w:tcBorders>
            <w:shd w:val="clear" w:color="auto" w:fill="auto"/>
            <w:tcMar>
              <w:left w:w="11" w:type="dxa"/>
              <w:right w:w="11" w:type="dxa"/>
            </w:tcMar>
            <w:vAlign w:val="center"/>
          </w:tcPr>
          <w:p w14:paraId="017D4882" w14:textId="4FF0FDC0" w:rsidR="00E77C73" w:rsidRPr="00AD287B" w:rsidRDefault="00E77C73" w:rsidP="00E77C73">
            <w:pPr>
              <w:pStyle w:val="Chtrongbng"/>
              <w:spacing w:line="240" w:lineRule="auto"/>
              <w:rPr>
                <w:rFonts w:cs="Times New Roman"/>
                <w:szCs w:val="24"/>
              </w:rPr>
            </w:pPr>
            <w:r w:rsidRPr="00AD287B">
              <w:rPr>
                <w:rFonts w:cs="Times New Roman"/>
                <w:szCs w:val="24"/>
              </w:rPr>
              <w:t>426,0</w:t>
            </w:r>
          </w:p>
        </w:tc>
      </w:tr>
      <w:tr w:rsidR="00E77C73" w:rsidRPr="00503733" w14:paraId="0D4AC7F1"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20936DA6" w14:textId="5060E869" w:rsidR="00E77C73" w:rsidRPr="00503733" w:rsidRDefault="00E77C73" w:rsidP="00E77C73">
            <w:pPr>
              <w:pStyle w:val="Chtrongbng"/>
              <w:spacing w:line="240" w:lineRule="auto"/>
              <w:rPr>
                <w:rFonts w:cs="Times New Roman"/>
                <w:szCs w:val="24"/>
              </w:rPr>
            </w:pPr>
            <w:r w:rsidRPr="00B24862">
              <w:rPr>
                <w:b/>
                <w:bCs/>
              </w:rPr>
              <w:t>July</w:t>
            </w:r>
          </w:p>
        </w:tc>
        <w:tc>
          <w:tcPr>
            <w:tcW w:w="620" w:type="pct"/>
            <w:tcBorders>
              <w:top w:val="dotted" w:sz="4" w:space="0" w:color="auto"/>
              <w:bottom w:val="dotted" w:sz="4" w:space="0" w:color="auto"/>
            </w:tcBorders>
            <w:shd w:val="clear" w:color="auto" w:fill="auto"/>
            <w:tcMar>
              <w:left w:w="11" w:type="dxa"/>
              <w:right w:w="11" w:type="dxa"/>
            </w:tcMar>
            <w:vAlign w:val="center"/>
          </w:tcPr>
          <w:p w14:paraId="52E2407C" w14:textId="1A34CB03" w:rsidR="00E77C73" w:rsidRPr="00AD287B" w:rsidRDefault="00E77C73" w:rsidP="00E77C73">
            <w:pPr>
              <w:pStyle w:val="Chtrongbng"/>
              <w:spacing w:line="240" w:lineRule="auto"/>
              <w:rPr>
                <w:rFonts w:cs="Times New Roman"/>
                <w:szCs w:val="24"/>
              </w:rPr>
            </w:pPr>
            <w:r w:rsidRPr="00AD287B">
              <w:rPr>
                <w:rFonts w:cs="Times New Roman"/>
                <w:szCs w:val="24"/>
              </w:rPr>
              <w:t>161.168</w:t>
            </w:r>
          </w:p>
        </w:tc>
        <w:tc>
          <w:tcPr>
            <w:tcW w:w="620" w:type="pct"/>
            <w:tcBorders>
              <w:top w:val="dotted" w:sz="4" w:space="0" w:color="auto"/>
              <w:bottom w:val="dotted" w:sz="4" w:space="0" w:color="auto"/>
            </w:tcBorders>
            <w:shd w:val="clear" w:color="auto" w:fill="auto"/>
            <w:tcMar>
              <w:left w:w="11" w:type="dxa"/>
              <w:right w:w="11" w:type="dxa"/>
            </w:tcMar>
            <w:vAlign w:val="center"/>
          </w:tcPr>
          <w:p w14:paraId="4CD0C451" w14:textId="6575369F" w:rsidR="00E77C73" w:rsidRPr="00AD287B" w:rsidRDefault="00E77C73" w:rsidP="00E77C73">
            <w:pPr>
              <w:pStyle w:val="Chtrongbng"/>
              <w:spacing w:line="240" w:lineRule="auto"/>
              <w:rPr>
                <w:rFonts w:cs="Times New Roman"/>
                <w:szCs w:val="24"/>
              </w:rPr>
            </w:pPr>
            <w:r w:rsidRPr="00AD287B">
              <w:rPr>
                <w:rFonts w:cs="Times New Roman"/>
                <w:szCs w:val="24"/>
              </w:rPr>
              <w:t>51.145</w:t>
            </w:r>
          </w:p>
        </w:tc>
        <w:tc>
          <w:tcPr>
            <w:tcW w:w="621" w:type="pct"/>
            <w:tcBorders>
              <w:top w:val="dotted" w:sz="4" w:space="0" w:color="auto"/>
              <w:bottom w:val="dotted" w:sz="4" w:space="0" w:color="auto"/>
            </w:tcBorders>
            <w:shd w:val="clear" w:color="auto" w:fill="auto"/>
            <w:tcMar>
              <w:left w:w="11" w:type="dxa"/>
              <w:right w:w="11" w:type="dxa"/>
            </w:tcMar>
            <w:vAlign w:val="center"/>
          </w:tcPr>
          <w:p w14:paraId="00082727" w14:textId="676009B7" w:rsidR="00E77C73" w:rsidRPr="00AD287B" w:rsidRDefault="00E77C73" w:rsidP="00E77C73">
            <w:pPr>
              <w:pStyle w:val="Chtrongbng"/>
              <w:spacing w:line="240" w:lineRule="auto"/>
              <w:rPr>
                <w:rFonts w:cs="Times New Roman"/>
                <w:szCs w:val="24"/>
              </w:rPr>
            </w:pPr>
            <w:r w:rsidRPr="00AD287B">
              <w:rPr>
                <w:rFonts w:cs="Times New Roman"/>
                <w:szCs w:val="24"/>
              </w:rPr>
              <w:t>58.796</w:t>
            </w:r>
          </w:p>
        </w:tc>
        <w:tc>
          <w:tcPr>
            <w:tcW w:w="668" w:type="pct"/>
            <w:tcBorders>
              <w:top w:val="dotted" w:sz="4" w:space="0" w:color="auto"/>
              <w:bottom w:val="dotted" w:sz="4" w:space="0" w:color="auto"/>
            </w:tcBorders>
            <w:shd w:val="clear" w:color="auto" w:fill="auto"/>
            <w:tcMar>
              <w:left w:w="11" w:type="dxa"/>
              <w:right w:w="11" w:type="dxa"/>
            </w:tcMar>
            <w:vAlign w:val="center"/>
          </w:tcPr>
          <w:p w14:paraId="53D2C0D5" w14:textId="3EDF2FC9" w:rsidR="00E77C73" w:rsidRPr="00AD287B" w:rsidRDefault="00E77C73" w:rsidP="00E77C73">
            <w:pPr>
              <w:pStyle w:val="Chtrongbng"/>
              <w:spacing w:line="240" w:lineRule="auto"/>
              <w:rPr>
                <w:rFonts w:cs="Times New Roman"/>
                <w:szCs w:val="24"/>
              </w:rPr>
            </w:pPr>
            <w:r w:rsidRPr="00AD287B">
              <w:rPr>
                <w:rFonts w:cs="Times New Roman"/>
                <w:szCs w:val="24"/>
              </w:rPr>
              <w:t>271.109</w:t>
            </w:r>
          </w:p>
        </w:tc>
        <w:tc>
          <w:tcPr>
            <w:tcW w:w="524" w:type="pct"/>
            <w:tcBorders>
              <w:top w:val="dotted" w:sz="4" w:space="0" w:color="auto"/>
              <w:bottom w:val="dotted" w:sz="4" w:space="0" w:color="auto"/>
            </w:tcBorders>
            <w:shd w:val="clear" w:color="auto" w:fill="auto"/>
            <w:tcMar>
              <w:left w:w="11" w:type="dxa"/>
              <w:right w:w="11" w:type="dxa"/>
            </w:tcMar>
            <w:vAlign w:val="center"/>
          </w:tcPr>
          <w:p w14:paraId="573C9806" w14:textId="0BE2671E" w:rsidR="00E77C73" w:rsidRPr="00AD287B" w:rsidRDefault="00E77C73" w:rsidP="00E77C73">
            <w:pPr>
              <w:pStyle w:val="Chtrongbng"/>
              <w:spacing w:line="240" w:lineRule="auto"/>
              <w:rPr>
                <w:rFonts w:cs="Times New Roman"/>
                <w:szCs w:val="24"/>
              </w:rPr>
            </w:pPr>
            <w:r w:rsidRPr="00AD287B">
              <w:rPr>
                <w:rFonts w:cs="Times New Roman"/>
                <w:szCs w:val="24"/>
              </w:rPr>
              <w:t>250,6</w:t>
            </w:r>
          </w:p>
        </w:tc>
        <w:tc>
          <w:tcPr>
            <w:tcW w:w="476" w:type="pct"/>
            <w:tcBorders>
              <w:top w:val="dotted" w:sz="4" w:space="0" w:color="auto"/>
              <w:bottom w:val="dotted" w:sz="4" w:space="0" w:color="auto"/>
            </w:tcBorders>
            <w:shd w:val="clear" w:color="auto" w:fill="auto"/>
            <w:tcMar>
              <w:left w:w="11" w:type="dxa"/>
              <w:right w:w="11" w:type="dxa"/>
            </w:tcMar>
            <w:vAlign w:val="center"/>
          </w:tcPr>
          <w:p w14:paraId="4AA11431" w14:textId="5388670B" w:rsidR="00E77C73" w:rsidRPr="00AD287B" w:rsidRDefault="00E77C73" w:rsidP="00E77C73">
            <w:pPr>
              <w:pStyle w:val="Chtrongbng"/>
              <w:spacing w:line="240" w:lineRule="auto"/>
              <w:rPr>
                <w:rFonts w:cs="Times New Roman"/>
                <w:szCs w:val="24"/>
              </w:rPr>
            </w:pPr>
            <w:r w:rsidRPr="00AD287B">
              <w:rPr>
                <w:rFonts w:cs="Times New Roman"/>
                <w:szCs w:val="24"/>
              </w:rPr>
              <w:t>146,8</w:t>
            </w:r>
          </w:p>
        </w:tc>
        <w:tc>
          <w:tcPr>
            <w:tcW w:w="527" w:type="pct"/>
            <w:tcBorders>
              <w:top w:val="dotted" w:sz="4" w:space="0" w:color="auto"/>
              <w:bottom w:val="dotted" w:sz="4" w:space="0" w:color="auto"/>
            </w:tcBorders>
            <w:shd w:val="clear" w:color="auto" w:fill="auto"/>
            <w:tcMar>
              <w:left w:w="11" w:type="dxa"/>
              <w:right w:w="11" w:type="dxa"/>
            </w:tcMar>
            <w:vAlign w:val="center"/>
          </w:tcPr>
          <w:p w14:paraId="209078DD" w14:textId="3B23D1C2" w:rsidR="00E77C73" w:rsidRPr="00AD287B" w:rsidRDefault="00E77C73" w:rsidP="00E77C73">
            <w:pPr>
              <w:pStyle w:val="Chtrongbng"/>
              <w:spacing w:line="240" w:lineRule="auto"/>
              <w:rPr>
                <w:rFonts w:cs="Times New Roman"/>
                <w:szCs w:val="24"/>
              </w:rPr>
            </w:pPr>
            <w:r w:rsidRPr="00AD287B">
              <w:rPr>
                <w:rFonts w:cs="Times New Roman"/>
                <w:szCs w:val="24"/>
              </w:rPr>
              <w:t>59,2</w:t>
            </w:r>
          </w:p>
        </w:tc>
        <w:tc>
          <w:tcPr>
            <w:tcW w:w="516" w:type="pct"/>
            <w:tcBorders>
              <w:top w:val="dotted" w:sz="4" w:space="0" w:color="auto"/>
              <w:bottom w:val="dotted" w:sz="4" w:space="0" w:color="auto"/>
            </w:tcBorders>
            <w:shd w:val="clear" w:color="auto" w:fill="auto"/>
            <w:tcMar>
              <w:left w:w="11" w:type="dxa"/>
              <w:right w:w="11" w:type="dxa"/>
            </w:tcMar>
            <w:vAlign w:val="center"/>
          </w:tcPr>
          <w:p w14:paraId="617980B0" w14:textId="7FD3A099" w:rsidR="00E77C73" w:rsidRPr="00AD287B" w:rsidRDefault="00E77C73" w:rsidP="00E77C73">
            <w:pPr>
              <w:pStyle w:val="Chtrongbng"/>
              <w:spacing w:line="240" w:lineRule="auto"/>
              <w:rPr>
                <w:rFonts w:cs="Times New Roman"/>
                <w:szCs w:val="24"/>
              </w:rPr>
            </w:pPr>
            <w:r w:rsidRPr="00AD287B">
              <w:rPr>
                <w:rFonts w:cs="Times New Roman"/>
                <w:szCs w:val="24"/>
              </w:rPr>
              <w:t>456,7</w:t>
            </w:r>
          </w:p>
        </w:tc>
      </w:tr>
      <w:tr w:rsidR="00E77C73" w:rsidRPr="00503733" w14:paraId="3EB2189F"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08E52087" w14:textId="722D9CEC" w:rsidR="00E77C73" w:rsidRPr="00503733" w:rsidRDefault="00E77C73" w:rsidP="00E77C73">
            <w:pPr>
              <w:pStyle w:val="Chtrongbng"/>
              <w:spacing w:line="240" w:lineRule="auto"/>
              <w:rPr>
                <w:rFonts w:cs="Times New Roman"/>
                <w:szCs w:val="24"/>
              </w:rPr>
            </w:pPr>
            <w:r w:rsidRPr="00B24862">
              <w:rPr>
                <w:b/>
                <w:bCs/>
              </w:rPr>
              <w:t>Aug</w:t>
            </w:r>
          </w:p>
        </w:tc>
        <w:tc>
          <w:tcPr>
            <w:tcW w:w="620" w:type="pct"/>
            <w:tcBorders>
              <w:top w:val="dotted" w:sz="4" w:space="0" w:color="auto"/>
              <w:bottom w:val="dotted" w:sz="4" w:space="0" w:color="auto"/>
            </w:tcBorders>
            <w:shd w:val="clear" w:color="auto" w:fill="auto"/>
            <w:tcMar>
              <w:left w:w="11" w:type="dxa"/>
              <w:right w:w="11" w:type="dxa"/>
            </w:tcMar>
            <w:vAlign w:val="center"/>
          </w:tcPr>
          <w:p w14:paraId="591D8274" w14:textId="44D73EFA" w:rsidR="00E77C73" w:rsidRPr="00AD287B" w:rsidRDefault="00E77C73" w:rsidP="00E77C73">
            <w:pPr>
              <w:pStyle w:val="Chtrongbng"/>
              <w:spacing w:line="240" w:lineRule="auto"/>
              <w:rPr>
                <w:rFonts w:cs="Times New Roman"/>
                <w:szCs w:val="24"/>
              </w:rPr>
            </w:pPr>
            <w:r w:rsidRPr="00AD287B">
              <w:rPr>
                <w:rFonts w:cs="Times New Roman"/>
                <w:szCs w:val="24"/>
              </w:rPr>
              <w:t>112.448</w:t>
            </w:r>
          </w:p>
        </w:tc>
        <w:tc>
          <w:tcPr>
            <w:tcW w:w="620" w:type="pct"/>
            <w:tcBorders>
              <w:top w:val="dotted" w:sz="4" w:space="0" w:color="auto"/>
              <w:bottom w:val="dotted" w:sz="4" w:space="0" w:color="auto"/>
            </w:tcBorders>
            <w:shd w:val="clear" w:color="auto" w:fill="auto"/>
            <w:tcMar>
              <w:left w:w="11" w:type="dxa"/>
              <w:right w:w="11" w:type="dxa"/>
            </w:tcMar>
            <w:vAlign w:val="center"/>
          </w:tcPr>
          <w:p w14:paraId="5C228ACF" w14:textId="2ADC7109" w:rsidR="00E77C73" w:rsidRPr="00AD287B" w:rsidRDefault="00E77C73" w:rsidP="00E77C73">
            <w:pPr>
              <w:pStyle w:val="Chtrongbng"/>
              <w:spacing w:line="240" w:lineRule="auto"/>
              <w:rPr>
                <w:rFonts w:cs="Times New Roman"/>
                <w:szCs w:val="24"/>
              </w:rPr>
            </w:pPr>
            <w:r w:rsidRPr="00AD287B">
              <w:rPr>
                <w:rFonts w:cs="Times New Roman"/>
                <w:szCs w:val="24"/>
              </w:rPr>
              <w:t>32.325</w:t>
            </w:r>
          </w:p>
        </w:tc>
        <w:tc>
          <w:tcPr>
            <w:tcW w:w="621" w:type="pct"/>
            <w:tcBorders>
              <w:top w:val="dotted" w:sz="4" w:space="0" w:color="auto"/>
              <w:bottom w:val="dotted" w:sz="4" w:space="0" w:color="auto"/>
            </w:tcBorders>
            <w:shd w:val="clear" w:color="auto" w:fill="auto"/>
            <w:tcMar>
              <w:left w:w="11" w:type="dxa"/>
              <w:right w:w="11" w:type="dxa"/>
            </w:tcMar>
            <w:vAlign w:val="center"/>
          </w:tcPr>
          <w:p w14:paraId="34340BE7" w14:textId="3DF19F01" w:rsidR="00E77C73" w:rsidRPr="00AD287B" w:rsidRDefault="00E77C73" w:rsidP="00E77C73">
            <w:pPr>
              <w:pStyle w:val="Chtrongbng"/>
              <w:spacing w:line="240" w:lineRule="auto"/>
              <w:rPr>
                <w:rFonts w:cs="Times New Roman"/>
                <w:szCs w:val="24"/>
              </w:rPr>
            </w:pPr>
            <w:r w:rsidRPr="00AD287B">
              <w:rPr>
                <w:rFonts w:cs="Times New Roman"/>
                <w:szCs w:val="24"/>
              </w:rPr>
              <w:t>39.937</w:t>
            </w:r>
          </w:p>
        </w:tc>
        <w:tc>
          <w:tcPr>
            <w:tcW w:w="668" w:type="pct"/>
            <w:tcBorders>
              <w:top w:val="dotted" w:sz="4" w:space="0" w:color="auto"/>
              <w:bottom w:val="dotted" w:sz="4" w:space="0" w:color="auto"/>
            </w:tcBorders>
            <w:shd w:val="clear" w:color="auto" w:fill="auto"/>
            <w:tcMar>
              <w:left w:w="11" w:type="dxa"/>
              <w:right w:w="11" w:type="dxa"/>
            </w:tcMar>
            <w:vAlign w:val="center"/>
          </w:tcPr>
          <w:p w14:paraId="4BB97B8D" w14:textId="004B9192" w:rsidR="00E77C73" w:rsidRPr="00AD287B" w:rsidRDefault="00E77C73" w:rsidP="00E77C73">
            <w:pPr>
              <w:pStyle w:val="Chtrongbng"/>
              <w:spacing w:line="240" w:lineRule="auto"/>
              <w:rPr>
                <w:rFonts w:cs="Times New Roman"/>
                <w:szCs w:val="24"/>
              </w:rPr>
            </w:pPr>
            <w:r w:rsidRPr="00AD287B">
              <w:rPr>
                <w:rFonts w:cs="Times New Roman"/>
                <w:szCs w:val="24"/>
              </w:rPr>
              <w:t>184.710</w:t>
            </w:r>
          </w:p>
        </w:tc>
        <w:tc>
          <w:tcPr>
            <w:tcW w:w="524" w:type="pct"/>
            <w:tcBorders>
              <w:top w:val="dotted" w:sz="4" w:space="0" w:color="auto"/>
              <w:bottom w:val="dotted" w:sz="4" w:space="0" w:color="auto"/>
            </w:tcBorders>
            <w:shd w:val="clear" w:color="auto" w:fill="auto"/>
            <w:tcMar>
              <w:left w:w="11" w:type="dxa"/>
              <w:right w:w="11" w:type="dxa"/>
            </w:tcMar>
            <w:vAlign w:val="center"/>
          </w:tcPr>
          <w:p w14:paraId="25C5B9E0" w14:textId="4C8BBC51" w:rsidR="00E77C73" w:rsidRPr="00AD287B" w:rsidRDefault="00E77C73" w:rsidP="00E77C73">
            <w:pPr>
              <w:pStyle w:val="Chtrongbng"/>
              <w:spacing w:line="240" w:lineRule="auto"/>
              <w:rPr>
                <w:rFonts w:cs="Times New Roman"/>
                <w:szCs w:val="24"/>
              </w:rPr>
            </w:pPr>
            <w:r w:rsidRPr="00AD287B">
              <w:rPr>
                <w:rFonts w:cs="Times New Roman"/>
                <w:szCs w:val="24"/>
              </w:rPr>
              <w:t>174,9</w:t>
            </w:r>
          </w:p>
        </w:tc>
        <w:tc>
          <w:tcPr>
            <w:tcW w:w="476" w:type="pct"/>
            <w:tcBorders>
              <w:top w:val="dotted" w:sz="4" w:space="0" w:color="auto"/>
              <w:bottom w:val="dotted" w:sz="4" w:space="0" w:color="auto"/>
            </w:tcBorders>
            <w:shd w:val="clear" w:color="auto" w:fill="auto"/>
            <w:tcMar>
              <w:left w:w="11" w:type="dxa"/>
              <w:right w:w="11" w:type="dxa"/>
            </w:tcMar>
            <w:vAlign w:val="center"/>
          </w:tcPr>
          <w:p w14:paraId="2D787E33" w14:textId="30BFC16D" w:rsidR="00E77C73" w:rsidRPr="00AD287B" w:rsidRDefault="00E77C73" w:rsidP="00E77C73">
            <w:pPr>
              <w:pStyle w:val="Chtrongbng"/>
              <w:spacing w:line="240" w:lineRule="auto"/>
              <w:rPr>
                <w:rFonts w:cs="Times New Roman"/>
                <w:szCs w:val="24"/>
              </w:rPr>
            </w:pPr>
            <w:r w:rsidRPr="00AD287B">
              <w:rPr>
                <w:rFonts w:cs="Times New Roman"/>
                <w:szCs w:val="24"/>
              </w:rPr>
              <w:t>92,8</w:t>
            </w:r>
          </w:p>
        </w:tc>
        <w:tc>
          <w:tcPr>
            <w:tcW w:w="527" w:type="pct"/>
            <w:tcBorders>
              <w:top w:val="dotted" w:sz="4" w:space="0" w:color="auto"/>
              <w:bottom w:val="dotted" w:sz="4" w:space="0" w:color="auto"/>
            </w:tcBorders>
            <w:shd w:val="clear" w:color="auto" w:fill="auto"/>
            <w:tcMar>
              <w:left w:w="11" w:type="dxa"/>
              <w:right w:w="11" w:type="dxa"/>
            </w:tcMar>
            <w:vAlign w:val="center"/>
          </w:tcPr>
          <w:p w14:paraId="028E2A5F" w14:textId="21023342" w:rsidR="00E77C73" w:rsidRPr="00AD287B" w:rsidRDefault="00E77C73" w:rsidP="00E77C73">
            <w:pPr>
              <w:pStyle w:val="Chtrongbng"/>
              <w:spacing w:line="240" w:lineRule="auto"/>
              <w:rPr>
                <w:rFonts w:cs="Times New Roman"/>
                <w:szCs w:val="24"/>
              </w:rPr>
            </w:pPr>
            <w:r w:rsidRPr="00AD287B">
              <w:rPr>
                <w:rFonts w:cs="Times New Roman"/>
                <w:szCs w:val="24"/>
              </w:rPr>
              <w:t>40,2</w:t>
            </w:r>
          </w:p>
        </w:tc>
        <w:tc>
          <w:tcPr>
            <w:tcW w:w="516" w:type="pct"/>
            <w:tcBorders>
              <w:top w:val="dotted" w:sz="4" w:space="0" w:color="auto"/>
              <w:bottom w:val="dotted" w:sz="4" w:space="0" w:color="auto"/>
            </w:tcBorders>
            <w:shd w:val="clear" w:color="auto" w:fill="auto"/>
            <w:tcMar>
              <w:left w:w="11" w:type="dxa"/>
              <w:right w:w="11" w:type="dxa"/>
            </w:tcMar>
            <w:vAlign w:val="center"/>
          </w:tcPr>
          <w:p w14:paraId="22FC28B3" w14:textId="6679BEA7" w:rsidR="00E77C73" w:rsidRPr="00AD287B" w:rsidRDefault="00E77C73" w:rsidP="00E77C73">
            <w:pPr>
              <w:pStyle w:val="Chtrongbng"/>
              <w:spacing w:line="240" w:lineRule="auto"/>
              <w:rPr>
                <w:rFonts w:cs="Times New Roman"/>
                <w:szCs w:val="24"/>
              </w:rPr>
            </w:pPr>
            <w:r w:rsidRPr="00AD287B">
              <w:rPr>
                <w:rFonts w:cs="Times New Roman"/>
                <w:szCs w:val="24"/>
              </w:rPr>
              <w:t>307,9</w:t>
            </w:r>
          </w:p>
        </w:tc>
      </w:tr>
      <w:tr w:rsidR="00E77C73" w:rsidRPr="00503733" w14:paraId="17B1D68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51676214" w14:textId="1018C0C9" w:rsidR="00E77C73" w:rsidRPr="00503733" w:rsidRDefault="00E77C73" w:rsidP="00E77C73">
            <w:pPr>
              <w:pStyle w:val="Chtrongbng"/>
              <w:spacing w:line="240" w:lineRule="auto"/>
              <w:rPr>
                <w:rFonts w:cs="Times New Roman"/>
                <w:szCs w:val="24"/>
              </w:rPr>
            </w:pPr>
            <w:r w:rsidRPr="00B24862">
              <w:rPr>
                <w:b/>
                <w:bCs/>
              </w:rPr>
              <w:t>Sep</w:t>
            </w:r>
          </w:p>
        </w:tc>
        <w:tc>
          <w:tcPr>
            <w:tcW w:w="620" w:type="pct"/>
            <w:tcBorders>
              <w:top w:val="dotted" w:sz="4" w:space="0" w:color="auto"/>
              <w:bottom w:val="dotted" w:sz="4" w:space="0" w:color="auto"/>
            </w:tcBorders>
            <w:shd w:val="clear" w:color="auto" w:fill="auto"/>
            <w:tcMar>
              <w:left w:w="11" w:type="dxa"/>
              <w:right w:w="11" w:type="dxa"/>
            </w:tcMar>
            <w:vAlign w:val="center"/>
          </w:tcPr>
          <w:p w14:paraId="062A7CB3" w14:textId="32773E73" w:rsidR="00E77C73" w:rsidRPr="00AD287B" w:rsidRDefault="00E77C73" w:rsidP="00E77C73">
            <w:pPr>
              <w:pStyle w:val="Chtrongbng"/>
              <w:spacing w:line="240" w:lineRule="auto"/>
              <w:rPr>
                <w:rFonts w:cs="Times New Roman"/>
                <w:szCs w:val="24"/>
              </w:rPr>
            </w:pPr>
            <w:r w:rsidRPr="00AD287B">
              <w:rPr>
                <w:rFonts w:cs="Times New Roman"/>
                <w:szCs w:val="24"/>
              </w:rPr>
              <w:t>69.000</w:t>
            </w:r>
          </w:p>
        </w:tc>
        <w:tc>
          <w:tcPr>
            <w:tcW w:w="620" w:type="pct"/>
            <w:tcBorders>
              <w:top w:val="dotted" w:sz="4" w:space="0" w:color="auto"/>
              <w:bottom w:val="dotted" w:sz="4" w:space="0" w:color="auto"/>
            </w:tcBorders>
            <w:shd w:val="clear" w:color="auto" w:fill="auto"/>
            <w:tcMar>
              <w:left w:w="11" w:type="dxa"/>
              <w:right w:w="11" w:type="dxa"/>
            </w:tcMar>
            <w:vAlign w:val="center"/>
          </w:tcPr>
          <w:p w14:paraId="26FE93EE" w14:textId="52E138BF" w:rsidR="00E77C73" w:rsidRPr="00AD287B" w:rsidRDefault="00E77C73" w:rsidP="00E77C73">
            <w:pPr>
              <w:pStyle w:val="Chtrongbng"/>
              <w:spacing w:line="240" w:lineRule="auto"/>
              <w:rPr>
                <w:rFonts w:cs="Times New Roman"/>
                <w:szCs w:val="24"/>
              </w:rPr>
            </w:pPr>
            <w:r w:rsidRPr="00AD287B">
              <w:rPr>
                <w:rFonts w:cs="Times New Roman"/>
                <w:szCs w:val="24"/>
              </w:rPr>
              <w:t>20.868</w:t>
            </w:r>
          </w:p>
        </w:tc>
        <w:tc>
          <w:tcPr>
            <w:tcW w:w="621" w:type="pct"/>
            <w:tcBorders>
              <w:top w:val="dotted" w:sz="4" w:space="0" w:color="auto"/>
              <w:bottom w:val="dotted" w:sz="4" w:space="0" w:color="auto"/>
            </w:tcBorders>
            <w:shd w:val="clear" w:color="auto" w:fill="auto"/>
            <w:tcMar>
              <w:left w:w="11" w:type="dxa"/>
              <w:right w:w="11" w:type="dxa"/>
            </w:tcMar>
            <w:vAlign w:val="center"/>
          </w:tcPr>
          <w:p w14:paraId="0F7DCE15" w14:textId="44CD52C6" w:rsidR="00E77C73" w:rsidRPr="00AD287B" w:rsidRDefault="00E77C73" w:rsidP="00E77C73">
            <w:pPr>
              <w:pStyle w:val="Chtrongbng"/>
              <w:spacing w:line="240" w:lineRule="auto"/>
              <w:rPr>
                <w:rFonts w:cs="Times New Roman"/>
                <w:szCs w:val="24"/>
              </w:rPr>
            </w:pPr>
            <w:r w:rsidRPr="00AD287B">
              <w:rPr>
                <w:rFonts w:cs="Times New Roman"/>
                <w:szCs w:val="24"/>
              </w:rPr>
              <w:t>24.881</w:t>
            </w:r>
          </w:p>
        </w:tc>
        <w:tc>
          <w:tcPr>
            <w:tcW w:w="668" w:type="pct"/>
            <w:tcBorders>
              <w:top w:val="dotted" w:sz="4" w:space="0" w:color="auto"/>
              <w:bottom w:val="dotted" w:sz="4" w:space="0" w:color="auto"/>
            </w:tcBorders>
            <w:shd w:val="clear" w:color="auto" w:fill="auto"/>
            <w:tcMar>
              <w:left w:w="11" w:type="dxa"/>
              <w:right w:w="11" w:type="dxa"/>
            </w:tcMar>
            <w:vAlign w:val="center"/>
          </w:tcPr>
          <w:p w14:paraId="6857AD14" w14:textId="11ACCF28" w:rsidR="00E77C73" w:rsidRPr="00AD287B" w:rsidRDefault="00E77C73" w:rsidP="00E77C73">
            <w:pPr>
              <w:pStyle w:val="Chtrongbng"/>
              <w:spacing w:line="240" w:lineRule="auto"/>
              <w:rPr>
                <w:rFonts w:cs="Times New Roman"/>
                <w:szCs w:val="24"/>
              </w:rPr>
            </w:pPr>
            <w:r w:rsidRPr="00AD287B">
              <w:rPr>
                <w:rFonts w:cs="Times New Roman"/>
                <w:szCs w:val="24"/>
              </w:rPr>
              <w:t>114.749</w:t>
            </w:r>
          </w:p>
        </w:tc>
        <w:tc>
          <w:tcPr>
            <w:tcW w:w="524" w:type="pct"/>
            <w:tcBorders>
              <w:top w:val="dotted" w:sz="4" w:space="0" w:color="auto"/>
              <w:bottom w:val="dotted" w:sz="4" w:space="0" w:color="auto"/>
            </w:tcBorders>
            <w:shd w:val="clear" w:color="auto" w:fill="auto"/>
            <w:tcMar>
              <w:left w:w="11" w:type="dxa"/>
              <w:right w:w="11" w:type="dxa"/>
            </w:tcMar>
            <w:vAlign w:val="center"/>
          </w:tcPr>
          <w:p w14:paraId="0697D3FA" w14:textId="1E2CCABF" w:rsidR="00E77C73" w:rsidRPr="00AD287B" w:rsidRDefault="00E77C73" w:rsidP="00E77C73">
            <w:pPr>
              <w:pStyle w:val="Chtrongbng"/>
              <w:spacing w:line="240" w:lineRule="auto"/>
              <w:rPr>
                <w:rFonts w:cs="Times New Roman"/>
                <w:szCs w:val="24"/>
              </w:rPr>
            </w:pPr>
            <w:r w:rsidRPr="00AD287B">
              <w:rPr>
                <w:rFonts w:cs="Times New Roman"/>
                <w:szCs w:val="24"/>
              </w:rPr>
              <w:t>107,3</w:t>
            </w:r>
          </w:p>
        </w:tc>
        <w:tc>
          <w:tcPr>
            <w:tcW w:w="476" w:type="pct"/>
            <w:tcBorders>
              <w:top w:val="dotted" w:sz="4" w:space="0" w:color="auto"/>
              <w:bottom w:val="dotted" w:sz="4" w:space="0" w:color="auto"/>
            </w:tcBorders>
            <w:shd w:val="clear" w:color="auto" w:fill="auto"/>
            <w:tcMar>
              <w:left w:w="11" w:type="dxa"/>
              <w:right w:w="11" w:type="dxa"/>
            </w:tcMar>
            <w:vAlign w:val="center"/>
          </w:tcPr>
          <w:p w14:paraId="09ABCD07" w14:textId="145B8BF1" w:rsidR="00E77C73" w:rsidRPr="00AD287B" w:rsidRDefault="00E77C73" w:rsidP="00E77C73">
            <w:pPr>
              <w:pStyle w:val="Chtrongbng"/>
              <w:spacing w:line="240" w:lineRule="auto"/>
              <w:rPr>
                <w:rFonts w:cs="Times New Roman"/>
                <w:szCs w:val="24"/>
              </w:rPr>
            </w:pPr>
            <w:r w:rsidRPr="00AD287B">
              <w:rPr>
                <w:rFonts w:cs="Times New Roman"/>
                <w:szCs w:val="24"/>
              </w:rPr>
              <w:t>59,9</w:t>
            </w:r>
          </w:p>
        </w:tc>
        <w:tc>
          <w:tcPr>
            <w:tcW w:w="527" w:type="pct"/>
            <w:tcBorders>
              <w:top w:val="dotted" w:sz="4" w:space="0" w:color="auto"/>
              <w:bottom w:val="dotted" w:sz="4" w:space="0" w:color="auto"/>
            </w:tcBorders>
            <w:shd w:val="clear" w:color="auto" w:fill="auto"/>
            <w:tcMar>
              <w:left w:w="11" w:type="dxa"/>
              <w:right w:w="11" w:type="dxa"/>
            </w:tcMar>
            <w:vAlign w:val="center"/>
          </w:tcPr>
          <w:p w14:paraId="1EE549A8" w14:textId="0331D87E" w:rsidR="00E77C73" w:rsidRPr="00AD287B" w:rsidRDefault="00E77C73" w:rsidP="00E77C73">
            <w:pPr>
              <w:pStyle w:val="Chtrongbng"/>
              <w:spacing w:line="240" w:lineRule="auto"/>
              <w:rPr>
                <w:rFonts w:cs="Times New Roman"/>
                <w:szCs w:val="24"/>
              </w:rPr>
            </w:pPr>
            <w:r w:rsidRPr="00AD287B">
              <w:rPr>
                <w:rFonts w:cs="Times New Roman"/>
                <w:szCs w:val="24"/>
              </w:rPr>
              <w:t>25,1</w:t>
            </w:r>
          </w:p>
        </w:tc>
        <w:tc>
          <w:tcPr>
            <w:tcW w:w="516" w:type="pct"/>
            <w:tcBorders>
              <w:top w:val="dotted" w:sz="4" w:space="0" w:color="auto"/>
              <w:bottom w:val="dotted" w:sz="4" w:space="0" w:color="auto"/>
            </w:tcBorders>
            <w:shd w:val="clear" w:color="auto" w:fill="auto"/>
            <w:tcMar>
              <w:left w:w="11" w:type="dxa"/>
              <w:right w:w="11" w:type="dxa"/>
            </w:tcMar>
            <w:vAlign w:val="center"/>
          </w:tcPr>
          <w:p w14:paraId="5D4769C7" w14:textId="1BF1E5CE" w:rsidR="00E77C73" w:rsidRPr="00AD287B" w:rsidRDefault="00E77C73" w:rsidP="00E77C73">
            <w:pPr>
              <w:pStyle w:val="Chtrongbng"/>
              <w:spacing w:line="240" w:lineRule="auto"/>
              <w:rPr>
                <w:rFonts w:cs="Times New Roman"/>
                <w:szCs w:val="24"/>
              </w:rPr>
            </w:pPr>
            <w:r w:rsidRPr="00AD287B">
              <w:rPr>
                <w:rFonts w:cs="Times New Roman"/>
                <w:szCs w:val="24"/>
              </w:rPr>
              <w:t>192,3</w:t>
            </w:r>
          </w:p>
        </w:tc>
      </w:tr>
      <w:tr w:rsidR="00E77C73" w:rsidRPr="00503733" w14:paraId="5EB66039"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1C7FCDB7" w14:textId="427B8E42" w:rsidR="00E77C73" w:rsidRPr="00503733" w:rsidRDefault="00E77C73" w:rsidP="00E77C73">
            <w:pPr>
              <w:pStyle w:val="Chtrongbng"/>
              <w:spacing w:line="240" w:lineRule="auto"/>
              <w:rPr>
                <w:rFonts w:cs="Times New Roman"/>
                <w:szCs w:val="24"/>
              </w:rPr>
            </w:pPr>
            <w:r w:rsidRPr="00B24862">
              <w:rPr>
                <w:b/>
                <w:bCs/>
              </w:rPr>
              <w:t>Oct</w:t>
            </w:r>
          </w:p>
        </w:tc>
        <w:tc>
          <w:tcPr>
            <w:tcW w:w="620" w:type="pct"/>
            <w:tcBorders>
              <w:top w:val="dotted" w:sz="4" w:space="0" w:color="auto"/>
              <w:bottom w:val="dotted" w:sz="4" w:space="0" w:color="auto"/>
            </w:tcBorders>
            <w:shd w:val="clear" w:color="auto" w:fill="auto"/>
            <w:tcMar>
              <w:left w:w="11" w:type="dxa"/>
              <w:right w:w="11" w:type="dxa"/>
            </w:tcMar>
            <w:vAlign w:val="center"/>
          </w:tcPr>
          <w:p w14:paraId="6E03A2B2" w14:textId="583F9010" w:rsidR="00E77C73" w:rsidRPr="00AD287B" w:rsidRDefault="00E77C73" w:rsidP="00E77C73">
            <w:pPr>
              <w:pStyle w:val="Chtrongbng"/>
              <w:spacing w:line="240" w:lineRule="auto"/>
              <w:rPr>
                <w:rFonts w:cs="Times New Roman"/>
                <w:szCs w:val="24"/>
              </w:rPr>
            </w:pPr>
            <w:r w:rsidRPr="00AD287B">
              <w:rPr>
                <w:rFonts w:cs="Times New Roman"/>
                <w:szCs w:val="24"/>
              </w:rPr>
              <w:t>60.469</w:t>
            </w:r>
          </w:p>
        </w:tc>
        <w:tc>
          <w:tcPr>
            <w:tcW w:w="620" w:type="pct"/>
            <w:tcBorders>
              <w:top w:val="dotted" w:sz="4" w:space="0" w:color="auto"/>
              <w:bottom w:val="dotted" w:sz="4" w:space="0" w:color="auto"/>
            </w:tcBorders>
            <w:shd w:val="clear" w:color="auto" w:fill="auto"/>
            <w:tcMar>
              <w:left w:w="11" w:type="dxa"/>
              <w:right w:w="11" w:type="dxa"/>
            </w:tcMar>
            <w:vAlign w:val="center"/>
          </w:tcPr>
          <w:p w14:paraId="1C856FDE" w14:textId="5C9A904F" w:rsidR="00E77C73" w:rsidRPr="00AD287B" w:rsidRDefault="00E77C73" w:rsidP="00E77C73">
            <w:pPr>
              <w:pStyle w:val="Chtrongbng"/>
              <w:spacing w:line="240" w:lineRule="auto"/>
              <w:rPr>
                <w:rFonts w:cs="Times New Roman"/>
                <w:szCs w:val="24"/>
              </w:rPr>
            </w:pPr>
            <w:r w:rsidRPr="00AD287B">
              <w:rPr>
                <w:rFonts w:cs="Times New Roman"/>
                <w:szCs w:val="24"/>
              </w:rPr>
              <w:t>17.981</w:t>
            </w:r>
          </w:p>
        </w:tc>
        <w:tc>
          <w:tcPr>
            <w:tcW w:w="621" w:type="pct"/>
            <w:tcBorders>
              <w:top w:val="dotted" w:sz="4" w:space="0" w:color="auto"/>
              <w:bottom w:val="dotted" w:sz="4" w:space="0" w:color="auto"/>
            </w:tcBorders>
            <w:shd w:val="clear" w:color="auto" w:fill="auto"/>
            <w:tcMar>
              <w:left w:w="11" w:type="dxa"/>
              <w:right w:w="11" w:type="dxa"/>
            </w:tcMar>
            <w:vAlign w:val="center"/>
          </w:tcPr>
          <w:p w14:paraId="46214C06" w14:textId="61FAFC3D" w:rsidR="00E77C73" w:rsidRPr="00AD287B" w:rsidRDefault="00E77C73" w:rsidP="00E77C73">
            <w:pPr>
              <w:pStyle w:val="Chtrongbng"/>
              <w:spacing w:line="240" w:lineRule="auto"/>
              <w:rPr>
                <w:rFonts w:cs="Times New Roman"/>
                <w:szCs w:val="24"/>
              </w:rPr>
            </w:pPr>
            <w:r w:rsidRPr="00AD287B">
              <w:rPr>
                <w:rFonts w:cs="Times New Roman"/>
                <w:szCs w:val="24"/>
              </w:rPr>
              <w:t>21.578</w:t>
            </w:r>
          </w:p>
        </w:tc>
        <w:tc>
          <w:tcPr>
            <w:tcW w:w="668" w:type="pct"/>
            <w:tcBorders>
              <w:top w:val="dotted" w:sz="4" w:space="0" w:color="auto"/>
              <w:bottom w:val="dotted" w:sz="4" w:space="0" w:color="auto"/>
            </w:tcBorders>
            <w:shd w:val="clear" w:color="auto" w:fill="auto"/>
            <w:tcMar>
              <w:left w:w="11" w:type="dxa"/>
              <w:right w:w="11" w:type="dxa"/>
            </w:tcMar>
            <w:vAlign w:val="center"/>
          </w:tcPr>
          <w:p w14:paraId="066E5AC0" w14:textId="766C360E" w:rsidR="00E77C73" w:rsidRPr="00AD287B" w:rsidRDefault="00E77C73" w:rsidP="00E77C73">
            <w:pPr>
              <w:pStyle w:val="Chtrongbng"/>
              <w:spacing w:line="240" w:lineRule="auto"/>
              <w:rPr>
                <w:rFonts w:cs="Times New Roman"/>
                <w:szCs w:val="24"/>
              </w:rPr>
            </w:pPr>
            <w:r w:rsidRPr="00AD287B">
              <w:rPr>
                <w:rFonts w:cs="Times New Roman"/>
                <w:szCs w:val="24"/>
              </w:rPr>
              <w:t>100.028</w:t>
            </w:r>
          </w:p>
        </w:tc>
        <w:tc>
          <w:tcPr>
            <w:tcW w:w="524" w:type="pct"/>
            <w:tcBorders>
              <w:top w:val="dotted" w:sz="4" w:space="0" w:color="auto"/>
              <w:bottom w:val="dotted" w:sz="4" w:space="0" w:color="auto"/>
            </w:tcBorders>
            <w:shd w:val="clear" w:color="auto" w:fill="auto"/>
            <w:tcMar>
              <w:left w:w="11" w:type="dxa"/>
              <w:right w:w="11" w:type="dxa"/>
            </w:tcMar>
            <w:vAlign w:val="center"/>
          </w:tcPr>
          <w:p w14:paraId="529C1FB0" w14:textId="529D8BFA" w:rsidR="00E77C73" w:rsidRPr="00AD287B" w:rsidRDefault="00E77C73" w:rsidP="00E77C73">
            <w:pPr>
              <w:pStyle w:val="Chtrongbng"/>
              <w:spacing w:line="240" w:lineRule="auto"/>
              <w:rPr>
                <w:rFonts w:cs="Times New Roman"/>
                <w:szCs w:val="24"/>
              </w:rPr>
            </w:pPr>
            <w:r w:rsidRPr="00AD287B">
              <w:rPr>
                <w:rFonts w:cs="Times New Roman"/>
                <w:szCs w:val="24"/>
              </w:rPr>
              <w:t>94,0</w:t>
            </w:r>
          </w:p>
        </w:tc>
        <w:tc>
          <w:tcPr>
            <w:tcW w:w="476" w:type="pct"/>
            <w:tcBorders>
              <w:top w:val="dotted" w:sz="4" w:space="0" w:color="auto"/>
              <w:bottom w:val="dotted" w:sz="4" w:space="0" w:color="auto"/>
            </w:tcBorders>
            <w:shd w:val="clear" w:color="auto" w:fill="auto"/>
            <w:tcMar>
              <w:left w:w="11" w:type="dxa"/>
              <w:right w:w="11" w:type="dxa"/>
            </w:tcMar>
            <w:vAlign w:val="center"/>
          </w:tcPr>
          <w:p w14:paraId="4A7875A8" w14:textId="5A8F4AAC" w:rsidR="00E77C73" w:rsidRPr="00AD287B" w:rsidRDefault="00E77C73" w:rsidP="00E77C73">
            <w:pPr>
              <w:pStyle w:val="Chtrongbng"/>
              <w:spacing w:line="240" w:lineRule="auto"/>
              <w:rPr>
                <w:rFonts w:cs="Times New Roman"/>
                <w:szCs w:val="24"/>
              </w:rPr>
            </w:pPr>
            <w:r w:rsidRPr="00AD287B">
              <w:rPr>
                <w:rFonts w:cs="Times New Roman"/>
                <w:szCs w:val="24"/>
              </w:rPr>
              <w:t>51,6</w:t>
            </w:r>
          </w:p>
        </w:tc>
        <w:tc>
          <w:tcPr>
            <w:tcW w:w="527" w:type="pct"/>
            <w:tcBorders>
              <w:top w:val="dotted" w:sz="4" w:space="0" w:color="auto"/>
              <w:bottom w:val="dotted" w:sz="4" w:space="0" w:color="auto"/>
            </w:tcBorders>
            <w:shd w:val="clear" w:color="auto" w:fill="auto"/>
            <w:tcMar>
              <w:left w:w="11" w:type="dxa"/>
              <w:right w:w="11" w:type="dxa"/>
            </w:tcMar>
            <w:vAlign w:val="center"/>
          </w:tcPr>
          <w:p w14:paraId="0A469C41" w14:textId="4FA55489" w:rsidR="00E77C73" w:rsidRPr="00AD287B" w:rsidRDefault="00E77C73" w:rsidP="00E77C73">
            <w:pPr>
              <w:pStyle w:val="Chtrongbng"/>
              <w:spacing w:line="240" w:lineRule="auto"/>
              <w:rPr>
                <w:rFonts w:cs="Times New Roman"/>
                <w:szCs w:val="24"/>
              </w:rPr>
            </w:pPr>
            <w:r w:rsidRPr="00AD287B">
              <w:rPr>
                <w:rFonts w:cs="Times New Roman"/>
                <w:szCs w:val="24"/>
              </w:rPr>
              <w:t>21,7</w:t>
            </w:r>
          </w:p>
        </w:tc>
        <w:tc>
          <w:tcPr>
            <w:tcW w:w="516" w:type="pct"/>
            <w:tcBorders>
              <w:top w:val="dotted" w:sz="4" w:space="0" w:color="auto"/>
              <w:bottom w:val="dotted" w:sz="4" w:space="0" w:color="auto"/>
            </w:tcBorders>
            <w:shd w:val="clear" w:color="auto" w:fill="auto"/>
            <w:tcMar>
              <w:left w:w="11" w:type="dxa"/>
              <w:right w:w="11" w:type="dxa"/>
            </w:tcMar>
            <w:vAlign w:val="center"/>
          </w:tcPr>
          <w:p w14:paraId="51E52482" w14:textId="2FA855E5" w:rsidR="00E77C73" w:rsidRPr="00AD287B" w:rsidRDefault="00E77C73" w:rsidP="00E77C73">
            <w:pPr>
              <w:pStyle w:val="Chtrongbng"/>
              <w:spacing w:line="240" w:lineRule="auto"/>
              <w:rPr>
                <w:rFonts w:cs="Times New Roman"/>
                <w:szCs w:val="24"/>
              </w:rPr>
            </w:pPr>
            <w:r w:rsidRPr="00AD287B">
              <w:rPr>
                <w:rFonts w:cs="Times New Roman"/>
                <w:szCs w:val="24"/>
              </w:rPr>
              <w:t>167,4</w:t>
            </w:r>
          </w:p>
        </w:tc>
      </w:tr>
      <w:tr w:rsidR="00E77C73" w:rsidRPr="00503733" w14:paraId="529C7F15"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1596521C" w14:textId="2D80BFAE" w:rsidR="00E77C73" w:rsidRPr="00503733" w:rsidRDefault="00E77C73" w:rsidP="00E77C73">
            <w:pPr>
              <w:pStyle w:val="Chtrongbng"/>
              <w:spacing w:line="240" w:lineRule="auto"/>
              <w:rPr>
                <w:rFonts w:cs="Times New Roman"/>
                <w:szCs w:val="24"/>
              </w:rPr>
            </w:pPr>
            <w:r w:rsidRPr="00B24862">
              <w:rPr>
                <w:b/>
                <w:bCs/>
              </w:rPr>
              <w:t>Now</w:t>
            </w:r>
          </w:p>
        </w:tc>
        <w:tc>
          <w:tcPr>
            <w:tcW w:w="620" w:type="pct"/>
            <w:tcBorders>
              <w:top w:val="dotted" w:sz="4" w:space="0" w:color="auto"/>
              <w:bottom w:val="dotted" w:sz="4" w:space="0" w:color="auto"/>
            </w:tcBorders>
            <w:shd w:val="clear" w:color="auto" w:fill="auto"/>
            <w:tcMar>
              <w:left w:w="11" w:type="dxa"/>
              <w:right w:w="11" w:type="dxa"/>
            </w:tcMar>
            <w:vAlign w:val="center"/>
          </w:tcPr>
          <w:p w14:paraId="42D8C920" w14:textId="17702CBD" w:rsidR="00E77C73" w:rsidRPr="00AD287B" w:rsidRDefault="00E77C73" w:rsidP="00E77C73">
            <w:pPr>
              <w:pStyle w:val="Chtrongbng"/>
              <w:spacing w:line="240" w:lineRule="auto"/>
              <w:rPr>
                <w:rFonts w:cs="Times New Roman"/>
                <w:szCs w:val="24"/>
              </w:rPr>
            </w:pPr>
            <w:r w:rsidRPr="00AD287B">
              <w:rPr>
                <w:rFonts w:cs="Times New Roman"/>
                <w:szCs w:val="24"/>
              </w:rPr>
              <w:t>17.605</w:t>
            </w:r>
          </w:p>
        </w:tc>
        <w:tc>
          <w:tcPr>
            <w:tcW w:w="620" w:type="pct"/>
            <w:tcBorders>
              <w:top w:val="dotted" w:sz="4" w:space="0" w:color="auto"/>
              <w:bottom w:val="dotted" w:sz="4" w:space="0" w:color="auto"/>
            </w:tcBorders>
            <w:shd w:val="clear" w:color="auto" w:fill="auto"/>
            <w:tcMar>
              <w:left w:w="11" w:type="dxa"/>
              <w:right w:w="11" w:type="dxa"/>
            </w:tcMar>
            <w:vAlign w:val="center"/>
          </w:tcPr>
          <w:p w14:paraId="11A89902" w14:textId="1BEA44B3" w:rsidR="00E77C73" w:rsidRPr="00AD287B" w:rsidRDefault="00E77C73" w:rsidP="00E77C73">
            <w:pPr>
              <w:pStyle w:val="Chtrongbng"/>
              <w:spacing w:line="240" w:lineRule="auto"/>
              <w:rPr>
                <w:rFonts w:cs="Times New Roman"/>
                <w:szCs w:val="24"/>
              </w:rPr>
            </w:pPr>
            <w:r w:rsidRPr="00AD287B">
              <w:rPr>
                <w:rFonts w:cs="Times New Roman"/>
                <w:szCs w:val="24"/>
              </w:rPr>
              <w:t>55.410</w:t>
            </w:r>
          </w:p>
        </w:tc>
        <w:tc>
          <w:tcPr>
            <w:tcW w:w="621" w:type="pct"/>
            <w:tcBorders>
              <w:top w:val="dotted" w:sz="4" w:space="0" w:color="auto"/>
              <w:bottom w:val="dotted" w:sz="4" w:space="0" w:color="auto"/>
            </w:tcBorders>
            <w:shd w:val="clear" w:color="auto" w:fill="auto"/>
            <w:tcMar>
              <w:left w:w="11" w:type="dxa"/>
              <w:right w:w="11" w:type="dxa"/>
            </w:tcMar>
            <w:vAlign w:val="center"/>
          </w:tcPr>
          <w:p w14:paraId="0C02A70A" w14:textId="73046734" w:rsidR="00E77C73" w:rsidRPr="00AD287B" w:rsidRDefault="00E77C73" w:rsidP="00E77C73">
            <w:pPr>
              <w:pStyle w:val="Chtrongbng"/>
              <w:spacing w:line="240" w:lineRule="auto"/>
              <w:rPr>
                <w:rFonts w:cs="Times New Roman"/>
                <w:szCs w:val="24"/>
              </w:rPr>
            </w:pPr>
            <w:r w:rsidRPr="00AD287B">
              <w:rPr>
                <w:rFonts w:cs="Times New Roman"/>
                <w:szCs w:val="24"/>
              </w:rPr>
              <w:t>20.199</w:t>
            </w:r>
          </w:p>
        </w:tc>
        <w:tc>
          <w:tcPr>
            <w:tcW w:w="668" w:type="pct"/>
            <w:tcBorders>
              <w:top w:val="dotted" w:sz="4" w:space="0" w:color="auto"/>
              <w:bottom w:val="dotted" w:sz="4" w:space="0" w:color="auto"/>
            </w:tcBorders>
            <w:shd w:val="clear" w:color="auto" w:fill="auto"/>
            <w:tcMar>
              <w:left w:w="11" w:type="dxa"/>
              <w:right w:w="11" w:type="dxa"/>
            </w:tcMar>
            <w:vAlign w:val="center"/>
          </w:tcPr>
          <w:p w14:paraId="5CCEDEC8" w14:textId="6CEA235D" w:rsidR="00E77C73" w:rsidRPr="00AD287B" w:rsidRDefault="00E77C73" w:rsidP="00E77C73">
            <w:pPr>
              <w:pStyle w:val="Chtrongbng"/>
              <w:spacing w:line="240" w:lineRule="auto"/>
              <w:rPr>
                <w:rFonts w:cs="Times New Roman"/>
                <w:szCs w:val="24"/>
              </w:rPr>
            </w:pPr>
            <w:r w:rsidRPr="00AD287B">
              <w:rPr>
                <w:rFonts w:cs="Times New Roman"/>
                <w:szCs w:val="24"/>
              </w:rPr>
              <w:t>93.214</w:t>
            </w:r>
          </w:p>
        </w:tc>
        <w:tc>
          <w:tcPr>
            <w:tcW w:w="524" w:type="pct"/>
            <w:tcBorders>
              <w:top w:val="dotted" w:sz="4" w:space="0" w:color="auto"/>
              <w:bottom w:val="dotted" w:sz="4" w:space="0" w:color="auto"/>
            </w:tcBorders>
            <w:shd w:val="clear" w:color="auto" w:fill="auto"/>
            <w:tcMar>
              <w:left w:w="11" w:type="dxa"/>
              <w:right w:w="11" w:type="dxa"/>
            </w:tcMar>
            <w:vAlign w:val="center"/>
          </w:tcPr>
          <w:p w14:paraId="074588AF" w14:textId="6D5649EE" w:rsidR="00E77C73" w:rsidRPr="00AD287B" w:rsidRDefault="00E77C73" w:rsidP="00E77C73">
            <w:pPr>
              <w:pStyle w:val="Chtrongbng"/>
              <w:spacing w:line="240" w:lineRule="auto"/>
              <w:rPr>
                <w:rFonts w:cs="Times New Roman"/>
                <w:szCs w:val="24"/>
              </w:rPr>
            </w:pPr>
            <w:r w:rsidRPr="00AD287B">
              <w:rPr>
                <w:rFonts w:cs="Times New Roman"/>
                <w:szCs w:val="24"/>
              </w:rPr>
              <w:t>86,2</w:t>
            </w:r>
          </w:p>
        </w:tc>
        <w:tc>
          <w:tcPr>
            <w:tcW w:w="476" w:type="pct"/>
            <w:tcBorders>
              <w:top w:val="dotted" w:sz="4" w:space="0" w:color="auto"/>
              <w:bottom w:val="dotted" w:sz="4" w:space="0" w:color="auto"/>
            </w:tcBorders>
            <w:shd w:val="clear" w:color="auto" w:fill="auto"/>
            <w:tcMar>
              <w:left w:w="11" w:type="dxa"/>
              <w:right w:w="11" w:type="dxa"/>
            </w:tcMar>
            <w:vAlign w:val="center"/>
          </w:tcPr>
          <w:p w14:paraId="119955E1" w14:textId="3949D7C8" w:rsidR="00E77C73" w:rsidRPr="00AD287B" w:rsidRDefault="00E77C73" w:rsidP="00E77C73">
            <w:pPr>
              <w:pStyle w:val="Chtrongbng"/>
              <w:spacing w:line="240" w:lineRule="auto"/>
              <w:rPr>
                <w:rFonts w:cs="Times New Roman"/>
                <w:szCs w:val="24"/>
              </w:rPr>
            </w:pPr>
            <w:r w:rsidRPr="00AD287B">
              <w:rPr>
                <w:rFonts w:cs="Times New Roman"/>
                <w:szCs w:val="24"/>
              </w:rPr>
              <w:t>50,5</w:t>
            </w:r>
          </w:p>
        </w:tc>
        <w:tc>
          <w:tcPr>
            <w:tcW w:w="527" w:type="pct"/>
            <w:tcBorders>
              <w:top w:val="dotted" w:sz="4" w:space="0" w:color="auto"/>
              <w:bottom w:val="dotted" w:sz="4" w:space="0" w:color="auto"/>
            </w:tcBorders>
            <w:shd w:val="clear" w:color="auto" w:fill="auto"/>
            <w:tcMar>
              <w:left w:w="11" w:type="dxa"/>
              <w:right w:w="11" w:type="dxa"/>
            </w:tcMar>
            <w:vAlign w:val="center"/>
          </w:tcPr>
          <w:p w14:paraId="428043F9" w14:textId="3A2AAE5B" w:rsidR="00E77C73" w:rsidRPr="00AD287B" w:rsidRDefault="00E77C73" w:rsidP="00E77C73">
            <w:pPr>
              <w:pStyle w:val="Chtrongbng"/>
              <w:spacing w:line="240" w:lineRule="auto"/>
              <w:rPr>
                <w:rFonts w:cs="Times New Roman"/>
                <w:szCs w:val="24"/>
              </w:rPr>
            </w:pPr>
            <w:r w:rsidRPr="00AD287B">
              <w:rPr>
                <w:rFonts w:cs="Times New Roman"/>
                <w:szCs w:val="24"/>
              </w:rPr>
              <w:t>20,3</w:t>
            </w:r>
          </w:p>
        </w:tc>
        <w:tc>
          <w:tcPr>
            <w:tcW w:w="516" w:type="pct"/>
            <w:tcBorders>
              <w:top w:val="dotted" w:sz="4" w:space="0" w:color="auto"/>
              <w:bottom w:val="dotted" w:sz="4" w:space="0" w:color="auto"/>
            </w:tcBorders>
            <w:shd w:val="clear" w:color="auto" w:fill="auto"/>
            <w:tcMar>
              <w:left w:w="11" w:type="dxa"/>
              <w:right w:w="11" w:type="dxa"/>
            </w:tcMar>
            <w:vAlign w:val="center"/>
          </w:tcPr>
          <w:p w14:paraId="4DBC79E1" w14:textId="616E5BE4" w:rsidR="00E77C73" w:rsidRPr="00AD287B" w:rsidRDefault="00E77C73" w:rsidP="00E77C73">
            <w:pPr>
              <w:pStyle w:val="Chtrongbng"/>
              <w:spacing w:line="240" w:lineRule="auto"/>
              <w:rPr>
                <w:rFonts w:cs="Times New Roman"/>
                <w:szCs w:val="24"/>
              </w:rPr>
            </w:pPr>
            <w:r w:rsidRPr="00AD287B">
              <w:rPr>
                <w:rFonts w:cs="Times New Roman"/>
                <w:szCs w:val="24"/>
              </w:rPr>
              <w:t>157,0</w:t>
            </w:r>
          </w:p>
        </w:tc>
      </w:tr>
      <w:tr w:rsidR="00E77C73" w:rsidRPr="00503733" w14:paraId="43A7E3AA" w14:textId="77777777" w:rsidTr="00920743">
        <w:trPr>
          <w:trHeight w:val="267"/>
          <w:jc w:val="center"/>
        </w:trPr>
        <w:tc>
          <w:tcPr>
            <w:tcW w:w="428" w:type="pct"/>
            <w:tcBorders>
              <w:top w:val="dotted" w:sz="4" w:space="0" w:color="auto"/>
              <w:bottom w:val="single" w:sz="4" w:space="0" w:color="auto"/>
            </w:tcBorders>
            <w:shd w:val="clear" w:color="auto" w:fill="auto"/>
            <w:tcMar>
              <w:left w:w="11" w:type="dxa"/>
              <w:right w:w="11" w:type="dxa"/>
            </w:tcMar>
            <w:vAlign w:val="center"/>
            <w:hideMark/>
          </w:tcPr>
          <w:p w14:paraId="58C43A5E" w14:textId="049715A3" w:rsidR="00E77C73" w:rsidRPr="00503733" w:rsidRDefault="00E77C73" w:rsidP="00E77C73">
            <w:pPr>
              <w:pStyle w:val="Chtrongbng"/>
              <w:spacing w:line="240" w:lineRule="auto"/>
              <w:rPr>
                <w:rFonts w:cs="Times New Roman"/>
                <w:szCs w:val="24"/>
              </w:rPr>
            </w:pPr>
            <w:r w:rsidRPr="00B24862">
              <w:rPr>
                <w:b/>
                <w:bCs/>
              </w:rPr>
              <w:t>Dec</w:t>
            </w:r>
          </w:p>
        </w:tc>
        <w:tc>
          <w:tcPr>
            <w:tcW w:w="620" w:type="pct"/>
            <w:tcBorders>
              <w:top w:val="dotted" w:sz="4" w:space="0" w:color="auto"/>
              <w:bottom w:val="single" w:sz="4" w:space="0" w:color="auto"/>
            </w:tcBorders>
            <w:shd w:val="clear" w:color="auto" w:fill="auto"/>
            <w:tcMar>
              <w:left w:w="11" w:type="dxa"/>
              <w:right w:w="11" w:type="dxa"/>
            </w:tcMar>
            <w:vAlign w:val="center"/>
          </w:tcPr>
          <w:p w14:paraId="7B001E02" w14:textId="54B86C82" w:rsidR="00E77C73" w:rsidRPr="00AD287B" w:rsidRDefault="00E77C73" w:rsidP="00E77C73">
            <w:pPr>
              <w:pStyle w:val="Chtrongbng"/>
              <w:spacing w:line="240" w:lineRule="auto"/>
              <w:rPr>
                <w:rFonts w:cs="Times New Roman"/>
                <w:szCs w:val="24"/>
              </w:rPr>
            </w:pPr>
            <w:r w:rsidRPr="00AD287B">
              <w:rPr>
                <w:rFonts w:cs="Times New Roman"/>
                <w:szCs w:val="24"/>
              </w:rPr>
              <w:t>59.842</w:t>
            </w:r>
          </w:p>
        </w:tc>
        <w:tc>
          <w:tcPr>
            <w:tcW w:w="620" w:type="pct"/>
            <w:tcBorders>
              <w:top w:val="dotted" w:sz="4" w:space="0" w:color="auto"/>
              <w:bottom w:val="single" w:sz="4" w:space="0" w:color="auto"/>
            </w:tcBorders>
            <w:shd w:val="clear" w:color="auto" w:fill="auto"/>
            <w:tcMar>
              <w:left w:w="11" w:type="dxa"/>
              <w:right w:w="11" w:type="dxa"/>
            </w:tcMar>
            <w:vAlign w:val="center"/>
          </w:tcPr>
          <w:p w14:paraId="4E8C2837" w14:textId="01B5F935" w:rsidR="00E77C73" w:rsidRPr="00AD287B" w:rsidRDefault="00E77C73" w:rsidP="00E77C73">
            <w:pPr>
              <w:pStyle w:val="Chtrongbng"/>
              <w:spacing w:line="240" w:lineRule="auto"/>
              <w:rPr>
                <w:rFonts w:cs="Times New Roman"/>
                <w:szCs w:val="24"/>
              </w:rPr>
            </w:pPr>
            <w:r w:rsidRPr="00AD287B">
              <w:rPr>
                <w:rFonts w:cs="Times New Roman"/>
                <w:szCs w:val="24"/>
              </w:rPr>
              <w:t>17.564</w:t>
            </w:r>
          </w:p>
        </w:tc>
        <w:tc>
          <w:tcPr>
            <w:tcW w:w="621" w:type="pct"/>
            <w:tcBorders>
              <w:top w:val="dotted" w:sz="4" w:space="0" w:color="auto"/>
              <w:bottom w:val="single" w:sz="4" w:space="0" w:color="auto"/>
            </w:tcBorders>
            <w:shd w:val="clear" w:color="auto" w:fill="auto"/>
            <w:tcMar>
              <w:left w:w="11" w:type="dxa"/>
              <w:right w:w="11" w:type="dxa"/>
            </w:tcMar>
            <w:vAlign w:val="center"/>
          </w:tcPr>
          <w:p w14:paraId="71EF98A0" w14:textId="7934926D" w:rsidR="00E77C73" w:rsidRPr="00AD287B" w:rsidRDefault="00E77C73" w:rsidP="00E77C73">
            <w:pPr>
              <w:pStyle w:val="Chtrongbng"/>
              <w:spacing w:line="240" w:lineRule="auto"/>
              <w:rPr>
                <w:rFonts w:cs="Times New Roman"/>
                <w:szCs w:val="24"/>
              </w:rPr>
            </w:pPr>
            <w:r w:rsidRPr="00AD287B">
              <w:rPr>
                <w:rFonts w:cs="Times New Roman"/>
                <w:szCs w:val="24"/>
              </w:rPr>
              <w:t>20.826</w:t>
            </w:r>
          </w:p>
        </w:tc>
        <w:tc>
          <w:tcPr>
            <w:tcW w:w="668" w:type="pct"/>
            <w:tcBorders>
              <w:top w:val="dotted" w:sz="4" w:space="0" w:color="auto"/>
              <w:bottom w:val="single" w:sz="4" w:space="0" w:color="auto"/>
            </w:tcBorders>
            <w:shd w:val="clear" w:color="auto" w:fill="auto"/>
            <w:tcMar>
              <w:left w:w="11" w:type="dxa"/>
              <w:right w:w="11" w:type="dxa"/>
            </w:tcMar>
            <w:vAlign w:val="center"/>
          </w:tcPr>
          <w:p w14:paraId="0FBF1961" w14:textId="342F3380" w:rsidR="00E77C73" w:rsidRPr="00AD287B" w:rsidRDefault="00E77C73" w:rsidP="00E77C73">
            <w:pPr>
              <w:pStyle w:val="Chtrongbng"/>
              <w:spacing w:line="240" w:lineRule="auto"/>
              <w:rPr>
                <w:rFonts w:cs="Times New Roman"/>
                <w:szCs w:val="24"/>
              </w:rPr>
            </w:pPr>
            <w:r w:rsidRPr="00AD287B">
              <w:rPr>
                <w:rFonts w:cs="Times New Roman"/>
                <w:szCs w:val="24"/>
              </w:rPr>
              <w:t>98.232</w:t>
            </w:r>
          </w:p>
        </w:tc>
        <w:tc>
          <w:tcPr>
            <w:tcW w:w="524" w:type="pct"/>
            <w:tcBorders>
              <w:top w:val="dotted" w:sz="4" w:space="0" w:color="auto"/>
              <w:bottom w:val="single" w:sz="4" w:space="0" w:color="auto"/>
            </w:tcBorders>
            <w:shd w:val="clear" w:color="auto" w:fill="auto"/>
            <w:tcMar>
              <w:left w:w="11" w:type="dxa"/>
              <w:right w:w="11" w:type="dxa"/>
            </w:tcMar>
            <w:vAlign w:val="center"/>
          </w:tcPr>
          <w:p w14:paraId="313D5D67" w14:textId="1574D059" w:rsidR="00E77C73" w:rsidRPr="00AD287B" w:rsidRDefault="00E77C73" w:rsidP="00E77C73">
            <w:pPr>
              <w:pStyle w:val="Chtrongbng"/>
              <w:spacing w:line="240" w:lineRule="auto"/>
              <w:rPr>
                <w:rFonts w:cs="Times New Roman"/>
                <w:szCs w:val="24"/>
              </w:rPr>
            </w:pPr>
            <w:r w:rsidRPr="00AD287B">
              <w:rPr>
                <w:rFonts w:cs="Times New Roman"/>
                <w:szCs w:val="24"/>
              </w:rPr>
              <w:t>93,1</w:t>
            </w:r>
          </w:p>
        </w:tc>
        <w:tc>
          <w:tcPr>
            <w:tcW w:w="476" w:type="pct"/>
            <w:tcBorders>
              <w:top w:val="dotted" w:sz="4" w:space="0" w:color="auto"/>
              <w:bottom w:val="single" w:sz="4" w:space="0" w:color="auto"/>
            </w:tcBorders>
            <w:shd w:val="clear" w:color="auto" w:fill="auto"/>
            <w:tcMar>
              <w:left w:w="11" w:type="dxa"/>
              <w:right w:w="11" w:type="dxa"/>
            </w:tcMar>
            <w:vAlign w:val="center"/>
          </w:tcPr>
          <w:p w14:paraId="1A3516FB" w14:textId="1B4EFD0F" w:rsidR="00E77C73" w:rsidRPr="00AD287B" w:rsidRDefault="00E77C73" w:rsidP="00E77C73">
            <w:pPr>
              <w:pStyle w:val="Chtrongbng"/>
              <w:spacing w:line="240" w:lineRule="auto"/>
              <w:rPr>
                <w:rFonts w:cs="Times New Roman"/>
                <w:szCs w:val="24"/>
              </w:rPr>
            </w:pPr>
            <w:r w:rsidRPr="00AD287B">
              <w:rPr>
                <w:rFonts w:cs="Times New Roman"/>
                <w:szCs w:val="24"/>
              </w:rPr>
              <w:t>50,4</w:t>
            </w:r>
          </w:p>
        </w:tc>
        <w:tc>
          <w:tcPr>
            <w:tcW w:w="527" w:type="pct"/>
            <w:tcBorders>
              <w:top w:val="dotted" w:sz="4" w:space="0" w:color="auto"/>
              <w:bottom w:val="single" w:sz="4" w:space="0" w:color="auto"/>
            </w:tcBorders>
            <w:shd w:val="clear" w:color="auto" w:fill="auto"/>
            <w:tcMar>
              <w:left w:w="11" w:type="dxa"/>
              <w:right w:w="11" w:type="dxa"/>
            </w:tcMar>
            <w:vAlign w:val="center"/>
          </w:tcPr>
          <w:p w14:paraId="01BF5781" w14:textId="2CED5E0C" w:rsidR="00E77C73" w:rsidRPr="00AD287B" w:rsidRDefault="00E77C73" w:rsidP="00E77C73">
            <w:pPr>
              <w:pStyle w:val="Chtrongbng"/>
              <w:spacing w:line="240" w:lineRule="auto"/>
              <w:rPr>
                <w:rFonts w:cs="Times New Roman"/>
                <w:szCs w:val="24"/>
              </w:rPr>
            </w:pPr>
            <w:r w:rsidRPr="00AD287B">
              <w:rPr>
                <w:rFonts w:cs="Times New Roman"/>
                <w:szCs w:val="24"/>
              </w:rPr>
              <w:t>21,0</w:t>
            </w:r>
          </w:p>
        </w:tc>
        <w:tc>
          <w:tcPr>
            <w:tcW w:w="516" w:type="pct"/>
            <w:tcBorders>
              <w:top w:val="dotted" w:sz="4" w:space="0" w:color="auto"/>
              <w:bottom w:val="single" w:sz="4" w:space="0" w:color="auto"/>
            </w:tcBorders>
            <w:shd w:val="clear" w:color="auto" w:fill="auto"/>
            <w:tcMar>
              <w:left w:w="11" w:type="dxa"/>
              <w:right w:w="11" w:type="dxa"/>
            </w:tcMar>
            <w:vAlign w:val="center"/>
          </w:tcPr>
          <w:p w14:paraId="248CABCF" w14:textId="3F5FF9C6" w:rsidR="00E77C73" w:rsidRPr="00AD287B" w:rsidRDefault="00E77C73" w:rsidP="00E77C73">
            <w:pPr>
              <w:pStyle w:val="Chtrongbng"/>
              <w:spacing w:line="240" w:lineRule="auto"/>
              <w:rPr>
                <w:rFonts w:cs="Times New Roman"/>
                <w:szCs w:val="24"/>
              </w:rPr>
            </w:pPr>
            <w:r w:rsidRPr="00AD287B">
              <w:rPr>
                <w:rFonts w:cs="Times New Roman"/>
                <w:szCs w:val="24"/>
              </w:rPr>
              <w:t>164,5</w:t>
            </w:r>
          </w:p>
        </w:tc>
      </w:tr>
      <w:tr w:rsidR="00AD287B" w:rsidRPr="00503733" w14:paraId="354E93C4" w14:textId="77777777" w:rsidTr="00920743">
        <w:trPr>
          <w:trHeight w:val="279"/>
          <w:jc w:val="center"/>
        </w:trPr>
        <w:tc>
          <w:tcPr>
            <w:tcW w:w="428" w:type="pct"/>
            <w:tcBorders>
              <w:top w:val="single" w:sz="4" w:space="0" w:color="auto"/>
            </w:tcBorders>
            <w:shd w:val="clear" w:color="auto" w:fill="auto"/>
            <w:tcMar>
              <w:left w:w="11" w:type="dxa"/>
              <w:right w:w="11" w:type="dxa"/>
            </w:tcMar>
            <w:vAlign w:val="center"/>
            <w:hideMark/>
          </w:tcPr>
          <w:p w14:paraId="1AD5DBD5" w14:textId="35ADF02C" w:rsidR="00AD287B" w:rsidRPr="00503733" w:rsidRDefault="00D165D9" w:rsidP="00AD287B">
            <w:pPr>
              <w:pStyle w:val="Hinh-trong-bang"/>
              <w:rPr>
                <w:rFonts w:ascii="Times New Roman" w:hAnsi="Times New Roman"/>
                <w:b/>
                <w:color w:val="000000"/>
                <w:sz w:val="24"/>
              </w:rPr>
            </w:pPr>
            <w:r w:rsidRPr="00D165D9">
              <w:rPr>
                <w:rFonts w:ascii="Times New Roman" w:hAnsi="Times New Roman"/>
                <w:b/>
                <w:color w:val="000000"/>
                <w:sz w:val="24"/>
              </w:rPr>
              <w:t>Total</w:t>
            </w:r>
          </w:p>
        </w:tc>
        <w:tc>
          <w:tcPr>
            <w:tcW w:w="620" w:type="pct"/>
            <w:tcBorders>
              <w:top w:val="single" w:sz="4" w:space="0" w:color="auto"/>
            </w:tcBorders>
            <w:shd w:val="clear" w:color="auto" w:fill="auto"/>
            <w:tcMar>
              <w:left w:w="11" w:type="dxa"/>
              <w:right w:w="11" w:type="dxa"/>
            </w:tcMar>
            <w:vAlign w:val="center"/>
          </w:tcPr>
          <w:p w14:paraId="195F4383" w14:textId="2CBB328D" w:rsidR="00AD287B" w:rsidRPr="00AD287B" w:rsidRDefault="00AD287B" w:rsidP="00AD287B">
            <w:pPr>
              <w:spacing w:before="40" w:after="40"/>
              <w:jc w:val="center"/>
              <w:rPr>
                <w:b/>
                <w:bCs/>
                <w:color w:val="000000"/>
              </w:rPr>
            </w:pPr>
            <w:r w:rsidRPr="00AD287B">
              <w:rPr>
                <w:b/>
                <w:bCs/>
                <w:color w:val="000000"/>
              </w:rPr>
              <w:t>1.657.794</w:t>
            </w:r>
          </w:p>
        </w:tc>
        <w:tc>
          <w:tcPr>
            <w:tcW w:w="620" w:type="pct"/>
            <w:tcBorders>
              <w:top w:val="single" w:sz="4" w:space="0" w:color="auto"/>
            </w:tcBorders>
            <w:shd w:val="clear" w:color="auto" w:fill="auto"/>
            <w:tcMar>
              <w:left w:w="11" w:type="dxa"/>
              <w:right w:w="11" w:type="dxa"/>
            </w:tcMar>
            <w:vAlign w:val="center"/>
          </w:tcPr>
          <w:p w14:paraId="76ADB6DA" w14:textId="20F57ADA" w:rsidR="00AD287B" w:rsidRPr="00AD287B" w:rsidRDefault="00AD287B" w:rsidP="00AD287B">
            <w:pPr>
              <w:spacing w:before="40" w:after="40"/>
              <w:jc w:val="center"/>
              <w:rPr>
                <w:b/>
                <w:bCs/>
                <w:color w:val="000000"/>
              </w:rPr>
            </w:pPr>
            <w:r w:rsidRPr="00AD287B">
              <w:rPr>
                <w:b/>
                <w:bCs/>
                <w:color w:val="000000"/>
              </w:rPr>
              <w:t>568.563</w:t>
            </w:r>
          </w:p>
        </w:tc>
        <w:tc>
          <w:tcPr>
            <w:tcW w:w="621" w:type="pct"/>
            <w:tcBorders>
              <w:top w:val="single" w:sz="4" w:space="0" w:color="auto"/>
            </w:tcBorders>
            <w:shd w:val="clear" w:color="auto" w:fill="auto"/>
            <w:tcMar>
              <w:left w:w="11" w:type="dxa"/>
              <w:right w:w="11" w:type="dxa"/>
            </w:tcMar>
            <w:vAlign w:val="center"/>
          </w:tcPr>
          <w:p w14:paraId="014CC73B" w14:textId="59C8F81E" w:rsidR="00AD287B" w:rsidRPr="00AD287B" w:rsidRDefault="00AD287B" w:rsidP="00AD287B">
            <w:pPr>
              <w:spacing w:before="40" w:after="40"/>
              <w:jc w:val="center"/>
              <w:rPr>
                <w:b/>
                <w:bCs/>
                <w:color w:val="000000"/>
              </w:rPr>
            </w:pPr>
            <w:r w:rsidRPr="00AD287B">
              <w:rPr>
                <w:b/>
                <w:bCs/>
                <w:color w:val="000000"/>
              </w:rPr>
              <w:t>623.088</w:t>
            </w:r>
          </w:p>
        </w:tc>
        <w:tc>
          <w:tcPr>
            <w:tcW w:w="668" w:type="pct"/>
            <w:tcBorders>
              <w:top w:val="single" w:sz="4" w:space="0" w:color="auto"/>
            </w:tcBorders>
            <w:shd w:val="clear" w:color="auto" w:fill="auto"/>
            <w:tcMar>
              <w:left w:w="11" w:type="dxa"/>
              <w:right w:w="11" w:type="dxa"/>
            </w:tcMar>
            <w:vAlign w:val="center"/>
          </w:tcPr>
          <w:p w14:paraId="7983C3A0" w14:textId="6D3FE81A" w:rsidR="00AD287B" w:rsidRPr="00AD287B" w:rsidRDefault="00AD287B" w:rsidP="00AD287B">
            <w:pPr>
              <w:spacing w:before="40" w:after="40"/>
              <w:jc w:val="center"/>
              <w:rPr>
                <w:b/>
                <w:bCs/>
                <w:color w:val="000000"/>
              </w:rPr>
            </w:pPr>
            <w:r w:rsidRPr="00AD287B">
              <w:rPr>
                <w:b/>
                <w:bCs/>
                <w:color w:val="000000"/>
              </w:rPr>
              <w:t>2.849.445</w:t>
            </w:r>
          </w:p>
        </w:tc>
        <w:tc>
          <w:tcPr>
            <w:tcW w:w="524" w:type="pct"/>
            <w:tcBorders>
              <w:top w:val="single" w:sz="4" w:space="0" w:color="auto"/>
            </w:tcBorders>
            <w:shd w:val="clear" w:color="auto" w:fill="auto"/>
            <w:tcMar>
              <w:left w:w="11" w:type="dxa"/>
              <w:right w:w="11" w:type="dxa"/>
            </w:tcMar>
            <w:vAlign w:val="center"/>
          </w:tcPr>
          <w:p w14:paraId="4EF4BCDF" w14:textId="7B6C3CB6" w:rsidR="00AD287B" w:rsidRPr="00AD287B" w:rsidRDefault="00AD287B" w:rsidP="00AD287B">
            <w:pPr>
              <w:spacing w:before="40" w:after="40"/>
              <w:jc w:val="center"/>
              <w:rPr>
                <w:b/>
                <w:bCs/>
                <w:color w:val="000000"/>
              </w:rPr>
            </w:pPr>
            <w:r w:rsidRPr="00AD287B">
              <w:rPr>
                <w:b/>
                <w:bCs/>
                <w:color w:val="000000"/>
              </w:rPr>
              <w:t>3.546,8</w:t>
            </w:r>
          </w:p>
        </w:tc>
        <w:tc>
          <w:tcPr>
            <w:tcW w:w="476" w:type="pct"/>
            <w:tcBorders>
              <w:top w:val="single" w:sz="4" w:space="0" w:color="auto"/>
            </w:tcBorders>
            <w:shd w:val="clear" w:color="auto" w:fill="auto"/>
            <w:tcMar>
              <w:left w:w="11" w:type="dxa"/>
              <w:right w:w="11" w:type="dxa"/>
            </w:tcMar>
            <w:vAlign w:val="center"/>
          </w:tcPr>
          <w:p w14:paraId="1DFEA409" w14:textId="040FEC06" w:rsidR="00AD287B" w:rsidRPr="00AD287B" w:rsidRDefault="00AD287B" w:rsidP="00AD287B">
            <w:pPr>
              <w:spacing w:before="40" w:after="40"/>
              <w:jc w:val="center"/>
              <w:rPr>
                <w:b/>
                <w:bCs/>
                <w:color w:val="000000"/>
              </w:rPr>
            </w:pPr>
            <w:r w:rsidRPr="00AD287B">
              <w:rPr>
                <w:b/>
                <w:bCs/>
                <w:color w:val="000000"/>
              </w:rPr>
              <w:t>1.973,9</w:t>
            </w:r>
          </w:p>
        </w:tc>
        <w:tc>
          <w:tcPr>
            <w:tcW w:w="527" w:type="pct"/>
            <w:tcBorders>
              <w:top w:val="single" w:sz="4" w:space="0" w:color="auto"/>
            </w:tcBorders>
            <w:shd w:val="clear" w:color="auto" w:fill="auto"/>
            <w:tcMar>
              <w:left w:w="11" w:type="dxa"/>
              <w:right w:w="11" w:type="dxa"/>
            </w:tcMar>
            <w:vAlign w:val="center"/>
          </w:tcPr>
          <w:p w14:paraId="4CE7ABC2" w14:textId="7B0185C0" w:rsidR="00AD287B" w:rsidRPr="00AD287B" w:rsidRDefault="00AD287B" w:rsidP="00AD287B">
            <w:pPr>
              <w:spacing w:before="40" w:after="40"/>
              <w:jc w:val="center"/>
              <w:rPr>
                <w:b/>
                <w:bCs/>
                <w:color w:val="000000"/>
              </w:rPr>
            </w:pPr>
            <w:r w:rsidRPr="00AD287B">
              <w:rPr>
                <w:b/>
                <w:bCs/>
                <w:color w:val="000000"/>
              </w:rPr>
              <w:t>762,5</w:t>
            </w:r>
          </w:p>
        </w:tc>
        <w:tc>
          <w:tcPr>
            <w:tcW w:w="516" w:type="pct"/>
            <w:tcBorders>
              <w:top w:val="single" w:sz="4" w:space="0" w:color="auto"/>
            </w:tcBorders>
            <w:shd w:val="clear" w:color="auto" w:fill="auto"/>
            <w:tcMar>
              <w:left w:w="11" w:type="dxa"/>
              <w:right w:w="11" w:type="dxa"/>
            </w:tcMar>
            <w:vAlign w:val="center"/>
          </w:tcPr>
          <w:p w14:paraId="6EB51E0C" w14:textId="1CA20D82" w:rsidR="00AD287B" w:rsidRPr="00AD287B" w:rsidRDefault="00AD287B" w:rsidP="00AD287B">
            <w:pPr>
              <w:spacing w:before="40" w:after="40"/>
              <w:jc w:val="center"/>
              <w:rPr>
                <w:b/>
                <w:bCs/>
                <w:color w:val="000000"/>
              </w:rPr>
            </w:pPr>
            <w:r w:rsidRPr="00AD287B">
              <w:rPr>
                <w:b/>
                <w:bCs/>
                <w:color w:val="000000"/>
              </w:rPr>
              <w:t>6.283,2</w:t>
            </w:r>
          </w:p>
        </w:tc>
      </w:tr>
    </w:tbl>
    <w:p w14:paraId="0A065782" w14:textId="77777777" w:rsidR="00B54158" w:rsidRDefault="00B54158" w:rsidP="00872701">
      <w:pPr>
        <w:pStyle w:val="Caption"/>
      </w:pPr>
    </w:p>
    <w:p w14:paraId="32C7F13A" w14:textId="77777777" w:rsidR="00B54158" w:rsidRDefault="00B54158" w:rsidP="00872701">
      <w:pPr>
        <w:pStyle w:val="Caption"/>
      </w:pPr>
    </w:p>
    <w:p w14:paraId="6F25FA4A" w14:textId="77777777" w:rsidR="00B54158" w:rsidRDefault="00B54158" w:rsidP="00872701">
      <w:pPr>
        <w:pStyle w:val="Caption"/>
      </w:pPr>
    </w:p>
    <w:p w14:paraId="48D70EE0" w14:textId="1AAD27D4" w:rsidR="00D44562" w:rsidRPr="00AD287B" w:rsidRDefault="00872701" w:rsidP="008B1024">
      <w:pPr>
        <w:pStyle w:val="Caption"/>
      </w:pPr>
      <w:bookmarkStart w:id="636" w:name="_Toc110126178"/>
      <w:bookmarkStart w:id="637" w:name="_Toc110697171"/>
      <w:r>
        <w:lastRenderedPageBreak/>
        <w:t>Table 5.</w:t>
      </w:r>
      <w:r>
        <w:fldChar w:fldCharType="begin"/>
      </w:r>
      <w:r>
        <w:instrText xml:space="preserve"> SEQ Table_5. \* ARABIC </w:instrText>
      </w:r>
      <w:r>
        <w:fldChar w:fldCharType="separate"/>
      </w:r>
      <w:r>
        <w:rPr>
          <w:noProof/>
        </w:rPr>
        <w:t>6</w:t>
      </w:r>
      <w:r>
        <w:fldChar w:fldCharType="end"/>
      </w:r>
      <w:r w:rsidR="00D44562" w:rsidRPr="00AD287B">
        <w:t xml:space="preserve">. </w:t>
      </w:r>
      <w:bookmarkEnd w:id="636"/>
      <w:r w:rsidR="00D165D9" w:rsidRPr="007616A9">
        <w:t xml:space="preserve">Statistics on electricity situation and cost by </w:t>
      </w:r>
      <w:proofErr w:type="gramStart"/>
      <w:r w:rsidR="00D165D9" w:rsidRPr="007616A9">
        <w:t>3</w:t>
      </w:r>
      <w:proofErr w:type="gramEnd"/>
      <w:r w:rsidR="00D165D9" w:rsidRPr="007616A9">
        <w:t xml:space="preserve"> time frames in 20</w:t>
      </w:r>
      <w:r w:rsidR="00D165D9">
        <w:t>22</w:t>
      </w:r>
      <w:bookmarkEnd w:id="637"/>
    </w:p>
    <w:tbl>
      <w:tblPr>
        <w:tblW w:w="5000"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794"/>
        <w:gridCol w:w="1150"/>
        <w:gridCol w:w="1149"/>
        <w:gridCol w:w="1151"/>
        <w:gridCol w:w="1238"/>
        <w:gridCol w:w="971"/>
        <w:gridCol w:w="882"/>
        <w:gridCol w:w="977"/>
        <w:gridCol w:w="957"/>
      </w:tblGrid>
      <w:tr w:rsidR="00E77C73" w:rsidRPr="00503733" w14:paraId="7379525F" w14:textId="77777777" w:rsidTr="00920743">
        <w:trPr>
          <w:trHeight w:val="28"/>
          <w:tblHeader/>
          <w:jc w:val="center"/>
        </w:trPr>
        <w:tc>
          <w:tcPr>
            <w:tcW w:w="428" w:type="pct"/>
            <w:vMerge w:val="restart"/>
            <w:shd w:val="clear" w:color="000000" w:fill="D9D9D9"/>
            <w:tcMar>
              <w:left w:w="11" w:type="dxa"/>
              <w:right w:w="11" w:type="dxa"/>
            </w:tcMar>
            <w:vAlign w:val="center"/>
            <w:hideMark/>
          </w:tcPr>
          <w:p w14:paraId="7D627512" w14:textId="32A1DCFE" w:rsidR="00E77C73" w:rsidRPr="00503733" w:rsidRDefault="00E77C73" w:rsidP="00E77C73">
            <w:pPr>
              <w:pStyle w:val="Hinh-trong-bang"/>
              <w:rPr>
                <w:rFonts w:ascii="Times New Roman" w:hAnsi="Times New Roman"/>
                <w:b/>
                <w:color w:val="000000"/>
                <w:sz w:val="24"/>
              </w:rPr>
            </w:pPr>
            <w:proofErr w:type="spellStart"/>
            <w:r w:rsidRPr="00D165D9">
              <w:rPr>
                <w:rFonts w:ascii="Times New Roman" w:hAnsi="Times New Roman"/>
                <w:b/>
                <w:color w:val="000000" w:themeColor="text1"/>
                <w:sz w:val="24"/>
              </w:rPr>
              <w:t>M</w:t>
            </w:r>
            <w:r>
              <w:rPr>
                <w:rFonts w:ascii="Times New Roman" w:hAnsi="Times New Roman"/>
                <w:b/>
                <w:color w:val="000000" w:themeColor="text1"/>
                <w:sz w:val="24"/>
              </w:rPr>
              <w:t>ths</w:t>
            </w:r>
            <w:proofErr w:type="spellEnd"/>
          </w:p>
        </w:tc>
        <w:tc>
          <w:tcPr>
            <w:tcW w:w="1861" w:type="pct"/>
            <w:gridSpan w:val="3"/>
            <w:shd w:val="clear" w:color="000000" w:fill="D9D9D9"/>
            <w:tcMar>
              <w:left w:w="11" w:type="dxa"/>
              <w:right w:w="11" w:type="dxa"/>
            </w:tcMar>
            <w:vAlign w:val="center"/>
            <w:hideMark/>
          </w:tcPr>
          <w:p w14:paraId="4FFFE66E" w14:textId="77777777" w:rsidR="00E77C73" w:rsidRPr="00D165D9" w:rsidRDefault="00E77C73" w:rsidP="00E77C73">
            <w:pPr>
              <w:pStyle w:val="TextBng"/>
              <w:spacing w:before="40" w:after="40"/>
              <w:rPr>
                <w:b/>
                <w:bCs/>
                <w:i/>
                <w:iCs/>
                <w:color w:val="000000" w:themeColor="text1"/>
                <w:sz w:val="24"/>
              </w:rPr>
            </w:pPr>
            <w:r w:rsidRPr="00D165D9">
              <w:rPr>
                <w:b/>
                <w:bCs/>
                <w:color w:val="000000" w:themeColor="text1"/>
                <w:sz w:val="24"/>
              </w:rPr>
              <w:t>Electricity</w:t>
            </w:r>
            <w:r w:rsidRPr="00D165D9">
              <w:rPr>
                <w:b/>
                <w:bCs/>
                <w:i/>
                <w:iCs/>
                <w:color w:val="000000" w:themeColor="text1"/>
                <w:sz w:val="24"/>
              </w:rPr>
              <w:t xml:space="preserve"> </w:t>
            </w:r>
          </w:p>
          <w:p w14:paraId="340B99C5" w14:textId="2737D903" w:rsidR="00E77C73" w:rsidRPr="00503733" w:rsidRDefault="00E77C73" w:rsidP="00E77C73">
            <w:pPr>
              <w:pStyle w:val="Hinh-trong-bang"/>
              <w:rPr>
                <w:rFonts w:ascii="Times New Roman" w:hAnsi="Times New Roman"/>
                <w:color w:val="000000"/>
                <w:sz w:val="24"/>
              </w:rPr>
            </w:pPr>
            <w:r w:rsidRPr="00D165D9">
              <w:rPr>
                <w:rFonts w:ascii="Times New Roman" w:hAnsi="Times New Roman"/>
                <w:i/>
                <w:iCs/>
                <w:color w:val="000000" w:themeColor="text1"/>
                <w:sz w:val="24"/>
              </w:rPr>
              <w:t>(kWh)</w:t>
            </w:r>
          </w:p>
        </w:tc>
        <w:tc>
          <w:tcPr>
            <w:tcW w:w="668" w:type="pct"/>
            <w:vMerge w:val="restart"/>
            <w:shd w:val="clear" w:color="000000" w:fill="D9D9D9"/>
            <w:tcMar>
              <w:left w:w="11" w:type="dxa"/>
              <w:right w:w="11" w:type="dxa"/>
            </w:tcMar>
            <w:vAlign w:val="center"/>
            <w:hideMark/>
          </w:tcPr>
          <w:p w14:paraId="3C16F8D4" w14:textId="533C3193" w:rsidR="00E77C73" w:rsidRPr="00503733" w:rsidRDefault="00E77C73" w:rsidP="00E77C73">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(kWh)</w:t>
            </w:r>
          </w:p>
        </w:tc>
        <w:tc>
          <w:tcPr>
            <w:tcW w:w="1527" w:type="pct"/>
            <w:gridSpan w:val="3"/>
            <w:shd w:val="clear" w:color="000000" w:fill="D9D9D9"/>
            <w:tcMar>
              <w:left w:w="11" w:type="dxa"/>
              <w:right w:w="11" w:type="dxa"/>
            </w:tcMar>
            <w:vAlign w:val="center"/>
            <w:hideMark/>
          </w:tcPr>
          <w:p w14:paraId="7F439EEC" w14:textId="77777777" w:rsidR="00E77C73" w:rsidRPr="00D165D9" w:rsidRDefault="00E77C73" w:rsidP="00E77C73">
            <w:pPr>
              <w:pStyle w:val="TextBng"/>
              <w:spacing w:before="40" w:after="40"/>
              <w:rPr>
                <w:b/>
                <w:bCs/>
                <w:color w:val="000000" w:themeColor="text1"/>
                <w:sz w:val="24"/>
              </w:rPr>
            </w:pPr>
            <w:r w:rsidRPr="00D165D9">
              <w:rPr>
                <w:b/>
                <w:bCs/>
                <w:color w:val="000000" w:themeColor="text1"/>
                <w:sz w:val="24"/>
              </w:rPr>
              <w:t>Cost</w:t>
            </w:r>
          </w:p>
          <w:p w14:paraId="421DA214" w14:textId="6034C343" w:rsidR="00E77C73" w:rsidRPr="00503733" w:rsidRDefault="00E77C73" w:rsidP="00E77C73">
            <w:pPr>
              <w:pStyle w:val="Hinh-trong-bang"/>
              <w:rPr>
                <w:rFonts w:ascii="Times New Roman" w:hAnsi="Times New Roman"/>
                <w:color w:val="000000"/>
                <w:sz w:val="24"/>
              </w:rPr>
            </w:pPr>
            <w:r w:rsidRPr="00D165D9">
              <w:rPr>
                <w:rFonts w:ascii="Times New Roman" w:hAnsi="Times New Roman"/>
                <w:i/>
                <w:iCs/>
                <w:color w:val="000000" w:themeColor="text1"/>
                <w:sz w:val="24"/>
              </w:rPr>
              <w:t>(million VND)</w:t>
            </w:r>
          </w:p>
        </w:tc>
        <w:tc>
          <w:tcPr>
            <w:tcW w:w="516" w:type="pct"/>
            <w:vMerge w:val="restart"/>
            <w:shd w:val="clear" w:color="000000" w:fill="D9D9D9"/>
            <w:tcMar>
              <w:left w:w="11" w:type="dxa"/>
              <w:right w:w="11" w:type="dxa"/>
            </w:tcMar>
            <w:vAlign w:val="center"/>
            <w:hideMark/>
          </w:tcPr>
          <w:p w14:paraId="05DFBD99" w14:textId="53869B09" w:rsidR="00E77C73" w:rsidRPr="00503733" w:rsidRDefault="00E77C73" w:rsidP="00E77C73">
            <w:pPr>
              <w:pStyle w:val="Hinh-trong-bang"/>
              <w:rPr>
                <w:rFonts w:ascii="Times New Roman" w:hAnsi="Times New Roman"/>
                <w:b/>
                <w:color w:val="000000"/>
                <w:sz w:val="24"/>
              </w:rPr>
            </w:pPr>
            <w:r w:rsidRPr="00D165D9">
              <w:rPr>
                <w:rFonts w:ascii="Times New Roman" w:hAnsi="Times New Roman"/>
                <w:b/>
                <w:color w:val="000000" w:themeColor="text1"/>
                <w:sz w:val="24"/>
              </w:rPr>
              <w:t>Total</w:t>
            </w:r>
            <w:r w:rsidRPr="00D165D9">
              <w:rPr>
                <w:rFonts w:ascii="Times New Roman" w:hAnsi="Times New Roman"/>
                <w:b/>
                <w:color w:val="000000" w:themeColor="text1"/>
                <w:sz w:val="24"/>
              </w:rPr>
              <w:br/>
            </w:r>
            <w:r w:rsidRPr="00D165D9">
              <w:rPr>
                <w:rFonts w:ascii="Times New Roman" w:hAnsi="Times New Roman"/>
                <w:i/>
                <w:iCs/>
                <w:color w:val="000000" w:themeColor="text1"/>
                <w:sz w:val="24"/>
              </w:rPr>
              <w:t>(million VND)</w:t>
            </w:r>
          </w:p>
        </w:tc>
      </w:tr>
      <w:tr w:rsidR="00E77C73" w:rsidRPr="00503733" w14:paraId="2437659F" w14:textId="77777777" w:rsidTr="00920743">
        <w:trPr>
          <w:trHeight w:val="28"/>
          <w:tblHeader/>
          <w:jc w:val="center"/>
        </w:trPr>
        <w:tc>
          <w:tcPr>
            <w:tcW w:w="428" w:type="pct"/>
            <w:vMerge/>
            <w:tcBorders>
              <w:bottom w:val="single" w:sz="4" w:space="0" w:color="auto"/>
            </w:tcBorders>
            <w:tcMar>
              <w:left w:w="11" w:type="dxa"/>
              <w:right w:w="11" w:type="dxa"/>
            </w:tcMar>
            <w:vAlign w:val="center"/>
            <w:hideMark/>
          </w:tcPr>
          <w:p w14:paraId="105A04C5" w14:textId="77777777" w:rsidR="00E77C73" w:rsidRPr="00503733" w:rsidRDefault="00E77C73" w:rsidP="00E77C73">
            <w:pPr>
              <w:pStyle w:val="Hinh-trong-bang"/>
              <w:rPr>
                <w:rFonts w:ascii="Times New Roman" w:hAnsi="Times New Roman"/>
                <w:b/>
                <w:color w:val="000000"/>
                <w:sz w:val="24"/>
              </w:rPr>
            </w:pPr>
          </w:p>
        </w:tc>
        <w:tc>
          <w:tcPr>
            <w:tcW w:w="620" w:type="pct"/>
            <w:tcBorders>
              <w:bottom w:val="single" w:sz="4" w:space="0" w:color="auto"/>
            </w:tcBorders>
            <w:shd w:val="clear" w:color="000000" w:fill="D9D9D9"/>
            <w:tcMar>
              <w:left w:w="11" w:type="dxa"/>
              <w:right w:w="11" w:type="dxa"/>
            </w:tcMar>
            <w:vAlign w:val="center"/>
            <w:hideMark/>
          </w:tcPr>
          <w:p w14:paraId="6875AF96" w14:textId="4CAF675F"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620" w:type="pct"/>
            <w:tcBorders>
              <w:bottom w:val="single" w:sz="4" w:space="0" w:color="auto"/>
            </w:tcBorders>
            <w:shd w:val="clear" w:color="000000" w:fill="D9D9D9"/>
            <w:tcMar>
              <w:left w:w="11" w:type="dxa"/>
              <w:right w:w="11" w:type="dxa"/>
            </w:tcMar>
            <w:vAlign w:val="center"/>
            <w:hideMark/>
          </w:tcPr>
          <w:p w14:paraId="05DE0C46" w14:textId="2EE6C570"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621" w:type="pct"/>
            <w:tcBorders>
              <w:bottom w:val="single" w:sz="4" w:space="0" w:color="auto"/>
            </w:tcBorders>
            <w:shd w:val="clear" w:color="000000" w:fill="D9D9D9"/>
            <w:tcMar>
              <w:left w:w="11" w:type="dxa"/>
              <w:right w:w="11" w:type="dxa"/>
            </w:tcMar>
            <w:vAlign w:val="center"/>
            <w:hideMark/>
          </w:tcPr>
          <w:p w14:paraId="328999CB" w14:textId="093C2C17"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668" w:type="pct"/>
            <w:vMerge/>
            <w:tcBorders>
              <w:bottom w:val="single" w:sz="4" w:space="0" w:color="auto"/>
            </w:tcBorders>
            <w:tcMar>
              <w:left w:w="11" w:type="dxa"/>
              <w:right w:w="11" w:type="dxa"/>
            </w:tcMar>
            <w:vAlign w:val="center"/>
            <w:hideMark/>
          </w:tcPr>
          <w:p w14:paraId="63DDDBB5" w14:textId="77777777" w:rsidR="00E77C73" w:rsidRPr="00503733" w:rsidRDefault="00E77C73" w:rsidP="00E77C73">
            <w:pPr>
              <w:pStyle w:val="Hinh-trong-bang"/>
              <w:rPr>
                <w:rFonts w:ascii="Times New Roman" w:hAnsi="Times New Roman"/>
                <w:b/>
                <w:color w:val="000000"/>
                <w:sz w:val="24"/>
              </w:rPr>
            </w:pPr>
          </w:p>
        </w:tc>
        <w:tc>
          <w:tcPr>
            <w:tcW w:w="524" w:type="pct"/>
            <w:tcBorders>
              <w:bottom w:val="single" w:sz="4" w:space="0" w:color="auto"/>
            </w:tcBorders>
            <w:shd w:val="clear" w:color="000000" w:fill="D9D9D9"/>
            <w:tcMar>
              <w:left w:w="11" w:type="dxa"/>
              <w:right w:w="11" w:type="dxa"/>
            </w:tcMar>
            <w:vAlign w:val="center"/>
            <w:hideMark/>
          </w:tcPr>
          <w:p w14:paraId="51429C39" w14:textId="7971C5A4"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color w:val="000000" w:themeColor="text1"/>
                <w:sz w:val="24"/>
              </w:rPr>
              <w:t>Normal hours</w:t>
            </w:r>
          </w:p>
        </w:tc>
        <w:tc>
          <w:tcPr>
            <w:tcW w:w="476" w:type="pct"/>
            <w:tcBorders>
              <w:bottom w:val="single" w:sz="4" w:space="0" w:color="auto"/>
            </w:tcBorders>
            <w:shd w:val="clear" w:color="000000" w:fill="D9D9D9"/>
            <w:tcMar>
              <w:left w:w="11" w:type="dxa"/>
              <w:right w:w="11" w:type="dxa"/>
            </w:tcMar>
            <w:vAlign w:val="center"/>
            <w:hideMark/>
          </w:tcPr>
          <w:p w14:paraId="03701F03" w14:textId="24EC0613"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Peak hour</w:t>
            </w:r>
            <w:r>
              <w:rPr>
                <w:rFonts w:ascii="Times New Roman" w:hAnsi="Times New Roman"/>
                <w:b/>
                <w:bCs w:val="0"/>
                <w:sz w:val="24"/>
              </w:rPr>
              <w:t>s</w:t>
            </w:r>
          </w:p>
        </w:tc>
        <w:tc>
          <w:tcPr>
            <w:tcW w:w="527" w:type="pct"/>
            <w:tcBorders>
              <w:bottom w:val="single" w:sz="4" w:space="0" w:color="auto"/>
            </w:tcBorders>
            <w:shd w:val="clear" w:color="000000" w:fill="D9D9D9"/>
            <w:tcMar>
              <w:left w:w="11" w:type="dxa"/>
              <w:right w:w="11" w:type="dxa"/>
            </w:tcMar>
            <w:vAlign w:val="center"/>
            <w:hideMark/>
          </w:tcPr>
          <w:p w14:paraId="7F626391" w14:textId="7A24C06B" w:rsidR="00E77C73" w:rsidRPr="00503733" w:rsidRDefault="00E77C73" w:rsidP="00E77C73">
            <w:pPr>
              <w:pStyle w:val="Hinh-trong-bang"/>
              <w:rPr>
                <w:rFonts w:ascii="Times New Roman" w:hAnsi="Times New Roman"/>
                <w:b/>
                <w:iCs/>
                <w:color w:val="000000"/>
                <w:sz w:val="24"/>
              </w:rPr>
            </w:pPr>
            <w:r w:rsidRPr="00D165D9">
              <w:rPr>
                <w:rFonts w:ascii="Times New Roman" w:hAnsi="Times New Roman"/>
                <w:b/>
                <w:bCs w:val="0"/>
                <w:sz w:val="24"/>
              </w:rPr>
              <w:t>Off-peak hour</w:t>
            </w:r>
          </w:p>
        </w:tc>
        <w:tc>
          <w:tcPr>
            <w:tcW w:w="516" w:type="pct"/>
            <w:vMerge/>
            <w:tcBorders>
              <w:bottom w:val="single" w:sz="4" w:space="0" w:color="auto"/>
            </w:tcBorders>
            <w:tcMar>
              <w:left w:w="11" w:type="dxa"/>
              <w:right w:w="11" w:type="dxa"/>
            </w:tcMar>
            <w:vAlign w:val="center"/>
            <w:hideMark/>
          </w:tcPr>
          <w:p w14:paraId="7C92BBB1" w14:textId="77777777" w:rsidR="00E77C73" w:rsidRPr="00503733" w:rsidRDefault="00E77C73" w:rsidP="00E77C73">
            <w:pPr>
              <w:pStyle w:val="Hinh-trong-bang"/>
              <w:rPr>
                <w:rFonts w:ascii="Times New Roman" w:hAnsi="Times New Roman"/>
                <w:color w:val="000000"/>
                <w:sz w:val="24"/>
              </w:rPr>
            </w:pPr>
          </w:p>
        </w:tc>
      </w:tr>
      <w:tr w:rsidR="00E77C73" w:rsidRPr="00503733" w14:paraId="1A0C5079" w14:textId="77777777" w:rsidTr="00920743">
        <w:trPr>
          <w:trHeight w:val="267"/>
          <w:jc w:val="center"/>
        </w:trPr>
        <w:tc>
          <w:tcPr>
            <w:tcW w:w="428" w:type="pct"/>
            <w:tcBorders>
              <w:top w:val="single" w:sz="4" w:space="0" w:color="auto"/>
              <w:bottom w:val="dotted" w:sz="4" w:space="0" w:color="auto"/>
            </w:tcBorders>
            <w:shd w:val="clear" w:color="auto" w:fill="auto"/>
            <w:tcMar>
              <w:left w:w="11" w:type="dxa"/>
              <w:right w:w="11" w:type="dxa"/>
            </w:tcMar>
            <w:vAlign w:val="center"/>
            <w:hideMark/>
          </w:tcPr>
          <w:p w14:paraId="7C424306" w14:textId="4D695250" w:rsidR="00E77C73" w:rsidRPr="00503733" w:rsidRDefault="00E77C73" w:rsidP="00E77C73">
            <w:pPr>
              <w:pStyle w:val="Chtrongbng"/>
              <w:spacing w:line="240" w:lineRule="auto"/>
              <w:rPr>
                <w:rFonts w:cs="Times New Roman"/>
                <w:szCs w:val="24"/>
              </w:rPr>
            </w:pPr>
            <w:r w:rsidRPr="00B24862">
              <w:rPr>
                <w:b/>
                <w:bCs/>
              </w:rPr>
              <w:t>Jan</w:t>
            </w:r>
          </w:p>
        </w:tc>
        <w:tc>
          <w:tcPr>
            <w:tcW w:w="620" w:type="pct"/>
            <w:tcBorders>
              <w:top w:val="single" w:sz="4" w:space="0" w:color="auto"/>
              <w:bottom w:val="dotted" w:sz="4" w:space="0" w:color="auto"/>
            </w:tcBorders>
            <w:shd w:val="clear" w:color="auto" w:fill="auto"/>
            <w:tcMar>
              <w:left w:w="11" w:type="dxa"/>
              <w:right w:w="11" w:type="dxa"/>
            </w:tcMar>
            <w:vAlign w:val="center"/>
          </w:tcPr>
          <w:p w14:paraId="15123B36" w14:textId="1203290A" w:rsidR="00E77C73" w:rsidRPr="00AD287B" w:rsidRDefault="00E77C73" w:rsidP="00E77C73">
            <w:pPr>
              <w:pStyle w:val="Chtrongbng"/>
              <w:spacing w:line="240" w:lineRule="auto"/>
              <w:rPr>
                <w:rFonts w:cs="Times New Roman"/>
                <w:bCs/>
                <w:szCs w:val="24"/>
              </w:rPr>
            </w:pPr>
            <w:r w:rsidRPr="00AD287B">
              <w:rPr>
                <w:rFonts w:cs="Times New Roman"/>
                <w:szCs w:val="24"/>
              </w:rPr>
              <w:t>160.205</w:t>
            </w:r>
          </w:p>
        </w:tc>
        <w:tc>
          <w:tcPr>
            <w:tcW w:w="620" w:type="pct"/>
            <w:tcBorders>
              <w:top w:val="single" w:sz="4" w:space="0" w:color="auto"/>
              <w:bottom w:val="dotted" w:sz="4" w:space="0" w:color="auto"/>
            </w:tcBorders>
            <w:shd w:val="clear" w:color="auto" w:fill="auto"/>
            <w:tcMar>
              <w:left w:w="11" w:type="dxa"/>
              <w:right w:w="11" w:type="dxa"/>
            </w:tcMar>
            <w:vAlign w:val="center"/>
          </w:tcPr>
          <w:p w14:paraId="77764E2C" w14:textId="1BBF7985" w:rsidR="00E77C73" w:rsidRPr="00AD287B" w:rsidRDefault="00E77C73" w:rsidP="00E77C73">
            <w:pPr>
              <w:pStyle w:val="Chtrongbng"/>
              <w:spacing w:line="240" w:lineRule="auto"/>
              <w:rPr>
                <w:rFonts w:cs="Times New Roman"/>
                <w:szCs w:val="24"/>
              </w:rPr>
            </w:pPr>
            <w:r w:rsidRPr="00AD287B">
              <w:rPr>
                <w:rFonts w:cs="Times New Roman"/>
                <w:szCs w:val="24"/>
              </w:rPr>
              <w:t>49.513</w:t>
            </w:r>
          </w:p>
        </w:tc>
        <w:tc>
          <w:tcPr>
            <w:tcW w:w="621" w:type="pct"/>
            <w:tcBorders>
              <w:top w:val="single" w:sz="4" w:space="0" w:color="auto"/>
              <w:bottom w:val="dotted" w:sz="4" w:space="0" w:color="auto"/>
            </w:tcBorders>
            <w:shd w:val="clear" w:color="auto" w:fill="auto"/>
            <w:tcMar>
              <w:left w:w="11" w:type="dxa"/>
              <w:right w:w="11" w:type="dxa"/>
            </w:tcMar>
            <w:vAlign w:val="center"/>
          </w:tcPr>
          <w:p w14:paraId="10A1D9BC" w14:textId="3AE737CC" w:rsidR="00E77C73" w:rsidRPr="00AD287B" w:rsidRDefault="00E77C73" w:rsidP="00E77C73">
            <w:pPr>
              <w:pStyle w:val="Chtrongbng"/>
              <w:spacing w:line="240" w:lineRule="auto"/>
              <w:rPr>
                <w:rFonts w:cs="Times New Roman"/>
                <w:szCs w:val="24"/>
              </w:rPr>
            </w:pPr>
            <w:r w:rsidRPr="00AD287B">
              <w:rPr>
                <w:rFonts w:cs="Times New Roman"/>
                <w:szCs w:val="24"/>
              </w:rPr>
              <w:t>62.225</w:t>
            </w:r>
          </w:p>
        </w:tc>
        <w:tc>
          <w:tcPr>
            <w:tcW w:w="668" w:type="pct"/>
            <w:tcBorders>
              <w:top w:val="single" w:sz="4" w:space="0" w:color="auto"/>
              <w:bottom w:val="dotted" w:sz="4" w:space="0" w:color="auto"/>
            </w:tcBorders>
            <w:shd w:val="clear" w:color="auto" w:fill="auto"/>
            <w:tcMar>
              <w:left w:w="11" w:type="dxa"/>
              <w:right w:w="11" w:type="dxa"/>
            </w:tcMar>
            <w:vAlign w:val="center"/>
          </w:tcPr>
          <w:p w14:paraId="2C2ABC91" w14:textId="67E18B3E" w:rsidR="00E77C73" w:rsidRPr="00AD287B" w:rsidRDefault="00E77C73" w:rsidP="00E77C73">
            <w:pPr>
              <w:pStyle w:val="Chtrongbng"/>
              <w:spacing w:line="240" w:lineRule="auto"/>
              <w:rPr>
                <w:rFonts w:cs="Times New Roman"/>
                <w:szCs w:val="24"/>
              </w:rPr>
            </w:pPr>
            <w:r w:rsidRPr="00AD287B">
              <w:rPr>
                <w:rFonts w:cs="Times New Roman"/>
                <w:szCs w:val="24"/>
              </w:rPr>
              <w:t>271.943</w:t>
            </w:r>
          </w:p>
        </w:tc>
        <w:tc>
          <w:tcPr>
            <w:tcW w:w="524" w:type="pct"/>
            <w:tcBorders>
              <w:top w:val="single" w:sz="4" w:space="0" w:color="auto"/>
              <w:bottom w:val="dotted" w:sz="4" w:space="0" w:color="auto"/>
            </w:tcBorders>
            <w:shd w:val="clear" w:color="auto" w:fill="auto"/>
            <w:tcMar>
              <w:left w:w="11" w:type="dxa"/>
              <w:right w:w="11" w:type="dxa"/>
            </w:tcMar>
            <w:vAlign w:val="center"/>
          </w:tcPr>
          <w:p w14:paraId="7E90D426" w14:textId="048EF453" w:rsidR="00E77C73" w:rsidRPr="00AD287B" w:rsidRDefault="00E77C73" w:rsidP="00E77C73">
            <w:pPr>
              <w:pStyle w:val="Chtrongbng"/>
              <w:spacing w:line="240" w:lineRule="auto"/>
              <w:rPr>
                <w:rFonts w:cs="Times New Roman"/>
                <w:bCs/>
                <w:szCs w:val="24"/>
              </w:rPr>
            </w:pPr>
            <w:r w:rsidRPr="00AD287B">
              <w:rPr>
                <w:rFonts w:cs="Times New Roman"/>
                <w:szCs w:val="24"/>
              </w:rPr>
              <w:t>391,2</w:t>
            </w:r>
          </w:p>
        </w:tc>
        <w:tc>
          <w:tcPr>
            <w:tcW w:w="476" w:type="pct"/>
            <w:tcBorders>
              <w:top w:val="single" w:sz="4" w:space="0" w:color="auto"/>
              <w:bottom w:val="dotted" w:sz="4" w:space="0" w:color="auto"/>
            </w:tcBorders>
            <w:shd w:val="clear" w:color="auto" w:fill="auto"/>
            <w:tcMar>
              <w:left w:w="11" w:type="dxa"/>
              <w:right w:w="11" w:type="dxa"/>
            </w:tcMar>
            <w:vAlign w:val="center"/>
          </w:tcPr>
          <w:p w14:paraId="1527AEF7" w14:textId="56451AE7" w:rsidR="00E77C73" w:rsidRPr="00AD287B" w:rsidRDefault="00E77C73" w:rsidP="00E77C73">
            <w:pPr>
              <w:pStyle w:val="Chtrongbng"/>
              <w:spacing w:line="240" w:lineRule="auto"/>
              <w:rPr>
                <w:rFonts w:cs="Times New Roman"/>
                <w:szCs w:val="24"/>
              </w:rPr>
            </w:pPr>
            <w:r w:rsidRPr="00AD287B">
              <w:rPr>
                <w:rFonts w:cs="Times New Roman"/>
                <w:szCs w:val="24"/>
              </w:rPr>
              <w:t>210,5</w:t>
            </w:r>
          </w:p>
        </w:tc>
        <w:tc>
          <w:tcPr>
            <w:tcW w:w="527" w:type="pct"/>
            <w:tcBorders>
              <w:top w:val="single" w:sz="4" w:space="0" w:color="auto"/>
              <w:bottom w:val="dotted" w:sz="4" w:space="0" w:color="auto"/>
            </w:tcBorders>
            <w:shd w:val="clear" w:color="auto" w:fill="auto"/>
            <w:tcMar>
              <w:left w:w="11" w:type="dxa"/>
              <w:right w:w="11" w:type="dxa"/>
            </w:tcMar>
            <w:vAlign w:val="center"/>
          </w:tcPr>
          <w:p w14:paraId="2E7008A2" w14:textId="3184DB1C" w:rsidR="00E77C73" w:rsidRPr="00AD287B" w:rsidRDefault="00E77C73" w:rsidP="00E77C73">
            <w:pPr>
              <w:pStyle w:val="Chtrongbng"/>
              <w:spacing w:line="240" w:lineRule="auto"/>
              <w:rPr>
                <w:rFonts w:cs="Times New Roman"/>
                <w:szCs w:val="24"/>
              </w:rPr>
            </w:pPr>
            <w:r w:rsidRPr="00AD287B">
              <w:rPr>
                <w:rFonts w:cs="Times New Roman"/>
                <w:szCs w:val="24"/>
              </w:rPr>
              <w:t>84,7</w:t>
            </w:r>
          </w:p>
        </w:tc>
        <w:tc>
          <w:tcPr>
            <w:tcW w:w="516" w:type="pct"/>
            <w:tcBorders>
              <w:top w:val="single" w:sz="4" w:space="0" w:color="auto"/>
              <w:bottom w:val="dotted" w:sz="4" w:space="0" w:color="auto"/>
            </w:tcBorders>
            <w:shd w:val="clear" w:color="auto" w:fill="auto"/>
            <w:tcMar>
              <w:left w:w="11" w:type="dxa"/>
              <w:right w:w="11" w:type="dxa"/>
            </w:tcMar>
            <w:vAlign w:val="center"/>
          </w:tcPr>
          <w:p w14:paraId="1B07EC98" w14:textId="528FE493" w:rsidR="00E77C73" w:rsidRPr="00AD287B" w:rsidRDefault="00E77C73" w:rsidP="00E77C73">
            <w:pPr>
              <w:pStyle w:val="Chtrongbng"/>
              <w:spacing w:line="240" w:lineRule="auto"/>
              <w:rPr>
                <w:rFonts w:cs="Times New Roman"/>
                <w:szCs w:val="24"/>
              </w:rPr>
            </w:pPr>
            <w:r w:rsidRPr="00AD287B">
              <w:rPr>
                <w:rFonts w:cs="Times New Roman"/>
                <w:szCs w:val="24"/>
              </w:rPr>
              <w:t>686,4</w:t>
            </w:r>
          </w:p>
        </w:tc>
      </w:tr>
      <w:tr w:rsidR="00E77C73" w:rsidRPr="00503733" w14:paraId="084329E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6577EFD9" w14:textId="5DA15F26" w:rsidR="00E77C73" w:rsidRPr="00503733" w:rsidRDefault="00E77C73" w:rsidP="00E77C73">
            <w:pPr>
              <w:pStyle w:val="Chtrongbng"/>
              <w:spacing w:line="240" w:lineRule="auto"/>
              <w:rPr>
                <w:rFonts w:cs="Times New Roman"/>
                <w:szCs w:val="24"/>
              </w:rPr>
            </w:pPr>
            <w:r w:rsidRPr="00B24862">
              <w:rPr>
                <w:b/>
                <w:bCs/>
              </w:rPr>
              <w:t>Feb</w:t>
            </w:r>
          </w:p>
        </w:tc>
        <w:tc>
          <w:tcPr>
            <w:tcW w:w="620" w:type="pct"/>
            <w:tcBorders>
              <w:top w:val="dotted" w:sz="4" w:space="0" w:color="auto"/>
              <w:bottom w:val="dotted" w:sz="4" w:space="0" w:color="auto"/>
            </w:tcBorders>
            <w:shd w:val="clear" w:color="auto" w:fill="auto"/>
            <w:tcMar>
              <w:left w:w="11" w:type="dxa"/>
              <w:right w:w="11" w:type="dxa"/>
            </w:tcMar>
            <w:vAlign w:val="center"/>
          </w:tcPr>
          <w:p w14:paraId="45393305" w14:textId="4E30E04C" w:rsidR="00E77C73" w:rsidRPr="00AD287B" w:rsidRDefault="00E77C73" w:rsidP="00E77C73">
            <w:pPr>
              <w:pStyle w:val="Chtrongbng"/>
              <w:spacing w:line="240" w:lineRule="auto"/>
              <w:rPr>
                <w:rFonts w:cs="Times New Roman"/>
                <w:szCs w:val="24"/>
              </w:rPr>
            </w:pPr>
            <w:r w:rsidRPr="00AD287B">
              <w:rPr>
                <w:rFonts w:cs="Times New Roman"/>
                <w:szCs w:val="24"/>
              </w:rPr>
              <w:t>178.980</w:t>
            </w:r>
          </w:p>
        </w:tc>
        <w:tc>
          <w:tcPr>
            <w:tcW w:w="620" w:type="pct"/>
            <w:tcBorders>
              <w:top w:val="dotted" w:sz="4" w:space="0" w:color="auto"/>
              <w:bottom w:val="dotted" w:sz="4" w:space="0" w:color="auto"/>
            </w:tcBorders>
            <w:shd w:val="clear" w:color="auto" w:fill="auto"/>
            <w:tcMar>
              <w:left w:w="11" w:type="dxa"/>
              <w:right w:w="11" w:type="dxa"/>
            </w:tcMar>
            <w:vAlign w:val="center"/>
          </w:tcPr>
          <w:p w14:paraId="3E6722D4" w14:textId="290170B0" w:rsidR="00E77C73" w:rsidRPr="00AD287B" w:rsidRDefault="00E77C73" w:rsidP="00E77C73">
            <w:pPr>
              <w:pStyle w:val="Chtrongbng"/>
              <w:spacing w:line="240" w:lineRule="auto"/>
              <w:rPr>
                <w:rFonts w:cs="Times New Roman"/>
                <w:szCs w:val="24"/>
              </w:rPr>
            </w:pPr>
            <w:r w:rsidRPr="00AD287B">
              <w:rPr>
                <w:rFonts w:cs="Times New Roman"/>
                <w:szCs w:val="24"/>
              </w:rPr>
              <w:t>57.499</w:t>
            </w:r>
          </w:p>
        </w:tc>
        <w:tc>
          <w:tcPr>
            <w:tcW w:w="621" w:type="pct"/>
            <w:tcBorders>
              <w:top w:val="dotted" w:sz="4" w:space="0" w:color="auto"/>
              <w:bottom w:val="dotted" w:sz="4" w:space="0" w:color="auto"/>
            </w:tcBorders>
            <w:shd w:val="clear" w:color="auto" w:fill="auto"/>
            <w:tcMar>
              <w:left w:w="11" w:type="dxa"/>
              <w:right w:w="11" w:type="dxa"/>
            </w:tcMar>
            <w:vAlign w:val="center"/>
          </w:tcPr>
          <w:p w14:paraId="15AFFAF5" w14:textId="1A83A20E" w:rsidR="00E77C73" w:rsidRPr="00AD287B" w:rsidRDefault="00E77C73" w:rsidP="00E77C73">
            <w:pPr>
              <w:pStyle w:val="Chtrongbng"/>
              <w:spacing w:line="240" w:lineRule="auto"/>
              <w:rPr>
                <w:rFonts w:cs="Times New Roman"/>
                <w:szCs w:val="24"/>
              </w:rPr>
            </w:pPr>
            <w:r w:rsidRPr="00AD287B">
              <w:rPr>
                <w:rFonts w:cs="Times New Roman"/>
                <w:szCs w:val="24"/>
              </w:rPr>
              <w:t>68.164</w:t>
            </w:r>
          </w:p>
        </w:tc>
        <w:tc>
          <w:tcPr>
            <w:tcW w:w="668" w:type="pct"/>
            <w:tcBorders>
              <w:top w:val="dotted" w:sz="4" w:space="0" w:color="auto"/>
              <w:bottom w:val="dotted" w:sz="4" w:space="0" w:color="auto"/>
            </w:tcBorders>
            <w:shd w:val="clear" w:color="auto" w:fill="auto"/>
            <w:tcMar>
              <w:left w:w="11" w:type="dxa"/>
              <w:right w:w="11" w:type="dxa"/>
            </w:tcMar>
            <w:vAlign w:val="center"/>
          </w:tcPr>
          <w:p w14:paraId="1B3B379D" w14:textId="04817D27" w:rsidR="00E77C73" w:rsidRPr="00AD287B" w:rsidRDefault="00E77C73" w:rsidP="00E77C73">
            <w:pPr>
              <w:pStyle w:val="Chtrongbng"/>
              <w:spacing w:line="240" w:lineRule="auto"/>
              <w:rPr>
                <w:rFonts w:cs="Times New Roman"/>
                <w:szCs w:val="24"/>
              </w:rPr>
            </w:pPr>
            <w:r w:rsidRPr="00AD287B">
              <w:rPr>
                <w:rFonts w:cs="Times New Roman"/>
                <w:szCs w:val="24"/>
              </w:rPr>
              <w:t>304.643</w:t>
            </w:r>
          </w:p>
        </w:tc>
        <w:tc>
          <w:tcPr>
            <w:tcW w:w="524" w:type="pct"/>
            <w:tcBorders>
              <w:top w:val="dotted" w:sz="4" w:space="0" w:color="auto"/>
              <w:bottom w:val="dotted" w:sz="4" w:space="0" w:color="auto"/>
            </w:tcBorders>
            <w:shd w:val="clear" w:color="auto" w:fill="auto"/>
            <w:tcMar>
              <w:left w:w="11" w:type="dxa"/>
              <w:right w:w="11" w:type="dxa"/>
            </w:tcMar>
            <w:vAlign w:val="center"/>
          </w:tcPr>
          <w:p w14:paraId="49D134C3" w14:textId="1A01D263" w:rsidR="00E77C73" w:rsidRPr="00AD287B" w:rsidRDefault="00E77C73" w:rsidP="00E77C73">
            <w:pPr>
              <w:pStyle w:val="Chtrongbng"/>
              <w:spacing w:line="240" w:lineRule="auto"/>
              <w:rPr>
                <w:rFonts w:cs="Times New Roman"/>
                <w:szCs w:val="24"/>
              </w:rPr>
            </w:pPr>
            <w:r w:rsidRPr="00AD287B">
              <w:rPr>
                <w:rFonts w:cs="Times New Roman"/>
                <w:szCs w:val="24"/>
              </w:rPr>
              <w:t>437,1</w:t>
            </w:r>
          </w:p>
        </w:tc>
        <w:tc>
          <w:tcPr>
            <w:tcW w:w="476" w:type="pct"/>
            <w:tcBorders>
              <w:top w:val="dotted" w:sz="4" w:space="0" w:color="auto"/>
              <w:bottom w:val="dotted" w:sz="4" w:space="0" w:color="auto"/>
            </w:tcBorders>
            <w:shd w:val="clear" w:color="auto" w:fill="auto"/>
            <w:tcMar>
              <w:left w:w="11" w:type="dxa"/>
              <w:right w:w="11" w:type="dxa"/>
            </w:tcMar>
            <w:vAlign w:val="center"/>
          </w:tcPr>
          <w:p w14:paraId="79E1F58D" w14:textId="0002B8A7" w:rsidR="00E77C73" w:rsidRPr="00AD287B" w:rsidRDefault="00E77C73" w:rsidP="00E77C73">
            <w:pPr>
              <w:pStyle w:val="Chtrongbng"/>
              <w:spacing w:line="240" w:lineRule="auto"/>
              <w:rPr>
                <w:rFonts w:cs="Times New Roman"/>
                <w:szCs w:val="24"/>
              </w:rPr>
            </w:pPr>
            <w:r w:rsidRPr="00AD287B">
              <w:rPr>
                <w:rFonts w:cs="Times New Roman"/>
                <w:szCs w:val="24"/>
              </w:rPr>
              <w:t>244,4</w:t>
            </w:r>
          </w:p>
        </w:tc>
        <w:tc>
          <w:tcPr>
            <w:tcW w:w="527" w:type="pct"/>
            <w:tcBorders>
              <w:top w:val="dotted" w:sz="4" w:space="0" w:color="auto"/>
              <w:bottom w:val="dotted" w:sz="4" w:space="0" w:color="auto"/>
            </w:tcBorders>
            <w:shd w:val="clear" w:color="auto" w:fill="auto"/>
            <w:tcMar>
              <w:left w:w="11" w:type="dxa"/>
              <w:right w:w="11" w:type="dxa"/>
            </w:tcMar>
            <w:vAlign w:val="center"/>
          </w:tcPr>
          <w:p w14:paraId="6C9624D2" w14:textId="5CB6AE9D" w:rsidR="00E77C73" w:rsidRPr="00AD287B" w:rsidRDefault="00E77C73" w:rsidP="00E77C73">
            <w:pPr>
              <w:pStyle w:val="Chtrongbng"/>
              <w:spacing w:line="240" w:lineRule="auto"/>
              <w:rPr>
                <w:rFonts w:cs="Times New Roman"/>
                <w:szCs w:val="24"/>
              </w:rPr>
            </w:pPr>
            <w:r w:rsidRPr="00AD287B">
              <w:rPr>
                <w:rFonts w:cs="Times New Roman"/>
                <w:szCs w:val="24"/>
              </w:rPr>
              <w:t>92,8</w:t>
            </w:r>
          </w:p>
        </w:tc>
        <w:tc>
          <w:tcPr>
            <w:tcW w:w="516" w:type="pct"/>
            <w:tcBorders>
              <w:top w:val="dotted" w:sz="4" w:space="0" w:color="auto"/>
              <w:bottom w:val="dotted" w:sz="4" w:space="0" w:color="auto"/>
            </w:tcBorders>
            <w:shd w:val="clear" w:color="auto" w:fill="auto"/>
            <w:tcMar>
              <w:left w:w="11" w:type="dxa"/>
              <w:right w:w="11" w:type="dxa"/>
            </w:tcMar>
            <w:vAlign w:val="center"/>
          </w:tcPr>
          <w:p w14:paraId="570F7D34" w14:textId="5CDE86AD" w:rsidR="00E77C73" w:rsidRPr="00AD287B" w:rsidRDefault="00E77C73" w:rsidP="00E77C73">
            <w:pPr>
              <w:pStyle w:val="Chtrongbng"/>
              <w:spacing w:line="240" w:lineRule="auto"/>
              <w:rPr>
                <w:rFonts w:cs="Times New Roman"/>
                <w:szCs w:val="24"/>
              </w:rPr>
            </w:pPr>
            <w:r w:rsidRPr="00AD287B">
              <w:rPr>
                <w:rFonts w:cs="Times New Roman"/>
                <w:szCs w:val="24"/>
              </w:rPr>
              <w:t>774,3</w:t>
            </w:r>
          </w:p>
        </w:tc>
      </w:tr>
      <w:tr w:rsidR="00E77C73" w:rsidRPr="00503733" w14:paraId="4D9F27D8"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13AB5FFB" w14:textId="39496264" w:rsidR="00E77C73" w:rsidRPr="00503733" w:rsidRDefault="00E77C73" w:rsidP="00E77C73">
            <w:pPr>
              <w:pStyle w:val="Chtrongbng"/>
              <w:spacing w:line="240" w:lineRule="auto"/>
              <w:rPr>
                <w:rFonts w:cs="Times New Roman"/>
                <w:szCs w:val="24"/>
              </w:rPr>
            </w:pPr>
            <w:r w:rsidRPr="00B24862">
              <w:rPr>
                <w:b/>
                <w:bCs/>
              </w:rPr>
              <w:t>Mar</w:t>
            </w:r>
          </w:p>
        </w:tc>
        <w:tc>
          <w:tcPr>
            <w:tcW w:w="620" w:type="pct"/>
            <w:tcBorders>
              <w:top w:val="dotted" w:sz="4" w:space="0" w:color="auto"/>
              <w:bottom w:val="dotted" w:sz="4" w:space="0" w:color="auto"/>
            </w:tcBorders>
            <w:shd w:val="clear" w:color="auto" w:fill="auto"/>
            <w:tcMar>
              <w:left w:w="11" w:type="dxa"/>
              <w:right w:w="11" w:type="dxa"/>
            </w:tcMar>
            <w:vAlign w:val="center"/>
          </w:tcPr>
          <w:p w14:paraId="308DEA97" w14:textId="67DBCEE2" w:rsidR="00E77C73" w:rsidRPr="00AD287B" w:rsidRDefault="00E77C73" w:rsidP="00E77C73">
            <w:pPr>
              <w:pStyle w:val="Chtrongbng"/>
              <w:spacing w:line="240" w:lineRule="auto"/>
              <w:rPr>
                <w:rFonts w:cs="Times New Roman"/>
                <w:szCs w:val="24"/>
              </w:rPr>
            </w:pPr>
            <w:r w:rsidRPr="00AD287B">
              <w:rPr>
                <w:rFonts w:cs="Times New Roman"/>
                <w:szCs w:val="24"/>
              </w:rPr>
              <w:t>191.821</w:t>
            </w:r>
          </w:p>
        </w:tc>
        <w:tc>
          <w:tcPr>
            <w:tcW w:w="620" w:type="pct"/>
            <w:tcBorders>
              <w:top w:val="dotted" w:sz="4" w:space="0" w:color="auto"/>
              <w:bottom w:val="dotted" w:sz="4" w:space="0" w:color="auto"/>
            </w:tcBorders>
            <w:shd w:val="clear" w:color="auto" w:fill="auto"/>
            <w:tcMar>
              <w:left w:w="11" w:type="dxa"/>
              <w:right w:w="11" w:type="dxa"/>
            </w:tcMar>
            <w:vAlign w:val="center"/>
          </w:tcPr>
          <w:p w14:paraId="4F6D647E" w14:textId="714E4D94" w:rsidR="00E77C73" w:rsidRPr="00AD287B" w:rsidRDefault="00E77C73" w:rsidP="00E77C73">
            <w:pPr>
              <w:pStyle w:val="Chtrongbng"/>
              <w:spacing w:line="240" w:lineRule="auto"/>
              <w:rPr>
                <w:rFonts w:cs="Times New Roman"/>
                <w:szCs w:val="24"/>
              </w:rPr>
            </w:pPr>
            <w:r w:rsidRPr="00AD287B">
              <w:rPr>
                <w:rFonts w:cs="Times New Roman"/>
                <w:szCs w:val="24"/>
              </w:rPr>
              <w:t>61.849</w:t>
            </w:r>
          </w:p>
        </w:tc>
        <w:tc>
          <w:tcPr>
            <w:tcW w:w="621" w:type="pct"/>
            <w:tcBorders>
              <w:top w:val="dotted" w:sz="4" w:space="0" w:color="auto"/>
              <w:bottom w:val="dotted" w:sz="4" w:space="0" w:color="auto"/>
            </w:tcBorders>
            <w:shd w:val="clear" w:color="auto" w:fill="auto"/>
            <w:tcMar>
              <w:left w:w="11" w:type="dxa"/>
              <w:right w:w="11" w:type="dxa"/>
            </w:tcMar>
            <w:vAlign w:val="center"/>
          </w:tcPr>
          <w:p w14:paraId="32B5141C" w14:textId="672BD326" w:rsidR="00E77C73" w:rsidRPr="00AD287B" w:rsidRDefault="00E77C73" w:rsidP="00E77C73">
            <w:pPr>
              <w:pStyle w:val="Chtrongbng"/>
              <w:spacing w:line="240" w:lineRule="auto"/>
              <w:rPr>
                <w:rFonts w:cs="Times New Roman"/>
                <w:szCs w:val="24"/>
              </w:rPr>
            </w:pPr>
            <w:r w:rsidRPr="00AD287B">
              <w:rPr>
                <w:rFonts w:cs="Times New Roman"/>
                <w:szCs w:val="24"/>
              </w:rPr>
              <w:t>67.452</w:t>
            </w:r>
          </w:p>
        </w:tc>
        <w:tc>
          <w:tcPr>
            <w:tcW w:w="668" w:type="pct"/>
            <w:tcBorders>
              <w:top w:val="dotted" w:sz="4" w:space="0" w:color="auto"/>
              <w:bottom w:val="dotted" w:sz="4" w:space="0" w:color="auto"/>
            </w:tcBorders>
            <w:shd w:val="clear" w:color="auto" w:fill="auto"/>
            <w:tcMar>
              <w:left w:w="11" w:type="dxa"/>
              <w:right w:w="11" w:type="dxa"/>
            </w:tcMar>
            <w:vAlign w:val="center"/>
          </w:tcPr>
          <w:p w14:paraId="67D143F2" w14:textId="7FE699BB" w:rsidR="00E77C73" w:rsidRPr="00AD287B" w:rsidRDefault="00E77C73" w:rsidP="00E77C73">
            <w:pPr>
              <w:pStyle w:val="Chtrongbng"/>
              <w:spacing w:line="240" w:lineRule="auto"/>
              <w:rPr>
                <w:rFonts w:cs="Times New Roman"/>
                <w:szCs w:val="24"/>
              </w:rPr>
            </w:pPr>
            <w:r w:rsidRPr="00AD287B">
              <w:rPr>
                <w:rFonts w:cs="Times New Roman"/>
                <w:szCs w:val="24"/>
              </w:rPr>
              <w:t>321.122</w:t>
            </w:r>
          </w:p>
        </w:tc>
        <w:tc>
          <w:tcPr>
            <w:tcW w:w="524" w:type="pct"/>
            <w:tcBorders>
              <w:top w:val="dotted" w:sz="4" w:space="0" w:color="auto"/>
              <w:bottom w:val="dotted" w:sz="4" w:space="0" w:color="auto"/>
            </w:tcBorders>
            <w:shd w:val="clear" w:color="auto" w:fill="auto"/>
            <w:tcMar>
              <w:left w:w="11" w:type="dxa"/>
              <w:right w:w="11" w:type="dxa"/>
            </w:tcMar>
            <w:vAlign w:val="center"/>
          </w:tcPr>
          <w:p w14:paraId="62288995" w14:textId="63532EB4" w:rsidR="00E77C73" w:rsidRPr="00AD287B" w:rsidRDefault="00E77C73" w:rsidP="00E77C73">
            <w:pPr>
              <w:pStyle w:val="Chtrongbng"/>
              <w:spacing w:line="240" w:lineRule="auto"/>
              <w:rPr>
                <w:rFonts w:cs="Times New Roman"/>
                <w:szCs w:val="24"/>
              </w:rPr>
            </w:pPr>
            <w:r w:rsidRPr="00AD287B">
              <w:rPr>
                <w:rFonts w:cs="Times New Roman"/>
                <w:szCs w:val="24"/>
              </w:rPr>
              <w:t>468,4</w:t>
            </w:r>
          </w:p>
        </w:tc>
        <w:tc>
          <w:tcPr>
            <w:tcW w:w="476" w:type="pct"/>
            <w:tcBorders>
              <w:top w:val="dotted" w:sz="4" w:space="0" w:color="auto"/>
              <w:bottom w:val="dotted" w:sz="4" w:space="0" w:color="auto"/>
            </w:tcBorders>
            <w:shd w:val="clear" w:color="auto" w:fill="auto"/>
            <w:tcMar>
              <w:left w:w="11" w:type="dxa"/>
              <w:right w:w="11" w:type="dxa"/>
            </w:tcMar>
            <w:vAlign w:val="center"/>
          </w:tcPr>
          <w:p w14:paraId="4832FDD5" w14:textId="19E50571" w:rsidR="00E77C73" w:rsidRPr="00AD287B" w:rsidRDefault="00E77C73" w:rsidP="00E77C73">
            <w:pPr>
              <w:pStyle w:val="Chtrongbng"/>
              <w:spacing w:line="240" w:lineRule="auto"/>
              <w:rPr>
                <w:rFonts w:cs="Times New Roman"/>
                <w:szCs w:val="24"/>
              </w:rPr>
            </w:pPr>
            <w:r w:rsidRPr="00AD287B">
              <w:rPr>
                <w:rFonts w:cs="Times New Roman"/>
                <w:szCs w:val="24"/>
              </w:rPr>
              <w:t>262,9</w:t>
            </w:r>
          </w:p>
        </w:tc>
        <w:tc>
          <w:tcPr>
            <w:tcW w:w="527" w:type="pct"/>
            <w:tcBorders>
              <w:top w:val="dotted" w:sz="4" w:space="0" w:color="auto"/>
              <w:bottom w:val="dotted" w:sz="4" w:space="0" w:color="auto"/>
            </w:tcBorders>
            <w:shd w:val="clear" w:color="auto" w:fill="auto"/>
            <w:tcMar>
              <w:left w:w="11" w:type="dxa"/>
              <w:right w:w="11" w:type="dxa"/>
            </w:tcMar>
            <w:vAlign w:val="center"/>
          </w:tcPr>
          <w:p w14:paraId="6740B303" w14:textId="03FEFF58" w:rsidR="00E77C73" w:rsidRPr="00AD287B" w:rsidRDefault="00E77C73" w:rsidP="00E77C73">
            <w:pPr>
              <w:pStyle w:val="Chtrongbng"/>
              <w:spacing w:line="240" w:lineRule="auto"/>
              <w:rPr>
                <w:rFonts w:cs="Times New Roman"/>
                <w:szCs w:val="24"/>
              </w:rPr>
            </w:pPr>
            <w:r w:rsidRPr="00AD287B">
              <w:rPr>
                <w:rFonts w:cs="Times New Roman"/>
                <w:szCs w:val="24"/>
              </w:rPr>
              <w:t>91,8</w:t>
            </w:r>
          </w:p>
        </w:tc>
        <w:tc>
          <w:tcPr>
            <w:tcW w:w="516" w:type="pct"/>
            <w:tcBorders>
              <w:top w:val="dotted" w:sz="4" w:space="0" w:color="auto"/>
              <w:bottom w:val="dotted" w:sz="4" w:space="0" w:color="auto"/>
            </w:tcBorders>
            <w:shd w:val="clear" w:color="auto" w:fill="auto"/>
            <w:tcMar>
              <w:left w:w="11" w:type="dxa"/>
              <w:right w:w="11" w:type="dxa"/>
            </w:tcMar>
            <w:vAlign w:val="center"/>
          </w:tcPr>
          <w:p w14:paraId="382063BD" w14:textId="6EB6EE59" w:rsidR="00E77C73" w:rsidRPr="00AD287B" w:rsidRDefault="00E77C73" w:rsidP="00E77C73">
            <w:pPr>
              <w:pStyle w:val="Chtrongbng"/>
              <w:spacing w:line="240" w:lineRule="auto"/>
              <w:rPr>
                <w:rFonts w:cs="Times New Roman"/>
                <w:szCs w:val="24"/>
              </w:rPr>
            </w:pPr>
            <w:r w:rsidRPr="00AD287B">
              <w:rPr>
                <w:rFonts w:cs="Times New Roman"/>
                <w:szCs w:val="24"/>
              </w:rPr>
              <w:t>823,1</w:t>
            </w:r>
          </w:p>
        </w:tc>
      </w:tr>
      <w:tr w:rsidR="00E77C73" w:rsidRPr="00503733" w14:paraId="024D319F"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6DC86FAB" w14:textId="59CF8B9B" w:rsidR="00E77C73" w:rsidRPr="00503733" w:rsidRDefault="00E77C73" w:rsidP="00E77C73">
            <w:pPr>
              <w:pStyle w:val="Chtrongbng"/>
              <w:spacing w:line="240" w:lineRule="auto"/>
              <w:rPr>
                <w:rFonts w:cs="Times New Roman"/>
                <w:szCs w:val="24"/>
              </w:rPr>
            </w:pPr>
            <w:r w:rsidRPr="00B24862">
              <w:rPr>
                <w:b/>
                <w:bCs/>
              </w:rPr>
              <w:t>Apr</w:t>
            </w:r>
          </w:p>
        </w:tc>
        <w:tc>
          <w:tcPr>
            <w:tcW w:w="620" w:type="pct"/>
            <w:tcBorders>
              <w:top w:val="dotted" w:sz="4" w:space="0" w:color="auto"/>
              <w:bottom w:val="dotted" w:sz="4" w:space="0" w:color="auto"/>
            </w:tcBorders>
            <w:shd w:val="clear" w:color="auto" w:fill="auto"/>
            <w:tcMar>
              <w:left w:w="11" w:type="dxa"/>
              <w:right w:w="11" w:type="dxa"/>
            </w:tcMar>
            <w:vAlign w:val="center"/>
          </w:tcPr>
          <w:p w14:paraId="3D70EA08" w14:textId="68C5016A" w:rsidR="00E77C73" w:rsidRPr="00AD287B" w:rsidRDefault="00E77C73" w:rsidP="00E77C73">
            <w:pPr>
              <w:pStyle w:val="Chtrongbng"/>
              <w:spacing w:line="240" w:lineRule="auto"/>
              <w:rPr>
                <w:rFonts w:cs="Times New Roman"/>
                <w:szCs w:val="24"/>
              </w:rPr>
            </w:pPr>
            <w:r w:rsidRPr="00AD287B">
              <w:rPr>
                <w:rFonts w:cs="Times New Roman"/>
                <w:szCs w:val="24"/>
              </w:rPr>
              <w:t>301.382</w:t>
            </w:r>
          </w:p>
        </w:tc>
        <w:tc>
          <w:tcPr>
            <w:tcW w:w="620" w:type="pct"/>
            <w:tcBorders>
              <w:top w:val="dotted" w:sz="4" w:space="0" w:color="auto"/>
              <w:bottom w:val="dotted" w:sz="4" w:space="0" w:color="auto"/>
            </w:tcBorders>
            <w:shd w:val="clear" w:color="auto" w:fill="auto"/>
            <w:tcMar>
              <w:left w:w="11" w:type="dxa"/>
              <w:right w:w="11" w:type="dxa"/>
            </w:tcMar>
            <w:vAlign w:val="center"/>
          </w:tcPr>
          <w:p w14:paraId="2FCF18F0" w14:textId="2C2DB962" w:rsidR="00E77C73" w:rsidRPr="00AD287B" w:rsidRDefault="00E77C73" w:rsidP="00E77C73">
            <w:pPr>
              <w:pStyle w:val="Chtrongbng"/>
              <w:spacing w:line="240" w:lineRule="auto"/>
              <w:rPr>
                <w:rFonts w:cs="Times New Roman"/>
                <w:szCs w:val="24"/>
              </w:rPr>
            </w:pPr>
            <w:r w:rsidRPr="00AD287B">
              <w:rPr>
                <w:rFonts w:cs="Times New Roman"/>
                <w:szCs w:val="24"/>
              </w:rPr>
              <w:t>102.705</w:t>
            </w:r>
          </w:p>
        </w:tc>
        <w:tc>
          <w:tcPr>
            <w:tcW w:w="621" w:type="pct"/>
            <w:tcBorders>
              <w:top w:val="dotted" w:sz="4" w:space="0" w:color="auto"/>
              <w:bottom w:val="dotted" w:sz="4" w:space="0" w:color="auto"/>
            </w:tcBorders>
            <w:shd w:val="clear" w:color="auto" w:fill="auto"/>
            <w:tcMar>
              <w:left w:w="11" w:type="dxa"/>
              <w:right w:w="11" w:type="dxa"/>
            </w:tcMar>
            <w:vAlign w:val="center"/>
          </w:tcPr>
          <w:p w14:paraId="36FC7579" w14:textId="02D30805" w:rsidR="00E77C73" w:rsidRPr="00AD287B" w:rsidRDefault="00E77C73" w:rsidP="00E77C73">
            <w:pPr>
              <w:pStyle w:val="Chtrongbng"/>
              <w:spacing w:line="240" w:lineRule="auto"/>
              <w:rPr>
                <w:rFonts w:cs="Times New Roman"/>
                <w:szCs w:val="24"/>
              </w:rPr>
            </w:pPr>
            <w:r w:rsidRPr="00AD287B">
              <w:rPr>
                <w:rFonts w:cs="Times New Roman"/>
                <w:szCs w:val="24"/>
              </w:rPr>
              <w:t>110.233</w:t>
            </w:r>
          </w:p>
        </w:tc>
        <w:tc>
          <w:tcPr>
            <w:tcW w:w="668" w:type="pct"/>
            <w:tcBorders>
              <w:top w:val="dotted" w:sz="4" w:space="0" w:color="auto"/>
              <w:bottom w:val="dotted" w:sz="4" w:space="0" w:color="auto"/>
            </w:tcBorders>
            <w:shd w:val="clear" w:color="auto" w:fill="auto"/>
            <w:tcMar>
              <w:left w:w="11" w:type="dxa"/>
              <w:right w:w="11" w:type="dxa"/>
            </w:tcMar>
            <w:vAlign w:val="center"/>
          </w:tcPr>
          <w:p w14:paraId="0E3364F9" w14:textId="6B0219C8" w:rsidR="00E77C73" w:rsidRPr="00AD287B" w:rsidRDefault="00E77C73" w:rsidP="00E77C73">
            <w:pPr>
              <w:pStyle w:val="Chtrongbng"/>
              <w:spacing w:line="240" w:lineRule="auto"/>
              <w:rPr>
                <w:rFonts w:cs="Times New Roman"/>
                <w:szCs w:val="24"/>
              </w:rPr>
            </w:pPr>
            <w:r w:rsidRPr="00AD287B">
              <w:rPr>
                <w:rFonts w:cs="Times New Roman"/>
                <w:szCs w:val="24"/>
              </w:rPr>
              <w:t>514.320</w:t>
            </w:r>
          </w:p>
        </w:tc>
        <w:tc>
          <w:tcPr>
            <w:tcW w:w="524" w:type="pct"/>
            <w:tcBorders>
              <w:top w:val="dotted" w:sz="4" w:space="0" w:color="auto"/>
              <w:bottom w:val="dotted" w:sz="4" w:space="0" w:color="auto"/>
            </w:tcBorders>
            <w:shd w:val="clear" w:color="auto" w:fill="auto"/>
            <w:tcMar>
              <w:left w:w="11" w:type="dxa"/>
              <w:right w:w="11" w:type="dxa"/>
            </w:tcMar>
            <w:vAlign w:val="center"/>
          </w:tcPr>
          <w:p w14:paraId="64B558E8" w14:textId="0DD4FACD" w:rsidR="00E77C73" w:rsidRPr="00AD287B" w:rsidRDefault="00E77C73" w:rsidP="00E77C73">
            <w:pPr>
              <w:pStyle w:val="Chtrongbng"/>
              <w:spacing w:line="240" w:lineRule="auto"/>
              <w:rPr>
                <w:rFonts w:cs="Times New Roman"/>
                <w:szCs w:val="24"/>
              </w:rPr>
            </w:pPr>
            <w:r w:rsidRPr="00AD287B">
              <w:rPr>
                <w:rFonts w:cs="Times New Roman"/>
                <w:szCs w:val="24"/>
              </w:rPr>
              <w:t>736,0</w:t>
            </w:r>
          </w:p>
        </w:tc>
        <w:tc>
          <w:tcPr>
            <w:tcW w:w="476" w:type="pct"/>
            <w:tcBorders>
              <w:top w:val="dotted" w:sz="4" w:space="0" w:color="auto"/>
              <w:bottom w:val="dotted" w:sz="4" w:space="0" w:color="auto"/>
            </w:tcBorders>
            <w:shd w:val="clear" w:color="auto" w:fill="auto"/>
            <w:tcMar>
              <w:left w:w="11" w:type="dxa"/>
              <w:right w:w="11" w:type="dxa"/>
            </w:tcMar>
            <w:vAlign w:val="center"/>
          </w:tcPr>
          <w:p w14:paraId="1C209BD1" w14:textId="096FD2CA" w:rsidR="00E77C73" w:rsidRPr="00AD287B" w:rsidRDefault="00E77C73" w:rsidP="00E77C73">
            <w:pPr>
              <w:pStyle w:val="Chtrongbng"/>
              <w:spacing w:line="240" w:lineRule="auto"/>
              <w:rPr>
                <w:rFonts w:cs="Times New Roman"/>
                <w:szCs w:val="24"/>
              </w:rPr>
            </w:pPr>
            <w:r w:rsidRPr="00AD287B">
              <w:rPr>
                <w:rFonts w:cs="Times New Roman"/>
                <w:szCs w:val="24"/>
              </w:rPr>
              <w:t>436,6</w:t>
            </w:r>
          </w:p>
        </w:tc>
        <w:tc>
          <w:tcPr>
            <w:tcW w:w="527" w:type="pct"/>
            <w:tcBorders>
              <w:top w:val="dotted" w:sz="4" w:space="0" w:color="auto"/>
              <w:bottom w:val="dotted" w:sz="4" w:space="0" w:color="auto"/>
            </w:tcBorders>
            <w:shd w:val="clear" w:color="auto" w:fill="auto"/>
            <w:tcMar>
              <w:left w:w="11" w:type="dxa"/>
              <w:right w:w="11" w:type="dxa"/>
            </w:tcMar>
            <w:vAlign w:val="center"/>
          </w:tcPr>
          <w:p w14:paraId="2A066B1B" w14:textId="0235C3A8" w:rsidR="00E77C73" w:rsidRPr="00AD287B" w:rsidRDefault="00E77C73" w:rsidP="00E77C73">
            <w:pPr>
              <w:pStyle w:val="Chtrongbng"/>
              <w:spacing w:line="240" w:lineRule="auto"/>
              <w:rPr>
                <w:rFonts w:cs="Times New Roman"/>
                <w:szCs w:val="24"/>
              </w:rPr>
            </w:pPr>
            <w:r w:rsidRPr="00AD287B">
              <w:rPr>
                <w:rFonts w:cs="Times New Roman"/>
                <w:szCs w:val="24"/>
              </w:rPr>
              <w:t>150,0</w:t>
            </w:r>
          </w:p>
        </w:tc>
        <w:tc>
          <w:tcPr>
            <w:tcW w:w="516" w:type="pct"/>
            <w:tcBorders>
              <w:top w:val="dotted" w:sz="4" w:space="0" w:color="auto"/>
              <w:bottom w:val="dotted" w:sz="4" w:space="0" w:color="auto"/>
            </w:tcBorders>
            <w:shd w:val="clear" w:color="auto" w:fill="auto"/>
            <w:tcMar>
              <w:left w:w="11" w:type="dxa"/>
              <w:right w:w="11" w:type="dxa"/>
            </w:tcMar>
            <w:vAlign w:val="center"/>
          </w:tcPr>
          <w:p w14:paraId="5347BDE7" w14:textId="7E2DCBFB" w:rsidR="00E77C73" w:rsidRPr="00AD287B" w:rsidRDefault="00E77C73" w:rsidP="00E77C73">
            <w:pPr>
              <w:pStyle w:val="Chtrongbng"/>
              <w:spacing w:line="240" w:lineRule="auto"/>
              <w:rPr>
                <w:rFonts w:cs="Times New Roman"/>
                <w:szCs w:val="24"/>
              </w:rPr>
            </w:pPr>
            <w:r w:rsidRPr="00AD287B">
              <w:rPr>
                <w:rFonts w:cs="Times New Roman"/>
                <w:szCs w:val="24"/>
              </w:rPr>
              <w:t>1.322,6</w:t>
            </w:r>
          </w:p>
        </w:tc>
      </w:tr>
      <w:tr w:rsidR="00E77C73" w:rsidRPr="00503733" w14:paraId="1D7B7A2F"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6675470C" w14:textId="45C71E52" w:rsidR="00E77C73" w:rsidRPr="00503733" w:rsidRDefault="00E77C73" w:rsidP="00E77C73">
            <w:pPr>
              <w:pStyle w:val="Chtrongbng"/>
              <w:spacing w:line="240" w:lineRule="auto"/>
              <w:rPr>
                <w:rFonts w:cs="Times New Roman"/>
                <w:szCs w:val="24"/>
              </w:rPr>
            </w:pPr>
            <w:r w:rsidRPr="00B24862">
              <w:rPr>
                <w:b/>
                <w:bCs/>
              </w:rPr>
              <w:t>May</w:t>
            </w:r>
          </w:p>
        </w:tc>
        <w:tc>
          <w:tcPr>
            <w:tcW w:w="620" w:type="pct"/>
            <w:tcBorders>
              <w:top w:val="dotted" w:sz="4" w:space="0" w:color="auto"/>
              <w:bottom w:val="dotted" w:sz="4" w:space="0" w:color="auto"/>
            </w:tcBorders>
            <w:shd w:val="clear" w:color="auto" w:fill="auto"/>
            <w:tcMar>
              <w:left w:w="11" w:type="dxa"/>
              <w:right w:w="11" w:type="dxa"/>
            </w:tcMar>
            <w:vAlign w:val="center"/>
          </w:tcPr>
          <w:p w14:paraId="3C339099" w14:textId="531670F0" w:rsidR="00E77C73" w:rsidRPr="00AD287B" w:rsidRDefault="00E77C73" w:rsidP="00E77C73">
            <w:pPr>
              <w:pStyle w:val="Chtrongbng"/>
              <w:spacing w:line="240" w:lineRule="auto"/>
              <w:rPr>
                <w:rFonts w:cs="Times New Roman"/>
                <w:szCs w:val="24"/>
              </w:rPr>
            </w:pPr>
            <w:r w:rsidRPr="00AD287B">
              <w:rPr>
                <w:rFonts w:cs="Times New Roman"/>
                <w:szCs w:val="24"/>
              </w:rPr>
              <w:t>284.740</w:t>
            </w:r>
          </w:p>
        </w:tc>
        <w:tc>
          <w:tcPr>
            <w:tcW w:w="620" w:type="pct"/>
            <w:tcBorders>
              <w:top w:val="dotted" w:sz="4" w:space="0" w:color="auto"/>
              <w:bottom w:val="dotted" w:sz="4" w:space="0" w:color="auto"/>
            </w:tcBorders>
            <w:shd w:val="clear" w:color="auto" w:fill="auto"/>
            <w:tcMar>
              <w:left w:w="11" w:type="dxa"/>
              <w:right w:w="11" w:type="dxa"/>
            </w:tcMar>
            <w:vAlign w:val="center"/>
          </w:tcPr>
          <w:p w14:paraId="213F0404" w14:textId="1AAFFD9A" w:rsidR="00E77C73" w:rsidRPr="00AD287B" w:rsidRDefault="00E77C73" w:rsidP="00E77C73">
            <w:pPr>
              <w:pStyle w:val="Chtrongbng"/>
              <w:spacing w:line="240" w:lineRule="auto"/>
              <w:rPr>
                <w:rFonts w:cs="Times New Roman"/>
                <w:szCs w:val="24"/>
              </w:rPr>
            </w:pPr>
            <w:r w:rsidRPr="00AD287B">
              <w:rPr>
                <w:rFonts w:cs="Times New Roman"/>
                <w:szCs w:val="24"/>
              </w:rPr>
              <w:t>88.780</w:t>
            </w:r>
          </w:p>
        </w:tc>
        <w:tc>
          <w:tcPr>
            <w:tcW w:w="621" w:type="pct"/>
            <w:tcBorders>
              <w:top w:val="dotted" w:sz="4" w:space="0" w:color="auto"/>
              <w:bottom w:val="dotted" w:sz="4" w:space="0" w:color="auto"/>
            </w:tcBorders>
            <w:shd w:val="clear" w:color="auto" w:fill="auto"/>
            <w:tcMar>
              <w:left w:w="11" w:type="dxa"/>
              <w:right w:w="11" w:type="dxa"/>
            </w:tcMar>
            <w:vAlign w:val="center"/>
          </w:tcPr>
          <w:p w14:paraId="0989DD68" w14:textId="6DD8F72B" w:rsidR="00E77C73" w:rsidRPr="00AD287B" w:rsidRDefault="00E77C73" w:rsidP="00E77C73">
            <w:pPr>
              <w:pStyle w:val="Chtrongbng"/>
              <w:spacing w:line="240" w:lineRule="auto"/>
              <w:rPr>
                <w:rFonts w:cs="Times New Roman"/>
                <w:szCs w:val="24"/>
              </w:rPr>
            </w:pPr>
            <w:r w:rsidRPr="00AD287B">
              <w:rPr>
                <w:rFonts w:cs="Times New Roman"/>
                <w:szCs w:val="24"/>
              </w:rPr>
              <w:t>98.397</w:t>
            </w:r>
          </w:p>
        </w:tc>
        <w:tc>
          <w:tcPr>
            <w:tcW w:w="668" w:type="pct"/>
            <w:tcBorders>
              <w:top w:val="dotted" w:sz="4" w:space="0" w:color="auto"/>
              <w:bottom w:val="dotted" w:sz="4" w:space="0" w:color="auto"/>
            </w:tcBorders>
            <w:shd w:val="clear" w:color="auto" w:fill="auto"/>
            <w:tcMar>
              <w:left w:w="11" w:type="dxa"/>
              <w:right w:w="11" w:type="dxa"/>
            </w:tcMar>
            <w:vAlign w:val="center"/>
          </w:tcPr>
          <w:p w14:paraId="08FF8AFE" w14:textId="087E4602" w:rsidR="00E77C73" w:rsidRPr="00AD287B" w:rsidRDefault="00E77C73" w:rsidP="00E77C73">
            <w:pPr>
              <w:pStyle w:val="Chtrongbng"/>
              <w:spacing w:line="240" w:lineRule="auto"/>
              <w:rPr>
                <w:rFonts w:cs="Times New Roman"/>
                <w:szCs w:val="24"/>
              </w:rPr>
            </w:pPr>
            <w:r w:rsidRPr="00AD287B">
              <w:rPr>
                <w:rFonts w:cs="Times New Roman"/>
                <w:szCs w:val="24"/>
              </w:rPr>
              <w:t>471.917</w:t>
            </w:r>
          </w:p>
        </w:tc>
        <w:tc>
          <w:tcPr>
            <w:tcW w:w="524" w:type="pct"/>
            <w:tcBorders>
              <w:top w:val="dotted" w:sz="4" w:space="0" w:color="auto"/>
              <w:bottom w:val="dotted" w:sz="4" w:space="0" w:color="auto"/>
            </w:tcBorders>
            <w:shd w:val="clear" w:color="auto" w:fill="auto"/>
            <w:tcMar>
              <w:left w:w="11" w:type="dxa"/>
              <w:right w:w="11" w:type="dxa"/>
            </w:tcMar>
            <w:vAlign w:val="center"/>
          </w:tcPr>
          <w:p w14:paraId="4E83EC31" w14:textId="7E275576" w:rsidR="00E77C73" w:rsidRPr="00AD287B" w:rsidRDefault="00E77C73" w:rsidP="00E77C73">
            <w:pPr>
              <w:pStyle w:val="Chtrongbng"/>
              <w:spacing w:line="240" w:lineRule="auto"/>
              <w:rPr>
                <w:rFonts w:cs="Times New Roman"/>
                <w:szCs w:val="24"/>
              </w:rPr>
            </w:pPr>
            <w:r w:rsidRPr="00AD287B">
              <w:rPr>
                <w:rFonts w:cs="Times New Roman"/>
                <w:szCs w:val="24"/>
              </w:rPr>
              <w:t>695,3</w:t>
            </w:r>
          </w:p>
        </w:tc>
        <w:tc>
          <w:tcPr>
            <w:tcW w:w="476" w:type="pct"/>
            <w:tcBorders>
              <w:top w:val="dotted" w:sz="4" w:space="0" w:color="auto"/>
              <w:bottom w:val="dotted" w:sz="4" w:space="0" w:color="auto"/>
            </w:tcBorders>
            <w:shd w:val="clear" w:color="auto" w:fill="auto"/>
            <w:tcMar>
              <w:left w:w="11" w:type="dxa"/>
              <w:right w:w="11" w:type="dxa"/>
            </w:tcMar>
            <w:vAlign w:val="center"/>
          </w:tcPr>
          <w:p w14:paraId="3608FD4D" w14:textId="03C96030" w:rsidR="00E77C73" w:rsidRPr="00AD287B" w:rsidRDefault="00E77C73" w:rsidP="00E77C73">
            <w:pPr>
              <w:pStyle w:val="Chtrongbng"/>
              <w:spacing w:line="240" w:lineRule="auto"/>
              <w:rPr>
                <w:rFonts w:cs="Times New Roman"/>
                <w:szCs w:val="24"/>
              </w:rPr>
            </w:pPr>
            <w:r w:rsidRPr="00AD287B">
              <w:rPr>
                <w:rFonts w:cs="Times New Roman"/>
                <w:szCs w:val="24"/>
              </w:rPr>
              <w:t>377,4</w:t>
            </w:r>
          </w:p>
        </w:tc>
        <w:tc>
          <w:tcPr>
            <w:tcW w:w="527" w:type="pct"/>
            <w:tcBorders>
              <w:top w:val="dotted" w:sz="4" w:space="0" w:color="auto"/>
              <w:bottom w:val="dotted" w:sz="4" w:space="0" w:color="auto"/>
            </w:tcBorders>
            <w:shd w:val="clear" w:color="auto" w:fill="auto"/>
            <w:tcMar>
              <w:left w:w="11" w:type="dxa"/>
              <w:right w:w="11" w:type="dxa"/>
            </w:tcMar>
            <w:vAlign w:val="center"/>
          </w:tcPr>
          <w:p w14:paraId="11EA4339" w14:textId="2A8BB331" w:rsidR="00E77C73" w:rsidRPr="00AD287B" w:rsidRDefault="00E77C73" w:rsidP="00E77C73">
            <w:pPr>
              <w:pStyle w:val="Chtrongbng"/>
              <w:spacing w:line="240" w:lineRule="auto"/>
              <w:rPr>
                <w:rFonts w:cs="Times New Roman"/>
                <w:szCs w:val="24"/>
              </w:rPr>
            </w:pPr>
            <w:r w:rsidRPr="00AD287B">
              <w:rPr>
                <w:rFonts w:cs="Times New Roman"/>
                <w:szCs w:val="24"/>
              </w:rPr>
              <w:t>133,9</w:t>
            </w:r>
          </w:p>
        </w:tc>
        <w:tc>
          <w:tcPr>
            <w:tcW w:w="516" w:type="pct"/>
            <w:tcBorders>
              <w:top w:val="dotted" w:sz="4" w:space="0" w:color="auto"/>
              <w:bottom w:val="dotted" w:sz="4" w:space="0" w:color="auto"/>
            </w:tcBorders>
            <w:shd w:val="clear" w:color="auto" w:fill="auto"/>
            <w:tcMar>
              <w:left w:w="11" w:type="dxa"/>
              <w:right w:w="11" w:type="dxa"/>
            </w:tcMar>
            <w:vAlign w:val="center"/>
          </w:tcPr>
          <w:p w14:paraId="6321A9C9" w14:textId="035959A6" w:rsidR="00E77C73" w:rsidRPr="00AD287B" w:rsidRDefault="00E77C73" w:rsidP="00E77C73">
            <w:pPr>
              <w:pStyle w:val="Chtrongbng"/>
              <w:spacing w:line="240" w:lineRule="auto"/>
              <w:rPr>
                <w:rFonts w:cs="Times New Roman"/>
                <w:szCs w:val="24"/>
              </w:rPr>
            </w:pPr>
            <w:r w:rsidRPr="00AD287B">
              <w:rPr>
                <w:rFonts w:cs="Times New Roman"/>
                <w:szCs w:val="24"/>
              </w:rPr>
              <w:t>1.206,7</w:t>
            </w:r>
          </w:p>
        </w:tc>
      </w:tr>
      <w:tr w:rsidR="00E77C73" w:rsidRPr="00503733" w14:paraId="6EC60A64"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250B21B6" w14:textId="5A543E67" w:rsidR="00E77C73" w:rsidRPr="00503733" w:rsidRDefault="00E77C73" w:rsidP="00E77C73">
            <w:pPr>
              <w:pStyle w:val="Chtrongbng"/>
              <w:spacing w:line="240" w:lineRule="auto"/>
              <w:rPr>
                <w:rFonts w:cs="Times New Roman"/>
                <w:szCs w:val="24"/>
              </w:rPr>
            </w:pPr>
            <w:r w:rsidRPr="00B24862">
              <w:rPr>
                <w:b/>
                <w:bCs/>
              </w:rPr>
              <w:t>June</w:t>
            </w:r>
          </w:p>
        </w:tc>
        <w:tc>
          <w:tcPr>
            <w:tcW w:w="620" w:type="pct"/>
            <w:tcBorders>
              <w:top w:val="dotted" w:sz="4" w:space="0" w:color="auto"/>
              <w:bottom w:val="dotted" w:sz="4" w:space="0" w:color="auto"/>
            </w:tcBorders>
            <w:shd w:val="clear" w:color="auto" w:fill="auto"/>
            <w:tcMar>
              <w:left w:w="11" w:type="dxa"/>
              <w:right w:w="11" w:type="dxa"/>
            </w:tcMar>
            <w:vAlign w:val="center"/>
          </w:tcPr>
          <w:p w14:paraId="37190548" w14:textId="0B62281D" w:rsidR="00E77C73" w:rsidRPr="00AD287B" w:rsidRDefault="00E77C73" w:rsidP="00E77C73">
            <w:pPr>
              <w:pStyle w:val="Chtrongbng"/>
              <w:spacing w:line="240" w:lineRule="auto"/>
              <w:rPr>
                <w:rFonts w:cs="Times New Roman"/>
                <w:szCs w:val="24"/>
              </w:rPr>
            </w:pPr>
            <w:r w:rsidRPr="00AD287B">
              <w:rPr>
                <w:rFonts w:cs="Times New Roman"/>
                <w:szCs w:val="24"/>
              </w:rPr>
              <w:t>450.297</w:t>
            </w:r>
          </w:p>
        </w:tc>
        <w:tc>
          <w:tcPr>
            <w:tcW w:w="620" w:type="pct"/>
            <w:tcBorders>
              <w:top w:val="dotted" w:sz="4" w:space="0" w:color="auto"/>
              <w:bottom w:val="dotted" w:sz="4" w:space="0" w:color="auto"/>
            </w:tcBorders>
            <w:shd w:val="clear" w:color="auto" w:fill="auto"/>
            <w:tcMar>
              <w:left w:w="11" w:type="dxa"/>
              <w:right w:w="11" w:type="dxa"/>
            </w:tcMar>
            <w:vAlign w:val="center"/>
          </w:tcPr>
          <w:p w14:paraId="55EC5D8B" w14:textId="3A82C787" w:rsidR="00E77C73" w:rsidRPr="00AD287B" w:rsidRDefault="00E77C73" w:rsidP="00E77C73">
            <w:pPr>
              <w:pStyle w:val="Chtrongbng"/>
              <w:spacing w:line="240" w:lineRule="auto"/>
              <w:rPr>
                <w:rFonts w:cs="Times New Roman"/>
                <w:szCs w:val="24"/>
              </w:rPr>
            </w:pPr>
            <w:r w:rsidRPr="00AD287B">
              <w:rPr>
                <w:rFonts w:cs="Times New Roman"/>
                <w:szCs w:val="24"/>
              </w:rPr>
              <w:t>153.180</w:t>
            </w:r>
          </w:p>
        </w:tc>
        <w:tc>
          <w:tcPr>
            <w:tcW w:w="621" w:type="pct"/>
            <w:tcBorders>
              <w:top w:val="dotted" w:sz="4" w:space="0" w:color="auto"/>
              <w:bottom w:val="dotted" w:sz="4" w:space="0" w:color="auto"/>
            </w:tcBorders>
            <w:shd w:val="clear" w:color="auto" w:fill="auto"/>
            <w:tcMar>
              <w:left w:w="11" w:type="dxa"/>
              <w:right w:w="11" w:type="dxa"/>
            </w:tcMar>
            <w:vAlign w:val="center"/>
          </w:tcPr>
          <w:p w14:paraId="67CD74C9" w14:textId="5234FBC5" w:rsidR="00E77C73" w:rsidRPr="00AD287B" w:rsidRDefault="00E77C73" w:rsidP="00E77C73">
            <w:pPr>
              <w:pStyle w:val="Chtrongbng"/>
              <w:spacing w:line="240" w:lineRule="auto"/>
              <w:rPr>
                <w:rFonts w:cs="Times New Roman"/>
                <w:szCs w:val="24"/>
              </w:rPr>
            </w:pPr>
            <w:r w:rsidRPr="00AD287B">
              <w:rPr>
                <w:rFonts w:cs="Times New Roman"/>
                <w:szCs w:val="24"/>
              </w:rPr>
              <w:t>151.131</w:t>
            </w:r>
          </w:p>
        </w:tc>
        <w:tc>
          <w:tcPr>
            <w:tcW w:w="668" w:type="pct"/>
            <w:tcBorders>
              <w:top w:val="dotted" w:sz="4" w:space="0" w:color="auto"/>
              <w:bottom w:val="dotted" w:sz="4" w:space="0" w:color="auto"/>
            </w:tcBorders>
            <w:shd w:val="clear" w:color="auto" w:fill="auto"/>
            <w:tcMar>
              <w:left w:w="11" w:type="dxa"/>
              <w:right w:w="11" w:type="dxa"/>
            </w:tcMar>
            <w:vAlign w:val="center"/>
          </w:tcPr>
          <w:p w14:paraId="5006344F" w14:textId="31BF5ABD" w:rsidR="00E77C73" w:rsidRPr="00AD287B" w:rsidRDefault="00E77C73" w:rsidP="00E77C73">
            <w:pPr>
              <w:pStyle w:val="Chtrongbng"/>
              <w:spacing w:line="240" w:lineRule="auto"/>
              <w:rPr>
                <w:rFonts w:cs="Times New Roman"/>
                <w:szCs w:val="24"/>
              </w:rPr>
            </w:pPr>
            <w:r w:rsidRPr="00AD287B">
              <w:rPr>
                <w:rFonts w:cs="Times New Roman"/>
                <w:szCs w:val="24"/>
              </w:rPr>
              <w:t>754.608</w:t>
            </w:r>
          </w:p>
        </w:tc>
        <w:tc>
          <w:tcPr>
            <w:tcW w:w="524" w:type="pct"/>
            <w:tcBorders>
              <w:top w:val="dotted" w:sz="4" w:space="0" w:color="auto"/>
              <w:bottom w:val="dotted" w:sz="4" w:space="0" w:color="auto"/>
            </w:tcBorders>
            <w:shd w:val="clear" w:color="auto" w:fill="auto"/>
            <w:tcMar>
              <w:left w:w="11" w:type="dxa"/>
              <w:right w:w="11" w:type="dxa"/>
            </w:tcMar>
            <w:vAlign w:val="center"/>
          </w:tcPr>
          <w:p w14:paraId="1911AD1E" w14:textId="0EC2D7E5" w:rsidR="00E77C73" w:rsidRPr="00AD287B" w:rsidRDefault="00E77C73" w:rsidP="00E77C73">
            <w:pPr>
              <w:pStyle w:val="Chtrongbng"/>
              <w:spacing w:line="240" w:lineRule="auto"/>
              <w:rPr>
                <w:rFonts w:cs="Times New Roman"/>
                <w:szCs w:val="24"/>
              </w:rPr>
            </w:pPr>
            <w:r w:rsidRPr="00AD287B">
              <w:rPr>
                <w:rFonts w:cs="Times New Roman"/>
                <w:szCs w:val="24"/>
              </w:rPr>
              <w:t>1.099,6</w:t>
            </w:r>
          </w:p>
        </w:tc>
        <w:tc>
          <w:tcPr>
            <w:tcW w:w="476" w:type="pct"/>
            <w:tcBorders>
              <w:top w:val="dotted" w:sz="4" w:space="0" w:color="auto"/>
              <w:bottom w:val="dotted" w:sz="4" w:space="0" w:color="auto"/>
            </w:tcBorders>
            <w:shd w:val="clear" w:color="auto" w:fill="auto"/>
            <w:tcMar>
              <w:left w:w="11" w:type="dxa"/>
              <w:right w:w="11" w:type="dxa"/>
            </w:tcMar>
            <w:vAlign w:val="center"/>
          </w:tcPr>
          <w:p w14:paraId="562B1962" w14:textId="4CD6A852" w:rsidR="00E77C73" w:rsidRPr="00AD287B" w:rsidRDefault="00E77C73" w:rsidP="00E77C73">
            <w:pPr>
              <w:pStyle w:val="Chtrongbng"/>
              <w:spacing w:line="240" w:lineRule="auto"/>
              <w:rPr>
                <w:rFonts w:cs="Times New Roman"/>
                <w:szCs w:val="24"/>
              </w:rPr>
            </w:pPr>
            <w:r w:rsidRPr="00AD287B">
              <w:rPr>
                <w:rFonts w:cs="Times New Roman"/>
                <w:szCs w:val="24"/>
              </w:rPr>
              <w:t>651,2</w:t>
            </w:r>
          </w:p>
        </w:tc>
        <w:tc>
          <w:tcPr>
            <w:tcW w:w="527" w:type="pct"/>
            <w:tcBorders>
              <w:top w:val="dotted" w:sz="4" w:space="0" w:color="auto"/>
              <w:bottom w:val="dotted" w:sz="4" w:space="0" w:color="auto"/>
            </w:tcBorders>
            <w:shd w:val="clear" w:color="auto" w:fill="auto"/>
            <w:tcMar>
              <w:left w:w="11" w:type="dxa"/>
              <w:right w:w="11" w:type="dxa"/>
            </w:tcMar>
            <w:vAlign w:val="center"/>
          </w:tcPr>
          <w:p w14:paraId="4E79BB5D" w14:textId="563E2352" w:rsidR="00E77C73" w:rsidRPr="00AD287B" w:rsidRDefault="00E77C73" w:rsidP="00E77C73">
            <w:pPr>
              <w:pStyle w:val="Chtrongbng"/>
              <w:spacing w:line="240" w:lineRule="auto"/>
              <w:rPr>
                <w:rFonts w:cs="Times New Roman"/>
                <w:szCs w:val="24"/>
              </w:rPr>
            </w:pPr>
            <w:r w:rsidRPr="00AD287B">
              <w:rPr>
                <w:rFonts w:cs="Times New Roman"/>
                <w:szCs w:val="24"/>
              </w:rPr>
              <w:t>205,7</w:t>
            </w:r>
          </w:p>
        </w:tc>
        <w:tc>
          <w:tcPr>
            <w:tcW w:w="516" w:type="pct"/>
            <w:tcBorders>
              <w:top w:val="dotted" w:sz="4" w:space="0" w:color="auto"/>
              <w:bottom w:val="dotted" w:sz="4" w:space="0" w:color="auto"/>
            </w:tcBorders>
            <w:shd w:val="clear" w:color="auto" w:fill="auto"/>
            <w:tcMar>
              <w:left w:w="11" w:type="dxa"/>
              <w:right w:w="11" w:type="dxa"/>
            </w:tcMar>
            <w:vAlign w:val="center"/>
          </w:tcPr>
          <w:p w14:paraId="2F15B4CE" w14:textId="64F06370" w:rsidR="00E77C73" w:rsidRPr="00AD287B" w:rsidRDefault="00E77C73" w:rsidP="00E77C73">
            <w:pPr>
              <w:pStyle w:val="Chtrongbng"/>
              <w:spacing w:line="240" w:lineRule="auto"/>
              <w:rPr>
                <w:rFonts w:cs="Times New Roman"/>
                <w:szCs w:val="24"/>
              </w:rPr>
            </w:pPr>
            <w:r w:rsidRPr="00AD287B">
              <w:rPr>
                <w:rFonts w:cs="Times New Roman"/>
                <w:szCs w:val="24"/>
              </w:rPr>
              <w:t>1.956,5</w:t>
            </w:r>
          </w:p>
        </w:tc>
      </w:tr>
      <w:tr w:rsidR="00E77C73" w:rsidRPr="00503733" w14:paraId="3B2B0EAC"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3E898A13" w14:textId="0723BF66" w:rsidR="00E77C73" w:rsidRPr="00503733" w:rsidRDefault="00E77C73" w:rsidP="00E77C73">
            <w:pPr>
              <w:pStyle w:val="Chtrongbng"/>
              <w:spacing w:line="240" w:lineRule="auto"/>
              <w:rPr>
                <w:rFonts w:cs="Times New Roman"/>
                <w:szCs w:val="24"/>
              </w:rPr>
            </w:pPr>
            <w:r w:rsidRPr="00B24862">
              <w:rPr>
                <w:b/>
                <w:bCs/>
              </w:rPr>
              <w:t>July</w:t>
            </w:r>
          </w:p>
        </w:tc>
        <w:tc>
          <w:tcPr>
            <w:tcW w:w="620" w:type="pct"/>
            <w:tcBorders>
              <w:top w:val="dotted" w:sz="4" w:space="0" w:color="auto"/>
              <w:bottom w:val="dotted" w:sz="4" w:space="0" w:color="auto"/>
            </w:tcBorders>
            <w:shd w:val="clear" w:color="auto" w:fill="auto"/>
            <w:tcMar>
              <w:left w:w="11" w:type="dxa"/>
              <w:right w:w="11" w:type="dxa"/>
            </w:tcMar>
            <w:vAlign w:val="center"/>
          </w:tcPr>
          <w:p w14:paraId="3D82DC89" w14:textId="747C21CD" w:rsidR="00E77C73" w:rsidRPr="00AD287B" w:rsidRDefault="00E77C73" w:rsidP="00E77C73">
            <w:pPr>
              <w:pStyle w:val="Chtrongbng"/>
              <w:spacing w:line="240" w:lineRule="auto"/>
              <w:rPr>
                <w:rFonts w:cs="Times New Roman"/>
                <w:szCs w:val="24"/>
              </w:rPr>
            </w:pPr>
            <w:r w:rsidRPr="00E214B2">
              <w:t> </w:t>
            </w:r>
            <w:r>
              <w:t>-</w:t>
            </w:r>
          </w:p>
        </w:tc>
        <w:tc>
          <w:tcPr>
            <w:tcW w:w="620" w:type="pct"/>
            <w:tcBorders>
              <w:top w:val="dotted" w:sz="4" w:space="0" w:color="auto"/>
              <w:bottom w:val="dotted" w:sz="4" w:space="0" w:color="auto"/>
            </w:tcBorders>
            <w:shd w:val="clear" w:color="auto" w:fill="auto"/>
            <w:tcMar>
              <w:left w:w="11" w:type="dxa"/>
              <w:right w:w="11" w:type="dxa"/>
            </w:tcMar>
            <w:vAlign w:val="center"/>
          </w:tcPr>
          <w:p w14:paraId="6053413E" w14:textId="559CDF4F" w:rsidR="00E77C73" w:rsidRPr="00AD287B" w:rsidRDefault="00E77C73" w:rsidP="00E77C73">
            <w:pPr>
              <w:pStyle w:val="Chtrongbng"/>
              <w:spacing w:line="240" w:lineRule="auto"/>
              <w:rPr>
                <w:rFonts w:cs="Times New Roman"/>
                <w:szCs w:val="24"/>
              </w:rPr>
            </w:pPr>
            <w:r w:rsidRPr="00E214B2">
              <w:t> </w:t>
            </w:r>
            <w:r>
              <w:t>-</w:t>
            </w:r>
          </w:p>
        </w:tc>
        <w:tc>
          <w:tcPr>
            <w:tcW w:w="621" w:type="pct"/>
            <w:tcBorders>
              <w:top w:val="dotted" w:sz="4" w:space="0" w:color="auto"/>
              <w:bottom w:val="dotted" w:sz="4" w:space="0" w:color="auto"/>
            </w:tcBorders>
            <w:shd w:val="clear" w:color="auto" w:fill="auto"/>
            <w:tcMar>
              <w:left w:w="11" w:type="dxa"/>
              <w:right w:w="11" w:type="dxa"/>
            </w:tcMar>
            <w:vAlign w:val="center"/>
          </w:tcPr>
          <w:p w14:paraId="74FAE0AE" w14:textId="05E25400" w:rsidR="00E77C73" w:rsidRPr="00AD287B" w:rsidRDefault="00E77C73" w:rsidP="00E77C73">
            <w:pPr>
              <w:pStyle w:val="Chtrongbng"/>
              <w:spacing w:line="240" w:lineRule="auto"/>
              <w:rPr>
                <w:rFonts w:cs="Times New Roman"/>
                <w:szCs w:val="24"/>
              </w:rPr>
            </w:pPr>
            <w:r w:rsidRPr="00E214B2">
              <w:t> </w:t>
            </w:r>
            <w:r>
              <w:t>-</w:t>
            </w:r>
          </w:p>
        </w:tc>
        <w:tc>
          <w:tcPr>
            <w:tcW w:w="668" w:type="pct"/>
            <w:tcBorders>
              <w:top w:val="dotted" w:sz="4" w:space="0" w:color="auto"/>
              <w:bottom w:val="dotted" w:sz="4" w:space="0" w:color="auto"/>
            </w:tcBorders>
            <w:shd w:val="clear" w:color="auto" w:fill="auto"/>
            <w:tcMar>
              <w:left w:w="11" w:type="dxa"/>
              <w:right w:w="11" w:type="dxa"/>
            </w:tcMar>
            <w:vAlign w:val="center"/>
          </w:tcPr>
          <w:p w14:paraId="578A6866" w14:textId="33B5989D" w:rsidR="00E77C73" w:rsidRPr="00AD287B" w:rsidRDefault="00E77C73" w:rsidP="00E77C73">
            <w:pPr>
              <w:pStyle w:val="Chtrongbng"/>
              <w:spacing w:line="240" w:lineRule="auto"/>
              <w:rPr>
                <w:rFonts w:cs="Times New Roman"/>
                <w:szCs w:val="24"/>
              </w:rPr>
            </w:pPr>
            <w:r w:rsidRPr="00E214B2">
              <w:t> </w:t>
            </w:r>
            <w:r>
              <w:t>-</w:t>
            </w:r>
          </w:p>
        </w:tc>
        <w:tc>
          <w:tcPr>
            <w:tcW w:w="524" w:type="pct"/>
            <w:tcBorders>
              <w:top w:val="dotted" w:sz="4" w:space="0" w:color="auto"/>
              <w:bottom w:val="dotted" w:sz="4" w:space="0" w:color="auto"/>
            </w:tcBorders>
            <w:shd w:val="clear" w:color="auto" w:fill="auto"/>
            <w:tcMar>
              <w:left w:w="11" w:type="dxa"/>
              <w:right w:w="11" w:type="dxa"/>
            </w:tcMar>
            <w:vAlign w:val="center"/>
          </w:tcPr>
          <w:p w14:paraId="73D3EE30" w14:textId="706BDB4E" w:rsidR="00E77C73" w:rsidRPr="00AD287B" w:rsidRDefault="00E77C73" w:rsidP="00E77C73">
            <w:pPr>
              <w:pStyle w:val="Chtrongbng"/>
              <w:spacing w:line="240" w:lineRule="auto"/>
              <w:rPr>
                <w:rFonts w:cs="Times New Roman"/>
                <w:szCs w:val="24"/>
              </w:rPr>
            </w:pPr>
            <w:r w:rsidRPr="00E214B2">
              <w:t> </w:t>
            </w:r>
            <w:r>
              <w:t>-</w:t>
            </w:r>
          </w:p>
        </w:tc>
        <w:tc>
          <w:tcPr>
            <w:tcW w:w="476" w:type="pct"/>
            <w:tcBorders>
              <w:top w:val="dotted" w:sz="4" w:space="0" w:color="auto"/>
              <w:bottom w:val="dotted" w:sz="4" w:space="0" w:color="auto"/>
            </w:tcBorders>
            <w:shd w:val="clear" w:color="auto" w:fill="auto"/>
            <w:tcMar>
              <w:left w:w="11" w:type="dxa"/>
              <w:right w:w="11" w:type="dxa"/>
            </w:tcMar>
            <w:vAlign w:val="center"/>
          </w:tcPr>
          <w:p w14:paraId="24659F2D" w14:textId="630297A5" w:rsidR="00E77C73" w:rsidRPr="00AD287B" w:rsidRDefault="00E77C73" w:rsidP="00E77C73">
            <w:pPr>
              <w:pStyle w:val="Chtrongbng"/>
              <w:spacing w:line="240" w:lineRule="auto"/>
              <w:rPr>
                <w:rFonts w:cs="Times New Roman"/>
                <w:szCs w:val="24"/>
              </w:rPr>
            </w:pPr>
            <w:r w:rsidRPr="00E214B2">
              <w:t> </w:t>
            </w:r>
            <w:r>
              <w:t>-</w:t>
            </w:r>
          </w:p>
        </w:tc>
        <w:tc>
          <w:tcPr>
            <w:tcW w:w="527" w:type="pct"/>
            <w:tcBorders>
              <w:top w:val="dotted" w:sz="4" w:space="0" w:color="auto"/>
              <w:bottom w:val="dotted" w:sz="4" w:space="0" w:color="auto"/>
            </w:tcBorders>
            <w:shd w:val="clear" w:color="auto" w:fill="auto"/>
            <w:tcMar>
              <w:left w:w="11" w:type="dxa"/>
              <w:right w:w="11" w:type="dxa"/>
            </w:tcMar>
            <w:vAlign w:val="center"/>
          </w:tcPr>
          <w:p w14:paraId="69983F03" w14:textId="5B26C054" w:rsidR="00E77C73" w:rsidRPr="00AD287B" w:rsidRDefault="00E77C73" w:rsidP="00E77C73">
            <w:pPr>
              <w:pStyle w:val="Chtrongbng"/>
              <w:spacing w:line="240" w:lineRule="auto"/>
              <w:rPr>
                <w:rFonts w:cs="Times New Roman"/>
                <w:szCs w:val="24"/>
              </w:rPr>
            </w:pPr>
            <w:r w:rsidRPr="00E214B2">
              <w:t> </w:t>
            </w:r>
            <w:r>
              <w:t>-</w:t>
            </w:r>
          </w:p>
        </w:tc>
        <w:tc>
          <w:tcPr>
            <w:tcW w:w="516" w:type="pct"/>
            <w:tcBorders>
              <w:top w:val="dotted" w:sz="4" w:space="0" w:color="auto"/>
              <w:bottom w:val="dotted" w:sz="4" w:space="0" w:color="auto"/>
            </w:tcBorders>
            <w:shd w:val="clear" w:color="auto" w:fill="auto"/>
            <w:tcMar>
              <w:left w:w="11" w:type="dxa"/>
              <w:right w:w="11" w:type="dxa"/>
            </w:tcMar>
            <w:vAlign w:val="center"/>
          </w:tcPr>
          <w:p w14:paraId="10B642BD" w14:textId="27196540" w:rsidR="00E77C73" w:rsidRPr="00AD287B" w:rsidRDefault="00E77C73" w:rsidP="00E77C73">
            <w:pPr>
              <w:pStyle w:val="Chtrongbng"/>
              <w:spacing w:line="240" w:lineRule="auto"/>
              <w:rPr>
                <w:rFonts w:cs="Times New Roman"/>
                <w:szCs w:val="24"/>
              </w:rPr>
            </w:pPr>
            <w:r w:rsidRPr="00E214B2">
              <w:t> </w:t>
            </w:r>
            <w:r>
              <w:t>-</w:t>
            </w:r>
          </w:p>
        </w:tc>
      </w:tr>
      <w:tr w:rsidR="00E77C73" w:rsidRPr="00503733" w14:paraId="0C28B263"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7DDEB74B" w14:textId="1921549A" w:rsidR="00E77C73" w:rsidRPr="00503733" w:rsidRDefault="00E77C73" w:rsidP="00E77C73">
            <w:pPr>
              <w:pStyle w:val="Chtrongbng"/>
              <w:spacing w:line="240" w:lineRule="auto"/>
              <w:rPr>
                <w:rFonts w:cs="Times New Roman"/>
                <w:szCs w:val="24"/>
              </w:rPr>
            </w:pPr>
            <w:r w:rsidRPr="00B24862">
              <w:rPr>
                <w:b/>
                <w:bCs/>
              </w:rPr>
              <w:t>Aug</w:t>
            </w:r>
          </w:p>
        </w:tc>
        <w:tc>
          <w:tcPr>
            <w:tcW w:w="620" w:type="pct"/>
            <w:tcBorders>
              <w:top w:val="dotted" w:sz="4" w:space="0" w:color="auto"/>
              <w:bottom w:val="dotted" w:sz="4" w:space="0" w:color="auto"/>
            </w:tcBorders>
            <w:shd w:val="clear" w:color="auto" w:fill="auto"/>
            <w:tcMar>
              <w:left w:w="11" w:type="dxa"/>
              <w:right w:w="11" w:type="dxa"/>
            </w:tcMar>
            <w:vAlign w:val="center"/>
          </w:tcPr>
          <w:p w14:paraId="642ABE24" w14:textId="112BC450" w:rsidR="00E77C73" w:rsidRPr="00AD287B" w:rsidRDefault="00E77C73" w:rsidP="00E77C73">
            <w:pPr>
              <w:pStyle w:val="Chtrongbng"/>
              <w:spacing w:line="240" w:lineRule="auto"/>
              <w:rPr>
                <w:rFonts w:cs="Times New Roman"/>
                <w:szCs w:val="24"/>
              </w:rPr>
            </w:pPr>
            <w:r w:rsidRPr="00E214B2">
              <w:t> </w:t>
            </w:r>
            <w:r>
              <w:t>-</w:t>
            </w:r>
          </w:p>
        </w:tc>
        <w:tc>
          <w:tcPr>
            <w:tcW w:w="620" w:type="pct"/>
            <w:tcBorders>
              <w:top w:val="dotted" w:sz="4" w:space="0" w:color="auto"/>
              <w:bottom w:val="dotted" w:sz="4" w:space="0" w:color="auto"/>
            </w:tcBorders>
            <w:shd w:val="clear" w:color="auto" w:fill="auto"/>
            <w:tcMar>
              <w:left w:w="11" w:type="dxa"/>
              <w:right w:w="11" w:type="dxa"/>
            </w:tcMar>
            <w:vAlign w:val="center"/>
          </w:tcPr>
          <w:p w14:paraId="56CD5BB2" w14:textId="230E2208" w:rsidR="00E77C73" w:rsidRPr="00AD287B" w:rsidRDefault="00E77C73" w:rsidP="00E77C73">
            <w:pPr>
              <w:pStyle w:val="Chtrongbng"/>
              <w:spacing w:line="240" w:lineRule="auto"/>
              <w:rPr>
                <w:rFonts w:cs="Times New Roman"/>
                <w:szCs w:val="24"/>
              </w:rPr>
            </w:pPr>
            <w:r w:rsidRPr="00E214B2">
              <w:t> </w:t>
            </w:r>
            <w:r>
              <w:t>-</w:t>
            </w:r>
          </w:p>
        </w:tc>
        <w:tc>
          <w:tcPr>
            <w:tcW w:w="621" w:type="pct"/>
            <w:tcBorders>
              <w:top w:val="dotted" w:sz="4" w:space="0" w:color="auto"/>
              <w:bottom w:val="dotted" w:sz="4" w:space="0" w:color="auto"/>
            </w:tcBorders>
            <w:shd w:val="clear" w:color="auto" w:fill="auto"/>
            <w:tcMar>
              <w:left w:w="11" w:type="dxa"/>
              <w:right w:w="11" w:type="dxa"/>
            </w:tcMar>
            <w:vAlign w:val="center"/>
          </w:tcPr>
          <w:p w14:paraId="1F4395BB" w14:textId="571F0BFD" w:rsidR="00E77C73" w:rsidRPr="00AD287B" w:rsidRDefault="00E77C73" w:rsidP="00E77C73">
            <w:pPr>
              <w:pStyle w:val="Chtrongbng"/>
              <w:spacing w:line="240" w:lineRule="auto"/>
              <w:rPr>
                <w:rFonts w:cs="Times New Roman"/>
                <w:szCs w:val="24"/>
              </w:rPr>
            </w:pPr>
            <w:r w:rsidRPr="00E214B2">
              <w:t> </w:t>
            </w:r>
            <w:r>
              <w:t>-</w:t>
            </w:r>
          </w:p>
        </w:tc>
        <w:tc>
          <w:tcPr>
            <w:tcW w:w="668" w:type="pct"/>
            <w:tcBorders>
              <w:top w:val="dotted" w:sz="4" w:space="0" w:color="auto"/>
              <w:bottom w:val="dotted" w:sz="4" w:space="0" w:color="auto"/>
            </w:tcBorders>
            <w:shd w:val="clear" w:color="auto" w:fill="auto"/>
            <w:tcMar>
              <w:left w:w="11" w:type="dxa"/>
              <w:right w:w="11" w:type="dxa"/>
            </w:tcMar>
            <w:vAlign w:val="center"/>
          </w:tcPr>
          <w:p w14:paraId="7ED3E725" w14:textId="1143E0CC" w:rsidR="00E77C73" w:rsidRPr="00AD287B" w:rsidRDefault="00E77C73" w:rsidP="00E77C73">
            <w:pPr>
              <w:pStyle w:val="Chtrongbng"/>
              <w:spacing w:line="240" w:lineRule="auto"/>
              <w:rPr>
                <w:rFonts w:cs="Times New Roman"/>
                <w:szCs w:val="24"/>
              </w:rPr>
            </w:pPr>
            <w:r w:rsidRPr="00E214B2">
              <w:t> </w:t>
            </w:r>
            <w:r>
              <w:t>-</w:t>
            </w:r>
          </w:p>
        </w:tc>
        <w:tc>
          <w:tcPr>
            <w:tcW w:w="524" w:type="pct"/>
            <w:tcBorders>
              <w:top w:val="dotted" w:sz="4" w:space="0" w:color="auto"/>
              <w:bottom w:val="dotted" w:sz="4" w:space="0" w:color="auto"/>
            </w:tcBorders>
            <w:shd w:val="clear" w:color="auto" w:fill="auto"/>
            <w:tcMar>
              <w:left w:w="11" w:type="dxa"/>
              <w:right w:w="11" w:type="dxa"/>
            </w:tcMar>
            <w:vAlign w:val="center"/>
          </w:tcPr>
          <w:p w14:paraId="225769D5" w14:textId="3433D597" w:rsidR="00E77C73" w:rsidRPr="00AD287B" w:rsidRDefault="00E77C73" w:rsidP="00E77C73">
            <w:pPr>
              <w:pStyle w:val="Chtrongbng"/>
              <w:spacing w:line="240" w:lineRule="auto"/>
              <w:rPr>
                <w:rFonts w:cs="Times New Roman"/>
                <w:szCs w:val="24"/>
              </w:rPr>
            </w:pPr>
            <w:r w:rsidRPr="00E214B2">
              <w:t> </w:t>
            </w:r>
            <w:r>
              <w:t>-</w:t>
            </w:r>
          </w:p>
        </w:tc>
        <w:tc>
          <w:tcPr>
            <w:tcW w:w="476" w:type="pct"/>
            <w:tcBorders>
              <w:top w:val="dotted" w:sz="4" w:space="0" w:color="auto"/>
              <w:bottom w:val="dotted" w:sz="4" w:space="0" w:color="auto"/>
            </w:tcBorders>
            <w:shd w:val="clear" w:color="auto" w:fill="auto"/>
            <w:tcMar>
              <w:left w:w="11" w:type="dxa"/>
              <w:right w:w="11" w:type="dxa"/>
            </w:tcMar>
            <w:vAlign w:val="center"/>
          </w:tcPr>
          <w:p w14:paraId="0E83DFBB" w14:textId="67C68593" w:rsidR="00E77C73" w:rsidRPr="00AD287B" w:rsidRDefault="00E77C73" w:rsidP="00E77C73">
            <w:pPr>
              <w:pStyle w:val="Chtrongbng"/>
              <w:spacing w:line="240" w:lineRule="auto"/>
              <w:rPr>
                <w:rFonts w:cs="Times New Roman"/>
                <w:szCs w:val="24"/>
              </w:rPr>
            </w:pPr>
            <w:r w:rsidRPr="00E214B2">
              <w:t> </w:t>
            </w:r>
            <w:r>
              <w:t>-</w:t>
            </w:r>
          </w:p>
        </w:tc>
        <w:tc>
          <w:tcPr>
            <w:tcW w:w="527" w:type="pct"/>
            <w:tcBorders>
              <w:top w:val="dotted" w:sz="4" w:space="0" w:color="auto"/>
              <w:bottom w:val="dotted" w:sz="4" w:space="0" w:color="auto"/>
            </w:tcBorders>
            <w:shd w:val="clear" w:color="auto" w:fill="auto"/>
            <w:tcMar>
              <w:left w:w="11" w:type="dxa"/>
              <w:right w:w="11" w:type="dxa"/>
            </w:tcMar>
            <w:vAlign w:val="center"/>
          </w:tcPr>
          <w:p w14:paraId="742ACA1E" w14:textId="6D56623E" w:rsidR="00E77C73" w:rsidRPr="00AD287B" w:rsidRDefault="00E77C73" w:rsidP="00E77C73">
            <w:pPr>
              <w:pStyle w:val="Chtrongbng"/>
              <w:spacing w:line="240" w:lineRule="auto"/>
              <w:rPr>
                <w:rFonts w:cs="Times New Roman"/>
                <w:szCs w:val="24"/>
              </w:rPr>
            </w:pPr>
            <w:r w:rsidRPr="00E214B2">
              <w:t> </w:t>
            </w:r>
            <w:r>
              <w:t>-</w:t>
            </w:r>
          </w:p>
        </w:tc>
        <w:tc>
          <w:tcPr>
            <w:tcW w:w="516" w:type="pct"/>
            <w:tcBorders>
              <w:top w:val="dotted" w:sz="4" w:space="0" w:color="auto"/>
              <w:bottom w:val="dotted" w:sz="4" w:space="0" w:color="auto"/>
            </w:tcBorders>
            <w:shd w:val="clear" w:color="auto" w:fill="auto"/>
            <w:tcMar>
              <w:left w:w="11" w:type="dxa"/>
              <w:right w:w="11" w:type="dxa"/>
            </w:tcMar>
            <w:vAlign w:val="center"/>
          </w:tcPr>
          <w:p w14:paraId="2898E227" w14:textId="7962BF40" w:rsidR="00E77C73" w:rsidRPr="00AD287B" w:rsidRDefault="00E77C73" w:rsidP="00E77C73">
            <w:pPr>
              <w:pStyle w:val="Chtrongbng"/>
              <w:spacing w:line="240" w:lineRule="auto"/>
              <w:rPr>
                <w:rFonts w:cs="Times New Roman"/>
                <w:szCs w:val="24"/>
              </w:rPr>
            </w:pPr>
            <w:r w:rsidRPr="00E214B2">
              <w:t> </w:t>
            </w:r>
            <w:r>
              <w:t>-</w:t>
            </w:r>
          </w:p>
        </w:tc>
      </w:tr>
      <w:tr w:rsidR="00E77C73" w:rsidRPr="00503733" w14:paraId="39C58CDE"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tcPr>
          <w:p w14:paraId="105026A2" w14:textId="20A8A00F" w:rsidR="00E77C73" w:rsidRPr="00503733" w:rsidRDefault="00E77C73" w:rsidP="00E77C73">
            <w:pPr>
              <w:pStyle w:val="Chtrongbng"/>
              <w:spacing w:line="240" w:lineRule="auto"/>
              <w:rPr>
                <w:rFonts w:cs="Times New Roman"/>
                <w:szCs w:val="24"/>
              </w:rPr>
            </w:pPr>
            <w:r w:rsidRPr="00B24862">
              <w:rPr>
                <w:b/>
                <w:bCs/>
              </w:rPr>
              <w:t>Sep</w:t>
            </w:r>
          </w:p>
        </w:tc>
        <w:tc>
          <w:tcPr>
            <w:tcW w:w="620" w:type="pct"/>
            <w:tcBorders>
              <w:top w:val="dotted" w:sz="4" w:space="0" w:color="auto"/>
              <w:bottom w:val="dotted" w:sz="4" w:space="0" w:color="auto"/>
            </w:tcBorders>
            <w:shd w:val="clear" w:color="auto" w:fill="auto"/>
            <w:tcMar>
              <w:left w:w="11" w:type="dxa"/>
              <w:right w:w="11" w:type="dxa"/>
            </w:tcMar>
            <w:vAlign w:val="center"/>
          </w:tcPr>
          <w:p w14:paraId="6DE6BDD6" w14:textId="04FA1270" w:rsidR="00E77C73" w:rsidRPr="00AD287B" w:rsidRDefault="00E77C73" w:rsidP="00E77C73">
            <w:pPr>
              <w:pStyle w:val="Chtrongbng"/>
              <w:spacing w:line="240" w:lineRule="auto"/>
              <w:rPr>
                <w:rFonts w:cs="Times New Roman"/>
                <w:szCs w:val="24"/>
              </w:rPr>
            </w:pPr>
            <w:r w:rsidRPr="00E214B2">
              <w:t> </w:t>
            </w:r>
            <w:r>
              <w:t>-</w:t>
            </w:r>
          </w:p>
        </w:tc>
        <w:tc>
          <w:tcPr>
            <w:tcW w:w="620" w:type="pct"/>
            <w:tcBorders>
              <w:top w:val="dotted" w:sz="4" w:space="0" w:color="auto"/>
              <w:bottom w:val="dotted" w:sz="4" w:space="0" w:color="auto"/>
            </w:tcBorders>
            <w:shd w:val="clear" w:color="auto" w:fill="auto"/>
            <w:tcMar>
              <w:left w:w="11" w:type="dxa"/>
              <w:right w:w="11" w:type="dxa"/>
            </w:tcMar>
            <w:vAlign w:val="center"/>
          </w:tcPr>
          <w:p w14:paraId="480DA24B" w14:textId="4B93E244" w:rsidR="00E77C73" w:rsidRPr="00AD287B" w:rsidRDefault="00E77C73" w:rsidP="00E77C73">
            <w:pPr>
              <w:pStyle w:val="Chtrongbng"/>
              <w:spacing w:line="240" w:lineRule="auto"/>
              <w:rPr>
                <w:rFonts w:cs="Times New Roman"/>
                <w:szCs w:val="24"/>
              </w:rPr>
            </w:pPr>
            <w:r w:rsidRPr="00E214B2">
              <w:t> </w:t>
            </w:r>
            <w:r>
              <w:t>-</w:t>
            </w:r>
          </w:p>
        </w:tc>
        <w:tc>
          <w:tcPr>
            <w:tcW w:w="621" w:type="pct"/>
            <w:tcBorders>
              <w:top w:val="dotted" w:sz="4" w:space="0" w:color="auto"/>
              <w:bottom w:val="dotted" w:sz="4" w:space="0" w:color="auto"/>
            </w:tcBorders>
            <w:shd w:val="clear" w:color="auto" w:fill="auto"/>
            <w:tcMar>
              <w:left w:w="11" w:type="dxa"/>
              <w:right w:w="11" w:type="dxa"/>
            </w:tcMar>
            <w:vAlign w:val="center"/>
          </w:tcPr>
          <w:p w14:paraId="4E17F249" w14:textId="7FBF2801" w:rsidR="00E77C73" w:rsidRPr="00AD287B" w:rsidRDefault="00E77C73" w:rsidP="00E77C73">
            <w:pPr>
              <w:pStyle w:val="Chtrongbng"/>
              <w:spacing w:line="240" w:lineRule="auto"/>
              <w:rPr>
                <w:rFonts w:cs="Times New Roman"/>
                <w:szCs w:val="24"/>
              </w:rPr>
            </w:pPr>
            <w:r w:rsidRPr="00E214B2">
              <w:t> </w:t>
            </w:r>
            <w:r>
              <w:t>-</w:t>
            </w:r>
          </w:p>
        </w:tc>
        <w:tc>
          <w:tcPr>
            <w:tcW w:w="668" w:type="pct"/>
            <w:tcBorders>
              <w:top w:val="dotted" w:sz="4" w:space="0" w:color="auto"/>
              <w:bottom w:val="dotted" w:sz="4" w:space="0" w:color="auto"/>
            </w:tcBorders>
            <w:shd w:val="clear" w:color="auto" w:fill="auto"/>
            <w:tcMar>
              <w:left w:w="11" w:type="dxa"/>
              <w:right w:w="11" w:type="dxa"/>
            </w:tcMar>
            <w:vAlign w:val="center"/>
          </w:tcPr>
          <w:p w14:paraId="07B6A899" w14:textId="253204C5" w:rsidR="00E77C73" w:rsidRPr="00AD287B" w:rsidRDefault="00E77C73" w:rsidP="00E77C73">
            <w:pPr>
              <w:pStyle w:val="Chtrongbng"/>
              <w:spacing w:line="240" w:lineRule="auto"/>
              <w:rPr>
                <w:rFonts w:cs="Times New Roman"/>
                <w:szCs w:val="24"/>
              </w:rPr>
            </w:pPr>
            <w:r w:rsidRPr="00E214B2">
              <w:t> </w:t>
            </w:r>
            <w:r>
              <w:t>-</w:t>
            </w:r>
          </w:p>
        </w:tc>
        <w:tc>
          <w:tcPr>
            <w:tcW w:w="524" w:type="pct"/>
            <w:tcBorders>
              <w:top w:val="dotted" w:sz="4" w:space="0" w:color="auto"/>
              <w:bottom w:val="dotted" w:sz="4" w:space="0" w:color="auto"/>
            </w:tcBorders>
            <w:shd w:val="clear" w:color="auto" w:fill="auto"/>
            <w:tcMar>
              <w:left w:w="11" w:type="dxa"/>
              <w:right w:w="11" w:type="dxa"/>
            </w:tcMar>
            <w:vAlign w:val="center"/>
          </w:tcPr>
          <w:p w14:paraId="056EB367" w14:textId="5FC8BA7B" w:rsidR="00E77C73" w:rsidRPr="00AD287B" w:rsidRDefault="00E77C73" w:rsidP="00E77C73">
            <w:pPr>
              <w:pStyle w:val="Chtrongbng"/>
              <w:spacing w:line="240" w:lineRule="auto"/>
              <w:rPr>
                <w:rFonts w:cs="Times New Roman"/>
                <w:szCs w:val="24"/>
              </w:rPr>
            </w:pPr>
            <w:r w:rsidRPr="00E214B2">
              <w:t> </w:t>
            </w:r>
            <w:r>
              <w:t>-</w:t>
            </w:r>
          </w:p>
        </w:tc>
        <w:tc>
          <w:tcPr>
            <w:tcW w:w="476" w:type="pct"/>
            <w:tcBorders>
              <w:top w:val="dotted" w:sz="4" w:space="0" w:color="auto"/>
              <w:bottom w:val="dotted" w:sz="4" w:space="0" w:color="auto"/>
            </w:tcBorders>
            <w:shd w:val="clear" w:color="auto" w:fill="auto"/>
            <w:tcMar>
              <w:left w:w="11" w:type="dxa"/>
              <w:right w:w="11" w:type="dxa"/>
            </w:tcMar>
            <w:vAlign w:val="center"/>
          </w:tcPr>
          <w:p w14:paraId="02E52447" w14:textId="45FA79C6" w:rsidR="00E77C73" w:rsidRPr="00AD287B" w:rsidRDefault="00E77C73" w:rsidP="00E77C73">
            <w:pPr>
              <w:pStyle w:val="Chtrongbng"/>
              <w:spacing w:line="240" w:lineRule="auto"/>
              <w:rPr>
                <w:rFonts w:cs="Times New Roman"/>
                <w:szCs w:val="24"/>
              </w:rPr>
            </w:pPr>
            <w:r w:rsidRPr="00E214B2">
              <w:t> </w:t>
            </w:r>
            <w:r>
              <w:t>-</w:t>
            </w:r>
          </w:p>
        </w:tc>
        <w:tc>
          <w:tcPr>
            <w:tcW w:w="527" w:type="pct"/>
            <w:tcBorders>
              <w:top w:val="dotted" w:sz="4" w:space="0" w:color="auto"/>
              <w:bottom w:val="dotted" w:sz="4" w:space="0" w:color="auto"/>
            </w:tcBorders>
            <w:shd w:val="clear" w:color="auto" w:fill="auto"/>
            <w:tcMar>
              <w:left w:w="11" w:type="dxa"/>
              <w:right w:w="11" w:type="dxa"/>
            </w:tcMar>
            <w:vAlign w:val="center"/>
          </w:tcPr>
          <w:p w14:paraId="2BAD7190" w14:textId="6E52BDFC" w:rsidR="00E77C73" w:rsidRPr="00AD287B" w:rsidRDefault="00E77C73" w:rsidP="00E77C73">
            <w:pPr>
              <w:pStyle w:val="Chtrongbng"/>
              <w:spacing w:line="240" w:lineRule="auto"/>
              <w:rPr>
                <w:rFonts w:cs="Times New Roman"/>
                <w:szCs w:val="24"/>
              </w:rPr>
            </w:pPr>
            <w:r w:rsidRPr="00E214B2">
              <w:t> </w:t>
            </w:r>
            <w:r>
              <w:t>-</w:t>
            </w:r>
          </w:p>
        </w:tc>
        <w:tc>
          <w:tcPr>
            <w:tcW w:w="516" w:type="pct"/>
            <w:tcBorders>
              <w:top w:val="dotted" w:sz="4" w:space="0" w:color="auto"/>
              <w:bottom w:val="dotted" w:sz="4" w:space="0" w:color="auto"/>
            </w:tcBorders>
            <w:shd w:val="clear" w:color="auto" w:fill="auto"/>
            <w:tcMar>
              <w:left w:w="11" w:type="dxa"/>
              <w:right w:w="11" w:type="dxa"/>
            </w:tcMar>
            <w:vAlign w:val="center"/>
          </w:tcPr>
          <w:p w14:paraId="37EA7CE1" w14:textId="3AFDCB17" w:rsidR="00E77C73" w:rsidRPr="00AD287B" w:rsidRDefault="00E77C73" w:rsidP="00E77C73">
            <w:pPr>
              <w:pStyle w:val="Chtrongbng"/>
              <w:spacing w:line="240" w:lineRule="auto"/>
              <w:rPr>
                <w:rFonts w:cs="Times New Roman"/>
                <w:szCs w:val="24"/>
              </w:rPr>
            </w:pPr>
            <w:r w:rsidRPr="00E214B2">
              <w:t> </w:t>
            </w:r>
            <w:r>
              <w:t>-</w:t>
            </w:r>
          </w:p>
        </w:tc>
      </w:tr>
      <w:tr w:rsidR="00E77C73" w:rsidRPr="00503733" w14:paraId="547EA053"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6ABA0546" w14:textId="09C91640" w:rsidR="00E77C73" w:rsidRPr="00503733" w:rsidRDefault="00E77C73" w:rsidP="00E77C73">
            <w:pPr>
              <w:pStyle w:val="Chtrongbng"/>
              <w:spacing w:line="240" w:lineRule="auto"/>
              <w:rPr>
                <w:rFonts w:cs="Times New Roman"/>
                <w:szCs w:val="24"/>
              </w:rPr>
            </w:pPr>
            <w:r w:rsidRPr="00B24862">
              <w:rPr>
                <w:b/>
                <w:bCs/>
              </w:rPr>
              <w:t>Oct</w:t>
            </w:r>
          </w:p>
        </w:tc>
        <w:tc>
          <w:tcPr>
            <w:tcW w:w="620" w:type="pct"/>
            <w:tcBorders>
              <w:top w:val="dotted" w:sz="4" w:space="0" w:color="auto"/>
              <w:bottom w:val="dotted" w:sz="4" w:space="0" w:color="auto"/>
            </w:tcBorders>
            <w:shd w:val="clear" w:color="auto" w:fill="auto"/>
            <w:tcMar>
              <w:left w:w="11" w:type="dxa"/>
              <w:right w:w="11" w:type="dxa"/>
            </w:tcMar>
            <w:vAlign w:val="center"/>
          </w:tcPr>
          <w:p w14:paraId="7D694C75" w14:textId="7E65E61C" w:rsidR="00E77C73" w:rsidRPr="00AD287B" w:rsidRDefault="00E77C73" w:rsidP="00E77C73">
            <w:pPr>
              <w:pStyle w:val="Chtrongbng"/>
              <w:spacing w:line="240" w:lineRule="auto"/>
              <w:rPr>
                <w:rFonts w:cs="Times New Roman"/>
                <w:szCs w:val="24"/>
              </w:rPr>
            </w:pPr>
            <w:r w:rsidRPr="00E214B2">
              <w:t> </w:t>
            </w:r>
            <w:r>
              <w:t>-</w:t>
            </w:r>
          </w:p>
        </w:tc>
        <w:tc>
          <w:tcPr>
            <w:tcW w:w="620" w:type="pct"/>
            <w:tcBorders>
              <w:top w:val="dotted" w:sz="4" w:space="0" w:color="auto"/>
              <w:bottom w:val="dotted" w:sz="4" w:space="0" w:color="auto"/>
            </w:tcBorders>
            <w:shd w:val="clear" w:color="auto" w:fill="auto"/>
            <w:tcMar>
              <w:left w:w="11" w:type="dxa"/>
              <w:right w:w="11" w:type="dxa"/>
            </w:tcMar>
            <w:vAlign w:val="center"/>
          </w:tcPr>
          <w:p w14:paraId="4BA71246" w14:textId="12731F28" w:rsidR="00E77C73" w:rsidRPr="00AD287B" w:rsidRDefault="00E77C73" w:rsidP="00E77C73">
            <w:pPr>
              <w:pStyle w:val="Chtrongbng"/>
              <w:spacing w:line="240" w:lineRule="auto"/>
              <w:rPr>
                <w:rFonts w:cs="Times New Roman"/>
                <w:szCs w:val="24"/>
              </w:rPr>
            </w:pPr>
            <w:r w:rsidRPr="00E214B2">
              <w:t> </w:t>
            </w:r>
            <w:r>
              <w:t>-</w:t>
            </w:r>
          </w:p>
        </w:tc>
        <w:tc>
          <w:tcPr>
            <w:tcW w:w="621" w:type="pct"/>
            <w:tcBorders>
              <w:top w:val="dotted" w:sz="4" w:space="0" w:color="auto"/>
              <w:bottom w:val="dotted" w:sz="4" w:space="0" w:color="auto"/>
            </w:tcBorders>
            <w:shd w:val="clear" w:color="auto" w:fill="auto"/>
            <w:tcMar>
              <w:left w:w="11" w:type="dxa"/>
              <w:right w:w="11" w:type="dxa"/>
            </w:tcMar>
            <w:vAlign w:val="center"/>
          </w:tcPr>
          <w:p w14:paraId="6374E550" w14:textId="547B6906" w:rsidR="00E77C73" w:rsidRPr="00AD287B" w:rsidRDefault="00E77C73" w:rsidP="00E77C73">
            <w:pPr>
              <w:pStyle w:val="Chtrongbng"/>
              <w:spacing w:line="240" w:lineRule="auto"/>
              <w:rPr>
                <w:rFonts w:cs="Times New Roman"/>
                <w:szCs w:val="24"/>
              </w:rPr>
            </w:pPr>
            <w:r w:rsidRPr="00E214B2">
              <w:t> </w:t>
            </w:r>
            <w:r>
              <w:t>-</w:t>
            </w:r>
          </w:p>
        </w:tc>
        <w:tc>
          <w:tcPr>
            <w:tcW w:w="668" w:type="pct"/>
            <w:tcBorders>
              <w:top w:val="dotted" w:sz="4" w:space="0" w:color="auto"/>
              <w:bottom w:val="dotted" w:sz="4" w:space="0" w:color="auto"/>
            </w:tcBorders>
            <w:shd w:val="clear" w:color="auto" w:fill="auto"/>
            <w:tcMar>
              <w:left w:w="11" w:type="dxa"/>
              <w:right w:w="11" w:type="dxa"/>
            </w:tcMar>
            <w:vAlign w:val="center"/>
          </w:tcPr>
          <w:p w14:paraId="168E1EC2" w14:textId="4449C7B8" w:rsidR="00E77C73" w:rsidRPr="00AD287B" w:rsidRDefault="00E77C73" w:rsidP="00E77C73">
            <w:pPr>
              <w:pStyle w:val="Chtrongbng"/>
              <w:spacing w:line="240" w:lineRule="auto"/>
              <w:rPr>
                <w:rFonts w:cs="Times New Roman"/>
                <w:szCs w:val="24"/>
              </w:rPr>
            </w:pPr>
            <w:r w:rsidRPr="00E214B2">
              <w:t> </w:t>
            </w:r>
            <w:r>
              <w:t>-</w:t>
            </w:r>
          </w:p>
        </w:tc>
        <w:tc>
          <w:tcPr>
            <w:tcW w:w="524" w:type="pct"/>
            <w:tcBorders>
              <w:top w:val="dotted" w:sz="4" w:space="0" w:color="auto"/>
              <w:bottom w:val="dotted" w:sz="4" w:space="0" w:color="auto"/>
            </w:tcBorders>
            <w:shd w:val="clear" w:color="auto" w:fill="auto"/>
            <w:tcMar>
              <w:left w:w="11" w:type="dxa"/>
              <w:right w:w="11" w:type="dxa"/>
            </w:tcMar>
            <w:vAlign w:val="center"/>
          </w:tcPr>
          <w:p w14:paraId="653EB325" w14:textId="064976AD" w:rsidR="00E77C73" w:rsidRPr="00AD287B" w:rsidRDefault="00E77C73" w:rsidP="00E77C73">
            <w:pPr>
              <w:pStyle w:val="Chtrongbng"/>
              <w:spacing w:line="240" w:lineRule="auto"/>
              <w:rPr>
                <w:rFonts w:cs="Times New Roman"/>
                <w:szCs w:val="24"/>
              </w:rPr>
            </w:pPr>
            <w:r w:rsidRPr="00E214B2">
              <w:t> </w:t>
            </w:r>
            <w:r>
              <w:t>-</w:t>
            </w:r>
          </w:p>
        </w:tc>
        <w:tc>
          <w:tcPr>
            <w:tcW w:w="476" w:type="pct"/>
            <w:tcBorders>
              <w:top w:val="dotted" w:sz="4" w:space="0" w:color="auto"/>
              <w:bottom w:val="dotted" w:sz="4" w:space="0" w:color="auto"/>
            </w:tcBorders>
            <w:shd w:val="clear" w:color="auto" w:fill="auto"/>
            <w:tcMar>
              <w:left w:w="11" w:type="dxa"/>
              <w:right w:w="11" w:type="dxa"/>
            </w:tcMar>
            <w:vAlign w:val="center"/>
          </w:tcPr>
          <w:p w14:paraId="316B74E6" w14:textId="678DC044" w:rsidR="00E77C73" w:rsidRPr="00AD287B" w:rsidRDefault="00E77C73" w:rsidP="00E77C73">
            <w:pPr>
              <w:pStyle w:val="Chtrongbng"/>
              <w:spacing w:line="240" w:lineRule="auto"/>
              <w:rPr>
                <w:rFonts w:cs="Times New Roman"/>
                <w:szCs w:val="24"/>
              </w:rPr>
            </w:pPr>
            <w:r w:rsidRPr="00E214B2">
              <w:t> </w:t>
            </w:r>
            <w:r>
              <w:t>-</w:t>
            </w:r>
          </w:p>
        </w:tc>
        <w:tc>
          <w:tcPr>
            <w:tcW w:w="527" w:type="pct"/>
            <w:tcBorders>
              <w:top w:val="dotted" w:sz="4" w:space="0" w:color="auto"/>
              <w:bottom w:val="dotted" w:sz="4" w:space="0" w:color="auto"/>
            </w:tcBorders>
            <w:shd w:val="clear" w:color="auto" w:fill="auto"/>
            <w:tcMar>
              <w:left w:w="11" w:type="dxa"/>
              <w:right w:w="11" w:type="dxa"/>
            </w:tcMar>
            <w:vAlign w:val="center"/>
          </w:tcPr>
          <w:p w14:paraId="027068F6" w14:textId="14B454E7" w:rsidR="00E77C73" w:rsidRPr="00AD287B" w:rsidRDefault="00E77C73" w:rsidP="00E77C73">
            <w:pPr>
              <w:pStyle w:val="Chtrongbng"/>
              <w:spacing w:line="240" w:lineRule="auto"/>
              <w:rPr>
                <w:rFonts w:cs="Times New Roman"/>
                <w:szCs w:val="24"/>
              </w:rPr>
            </w:pPr>
            <w:r w:rsidRPr="00E214B2">
              <w:t> </w:t>
            </w:r>
            <w:r>
              <w:t>-</w:t>
            </w:r>
          </w:p>
        </w:tc>
        <w:tc>
          <w:tcPr>
            <w:tcW w:w="516" w:type="pct"/>
            <w:tcBorders>
              <w:top w:val="dotted" w:sz="4" w:space="0" w:color="auto"/>
              <w:bottom w:val="dotted" w:sz="4" w:space="0" w:color="auto"/>
            </w:tcBorders>
            <w:shd w:val="clear" w:color="auto" w:fill="auto"/>
            <w:tcMar>
              <w:left w:w="11" w:type="dxa"/>
              <w:right w:w="11" w:type="dxa"/>
            </w:tcMar>
            <w:vAlign w:val="center"/>
          </w:tcPr>
          <w:p w14:paraId="2D774AD5" w14:textId="10D27688" w:rsidR="00E77C73" w:rsidRPr="00AD287B" w:rsidRDefault="00E77C73" w:rsidP="00E77C73">
            <w:pPr>
              <w:pStyle w:val="Chtrongbng"/>
              <w:spacing w:line="240" w:lineRule="auto"/>
              <w:rPr>
                <w:rFonts w:cs="Times New Roman"/>
                <w:szCs w:val="24"/>
              </w:rPr>
            </w:pPr>
            <w:r w:rsidRPr="00E214B2">
              <w:t> </w:t>
            </w:r>
            <w:r>
              <w:t>-</w:t>
            </w:r>
          </w:p>
        </w:tc>
      </w:tr>
      <w:tr w:rsidR="00E77C73" w:rsidRPr="00503733" w14:paraId="3C2D4541" w14:textId="77777777" w:rsidTr="00920743">
        <w:trPr>
          <w:trHeight w:val="267"/>
          <w:jc w:val="center"/>
        </w:trPr>
        <w:tc>
          <w:tcPr>
            <w:tcW w:w="428" w:type="pct"/>
            <w:tcBorders>
              <w:top w:val="dotted" w:sz="4" w:space="0" w:color="auto"/>
              <w:bottom w:val="dotted" w:sz="4" w:space="0" w:color="auto"/>
            </w:tcBorders>
            <w:shd w:val="clear" w:color="auto" w:fill="auto"/>
            <w:tcMar>
              <w:left w:w="11" w:type="dxa"/>
              <w:right w:w="11" w:type="dxa"/>
            </w:tcMar>
            <w:vAlign w:val="center"/>
            <w:hideMark/>
          </w:tcPr>
          <w:p w14:paraId="18D983EB" w14:textId="4DEDE9CC" w:rsidR="00E77C73" w:rsidRPr="00503733" w:rsidRDefault="00E77C73" w:rsidP="00E77C73">
            <w:pPr>
              <w:pStyle w:val="Chtrongbng"/>
              <w:spacing w:line="240" w:lineRule="auto"/>
              <w:rPr>
                <w:rFonts w:cs="Times New Roman"/>
                <w:szCs w:val="24"/>
              </w:rPr>
            </w:pPr>
            <w:r w:rsidRPr="00B24862">
              <w:rPr>
                <w:b/>
                <w:bCs/>
              </w:rPr>
              <w:t>Now</w:t>
            </w:r>
          </w:p>
        </w:tc>
        <w:tc>
          <w:tcPr>
            <w:tcW w:w="620" w:type="pct"/>
            <w:tcBorders>
              <w:top w:val="dotted" w:sz="4" w:space="0" w:color="auto"/>
              <w:bottom w:val="dotted" w:sz="4" w:space="0" w:color="auto"/>
            </w:tcBorders>
            <w:shd w:val="clear" w:color="auto" w:fill="auto"/>
            <w:tcMar>
              <w:left w:w="11" w:type="dxa"/>
              <w:right w:w="11" w:type="dxa"/>
            </w:tcMar>
            <w:vAlign w:val="center"/>
          </w:tcPr>
          <w:p w14:paraId="6BA69A32" w14:textId="7F457CBF" w:rsidR="00E77C73" w:rsidRPr="00AD287B" w:rsidRDefault="00E77C73" w:rsidP="00E77C73">
            <w:pPr>
              <w:pStyle w:val="Chtrongbng"/>
              <w:spacing w:line="240" w:lineRule="auto"/>
              <w:rPr>
                <w:rFonts w:cs="Times New Roman"/>
                <w:szCs w:val="24"/>
              </w:rPr>
            </w:pPr>
            <w:r w:rsidRPr="00E214B2">
              <w:t> </w:t>
            </w:r>
            <w:r>
              <w:t>-</w:t>
            </w:r>
          </w:p>
        </w:tc>
        <w:tc>
          <w:tcPr>
            <w:tcW w:w="620" w:type="pct"/>
            <w:tcBorders>
              <w:top w:val="dotted" w:sz="4" w:space="0" w:color="auto"/>
              <w:bottom w:val="dotted" w:sz="4" w:space="0" w:color="auto"/>
            </w:tcBorders>
            <w:shd w:val="clear" w:color="auto" w:fill="auto"/>
            <w:tcMar>
              <w:left w:w="11" w:type="dxa"/>
              <w:right w:w="11" w:type="dxa"/>
            </w:tcMar>
            <w:vAlign w:val="center"/>
          </w:tcPr>
          <w:p w14:paraId="71766978" w14:textId="61DD354B" w:rsidR="00E77C73" w:rsidRPr="00AD287B" w:rsidRDefault="00E77C73" w:rsidP="00E77C73">
            <w:pPr>
              <w:pStyle w:val="Chtrongbng"/>
              <w:spacing w:line="240" w:lineRule="auto"/>
              <w:rPr>
                <w:rFonts w:cs="Times New Roman"/>
                <w:szCs w:val="24"/>
              </w:rPr>
            </w:pPr>
            <w:r w:rsidRPr="00E214B2">
              <w:t> </w:t>
            </w:r>
            <w:r>
              <w:t>-</w:t>
            </w:r>
          </w:p>
        </w:tc>
        <w:tc>
          <w:tcPr>
            <w:tcW w:w="621" w:type="pct"/>
            <w:tcBorders>
              <w:top w:val="dotted" w:sz="4" w:space="0" w:color="auto"/>
              <w:bottom w:val="dotted" w:sz="4" w:space="0" w:color="auto"/>
            </w:tcBorders>
            <w:shd w:val="clear" w:color="auto" w:fill="auto"/>
            <w:tcMar>
              <w:left w:w="11" w:type="dxa"/>
              <w:right w:w="11" w:type="dxa"/>
            </w:tcMar>
            <w:vAlign w:val="center"/>
          </w:tcPr>
          <w:p w14:paraId="66B923CB" w14:textId="3CBE7F7A" w:rsidR="00E77C73" w:rsidRPr="00AD287B" w:rsidRDefault="00E77C73" w:rsidP="00E77C73">
            <w:pPr>
              <w:pStyle w:val="Chtrongbng"/>
              <w:spacing w:line="240" w:lineRule="auto"/>
              <w:rPr>
                <w:rFonts w:cs="Times New Roman"/>
                <w:szCs w:val="24"/>
              </w:rPr>
            </w:pPr>
            <w:r w:rsidRPr="00E214B2">
              <w:t> </w:t>
            </w:r>
            <w:r>
              <w:t>-</w:t>
            </w:r>
          </w:p>
        </w:tc>
        <w:tc>
          <w:tcPr>
            <w:tcW w:w="668" w:type="pct"/>
            <w:tcBorders>
              <w:top w:val="dotted" w:sz="4" w:space="0" w:color="auto"/>
              <w:bottom w:val="dotted" w:sz="4" w:space="0" w:color="auto"/>
            </w:tcBorders>
            <w:shd w:val="clear" w:color="auto" w:fill="auto"/>
            <w:tcMar>
              <w:left w:w="11" w:type="dxa"/>
              <w:right w:w="11" w:type="dxa"/>
            </w:tcMar>
            <w:vAlign w:val="center"/>
          </w:tcPr>
          <w:p w14:paraId="679EFEAE" w14:textId="2AA648DC" w:rsidR="00E77C73" w:rsidRPr="00AD287B" w:rsidRDefault="00E77C73" w:rsidP="00E77C73">
            <w:pPr>
              <w:pStyle w:val="Chtrongbng"/>
              <w:spacing w:line="240" w:lineRule="auto"/>
              <w:rPr>
                <w:rFonts w:cs="Times New Roman"/>
                <w:szCs w:val="24"/>
              </w:rPr>
            </w:pPr>
            <w:r w:rsidRPr="00E214B2">
              <w:t> </w:t>
            </w:r>
            <w:r>
              <w:t>-</w:t>
            </w:r>
          </w:p>
        </w:tc>
        <w:tc>
          <w:tcPr>
            <w:tcW w:w="524" w:type="pct"/>
            <w:tcBorders>
              <w:top w:val="dotted" w:sz="4" w:space="0" w:color="auto"/>
              <w:bottom w:val="dotted" w:sz="4" w:space="0" w:color="auto"/>
            </w:tcBorders>
            <w:shd w:val="clear" w:color="auto" w:fill="auto"/>
            <w:tcMar>
              <w:left w:w="11" w:type="dxa"/>
              <w:right w:w="11" w:type="dxa"/>
            </w:tcMar>
            <w:vAlign w:val="center"/>
          </w:tcPr>
          <w:p w14:paraId="599D548B" w14:textId="3FE77B60" w:rsidR="00E77C73" w:rsidRPr="00AD287B" w:rsidRDefault="00E77C73" w:rsidP="00E77C73">
            <w:pPr>
              <w:pStyle w:val="Chtrongbng"/>
              <w:spacing w:line="240" w:lineRule="auto"/>
              <w:rPr>
                <w:rFonts w:cs="Times New Roman"/>
                <w:szCs w:val="24"/>
              </w:rPr>
            </w:pPr>
            <w:r w:rsidRPr="00E214B2">
              <w:t> </w:t>
            </w:r>
            <w:r>
              <w:t>-</w:t>
            </w:r>
          </w:p>
        </w:tc>
        <w:tc>
          <w:tcPr>
            <w:tcW w:w="476" w:type="pct"/>
            <w:tcBorders>
              <w:top w:val="dotted" w:sz="4" w:space="0" w:color="auto"/>
              <w:bottom w:val="dotted" w:sz="4" w:space="0" w:color="auto"/>
            </w:tcBorders>
            <w:shd w:val="clear" w:color="auto" w:fill="auto"/>
            <w:tcMar>
              <w:left w:w="11" w:type="dxa"/>
              <w:right w:w="11" w:type="dxa"/>
            </w:tcMar>
            <w:vAlign w:val="center"/>
          </w:tcPr>
          <w:p w14:paraId="03C13197" w14:textId="53EE7AE5" w:rsidR="00E77C73" w:rsidRPr="00AD287B" w:rsidRDefault="00E77C73" w:rsidP="00E77C73">
            <w:pPr>
              <w:pStyle w:val="Chtrongbng"/>
              <w:spacing w:line="240" w:lineRule="auto"/>
              <w:rPr>
                <w:rFonts w:cs="Times New Roman"/>
                <w:szCs w:val="24"/>
              </w:rPr>
            </w:pPr>
            <w:r w:rsidRPr="00E214B2">
              <w:t> </w:t>
            </w:r>
            <w:r>
              <w:t>-</w:t>
            </w:r>
          </w:p>
        </w:tc>
        <w:tc>
          <w:tcPr>
            <w:tcW w:w="527" w:type="pct"/>
            <w:tcBorders>
              <w:top w:val="dotted" w:sz="4" w:space="0" w:color="auto"/>
              <w:bottom w:val="dotted" w:sz="4" w:space="0" w:color="auto"/>
            </w:tcBorders>
            <w:shd w:val="clear" w:color="auto" w:fill="auto"/>
            <w:tcMar>
              <w:left w:w="11" w:type="dxa"/>
              <w:right w:w="11" w:type="dxa"/>
            </w:tcMar>
            <w:vAlign w:val="center"/>
          </w:tcPr>
          <w:p w14:paraId="25982036" w14:textId="7BE1BF89" w:rsidR="00E77C73" w:rsidRPr="00AD287B" w:rsidRDefault="00E77C73" w:rsidP="00E77C73">
            <w:pPr>
              <w:pStyle w:val="Chtrongbng"/>
              <w:spacing w:line="240" w:lineRule="auto"/>
              <w:rPr>
                <w:rFonts w:cs="Times New Roman"/>
                <w:szCs w:val="24"/>
              </w:rPr>
            </w:pPr>
            <w:r w:rsidRPr="00E214B2">
              <w:t> </w:t>
            </w:r>
            <w:r>
              <w:t>-</w:t>
            </w:r>
          </w:p>
        </w:tc>
        <w:tc>
          <w:tcPr>
            <w:tcW w:w="516" w:type="pct"/>
            <w:tcBorders>
              <w:top w:val="dotted" w:sz="4" w:space="0" w:color="auto"/>
              <w:bottom w:val="dotted" w:sz="4" w:space="0" w:color="auto"/>
            </w:tcBorders>
            <w:shd w:val="clear" w:color="auto" w:fill="auto"/>
            <w:tcMar>
              <w:left w:w="11" w:type="dxa"/>
              <w:right w:w="11" w:type="dxa"/>
            </w:tcMar>
            <w:vAlign w:val="center"/>
          </w:tcPr>
          <w:p w14:paraId="58186D7D" w14:textId="5E3C34C2" w:rsidR="00E77C73" w:rsidRPr="00AD287B" w:rsidRDefault="00E77C73" w:rsidP="00E77C73">
            <w:pPr>
              <w:pStyle w:val="Chtrongbng"/>
              <w:spacing w:line="240" w:lineRule="auto"/>
              <w:rPr>
                <w:rFonts w:cs="Times New Roman"/>
                <w:szCs w:val="24"/>
              </w:rPr>
            </w:pPr>
            <w:r w:rsidRPr="00E214B2">
              <w:t> </w:t>
            </w:r>
            <w:r>
              <w:t>-</w:t>
            </w:r>
          </w:p>
        </w:tc>
      </w:tr>
      <w:tr w:rsidR="00E77C73" w:rsidRPr="00503733" w14:paraId="21BA8047" w14:textId="77777777" w:rsidTr="00920743">
        <w:trPr>
          <w:trHeight w:val="267"/>
          <w:jc w:val="center"/>
        </w:trPr>
        <w:tc>
          <w:tcPr>
            <w:tcW w:w="428" w:type="pct"/>
            <w:tcBorders>
              <w:top w:val="dotted" w:sz="4" w:space="0" w:color="auto"/>
              <w:bottom w:val="single" w:sz="4" w:space="0" w:color="auto"/>
            </w:tcBorders>
            <w:shd w:val="clear" w:color="auto" w:fill="auto"/>
            <w:tcMar>
              <w:left w:w="11" w:type="dxa"/>
              <w:right w:w="11" w:type="dxa"/>
            </w:tcMar>
            <w:vAlign w:val="center"/>
            <w:hideMark/>
          </w:tcPr>
          <w:p w14:paraId="2FC69738" w14:textId="1628F449" w:rsidR="00E77C73" w:rsidRPr="00503733" w:rsidRDefault="00E77C73" w:rsidP="00E77C73">
            <w:pPr>
              <w:pStyle w:val="Chtrongbng"/>
              <w:spacing w:line="240" w:lineRule="auto"/>
              <w:rPr>
                <w:rFonts w:cs="Times New Roman"/>
                <w:szCs w:val="24"/>
              </w:rPr>
            </w:pPr>
            <w:r w:rsidRPr="00B24862">
              <w:rPr>
                <w:b/>
                <w:bCs/>
              </w:rPr>
              <w:t>Dec</w:t>
            </w:r>
          </w:p>
        </w:tc>
        <w:tc>
          <w:tcPr>
            <w:tcW w:w="620" w:type="pct"/>
            <w:tcBorders>
              <w:top w:val="dotted" w:sz="4" w:space="0" w:color="auto"/>
              <w:bottom w:val="single" w:sz="4" w:space="0" w:color="auto"/>
            </w:tcBorders>
            <w:shd w:val="clear" w:color="auto" w:fill="auto"/>
            <w:tcMar>
              <w:left w:w="11" w:type="dxa"/>
              <w:right w:w="11" w:type="dxa"/>
            </w:tcMar>
            <w:vAlign w:val="center"/>
          </w:tcPr>
          <w:p w14:paraId="70A4198E" w14:textId="6D8EAA66" w:rsidR="00E77C73" w:rsidRPr="00AD287B" w:rsidRDefault="00E77C73" w:rsidP="00E77C73">
            <w:pPr>
              <w:pStyle w:val="Chtrongbng"/>
              <w:spacing w:line="240" w:lineRule="auto"/>
              <w:rPr>
                <w:rFonts w:cs="Times New Roman"/>
                <w:szCs w:val="24"/>
              </w:rPr>
            </w:pPr>
            <w:r w:rsidRPr="00E214B2">
              <w:t> </w:t>
            </w:r>
            <w:r>
              <w:t>-</w:t>
            </w:r>
          </w:p>
        </w:tc>
        <w:tc>
          <w:tcPr>
            <w:tcW w:w="620" w:type="pct"/>
            <w:tcBorders>
              <w:top w:val="dotted" w:sz="4" w:space="0" w:color="auto"/>
              <w:bottom w:val="single" w:sz="4" w:space="0" w:color="auto"/>
            </w:tcBorders>
            <w:shd w:val="clear" w:color="auto" w:fill="auto"/>
            <w:tcMar>
              <w:left w:w="11" w:type="dxa"/>
              <w:right w:w="11" w:type="dxa"/>
            </w:tcMar>
            <w:vAlign w:val="center"/>
          </w:tcPr>
          <w:p w14:paraId="62755119" w14:textId="523ABCDE" w:rsidR="00E77C73" w:rsidRPr="00AD287B" w:rsidRDefault="00E77C73" w:rsidP="00E77C73">
            <w:pPr>
              <w:pStyle w:val="Chtrongbng"/>
              <w:spacing w:line="240" w:lineRule="auto"/>
              <w:rPr>
                <w:rFonts w:cs="Times New Roman"/>
                <w:szCs w:val="24"/>
              </w:rPr>
            </w:pPr>
            <w:r w:rsidRPr="00E214B2">
              <w:t> </w:t>
            </w:r>
            <w:r>
              <w:t>-</w:t>
            </w:r>
          </w:p>
        </w:tc>
        <w:tc>
          <w:tcPr>
            <w:tcW w:w="621" w:type="pct"/>
            <w:tcBorders>
              <w:top w:val="dotted" w:sz="4" w:space="0" w:color="auto"/>
              <w:bottom w:val="single" w:sz="4" w:space="0" w:color="auto"/>
            </w:tcBorders>
            <w:shd w:val="clear" w:color="auto" w:fill="auto"/>
            <w:tcMar>
              <w:left w:w="11" w:type="dxa"/>
              <w:right w:w="11" w:type="dxa"/>
            </w:tcMar>
            <w:vAlign w:val="center"/>
          </w:tcPr>
          <w:p w14:paraId="49B5174E" w14:textId="068594D5" w:rsidR="00E77C73" w:rsidRPr="00AD287B" w:rsidRDefault="00E77C73" w:rsidP="00E77C73">
            <w:pPr>
              <w:pStyle w:val="Chtrongbng"/>
              <w:spacing w:line="240" w:lineRule="auto"/>
              <w:rPr>
                <w:rFonts w:cs="Times New Roman"/>
                <w:szCs w:val="24"/>
              </w:rPr>
            </w:pPr>
            <w:r w:rsidRPr="00E214B2">
              <w:t> </w:t>
            </w:r>
            <w:r>
              <w:t>-</w:t>
            </w:r>
          </w:p>
        </w:tc>
        <w:tc>
          <w:tcPr>
            <w:tcW w:w="668" w:type="pct"/>
            <w:tcBorders>
              <w:top w:val="dotted" w:sz="4" w:space="0" w:color="auto"/>
              <w:bottom w:val="single" w:sz="4" w:space="0" w:color="auto"/>
            </w:tcBorders>
            <w:shd w:val="clear" w:color="auto" w:fill="auto"/>
            <w:tcMar>
              <w:left w:w="11" w:type="dxa"/>
              <w:right w:w="11" w:type="dxa"/>
            </w:tcMar>
            <w:vAlign w:val="center"/>
          </w:tcPr>
          <w:p w14:paraId="434BE267" w14:textId="44079134" w:rsidR="00E77C73" w:rsidRPr="00AD287B" w:rsidRDefault="00E77C73" w:rsidP="00E77C73">
            <w:pPr>
              <w:pStyle w:val="Chtrongbng"/>
              <w:spacing w:line="240" w:lineRule="auto"/>
              <w:rPr>
                <w:rFonts w:cs="Times New Roman"/>
                <w:szCs w:val="24"/>
              </w:rPr>
            </w:pPr>
            <w:r w:rsidRPr="00E214B2">
              <w:t> </w:t>
            </w:r>
            <w:r>
              <w:t>-</w:t>
            </w:r>
          </w:p>
        </w:tc>
        <w:tc>
          <w:tcPr>
            <w:tcW w:w="524" w:type="pct"/>
            <w:tcBorders>
              <w:top w:val="dotted" w:sz="4" w:space="0" w:color="auto"/>
              <w:bottom w:val="single" w:sz="4" w:space="0" w:color="auto"/>
            </w:tcBorders>
            <w:shd w:val="clear" w:color="auto" w:fill="auto"/>
            <w:tcMar>
              <w:left w:w="11" w:type="dxa"/>
              <w:right w:w="11" w:type="dxa"/>
            </w:tcMar>
            <w:vAlign w:val="center"/>
          </w:tcPr>
          <w:p w14:paraId="513965CE" w14:textId="30FB64BC" w:rsidR="00E77C73" w:rsidRPr="00AD287B" w:rsidRDefault="00E77C73" w:rsidP="00E77C73">
            <w:pPr>
              <w:pStyle w:val="Chtrongbng"/>
              <w:spacing w:line="240" w:lineRule="auto"/>
              <w:rPr>
                <w:rFonts w:cs="Times New Roman"/>
                <w:szCs w:val="24"/>
              </w:rPr>
            </w:pPr>
            <w:r w:rsidRPr="00E214B2">
              <w:t> </w:t>
            </w:r>
            <w:r>
              <w:t>-</w:t>
            </w:r>
          </w:p>
        </w:tc>
        <w:tc>
          <w:tcPr>
            <w:tcW w:w="476" w:type="pct"/>
            <w:tcBorders>
              <w:top w:val="dotted" w:sz="4" w:space="0" w:color="auto"/>
              <w:bottom w:val="single" w:sz="4" w:space="0" w:color="auto"/>
            </w:tcBorders>
            <w:shd w:val="clear" w:color="auto" w:fill="auto"/>
            <w:tcMar>
              <w:left w:w="11" w:type="dxa"/>
              <w:right w:w="11" w:type="dxa"/>
            </w:tcMar>
            <w:vAlign w:val="center"/>
          </w:tcPr>
          <w:p w14:paraId="22036841" w14:textId="3AA27BEC" w:rsidR="00E77C73" w:rsidRPr="00AD287B" w:rsidRDefault="00E77C73" w:rsidP="00E77C73">
            <w:pPr>
              <w:pStyle w:val="Chtrongbng"/>
              <w:spacing w:line="240" w:lineRule="auto"/>
              <w:rPr>
                <w:rFonts w:cs="Times New Roman"/>
                <w:szCs w:val="24"/>
              </w:rPr>
            </w:pPr>
            <w:r w:rsidRPr="00E214B2">
              <w:t> </w:t>
            </w:r>
            <w:r>
              <w:t>-</w:t>
            </w:r>
          </w:p>
        </w:tc>
        <w:tc>
          <w:tcPr>
            <w:tcW w:w="527" w:type="pct"/>
            <w:tcBorders>
              <w:top w:val="dotted" w:sz="4" w:space="0" w:color="auto"/>
              <w:bottom w:val="single" w:sz="4" w:space="0" w:color="auto"/>
            </w:tcBorders>
            <w:shd w:val="clear" w:color="auto" w:fill="auto"/>
            <w:tcMar>
              <w:left w:w="11" w:type="dxa"/>
              <w:right w:w="11" w:type="dxa"/>
            </w:tcMar>
            <w:vAlign w:val="center"/>
          </w:tcPr>
          <w:p w14:paraId="77C345F9" w14:textId="64FF006C" w:rsidR="00E77C73" w:rsidRPr="00AD287B" w:rsidRDefault="00E77C73" w:rsidP="00E77C73">
            <w:pPr>
              <w:pStyle w:val="Chtrongbng"/>
              <w:spacing w:line="240" w:lineRule="auto"/>
              <w:rPr>
                <w:rFonts w:cs="Times New Roman"/>
                <w:szCs w:val="24"/>
              </w:rPr>
            </w:pPr>
            <w:r w:rsidRPr="00E214B2">
              <w:t> </w:t>
            </w:r>
            <w:r>
              <w:t>-</w:t>
            </w:r>
          </w:p>
        </w:tc>
        <w:tc>
          <w:tcPr>
            <w:tcW w:w="516" w:type="pct"/>
            <w:tcBorders>
              <w:top w:val="dotted" w:sz="4" w:space="0" w:color="auto"/>
              <w:bottom w:val="single" w:sz="4" w:space="0" w:color="auto"/>
            </w:tcBorders>
            <w:shd w:val="clear" w:color="auto" w:fill="auto"/>
            <w:tcMar>
              <w:left w:w="11" w:type="dxa"/>
              <w:right w:w="11" w:type="dxa"/>
            </w:tcMar>
            <w:vAlign w:val="center"/>
          </w:tcPr>
          <w:p w14:paraId="196062C9" w14:textId="53682CBA" w:rsidR="00E77C73" w:rsidRPr="00AD287B" w:rsidRDefault="00E77C73" w:rsidP="00E77C73">
            <w:pPr>
              <w:pStyle w:val="Chtrongbng"/>
              <w:spacing w:line="240" w:lineRule="auto"/>
              <w:rPr>
                <w:rFonts w:cs="Times New Roman"/>
                <w:szCs w:val="24"/>
              </w:rPr>
            </w:pPr>
            <w:r w:rsidRPr="00E214B2">
              <w:t> </w:t>
            </w:r>
            <w:r>
              <w:t>-</w:t>
            </w:r>
          </w:p>
        </w:tc>
      </w:tr>
      <w:tr w:rsidR="00AD287B" w:rsidRPr="00503733" w14:paraId="7F1ECE57" w14:textId="77777777" w:rsidTr="00920743">
        <w:trPr>
          <w:trHeight w:val="279"/>
          <w:jc w:val="center"/>
        </w:trPr>
        <w:tc>
          <w:tcPr>
            <w:tcW w:w="428" w:type="pct"/>
            <w:tcBorders>
              <w:top w:val="single" w:sz="4" w:space="0" w:color="auto"/>
            </w:tcBorders>
            <w:shd w:val="clear" w:color="auto" w:fill="auto"/>
            <w:tcMar>
              <w:left w:w="11" w:type="dxa"/>
              <w:right w:w="11" w:type="dxa"/>
            </w:tcMar>
            <w:vAlign w:val="center"/>
            <w:hideMark/>
          </w:tcPr>
          <w:p w14:paraId="0AD7F3AC" w14:textId="27637790" w:rsidR="00AD287B" w:rsidRPr="00503733" w:rsidRDefault="00D165D9" w:rsidP="00AD287B">
            <w:pPr>
              <w:pStyle w:val="Hinh-trong-bang"/>
              <w:rPr>
                <w:rFonts w:ascii="Times New Roman" w:hAnsi="Times New Roman"/>
                <w:b/>
                <w:color w:val="000000"/>
                <w:sz w:val="24"/>
              </w:rPr>
            </w:pPr>
            <w:r w:rsidRPr="00D165D9">
              <w:rPr>
                <w:rFonts w:ascii="Times New Roman" w:hAnsi="Times New Roman"/>
                <w:b/>
                <w:color w:val="000000"/>
                <w:sz w:val="24"/>
              </w:rPr>
              <w:t>Total</w:t>
            </w:r>
          </w:p>
        </w:tc>
        <w:tc>
          <w:tcPr>
            <w:tcW w:w="620" w:type="pct"/>
            <w:tcBorders>
              <w:top w:val="single" w:sz="4" w:space="0" w:color="auto"/>
            </w:tcBorders>
            <w:shd w:val="clear" w:color="auto" w:fill="auto"/>
            <w:tcMar>
              <w:left w:w="11" w:type="dxa"/>
              <w:right w:w="11" w:type="dxa"/>
            </w:tcMar>
            <w:vAlign w:val="center"/>
          </w:tcPr>
          <w:p w14:paraId="19ABB2BA" w14:textId="45382DFF" w:rsidR="00AD287B" w:rsidRPr="00AD287B" w:rsidRDefault="00AD287B" w:rsidP="00AD287B">
            <w:pPr>
              <w:spacing w:before="40" w:after="40"/>
              <w:jc w:val="center"/>
              <w:rPr>
                <w:b/>
                <w:bCs/>
                <w:color w:val="000000"/>
              </w:rPr>
            </w:pPr>
            <w:r w:rsidRPr="00AD287B">
              <w:rPr>
                <w:b/>
                <w:bCs/>
                <w:color w:val="000000"/>
              </w:rPr>
              <w:t>1.567.425</w:t>
            </w:r>
          </w:p>
        </w:tc>
        <w:tc>
          <w:tcPr>
            <w:tcW w:w="620" w:type="pct"/>
            <w:tcBorders>
              <w:top w:val="single" w:sz="4" w:space="0" w:color="auto"/>
            </w:tcBorders>
            <w:shd w:val="clear" w:color="auto" w:fill="auto"/>
            <w:tcMar>
              <w:left w:w="11" w:type="dxa"/>
              <w:right w:w="11" w:type="dxa"/>
            </w:tcMar>
            <w:vAlign w:val="center"/>
          </w:tcPr>
          <w:p w14:paraId="6AF4479C" w14:textId="7834C9E9" w:rsidR="00AD287B" w:rsidRPr="00AD287B" w:rsidRDefault="00AD287B" w:rsidP="00AD287B">
            <w:pPr>
              <w:spacing w:before="40" w:after="40"/>
              <w:jc w:val="center"/>
              <w:rPr>
                <w:b/>
                <w:bCs/>
                <w:color w:val="000000"/>
              </w:rPr>
            </w:pPr>
            <w:r w:rsidRPr="00AD287B">
              <w:rPr>
                <w:b/>
                <w:bCs/>
                <w:color w:val="000000"/>
              </w:rPr>
              <w:t>513.526</w:t>
            </w:r>
          </w:p>
        </w:tc>
        <w:tc>
          <w:tcPr>
            <w:tcW w:w="621" w:type="pct"/>
            <w:tcBorders>
              <w:top w:val="single" w:sz="4" w:space="0" w:color="auto"/>
            </w:tcBorders>
            <w:shd w:val="clear" w:color="auto" w:fill="auto"/>
            <w:tcMar>
              <w:left w:w="11" w:type="dxa"/>
              <w:right w:w="11" w:type="dxa"/>
            </w:tcMar>
            <w:vAlign w:val="center"/>
          </w:tcPr>
          <w:p w14:paraId="386C14CC" w14:textId="6628AC08" w:rsidR="00AD287B" w:rsidRPr="00AD287B" w:rsidRDefault="00AD287B" w:rsidP="00AD287B">
            <w:pPr>
              <w:spacing w:before="40" w:after="40"/>
              <w:jc w:val="center"/>
              <w:rPr>
                <w:b/>
                <w:bCs/>
                <w:color w:val="000000"/>
              </w:rPr>
            </w:pPr>
            <w:r w:rsidRPr="00AD287B">
              <w:rPr>
                <w:b/>
                <w:bCs/>
                <w:color w:val="000000"/>
              </w:rPr>
              <w:t>557.602</w:t>
            </w:r>
          </w:p>
        </w:tc>
        <w:tc>
          <w:tcPr>
            <w:tcW w:w="668" w:type="pct"/>
            <w:tcBorders>
              <w:top w:val="single" w:sz="4" w:space="0" w:color="auto"/>
            </w:tcBorders>
            <w:shd w:val="clear" w:color="auto" w:fill="auto"/>
            <w:tcMar>
              <w:left w:w="11" w:type="dxa"/>
              <w:right w:w="11" w:type="dxa"/>
            </w:tcMar>
            <w:vAlign w:val="center"/>
          </w:tcPr>
          <w:p w14:paraId="2566A9F5" w14:textId="19D0CCB4" w:rsidR="00AD287B" w:rsidRPr="00AD287B" w:rsidRDefault="00AD287B" w:rsidP="00AD287B">
            <w:pPr>
              <w:spacing w:before="40" w:after="40"/>
              <w:jc w:val="center"/>
              <w:rPr>
                <w:b/>
                <w:bCs/>
                <w:color w:val="000000"/>
              </w:rPr>
            </w:pPr>
            <w:r w:rsidRPr="00AD287B">
              <w:rPr>
                <w:b/>
                <w:bCs/>
                <w:color w:val="000000"/>
              </w:rPr>
              <w:t>2.638.553</w:t>
            </w:r>
          </w:p>
        </w:tc>
        <w:tc>
          <w:tcPr>
            <w:tcW w:w="524" w:type="pct"/>
            <w:tcBorders>
              <w:top w:val="single" w:sz="4" w:space="0" w:color="auto"/>
            </w:tcBorders>
            <w:shd w:val="clear" w:color="auto" w:fill="auto"/>
            <w:tcMar>
              <w:left w:w="11" w:type="dxa"/>
              <w:right w:w="11" w:type="dxa"/>
            </w:tcMar>
            <w:vAlign w:val="center"/>
          </w:tcPr>
          <w:p w14:paraId="6E92D94B" w14:textId="7C7D94E0" w:rsidR="00AD287B" w:rsidRPr="00AD287B" w:rsidRDefault="00AD287B" w:rsidP="00AD287B">
            <w:pPr>
              <w:spacing w:before="40" w:after="40"/>
              <w:jc w:val="center"/>
              <w:rPr>
                <w:b/>
                <w:bCs/>
                <w:color w:val="000000"/>
              </w:rPr>
            </w:pPr>
            <w:r w:rsidRPr="00AD287B">
              <w:rPr>
                <w:b/>
                <w:bCs/>
                <w:color w:val="000000"/>
              </w:rPr>
              <w:t>3.827,7</w:t>
            </w:r>
          </w:p>
        </w:tc>
        <w:tc>
          <w:tcPr>
            <w:tcW w:w="476" w:type="pct"/>
            <w:tcBorders>
              <w:top w:val="single" w:sz="4" w:space="0" w:color="auto"/>
            </w:tcBorders>
            <w:shd w:val="clear" w:color="auto" w:fill="auto"/>
            <w:tcMar>
              <w:left w:w="11" w:type="dxa"/>
              <w:right w:w="11" w:type="dxa"/>
            </w:tcMar>
            <w:vAlign w:val="center"/>
          </w:tcPr>
          <w:p w14:paraId="12A7026B" w14:textId="464B56AF" w:rsidR="00AD287B" w:rsidRPr="00AD287B" w:rsidRDefault="00AD287B" w:rsidP="00AD287B">
            <w:pPr>
              <w:spacing w:before="40" w:after="40"/>
              <w:jc w:val="center"/>
              <w:rPr>
                <w:b/>
                <w:bCs/>
                <w:color w:val="000000"/>
              </w:rPr>
            </w:pPr>
            <w:r w:rsidRPr="00AD287B">
              <w:rPr>
                <w:b/>
                <w:bCs/>
                <w:color w:val="000000"/>
              </w:rPr>
              <w:t>2.183,0</w:t>
            </w:r>
          </w:p>
        </w:tc>
        <w:tc>
          <w:tcPr>
            <w:tcW w:w="527" w:type="pct"/>
            <w:tcBorders>
              <w:top w:val="single" w:sz="4" w:space="0" w:color="auto"/>
            </w:tcBorders>
            <w:shd w:val="clear" w:color="auto" w:fill="auto"/>
            <w:tcMar>
              <w:left w:w="11" w:type="dxa"/>
              <w:right w:w="11" w:type="dxa"/>
            </w:tcMar>
            <w:vAlign w:val="center"/>
          </w:tcPr>
          <w:p w14:paraId="2C147334" w14:textId="3ED0A0AA" w:rsidR="00AD287B" w:rsidRPr="00AD287B" w:rsidRDefault="00AD287B" w:rsidP="00AD287B">
            <w:pPr>
              <w:spacing w:before="40" w:after="40"/>
              <w:jc w:val="center"/>
              <w:rPr>
                <w:b/>
                <w:bCs/>
                <w:color w:val="000000"/>
              </w:rPr>
            </w:pPr>
            <w:r w:rsidRPr="00AD287B">
              <w:rPr>
                <w:b/>
                <w:bCs/>
                <w:color w:val="000000"/>
              </w:rPr>
              <w:t>758,9</w:t>
            </w:r>
          </w:p>
        </w:tc>
        <w:tc>
          <w:tcPr>
            <w:tcW w:w="516" w:type="pct"/>
            <w:tcBorders>
              <w:top w:val="single" w:sz="4" w:space="0" w:color="auto"/>
            </w:tcBorders>
            <w:shd w:val="clear" w:color="auto" w:fill="auto"/>
            <w:tcMar>
              <w:left w:w="11" w:type="dxa"/>
              <w:right w:w="11" w:type="dxa"/>
            </w:tcMar>
            <w:vAlign w:val="center"/>
          </w:tcPr>
          <w:p w14:paraId="27944B70" w14:textId="5DC5E37B" w:rsidR="00AD287B" w:rsidRPr="00AD287B" w:rsidRDefault="00AD287B" w:rsidP="00AD287B">
            <w:pPr>
              <w:spacing w:before="40" w:after="40"/>
              <w:jc w:val="center"/>
              <w:rPr>
                <w:b/>
                <w:bCs/>
                <w:color w:val="000000"/>
              </w:rPr>
            </w:pPr>
            <w:r w:rsidRPr="00AD287B">
              <w:rPr>
                <w:b/>
                <w:bCs/>
                <w:color w:val="000000"/>
              </w:rPr>
              <w:t>6.769,5</w:t>
            </w:r>
          </w:p>
        </w:tc>
      </w:tr>
    </w:tbl>
    <w:p w14:paraId="243A9D6A" w14:textId="752C5B74" w:rsidR="00AD287B" w:rsidRDefault="00AD287B" w:rsidP="00AD287B">
      <w:pPr>
        <w:pStyle w:val="onvn"/>
      </w:pPr>
    </w:p>
    <w:p w14:paraId="5F174CBC" w14:textId="77777777" w:rsidR="00AD287B" w:rsidRDefault="00AD287B" w:rsidP="000350E9">
      <w:pPr>
        <w:pStyle w:val="onvn"/>
        <w:spacing w:before="120"/>
        <w:rPr>
          <w:color w:val="000000"/>
          <w:highlight w:val="yellow"/>
        </w:rPr>
        <w:sectPr w:rsidR="00AD287B" w:rsidSect="003E2327">
          <w:headerReference w:type="default" r:id="rId175"/>
          <w:pgSz w:w="11907" w:h="16840" w:code="9"/>
          <w:pgMar w:top="1008" w:right="1008" w:bottom="864" w:left="1584" w:header="864" w:footer="864" w:gutter="0"/>
          <w:cols w:space="720"/>
        </w:sectPr>
      </w:pPr>
    </w:p>
    <w:p w14:paraId="5E06C597" w14:textId="5625C791" w:rsidR="00AD287B" w:rsidRPr="00E214B2" w:rsidRDefault="00872701" w:rsidP="008B1024">
      <w:pPr>
        <w:pStyle w:val="Caption"/>
      </w:pPr>
      <w:bookmarkStart w:id="638" w:name="_Toc109678327"/>
      <w:bookmarkStart w:id="639" w:name="_Toc110126179"/>
      <w:bookmarkStart w:id="640" w:name="_Toc110697172"/>
      <w:r>
        <w:lastRenderedPageBreak/>
        <w:t>Table 5.</w:t>
      </w:r>
      <w:r>
        <w:fldChar w:fldCharType="begin"/>
      </w:r>
      <w:r>
        <w:instrText xml:space="preserve"> SEQ Table_5. \* ARABIC </w:instrText>
      </w:r>
      <w:r>
        <w:fldChar w:fldCharType="separate"/>
      </w:r>
      <w:r>
        <w:rPr>
          <w:noProof/>
        </w:rPr>
        <w:t>7</w:t>
      </w:r>
      <w:r>
        <w:fldChar w:fldCharType="end"/>
      </w:r>
      <w:r w:rsidR="00AD287B" w:rsidRPr="00E214B2">
        <w:t xml:space="preserve">. </w:t>
      </w:r>
      <w:r w:rsidR="00E77C73" w:rsidRPr="00B24862">
        <w:t xml:space="preserve">Statistics of </w:t>
      </w:r>
      <w:r w:rsidR="00E77C73">
        <w:t>E</w:t>
      </w:r>
      <w:r w:rsidR="00E77C73" w:rsidRPr="00B24862">
        <w:t xml:space="preserve">lectricity </w:t>
      </w:r>
      <w:r w:rsidR="00E77C73">
        <w:t>C</w:t>
      </w:r>
      <w:r w:rsidR="00E77C73" w:rsidRPr="00B24862">
        <w:t xml:space="preserve">onsumption in period </w:t>
      </w:r>
      <w:r w:rsidR="00AD287B" w:rsidRPr="00E214B2">
        <w:t>2019 - 06/2022</w:t>
      </w:r>
      <w:bookmarkEnd w:id="638"/>
      <w:bookmarkEnd w:id="639"/>
      <w:bookmarkEnd w:id="640"/>
    </w:p>
    <w:tbl>
      <w:tblPr>
        <w:tblW w:w="5000" w:type="pct"/>
        <w:jc w:val="center"/>
        <w:tblBorders>
          <w:top w:val="double" w:sz="6" w:space="0" w:color="000000"/>
          <w:left w:val="double" w:sz="6" w:space="0" w:color="000000"/>
          <w:bottom w:val="double" w:sz="6" w:space="0" w:color="000000"/>
          <w:right w:val="double" w:sz="6"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111"/>
        <w:gridCol w:w="1701"/>
        <w:gridCol w:w="1704"/>
        <w:gridCol w:w="1701"/>
        <w:gridCol w:w="1841"/>
        <w:gridCol w:w="1701"/>
        <w:gridCol w:w="1701"/>
        <w:gridCol w:w="1704"/>
        <w:gridCol w:w="1758"/>
      </w:tblGrid>
      <w:tr w:rsidR="00E77C73" w:rsidRPr="00E77C73" w14:paraId="62CE40CF" w14:textId="77777777" w:rsidTr="00920743">
        <w:trPr>
          <w:trHeight w:val="510"/>
          <w:tblHeader/>
          <w:jc w:val="center"/>
        </w:trPr>
        <w:tc>
          <w:tcPr>
            <w:tcW w:w="372" w:type="pct"/>
            <w:vMerge w:val="restart"/>
            <w:tcBorders>
              <w:top w:val="double" w:sz="6" w:space="0" w:color="000000"/>
            </w:tcBorders>
            <w:shd w:val="clear" w:color="auto" w:fill="D9D9D9"/>
            <w:tcMar>
              <w:left w:w="17" w:type="dxa"/>
              <w:right w:w="17" w:type="dxa"/>
            </w:tcMar>
            <w:vAlign w:val="center"/>
            <w:hideMark/>
          </w:tcPr>
          <w:p w14:paraId="44D70D58" w14:textId="60C2437C" w:rsidR="00E77C73" w:rsidRPr="00E77C73" w:rsidRDefault="00E77C73" w:rsidP="00E77C73">
            <w:pPr>
              <w:pStyle w:val="Hinh-trong-bang"/>
              <w:rPr>
                <w:rFonts w:ascii="Times New Roman" w:hAnsi="Times New Roman"/>
                <w:b/>
                <w:color w:val="000000"/>
                <w:sz w:val="24"/>
              </w:rPr>
            </w:pPr>
            <w:bookmarkStart w:id="641" w:name="OLE_LINK10"/>
            <w:proofErr w:type="spellStart"/>
            <w:r w:rsidRPr="00E77C73">
              <w:rPr>
                <w:rFonts w:ascii="Times New Roman" w:hAnsi="Times New Roman"/>
                <w:b/>
                <w:color w:val="000000" w:themeColor="text1"/>
                <w:sz w:val="24"/>
              </w:rPr>
              <w:t>Mths</w:t>
            </w:r>
            <w:proofErr w:type="spellEnd"/>
          </w:p>
        </w:tc>
        <w:tc>
          <w:tcPr>
            <w:tcW w:w="1141" w:type="pct"/>
            <w:gridSpan w:val="2"/>
            <w:tcBorders>
              <w:top w:val="double" w:sz="6" w:space="0" w:color="000000"/>
            </w:tcBorders>
            <w:shd w:val="clear" w:color="auto" w:fill="D9D9D9"/>
            <w:tcMar>
              <w:left w:w="17" w:type="dxa"/>
              <w:right w:w="17" w:type="dxa"/>
            </w:tcMar>
            <w:vAlign w:val="center"/>
          </w:tcPr>
          <w:p w14:paraId="0927BA7F" w14:textId="56D7B124"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sz w:val="24"/>
              </w:rPr>
              <w:t>2019</w:t>
            </w:r>
          </w:p>
        </w:tc>
        <w:tc>
          <w:tcPr>
            <w:tcW w:w="1187" w:type="pct"/>
            <w:gridSpan w:val="2"/>
            <w:tcBorders>
              <w:top w:val="double" w:sz="6" w:space="0" w:color="000000"/>
            </w:tcBorders>
            <w:shd w:val="clear" w:color="auto" w:fill="D9D9D9"/>
            <w:tcMar>
              <w:left w:w="17" w:type="dxa"/>
              <w:right w:w="17" w:type="dxa"/>
            </w:tcMar>
            <w:vAlign w:val="center"/>
          </w:tcPr>
          <w:p w14:paraId="542A3F3A" w14:textId="167EE378"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sz w:val="24"/>
              </w:rPr>
              <w:t>2020</w:t>
            </w:r>
          </w:p>
        </w:tc>
        <w:tc>
          <w:tcPr>
            <w:tcW w:w="1140" w:type="pct"/>
            <w:gridSpan w:val="2"/>
            <w:tcBorders>
              <w:top w:val="double" w:sz="6" w:space="0" w:color="000000"/>
            </w:tcBorders>
            <w:shd w:val="clear" w:color="auto" w:fill="D9D9D9"/>
            <w:tcMar>
              <w:left w:w="17" w:type="dxa"/>
              <w:right w:w="17" w:type="dxa"/>
            </w:tcMar>
            <w:vAlign w:val="center"/>
          </w:tcPr>
          <w:p w14:paraId="73C86A89" w14:textId="4277B8FE"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sz w:val="24"/>
              </w:rPr>
              <w:t>2021</w:t>
            </w:r>
          </w:p>
        </w:tc>
        <w:tc>
          <w:tcPr>
            <w:tcW w:w="1160" w:type="pct"/>
            <w:gridSpan w:val="2"/>
            <w:tcBorders>
              <w:top w:val="double" w:sz="6" w:space="0" w:color="000000"/>
            </w:tcBorders>
            <w:shd w:val="clear" w:color="auto" w:fill="D9D9D9"/>
          </w:tcPr>
          <w:p w14:paraId="6AABFB22" w14:textId="77777777"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sz w:val="24"/>
              </w:rPr>
              <w:t>01-06/2022</w:t>
            </w:r>
          </w:p>
        </w:tc>
      </w:tr>
      <w:tr w:rsidR="00E77C73" w:rsidRPr="00E77C73" w14:paraId="43F9F74F" w14:textId="77777777" w:rsidTr="00920743">
        <w:trPr>
          <w:trHeight w:val="510"/>
          <w:tblHeader/>
          <w:jc w:val="center"/>
        </w:trPr>
        <w:tc>
          <w:tcPr>
            <w:tcW w:w="372" w:type="pct"/>
            <w:vMerge/>
            <w:tcBorders>
              <w:bottom w:val="single" w:sz="4" w:space="0" w:color="000000"/>
            </w:tcBorders>
            <w:shd w:val="clear" w:color="auto" w:fill="D9D9D9"/>
            <w:tcMar>
              <w:left w:w="17" w:type="dxa"/>
              <w:right w:w="17" w:type="dxa"/>
            </w:tcMar>
            <w:vAlign w:val="center"/>
            <w:hideMark/>
          </w:tcPr>
          <w:p w14:paraId="1D992FE6" w14:textId="77777777" w:rsidR="00E77C73" w:rsidRPr="00E77C73" w:rsidRDefault="00E77C73" w:rsidP="00E77C73">
            <w:pPr>
              <w:pStyle w:val="Hinh-trong-bang"/>
              <w:rPr>
                <w:rFonts w:ascii="Times New Roman" w:hAnsi="Times New Roman"/>
                <w:b/>
                <w:color w:val="000000"/>
                <w:sz w:val="24"/>
              </w:rPr>
            </w:pPr>
          </w:p>
        </w:tc>
        <w:tc>
          <w:tcPr>
            <w:tcW w:w="570" w:type="pct"/>
            <w:tcBorders>
              <w:bottom w:val="single" w:sz="4" w:space="0" w:color="000000"/>
            </w:tcBorders>
            <w:shd w:val="clear" w:color="auto" w:fill="D9D9D9"/>
            <w:tcMar>
              <w:left w:w="17" w:type="dxa"/>
              <w:right w:w="17" w:type="dxa"/>
            </w:tcMar>
            <w:vAlign w:val="center"/>
            <w:hideMark/>
          </w:tcPr>
          <w:p w14:paraId="18CF5736" w14:textId="1122B9D6"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bCs w:val="0"/>
                <w:sz w:val="24"/>
              </w:rPr>
              <w:t>Electricity</w:t>
            </w:r>
            <w:r w:rsidRPr="00E77C73">
              <w:rPr>
                <w:rFonts w:ascii="Times New Roman" w:hAnsi="Times New Roman"/>
                <w:b/>
                <w:bCs w:val="0"/>
                <w:color w:val="000000"/>
                <w:sz w:val="24"/>
              </w:rPr>
              <w:br/>
            </w:r>
            <w:r w:rsidRPr="00E77C73">
              <w:rPr>
                <w:rFonts w:ascii="Times New Roman" w:hAnsi="Times New Roman"/>
                <w:i/>
                <w:iCs/>
                <w:color w:val="000000"/>
                <w:sz w:val="24"/>
              </w:rPr>
              <w:t>(kWh)</w:t>
            </w:r>
          </w:p>
        </w:tc>
        <w:tc>
          <w:tcPr>
            <w:tcW w:w="571" w:type="pct"/>
            <w:tcBorders>
              <w:bottom w:val="single" w:sz="4" w:space="0" w:color="000000"/>
            </w:tcBorders>
            <w:shd w:val="clear" w:color="auto" w:fill="D9D9D9"/>
            <w:tcMar>
              <w:left w:w="17" w:type="dxa"/>
              <w:right w:w="17" w:type="dxa"/>
            </w:tcMar>
            <w:vAlign w:val="center"/>
            <w:hideMark/>
          </w:tcPr>
          <w:p w14:paraId="65515F1F" w14:textId="3CF64D73"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themeColor="text1"/>
                <w:sz w:val="24"/>
              </w:rPr>
              <w:t>Cost</w:t>
            </w:r>
            <w:r w:rsidRPr="00E77C73">
              <w:rPr>
                <w:rFonts w:ascii="Times New Roman" w:hAnsi="Times New Roman"/>
                <w:b/>
                <w:color w:val="000000" w:themeColor="text1"/>
                <w:sz w:val="24"/>
              </w:rPr>
              <w:br/>
            </w:r>
            <w:r w:rsidRPr="00E77C73">
              <w:rPr>
                <w:rFonts w:ascii="Times New Roman" w:hAnsi="Times New Roman"/>
                <w:i/>
                <w:color w:val="000000" w:themeColor="text1"/>
                <w:sz w:val="24"/>
              </w:rPr>
              <w:t>(million VND)</w:t>
            </w:r>
          </w:p>
        </w:tc>
        <w:tc>
          <w:tcPr>
            <w:tcW w:w="570" w:type="pct"/>
            <w:tcBorders>
              <w:bottom w:val="single" w:sz="4" w:space="0" w:color="000000"/>
            </w:tcBorders>
            <w:shd w:val="clear" w:color="auto" w:fill="D9D9D9"/>
            <w:tcMar>
              <w:left w:w="17" w:type="dxa"/>
              <w:right w:w="17" w:type="dxa"/>
            </w:tcMar>
            <w:vAlign w:val="center"/>
            <w:hideMark/>
          </w:tcPr>
          <w:p w14:paraId="7DBB246A" w14:textId="28AFA19B"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bCs w:val="0"/>
                <w:sz w:val="24"/>
              </w:rPr>
              <w:t>Electricity</w:t>
            </w:r>
            <w:r w:rsidRPr="00E77C73">
              <w:rPr>
                <w:rFonts w:ascii="Times New Roman" w:hAnsi="Times New Roman"/>
                <w:b/>
                <w:bCs w:val="0"/>
                <w:color w:val="000000"/>
                <w:sz w:val="24"/>
              </w:rPr>
              <w:br/>
            </w:r>
            <w:r w:rsidRPr="00E77C73">
              <w:rPr>
                <w:rFonts w:ascii="Times New Roman" w:hAnsi="Times New Roman"/>
                <w:i/>
                <w:iCs/>
                <w:color w:val="000000"/>
                <w:sz w:val="24"/>
              </w:rPr>
              <w:t>(kWh)</w:t>
            </w:r>
          </w:p>
        </w:tc>
        <w:tc>
          <w:tcPr>
            <w:tcW w:w="617" w:type="pct"/>
            <w:tcBorders>
              <w:bottom w:val="single" w:sz="4" w:space="0" w:color="000000"/>
            </w:tcBorders>
            <w:shd w:val="clear" w:color="auto" w:fill="D9D9D9"/>
            <w:tcMar>
              <w:left w:w="17" w:type="dxa"/>
              <w:right w:w="17" w:type="dxa"/>
            </w:tcMar>
            <w:vAlign w:val="center"/>
            <w:hideMark/>
          </w:tcPr>
          <w:p w14:paraId="0F70F5E4" w14:textId="5B223920"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themeColor="text1"/>
                <w:sz w:val="24"/>
              </w:rPr>
              <w:t>Cost</w:t>
            </w:r>
            <w:r w:rsidRPr="00E77C73">
              <w:rPr>
                <w:rFonts w:ascii="Times New Roman" w:hAnsi="Times New Roman"/>
                <w:b/>
                <w:color w:val="000000" w:themeColor="text1"/>
                <w:sz w:val="24"/>
              </w:rPr>
              <w:br/>
            </w:r>
            <w:r w:rsidRPr="00E77C73">
              <w:rPr>
                <w:rFonts w:ascii="Times New Roman" w:hAnsi="Times New Roman"/>
                <w:i/>
                <w:color w:val="000000" w:themeColor="text1"/>
                <w:sz w:val="24"/>
              </w:rPr>
              <w:t>(million VND)</w:t>
            </w:r>
          </w:p>
        </w:tc>
        <w:tc>
          <w:tcPr>
            <w:tcW w:w="570" w:type="pct"/>
            <w:tcBorders>
              <w:bottom w:val="single" w:sz="4" w:space="0" w:color="000000"/>
            </w:tcBorders>
            <w:shd w:val="clear" w:color="auto" w:fill="D9D9D9"/>
            <w:tcMar>
              <w:left w:w="17" w:type="dxa"/>
              <w:right w:w="17" w:type="dxa"/>
            </w:tcMar>
            <w:vAlign w:val="center"/>
          </w:tcPr>
          <w:p w14:paraId="7B95D735" w14:textId="7B0A0A58"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bCs w:val="0"/>
                <w:sz w:val="24"/>
              </w:rPr>
              <w:t>Electricity</w:t>
            </w:r>
            <w:r w:rsidRPr="00E77C73">
              <w:rPr>
                <w:rFonts w:ascii="Times New Roman" w:hAnsi="Times New Roman"/>
                <w:b/>
                <w:bCs w:val="0"/>
                <w:color w:val="000000"/>
                <w:sz w:val="24"/>
              </w:rPr>
              <w:br/>
            </w:r>
            <w:r w:rsidRPr="00E77C73">
              <w:rPr>
                <w:rFonts w:ascii="Times New Roman" w:hAnsi="Times New Roman"/>
                <w:i/>
                <w:iCs/>
                <w:color w:val="000000"/>
                <w:sz w:val="24"/>
              </w:rPr>
              <w:t>(kWh)</w:t>
            </w:r>
          </w:p>
        </w:tc>
        <w:tc>
          <w:tcPr>
            <w:tcW w:w="570" w:type="pct"/>
            <w:tcBorders>
              <w:bottom w:val="single" w:sz="4" w:space="0" w:color="000000"/>
            </w:tcBorders>
            <w:shd w:val="clear" w:color="auto" w:fill="D9D9D9"/>
            <w:tcMar>
              <w:left w:w="17" w:type="dxa"/>
              <w:right w:w="17" w:type="dxa"/>
            </w:tcMar>
            <w:vAlign w:val="center"/>
          </w:tcPr>
          <w:p w14:paraId="3E6E12FA" w14:textId="2293F318"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themeColor="text1"/>
                <w:sz w:val="24"/>
              </w:rPr>
              <w:t>Cost</w:t>
            </w:r>
            <w:r w:rsidRPr="00E77C73">
              <w:rPr>
                <w:rFonts w:ascii="Times New Roman" w:hAnsi="Times New Roman"/>
                <w:b/>
                <w:color w:val="000000" w:themeColor="text1"/>
                <w:sz w:val="24"/>
              </w:rPr>
              <w:br/>
            </w:r>
            <w:r w:rsidRPr="00E77C73">
              <w:rPr>
                <w:rFonts w:ascii="Times New Roman" w:hAnsi="Times New Roman"/>
                <w:i/>
                <w:color w:val="000000" w:themeColor="text1"/>
                <w:sz w:val="24"/>
              </w:rPr>
              <w:t>(million VND)</w:t>
            </w:r>
          </w:p>
        </w:tc>
        <w:tc>
          <w:tcPr>
            <w:tcW w:w="571" w:type="pct"/>
            <w:tcBorders>
              <w:bottom w:val="single" w:sz="4" w:space="0" w:color="000000"/>
            </w:tcBorders>
            <w:shd w:val="clear" w:color="auto" w:fill="D9D9D9"/>
            <w:vAlign w:val="center"/>
          </w:tcPr>
          <w:p w14:paraId="1FDACB14" w14:textId="43DDAE82"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bCs w:val="0"/>
                <w:sz w:val="24"/>
              </w:rPr>
              <w:t>Electricity</w:t>
            </w:r>
            <w:r w:rsidRPr="00E77C73">
              <w:rPr>
                <w:rFonts w:ascii="Times New Roman" w:hAnsi="Times New Roman"/>
                <w:b/>
                <w:bCs w:val="0"/>
                <w:color w:val="000000"/>
                <w:sz w:val="24"/>
              </w:rPr>
              <w:br/>
            </w:r>
            <w:r w:rsidRPr="00E77C73">
              <w:rPr>
                <w:rFonts w:ascii="Times New Roman" w:hAnsi="Times New Roman"/>
                <w:i/>
                <w:iCs/>
                <w:color w:val="000000"/>
                <w:sz w:val="24"/>
              </w:rPr>
              <w:t>(kWh)</w:t>
            </w:r>
          </w:p>
        </w:tc>
        <w:tc>
          <w:tcPr>
            <w:tcW w:w="589" w:type="pct"/>
            <w:tcBorders>
              <w:bottom w:val="single" w:sz="4" w:space="0" w:color="000000"/>
            </w:tcBorders>
            <w:shd w:val="clear" w:color="auto" w:fill="D9D9D9"/>
            <w:vAlign w:val="center"/>
          </w:tcPr>
          <w:p w14:paraId="27AD71F8" w14:textId="7B6691E9" w:rsidR="00E77C73" w:rsidRPr="00E77C73" w:rsidRDefault="00E77C73" w:rsidP="00E77C73">
            <w:pPr>
              <w:pStyle w:val="Hinh-trong-bang"/>
              <w:rPr>
                <w:rFonts w:ascii="Times New Roman" w:hAnsi="Times New Roman"/>
                <w:b/>
                <w:color w:val="000000"/>
                <w:sz w:val="24"/>
              </w:rPr>
            </w:pPr>
            <w:r w:rsidRPr="00E77C73">
              <w:rPr>
                <w:rFonts w:ascii="Times New Roman" w:hAnsi="Times New Roman"/>
                <w:b/>
                <w:color w:val="000000" w:themeColor="text1"/>
                <w:sz w:val="24"/>
              </w:rPr>
              <w:t>Cost</w:t>
            </w:r>
            <w:r w:rsidRPr="00E77C73">
              <w:rPr>
                <w:rFonts w:ascii="Times New Roman" w:hAnsi="Times New Roman"/>
                <w:b/>
                <w:color w:val="000000" w:themeColor="text1"/>
                <w:sz w:val="24"/>
              </w:rPr>
              <w:br/>
            </w:r>
            <w:r w:rsidRPr="00E77C73">
              <w:rPr>
                <w:rFonts w:ascii="Times New Roman" w:hAnsi="Times New Roman"/>
                <w:i/>
                <w:color w:val="000000" w:themeColor="text1"/>
                <w:sz w:val="24"/>
              </w:rPr>
              <w:t>(million VND)</w:t>
            </w:r>
          </w:p>
        </w:tc>
      </w:tr>
      <w:tr w:rsidR="00E77C73" w:rsidRPr="00E77C73" w14:paraId="249631C4" w14:textId="77777777" w:rsidTr="00920743">
        <w:trPr>
          <w:trHeight w:val="510"/>
          <w:jc w:val="center"/>
        </w:trPr>
        <w:tc>
          <w:tcPr>
            <w:tcW w:w="372" w:type="pct"/>
            <w:tcBorders>
              <w:top w:val="single" w:sz="4" w:space="0" w:color="000000"/>
              <w:bottom w:val="dotted" w:sz="4" w:space="0" w:color="000000"/>
            </w:tcBorders>
            <w:shd w:val="clear" w:color="auto" w:fill="auto"/>
            <w:tcMar>
              <w:left w:w="17" w:type="dxa"/>
              <w:right w:w="17" w:type="dxa"/>
            </w:tcMar>
            <w:vAlign w:val="center"/>
            <w:hideMark/>
          </w:tcPr>
          <w:p w14:paraId="67915EB9" w14:textId="2BF95C62"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Jan</w:t>
            </w:r>
          </w:p>
        </w:tc>
        <w:tc>
          <w:tcPr>
            <w:tcW w:w="570" w:type="pct"/>
            <w:tcBorders>
              <w:top w:val="single" w:sz="4" w:space="0" w:color="000000"/>
              <w:bottom w:val="dotted" w:sz="4" w:space="0" w:color="000000"/>
            </w:tcBorders>
            <w:shd w:val="clear" w:color="auto" w:fill="auto"/>
            <w:noWrap/>
            <w:tcMar>
              <w:left w:w="17" w:type="dxa"/>
              <w:right w:w="17" w:type="dxa"/>
            </w:tcMar>
            <w:vAlign w:val="center"/>
          </w:tcPr>
          <w:p w14:paraId="4EEBD4EB" w14:textId="0A757C19" w:rsidR="00E77C73" w:rsidRPr="00E77C73" w:rsidRDefault="00E77C73" w:rsidP="00E77C73">
            <w:pPr>
              <w:spacing w:before="40" w:after="40"/>
              <w:jc w:val="center"/>
              <w:rPr>
                <w:color w:val="000000"/>
              </w:rPr>
            </w:pPr>
            <w:r w:rsidRPr="00E77C73">
              <w:rPr>
                <w:color w:val="000000"/>
              </w:rPr>
              <w:t>539.440</w:t>
            </w:r>
          </w:p>
        </w:tc>
        <w:tc>
          <w:tcPr>
            <w:tcW w:w="571" w:type="pct"/>
            <w:tcBorders>
              <w:top w:val="single" w:sz="4" w:space="0" w:color="000000"/>
              <w:bottom w:val="dotted" w:sz="4" w:space="0" w:color="000000"/>
            </w:tcBorders>
            <w:shd w:val="clear" w:color="auto" w:fill="auto"/>
            <w:noWrap/>
            <w:tcMar>
              <w:left w:w="17" w:type="dxa"/>
              <w:right w:w="17" w:type="dxa"/>
            </w:tcMar>
            <w:vAlign w:val="center"/>
          </w:tcPr>
          <w:p w14:paraId="485422EC" w14:textId="59E2EDD3" w:rsidR="00E77C73" w:rsidRPr="00E77C73" w:rsidRDefault="00E77C73" w:rsidP="00E77C73">
            <w:pPr>
              <w:spacing w:before="40" w:after="40"/>
              <w:jc w:val="center"/>
              <w:rPr>
                <w:color w:val="000000"/>
              </w:rPr>
            </w:pPr>
            <w:r w:rsidRPr="00E77C73">
              <w:rPr>
                <w:color w:val="000000"/>
              </w:rPr>
              <w:t>1.272,3</w:t>
            </w:r>
          </w:p>
        </w:tc>
        <w:tc>
          <w:tcPr>
            <w:tcW w:w="570" w:type="pct"/>
            <w:tcBorders>
              <w:top w:val="single" w:sz="4" w:space="0" w:color="000000"/>
              <w:bottom w:val="dotted" w:sz="4" w:space="0" w:color="000000"/>
            </w:tcBorders>
            <w:shd w:val="clear" w:color="auto" w:fill="auto"/>
            <w:tcMar>
              <w:left w:w="17" w:type="dxa"/>
              <w:right w:w="17" w:type="dxa"/>
            </w:tcMar>
            <w:vAlign w:val="center"/>
          </w:tcPr>
          <w:p w14:paraId="5ECC929F" w14:textId="048411B5" w:rsidR="00E77C73" w:rsidRPr="00E77C73" w:rsidRDefault="00E77C73" w:rsidP="00E77C73">
            <w:pPr>
              <w:spacing w:before="40" w:after="40"/>
              <w:jc w:val="center"/>
              <w:rPr>
                <w:color w:val="000000"/>
              </w:rPr>
            </w:pPr>
            <w:r w:rsidRPr="00E77C73">
              <w:rPr>
                <w:color w:val="000000"/>
              </w:rPr>
              <w:t>593.107</w:t>
            </w:r>
          </w:p>
        </w:tc>
        <w:tc>
          <w:tcPr>
            <w:tcW w:w="617" w:type="pct"/>
            <w:tcBorders>
              <w:top w:val="single" w:sz="4" w:space="0" w:color="000000"/>
              <w:bottom w:val="dotted" w:sz="4" w:space="0" w:color="000000"/>
            </w:tcBorders>
            <w:shd w:val="clear" w:color="auto" w:fill="auto"/>
            <w:noWrap/>
            <w:tcMar>
              <w:left w:w="17" w:type="dxa"/>
              <w:right w:w="17" w:type="dxa"/>
            </w:tcMar>
            <w:vAlign w:val="center"/>
          </w:tcPr>
          <w:p w14:paraId="6921C443" w14:textId="1BA23A2E" w:rsidR="00E77C73" w:rsidRPr="00E77C73" w:rsidRDefault="00E77C73" w:rsidP="00E77C73">
            <w:pPr>
              <w:spacing w:before="40" w:after="40"/>
              <w:jc w:val="center"/>
              <w:rPr>
                <w:color w:val="000000"/>
              </w:rPr>
            </w:pPr>
            <w:r w:rsidRPr="00E77C73">
              <w:rPr>
                <w:color w:val="000000"/>
              </w:rPr>
              <w:t>1.524,1</w:t>
            </w:r>
          </w:p>
        </w:tc>
        <w:tc>
          <w:tcPr>
            <w:tcW w:w="570" w:type="pct"/>
            <w:tcBorders>
              <w:top w:val="single" w:sz="4" w:space="0" w:color="000000"/>
              <w:bottom w:val="dotted" w:sz="4" w:space="0" w:color="000000"/>
            </w:tcBorders>
            <w:shd w:val="clear" w:color="auto" w:fill="auto"/>
            <w:tcMar>
              <w:left w:w="17" w:type="dxa"/>
              <w:right w:w="17" w:type="dxa"/>
            </w:tcMar>
            <w:vAlign w:val="center"/>
          </w:tcPr>
          <w:p w14:paraId="4F732AC3" w14:textId="17EAF9FD" w:rsidR="00E77C73" w:rsidRPr="00E77C73" w:rsidRDefault="00E77C73" w:rsidP="00E77C73">
            <w:pPr>
              <w:spacing w:before="40" w:after="40"/>
              <w:jc w:val="center"/>
              <w:rPr>
                <w:color w:val="000000"/>
              </w:rPr>
            </w:pPr>
            <w:r w:rsidRPr="00E77C73">
              <w:rPr>
                <w:color w:val="000000"/>
              </w:rPr>
              <w:t>269.433</w:t>
            </w:r>
          </w:p>
        </w:tc>
        <w:tc>
          <w:tcPr>
            <w:tcW w:w="570" w:type="pct"/>
            <w:tcBorders>
              <w:top w:val="single" w:sz="4" w:space="0" w:color="000000"/>
              <w:bottom w:val="dotted" w:sz="4" w:space="0" w:color="000000"/>
            </w:tcBorders>
            <w:shd w:val="clear" w:color="auto" w:fill="auto"/>
            <w:tcMar>
              <w:left w:w="17" w:type="dxa"/>
              <w:right w:w="17" w:type="dxa"/>
            </w:tcMar>
            <w:vAlign w:val="center"/>
          </w:tcPr>
          <w:p w14:paraId="103C4E50" w14:textId="0C6EFFFB" w:rsidR="00E77C73" w:rsidRPr="00E77C73" w:rsidRDefault="00E77C73" w:rsidP="00E77C73">
            <w:pPr>
              <w:spacing w:before="40" w:after="40"/>
              <w:jc w:val="center"/>
              <w:rPr>
                <w:color w:val="000000"/>
              </w:rPr>
            </w:pPr>
            <w:r w:rsidRPr="00E77C73">
              <w:rPr>
                <w:color w:val="000000"/>
              </w:rPr>
              <w:t>680,7</w:t>
            </w:r>
          </w:p>
        </w:tc>
        <w:tc>
          <w:tcPr>
            <w:tcW w:w="571" w:type="pct"/>
            <w:tcBorders>
              <w:top w:val="single" w:sz="4" w:space="0" w:color="000000"/>
              <w:bottom w:val="dotted" w:sz="4" w:space="0" w:color="000000"/>
            </w:tcBorders>
            <w:shd w:val="clear" w:color="auto" w:fill="auto"/>
            <w:vAlign w:val="center"/>
          </w:tcPr>
          <w:p w14:paraId="749513DF" w14:textId="69353D65" w:rsidR="00E77C73" w:rsidRPr="00E77C73" w:rsidRDefault="00E77C73" w:rsidP="00E77C73">
            <w:pPr>
              <w:spacing w:before="40" w:after="40"/>
              <w:jc w:val="center"/>
              <w:rPr>
                <w:color w:val="000000"/>
              </w:rPr>
            </w:pPr>
            <w:r w:rsidRPr="00E77C73">
              <w:rPr>
                <w:color w:val="000000"/>
              </w:rPr>
              <w:t>271.943</w:t>
            </w:r>
          </w:p>
        </w:tc>
        <w:tc>
          <w:tcPr>
            <w:tcW w:w="589" w:type="pct"/>
            <w:tcBorders>
              <w:top w:val="single" w:sz="4" w:space="0" w:color="000000"/>
              <w:bottom w:val="dotted" w:sz="4" w:space="0" w:color="000000"/>
            </w:tcBorders>
            <w:shd w:val="clear" w:color="auto" w:fill="auto"/>
            <w:vAlign w:val="center"/>
          </w:tcPr>
          <w:p w14:paraId="162856CA" w14:textId="09BD0ABC" w:rsidR="00E77C73" w:rsidRPr="00E77C73" w:rsidRDefault="00E77C73" w:rsidP="00E77C73">
            <w:pPr>
              <w:spacing w:before="40" w:after="40"/>
              <w:jc w:val="center"/>
              <w:rPr>
                <w:color w:val="000000"/>
              </w:rPr>
            </w:pPr>
            <w:r w:rsidRPr="00E77C73">
              <w:rPr>
                <w:color w:val="000000"/>
              </w:rPr>
              <w:t>686,4</w:t>
            </w:r>
          </w:p>
        </w:tc>
      </w:tr>
      <w:tr w:rsidR="00E77C73" w:rsidRPr="00E77C73" w14:paraId="649B4AEE"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30FFF064" w14:textId="4A330F60"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Feb</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65B5EB0B" w14:textId="358A9F00" w:rsidR="00E77C73" w:rsidRPr="00E77C73" w:rsidRDefault="00E77C73" w:rsidP="00E77C73">
            <w:pPr>
              <w:spacing w:before="40" w:after="40"/>
              <w:jc w:val="center"/>
              <w:rPr>
                <w:color w:val="000000"/>
              </w:rPr>
            </w:pPr>
            <w:r w:rsidRPr="00E77C73">
              <w:rPr>
                <w:color w:val="000000"/>
              </w:rPr>
              <w:t>622.600</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0F06E01D" w14:textId="5736CD92" w:rsidR="00E77C73" w:rsidRPr="00E77C73" w:rsidRDefault="00E77C73" w:rsidP="00E77C73">
            <w:pPr>
              <w:spacing w:before="40" w:after="40"/>
              <w:jc w:val="center"/>
              <w:rPr>
                <w:color w:val="000000"/>
              </w:rPr>
            </w:pPr>
            <w:r w:rsidRPr="00E77C73">
              <w:rPr>
                <w:color w:val="000000"/>
              </w:rPr>
              <w:t>1.476,5</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15D06738" w14:textId="051D9E7F" w:rsidR="00E77C73" w:rsidRPr="00E77C73" w:rsidRDefault="00E77C73" w:rsidP="00E77C73">
            <w:pPr>
              <w:spacing w:before="40" w:after="40"/>
              <w:jc w:val="center"/>
              <w:rPr>
                <w:color w:val="000000"/>
              </w:rPr>
            </w:pPr>
            <w:r w:rsidRPr="00E77C73">
              <w:rPr>
                <w:color w:val="000000"/>
              </w:rPr>
              <w:t>469.949</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77148909" w14:textId="6C96F543" w:rsidR="00E77C73" w:rsidRPr="00E77C73" w:rsidRDefault="00E77C73" w:rsidP="00E77C73">
            <w:pPr>
              <w:spacing w:before="40" w:after="40"/>
              <w:jc w:val="center"/>
              <w:rPr>
                <w:color w:val="000000"/>
              </w:rPr>
            </w:pPr>
            <w:r w:rsidRPr="00E77C73">
              <w:rPr>
                <w:color w:val="000000"/>
              </w:rPr>
              <w:t>1.200,6</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9DA193A" w14:textId="59C91A44" w:rsidR="00E77C73" w:rsidRPr="00E77C73" w:rsidRDefault="00E77C73" w:rsidP="00E77C73">
            <w:pPr>
              <w:spacing w:before="40" w:after="40"/>
              <w:jc w:val="center"/>
              <w:rPr>
                <w:color w:val="000000"/>
              </w:rPr>
            </w:pPr>
            <w:r w:rsidRPr="00E77C73">
              <w:rPr>
                <w:color w:val="000000"/>
              </w:rPr>
              <w:t>281.225</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F06A2C1" w14:textId="3C4FE3F1" w:rsidR="00E77C73" w:rsidRPr="00E77C73" w:rsidRDefault="00E77C73" w:rsidP="00E77C73">
            <w:pPr>
              <w:spacing w:before="40" w:after="40"/>
              <w:jc w:val="center"/>
              <w:rPr>
                <w:color w:val="000000"/>
              </w:rPr>
            </w:pPr>
            <w:r w:rsidRPr="00E77C73">
              <w:rPr>
                <w:color w:val="000000"/>
              </w:rPr>
              <w:t>708,6</w:t>
            </w:r>
          </w:p>
        </w:tc>
        <w:tc>
          <w:tcPr>
            <w:tcW w:w="571" w:type="pct"/>
            <w:tcBorders>
              <w:top w:val="dotted" w:sz="4" w:space="0" w:color="000000"/>
              <w:bottom w:val="dotted" w:sz="4" w:space="0" w:color="000000"/>
            </w:tcBorders>
            <w:shd w:val="clear" w:color="auto" w:fill="auto"/>
            <w:vAlign w:val="center"/>
          </w:tcPr>
          <w:p w14:paraId="6C9EBA66" w14:textId="73DCB89E" w:rsidR="00E77C73" w:rsidRPr="00E77C73" w:rsidRDefault="00E77C73" w:rsidP="00E77C73">
            <w:pPr>
              <w:spacing w:before="40" w:after="40"/>
              <w:jc w:val="center"/>
              <w:rPr>
                <w:color w:val="000000"/>
              </w:rPr>
            </w:pPr>
            <w:r w:rsidRPr="00E77C73">
              <w:rPr>
                <w:color w:val="000000"/>
              </w:rPr>
              <w:t>304.643</w:t>
            </w:r>
          </w:p>
        </w:tc>
        <w:tc>
          <w:tcPr>
            <w:tcW w:w="589" w:type="pct"/>
            <w:tcBorders>
              <w:top w:val="dotted" w:sz="4" w:space="0" w:color="000000"/>
              <w:bottom w:val="dotted" w:sz="4" w:space="0" w:color="000000"/>
            </w:tcBorders>
            <w:shd w:val="clear" w:color="auto" w:fill="auto"/>
            <w:vAlign w:val="center"/>
          </w:tcPr>
          <w:p w14:paraId="2061D7AA" w14:textId="1A9D1579" w:rsidR="00E77C73" w:rsidRPr="00E77C73" w:rsidRDefault="00E77C73" w:rsidP="00E77C73">
            <w:pPr>
              <w:spacing w:before="40" w:after="40"/>
              <w:jc w:val="center"/>
              <w:rPr>
                <w:color w:val="000000"/>
              </w:rPr>
            </w:pPr>
            <w:r w:rsidRPr="00E77C73">
              <w:rPr>
                <w:color w:val="000000"/>
              </w:rPr>
              <w:t>774,3</w:t>
            </w:r>
          </w:p>
        </w:tc>
      </w:tr>
      <w:tr w:rsidR="00E77C73" w:rsidRPr="00E77C73" w14:paraId="1FC47DF2"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349672D0" w14:textId="2397B73C"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Mar</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0ABF740D" w14:textId="1603E11D" w:rsidR="00E77C73" w:rsidRPr="00E77C73" w:rsidRDefault="00E77C73" w:rsidP="00E77C73">
            <w:pPr>
              <w:spacing w:before="40" w:after="40"/>
              <w:jc w:val="center"/>
              <w:rPr>
                <w:color w:val="000000"/>
              </w:rPr>
            </w:pPr>
            <w:r w:rsidRPr="00E77C73">
              <w:rPr>
                <w:color w:val="000000"/>
              </w:rPr>
              <w:t>712.800</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6DD3CC12" w14:textId="7F62B069" w:rsidR="00E77C73" w:rsidRPr="00E77C73" w:rsidRDefault="00E77C73" w:rsidP="00E77C73">
            <w:pPr>
              <w:spacing w:before="40" w:after="40"/>
              <w:jc w:val="center"/>
              <w:rPr>
                <w:color w:val="000000"/>
              </w:rPr>
            </w:pPr>
            <w:r w:rsidRPr="00E77C73">
              <w:rPr>
                <w:color w:val="000000"/>
              </w:rPr>
              <w:t>1.747,8</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7148B4F7" w14:textId="687CE879" w:rsidR="00E77C73" w:rsidRPr="00E77C73" w:rsidRDefault="00E77C73" w:rsidP="00E77C73">
            <w:pPr>
              <w:spacing w:before="40" w:after="40"/>
              <w:jc w:val="center"/>
              <w:rPr>
                <w:color w:val="000000"/>
              </w:rPr>
            </w:pPr>
            <w:r w:rsidRPr="00E77C73">
              <w:rPr>
                <w:color w:val="000000"/>
              </w:rPr>
              <w:t>309.538</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0D534D43" w14:textId="6CC2E455" w:rsidR="00E77C73" w:rsidRPr="00E77C73" w:rsidRDefault="00E77C73" w:rsidP="00E77C73">
            <w:pPr>
              <w:spacing w:before="40" w:after="40"/>
              <w:jc w:val="center"/>
              <w:rPr>
                <w:color w:val="000000"/>
              </w:rPr>
            </w:pPr>
            <w:r w:rsidRPr="00E77C73">
              <w:rPr>
                <w:color w:val="000000"/>
              </w:rPr>
              <w:t>786,2</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4FC7BB9C" w14:textId="2774D41A" w:rsidR="00E77C73" w:rsidRPr="00E77C73" w:rsidRDefault="00E77C73" w:rsidP="00E77C73">
            <w:pPr>
              <w:spacing w:before="40" w:after="40"/>
              <w:jc w:val="center"/>
              <w:rPr>
                <w:color w:val="000000"/>
              </w:rPr>
            </w:pPr>
            <w:r w:rsidRPr="00E77C73">
              <w:rPr>
                <w:color w:val="000000"/>
              </w:rPr>
              <w:t>319.910</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3C753952" w14:textId="50086442" w:rsidR="00E77C73" w:rsidRPr="00E77C73" w:rsidRDefault="00E77C73" w:rsidP="00E77C73">
            <w:pPr>
              <w:spacing w:before="40" w:after="40"/>
              <w:jc w:val="center"/>
              <w:rPr>
                <w:color w:val="000000"/>
              </w:rPr>
            </w:pPr>
            <w:r w:rsidRPr="00E77C73">
              <w:rPr>
                <w:color w:val="000000"/>
              </w:rPr>
              <w:t>813,5</w:t>
            </w:r>
          </w:p>
        </w:tc>
        <w:tc>
          <w:tcPr>
            <w:tcW w:w="571" w:type="pct"/>
            <w:tcBorders>
              <w:top w:val="dotted" w:sz="4" w:space="0" w:color="000000"/>
              <w:bottom w:val="dotted" w:sz="4" w:space="0" w:color="000000"/>
            </w:tcBorders>
            <w:shd w:val="clear" w:color="auto" w:fill="auto"/>
            <w:vAlign w:val="center"/>
          </w:tcPr>
          <w:p w14:paraId="7824DCF9" w14:textId="7585C080" w:rsidR="00E77C73" w:rsidRPr="00E77C73" w:rsidRDefault="00E77C73" w:rsidP="00E77C73">
            <w:pPr>
              <w:spacing w:before="40" w:after="40"/>
              <w:jc w:val="center"/>
              <w:rPr>
                <w:color w:val="000000"/>
              </w:rPr>
            </w:pPr>
            <w:r w:rsidRPr="00E77C73">
              <w:rPr>
                <w:color w:val="000000"/>
              </w:rPr>
              <w:t>321.122</w:t>
            </w:r>
          </w:p>
        </w:tc>
        <w:tc>
          <w:tcPr>
            <w:tcW w:w="589" w:type="pct"/>
            <w:tcBorders>
              <w:top w:val="dotted" w:sz="4" w:space="0" w:color="000000"/>
              <w:bottom w:val="dotted" w:sz="4" w:space="0" w:color="000000"/>
            </w:tcBorders>
            <w:shd w:val="clear" w:color="auto" w:fill="auto"/>
            <w:vAlign w:val="center"/>
          </w:tcPr>
          <w:p w14:paraId="393E22A9" w14:textId="029B33B1" w:rsidR="00E77C73" w:rsidRPr="00E77C73" w:rsidRDefault="00E77C73" w:rsidP="00E77C73">
            <w:pPr>
              <w:spacing w:before="40" w:after="40"/>
              <w:jc w:val="center"/>
              <w:rPr>
                <w:color w:val="000000"/>
              </w:rPr>
            </w:pPr>
            <w:r w:rsidRPr="00E77C73">
              <w:rPr>
                <w:color w:val="000000"/>
              </w:rPr>
              <w:t>823,1</w:t>
            </w:r>
          </w:p>
        </w:tc>
      </w:tr>
      <w:tr w:rsidR="00E77C73" w:rsidRPr="00E77C73" w14:paraId="2360798F"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50206A81" w14:textId="27AEE8A5"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Apr</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06A2BC8B" w14:textId="785F8418" w:rsidR="00E77C73" w:rsidRPr="00E77C73" w:rsidRDefault="00E77C73" w:rsidP="00E77C73">
            <w:pPr>
              <w:spacing w:before="40" w:after="40"/>
              <w:jc w:val="center"/>
              <w:rPr>
                <w:color w:val="000000"/>
              </w:rPr>
            </w:pPr>
            <w:r w:rsidRPr="00E77C73">
              <w:rPr>
                <w:color w:val="000000"/>
              </w:rPr>
              <w:t>811.279</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2C27E6A1" w14:textId="68799FA7" w:rsidR="00E77C73" w:rsidRPr="00E77C73" w:rsidRDefault="00E77C73" w:rsidP="00E77C73">
            <w:pPr>
              <w:spacing w:before="40" w:after="40"/>
              <w:jc w:val="center"/>
              <w:rPr>
                <w:color w:val="000000"/>
              </w:rPr>
            </w:pPr>
            <w:r w:rsidRPr="00E77C73">
              <w:rPr>
                <w:color w:val="000000"/>
              </w:rPr>
              <w:t>2.091,4</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11C788EE" w14:textId="0F58E679" w:rsidR="00E77C73" w:rsidRPr="00E77C73" w:rsidRDefault="00E77C73" w:rsidP="00E77C73">
            <w:pPr>
              <w:spacing w:before="40" w:after="40"/>
              <w:jc w:val="center"/>
              <w:rPr>
                <w:color w:val="000000"/>
              </w:rPr>
            </w:pPr>
            <w:r w:rsidRPr="00E77C73">
              <w:rPr>
                <w:color w:val="000000"/>
              </w:rPr>
              <w:t>99.612</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2EDCCF27" w14:textId="5152CD74" w:rsidR="00E77C73" w:rsidRPr="00E77C73" w:rsidRDefault="00E77C73" w:rsidP="00E77C73">
            <w:pPr>
              <w:spacing w:before="40" w:after="40"/>
              <w:jc w:val="center"/>
              <w:rPr>
                <w:color w:val="000000"/>
              </w:rPr>
            </w:pPr>
            <w:r w:rsidRPr="00E77C73">
              <w:rPr>
                <w:color w:val="000000"/>
              </w:rPr>
              <w:t>237,7</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803E9F3" w14:textId="6076F0EA" w:rsidR="00E77C73" w:rsidRPr="00E77C73" w:rsidRDefault="00E77C73" w:rsidP="00E77C73">
            <w:pPr>
              <w:spacing w:before="40" w:after="40"/>
              <w:jc w:val="center"/>
              <w:rPr>
                <w:color w:val="000000"/>
              </w:rPr>
            </w:pPr>
            <w:r w:rsidRPr="00E77C73">
              <w:rPr>
                <w:color w:val="000000"/>
              </w:rPr>
              <w:t>488.770</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793306DC" w14:textId="37116F6A" w:rsidR="00E77C73" w:rsidRPr="00E77C73" w:rsidRDefault="00E77C73" w:rsidP="00E77C73">
            <w:pPr>
              <w:spacing w:before="40" w:after="40"/>
              <w:jc w:val="center"/>
              <w:rPr>
                <w:color w:val="000000"/>
              </w:rPr>
            </w:pPr>
            <w:r w:rsidRPr="00E77C73">
              <w:rPr>
                <w:color w:val="000000"/>
              </w:rPr>
              <w:t>1.260,0</w:t>
            </w:r>
          </w:p>
        </w:tc>
        <w:tc>
          <w:tcPr>
            <w:tcW w:w="571" w:type="pct"/>
            <w:tcBorders>
              <w:top w:val="dotted" w:sz="4" w:space="0" w:color="000000"/>
              <w:bottom w:val="dotted" w:sz="4" w:space="0" w:color="000000"/>
            </w:tcBorders>
            <w:shd w:val="clear" w:color="auto" w:fill="auto"/>
            <w:vAlign w:val="center"/>
          </w:tcPr>
          <w:p w14:paraId="359B223B" w14:textId="25F0112D" w:rsidR="00E77C73" w:rsidRPr="00E77C73" w:rsidRDefault="00E77C73" w:rsidP="00E77C73">
            <w:pPr>
              <w:spacing w:before="40" w:after="40"/>
              <w:jc w:val="center"/>
              <w:rPr>
                <w:color w:val="000000"/>
              </w:rPr>
            </w:pPr>
            <w:r w:rsidRPr="00E77C73">
              <w:rPr>
                <w:color w:val="000000"/>
              </w:rPr>
              <w:t>514.320</w:t>
            </w:r>
          </w:p>
        </w:tc>
        <w:tc>
          <w:tcPr>
            <w:tcW w:w="589" w:type="pct"/>
            <w:tcBorders>
              <w:top w:val="dotted" w:sz="4" w:space="0" w:color="000000"/>
              <w:bottom w:val="dotted" w:sz="4" w:space="0" w:color="000000"/>
            </w:tcBorders>
            <w:shd w:val="clear" w:color="auto" w:fill="auto"/>
            <w:vAlign w:val="center"/>
          </w:tcPr>
          <w:p w14:paraId="1B7CF219" w14:textId="0DC9DFC1" w:rsidR="00E77C73" w:rsidRPr="00E77C73" w:rsidRDefault="00E77C73" w:rsidP="00E77C73">
            <w:pPr>
              <w:spacing w:before="40" w:after="40"/>
              <w:jc w:val="center"/>
              <w:rPr>
                <w:color w:val="000000"/>
              </w:rPr>
            </w:pPr>
            <w:r w:rsidRPr="00E77C73">
              <w:rPr>
                <w:color w:val="000000"/>
              </w:rPr>
              <w:t>1.322,6</w:t>
            </w:r>
          </w:p>
        </w:tc>
      </w:tr>
      <w:tr w:rsidR="00E77C73" w:rsidRPr="00E77C73" w14:paraId="478C8BDE"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47241992" w14:textId="6CF1BCD1"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May</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4EF5DFD6" w14:textId="63056349" w:rsidR="00E77C73" w:rsidRPr="00E77C73" w:rsidRDefault="00E77C73" w:rsidP="00E77C73">
            <w:pPr>
              <w:spacing w:before="40" w:after="40"/>
              <w:jc w:val="center"/>
              <w:rPr>
                <w:color w:val="000000"/>
              </w:rPr>
            </w:pPr>
            <w:r w:rsidRPr="00E77C73">
              <w:rPr>
                <w:color w:val="000000"/>
              </w:rPr>
              <w:t>902.854</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499900DD" w14:textId="16313CDE" w:rsidR="00E77C73" w:rsidRPr="00E77C73" w:rsidRDefault="00E77C73" w:rsidP="00E77C73">
            <w:pPr>
              <w:spacing w:before="40" w:after="40"/>
              <w:jc w:val="center"/>
              <w:rPr>
                <w:color w:val="000000"/>
              </w:rPr>
            </w:pPr>
            <w:r w:rsidRPr="00E77C73">
              <w:rPr>
                <w:color w:val="000000"/>
              </w:rPr>
              <w:t>2.339,2</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0DC2FC40" w14:textId="56525F43" w:rsidR="00E77C73" w:rsidRPr="00E77C73" w:rsidRDefault="00E77C73" w:rsidP="00E77C73">
            <w:pPr>
              <w:spacing w:before="40" w:after="40"/>
              <w:jc w:val="center"/>
              <w:rPr>
                <w:color w:val="000000"/>
              </w:rPr>
            </w:pPr>
            <w:r w:rsidRPr="00E77C73">
              <w:rPr>
                <w:color w:val="000000"/>
              </w:rPr>
              <w:t>142.139</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0C53CE30" w14:textId="5375FA11" w:rsidR="00E77C73" w:rsidRPr="00E77C73" w:rsidRDefault="00E77C73" w:rsidP="00E77C73">
            <w:pPr>
              <w:spacing w:before="40" w:after="40"/>
              <w:jc w:val="center"/>
              <w:rPr>
                <w:color w:val="000000"/>
              </w:rPr>
            </w:pPr>
            <w:r w:rsidRPr="00E77C73">
              <w:rPr>
                <w:color w:val="000000"/>
              </w:rPr>
              <w:t>215,7</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0619BDFD" w14:textId="61E56D23" w:rsidR="00E77C73" w:rsidRPr="00E77C73" w:rsidRDefault="00E77C73" w:rsidP="00E77C73">
            <w:pPr>
              <w:spacing w:before="40" w:after="40"/>
              <w:jc w:val="center"/>
              <w:rPr>
                <w:color w:val="000000"/>
              </w:rPr>
            </w:pPr>
            <w:r w:rsidRPr="00E77C73">
              <w:rPr>
                <w:color w:val="000000"/>
              </w:rPr>
              <w:t>374.522</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249A4F61" w14:textId="360DB626" w:rsidR="00E77C73" w:rsidRPr="00E77C73" w:rsidRDefault="00E77C73" w:rsidP="00E77C73">
            <w:pPr>
              <w:spacing w:before="40" w:after="40"/>
              <w:jc w:val="center"/>
              <w:rPr>
                <w:color w:val="000000"/>
              </w:rPr>
            </w:pPr>
            <w:r w:rsidRPr="00E77C73">
              <w:rPr>
                <w:color w:val="000000"/>
              </w:rPr>
              <w:t>948,8</w:t>
            </w:r>
          </w:p>
        </w:tc>
        <w:tc>
          <w:tcPr>
            <w:tcW w:w="571" w:type="pct"/>
            <w:tcBorders>
              <w:top w:val="dotted" w:sz="4" w:space="0" w:color="000000"/>
              <w:bottom w:val="dotted" w:sz="4" w:space="0" w:color="000000"/>
            </w:tcBorders>
            <w:shd w:val="clear" w:color="auto" w:fill="auto"/>
            <w:vAlign w:val="center"/>
          </w:tcPr>
          <w:p w14:paraId="4EE4061E" w14:textId="0BCE2ECE" w:rsidR="00E77C73" w:rsidRPr="00E77C73" w:rsidRDefault="00E77C73" w:rsidP="00E77C73">
            <w:pPr>
              <w:spacing w:before="40" w:after="40"/>
              <w:jc w:val="center"/>
              <w:rPr>
                <w:color w:val="000000"/>
              </w:rPr>
            </w:pPr>
            <w:r w:rsidRPr="00E77C73">
              <w:rPr>
                <w:color w:val="000000"/>
              </w:rPr>
              <w:t>471.917</w:t>
            </w:r>
          </w:p>
        </w:tc>
        <w:tc>
          <w:tcPr>
            <w:tcW w:w="589" w:type="pct"/>
            <w:tcBorders>
              <w:top w:val="dotted" w:sz="4" w:space="0" w:color="000000"/>
              <w:bottom w:val="dotted" w:sz="4" w:space="0" w:color="000000"/>
            </w:tcBorders>
            <w:shd w:val="clear" w:color="auto" w:fill="auto"/>
            <w:vAlign w:val="center"/>
          </w:tcPr>
          <w:p w14:paraId="1CCB8A7D" w14:textId="4339D6A9" w:rsidR="00E77C73" w:rsidRPr="00E77C73" w:rsidRDefault="00E77C73" w:rsidP="00E77C73">
            <w:pPr>
              <w:spacing w:before="40" w:after="40"/>
              <w:jc w:val="center"/>
              <w:rPr>
                <w:color w:val="000000"/>
              </w:rPr>
            </w:pPr>
            <w:r w:rsidRPr="00E77C73">
              <w:rPr>
                <w:color w:val="000000"/>
              </w:rPr>
              <w:t>1.206,7</w:t>
            </w:r>
          </w:p>
        </w:tc>
      </w:tr>
      <w:tr w:rsidR="00E77C73" w:rsidRPr="00E77C73" w14:paraId="3D5DFF88"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75DE8ECC" w14:textId="534F30FA"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June</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76192F6D" w14:textId="4A0E9731" w:rsidR="00E77C73" w:rsidRPr="00E77C73" w:rsidRDefault="00E77C73" w:rsidP="00E77C73">
            <w:pPr>
              <w:spacing w:before="40" w:after="40"/>
              <w:jc w:val="center"/>
              <w:rPr>
                <w:color w:val="000000"/>
              </w:rPr>
            </w:pPr>
            <w:r w:rsidRPr="00E77C73">
              <w:rPr>
                <w:color w:val="000000"/>
              </w:rPr>
              <w:t>951.780</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3F3D6A99" w14:textId="02B11846" w:rsidR="00E77C73" w:rsidRPr="00E77C73" w:rsidRDefault="00E77C73" w:rsidP="00E77C73">
            <w:pPr>
              <w:spacing w:before="40" w:after="40"/>
              <w:jc w:val="center"/>
              <w:rPr>
                <w:color w:val="000000"/>
              </w:rPr>
            </w:pPr>
            <w:r w:rsidRPr="00E77C73">
              <w:rPr>
                <w:color w:val="000000"/>
              </w:rPr>
              <w:t>2.460,4</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322F4F1E" w14:textId="2820D6B7" w:rsidR="00E77C73" w:rsidRPr="00E77C73" w:rsidRDefault="00E77C73" w:rsidP="00E77C73">
            <w:pPr>
              <w:spacing w:before="40" w:after="40"/>
              <w:jc w:val="center"/>
              <w:rPr>
                <w:color w:val="000000"/>
              </w:rPr>
            </w:pPr>
            <w:r w:rsidRPr="00E77C73">
              <w:rPr>
                <w:color w:val="000000"/>
              </w:rPr>
              <w:t>176.934</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5BFAFC13" w14:textId="5A6F0BC8" w:rsidR="00E77C73" w:rsidRPr="00E77C73" w:rsidRDefault="00E77C73" w:rsidP="00E77C73">
            <w:pPr>
              <w:spacing w:before="40" w:after="40"/>
              <w:jc w:val="center"/>
              <w:rPr>
                <w:color w:val="000000"/>
              </w:rPr>
            </w:pPr>
            <w:r w:rsidRPr="00E77C73">
              <w:rPr>
                <w:color w:val="000000"/>
              </w:rPr>
              <w:t>237,6</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46A55E5C" w14:textId="091CC4CD" w:rsidR="00E77C73" w:rsidRPr="00E77C73" w:rsidRDefault="00E77C73" w:rsidP="00E77C73">
            <w:pPr>
              <w:spacing w:before="40" w:after="40"/>
              <w:jc w:val="center"/>
              <w:rPr>
                <w:color w:val="000000"/>
              </w:rPr>
            </w:pPr>
            <w:r w:rsidRPr="00E77C73">
              <w:rPr>
                <w:color w:val="000000"/>
              </w:rPr>
              <w:t>253.543</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5121DA1E" w14:textId="0AA1D048" w:rsidR="00E77C73" w:rsidRPr="00E77C73" w:rsidRDefault="00E77C73" w:rsidP="00E77C73">
            <w:pPr>
              <w:spacing w:before="40" w:after="40"/>
              <w:jc w:val="center"/>
              <w:rPr>
                <w:color w:val="000000"/>
              </w:rPr>
            </w:pPr>
            <w:r w:rsidRPr="00E77C73">
              <w:rPr>
                <w:color w:val="000000"/>
              </w:rPr>
              <w:t>426,0</w:t>
            </w:r>
          </w:p>
        </w:tc>
        <w:tc>
          <w:tcPr>
            <w:tcW w:w="571" w:type="pct"/>
            <w:tcBorders>
              <w:top w:val="dotted" w:sz="4" w:space="0" w:color="000000"/>
              <w:bottom w:val="dotted" w:sz="4" w:space="0" w:color="000000"/>
            </w:tcBorders>
            <w:shd w:val="clear" w:color="auto" w:fill="auto"/>
            <w:vAlign w:val="center"/>
          </w:tcPr>
          <w:p w14:paraId="1AB9A3EA" w14:textId="710B382C" w:rsidR="00E77C73" w:rsidRPr="00E77C73" w:rsidRDefault="00E77C73" w:rsidP="00E77C73">
            <w:pPr>
              <w:spacing w:before="40" w:after="40"/>
              <w:jc w:val="center"/>
              <w:rPr>
                <w:color w:val="000000"/>
              </w:rPr>
            </w:pPr>
            <w:r w:rsidRPr="00E77C73">
              <w:rPr>
                <w:color w:val="000000"/>
              </w:rPr>
              <w:t>754.608</w:t>
            </w:r>
          </w:p>
        </w:tc>
        <w:tc>
          <w:tcPr>
            <w:tcW w:w="589" w:type="pct"/>
            <w:tcBorders>
              <w:top w:val="dotted" w:sz="4" w:space="0" w:color="000000"/>
              <w:bottom w:val="dotted" w:sz="4" w:space="0" w:color="000000"/>
            </w:tcBorders>
            <w:shd w:val="clear" w:color="auto" w:fill="auto"/>
            <w:vAlign w:val="center"/>
          </w:tcPr>
          <w:p w14:paraId="5ED21AE0" w14:textId="2B8D3753" w:rsidR="00E77C73" w:rsidRPr="00E77C73" w:rsidRDefault="00E77C73" w:rsidP="00E77C73">
            <w:pPr>
              <w:spacing w:before="40" w:after="40"/>
              <w:jc w:val="center"/>
              <w:rPr>
                <w:color w:val="000000"/>
              </w:rPr>
            </w:pPr>
            <w:r w:rsidRPr="00E77C73">
              <w:rPr>
                <w:color w:val="000000"/>
              </w:rPr>
              <w:t>1.956,5</w:t>
            </w:r>
          </w:p>
        </w:tc>
      </w:tr>
      <w:tr w:rsidR="00E77C73" w:rsidRPr="00E77C73" w14:paraId="6FEFC868"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5A20DD6B" w14:textId="24FAF8C8" w:rsidR="00E77C73" w:rsidRPr="00E77C73" w:rsidRDefault="00E77C73" w:rsidP="00E77C73">
            <w:pPr>
              <w:pStyle w:val="Hinh-trong-bang"/>
              <w:rPr>
                <w:rFonts w:ascii="Times New Roman" w:hAnsi="Times New Roman"/>
                <w:sz w:val="24"/>
              </w:rPr>
            </w:pPr>
            <w:bookmarkStart w:id="642" w:name="OLE_LINK13"/>
            <w:r w:rsidRPr="00E77C73">
              <w:rPr>
                <w:rFonts w:ascii="Times New Roman" w:hAnsi="Times New Roman"/>
                <w:b/>
                <w:bCs w:val="0"/>
                <w:sz w:val="24"/>
              </w:rPr>
              <w:t>July</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39DB49FB" w14:textId="2E71CFF1" w:rsidR="00E77C73" w:rsidRPr="00E77C73" w:rsidRDefault="00E77C73" w:rsidP="00E77C73">
            <w:pPr>
              <w:spacing w:before="40" w:after="40"/>
              <w:jc w:val="center"/>
              <w:rPr>
                <w:color w:val="000000"/>
              </w:rPr>
            </w:pPr>
            <w:r w:rsidRPr="00E77C73">
              <w:rPr>
                <w:color w:val="000000"/>
              </w:rPr>
              <w:t>1.044.615</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2CB2028B" w14:textId="2C540BCE" w:rsidR="00E77C73" w:rsidRPr="00E77C73" w:rsidRDefault="00E77C73" w:rsidP="00E77C73">
            <w:pPr>
              <w:spacing w:before="40" w:after="40"/>
              <w:jc w:val="center"/>
              <w:rPr>
                <w:color w:val="000000"/>
              </w:rPr>
            </w:pPr>
            <w:r w:rsidRPr="00E77C73">
              <w:rPr>
                <w:color w:val="000000"/>
              </w:rPr>
              <w:t>2.685,0</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4418589A" w14:textId="06EFD3F6" w:rsidR="00E77C73" w:rsidRPr="00E77C73" w:rsidRDefault="00E77C73" w:rsidP="00E77C73">
            <w:pPr>
              <w:spacing w:before="40" w:after="40"/>
              <w:jc w:val="center"/>
              <w:rPr>
                <w:color w:val="000000"/>
              </w:rPr>
            </w:pPr>
            <w:r w:rsidRPr="00E77C73">
              <w:rPr>
                <w:color w:val="000000"/>
              </w:rPr>
              <w:t>486.470</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750BD812" w14:textId="47C172B3" w:rsidR="00E77C73" w:rsidRPr="00E77C73" w:rsidRDefault="00E77C73" w:rsidP="00E77C73">
            <w:pPr>
              <w:spacing w:before="40" w:after="40"/>
              <w:jc w:val="center"/>
              <w:rPr>
                <w:color w:val="000000"/>
              </w:rPr>
            </w:pPr>
            <w:r w:rsidRPr="00E77C73">
              <w:rPr>
                <w:color w:val="000000"/>
              </w:rPr>
              <w:t>922,6</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26D195B" w14:textId="105D4925" w:rsidR="00E77C73" w:rsidRPr="00E77C73" w:rsidRDefault="00E77C73" w:rsidP="00E77C73">
            <w:pPr>
              <w:spacing w:before="40" w:after="40"/>
              <w:jc w:val="center"/>
              <w:rPr>
                <w:color w:val="000000"/>
              </w:rPr>
            </w:pPr>
            <w:r w:rsidRPr="00E77C73">
              <w:rPr>
                <w:color w:val="000000"/>
              </w:rPr>
              <w:t>271.109</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0E72AAC7" w14:textId="56C8AD4A" w:rsidR="00E77C73" w:rsidRPr="00E77C73" w:rsidRDefault="00E77C73" w:rsidP="00E77C73">
            <w:pPr>
              <w:spacing w:before="40" w:after="40"/>
              <w:jc w:val="center"/>
              <w:rPr>
                <w:color w:val="000000"/>
              </w:rPr>
            </w:pPr>
            <w:r w:rsidRPr="00E77C73">
              <w:rPr>
                <w:color w:val="000000"/>
              </w:rPr>
              <w:t>456,7</w:t>
            </w:r>
          </w:p>
        </w:tc>
        <w:tc>
          <w:tcPr>
            <w:tcW w:w="571" w:type="pct"/>
            <w:tcBorders>
              <w:top w:val="dotted" w:sz="4" w:space="0" w:color="000000"/>
              <w:bottom w:val="dotted" w:sz="4" w:space="0" w:color="000000"/>
            </w:tcBorders>
            <w:shd w:val="clear" w:color="auto" w:fill="auto"/>
            <w:vAlign w:val="center"/>
          </w:tcPr>
          <w:p w14:paraId="600E4B4A" w14:textId="37EE752B" w:rsidR="00E77C73" w:rsidRPr="00E77C73" w:rsidRDefault="00E77C73" w:rsidP="00E77C73">
            <w:pPr>
              <w:spacing w:before="40" w:after="40"/>
              <w:jc w:val="center"/>
              <w:rPr>
                <w:color w:val="000000"/>
              </w:rPr>
            </w:pPr>
            <w:r w:rsidRPr="00E77C73">
              <w:t> </w:t>
            </w:r>
            <w:r w:rsidRPr="00E77C73">
              <w:rPr>
                <w:lang w:val="en-US"/>
              </w:rPr>
              <w:t>-</w:t>
            </w:r>
          </w:p>
        </w:tc>
        <w:tc>
          <w:tcPr>
            <w:tcW w:w="589" w:type="pct"/>
            <w:tcBorders>
              <w:top w:val="dotted" w:sz="4" w:space="0" w:color="000000"/>
              <w:bottom w:val="dotted" w:sz="4" w:space="0" w:color="000000"/>
            </w:tcBorders>
            <w:shd w:val="clear" w:color="auto" w:fill="auto"/>
            <w:vAlign w:val="center"/>
          </w:tcPr>
          <w:p w14:paraId="1F6B3C2A" w14:textId="3543CD3C" w:rsidR="00E77C73" w:rsidRPr="00E77C73" w:rsidRDefault="00E77C73" w:rsidP="00E77C73">
            <w:pPr>
              <w:spacing w:before="40" w:after="40"/>
              <w:jc w:val="center"/>
              <w:rPr>
                <w:color w:val="000000"/>
              </w:rPr>
            </w:pPr>
            <w:r w:rsidRPr="00E77C73">
              <w:t> </w:t>
            </w:r>
            <w:r w:rsidRPr="00E77C73">
              <w:rPr>
                <w:lang w:val="en-US"/>
              </w:rPr>
              <w:t>-</w:t>
            </w:r>
          </w:p>
        </w:tc>
      </w:tr>
      <w:tr w:rsidR="00E77C73" w:rsidRPr="00E77C73" w14:paraId="0033048F"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5CE843FA" w14:textId="2DBFCA2A"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Aug</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5584B3F2" w14:textId="34CA06BD" w:rsidR="00E77C73" w:rsidRPr="00E77C73" w:rsidRDefault="00E77C73" w:rsidP="00E77C73">
            <w:pPr>
              <w:spacing w:before="40" w:after="40"/>
              <w:jc w:val="center"/>
              <w:rPr>
                <w:color w:val="000000"/>
              </w:rPr>
            </w:pPr>
            <w:r w:rsidRPr="00E77C73">
              <w:rPr>
                <w:color w:val="000000"/>
              </w:rPr>
              <w:t>1.008.068</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5EF83ADB" w14:textId="252E9A44" w:rsidR="00E77C73" w:rsidRPr="00E77C73" w:rsidRDefault="00E77C73" w:rsidP="00E77C73">
            <w:pPr>
              <w:spacing w:before="40" w:after="40"/>
              <w:jc w:val="center"/>
              <w:rPr>
                <w:color w:val="000000"/>
              </w:rPr>
            </w:pPr>
            <w:r w:rsidRPr="00E77C73">
              <w:rPr>
                <w:color w:val="000000"/>
              </w:rPr>
              <w:t>2.606,5</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73F6CBA2" w14:textId="592EE13E" w:rsidR="00E77C73" w:rsidRPr="00E77C73" w:rsidRDefault="00E77C73" w:rsidP="00E77C73">
            <w:pPr>
              <w:spacing w:before="40" w:after="40"/>
              <w:jc w:val="center"/>
              <w:rPr>
                <w:color w:val="000000"/>
              </w:rPr>
            </w:pPr>
            <w:r w:rsidRPr="00E77C73">
              <w:rPr>
                <w:color w:val="000000"/>
              </w:rPr>
              <w:t>147.826</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5DEEEB27" w14:textId="3CEDB882" w:rsidR="00E77C73" w:rsidRPr="00E77C73" w:rsidRDefault="00E77C73" w:rsidP="00E77C73">
            <w:pPr>
              <w:spacing w:before="40" w:after="40"/>
              <w:jc w:val="center"/>
              <w:rPr>
                <w:color w:val="000000"/>
              </w:rPr>
            </w:pPr>
            <w:r w:rsidRPr="00E77C73">
              <w:rPr>
                <w:color w:val="000000"/>
              </w:rPr>
              <w:t>367,3</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31C02730" w14:textId="622EB3BE" w:rsidR="00E77C73" w:rsidRPr="00E77C73" w:rsidRDefault="00E77C73" w:rsidP="00E77C73">
            <w:pPr>
              <w:spacing w:before="40" w:after="40"/>
              <w:jc w:val="center"/>
              <w:rPr>
                <w:color w:val="000000"/>
              </w:rPr>
            </w:pPr>
            <w:r w:rsidRPr="00E77C73">
              <w:rPr>
                <w:color w:val="000000"/>
              </w:rPr>
              <w:t>184.710</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33AC251E" w14:textId="3B89E9CD" w:rsidR="00E77C73" w:rsidRPr="00E77C73" w:rsidRDefault="00E77C73" w:rsidP="00E77C73">
            <w:pPr>
              <w:spacing w:before="40" w:after="40"/>
              <w:jc w:val="center"/>
              <w:rPr>
                <w:color w:val="000000"/>
              </w:rPr>
            </w:pPr>
            <w:r w:rsidRPr="00E77C73">
              <w:rPr>
                <w:color w:val="000000"/>
              </w:rPr>
              <w:t>307,9</w:t>
            </w:r>
          </w:p>
        </w:tc>
        <w:tc>
          <w:tcPr>
            <w:tcW w:w="571" w:type="pct"/>
            <w:tcBorders>
              <w:top w:val="dotted" w:sz="4" w:space="0" w:color="000000"/>
              <w:bottom w:val="dotted" w:sz="4" w:space="0" w:color="000000"/>
            </w:tcBorders>
            <w:shd w:val="clear" w:color="auto" w:fill="auto"/>
            <w:vAlign w:val="center"/>
          </w:tcPr>
          <w:p w14:paraId="6E18D114" w14:textId="033A32E6" w:rsidR="00E77C73" w:rsidRPr="00E77C73" w:rsidRDefault="00E77C73" w:rsidP="00E77C73">
            <w:pPr>
              <w:spacing w:before="40" w:after="40"/>
              <w:jc w:val="center"/>
              <w:rPr>
                <w:color w:val="000000"/>
              </w:rPr>
            </w:pPr>
            <w:r w:rsidRPr="00E77C73">
              <w:t> </w:t>
            </w:r>
            <w:r w:rsidRPr="00E77C73">
              <w:rPr>
                <w:lang w:val="en-US"/>
              </w:rPr>
              <w:t>-</w:t>
            </w:r>
          </w:p>
        </w:tc>
        <w:tc>
          <w:tcPr>
            <w:tcW w:w="589" w:type="pct"/>
            <w:tcBorders>
              <w:top w:val="dotted" w:sz="4" w:space="0" w:color="000000"/>
              <w:bottom w:val="dotted" w:sz="4" w:space="0" w:color="000000"/>
            </w:tcBorders>
            <w:shd w:val="clear" w:color="auto" w:fill="auto"/>
            <w:vAlign w:val="center"/>
          </w:tcPr>
          <w:p w14:paraId="4919DCA8" w14:textId="4B027080" w:rsidR="00E77C73" w:rsidRPr="00E77C73" w:rsidRDefault="00E77C73" w:rsidP="00E77C73">
            <w:pPr>
              <w:spacing w:before="40" w:after="40"/>
              <w:jc w:val="center"/>
              <w:rPr>
                <w:color w:val="000000"/>
              </w:rPr>
            </w:pPr>
            <w:r w:rsidRPr="00E77C73">
              <w:t> </w:t>
            </w:r>
            <w:r w:rsidRPr="00E77C73">
              <w:rPr>
                <w:lang w:val="en-US"/>
              </w:rPr>
              <w:t>-</w:t>
            </w:r>
          </w:p>
        </w:tc>
      </w:tr>
      <w:tr w:rsidR="00E77C73" w:rsidRPr="00E77C73" w14:paraId="5A9253FC"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4042882A" w14:textId="655E9EF3" w:rsidR="00DE222F" w:rsidRPr="00DE222F" w:rsidRDefault="00E77C73" w:rsidP="00DE222F">
            <w:pPr>
              <w:pStyle w:val="Hinh-trong-bang"/>
              <w:rPr>
                <w:rFonts w:ascii="Times New Roman" w:hAnsi="Times New Roman"/>
                <w:b/>
                <w:bCs w:val="0"/>
                <w:sz w:val="24"/>
              </w:rPr>
            </w:pPr>
            <w:r w:rsidRPr="00E77C73">
              <w:rPr>
                <w:rFonts w:ascii="Times New Roman" w:hAnsi="Times New Roman"/>
                <w:b/>
                <w:bCs w:val="0"/>
                <w:sz w:val="24"/>
              </w:rPr>
              <w:t>Sep</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536E7F29" w14:textId="1CA89964" w:rsidR="00E77C73" w:rsidRPr="00E77C73" w:rsidRDefault="00E77C73" w:rsidP="00E77C73">
            <w:pPr>
              <w:spacing w:before="40" w:after="40"/>
              <w:jc w:val="center"/>
              <w:rPr>
                <w:color w:val="000000"/>
              </w:rPr>
            </w:pPr>
            <w:r w:rsidRPr="00E77C73">
              <w:rPr>
                <w:color w:val="000000"/>
              </w:rPr>
              <w:t>739.469</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51113032" w14:textId="3021E92A" w:rsidR="00E77C73" w:rsidRPr="00E77C73" w:rsidRDefault="00E77C73" w:rsidP="00E77C73">
            <w:pPr>
              <w:spacing w:before="40" w:after="40"/>
              <w:jc w:val="center"/>
              <w:rPr>
                <w:color w:val="000000"/>
              </w:rPr>
            </w:pPr>
            <w:r w:rsidRPr="00E77C73">
              <w:rPr>
                <w:color w:val="000000"/>
              </w:rPr>
              <w:t>1.915,3</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1B72C203" w14:textId="72533C52" w:rsidR="00E77C73" w:rsidRPr="00E77C73" w:rsidRDefault="00E77C73" w:rsidP="00E77C73">
            <w:pPr>
              <w:spacing w:before="40" w:after="40"/>
              <w:jc w:val="center"/>
              <w:rPr>
                <w:color w:val="000000"/>
              </w:rPr>
            </w:pPr>
            <w:r w:rsidRPr="00E77C73">
              <w:rPr>
                <w:color w:val="000000"/>
              </w:rPr>
              <w:t>125.161</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1C89AA62" w14:textId="2E828729" w:rsidR="00E77C73" w:rsidRPr="00E77C73" w:rsidRDefault="00E77C73" w:rsidP="00E77C73">
            <w:pPr>
              <w:spacing w:before="40" w:after="40"/>
              <w:jc w:val="center"/>
              <w:rPr>
                <w:color w:val="000000"/>
              </w:rPr>
            </w:pPr>
            <w:r w:rsidRPr="00E77C73">
              <w:rPr>
                <w:color w:val="000000"/>
              </w:rPr>
              <w:t>312,0</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85A3B67" w14:textId="5BAB5CD5" w:rsidR="00E77C73" w:rsidRPr="00E77C73" w:rsidRDefault="00E77C73" w:rsidP="00E77C73">
            <w:pPr>
              <w:spacing w:before="40" w:after="40"/>
              <w:jc w:val="center"/>
              <w:rPr>
                <w:color w:val="000000"/>
              </w:rPr>
            </w:pPr>
            <w:r w:rsidRPr="00E77C73">
              <w:rPr>
                <w:color w:val="000000"/>
              </w:rPr>
              <w:t>114.749</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8A5DB65" w14:textId="42C5A3B8" w:rsidR="00E77C73" w:rsidRPr="00E77C73" w:rsidRDefault="00E77C73" w:rsidP="00E77C73">
            <w:pPr>
              <w:spacing w:before="40" w:after="40"/>
              <w:jc w:val="center"/>
              <w:rPr>
                <w:color w:val="000000"/>
              </w:rPr>
            </w:pPr>
            <w:r w:rsidRPr="00E77C73">
              <w:rPr>
                <w:color w:val="000000"/>
              </w:rPr>
              <w:t>192,3</w:t>
            </w:r>
          </w:p>
        </w:tc>
        <w:tc>
          <w:tcPr>
            <w:tcW w:w="571" w:type="pct"/>
            <w:tcBorders>
              <w:top w:val="dotted" w:sz="4" w:space="0" w:color="000000"/>
              <w:bottom w:val="dotted" w:sz="4" w:space="0" w:color="000000"/>
            </w:tcBorders>
            <w:shd w:val="clear" w:color="auto" w:fill="auto"/>
            <w:vAlign w:val="center"/>
          </w:tcPr>
          <w:p w14:paraId="3DDEB0FF" w14:textId="78F9AE1A"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c>
          <w:tcPr>
            <w:tcW w:w="589" w:type="pct"/>
            <w:tcBorders>
              <w:top w:val="dotted" w:sz="4" w:space="0" w:color="000000"/>
              <w:bottom w:val="dotted" w:sz="4" w:space="0" w:color="000000"/>
            </w:tcBorders>
            <w:shd w:val="clear" w:color="auto" w:fill="auto"/>
            <w:vAlign w:val="center"/>
          </w:tcPr>
          <w:p w14:paraId="2338F16B" w14:textId="1400557D"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r>
      <w:tr w:rsidR="00E77C73" w:rsidRPr="00E77C73" w14:paraId="48991A15"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3AACDAA4" w14:textId="41934DF7"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Oct</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144C953B" w14:textId="14F56049" w:rsidR="00E77C73" w:rsidRPr="00E77C73" w:rsidRDefault="00E77C73" w:rsidP="00E77C73">
            <w:pPr>
              <w:spacing w:before="40" w:after="40"/>
              <w:jc w:val="center"/>
              <w:rPr>
                <w:color w:val="000000"/>
              </w:rPr>
            </w:pPr>
            <w:r w:rsidRPr="00E77C73">
              <w:rPr>
                <w:color w:val="000000"/>
              </w:rPr>
              <w:t>692.257</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5905AF21" w14:textId="3180BF70" w:rsidR="00E77C73" w:rsidRPr="00E77C73" w:rsidRDefault="00E77C73" w:rsidP="00E77C73">
            <w:pPr>
              <w:spacing w:before="40" w:after="40"/>
              <w:jc w:val="center"/>
              <w:rPr>
                <w:color w:val="000000"/>
              </w:rPr>
            </w:pPr>
            <w:r w:rsidRPr="00E77C73">
              <w:rPr>
                <w:color w:val="000000"/>
              </w:rPr>
              <w:t>1.801,4</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4A1C75C1" w14:textId="4796B761" w:rsidR="00E77C73" w:rsidRPr="00E77C73" w:rsidRDefault="00E77C73" w:rsidP="00E77C73">
            <w:pPr>
              <w:spacing w:before="40" w:after="40"/>
              <w:jc w:val="center"/>
              <w:rPr>
                <w:color w:val="000000"/>
              </w:rPr>
            </w:pPr>
            <w:r w:rsidRPr="00E77C73">
              <w:rPr>
                <w:color w:val="000000"/>
              </w:rPr>
              <w:t>80.459</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40DE551D" w14:textId="0690292D" w:rsidR="00E77C73" w:rsidRPr="00E77C73" w:rsidRDefault="00E77C73" w:rsidP="00E77C73">
            <w:pPr>
              <w:spacing w:before="40" w:after="40"/>
              <w:jc w:val="center"/>
              <w:rPr>
                <w:color w:val="000000"/>
              </w:rPr>
            </w:pPr>
            <w:r w:rsidRPr="00E77C73">
              <w:rPr>
                <w:color w:val="000000"/>
              </w:rPr>
              <w:t>195,1</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2C7417DF" w14:textId="0140E547" w:rsidR="00E77C73" w:rsidRPr="00E77C73" w:rsidRDefault="00E77C73" w:rsidP="00E77C73">
            <w:pPr>
              <w:spacing w:before="40" w:after="40"/>
              <w:jc w:val="center"/>
              <w:rPr>
                <w:color w:val="000000"/>
              </w:rPr>
            </w:pPr>
            <w:r w:rsidRPr="00E77C73">
              <w:rPr>
                <w:color w:val="000000"/>
              </w:rPr>
              <w:t>100.028</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7CC493C9" w14:textId="2672B3EB" w:rsidR="00E77C73" w:rsidRPr="00E77C73" w:rsidRDefault="00E77C73" w:rsidP="00E77C73">
            <w:pPr>
              <w:spacing w:before="40" w:after="40"/>
              <w:jc w:val="center"/>
              <w:rPr>
                <w:color w:val="000000"/>
              </w:rPr>
            </w:pPr>
            <w:r w:rsidRPr="00E77C73">
              <w:rPr>
                <w:color w:val="000000"/>
              </w:rPr>
              <w:t>167,4</w:t>
            </w:r>
          </w:p>
        </w:tc>
        <w:tc>
          <w:tcPr>
            <w:tcW w:w="571" w:type="pct"/>
            <w:tcBorders>
              <w:top w:val="dotted" w:sz="4" w:space="0" w:color="000000"/>
              <w:bottom w:val="dotted" w:sz="4" w:space="0" w:color="000000"/>
            </w:tcBorders>
            <w:shd w:val="clear" w:color="auto" w:fill="auto"/>
            <w:vAlign w:val="center"/>
          </w:tcPr>
          <w:p w14:paraId="1C6674B1" w14:textId="7EC35FB1"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c>
          <w:tcPr>
            <w:tcW w:w="589" w:type="pct"/>
            <w:tcBorders>
              <w:top w:val="dotted" w:sz="4" w:space="0" w:color="000000"/>
              <w:bottom w:val="dotted" w:sz="4" w:space="0" w:color="000000"/>
            </w:tcBorders>
            <w:shd w:val="clear" w:color="auto" w:fill="auto"/>
            <w:vAlign w:val="center"/>
          </w:tcPr>
          <w:p w14:paraId="219768B8" w14:textId="7CC2E1C7"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r>
      <w:tr w:rsidR="00E77C73" w:rsidRPr="00E77C73" w14:paraId="1BC836D7" w14:textId="77777777" w:rsidTr="00920743">
        <w:trPr>
          <w:trHeight w:val="510"/>
          <w:jc w:val="center"/>
        </w:trPr>
        <w:tc>
          <w:tcPr>
            <w:tcW w:w="372" w:type="pct"/>
            <w:tcBorders>
              <w:top w:val="dotted" w:sz="4" w:space="0" w:color="000000"/>
              <w:bottom w:val="dotted" w:sz="4" w:space="0" w:color="000000"/>
            </w:tcBorders>
            <w:shd w:val="clear" w:color="auto" w:fill="auto"/>
            <w:tcMar>
              <w:left w:w="17" w:type="dxa"/>
              <w:right w:w="17" w:type="dxa"/>
            </w:tcMar>
            <w:vAlign w:val="center"/>
            <w:hideMark/>
          </w:tcPr>
          <w:p w14:paraId="348A7D28" w14:textId="14A518A9"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Now</w:t>
            </w:r>
          </w:p>
        </w:tc>
        <w:tc>
          <w:tcPr>
            <w:tcW w:w="570" w:type="pct"/>
            <w:tcBorders>
              <w:top w:val="dotted" w:sz="4" w:space="0" w:color="000000"/>
              <w:bottom w:val="dotted" w:sz="4" w:space="0" w:color="000000"/>
            </w:tcBorders>
            <w:shd w:val="clear" w:color="auto" w:fill="auto"/>
            <w:noWrap/>
            <w:tcMar>
              <w:left w:w="17" w:type="dxa"/>
              <w:right w:w="17" w:type="dxa"/>
            </w:tcMar>
            <w:vAlign w:val="center"/>
          </w:tcPr>
          <w:p w14:paraId="3FF04617" w14:textId="46FA091F" w:rsidR="00E77C73" w:rsidRPr="00E77C73" w:rsidRDefault="00E77C73" w:rsidP="00E77C73">
            <w:pPr>
              <w:spacing w:before="40" w:after="40"/>
              <w:jc w:val="center"/>
              <w:rPr>
                <w:color w:val="000000"/>
              </w:rPr>
            </w:pPr>
            <w:r w:rsidRPr="00E77C73">
              <w:rPr>
                <w:color w:val="000000"/>
              </w:rPr>
              <w:t>529.541</w:t>
            </w:r>
          </w:p>
        </w:tc>
        <w:tc>
          <w:tcPr>
            <w:tcW w:w="571" w:type="pct"/>
            <w:tcBorders>
              <w:top w:val="dotted" w:sz="4" w:space="0" w:color="000000"/>
              <w:bottom w:val="dotted" w:sz="4" w:space="0" w:color="000000"/>
            </w:tcBorders>
            <w:shd w:val="clear" w:color="auto" w:fill="auto"/>
            <w:noWrap/>
            <w:tcMar>
              <w:left w:w="17" w:type="dxa"/>
              <w:right w:w="17" w:type="dxa"/>
            </w:tcMar>
            <w:vAlign w:val="center"/>
          </w:tcPr>
          <w:p w14:paraId="7FBDC308" w14:textId="126734B1" w:rsidR="00E77C73" w:rsidRPr="00E77C73" w:rsidRDefault="00E77C73" w:rsidP="00E77C73">
            <w:pPr>
              <w:spacing w:before="40" w:after="40"/>
              <w:jc w:val="center"/>
              <w:rPr>
                <w:color w:val="000000"/>
              </w:rPr>
            </w:pPr>
            <w:r w:rsidRPr="00E77C73">
              <w:rPr>
                <w:color w:val="000000"/>
              </w:rPr>
              <w:t>1.369,8</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2DF01294" w14:textId="3AF03C9B" w:rsidR="00E77C73" w:rsidRPr="00E77C73" w:rsidRDefault="00E77C73" w:rsidP="00E77C73">
            <w:pPr>
              <w:spacing w:before="40" w:after="40"/>
              <w:jc w:val="center"/>
              <w:rPr>
                <w:color w:val="000000"/>
              </w:rPr>
            </w:pPr>
            <w:r w:rsidRPr="00E77C73">
              <w:rPr>
                <w:color w:val="000000"/>
              </w:rPr>
              <w:t>119.725</w:t>
            </w:r>
          </w:p>
        </w:tc>
        <w:tc>
          <w:tcPr>
            <w:tcW w:w="617" w:type="pct"/>
            <w:tcBorders>
              <w:top w:val="dotted" w:sz="4" w:space="0" w:color="000000"/>
              <w:bottom w:val="dotted" w:sz="4" w:space="0" w:color="000000"/>
            </w:tcBorders>
            <w:shd w:val="clear" w:color="auto" w:fill="auto"/>
            <w:noWrap/>
            <w:tcMar>
              <w:left w:w="17" w:type="dxa"/>
              <w:right w:w="17" w:type="dxa"/>
            </w:tcMar>
            <w:vAlign w:val="center"/>
          </w:tcPr>
          <w:p w14:paraId="6E05773A" w14:textId="37F5C041" w:rsidR="00E77C73" w:rsidRPr="00E77C73" w:rsidRDefault="00E77C73" w:rsidP="00E77C73">
            <w:pPr>
              <w:spacing w:before="40" w:after="40"/>
              <w:jc w:val="center"/>
              <w:rPr>
                <w:color w:val="000000"/>
              </w:rPr>
            </w:pPr>
            <w:r w:rsidRPr="00E77C73">
              <w:rPr>
                <w:color w:val="000000"/>
              </w:rPr>
              <w:t>301,1</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62BBE680" w14:textId="697CA550" w:rsidR="00E77C73" w:rsidRPr="00E77C73" w:rsidRDefault="00E77C73" w:rsidP="00E77C73">
            <w:pPr>
              <w:spacing w:before="40" w:after="40"/>
              <w:jc w:val="center"/>
              <w:rPr>
                <w:color w:val="000000"/>
              </w:rPr>
            </w:pPr>
            <w:r w:rsidRPr="00E77C73">
              <w:rPr>
                <w:color w:val="000000"/>
              </w:rPr>
              <w:t>93.214</w:t>
            </w:r>
          </w:p>
        </w:tc>
        <w:tc>
          <w:tcPr>
            <w:tcW w:w="570" w:type="pct"/>
            <w:tcBorders>
              <w:top w:val="dotted" w:sz="4" w:space="0" w:color="000000"/>
              <w:bottom w:val="dotted" w:sz="4" w:space="0" w:color="000000"/>
            </w:tcBorders>
            <w:shd w:val="clear" w:color="auto" w:fill="auto"/>
            <w:tcMar>
              <w:left w:w="17" w:type="dxa"/>
              <w:right w:w="17" w:type="dxa"/>
            </w:tcMar>
            <w:vAlign w:val="center"/>
          </w:tcPr>
          <w:p w14:paraId="5D86B535" w14:textId="1A900D96" w:rsidR="00E77C73" w:rsidRPr="00E77C73" w:rsidRDefault="00E77C73" w:rsidP="00E77C73">
            <w:pPr>
              <w:spacing w:before="40" w:after="40"/>
              <w:jc w:val="center"/>
              <w:rPr>
                <w:color w:val="000000"/>
              </w:rPr>
            </w:pPr>
            <w:r w:rsidRPr="00E77C73">
              <w:rPr>
                <w:color w:val="000000"/>
              </w:rPr>
              <w:t>157,0</w:t>
            </w:r>
          </w:p>
        </w:tc>
        <w:tc>
          <w:tcPr>
            <w:tcW w:w="571" w:type="pct"/>
            <w:tcBorders>
              <w:top w:val="dotted" w:sz="4" w:space="0" w:color="000000"/>
              <w:bottom w:val="dotted" w:sz="4" w:space="0" w:color="000000"/>
            </w:tcBorders>
            <w:shd w:val="clear" w:color="auto" w:fill="auto"/>
            <w:vAlign w:val="center"/>
          </w:tcPr>
          <w:p w14:paraId="13E2A400" w14:textId="09026C93"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c>
          <w:tcPr>
            <w:tcW w:w="589" w:type="pct"/>
            <w:tcBorders>
              <w:top w:val="dotted" w:sz="4" w:space="0" w:color="000000"/>
              <w:bottom w:val="dotted" w:sz="4" w:space="0" w:color="000000"/>
            </w:tcBorders>
            <w:shd w:val="clear" w:color="auto" w:fill="auto"/>
            <w:vAlign w:val="center"/>
          </w:tcPr>
          <w:p w14:paraId="78BA3D22" w14:textId="0F360579"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r>
      <w:tr w:rsidR="00E77C73" w:rsidRPr="00E77C73" w14:paraId="7D61716A" w14:textId="77777777" w:rsidTr="00920743">
        <w:trPr>
          <w:trHeight w:val="510"/>
          <w:jc w:val="center"/>
        </w:trPr>
        <w:tc>
          <w:tcPr>
            <w:tcW w:w="372" w:type="pct"/>
            <w:tcBorders>
              <w:top w:val="dotted" w:sz="4" w:space="0" w:color="000000"/>
              <w:bottom w:val="single" w:sz="4" w:space="0" w:color="000000"/>
            </w:tcBorders>
            <w:shd w:val="clear" w:color="auto" w:fill="auto"/>
            <w:tcMar>
              <w:left w:w="17" w:type="dxa"/>
              <w:right w:w="17" w:type="dxa"/>
            </w:tcMar>
            <w:vAlign w:val="center"/>
            <w:hideMark/>
          </w:tcPr>
          <w:p w14:paraId="6AECA8C0" w14:textId="1D45C22B" w:rsidR="00E77C73" w:rsidRPr="00E77C73" w:rsidRDefault="00E77C73" w:rsidP="00E77C73">
            <w:pPr>
              <w:pStyle w:val="Hinh-trong-bang"/>
              <w:rPr>
                <w:rFonts w:ascii="Times New Roman" w:hAnsi="Times New Roman"/>
                <w:sz w:val="24"/>
              </w:rPr>
            </w:pPr>
            <w:r w:rsidRPr="00E77C73">
              <w:rPr>
                <w:rFonts w:ascii="Times New Roman" w:hAnsi="Times New Roman"/>
                <w:b/>
                <w:bCs w:val="0"/>
                <w:sz w:val="24"/>
              </w:rPr>
              <w:t>Dec</w:t>
            </w:r>
          </w:p>
        </w:tc>
        <w:tc>
          <w:tcPr>
            <w:tcW w:w="570" w:type="pct"/>
            <w:tcBorders>
              <w:top w:val="dotted" w:sz="4" w:space="0" w:color="000000"/>
              <w:bottom w:val="single" w:sz="4" w:space="0" w:color="000000"/>
            </w:tcBorders>
            <w:shd w:val="clear" w:color="auto" w:fill="auto"/>
            <w:noWrap/>
            <w:tcMar>
              <w:left w:w="17" w:type="dxa"/>
              <w:right w:w="17" w:type="dxa"/>
            </w:tcMar>
            <w:vAlign w:val="center"/>
          </w:tcPr>
          <w:p w14:paraId="1412B501" w14:textId="29827369" w:rsidR="00E77C73" w:rsidRPr="00E77C73" w:rsidRDefault="00E77C73" w:rsidP="00E77C73">
            <w:pPr>
              <w:spacing w:before="40" w:after="40"/>
              <w:jc w:val="center"/>
              <w:rPr>
                <w:color w:val="000000"/>
              </w:rPr>
            </w:pPr>
            <w:r w:rsidRPr="00E77C73">
              <w:rPr>
                <w:color w:val="000000"/>
              </w:rPr>
              <w:t>534.183</w:t>
            </w:r>
          </w:p>
        </w:tc>
        <w:tc>
          <w:tcPr>
            <w:tcW w:w="571" w:type="pct"/>
            <w:tcBorders>
              <w:top w:val="dotted" w:sz="4" w:space="0" w:color="000000"/>
              <w:bottom w:val="single" w:sz="4" w:space="0" w:color="000000"/>
            </w:tcBorders>
            <w:shd w:val="clear" w:color="auto" w:fill="auto"/>
            <w:noWrap/>
            <w:tcMar>
              <w:left w:w="17" w:type="dxa"/>
              <w:right w:w="17" w:type="dxa"/>
            </w:tcMar>
            <w:vAlign w:val="center"/>
          </w:tcPr>
          <w:p w14:paraId="2CB6A688" w14:textId="62AD67C2" w:rsidR="00E77C73" w:rsidRPr="00E77C73" w:rsidRDefault="00E77C73" w:rsidP="00E77C73">
            <w:pPr>
              <w:spacing w:before="40" w:after="40"/>
              <w:jc w:val="center"/>
              <w:rPr>
                <w:color w:val="000000"/>
              </w:rPr>
            </w:pPr>
            <w:r w:rsidRPr="00E77C73">
              <w:rPr>
                <w:color w:val="000000"/>
              </w:rPr>
              <w:t>1.355,9</w:t>
            </w:r>
          </w:p>
        </w:tc>
        <w:tc>
          <w:tcPr>
            <w:tcW w:w="570" w:type="pct"/>
            <w:tcBorders>
              <w:top w:val="dotted" w:sz="4" w:space="0" w:color="000000"/>
              <w:bottom w:val="single" w:sz="4" w:space="0" w:color="000000"/>
            </w:tcBorders>
            <w:shd w:val="clear" w:color="auto" w:fill="auto"/>
            <w:tcMar>
              <w:left w:w="17" w:type="dxa"/>
              <w:right w:w="17" w:type="dxa"/>
            </w:tcMar>
            <w:vAlign w:val="center"/>
          </w:tcPr>
          <w:p w14:paraId="761F6799" w14:textId="0A8C901A" w:rsidR="00E77C73" w:rsidRPr="00E77C73" w:rsidRDefault="00E77C73" w:rsidP="00E77C73">
            <w:pPr>
              <w:spacing w:before="40" w:after="40"/>
              <w:jc w:val="center"/>
              <w:rPr>
                <w:color w:val="000000"/>
              </w:rPr>
            </w:pPr>
            <w:r w:rsidRPr="00E77C73">
              <w:rPr>
                <w:color w:val="000000"/>
              </w:rPr>
              <w:t>279.679</w:t>
            </w:r>
          </w:p>
        </w:tc>
        <w:tc>
          <w:tcPr>
            <w:tcW w:w="617" w:type="pct"/>
            <w:tcBorders>
              <w:top w:val="dotted" w:sz="4" w:space="0" w:color="000000"/>
              <w:bottom w:val="single" w:sz="4" w:space="0" w:color="000000"/>
            </w:tcBorders>
            <w:shd w:val="clear" w:color="auto" w:fill="auto"/>
            <w:noWrap/>
            <w:tcMar>
              <w:left w:w="17" w:type="dxa"/>
              <w:right w:w="17" w:type="dxa"/>
            </w:tcMar>
            <w:vAlign w:val="center"/>
          </w:tcPr>
          <w:p w14:paraId="2DD661A1" w14:textId="6563382E" w:rsidR="00E77C73" w:rsidRPr="00E77C73" w:rsidRDefault="00E77C73" w:rsidP="00E77C73">
            <w:pPr>
              <w:spacing w:before="40" w:after="40"/>
              <w:jc w:val="center"/>
              <w:rPr>
                <w:color w:val="000000"/>
              </w:rPr>
            </w:pPr>
            <w:r w:rsidRPr="00E77C73">
              <w:rPr>
                <w:color w:val="000000"/>
              </w:rPr>
              <w:t>342,3</w:t>
            </w:r>
          </w:p>
        </w:tc>
        <w:tc>
          <w:tcPr>
            <w:tcW w:w="570" w:type="pct"/>
            <w:tcBorders>
              <w:top w:val="dotted" w:sz="4" w:space="0" w:color="000000"/>
              <w:bottom w:val="single" w:sz="4" w:space="0" w:color="000000"/>
            </w:tcBorders>
            <w:shd w:val="clear" w:color="auto" w:fill="auto"/>
            <w:tcMar>
              <w:left w:w="17" w:type="dxa"/>
              <w:right w:w="17" w:type="dxa"/>
            </w:tcMar>
            <w:vAlign w:val="center"/>
          </w:tcPr>
          <w:p w14:paraId="146C1982" w14:textId="066446FF" w:rsidR="00E77C73" w:rsidRPr="00E77C73" w:rsidRDefault="00E77C73" w:rsidP="00E77C73">
            <w:pPr>
              <w:spacing w:before="40" w:after="40"/>
              <w:jc w:val="center"/>
              <w:rPr>
                <w:color w:val="000000"/>
              </w:rPr>
            </w:pPr>
            <w:r w:rsidRPr="00E77C73">
              <w:rPr>
                <w:color w:val="000000"/>
              </w:rPr>
              <w:t>98.232</w:t>
            </w:r>
          </w:p>
        </w:tc>
        <w:tc>
          <w:tcPr>
            <w:tcW w:w="570" w:type="pct"/>
            <w:tcBorders>
              <w:top w:val="dotted" w:sz="4" w:space="0" w:color="000000"/>
              <w:bottom w:val="single" w:sz="4" w:space="0" w:color="000000"/>
            </w:tcBorders>
            <w:shd w:val="clear" w:color="auto" w:fill="auto"/>
            <w:tcMar>
              <w:left w:w="17" w:type="dxa"/>
              <w:right w:w="17" w:type="dxa"/>
            </w:tcMar>
            <w:vAlign w:val="center"/>
          </w:tcPr>
          <w:p w14:paraId="121B56AA" w14:textId="52C3560D" w:rsidR="00E77C73" w:rsidRPr="00E77C73" w:rsidRDefault="00E77C73" w:rsidP="00E77C73">
            <w:pPr>
              <w:spacing w:before="40" w:after="40"/>
              <w:jc w:val="center"/>
              <w:rPr>
                <w:color w:val="000000"/>
              </w:rPr>
            </w:pPr>
            <w:r w:rsidRPr="00E77C73">
              <w:rPr>
                <w:color w:val="000000"/>
              </w:rPr>
              <w:t>164,5</w:t>
            </w:r>
          </w:p>
        </w:tc>
        <w:tc>
          <w:tcPr>
            <w:tcW w:w="571" w:type="pct"/>
            <w:tcBorders>
              <w:top w:val="dotted" w:sz="4" w:space="0" w:color="000000"/>
              <w:bottom w:val="single" w:sz="4" w:space="0" w:color="000000"/>
            </w:tcBorders>
            <w:shd w:val="clear" w:color="auto" w:fill="auto"/>
            <w:vAlign w:val="center"/>
          </w:tcPr>
          <w:p w14:paraId="3DD86158" w14:textId="1934890A"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c>
          <w:tcPr>
            <w:tcW w:w="589" w:type="pct"/>
            <w:tcBorders>
              <w:top w:val="dotted" w:sz="4" w:space="0" w:color="000000"/>
              <w:bottom w:val="single" w:sz="4" w:space="0" w:color="000000"/>
            </w:tcBorders>
            <w:shd w:val="clear" w:color="auto" w:fill="auto"/>
            <w:vAlign w:val="center"/>
          </w:tcPr>
          <w:p w14:paraId="311B3F8A" w14:textId="56A8AAE7" w:rsidR="00E77C73" w:rsidRPr="00E77C73" w:rsidRDefault="00E77C73" w:rsidP="00E77C73">
            <w:pPr>
              <w:spacing w:before="40" w:after="40"/>
              <w:jc w:val="center"/>
              <w:rPr>
                <w:color w:val="000000"/>
              </w:rPr>
            </w:pPr>
            <w:r w:rsidRPr="00E77C73">
              <w:rPr>
                <w:color w:val="000000"/>
              </w:rPr>
              <w:t> </w:t>
            </w:r>
            <w:r w:rsidRPr="00E77C73">
              <w:rPr>
                <w:color w:val="000000"/>
                <w:lang w:val="en-US"/>
              </w:rPr>
              <w:t>-</w:t>
            </w:r>
          </w:p>
        </w:tc>
      </w:tr>
      <w:bookmarkEnd w:id="642"/>
      <w:tr w:rsidR="0033647F" w:rsidRPr="00E77C73" w14:paraId="6663ECCD" w14:textId="77777777" w:rsidTr="00920743">
        <w:trPr>
          <w:trHeight w:val="510"/>
          <w:jc w:val="center"/>
        </w:trPr>
        <w:tc>
          <w:tcPr>
            <w:tcW w:w="372" w:type="pct"/>
            <w:tcBorders>
              <w:top w:val="single" w:sz="4" w:space="0" w:color="000000"/>
              <w:bottom w:val="double" w:sz="6" w:space="0" w:color="000000"/>
            </w:tcBorders>
            <w:shd w:val="clear" w:color="auto" w:fill="auto"/>
            <w:tcMar>
              <w:left w:w="17" w:type="dxa"/>
              <w:right w:w="17" w:type="dxa"/>
            </w:tcMar>
            <w:vAlign w:val="center"/>
            <w:hideMark/>
          </w:tcPr>
          <w:p w14:paraId="1E48D902" w14:textId="5067F59A" w:rsidR="0033647F" w:rsidRPr="00E77C73" w:rsidRDefault="00E77C73" w:rsidP="0033647F">
            <w:pPr>
              <w:pStyle w:val="Hinh-trong-bang"/>
              <w:rPr>
                <w:rFonts w:ascii="Times New Roman" w:hAnsi="Times New Roman"/>
                <w:b/>
                <w:sz w:val="24"/>
              </w:rPr>
            </w:pPr>
            <w:r w:rsidRPr="00E77C73">
              <w:rPr>
                <w:rFonts w:ascii="Times New Roman" w:hAnsi="Times New Roman"/>
                <w:b/>
                <w:sz w:val="24"/>
              </w:rPr>
              <w:t>Total</w:t>
            </w:r>
          </w:p>
        </w:tc>
        <w:tc>
          <w:tcPr>
            <w:tcW w:w="570" w:type="pct"/>
            <w:tcBorders>
              <w:top w:val="single" w:sz="4" w:space="0" w:color="000000"/>
              <w:bottom w:val="double" w:sz="6" w:space="0" w:color="000000"/>
            </w:tcBorders>
            <w:shd w:val="clear" w:color="auto" w:fill="auto"/>
            <w:tcMar>
              <w:left w:w="17" w:type="dxa"/>
              <w:right w:w="17" w:type="dxa"/>
            </w:tcMar>
            <w:vAlign w:val="center"/>
          </w:tcPr>
          <w:p w14:paraId="6BB9F1F9" w14:textId="73072364" w:rsidR="0033647F" w:rsidRPr="00E77C73" w:rsidRDefault="0033647F" w:rsidP="0033647F">
            <w:pPr>
              <w:spacing w:before="40" w:after="40"/>
              <w:jc w:val="center"/>
              <w:rPr>
                <w:b/>
                <w:bCs/>
                <w:color w:val="000000"/>
              </w:rPr>
            </w:pPr>
            <w:r w:rsidRPr="00E77C73">
              <w:rPr>
                <w:b/>
                <w:bCs/>
                <w:color w:val="000000"/>
              </w:rPr>
              <w:t>9.088.886</w:t>
            </w:r>
          </w:p>
        </w:tc>
        <w:tc>
          <w:tcPr>
            <w:tcW w:w="571" w:type="pct"/>
            <w:tcBorders>
              <w:top w:val="single" w:sz="4" w:space="0" w:color="000000"/>
              <w:bottom w:val="double" w:sz="6" w:space="0" w:color="000000"/>
            </w:tcBorders>
            <w:shd w:val="clear" w:color="auto" w:fill="auto"/>
            <w:tcMar>
              <w:left w:w="17" w:type="dxa"/>
              <w:right w:w="17" w:type="dxa"/>
            </w:tcMar>
            <w:vAlign w:val="center"/>
          </w:tcPr>
          <w:p w14:paraId="5784CBE6" w14:textId="4B7638FD" w:rsidR="0033647F" w:rsidRPr="00E77C73" w:rsidRDefault="0033647F" w:rsidP="0033647F">
            <w:pPr>
              <w:spacing w:before="40" w:after="40"/>
              <w:jc w:val="center"/>
              <w:rPr>
                <w:b/>
                <w:bCs/>
                <w:color w:val="000000"/>
              </w:rPr>
            </w:pPr>
            <w:r w:rsidRPr="00E77C73">
              <w:rPr>
                <w:b/>
                <w:bCs/>
                <w:color w:val="000000"/>
              </w:rPr>
              <w:t>23.121,4</w:t>
            </w:r>
          </w:p>
        </w:tc>
        <w:tc>
          <w:tcPr>
            <w:tcW w:w="570" w:type="pct"/>
            <w:tcBorders>
              <w:top w:val="single" w:sz="4" w:space="0" w:color="000000"/>
              <w:bottom w:val="double" w:sz="6" w:space="0" w:color="000000"/>
            </w:tcBorders>
            <w:shd w:val="clear" w:color="auto" w:fill="auto"/>
            <w:tcMar>
              <w:left w:w="17" w:type="dxa"/>
              <w:right w:w="17" w:type="dxa"/>
            </w:tcMar>
            <w:vAlign w:val="center"/>
          </w:tcPr>
          <w:p w14:paraId="1C8F2CDE" w14:textId="52C7FCAA" w:rsidR="0033647F" w:rsidRPr="00E77C73" w:rsidRDefault="0033647F" w:rsidP="0033647F">
            <w:pPr>
              <w:spacing w:before="40" w:after="40"/>
              <w:jc w:val="center"/>
              <w:rPr>
                <w:b/>
                <w:bCs/>
                <w:color w:val="000000"/>
              </w:rPr>
            </w:pPr>
            <w:r w:rsidRPr="00E77C73">
              <w:rPr>
                <w:b/>
                <w:bCs/>
                <w:color w:val="000000"/>
              </w:rPr>
              <w:t>3.030.599</w:t>
            </w:r>
          </w:p>
        </w:tc>
        <w:tc>
          <w:tcPr>
            <w:tcW w:w="617" w:type="pct"/>
            <w:tcBorders>
              <w:top w:val="single" w:sz="4" w:space="0" w:color="000000"/>
              <w:bottom w:val="double" w:sz="6" w:space="0" w:color="000000"/>
            </w:tcBorders>
            <w:shd w:val="clear" w:color="auto" w:fill="auto"/>
            <w:tcMar>
              <w:left w:w="17" w:type="dxa"/>
              <w:right w:w="17" w:type="dxa"/>
            </w:tcMar>
            <w:vAlign w:val="center"/>
          </w:tcPr>
          <w:p w14:paraId="3BB91338" w14:textId="531EE379" w:rsidR="0033647F" w:rsidRPr="00E77C73" w:rsidRDefault="0033647F" w:rsidP="0033647F">
            <w:pPr>
              <w:spacing w:before="40" w:after="40"/>
              <w:jc w:val="center"/>
              <w:rPr>
                <w:b/>
                <w:bCs/>
                <w:color w:val="000000"/>
              </w:rPr>
            </w:pPr>
            <w:r w:rsidRPr="00E77C73">
              <w:rPr>
                <w:b/>
                <w:bCs/>
                <w:color w:val="000000"/>
              </w:rPr>
              <w:t>6.642,3</w:t>
            </w:r>
          </w:p>
        </w:tc>
        <w:tc>
          <w:tcPr>
            <w:tcW w:w="570" w:type="pct"/>
            <w:tcBorders>
              <w:top w:val="single" w:sz="4" w:space="0" w:color="000000"/>
              <w:bottom w:val="double" w:sz="6" w:space="0" w:color="000000"/>
            </w:tcBorders>
            <w:shd w:val="clear" w:color="auto" w:fill="auto"/>
            <w:tcMar>
              <w:left w:w="17" w:type="dxa"/>
              <w:right w:w="17" w:type="dxa"/>
            </w:tcMar>
            <w:vAlign w:val="center"/>
          </w:tcPr>
          <w:p w14:paraId="46232BA0" w14:textId="7EF2B1D8" w:rsidR="0033647F" w:rsidRPr="00E77C73" w:rsidRDefault="0033647F" w:rsidP="0033647F">
            <w:pPr>
              <w:spacing w:before="40" w:after="40"/>
              <w:jc w:val="center"/>
              <w:rPr>
                <w:b/>
                <w:bCs/>
                <w:color w:val="000000"/>
              </w:rPr>
            </w:pPr>
            <w:r w:rsidRPr="00E77C73">
              <w:rPr>
                <w:b/>
                <w:bCs/>
                <w:color w:val="000000"/>
              </w:rPr>
              <w:t>2.849.445</w:t>
            </w:r>
          </w:p>
        </w:tc>
        <w:tc>
          <w:tcPr>
            <w:tcW w:w="570" w:type="pct"/>
            <w:tcBorders>
              <w:top w:val="single" w:sz="4" w:space="0" w:color="000000"/>
              <w:bottom w:val="double" w:sz="6" w:space="0" w:color="000000"/>
            </w:tcBorders>
            <w:shd w:val="clear" w:color="auto" w:fill="auto"/>
            <w:tcMar>
              <w:left w:w="17" w:type="dxa"/>
              <w:right w:w="17" w:type="dxa"/>
            </w:tcMar>
            <w:vAlign w:val="center"/>
          </w:tcPr>
          <w:p w14:paraId="4E4D82A0" w14:textId="1D938576" w:rsidR="0033647F" w:rsidRPr="00E77C73" w:rsidRDefault="0033647F" w:rsidP="0033647F">
            <w:pPr>
              <w:spacing w:before="40" w:after="40"/>
              <w:jc w:val="center"/>
              <w:rPr>
                <w:b/>
                <w:bCs/>
                <w:color w:val="000000"/>
              </w:rPr>
            </w:pPr>
            <w:r w:rsidRPr="00E77C73">
              <w:rPr>
                <w:b/>
                <w:bCs/>
                <w:color w:val="000000"/>
              </w:rPr>
              <w:t>6.283,2</w:t>
            </w:r>
          </w:p>
        </w:tc>
        <w:tc>
          <w:tcPr>
            <w:tcW w:w="571" w:type="pct"/>
            <w:tcBorders>
              <w:top w:val="single" w:sz="4" w:space="0" w:color="000000"/>
              <w:bottom w:val="double" w:sz="6" w:space="0" w:color="000000"/>
            </w:tcBorders>
            <w:shd w:val="clear" w:color="auto" w:fill="auto"/>
            <w:vAlign w:val="center"/>
          </w:tcPr>
          <w:p w14:paraId="0E990460" w14:textId="549FE98C" w:rsidR="0033647F" w:rsidRPr="00E77C73" w:rsidRDefault="0033647F" w:rsidP="0033647F">
            <w:pPr>
              <w:spacing w:before="40" w:after="40"/>
              <w:jc w:val="center"/>
              <w:rPr>
                <w:b/>
                <w:bCs/>
                <w:color w:val="000000"/>
              </w:rPr>
            </w:pPr>
            <w:r w:rsidRPr="00E77C73">
              <w:rPr>
                <w:b/>
                <w:bCs/>
                <w:color w:val="000000"/>
              </w:rPr>
              <w:t>2.638.553</w:t>
            </w:r>
          </w:p>
        </w:tc>
        <w:tc>
          <w:tcPr>
            <w:tcW w:w="589" w:type="pct"/>
            <w:tcBorders>
              <w:top w:val="single" w:sz="4" w:space="0" w:color="000000"/>
              <w:bottom w:val="double" w:sz="6" w:space="0" w:color="000000"/>
            </w:tcBorders>
            <w:shd w:val="clear" w:color="auto" w:fill="auto"/>
            <w:vAlign w:val="center"/>
          </w:tcPr>
          <w:p w14:paraId="1F499EF5" w14:textId="51FE4AE6" w:rsidR="0033647F" w:rsidRPr="00E77C73" w:rsidRDefault="0033647F" w:rsidP="0033647F">
            <w:pPr>
              <w:spacing w:before="40" w:after="40"/>
              <w:jc w:val="center"/>
              <w:rPr>
                <w:b/>
                <w:bCs/>
                <w:color w:val="000000"/>
              </w:rPr>
            </w:pPr>
            <w:r w:rsidRPr="00E77C73">
              <w:rPr>
                <w:b/>
                <w:bCs/>
                <w:color w:val="000000"/>
              </w:rPr>
              <w:t>6.769,5</w:t>
            </w:r>
          </w:p>
        </w:tc>
      </w:tr>
      <w:bookmarkEnd w:id="641"/>
    </w:tbl>
    <w:p w14:paraId="22805F79" w14:textId="77777777" w:rsidR="00AD287B" w:rsidRDefault="00AD287B" w:rsidP="00AD287B">
      <w:pPr>
        <w:pStyle w:val="onvn"/>
        <w:spacing w:before="120"/>
        <w:rPr>
          <w:color w:val="000000"/>
          <w:highlight w:val="yellow"/>
        </w:rPr>
        <w:sectPr w:rsidR="00AD287B" w:rsidSect="00E214B2">
          <w:headerReference w:type="default" r:id="rId176"/>
          <w:pgSz w:w="16840" w:h="11907" w:orient="landscape" w:code="9"/>
          <w:pgMar w:top="1008" w:right="864" w:bottom="1584" w:left="1008" w:header="864" w:footer="864" w:gutter="0"/>
          <w:cols w:space="720"/>
          <w:docGrid w:linePitch="326"/>
        </w:sectPr>
      </w:pPr>
    </w:p>
    <w:p w14:paraId="3E101089" w14:textId="05631CDF" w:rsidR="009921E9" w:rsidRPr="0033647F" w:rsidRDefault="00E77C73" w:rsidP="000350E9">
      <w:pPr>
        <w:pStyle w:val="onvn"/>
        <w:spacing w:before="120"/>
        <w:rPr>
          <w:color w:val="000000"/>
          <w:lang w:val="en-US"/>
        </w:rPr>
      </w:pPr>
      <w:proofErr w:type="spellStart"/>
      <w:r w:rsidRPr="00012C26">
        <w:rPr>
          <w:bCs w:val="0"/>
          <w:color w:val="000000"/>
        </w:rPr>
        <w:lastRenderedPageBreak/>
        <w:t>Base</w:t>
      </w:r>
      <w:proofErr w:type="spellEnd"/>
      <w:r w:rsidRPr="00012C26">
        <w:rPr>
          <w:bCs w:val="0"/>
          <w:color w:val="000000"/>
        </w:rPr>
        <w:t xml:space="preserve"> on data in the table to buil</w:t>
      </w:r>
      <w:r>
        <w:rPr>
          <w:bCs w:val="0"/>
          <w:color w:val="000000"/>
        </w:rPr>
        <w:t>d</w:t>
      </w:r>
      <w:r w:rsidRPr="00012C26">
        <w:rPr>
          <w:bCs w:val="0"/>
          <w:color w:val="000000"/>
        </w:rPr>
        <w:t xml:space="preserve"> the </w:t>
      </w:r>
      <w:r>
        <w:rPr>
          <w:bCs w:val="0"/>
          <w:color w:val="000000"/>
        </w:rPr>
        <w:t>chart</w:t>
      </w:r>
      <w:r w:rsidRPr="00012C26">
        <w:rPr>
          <w:bCs w:val="0"/>
          <w:color w:val="000000"/>
        </w:rPr>
        <w:t xml:space="preserve"> of electricity consumption as below</w:t>
      </w:r>
      <w:r w:rsidR="009921E9" w:rsidRPr="0033647F">
        <w:rPr>
          <w:color w:val="000000"/>
          <w:lang w:val="en-US"/>
        </w:rPr>
        <w:t>:</w:t>
      </w:r>
    </w:p>
    <w:tbl>
      <w:tblPr>
        <w:tblW w:w="0" w:type="auto"/>
        <w:jc w:val="center"/>
        <w:tblLook w:val="04A0" w:firstRow="1" w:lastRow="0" w:firstColumn="1" w:lastColumn="0" w:noHBand="0" w:noVBand="1"/>
      </w:tblPr>
      <w:tblGrid>
        <w:gridCol w:w="9315"/>
      </w:tblGrid>
      <w:tr w:rsidR="00343915" w:rsidRPr="00F17542" w14:paraId="70CF2293" w14:textId="77777777" w:rsidTr="00E274F3">
        <w:trPr>
          <w:trHeight w:val="2583"/>
          <w:jc w:val="center"/>
        </w:trPr>
        <w:tc>
          <w:tcPr>
            <w:tcW w:w="9315" w:type="dxa"/>
            <w:shd w:val="clear" w:color="auto" w:fill="auto"/>
            <w:noWrap/>
            <w:vAlign w:val="center"/>
          </w:tcPr>
          <w:p w14:paraId="09572FBD" w14:textId="2790FDC1" w:rsidR="00343915" w:rsidRPr="00F17542" w:rsidRDefault="00E274F3" w:rsidP="005073C2">
            <w:pPr>
              <w:pStyle w:val="Hinh"/>
              <w:rPr>
                <w:highlight w:val="yellow"/>
              </w:rPr>
            </w:pPr>
            <w:r>
              <w:drawing>
                <wp:inline distT="0" distB="0" distL="0" distR="0" wp14:anchorId="00638E10" wp14:editId="0B667AB2">
                  <wp:extent cx="5842800" cy="1927528"/>
                  <wp:effectExtent l="0" t="0" r="0" b="317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842800" cy="1927528"/>
                          </a:xfrm>
                          <a:prstGeom prst="rect">
                            <a:avLst/>
                          </a:prstGeom>
                        </pic:spPr>
                      </pic:pic>
                    </a:graphicData>
                  </a:graphic>
                </wp:inline>
              </w:drawing>
            </w:r>
          </w:p>
        </w:tc>
      </w:tr>
      <w:tr w:rsidR="00343915" w:rsidRPr="00F17542" w14:paraId="04C33E95" w14:textId="77777777" w:rsidTr="009D4398">
        <w:trPr>
          <w:trHeight w:val="2583"/>
          <w:jc w:val="center"/>
        </w:trPr>
        <w:tc>
          <w:tcPr>
            <w:tcW w:w="9315" w:type="dxa"/>
            <w:shd w:val="clear" w:color="auto" w:fill="auto"/>
            <w:noWrap/>
            <w:vAlign w:val="center"/>
          </w:tcPr>
          <w:p w14:paraId="556E5517" w14:textId="49950DEC" w:rsidR="00343915" w:rsidRPr="00F17542" w:rsidRDefault="009D4398" w:rsidP="005073C2">
            <w:pPr>
              <w:pStyle w:val="Hinh"/>
              <w:rPr>
                <w:highlight w:val="yellow"/>
              </w:rPr>
            </w:pPr>
            <w:r>
              <w:drawing>
                <wp:inline distT="0" distB="0" distL="0" distR="0" wp14:anchorId="7643E6C1" wp14:editId="33A20424">
                  <wp:extent cx="5842800" cy="1914983"/>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842800" cy="1914983"/>
                          </a:xfrm>
                          <a:prstGeom prst="rect">
                            <a:avLst/>
                          </a:prstGeom>
                        </pic:spPr>
                      </pic:pic>
                    </a:graphicData>
                  </a:graphic>
                </wp:inline>
              </w:drawing>
            </w:r>
          </w:p>
        </w:tc>
      </w:tr>
    </w:tbl>
    <w:p w14:paraId="69105E95" w14:textId="53D3BAA6" w:rsidR="0056535B" w:rsidRPr="0033647F" w:rsidRDefault="00872701" w:rsidP="008B1024">
      <w:pPr>
        <w:pStyle w:val="Danhmchnh"/>
        <w:rPr>
          <w:i/>
          <w:iCs/>
          <w:u w:val="single"/>
        </w:rPr>
      </w:pPr>
      <w:bookmarkStart w:id="643" w:name="_Toc89244416"/>
      <w:bookmarkStart w:id="644" w:name="_Toc89244977"/>
      <w:bookmarkStart w:id="645" w:name="_Toc89245065"/>
      <w:bookmarkStart w:id="646" w:name="_Toc110126119"/>
      <w:bookmarkStart w:id="647" w:name="_Toc110697084"/>
      <w:r>
        <w:t>Figure 5.</w:t>
      </w:r>
      <w:r>
        <w:fldChar w:fldCharType="begin"/>
      </w:r>
      <w:r>
        <w:instrText xml:space="preserve"> SEQ Figure_5. \* ARABIC </w:instrText>
      </w:r>
      <w:r>
        <w:fldChar w:fldCharType="separate"/>
      </w:r>
      <w:r>
        <w:rPr>
          <w:noProof/>
        </w:rPr>
        <w:t>2</w:t>
      </w:r>
      <w:r>
        <w:fldChar w:fldCharType="end"/>
      </w:r>
      <w:r>
        <w:t xml:space="preserve"> </w:t>
      </w:r>
      <w:r w:rsidR="0056535B" w:rsidRPr="0033647F">
        <w:t xml:space="preserve">- </w:t>
      </w:r>
      <w:r w:rsidR="00E77C73" w:rsidRPr="00F7163E">
        <w:t xml:space="preserve">Electricity </w:t>
      </w:r>
      <w:r w:rsidR="00E77C73">
        <w:t>C</w:t>
      </w:r>
      <w:r w:rsidR="00E77C73" w:rsidRPr="00F7163E">
        <w:t xml:space="preserve">onsumption </w:t>
      </w:r>
      <w:r w:rsidR="00E77C73">
        <w:t>C</w:t>
      </w:r>
      <w:r w:rsidR="00E77C73" w:rsidRPr="00F7163E">
        <w:t xml:space="preserve">hart in period </w:t>
      </w:r>
      <w:r w:rsidR="0056535B" w:rsidRPr="0033647F">
        <w:t>201</w:t>
      </w:r>
      <w:r w:rsidR="00D918F4" w:rsidRPr="0033647F">
        <w:t>9</w:t>
      </w:r>
      <w:r w:rsidR="0056535B" w:rsidRPr="0033647F">
        <w:t xml:space="preserve"> - </w:t>
      </w:r>
      <w:bookmarkEnd w:id="643"/>
      <w:bookmarkEnd w:id="644"/>
      <w:bookmarkEnd w:id="645"/>
      <w:r w:rsidR="0033647F" w:rsidRPr="0033647F">
        <w:t>06/2022</w:t>
      </w:r>
      <w:bookmarkEnd w:id="646"/>
      <w:bookmarkEnd w:id="647"/>
    </w:p>
    <w:p w14:paraId="4D8EE9C4" w14:textId="3A8B508D" w:rsidR="00464FD6" w:rsidRDefault="00CB16D7" w:rsidP="007767A4">
      <w:pPr>
        <w:pStyle w:val="onvn"/>
        <w:rPr>
          <w:i/>
          <w:iCs/>
          <w:lang w:val="en-US"/>
        </w:rPr>
      </w:pPr>
      <w:r>
        <w:rPr>
          <w:b/>
          <w:bCs w:val="0"/>
          <w:i/>
          <w:iCs/>
          <w:u w:val="single"/>
          <w:lang w:val="en-US"/>
        </w:rPr>
        <w:t>Comment</w:t>
      </w:r>
      <w:r w:rsidR="001C60DE" w:rsidRPr="001507B6">
        <w:rPr>
          <w:b/>
          <w:bCs w:val="0"/>
          <w:i/>
          <w:iCs/>
          <w:u w:val="single"/>
          <w:lang w:val="en-US"/>
        </w:rPr>
        <w:t>:</w:t>
      </w:r>
      <w:r w:rsidR="00F106C9" w:rsidRPr="001507B6">
        <w:rPr>
          <w:i/>
          <w:iCs/>
          <w:lang w:val="en-US"/>
        </w:rPr>
        <w:t xml:space="preserve"> </w:t>
      </w:r>
      <w:r w:rsidRPr="000C30CF">
        <w:rPr>
          <w:bCs w:val="0"/>
          <w:i/>
          <w:iCs/>
        </w:rPr>
        <w:t>Total annual electricity consumption in the period of 2019 - 2021 decreased sharply due to the impact of the Covid-19 pandemic. Electricity consumption in the first 6 months of 2022 increased by 32.76% compared to the same period in 2021</w:t>
      </w:r>
      <w:r w:rsidR="00791FE5" w:rsidRPr="001507B6">
        <w:rPr>
          <w:i/>
          <w:iCs/>
          <w:lang w:val="en-US"/>
        </w:rPr>
        <w:t>.</w:t>
      </w:r>
    </w:p>
    <w:p w14:paraId="3D06269F" w14:textId="7F995030" w:rsidR="001507B6" w:rsidRPr="006E2552" w:rsidRDefault="001507B6" w:rsidP="001507B6">
      <w:pPr>
        <w:pStyle w:val="Heading3"/>
        <w:rPr>
          <w:lang w:val="en-US"/>
        </w:rPr>
      </w:pPr>
      <w:bookmarkStart w:id="648" w:name="_Toc89210103"/>
      <w:bookmarkStart w:id="649" w:name="_Toc89340453"/>
      <w:bookmarkStart w:id="650" w:name="_Toc89438147"/>
      <w:bookmarkStart w:id="651" w:name="_Toc89848453"/>
      <w:bookmarkStart w:id="652" w:name="_Toc98974594"/>
      <w:bookmarkStart w:id="653" w:name="_Toc110126271"/>
      <w:bookmarkStart w:id="654" w:name="_Toc110697298"/>
      <w:r w:rsidRPr="006E2552">
        <w:t>5.2.</w:t>
      </w:r>
      <w:r w:rsidRPr="006E2552">
        <w:rPr>
          <w:lang w:val="en-US"/>
        </w:rPr>
        <w:t>2</w:t>
      </w:r>
      <w:r w:rsidRPr="006E2552">
        <w:t xml:space="preserve">. </w:t>
      </w:r>
      <w:bookmarkEnd w:id="648"/>
      <w:bookmarkEnd w:id="649"/>
      <w:bookmarkEnd w:id="650"/>
      <w:bookmarkEnd w:id="651"/>
      <w:bookmarkEnd w:id="652"/>
      <w:bookmarkEnd w:id="653"/>
      <w:r w:rsidR="00CB16D7" w:rsidRPr="002F232F">
        <w:rPr>
          <w:lang w:val="vi-VN"/>
        </w:rPr>
        <w:t xml:space="preserve">Diesel </w:t>
      </w:r>
      <w:r w:rsidR="00CB16D7" w:rsidRPr="002F232F">
        <w:t>O</w:t>
      </w:r>
      <w:r w:rsidR="00CB16D7" w:rsidRPr="002F232F">
        <w:rPr>
          <w:lang w:val="vi-VN"/>
        </w:rPr>
        <w:t>il</w:t>
      </w:r>
      <w:r w:rsidR="00CB16D7" w:rsidRPr="002F232F">
        <w:t xml:space="preserve"> </w:t>
      </w:r>
      <w:r w:rsidR="00CB16D7">
        <w:t>C</w:t>
      </w:r>
      <w:r w:rsidR="00CB16D7" w:rsidRPr="002F232F">
        <w:rPr>
          <w:lang w:val="vi-VN"/>
        </w:rPr>
        <w:t xml:space="preserve">onsumption </w:t>
      </w:r>
      <w:r w:rsidR="00CB16D7">
        <w:t>S</w:t>
      </w:r>
      <w:r w:rsidR="00CB16D7" w:rsidRPr="002F232F">
        <w:rPr>
          <w:lang w:val="vi-VN"/>
        </w:rPr>
        <w:t>ituation</w:t>
      </w:r>
      <w:bookmarkEnd w:id="654"/>
    </w:p>
    <w:p w14:paraId="3004838B" w14:textId="3E1A3D4E" w:rsidR="001507B6" w:rsidRPr="006E2552" w:rsidRDefault="00CB16D7" w:rsidP="001507B6">
      <w:pPr>
        <w:pStyle w:val="onvn"/>
        <w:rPr>
          <w:lang w:val="es-ES_tradnl"/>
        </w:rPr>
      </w:pPr>
      <w:r w:rsidRPr="000C30CF">
        <w:rPr>
          <w:szCs w:val="26"/>
        </w:rPr>
        <w:t xml:space="preserve">The company uses </w:t>
      </w:r>
      <w:r w:rsidR="00644B57">
        <w:t>D</w:t>
      </w:r>
      <w:r w:rsidR="00644B57" w:rsidRPr="00AB0417">
        <w:t xml:space="preserve">iesel </w:t>
      </w:r>
      <w:r w:rsidR="00644B57">
        <w:rPr>
          <w:lang w:val="en-US"/>
        </w:rPr>
        <w:t>o</w:t>
      </w:r>
      <w:proofErr w:type="spellStart"/>
      <w:r w:rsidR="00644B57" w:rsidRPr="00AB0417">
        <w:t>il</w:t>
      </w:r>
      <w:proofErr w:type="spellEnd"/>
      <w:r w:rsidRPr="000C30CF">
        <w:rPr>
          <w:szCs w:val="26"/>
        </w:rPr>
        <w:t xml:space="preserve"> as fuel for boilers</w:t>
      </w:r>
      <w:r w:rsidR="001507B6">
        <w:rPr>
          <w:lang w:val="es-ES_tradnl"/>
        </w:rPr>
        <w:t xml:space="preserve">. </w:t>
      </w:r>
      <w:r w:rsidRPr="000C30CF">
        <w:rPr>
          <w:szCs w:val="26"/>
        </w:rPr>
        <w:t xml:space="preserve">In addition, </w:t>
      </w:r>
      <w:r w:rsidR="00644B57">
        <w:t>D</w:t>
      </w:r>
      <w:r w:rsidR="00644B57" w:rsidRPr="00AB0417">
        <w:t xml:space="preserve">iesel </w:t>
      </w:r>
      <w:r w:rsidR="00644B57">
        <w:rPr>
          <w:lang w:val="en-US"/>
        </w:rPr>
        <w:t>o</w:t>
      </w:r>
      <w:proofErr w:type="spellStart"/>
      <w:r w:rsidR="00644B57" w:rsidRPr="00AB0417">
        <w:t>il</w:t>
      </w:r>
      <w:proofErr w:type="spellEnd"/>
      <w:r w:rsidRPr="000C30CF">
        <w:rPr>
          <w:szCs w:val="26"/>
        </w:rPr>
        <w:t xml:space="preserve"> is used to run a backup generator</w:t>
      </w:r>
      <w:r w:rsidR="001507B6" w:rsidRPr="006E2552">
        <w:rPr>
          <w:lang w:val="es-ES_tradnl"/>
        </w:rPr>
        <w:t xml:space="preserve">. </w:t>
      </w:r>
      <w:r w:rsidRPr="002F232F">
        <w:t>Diesel oil consumption in period 201</w:t>
      </w:r>
      <w:r>
        <w:rPr>
          <w:lang w:val="en-US"/>
        </w:rPr>
        <w:t>9</w:t>
      </w:r>
      <w:r w:rsidRPr="002F232F">
        <w:t xml:space="preserve"> - </w:t>
      </w:r>
      <w:r>
        <w:rPr>
          <w:lang w:val="en-US"/>
        </w:rPr>
        <w:t>06/2022</w:t>
      </w:r>
      <w:r w:rsidRPr="002F232F">
        <w:t xml:space="preserve"> is detailed in the table below</w:t>
      </w:r>
      <w:r w:rsidR="001507B6" w:rsidRPr="006E2552">
        <w:rPr>
          <w:lang w:val="es-ES_tradnl"/>
        </w:rPr>
        <w:t>:</w:t>
      </w:r>
    </w:p>
    <w:p w14:paraId="383746E9" w14:textId="619F26F2" w:rsidR="001507B6" w:rsidRPr="006E2552" w:rsidRDefault="00872701" w:rsidP="008B1024">
      <w:pPr>
        <w:pStyle w:val="Caption"/>
      </w:pPr>
      <w:bookmarkStart w:id="655" w:name="_Toc109678328"/>
      <w:bookmarkStart w:id="656" w:name="_Toc110126180"/>
      <w:bookmarkStart w:id="657" w:name="_Toc110697173"/>
      <w:r>
        <w:t>Table 5.</w:t>
      </w:r>
      <w:r>
        <w:fldChar w:fldCharType="begin"/>
      </w:r>
      <w:r>
        <w:instrText xml:space="preserve"> SEQ Table_5. \* ARABIC </w:instrText>
      </w:r>
      <w:r>
        <w:fldChar w:fldCharType="separate"/>
      </w:r>
      <w:r>
        <w:rPr>
          <w:noProof/>
        </w:rPr>
        <w:t>8</w:t>
      </w:r>
      <w:r>
        <w:fldChar w:fldCharType="end"/>
      </w:r>
      <w:r w:rsidR="001507B6" w:rsidRPr="006E2552">
        <w:t xml:space="preserve">. </w:t>
      </w:r>
      <w:r w:rsidR="00CB16D7" w:rsidRPr="00AB0417">
        <w:t xml:space="preserve">Statistics of </w:t>
      </w:r>
      <w:r w:rsidR="00CB16D7">
        <w:t>D</w:t>
      </w:r>
      <w:r w:rsidR="00CB16D7" w:rsidRPr="00AB0417">
        <w:t xml:space="preserve">iesel </w:t>
      </w:r>
      <w:r w:rsidR="00CB16D7">
        <w:t>O</w:t>
      </w:r>
      <w:r w:rsidR="00CB16D7" w:rsidRPr="00AB0417">
        <w:t xml:space="preserve">il </w:t>
      </w:r>
      <w:r w:rsidR="00CB16D7">
        <w:t>C</w:t>
      </w:r>
      <w:r w:rsidR="00CB16D7" w:rsidRPr="00AB0417">
        <w:t xml:space="preserve">onsumption in period </w:t>
      </w:r>
      <w:r w:rsidR="001507B6" w:rsidRPr="006E2552">
        <w:t>2019 - 06/2022</w:t>
      </w:r>
      <w:bookmarkEnd w:id="655"/>
      <w:bookmarkEnd w:id="656"/>
      <w:bookmarkEnd w:id="657"/>
    </w:p>
    <w:tbl>
      <w:tblPr>
        <w:tblW w:w="5000" w:type="pct"/>
        <w:jc w:val="center"/>
        <w:tblLook w:val="04A0" w:firstRow="1" w:lastRow="0" w:firstColumn="1" w:lastColumn="0" w:noHBand="0" w:noVBand="1"/>
      </w:tblPr>
      <w:tblGrid>
        <w:gridCol w:w="885"/>
        <w:gridCol w:w="1047"/>
        <w:gridCol w:w="1018"/>
        <w:gridCol w:w="1018"/>
        <w:gridCol w:w="1092"/>
        <w:gridCol w:w="1071"/>
        <w:gridCol w:w="984"/>
        <w:gridCol w:w="1057"/>
        <w:gridCol w:w="1097"/>
      </w:tblGrid>
      <w:tr w:rsidR="00CB16D7" w:rsidRPr="00CB16D7" w14:paraId="37F070E3" w14:textId="77777777" w:rsidTr="003473F4">
        <w:trPr>
          <w:trHeight w:val="513"/>
          <w:tblHeader/>
          <w:jc w:val="center"/>
        </w:trPr>
        <w:tc>
          <w:tcPr>
            <w:tcW w:w="477" w:type="pct"/>
            <w:vMerge w:val="restart"/>
            <w:tcBorders>
              <w:top w:val="double" w:sz="6" w:space="0" w:color="auto"/>
              <w:left w:val="double" w:sz="6" w:space="0" w:color="auto"/>
              <w:bottom w:val="single" w:sz="4" w:space="0" w:color="auto"/>
              <w:right w:val="single" w:sz="4" w:space="0" w:color="auto"/>
            </w:tcBorders>
            <w:shd w:val="clear" w:color="auto" w:fill="D9D9D9"/>
            <w:vAlign w:val="center"/>
            <w:hideMark/>
          </w:tcPr>
          <w:p w14:paraId="3BA82333" w14:textId="1E48334A" w:rsidR="00CB16D7" w:rsidRPr="00CB16D7" w:rsidRDefault="00CB16D7" w:rsidP="00CB16D7">
            <w:pPr>
              <w:spacing w:before="40" w:after="40"/>
              <w:jc w:val="center"/>
              <w:rPr>
                <w:b/>
              </w:rPr>
            </w:pPr>
            <w:r w:rsidRPr="00CB16D7">
              <w:rPr>
                <w:b/>
                <w:color w:val="000000" w:themeColor="text1"/>
              </w:rPr>
              <w:t>Mths</w:t>
            </w:r>
          </w:p>
        </w:tc>
        <w:tc>
          <w:tcPr>
            <w:tcW w:w="1114" w:type="pct"/>
            <w:gridSpan w:val="2"/>
            <w:tcBorders>
              <w:top w:val="double" w:sz="6" w:space="0" w:color="auto"/>
              <w:left w:val="nil"/>
              <w:bottom w:val="single" w:sz="4" w:space="0" w:color="auto"/>
              <w:right w:val="single" w:sz="4" w:space="0" w:color="auto"/>
            </w:tcBorders>
            <w:shd w:val="clear" w:color="auto" w:fill="D9D9D9"/>
            <w:vAlign w:val="center"/>
          </w:tcPr>
          <w:p w14:paraId="3C5B2B1A" w14:textId="457E5373" w:rsidR="00CB16D7" w:rsidRPr="00CB16D7" w:rsidRDefault="00CB16D7" w:rsidP="00CB16D7">
            <w:pPr>
              <w:spacing w:before="40" w:after="40"/>
              <w:jc w:val="center"/>
              <w:rPr>
                <w:b/>
                <w:lang w:val="en-US"/>
              </w:rPr>
            </w:pPr>
            <w:r w:rsidRPr="00CB16D7">
              <w:rPr>
                <w:b/>
              </w:rPr>
              <w:t>201</w:t>
            </w:r>
            <w:r w:rsidRPr="00CB16D7">
              <w:rPr>
                <w:b/>
                <w:lang w:val="en-US"/>
              </w:rPr>
              <w:t>9</w:t>
            </w:r>
          </w:p>
        </w:tc>
        <w:tc>
          <w:tcPr>
            <w:tcW w:w="1138" w:type="pct"/>
            <w:gridSpan w:val="2"/>
            <w:tcBorders>
              <w:top w:val="double" w:sz="6" w:space="0" w:color="auto"/>
              <w:left w:val="single" w:sz="4" w:space="0" w:color="auto"/>
              <w:bottom w:val="single" w:sz="4" w:space="0" w:color="auto"/>
              <w:right w:val="single" w:sz="4" w:space="0" w:color="auto"/>
            </w:tcBorders>
            <w:shd w:val="clear" w:color="auto" w:fill="D9D9D9"/>
            <w:vAlign w:val="center"/>
            <w:hideMark/>
          </w:tcPr>
          <w:p w14:paraId="10915A8B" w14:textId="1A543833" w:rsidR="00CB16D7" w:rsidRPr="00CB16D7" w:rsidRDefault="00CB16D7" w:rsidP="00CB16D7">
            <w:pPr>
              <w:spacing w:before="40" w:after="40"/>
              <w:jc w:val="center"/>
              <w:rPr>
                <w:b/>
                <w:lang w:val="en-US"/>
              </w:rPr>
            </w:pPr>
            <w:r w:rsidRPr="00CB16D7">
              <w:rPr>
                <w:b/>
              </w:rPr>
              <w:t>20</w:t>
            </w:r>
            <w:r w:rsidRPr="00CB16D7">
              <w:rPr>
                <w:b/>
                <w:lang w:val="en-US"/>
              </w:rPr>
              <w:t>20</w:t>
            </w:r>
          </w:p>
        </w:tc>
        <w:tc>
          <w:tcPr>
            <w:tcW w:w="1109" w:type="pct"/>
            <w:gridSpan w:val="2"/>
            <w:tcBorders>
              <w:top w:val="double" w:sz="6" w:space="0" w:color="auto"/>
              <w:left w:val="nil"/>
              <w:bottom w:val="single" w:sz="4" w:space="0" w:color="auto"/>
              <w:right w:val="single" w:sz="4" w:space="0" w:color="auto"/>
            </w:tcBorders>
            <w:shd w:val="clear" w:color="auto" w:fill="D9D9D9"/>
            <w:vAlign w:val="center"/>
            <w:hideMark/>
          </w:tcPr>
          <w:p w14:paraId="334B2EA9" w14:textId="2BFCB2B4" w:rsidR="00CB16D7" w:rsidRPr="00CB16D7" w:rsidRDefault="00CB16D7" w:rsidP="00CB16D7">
            <w:pPr>
              <w:spacing w:before="40" w:after="40"/>
              <w:jc w:val="center"/>
              <w:rPr>
                <w:b/>
                <w:lang w:val="en-US"/>
              </w:rPr>
            </w:pPr>
            <w:r w:rsidRPr="00CB16D7">
              <w:rPr>
                <w:b/>
              </w:rPr>
              <w:t>202</w:t>
            </w:r>
            <w:r w:rsidRPr="00CB16D7">
              <w:rPr>
                <w:b/>
                <w:lang w:val="en-US"/>
              </w:rPr>
              <w:t>1</w:t>
            </w:r>
          </w:p>
        </w:tc>
        <w:tc>
          <w:tcPr>
            <w:tcW w:w="1162" w:type="pct"/>
            <w:gridSpan w:val="2"/>
            <w:tcBorders>
              <w:top w:val="double" w:sz="6" w:space="0" w:color="auto"/>
              <w:left w:val="single" w:sz="4" w:space="0" w:color="auto"/>
              <w:bottom w:val="single" w:sz="4" w:space="0" w:color="auto"/>
              <w:right w:val="double" w:sz="6" w:space="0" w:color="auto"/>
            </w:tcBorders>
            <w:shd w:val="clear" w:color="auto" w:fill="D9D9D9"/>
            <w:vAlign w:val="center"/>
          </w:tcPr>
          <w:p w14:paraId="6649CAA8" w14:textId="77777777" w:rsidR="00CB16D7" w:rsidRPr="00CB16D7" w:rsidRDefault="00CB16D7" w:rsidP="00CB16D7">
            <w:pPr>
              <w:spacing w:before="40" w:after="40"/>
              <w:jc w:val="center"/>
              <w:rPr>
                <w:b/>
                <w:lang w:val="en-US"/>
              </w:rPr>
            </w:pPr>
            <w:r w:rsidRPr="00CB16D7">
              <w:rPr>
                <w:b/>
                <w:lang w:val="en-US"/>
              </w:rPr>
              <w:t>01-06/2022</w:t>
            </w:r>
          </w:p>
        </w:tc>
      </w:tr>
      <w:tr w:rsidR="00CB16D7" w:rsidRPr="00CB16D7" w14:paraId="0CBCEF1E" w14:textId="77777777" w:rsidTr="00CB16D7">
        <w:trPr>
          <w:trHeight w:val="756"/>
          <w:tblHeader/>
          <w:jc w:val="center"/>
        </w:trPr>
        <w:tc>
          <w:tcPr>
            <w:tcW w:w="477" w:type="pct"/>
            <w:vMerge/>
            <w:tcBorders>
              <w:top w:val="single" w:sz="4" w:space="0" w:color="auto"/>
              <w:left w:val="double" w:sz="6" w:space="0" w:color="auto"/>
              <w:bottom w:val="single" w:sz="4" w:space="0" w:color="auto"/>
              <w:right w:val="single" w:sz="4" w:space="0" w:color="auto"/>
            </w:tcBorders>
            <w:shd w:val="clear" w:color="auto" w:fill="D9D9D9"/>
            <w:vAlign w:val="center"/>
            <w:hideMark/>
          </w:tcPr>
          <w:p w14:paraId="1E2796D9" w14:textId="77777777" w:rsidR="00CB16D7" w:rsidRPr="00CB16D7" w:rsidRDefault="00CB16D7" w:rsidP="00CB16D7">
            <w:pPr>
              <w:spacing w:before="40" w:after="40"/>
              <w:jc w:val="center"/>
              <w:rPr>
                <w:b/>
              </w:rPr>
            </w:pPr>
          </w:p>
        </w:tc>
        <w:tc>
          <w:tcPr>
            <w:tcW w:w="565"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tcPr>
          <w:p w14:paraId="6FD2C943" w14:textId="264C4597" w:rsidR="00CB16D7" w:rsidRPr="00CB16D7" w:rsidRDefault="00CB16D7" w:rsidP="00CB16D7">
            <w:pPr>
              <w:spacing w:before="40" w:after="40"/>
              <w:jc w:val="center"/>
              <w:rPr>
                <w:b/>
              </w:rPr>
            </w:pPr>
            <w:r w:rsidRPr="00CB16D7">
              <w:rPr>
                <w:b/>
                <w:bCs/>
                <w:color w:val="000000" w:themeColor="text1"/>
              </w:rPr>
              <w:t>DO</w:t>
            </w:r>
            <w:r w:rsidRPr="00CB16D7">
              <w:rPr>
                <w:b/>
                <w:bCs/>
                <w:color w:val="000000" w:themeColor="text1"/>
              </w:rPr>
              <w:br/>
            </w:r>
            <w:r w:rsidRPr="00CB16D7">
              <w:rPr>
                <w:bCs/>
                <w:i/>
                <w:iCs/>
                <w:color w:val="000000" w:themeColor="text1"/>
              </w:rPr>
              <w:t>(liter)</w:t>
            </w:r>
          </w:p>
        </w:tc>
        <w:tc>
          <w:tcPr>
            <w:tcW w:w="549" w:type="pct"/>
            <w:tcBorders>
              <w:top w:val="single" w:sz="4" w:space="0" w:color="auto"/>
              <w:left w:val="single" w:sz="4" w:space="0" w:color="auto"/>
              <w:bottom w:val="single" w:sz="4" w:space="0" w:color="auto"/>
              <w:right w:val="single" w:sz="4" w:space="0" w:color="auto"/>
            </w:tcBorders>
            <w:shd w:val="clear" w:color="auto" w:fill="D9D9D9"/>
            <w:tcMar>
              <w:left w:w="43" w:type="dxa"/>
              <w:right w:w="43" w:type="dxa"/>
            </w:tcMar>
            <w:vAlign w:val="center"/>
          </w:tcPr>
          <w:p w14:paraId="048005A8" w14:textId="12459387" w:rsidR="00CB16D7" w:rsidRPr="00CB16D7" w:rsidRDefault="00CB16D7" w:rsidP="00CB16D7">
            <w:pPr>
              <w:spacing w:before="40" w:after="40"/>
              <w:jc w:val="center"/>
              <w:rPr>
                <w:b/>
              </w:rPr>
            </w:pPr>
            <w:r w:rsidRPr="00CB16D7">
              <w:rPr>
                <w:b/>
                <w:bCs/>
                <w:color w:val="000000" w:themeColor="text1"/>
              </w:rPr>
              <w:t>Cost</w:t>
            </w:r>
            <w:r w:rsidRPr="00CB16D7">
              <w:rPr>
                <w:b/>
                <w:bCs/>
                <w:color w:val="000000" w:themeColor="text1"/>
              </w:rPr>
              <w:br/>
            </w:r>
            <w:r w:rsidRPr="00CB16D7">
              <w:rPr>
                <w:bCs/>
                <w:i/>
                <w:iCs/>
                <w:color w:val="000000" w:themeColor="text1"/>
              </w:rPr>
              <w:t>(million VND)</w:t>
            </w:r>
          </w:p>
        </w:tc>
        <w:tc>
          <w:tcPr>
            <w:tcW w:w="549" w:type="pct"/>
            <w:tcBorders>
              <w:top w:val="single" w:sz="4" w:space="0" w:color="auto"/>
              <w:left w:val="single" w:sz="4" w:space="0" w:color="auto"/>
              <w:bottom w:val="single" w:sz="4" w:space="0" w:color="auto"/>
              <w:right w:val="single" w:sz="4" w:space="0" w:color="auto"/>
            </w:tcBorders>
            <w:shd w:val="clear" w:color="auto" w:fill="D9D9D9"/>
            <w:tcMar>
              <w:left w:w="43" w:type="dxa"/>
              <w:right w:w="43" w:type="dxa"/>
            </w:tcMar>
            <w:vAlign w:val="center"/>
            <w:hideMark/>
          </w:tcPr>
          <w:p w14:paraId="3E65AA50" w14:textId="32FEAEAC" w:rsidR="00CB16D7" w:rsidRPr="00CB16D7" w:rsidRDefault="00CB16D7" w:rsidP="00CB16D7">
            <w:pPr>
              <w:spacing w:before="40" w:after="40"/>
              <w:jc w:val="center"/>
              <w:rPr>
                <w:b/>
              </w:rPr>
            </w:pPr>
            <w:r w:rsidRPr="00CB16D7">
              <w:rPr>
                <w:b/>
                <w:bCs/>
                <w:color w:val="000000" w:themeColor="text1"/>
              </w:rPr>
              <w:t>DO</w:t>
            </w:r>
            <w:r w:rsidRPr="00CB16D7">
              <w:rPr>
                <w:b/>
                <w:bCs/>
                <w:color w:val="000000" w:themeColor="text1"/>
              </w:rPr>
              <w:br/>
            </w:r>
            <w:r w:rsidRPr="00CB16D7">
              <w:rPr>
                <w:bCs/>
                <w:i/>
                <w:iCs/>
                <w:color w:val="000000" w:themeColor="text1"/>
              </w:rPr>
              <w:t>(liter)</w:t>
            </w:r>
          </w:p>
        </w:tc>
        <w:tc>
          <w:tcPr>
            <w:tcW w:w="589"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5D43A650" w14:textId="1587A8C0" w:rsidR="00CB16D7" w:rsidRPr="00CB16D7" w:rsidRDefault="00CB16D7" w:rsidP="00CB16D7">
            <w:pPr>
              <w:spacing w:before="40" w:after="40"/>
              <w:jc w:val="center"/>
              <w:rPr>
                <w:b/>
              </w:rPr>
            </w:pPr>
            <w:r w:rsidRPr="00CB16D7">
              <w:rPr>
                <w:b/>
                <w:bCs/>
                <w:color w:val="000000" w:themeColor="text1"/>
              </w:rPr>
              <w:t>Cost</w:t>
            </w:r>
            <w:r w:rsidRPr="00CB16D7">
              <w:rPr>
                <w:b/>
                <w:bCs/>
                <w:color w:val="000000" w:themeColor="text1"/>
              </w:rPr>
              <w:br/>
            </w:r>
            <w:r w:rsidRPr="00CB16D7">
              <w:rPr>
                <w:bCs/>
                <w:i/>
                <w:iCs/>
                <w:color w:val="000000" w:themeColor="text1"/>
              </w:rPr>
              <w:t>(million VND)</w:t>
            </w:r>
          </w:p>
        </w:tc>
        <w:tc>
          <w:tcPr>
            <w:tcW w:w="578"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07503072" w14:textId="1D0673CE" w:rsidR="00CB16D7" w:rsidRPr="00CB16D7" w:rsidRDefault="00CB16D7" w:rsidP="00CB16D7">
            <w:pPr>
              <w:spacing w:before="40" w:after="40"/>
              <w:jc w:val="center"/>
              <w:rPr>
                <w:b/>
              </w:rPr>
            </w:pPr>
            <w:r w:rsidRPr="00CB16D7">
              <w:rPr>
                <w:b/>
                <w:bCs/>
                <w:color w:val="000000" w:themeColor="text1"/>
              </w:rPr>
              <w:t>DO</w:t>
            </w:r>
            <w:r w:rsidRPr="00CB16D7">
              <w:rPr>
                <w:b/>
                <w:bCs/>
                <w:color w:val="000000" w:themeColor="text1"/>
              </w:rPr>
              <w:br/>
            </w:r>
            <w:r w:rsidRPr="00CB16D7">
              <w:rPr>
                <w:bCs/>
                <w:i/>
                <w:iCs/>
                <w:color w:val="000000" w:themeColor="text1"/>
              </w:rPr>
              <w:t>(liter)</w:t>
            </w:r>
          </w:p>
        </w:tc>
        <w:tc>
          <w:tcPr>
            <w:tcW w:w="531"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2A5F2FAD" w14:textId="4F6457A2" w:rsidR="00CB16D7" w:rsidRPr="00CB16D7" w:rsidRDefault="00CB16D7" w:rsidP="00CB16D7">
            <w:pPr>
              <w:spacing w:before="40" w:after="40"/>
              <w:jc w:val="center"/>
              <w:rPr>
                <w:b/>
              </w:rPr>
            </w:pPr>
            <w:r w:rsidRPr="00CB16D7">
              <w:rPr>
                <w:b/>
                <w:bCs/>
                <w:color w:val="000000" w:themeColor="text1"/>
              </w:rPr>
              <w:t>Cost</w:t>
            </w:r>
            <w:r w:rsidRPr="00CB16D7">
              <w:rPr>
                <w:b/>
                <w:bCs/>
                <w:color w:val="000000" w:themeColor="text1"/>
              </w:rPr>
              <w:br/>
            </w:r>
            <w:r w:rsidRPr="00CB16D7">
              <w:rPr>
                <w:bCs/>
                <w:i/>
                <w:iCs/>
                <w:color w:val="000000" w:themeColor="text1"/>
              </w:rPr>
              <w:t>(million VND)</w:t>
            </w:r>
          </w:p>
        </w:tc>
        <w:tc>
          <w:tcPr>
            <w:tcW w:w="570" w:type="pct"/>
            <w:tcBorders>
              <w:top w:val="single" w:sz="4" w:space="0" w:color="auto"/>
              <w:left w:val="single" w:sz="4" w:space="0" w:color="auto"/>
              <w:bottom w:val="single" w:sz="4" w:space="0" w:color="auto"/>
              <w:right w:val="single" w:sz="4" w:space="0" w:color="auto"/>
            </w:tcBorders>
            <w:shd w:val="clear" w:color="auto" w:fill="D9D9D9"/>
            <w:vAlign w:val="center"/>
          </w:tcPr>
          <w:p w14:paraId="20B4C469" w14:textId="3949CEDB" w:rsidR="00CB16D7" w:rsidRPr="00CB16D7" w:rsidRDefault="00CB16D7" w:rsidP="00CB16D7">
            <w:pPr>
              <w:spacing w:before="40" w:after="40"/>
              <w:jc w:val="center"/>
              <w:rPr>
                <w:b/>
              </w:rPr>
            </w:pPr>
            <w:r w:rsidRPr="00CB16D7">
              <w:rPr>
                <w:b/>
                <w:bCs/>
                <w:color w:val="000000" w:themeColor="text1"/>
              </w:rPr>
              <w:t>DO</w:t>
            </w:r>
            <w:r w:rsidRPr="00CB16D7">
              <w:rPr>
                <w:b/>
                <w:bCs/>
                <w:color w:val="000000" w:themeColor="text1"/>
              </w:rPr>
              <w:br/>
            </w:r>
            <w:r w:rsidRPr="00CB16D7">
              <w:rPr>
                <w:bCs/>
                <w:i/>
                <w:iCs/>
                <w:color w:val="000000" w:themeColor="text1"/>
              </w:rPr>
              <w:t>(liter)</w:t>
            </w:r>
          </w:p>
        </w:tc>
        <w:tc>
          <w:tcPr>
            <w:tcW w:w="592" w:type="pct"/>
            <w:tcBorders>
              <w:top w:val="single" w:sz="4" w:space="0" w:color="auto"/>
              <w:left w:val="single" w:sz="4" w:space="0" w:color="auto"/>
              <w:bottom w:val="single" w:sz="4" w:space="0" w:color="auto"/>
              <w:right w:val="double" w:sz="6" w:space="0" w:color="auto"/>
            </w:tcBorders>
            <w:shd w:val="clear" w:color="auto" w:fill="D9D9D9"/>
            <w:vAlign w:val="center"/>
          </w:tcPr>
          <w:p w14:paraId="51DFAB56" w14:textId="68E21CF8" w:rsidR="00CB16D7" w:rsidRPr="00CB16D7" w:rsidRDefault="00CB16D7" w:rsidP="00CB16D7">
            <w:pPr>
              <w:spacing w:before="40" w:after="40"/>
              <w:jc w:val="center"/>
              <w:rPr>
                <w:b/>
              </w:rPr>
            </w:pPr>
            <w:r w:rsidRPr="00CB16D7">
              <w:rPr>
                <w:b/>
                <w:bCs/>
                <w:color w:val="000000" w:themeColor="text1"/>
              </w:rPr>
              <w:t>Cost</w:t>
            </w:r>
            <w:r w:rsidRPr="00CB16D7">
              <w:rPr>
                <w:b/>
                <w:bCs/>
                <w:color w:val="000000" w:themeColor="text1"/>
              </w:rPr>
              <w:br/>
            </w:r>
            <w:r w:rsidRPr="00CB16D7">
              <w:rPr>
                <w:bCs/>
                <w:i/>
                <w:iCs/>
                <w:color w:val="000000" w:themeColor="text1"/>
              </w:rPr>
              <w:t>(million VND)</w:t>
            </w:r>
          </w:p>
        </w:tc>
      </w:tr>
      <w:tr w:rsidR="00CB16D7" w:rsidRPr="00CB16D7" w14:paraId="6F6BCE02" w14:textId="77777777" w:rsidTr="00CB16D7">
        <w:trPr>
          <w:trHeight w:val="330"/>
          <w:jc w:val="center"/>
        </w:trPr>
        <w:tc>
          <w:tcPr>
            <w:tcW w:w="477" w:type="pct"/>
            <w:tcBorders>
              <w:top w:val="single" w:sz="4" w:space="0" w:color="auto"/>
              <w:left w:val="double" w:sz="6" w:space="0" w:color="auto"/>
              <w:bottom w:val="dotted" w:sz="4" w:space="0" w:color="auto"/>
              <w:right w:val="single" w:sz="4" w:space="0" w:color="auto"/>
            </w:tcBorders>
            <w:shd w:val="clear" w:color="000000" w:fill="FFFFFF"/>
            <w:vAlign w:val="center"/>
            <w:hideMark/>
          </w:tcPr>
          <w:p w14:paraId="472E0274" w14:textId="52AF04AB"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Jan</w:t>
            </w:r>
          </w:p>
        </w:tc>
        <w:tc>
          <w:tcPr>
            <w:tcW w:w="565" w:type="pct"/>
            <w:tcBorders>
              <w:top w:val="single" w:sz="4" w:space="0" w:color="auto"/>
              <w:left w:val="single" w:sz="4" w:space="0" w:color="auto"/>
              <w:bottom w:val="dotted" w:sz="4" w:space="0" w:color="auto"/>
              <w:right w:val="single" w:sz="4" w:space="0" w:color="auto"/>
            </w:tcBorders>
            <w:vAlign w:val="center"/>
          </w:tcPr>
          <w:p w14:paraId="4B20EA97" w14:textId="6408374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21.701</w:t>
            </w:r>
          </w:p>
        </w:tc>
        <w:tc>
          <w:tcPr>
            <w:tcW w:w="549" w:type="pct"/>
            <w:tcBorders>
              <w:top w:val="single" w:sz="4" w:space="0" w:color="auto"/>
              <w:left w:val="single" w:sz="4" w:space="0" w:color="auto"/>
              <w:bottom w:val="dotted" w:sz="4" w:space="0" w:color="auto"/>
              <w:right w:val="single" w:sz="4" w:space="0" w:color="auto"/>
            </w:tcBorders>
            <w:vAlign w:val="center"/>
          </w:tcPr>
          <w:p w14:paraId="48D48383" w14:textId="3C0F2998"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289,0</w:t>
            </w:r>
          </w:p>
        </w:tc>
        <w:tc>
          <w:tcPr>
            <w:tcW w:w="549" w:type="pct"/>
            <w:tcBorders>
              <w:top w:val="single" w:sz="4" w:space="0" w:color="auto"/>
              <w:left w:val="single" w:sz="4" w:space="0" w:color="auto"/>
              <w:bottom w:val="dotted" w:sz="4" w:space="0" w:color="auto"/>
              <w:right w:val="single" w:sz="4" w:space="0" w:color="auto"/>
            </w:tcBorders>
            <w:shd w:val="clear" w:color="auto" w:fill="auto"/>
            <w:vAlign w:val="center"/>
          </w:tcPr>
          <w:p w14:paraId="1BC61E92" w14:textId="3194194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27.116</w:t>
            </w:r>
          </w:p>
        </w:tc>
        <w:tc>
          <w:tcPr>
            <w:tcW w:w="589" w:type="pct"/>
            <w:tcBorders>
              <w:top w:val="single" w:sz="4" w:space="0" w:color="auto"/>
              <w:left w:val="nil"/>
              <w:bottom w:val="dotted" w:sz="4" w:space="0" w:color="auto"/>
              <w:right w:val="single" w:sz="4" w:space="0" w:color="auto"/>
            </w:tcBorders>
            <w:shd w:val="clear" w:color="auto" w:fill="auto"/>
            <w:vAlign w:val="center"/>
          </w:tcPr>
          <w:p w14:paraId="1A8F82AF" w14:textId="7D59AB04"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399,1</w:t>
            </w:r>
          </w:p>
        </w:tc>
        <w:tc>
          <w:tcPr>
            <w:tcW w:w="578" w:type="pct"/>
            <w:tcBorders>
              <w:top w:val="single" w:sz="4" w:space="0" w:color="auto"/>
              <w:left w:val="nil"/>
              <w:bottom w:val="dotted" w:sz="4" w:space="0" w:color="auto"/>
              <w:right w:val="single" w:sz="4" w:space="0" w:color="auto"/>
            </w:tcBorders>
            <w:shd w:val="clear" w:color="auto" w:fill="auto"/>
            <w:vAlign w:val="center"/>
          </w:tcPr>
          <w:p w14:paraId="0E953D88" w14:textId="2495D7A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15.268</w:t>
            </w:r>
          </w:p>
        </w:tc>
        <w:tc>
          <w:tcPr>
            <w:tcW w:w="531" w:type="pct"/>
            <w:tcBorders>
              <w:top w:val="single" w:sz="4" w:space="0" w:color="auto"/>
              <w:left w:val="nil"/>
              <w:bottom w:val="dotted" w:sz="4" w:space="0" w:color="auto"/>
              <w:right w:val="single" w:sz="4" w:space="0" w:color="auto"/>
            </w:tcBorders>
            <w:shd w:val="clear" w:color="auto" w:fill="auto"/>
            <w:vAlign w:val="center"/>
          </w:tcPr>
          <w:p w14:paraId="0E66489A" w14:textId="03F5130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166,1</w:t>
            </w:r>
          </w:p>
        </w:tc>
        <w:tc>
          <w:tcPr>
            <w:tcW w:w="570" w:type="pct"/>
            <w:tcBorders>
              <w:top w:val="single" w:sz="4" w:space="0" w:color="auto"/>
              <w:left w:val="single" w:sz="4" w:space="0" w:color="auto"/>
              <w:bottom w:val="dotted" w:sz="4" w:space="0" w:color="auto"/>
              <w:right w:val="single" w:sz="4" w:space="0" w:color="auto"/>
            </w:tcBorders>
            <w:vAlign w:val="center"/>
          </w:tcPr>
          <w:p w14:paraId="04FBE649" w14:textId="531BF398"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14.150</w:t>
            </w:r>
          </w:p>
        </w:tc>
        <w:tc>
          <w:tcPr>
            <w:tcW w:w="592" w:type="pct"/>
            <w:tcBorders>
              <w:top w:val="single" w:sz="4" w:space="0" w:color="auto"/>
              <w:left w:val="single" w:sz="4" w:space="0" w:color="auto"/>
              <w:bottom w:val="dotted" w:sz="4" w:space="0" w:color="auto"/>
              <w:right w:val="double" w:sz="6" w:space="0" w:color="auto"/>
            </w:tcBorders>
            <w:vAlign w:val="center"/>
          </w:tcPr>
          <w:p w14:paraId="4EBE23AF" w14:textId="74EE2EB3"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238,0</w:t>
            </w:r>
          </w:p>
        </w:tc>
      </w:tr>
      <w:tr w:rsidR="00CB16D7" w:rsidRPr="00CB16D7" w14:paraId="54CA9874" w14:textId="77777777" w:rsidTr="00CB16D7">
        <w:trPr>
          <w:trHeight w:val="345"/>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15CB0FFA" w14:textId="4EF80014"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Feb</w:t>
            </w:r>
          </w:p>
        </w:tc>
        <w:tc>
          <w:tcPr>
            <w:tcW w:w="565" w:type="pct"/>
            <w:tcBorders>
              <w:top w:val="dotted" w:sz="4" w:space="0" w:color="auto"/>
              <w:left w:val="single" w:sz="4" w:space="0" w:color="auto"/>
              <w:bottom w:val="dotted" w:sz="4" w:space="0" w:color="auto"/>
              <w:right w:val="single" w:sz="4" w:space="0" w:color="auto"/>
            </w:tcBorders>
            <w:vAlign w:val="center"/>
          </w:tcPr>
          <w:p w14:paraId="2A309701" w14:textId="5972FE37"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18.049</w:t>
            </w:r>
          </w:p>
        </w:tc>
        <w:tc>
          <w:tcPr>
            <w:tcW w:w="549" w:type="pct"/>
            <w:tcBorders>
              <w:top w:val="dotted" w:sz="4" w:space="0" w:color="auto"/>
              <w:left w:val="single" w:sz="4" w:space="0" w:color="auto"/>
              <w:bottom w:val="dotted" w:sz="4" w:space="0" w:color="auto"/>
              <w:right w:val="single" w:sz="4" w:space="0" w:color="auto"/>
            </w:tcBorders>
            <w:vAlign w:val="center"/>
          </w:tcPr>
          <w:p w14:paraId="251DC926" w14:textId="38E3725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240,4</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02BA6ABC" w14:textId="1C7B13C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21.950</w:t>
            </w:r>
          </w:p>
        </w:tc>
        <w:tc>
          <w:tcPr>
            <w:tcW w:w="589" w:type="pct"/>
            <w:tcBorders>
              <w:top w:val="dotted" w:sz="4" w:space="0" w:color="auto"/>
              <w:left w:val="nil"/>
              <w:bottom w:val="dotted" w:sz="4" w:space="0" w:color="auto"/>
              <w:right w:val="single" w:sz="4" w:space="0" w:color="auto"/>
            </w:tcBorders>
            <w:shd w:val="clear" w:color="auto" w:fill="auto"/>
            <w:vAlign w:val="center"/>
          </w:tcPr>
          <w:p w14:paraId="449D5D0D" w14:textId="5561E4D7"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313,9</w:t>
            </w:r>
          </w:p>
        </w:tc>
        <w:tc>
          <w:tcPr>
            <w:tcW w:w="578" w:type="pct"/>
            <w:tcBorders>
              <w:top w:val="dotted" w:sz="4" w:space="0" w:color="auto"/>
              <w:left w:val="nil"/>
              <w:bottom w:val="dotted" w:sz="4" w:space="0" w:color="auto"/>
              <w:right w:val="single" w:sz="4" w:space="0" w:color="auto"/>
            </w:tcBorders>
            <w:shd w:val="clear" w:color="auto" w:fill="auto"/>
            <w:vAlign w:val="center"/>
          </w:tcPr>
          <w:p w14:paraId="6407A2C0" w14:textId="1914E642"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15.452</w:t>
            </w:r>
          </w:p>
        </w:tc>
        <w:tc>
          <w:tcPr>
            <w:tcW w:w="531" w:type="pct"/>
            <w:tcBorders>
              <w:top w:val="dotted" w:sz="4" w:space="0" w:color="auto"/>
              <w:left w:val="nil"/>
              <w:bottom w:val="dotted" w:sz="4" w:space="0" w:color="auto"/>
              <w:right w:val="single" w:sz="4" w:space="0" w:color="auto"/>
            </w:tcBorders>
            <w:shd w:val="clear" w:color="auto" w:fill="auto"/>
            <w:vAlign w:val="center"/>
          </w:tcPr>
          <w:p w14:paraId="13FB873B" w14:textId="06B71C06"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177,6</w:t>
            </w:r>
          </w:p>
        </w:tc>
        <w:tc>
          <w:tcPr>
            <w:tcW w:w="570" w:type="pct"/>
            <w:tcBorders>
              <w:top w:val="dotted" w:sz="4" w:space="0" w:color="auto"/>
              <w:left w:val="single" w:sz="4" w:space="0" w:color="auto"/>
              <w:bottom w:val="dotted" w:sz="4" w:space="0" w:color="auto"/>
              <w:right w:val="single" w:sz="4" w:space="0" w:color="auto"/>
            </w:tcBorders>
            <w:vAlign w:val="center"/>
          </w:tcPr>
          <w:p w14:paraId="337F8FFE" w14:textId="4B6BE4A7"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4.741</w:t>
            </w:r>
          </w:p>
        </w:tc>
        <w:tc>
          <w:tcPr>
            <w:tcW w:w="592" w:type="pct"/>
            <w:tcBorders>
              <w:top w:val="dotted" w:sz="4" w:space="0" w:color="auto"/>
              <w:left w:val="single" w:sz="4" w:space="0" w:color="auto"/>
              <w:bottom w:val="dotted" w:sz="4" w:space="0" w:color="auto"/>
              <w:right w:val="double" w:sz="6" w:space="0" w:color="auto"/>
            </w:tcBorders>
            <w:vAlign w:val="center"/>
          </w:tcPr>
          <w:p w14:paraId="3FC3C789" w14:textId="146B9709"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245,7</w:t>
            </w:r>
          </w:p>
        </w:tc>
      </w:tr>
      <w:tr w:rsidR="00CB16D7" w:rsidRPr="00CB16D7" w14:paraId="1F637E9A" w14:textId="77777777" w:rsidTr="00CB16D7">
        <w:trPr>
          <w:trHeight w:val="345"/>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7B477121" w14:textId="6192E00F"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Mar</w:t>
            </w:r>
          </w:p>
        </w:tc>
        <w:tc>
          <w:tcPr>
            <w:tcW w:w="565" w:type="pct"/>
            <w:tcBorders>
              <w:top w:val="dotted" w:sz="4" w:space="0" w:color="auto"/>
              <w:left w:val="single" w:sz="4" w:space="0" w:color="auto"/>
              <w:bottom w:val="dotted" w:sz="4" w:space="0" w:color="auto"/>
              <w:right w:val="single" w:sz="4" w:space="0" w:color="auto"/>
            </w:tcBorders>
            <w:vAlign w:val="center"/>
          </w:tcPr>
          <w:p w14:paraId="7ECBFAC4" w14:textId="27E5FAB2"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22.901</w:t>
            </w:r>
          </w:p>
        </w:tc>
        <w:tc>
          <w:tcPr>
            <w:tcW w:w="549" w:type="pct"/>
            <w:tcBorders>
              <w:top w:val="dotted" w:sz="4" w:space="0" w:color="auto"/>
              <w:left w:val="single" w:sz="4" w:space="0" w:color="auto"/>
              <w:bottom w:val="dotted" w:sz="4" w:space="0" w:color="auto"/>
              <w:right w:val="single" w:sz="4" w:space="0" w:color="auto"/>
            </w:tcBorders>
            <w:vAlign w:val="center"/>
          </w:tcPr>
          <w:p w14:paraId="7260341A" w14:textId="7555CEA4"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321,9</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6FBBAFDF" w14:textId="36CD32C4"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13.677</w:t>
            </w:r>
          </w:p>
        </w:tc>
        <w:tc>
          <w:tcPr>
            <w:tcW w:w="589" w:type="pct"/>
            <w:tcBorders>
              <w:top w:val="dotted" w:sz="4" w:space="0" w:color="auto"/>
              <w:left w:val="nil"/>
              <w:bottom w:val="dotted" w:sz="4" w:space="0" w:color="auto"/>
              <w:right w:val="single" w:sz="4" w:space="0" w:color="auto"/>
            </w:tcBorders>
            <w:shd w:val="clear" w:color="auto" w:fill="auto"/>
            <w:vAlign w:val="center"/>
          </w:tcPr>
          <w:p w14:paraId="0E56E38B" w14:textId="10ADB100"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195,6</w:t>
            </w:r>
          </w:p>
        </w:tc>
        <w:tc>
          <w:tcPr>
            <w:tcW w:w="578" w:type="pct"/>
            <w:tcBorders>
              <w:top w:val="dotted" w:sz="4" w:space="0" w:color="auto"/>
              <w:left w:val="nil"/>
              <w:bottom w:val="dotted" w:sz="4" w:space="0" w:color="auto"/>
              <w:right w:val="single" w:sz="4" w:space="0" w:color="auto"/>
            </w:tcBorders>
            <w:shd w:val="clear" w:color="auto" w:fill="auto"/>
            <w:vAlign w:val="center"/>
          </w:tcPr>
          <w:p w14:paraId="366403C5" w14:textId="33E81F2B"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18.143</w:t>
            </w:r>
          </w:p>
        </w:tc>
        <w:tc>
          <w:tcPr>
            <w:tcW w:w="531" w:type="pct"/>
            <w:tcBorders>
              <w:top w:val="dotted" w:sz="4" w:space="0" w:color="auto"/>
              <w:left w:val="nil"/>
              <w:bottom w:val="dotted" w:sz="4" w:space="0" w:color="auto"/>
              <w:right w:val="single" w:sz="4" w:space="0" w:color="auto"/>
            </w:tcBorders>
            <w:shd w:val="clear" w:color="auto" w:fill="auto"/>
            <w:vAlign w:val="center"/>
          </w:tcPr>
          <w:p w14:paraId="35F15FDA" w14:textId="0B4FC59E"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221,7</w:t>
            </w:r>
          </w:p>
        </w:tc>
        <w:tc>
          <w:tcPr>
            <w:tcW w:w="570" w:type="pct"/>
            <w:tcBorders>
              <w:top w:val="dotted" w:sz="4" w:space="0" w:color="auto"/>
              <w:left w:val="single" w:sz="4" w:space="0" w:color="auto"/>
              <w:bottom w:val="dotted" w:sz="4" w:space="0" w:color="auto"/>
              <w:right w:val="single" w:sz="4" w:space="0" w:color="auto"/>
            </w:tcBorders>
            <w:vAlign w:val="center"/>
          </w:tcPr>
          <w:p w14:paraId="07F70C62" w14:textId="1F41E9D7"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8.572</w:t>
            </w:r>
          </w:p>
        </w:tc>
        <w:tc>
          <w:tcPr>
            <w:tcW w:w="592" w:type="pct"/>
            <w:tcBorders>
              <w:top w:val="dotted" w:sz="4" w:space="0" w:color="auto"/>
              <w:left w:val="single" w:sz="4" w:space="0" w:color="auto"/>
              <w:bottom w:val="dotted" w:sz="4" w:space="0" w:color="auto"/>
              <w:right w:val="double" w:sz="6" w:space="0" w:color="auto"/>
            </w:tcBorders>
            <w:vAlign w:val="center"/>
          </w:tcPr>
          <w:p w14:paraId="2BA2CB71" w14:textId="34E3FEB5"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151,6</w:t>
            </w:r>
          </w:p>
        </w:tc>
      </w:tr>
      <w:tr w:rsidR="00CB16D7" w:rsidRPr="00CB16D7" w14:paraId="64F45697"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46FC9789" w14:textId="5A85ABD6"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Apr</w:t>
            </w:r>
          </w:p>
        </w:tc>
        <w:tc>
          <w:tcPr>
            <w:tcW w:w="565" w:type="pct"/>
            <w:tcBorders>
              <w:top w:val="dotted" w:sz="4" w:space="0" w:color="auto"/>
              <w:left w:val="single" w:sz="4" w:space="0" w:color="auto"/>
              <w:bottom w:val="dotted" w:sz="4" w:space="0" w:color="auto"/>
              <w:right w:val="single" w:sz="4" w:space="0" w:color="auto"/>
            </w:tcBorders>
            <w:vAlign w:val="center"/>
          </w:tcPr>
          <w:p w14:paraId="634E4872" w14:textId="4474ECE4"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26.086</w:t>
            </w:r>
          </w:p>
        </w:tc>
        <w:tc>
          <w:tcPr>
            <w:tcW w:w="549" w:type="pct"/>
            <w:tcBorders>
              <w:top w:val="dotted" w:sz="4" w:space="0" w:color="auto"/>
              <w:left w:val="single" w:sz="4" w:space="0" w:color="auto"/>
              <w:bottom w:val="dotted" w:sz="4" w:space="0" w:color="auto"/>
              <w:right w:val="single" w:sz="4" w:space="0" w:color="auto"/>
            </w:tcBorders>
            <w:vAlign w:val="center"/>
          </w:tcPr>
          <w:p w14:paraId="4D3E29E9" w14:textId="19249118"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395,6</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64DAAA15" w14:textId="46F3C5D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812</w:t>
            </w:r>
          </w:p>
        </w:tc>
        <w:tc>
          <w:tcPr>
            <w:tcW w:w="589" w:type="pct"/>
            <w:tcBorders>
              <w:top w:val="dotted" w:sz="4" w:space="0" w:color="auto"/>
              <w:left w:val="nil"/>
              <w:bottom w:val="dotted" w:sz="4" w:space="0" w:color="auto"/>
              <w:right w:val="single" w:sz="4" w:space="0" w:color="auto"/>
            </w:tcBorders>
            <w:shd w:val="clear" w:color="auto" w:fill="auto"/>
            <w:vAlign w:val="center"/>
          </w:tcPr>
          <w:p w14:paraId="33BBCAAF" w14:textId="010AA7F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11,6</w:t>
            </w:r>
          </w:p>
        </w:tc>
        <w:tc>
          <w:tcPr>
            <w:tcW w:w="578" w:type="pct"/>
            <w:tcBorders>
              <w:top w:val="dotted" w:sz="4" w:space="0" w:color="auto"/>
              <w:left w:val="nil"/>
              <w:bottom w:val="dotted" w:sz="4" w:space="0" w:color="auto"/>
              <w:right w:val="single" w:sz="4" w:space="0" w:color="auto"/>
            </w:tcBorders>
            <w:shd w:val="clear" w:color="auto" w:fill="auto"/>
            <w:vAlign w:val="center"/>
          </w:tcPr>
          <w:p w14:paraId="465B7A5C" w14:textId="1B93490C"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18.077</w:t>
            </w:r>
          </w:p>
        </w:tc>
        <w:tc>
          <w:tcPr>
            <w:tcW w:w="531" w:type="pct"/>
            <w:tcBorders>
              <w:top w:val="dotted" w:sz="4" w:space="0" w:color="auto"/>
              <w:left w:val="nil"/>
              <w:bottom w:val="dotted" w:sz="4" w:space="0" w:color="auto"/>
              <w:right w:val="single" w:sz="4" w:space="0" w:color="auto"/>
            </w:tcBorders>
            <w:shd w:val="clear" w:color="auto" w:fill="auto"/>
            <w:vAlign w:val="center"/>
          </w:tcPr>
          <w:p w14:paraId="3E71ECA5" w14:textId="715CE14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225,8</w:t>
            </w:r>
          </w:p>
        </w:tc>
        <w:tc>
          <w:tcPr>
            <w:tcW w:w="570" w:type="pct"/>
            <w:tcBorders>
              <w:top w:val="dotted" w:sz="4" w:space="0" w:color="auto"/>
              <w:left w:val="single" w:sz="4" w:space="0" w:color="auto"/>
              <w:bottom w:val="dotted" w:sz="4" w:space="0" w:color="auto"/>
              <w:right w:val="single" w:sz="4" w:space="0" w:color="auto"/>
            </w:tcBorders>
            <w:vAlign w:val="center"/>
          </w:tcPr>
          <w:p w14:paraId="33904BE3" w14:textId="58FED56C"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19.670</w:t>
            </w:r>
          </w:p>
        </w:tc>
        <w:tc>
          <w:tcPr>
            <w:tcW w:w="592" w:type="pct"/>
            <w:tcBorders>
              <w:top w:val="dotted" w:sz="4" w:space="0" w:color="auto"/>
              <w:left w:val="single" w:sz="4" w:space="0" w:color="auto"/>
              <w:bottom w:val="dotted" w:sz="4" w:space="0" w:color="auto"/>
              <w:right w:val="double" w:sz="6" w:space="0" w:color="auto"/>
            </w:tcBorders>
            <w:vAlign w:val="center"/>
          </w:tcPr>
          <w:p w14:paraId="41BC040E" w14:textId="31B5932C"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441,3</w:t>
            </w:r>
          </w:p>
        </w:tc>
      </w:tr>
      <w:tr w:rsidR="00CB16D7" w:rsidRPr="00CB16D7" w14:paraId="6892ADB4" w14:textId="77777777" w:rsidTr="00CB16D7">
        <w:trPr>
          <w:trHeight w:val="345"/>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CAABFF7" w14:textId="7E1855D2"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May</w:t>
            </w:r>
          </w:p>
        </w:tc>
        <w:tc>
          <w:tcPr>
            <w:tcW w:w="565" w:type="pct"/>
            <w:tcBorders>
              <w:top w:val="dotted" w:sz="4" w:space="0" w:color="auto"/>
              <w:left w:val="single" w:sz="4" w:space="0" w:color="auto"/>
              <w:bottom w:val="dotted" w:sz="4" w:space="0" w:color="auto"/>
              <w:right w:val="single" w:sz="4" w:space="0" w:color="auto"/>
            </w:tcBorders>
            <w:vAlign w:val="center"/>
          </w:tcPr>
          <w:p w14:paraId="0D9329CB" w14:textId="13092BA2"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19.462</w:t>
            </w:r>
          </w:p>
        </w:tc>
        <w:tc>
          <w:tcPr>
            <w:tcW w:w="549" w:type="pct"/>
            <w:tcBorders>
              <w:top w:val="dotted" w:sz="4" w:space="0" w:color="auto"/>
              <w:left w:val="single" w:sz="4" w:space="0" w:color="auto"/>
              <w:bottom w:val="dotted" w:sz="4" w:space="0" w:color="auto"/>
              <w:right w:val="single" w:sz="4" w:space="0" w:color="auto"/>
            </w:tcBorders>
            <w:vAlign w:val="center"/>
          </w:tcPr>
          <w:p w14:paraId="61B71A06" w14:textId="4264C85E"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305,9</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486E4ABF" w14:textId="327B4AE3"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4A3650CF" w14:textId="4DAAABB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20C703B8" w14:textId="78206DEA"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10.358</w:t>
            </w:r>
          </w:p>
        </w:tc>
        <w:tc>
          <w:tcPr>
            <w:tcW w:w="531" w:type="pct"/>
            <w:tcBorders>
              <w:top w:val="dotted" w:sz="4" w:space="0" w:color="auto"/>
              <w:left w:val="nil"/>
              <w:bottom w:val="dotted" w:sz="4" w:space="0" w:color="auto"/>
              <w:right w:val="single" w:sz="4" w:space="0" w:color="auto"/>
            </w:tcBorders>
            <w:shd w:val="clear" w:color="auto" w:fill="auto"/>
            <w:vAlign w:val="center"/>
          </w:tcPr>
          <w:p w14:paraId="0DE6809D" w14:textId="3039AB3C"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131,1</w:t>
            </w:r>
          </w:p>
        </w:tc>
        <w:tc>
          <w:tcPr>
            <w:tcW w:w="570" w:type="pct"/>
            <w:tcBorders>
              <w:top w:val="dotted" w:sz="4" w:space="0" w:color="auto"/>
              <w:left w:val="single" w:sz="4" w:space="0" w:color="auto"/>
              <w:bottom w:val="dotted" w:sz="4" w:space="0" w:color="auto"/>
              <w:right w:val="single" w:sz="4" w:space="0" w:color="auto"/>
            </w:tcBorders>
            <w:vAlign w:val="center"/>
          </w:tcPr>
          <w:p w14:paraId="5EE0C78C" w14:textId="32C45C93"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14.858</w:t>
            </w:r>
          </w:p>
        </w:tc>
        <w:tc>
          <w:tcPr>
            <w:tcW w:w="592" w:type="pct"/>
            <w:tcBorders>
              <w:top w:val="dotted" w:sz="4" w:space="0" w:color="auto"/>
              <w:left w:val="single" w:sz="4" w:space="0" w:color="auto"/>
              <w:bottom w:val="dotted" w:sz="4" w:space="0" w:color="auto"/>
              <w:right w:val="double" w:sz="6" w:space="0" w:color="auto"/>
            </w:tcBorders>
            <w:vAlign w:val="center"/>
          </w:tcPr>
          <w:p w14:paraId="70542EC2" w14:textId="1843A31C"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373,7</w:t>
            </w:r>
          </w:p>
        </w:tc>
      </w:tr>
      <w:tr w:rsidR="00CB16D7" w:rsidRPr="00CB16D7" w14:paraId="28EC3DD7"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5E1EBB83" w14:textId="774664B1"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June</w:t>
            </w:r>
          </w:p>
        </w:tc>
        <w:tc>
          <w:tcPr>
            <w:tcW w:w="565" w:type="pct"/>
            <w:tcBorders>
              <w:top w:val="dotted" w:sz="4" w:space="0" w:color="auto"/>
              <w:left w:val="single" w:sz="4" w:space="0" w:color="auto"/>
              <w:bottom w:val="dotted" w:sz="4" w:space="0" w:color="auto"/>
              <w:right w:val="single" w:sz="4" w:space="0" w:color="auto"/>
            </w:tcBorders>
            <w:vAlign w:val="center"/>
          </w:tcPr>
          <w:p w14:paraId="5C0C8AB9" w14:textId="0C6DF5D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18.169</w:t>
            </w:r>
          </w:p>
        </w:tc>
        <w:tc>
          <w:tcPr>
            <w:tcW w:w="549" w:type="pct"/>
            <w:tcBorders>
              <w:top w:val="dotted" w:sz="4" w:space="0" w:color="auto"/>
              <w:left w:val="single" w:sz="4" w:space="0" w:color="auto"/>
              <w:bottom w:val="dotted" w:sz="4" w:space="0" w:color="auto"/>
              <w:right w:val="single" w:sz="4" w:space="0" w:color="auto"/>
            </w:tcBorders>
            <w:vAlign w:val="center"/>
          </w:tcPr>
          <w:p w14:paraId="6832B7E4" w14:textId="5655177C"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280,6</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7CC59A1D" w14:textId="67FC29FE"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1.074</w:t>
            </w:r>
          </w:p>
        </w:tc>
        <w:tc>
          <w:tcPr>
            <w:tcW w:w="589" w:type="pct"/>
            <w:tcBorders>
              <w:top w:val="dotted" w:sz="4" w:space="0" w:color="auto"/>
              <w:left w:val="nil"/>
              <w:bottom w:val="dotted" w:sz="4" w:space="0" w:color="auto"/>
              <w:right w:val="single" w:sz="4" w:space="0" w:color="auto"/>
            </w:tcBorders>
            <w:shd w:val="clear" w:color="auto" w:fill="auto"/>
            <w:vAlign w:val="center"/>
          </w:tcPr>
          <w:p w14:paraId="43B64724" w14:textId="7284921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15,4</w:t>
            </w:r>
          </w:p>
        </w:tc>
        <w:tc>
          <w:tcPr>
            <w:tcW w:w="578" w:type="pct"/>
            <w:tcBorders>
              <w:top w:val="dotted" w:sz="4" w:space="0" w:color="auto"/>
              <w:left w:val="nil"/>
              <w:bottom w:val="dotted" w:sz="4" w:space="0" w:color="auto"/>
              <w:right w:val="single" w:sz="4" w:space="0" w:color="auto"/>
            </w:tcBorders>
            <w:shd w:val="clear" w:color="auto" w:fill="auto"/>
            <w:vAlign w:val="center"/>
          </w:tcPr>
          <w:p w14:paraId="42D40C9D" w14:textId="0BF8E0A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3.926</w:t>
            </w:r>
          </w:p>
        </w:tc>
        <w:tc>
          <w:tcPr>
            <w:tcW w:w="531" w:type="pct"/>
            <w:tcBorders>
              <w:top w:val="dotted" w:sz="4" w:space="0" w:color="auto"/>
              <w:left w:val="nil"/>
              <w:bottom w:val="dotted" w:sz="4" w:space="0" w:color="auto"/>
              <w:right w:val="single" w:sz="4" w:space="0" w:color="auto"/>
            </w:tcBorders>
            <w:shd w:val="clear" w:color="auto" w:fill="auto"/>
            <w:vAlign w:val="center"/>
          </w:tcPr>
          <w:p w14:paraId="5BF4C963" w14:textId="02B2E2B3"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57,6</w:t>
            </w:r>
          </w:p>
        </w:tc>
        <w:tc>
          <w:tcPr>
            <w:tcW w:w="570" w:type="pct"/>
            <w:tcBorders>
              <w:top w:val="dotted" w:sz="4" w:space="0" w:color="auto"/>
              <w:left w:val="single" w:sz="4" w:space="0" w:color="auto"/>
              <w:bottom w:val="dotted" w:sz="4" w:space="0" w:color="auto"/>
              <w:right w:val="single" w:sz="4" w:space="0" w:color="auto"/>
            </w:tcBorders>
            <w:vAlign w:val="center"/>
          </w:tcPr>
          <w:p w14:paraId="58DEB973" w14:textId="25EF0C8B"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15.873</w:t>
            </w:r>
          </w:p>
        </w:tc>
        <w:tc>
          <w:tcPr>
            <w:tcW w:w="592" w:type="pct"/>
            <w:tcBorders>
              <w:top w:val="dotted" w:sz="4" w:space="0" w:color="auto"/>
              <w:left w:val="single" w:sz="4" w:space="0" w:color="auto"/>
              <w:bottom w:val="dotted" w:sz="4" w:space="0" w:color="auto"/>
              <w:right w:val="double" w:sz="6" w:space="0" w:color="auto"/>
            </w:tcBorders>
            <w:vAlign w:val="center"/>
          </w:tcPr>
          <w:p w14:paraId="737D4C7D" w14:textId="2EB0972D"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427,3</w:t>
            </w:r>
          </w:p>
        </w:tc>
      </w:tr>
      <w:tr w:rsidR="00CB16D7" w:rsidRPr="00CB16D7" w14:paraId="3A6A1400"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A0D2046" w14:textId="0FBD8118" w:rsidR="00CB16D7" w:rsidRPr="00CB16D7" w:rsidRDefault="00CB16D7" w:rsidP="00CB16D7">
            <w:pPr>
              <w:pStyle w:val="Hinh-trong-bang"/>
              <w:rPr>
                <w:rFonts w:ascii="Times New Roman" w:hAnsi="Times New Roman"/>
                <w:sz w:val="24"/>
              </w:rPr>
            </w:pPr>
            <w:bookmarkStart w:id="658" w:name="OLE_LINK14"/>
            <w:r w:rsidRPr="00CB16D7">
              <w:rPr>
                <w:rFonts w:ascii="Times New Roman" w:hAnsi="Times New Roman"/>
                <w:b/>
                <w:bCs w:val="0"/>
                <w:sz w:val="24"/>
              </w:rPr>
              <w:t>July</w:t>
            </w:r>
          </w:p>
        </w:tc>
        <w:tc>
          <w:tcPr>
            <w:tcW w:w="565" w:type="pct"/>
            <w:tcBorders>
              <w:top w:val="dotted" w:sz="4" w:space="0" w:color="auto"/>
              <w:left w:val="single" w:sz="4" w:space="0" w:color="auto"/>
              <w:bottom w:val="dotted" w:sz="4" w:space="0" w:color="auto"/>
              <w:right w:val="single" w:sz="4" w:space="0" w:color="auto"/>
            </w:tcBorders>
            <w:vAlign w:val="center"/>
          </w:tcPr>
          <w:p w14:paraId="349BD5A0" w14:textId="064EFEE1"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22.935</w:t>
            </w:r>
          </w:p>
        </w:tc>
        <w:tc>
          <w:tcPr>
            <w:tcW w:w="549" w:type="pct"/>
            <w:tcBorders>
              <w:top w:val="dotted" w:sz="4" w:space="0" w:color="auto"/>
              <w:left w:val="single" w:sz="4" w:space="0" w:color="auto"/>
              <w:bottom w:val="dotted" w:sz="4" w:space="0" w:color="auto"/>
              <w:right w:val="single" w:sz="4" w:space="0" w:color="auto"/>
            </w:tcBorders>
            <w:vAlign w:val="center"/>
          </w:tcPr>
          <w:p w14:paraId="595F3DCE" w14:textId="255128D0"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338,8</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35D2EA25" w14:textId="0CD7369E"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13.211</w:t>
            </w:r>
          </w:p>
        </w:tc>
        <w:tc>
          <w:tcPr>
            <w:tcW w:w="589" w:type="pct"/>
            <w:tcBorders>
              <w:top w:val="dotted" w:sz="4" w:space="0" w:color="auto"/>
              <w:left w:val="nil"/>
              <w:bottom w:val="dotted" w:sz="4" w:space="0" w:color="auto"/>
              <w:right w:val="single" w:sz="4" w:space="0" w:color="auto"/>
            </w:tcBorders>
            <w:shd w:val="clear" w:color="auto" w:fill="auto"/>
            <w:vAlign w:val="center"/>
          </w:tcPr>
          <w:p w14:paraId="776D4CE7" w14:textId="20FDD7B8"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140,6</w:t>
            </w:r>
          </w:p>
        </w:tc>
        <w:tc>
          <w:tcPr>
            <w:tcW w:w="578" w:type="pct"/>
            <w:tcBorders>
              <w:top w:val="dotted" w:sz="4" w:space="0" w:color="auto"/>
              <w:left w:val="nil"/>
              <w:bottom w:val="dotted" w:sz="4" w:space="0" w:color="auto"/>
              <w:right w:val="single" w:sz="4" w:space="0" w:color="auto"/>
            </w:tcBorders>
            <w:shd w:val="clear" w:color="auto" w:fill="auto"/>
            <w:vAlign w:val="center"/>
          </w:tcPr>
          <w:p w14:paraId="372C345A" w14:textId="2E913126"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4.704</w:t>
            </w:r>
          </w:p>
        </w:tc>
        <w:tc>
          <w:tcPr>
            <w:tcW w:w="531" w:type="pct"/>
            <w:tcBorders>
              <w:top w:val="dotted" w:sz="4" w:space="0" w:color="auto"/>
              <w:left w:val="nil"/>
              <w:bottom w:val="dotted" w:sz="4" w:space="0" w:color="auto"/>
              <w:right w:val="single" w:sz="4" w:space="0" w:color="auto"/>
            </w:tcBorders>
            <w:shd w:val="clear" w:color="auto" w:fill="auto"/>
            <w:vAlign w:val="center"/>
          </w:tcPr>
          <w:p w14:paraId="35E1330B" w14:textId="7DD96FD7"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69,0</w:t>
            </w:r>
          </w:p>
        </w:tc>
        <w:tc>
          <w:tcPr>
            <w:tcW w:w="570" w:type="pct"/>
            <w:tcBorders>
              <w:top w:val="dotted" w:sz="4" w:space="0" w:color="auto"/>
              <w:left w:val="single" w:sz="4" w:space="0" w:color="auto"/>
              <w:bottom w:val="dotted" w:sz="4" w:space="0" w:color="auto"/>
              <w:right w:val="single" w:sz="4" w:space="0" w:color="auto"/>
            </w:tcBorders>
            <w:vAlign w:val="center"/>
          </w:tcPr>
          <w:p w14:paraId="1B6FF860" w14:textId="1176070F" w:rsidR="00CB16D7" w:rsidRPr="00CB16D7" w:rsidRDefault="00CB16D7" w:rsidP="00CB16D7">
            <w:pPr>
              <w:pStyle w:val="Hinh-trong-bang"/>
              <w:rPr>
                <w:rFonts w:ascii="Times New Roman" w:hAnsi="Times New Roman"/>
                <w:color w:val="000000"/>
                <w:sz w:val="24"/>
              </w:rPr>
            </w:pPr>
            <w:r w:rsidRPr="00CB16D7">
              <w:rPr>
                <w:rFonts w:ascii="Times New Roman" w:hAnsi="Times New Roman"/>
                <w:sz w:val="24"/>
              </w:rPr>
              <w:t> </w:t>
            </w:r>
            <w:r w:rsidRPr="00CB16D7">
              <w:rPr>
                <w:rFonts w:ascii="Times New Roman" w:hAnsi="Times New Roman"/>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31984A60" w14:textId="7E5C5C76" w:rsidR="00CB16D7" w:rsidRPr="00CB16D7" w:rsidRDefault="00CB16D7" w:rsidP="00CB16D7">
            <w:pPr>
              <w:pStyle w:val="Hinh-trong-bang"/>
              <w:rPr>
                <w:rFonts w:ascii="Times New Roman" w:hAnsi="Times New Roman"/>
                <w:color w:val="000000"/>
                <w:sz w:val="24"/>
              </w:rPr>
            </w:pPr>
            <w:r w:rsidRPr="00CB16D7">
              <w:rPr>
                <w:rFonts w:ascii="Times New Roman" w:hAnsi="Times New Roman"/>
                <w:sz w:val="24"/>
              </w:rPr>
              <w:t> </w:t>
            </w:r>
            <w:r w:rsidRPr="00CB16D7">
              <w:rPr>
                <w:rFonts w:ascii="Times New Roman" w:hAnsi="Times New Roman"/>
                <w:sz w:val="24"/>
                <w:lang w:val="en-US"/>
              </w:rPr>
              <w:t>-</w:t>
            </w:r>
          </w:p>
        </w:tc>
      </w:tr>
      <w:tr w:rsidR="00CB16D7" w:rsidRPr="00CB16D7" w14:paraId="78C5E426"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128E16A6" w14:textId="603ABEB8"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lastRenderedPageBreak/>
              <w:t>Aug</w:t>
            </w:r>
          </w:p>
        </w:tc>
        <w:tc>
          <w:tcPr>
            <w:tcW w:w="565" w:type="pct"/>
            <w:tcBorders>
              <w:top w:val="dotted" w:sz="4" w:space="0" w:color="auto"/>
              <w:left w:val="single" w:sz="4" w:space="0" w:color="auto"/>
              <w:bottom w:val="dotted" w:sz="4" w:space="0" w:color="auto"/>
              <w:right w:val="single" w:sz="4" w:space="0" w:color="auto"/>
            </w:tcBorders>
            <w:vAlign w:val="center"/>
          </w:tcPr>
          <w:p w14:paraId="70079F31" w14:textId="1E65319C"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21.352</w:t>
            </w:r>
          </w:p>
        </w:tc>
        <w:tc>
          <w:tcPr>
            <w:tcW w:w="549" w:type="pct"/>
            <w:tcBorders>
              <w:top w:val="dotted" w:sz="4" w:space="0" w:color="auto"/>
              <w:left w:val="single" w:sz="4" w:space="0" w:color="auto"/>
              <w:bottom w:val="dotted" w:sz="4" w:space="0" w:color="auto"/>
              <w:right w:val="single" w:sz="4" w:space="0" w:color="auto"/>
            </w:tcBorders>
            <w:vAlign w:val="center"/>
          </w:tcPr>
          <w:p w14:paraId="6F73002D" w14:textId="786F2ACE"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322,6</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29DAB569" w14:textId="70FB557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407</w:t>
            </w:r>
          </w:p>
        </w:tc>
        <w:tc>
          <w:tcPr>
            <w:tcW w:w="589" w:type="pct"/>
            <w:tcBorders>
              <w:top w:val="dotted" w:sz="4" w:space="0" w:color="auto"/>
              <w:left w:val="nil"/>
              <w:bottom w:val="dotted" w:sz="4" w:space="0" w:color="auto"/>
              <w:right w:val="single" w:sz="4" w:space="0" w:color="auto"/>
            </w:tcBorders>
            <w:shd w:val="clear" w:color="auto" w:fill="auto"/>
            <w:vAlign w:val="center"/>
          </w:tcPr>
          <w:p w14:paraId="466E48BF" w14:textId="56DAC382"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4,3</w:t>
            </w:r>
          </w:p>
        </w:tc>
        <w:tc>
          <w:tcPr>
            <w:tcW w:w="578" w:type="pct"/>
            <w:tcBorders>
              <w:top w:val="dotted" w:sz="4" w:space="0" w:color="auto"/>
              <w:left w:val="nil"/>
              <w:bottom w:val="dotted" w:sz="4" w:space="0" w:color="auto"/>
              <w:right w:val="single" w:sz="4" w:space="0" w:color="auto"/>
            </w:tcBorders>
            <w:shd w:val="clear" w:color="auto" w:fill="auto"/>
            <w:vAlign w:val="center"/>
          </w:tcPr>
          <w:p w14:paraId="0FE9ABCB" w14:textId="72126643"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412</w:t>
            </w:r>
          </w:p>
        </w:tc>
        <w:tc>
          <w:tcPr>
            <w:tcW w:w="531" w:type="pct"/>
            <w:tcBorders>
              <w:top w:val="dotted" w:sz="4" w:space="0" w:color="auto"/>
              <w:left w:val="nil"/>
              <w:bottom w:val="dotted" w:sz="4" w:space="0" w:color="auto"/>
              <w:right w:val="single" w:sz="4" w:space="0" w:color="auto"/>
            </w:tcBorders>
            <w:shd w:val="clear" w:color="auto" w:fill="auto"/>
            <w:vAlign w:val="center"/>
          </w:tcPr>
          <w:p w14:paraId="12704D83" w14:textId="19B74C8B"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6,0</w:t>
            </w:r>
          </w:p>
        </w:tc>
        <w:tc>
          <w:tcPr>
            <w:tcW w:w="570" w:type="pct"/>
            <w:tcBorders>
              <w:top w:val="dotted" w:sz="4" w:space="0" w:color="auto"/>
              <w:left w:val="single" w:sz="4" w:space="0" w:color="auto"/>
              <w:bottom w:val="dotted" w:sz="4" w:space="0" w:color="auto"/>
              <w:right w:val="single" w:sz="4" w:space="0" w:color="auto"/>
            </w:tcBorders>
            <w:vAlign w:val="center"/>
          </w:tcPr>
          <w:p w14:paraId="795A47FE" w14:textId="0B3B0EE9" w:rsidR="00CB16D7" w:rsidRPr="00CB16D7" w:rsidRDefault="00CB16D7" w:rsidP="00CB16D7">
            <w:pPr>
              <w:pStyle w:val="Hinh-trong-bang"/>
              <w:rPr>
                <w:rFonts w:ascii="Times New Roman" w:hAnsi="Times New Roman"/>
                <w:color w:val="000000"/>
                <w:sz w:val="24"/>
              </w:rPr>
            </w:pPr>
            <w:r w:rsidRPr="00CB16D7">
              <w:rPr>
                <w:rFonts w:ascii="Times New Roman" w:hAnsi="Times New Roman"/>
                <w:sz w:val="24"/>
              </w:rPr>
              <w:t> </w:t>
            </w:r>
            <w:r w:rsidRPr="00CB16D7">
              <w:rPr>
                <w:rFonts w:ascii="Times New Roman" w:hAnsi="Times New Roman"/>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1788DE53" w14:textId="6ADBEB8B" w:rsidR="00CB16D7" w:rsidRPr="00CB16D7" w:rsidRDefault="00CB16D7" w:rsidP="00CB16D7">
            <w:pPr>
              <w:pStyle w:val="Hinh-trong-bang"/>
              <w:rPr>
                <w:rFonts w:ascii="Times New Roman" w:hAnsi="Times New Roman"/>
                <w:color w:val="000000"/>
                <w:sz w:val="24"/>
              </w:rPr>
            </w:pPr>
            <w:r w:rsidRPr="00CB16D7">
              <w:rPr>
                <w:rFonts w:ascii="Times New Roman" w:hAnsi="Times New Roman"/>
                <w:sz w:val="24"/>
              </w:rPr>
              <w:t> </w:t>
            </w:r>
            <w:r w:rsidRPr="00CB16D7">
              <w:rPr>
                <w:rFonts w:ascii="Times New Roman" w:hAnsi="Times New Roman"/>
                <w:sz w:val="24"/>
                <w:lang w:val="en-US"/>
              </w:rPr>
              <w:t>-</w:t>
            </w:r>
          </w:p>
        </w:tc>
      </w:tr>
      <w:tr w:rsidR="00CB16D7" w:rsidRPr="00CB16D7" w14:paraId="213ACBBC"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5ACE8961" w14:textId="7A04C6A9"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Sep</w:t>
            </w:r>
          </w:p>
        </w:tc>
        <w:tc>
          <w:tcPr>
            <w:tcW w:w="565" w:type="pct"/>
            <w:tcBorders>
              <w:top w:val="dotted" w:sz="4" w:space="0" w:color="auto"/>
              <w:left w:val="single" w:sz="4" w:space="0" w:color="auto"/>
              <w:bottom w:val="dotted" w:sz="4" w:space="0" w:color="auto"/>
              <w:right w:val="single" w:sz="4" w:space="0" w:color="auto"/>
            </w:tcBorders>
            <w:vAlign w:val="center"/>
          </w:tcPr>
          <w:p w14:paraId="40792694" w14:textId="7460037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20.468</w:t>
            </w:r>
          </w:p>
        </w:tc>
        <w:tc>
          <w:tcPr>
            <w:tcW w:w="549" w:type="pct"/>
            <w:tcBorders>
              <w:top w:val="dotted" w:sz="4" w:space="0" w:color="auto"/>
              <w:left w:val="single" w:sz="4" w:space="0" w:color="auto"/>
              <w:bottom w:val="dotted" w:sz="4" w:space="0" w:color="auto"/>
              <w:right w:val="single" w:sz="4" w:space="0" w:color="auto"/>
            </w:tcBorders>
            <w:vAlign w:val="center"/>
          </w:tcPr>
          <w:p w14:paraId="02C9DB87" w14:textId="2937AC18"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296,4</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14F782C4" w14:textId="2B2CDBF6"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76605FEF" w14:textId="41E8427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6A4D56A6" w14:textId="6E88E4D8"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432</w:t>
            </w:r>
          </w:p>
        </w:tc>
        <w:tc>
          <w:tcPr>
            <w:tcW w:w="531" w:type="pct"/>
            <w:tcBorders>
              <w:top w:val="dotted" w:sz="4" w:space="0" w:color="auto"/>
              <w:left w:val="nil"/>
              <w:bottom w:val="dotted" w:sz="4" w:space="0" w:color="auto"/>
              <w:right w:val="single" w:sz="4" w:space="0" w:color="auto"/>
            </w:tcBorders>
            <w:shd w:val="clear" w:color="auto" w:fill="auto"/>
            <w:vAlign w:val="center"/>
          </w:tcPr>
          <w:p w14:paraId="3401FDD7" w14:textId="2A93172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6,3</w:t>
            </w:r>
          </w:p>
        </w:tc>
        <w:tc>
          <w:tcPr>
            <w:tcW w:w="570" w:type="pct"/>
            <w:tcBorders>
              <w:top w:val="dotted" w:sz="4" w:space="0" w:color="auto"/>
              <w:left w:val="single" w:sz="4" w:space="0" w:color="auto"/>
              <w:bottom w:val="dotted" w:sz="4" w:space="0" w:color="auto"/>
              <w:right w:val="single" w:sz="4" w:space="0" w:color="auto"/>
            </w:tcBorders>
            <w:vAlign w:val="center"/>
          </w:tcPr>
          <w:p w14:paraId="4B73EB49" w14:textId="0F852049"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3916229E" w14:textId="4BE24DAA"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r>
      <w:tr w:rsidR="00CB16D7" w:rsidRPr="00CB16D7" w14:paraId="0D6435A0"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67A6B7F2" w14:textId="464FD17F"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Oct</w:t>
            </w:r>
          </w:p>
        </w:tc>
        <w:tc>
          <w:tcPr>
            <w:tcW w:w="565" w:type="pct"/>
            <w:tcBorders>
              <w:top w:val="dotted" w:sz="4" w:space="0" w:color="auto"/>
              <w:left w:val="single" w:sz="4" w:space="0" w:color="auto"/>
              <w:bottom w:val="dotted" w:sz="4" w:space="0" w:color="auto"/>
              <w:right w:val="single" w:sz="4" w:space="0" w:color="auto"/>
            </w:tcBorders>
            <w:vAlign w:val="center"/>
          </w:tcPr>
          <w:p w14:paraId="01EBB827" w14:textId="3A80D31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20.203</w:t>
            </w:r>
          </w:p>
        </w:tc>
        <w:tc>
          <w:tcPr>
            <w:tcW w:w="549" w:type="pct"/>
            <w:tcBorders>
              <w:top w:val="dotted" w:sz="4" w:space="0" w:color="auto"/>
              <w:left w:val="single" w:sz="4" w:space="0" w:color="auto"/>
              <w:bottom w:val="dotted" w:sz="4" w:space="0" w:color="auto"/>
              <w:right w:val="single" w:sz="4" w:space="0" w:color="auto"/>
            </w:tcBorders>
            <w:vAlign w:val="center"/>
          </w:tcPr>
          <w:p w14:paraId="4B045F99" w14:textId="005F3E97"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298,1</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01D4499A" w14:textId="11C9CE01"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3.149</w:t>
            </w:r>
          </w:p>
        </w:tc>
        <w:tc>
          <w:tcPr>
            <w:tcW w:w="589" w:type="pct"/>
            <w:tcBorders>
              <w:top w:val="dotted" w:sz="4" w:space="0" w:color="auto"/>
              <w:left w:val="nil"/>
              <w:bottom w:val="dotted" w:sz="4" w:space="0" w:color="auto"/>
              <w:right w:val="single" w:sz="4" w:space="0" w:color="auto"/>
            </w:tcBorders>
            <w:shd w:val="clear" w:color="auto" w:fill="auto"/>
            <w:vAlign w:val="center"/>
          </w:tcPr>
          <w:p w14:paraId="48185B55" w14:textId="00AA3959"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33,5</w:t>
            </w:r>
          </w:p>
        </w:tc>
        <w:tc>
          <w:tcPr>
            <w:tcW w:w="578" w:type="pct"/>
            <w:tcBorders>
              <w:top w:val="dotted" w:sz="4" w:space="0" w:color="auto"/>
              <w:left w:val="nil"/>
              <w:bottom w:val="dotted" w:sz="4" w:space="0" w:color="auto"/>
              <w:right w:val="single" w:sz="4" w:space="0" w:color="auto"/>
            </w:tcBorders>
            <w:shd w:val="clear" w:color="auto" w:fill="auto"/>
            <w:vAlign w:val="center"/>
          </w:tcPr>
          <w:p w14:paraId="6974A32C" w14:textId="07237A5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w:t>
            </w:r>
          </w:p>
        </w:tc>
        <w:tc>
          <w:tcPr>
            <w:tcW w:w="531" w:type="pct"/>
            <w:tcBorders>
              <w:top w:val="dotted" w:sz="4" w:space="0" w:color="auto"/>
              <w:left w:val="nil"/>
              <w:bottom w:val="dotted" w:sz="4" w:space="0" w:color="auto"/>
              <w:right w:val="single" w:sz="4" w:space="0" w:color="auto"/>
            </w:tcBorders>
            <w:shd w:val="clear" w:color="auto" w:fill="auto"/>
            <w:vAlign w:val="center"/>
          </w:tcPr>
          <w:p w14:paraId="3AA4B0EB" w14:textId="389F7B90"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0,0</w:t>
            </w:r>
          </w:p>
        </w:tc>
        <w:tc>
          <w:tcPr>
            <w:tcW w:w="570" w:type="pct"/>
            <w:tcBorders>
              <w:top w:val="dotted" w:sz="4" w:space="0" w:color="auto"/>
              <w:left w:val="single" w:sz="4" w:space="0" w:color="auto"/>
              <w:bottom w:val="dotted" w:sz="4" w:space="0" w:color="auto"/>
              <w:right w:val="single" w:sz="4" w:space="0" w:color="auto"/>
            </w:tcBorders>
            <w:vAlign w:val="center"/>
          </w:tcPr>
          <w:p w14:paraId="5B23EA5B" w14:textId="42680C8A"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0BE28DBD" w14:textId="56BE72BC"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r>
      <w:tr w:rsidR="00CB16D7" w:rsidRPr="00CB16D7" w14:paraId="43BFAE5D" w14:textId="77777777" w:rsidTr="00CB16D7">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5869E3CF" w14:textId="44AEC144" w:rsidR="00CB16D7" w:rsidRPr="00CB16D7" w:rsidRDefault="00CB16D7" w:rsidP="00CB16D7">
            <w:pPr>
              <w:pStyle w:val="Hinh-trong-bang"/>
              <w:rPr>
                <w:rFonts w:ascii="Times New Roman" w:hAnsi="Times New Roman"/>
                <w:sz w:val="24"/>
              </w:rPr>
            </w:pPr>
            <w:bookmarkStart w:id="659" w:name="OLE_LINK1"/>
            <w:r w:rsidRPr="00CB16D7">
              <w:rPr>
                <w:rFonts w:ascii="Times New Roman" w:hAnsi="Times New Roman"/>
                <w:b/>
                <w:bCs w:val="0"/>
                <w:sz w:val="24"/>
              </w:rPr>
              <w:t>Now</w:t>
            </w:r>
          </w:p>
        </w:tc>
        <w:tc>
          <w:tcPr>
            <w:tcW w:w="565" w:type="pct"/>
            <w:tcBorders>
              <w:top w:val="dotted" w:sz="4" w:space="0" w:color="auto"/>
              <w:left w:val="single" w:sz="4" w:space="0" w:color="auto"/>
              <w:bottom w:val="dotted" w:sz="4" w:space="0" w:color="auto"/>
              <w:right w:val="single" w:sz="4" w:space="0" w:color="auto"/>
            </w:tcBorders>
            <w:vAlign w:val="center"/>
          </w:tcPr>
          <w:p w14:paraId="71556E3D" w14:textId="66109C81"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17.836</w:t>
            </w:r>
          </w:p>
        </w:tc>
        <w:tc>
          <w:tcPr>
            <w:tcW w:w="549" w:type="pct"/>
            <w:tcBorders>
              <w:top w:val="dotted" w:sz="4" w:space="0" w:color="auto"/>
              <w:left w:val="single" w:sz="4" w:space="0" w:color="auto"/>
              <w:bottom w:val="dotted" w:sz="4" w:space="0" w:color="auto"/>
              <w:right w:val="single" w:sz="4" w:space="0" w:color="auto"/>
            </w:tcBorders>
            <w:vAlign w:val="center"/>
          </w:tcPr>
          <w:p w14:paraId="75730588" w14:textId="09FC595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253,8</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58A8177C" w14:textId="0140991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2.496</w:t>
            </w:r>
          </w:p>
        </w:tc>
        <w:tc>
          <w:tcPr>
            <w:tcW w:w="589" w:type="pct"/>
            <w:tcBorders>
              <w:top w:val="dotted" w:sz="4" w:space="0" w:color="auto"/>
              <w:left w:val="nil"/>
              <w:bottom w:val="dotted" w:sz="4" w:space="0" w:color="auto"/>
              <w:right w:val="single" w:sz="4" w:space="0" w:color="auto"/>
            </w:tcBorders>
            <w:shd w:val="clear" w:color="auto" w:fill="auto"/>
            <w:vAlign w:val="center"/>
          </w:tcPr>
          <w:p w14:paraId="4399CB3C" w14:textId="1F6ABFD4"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24,5</w:t>
            </w:r>
          </w:p>
        </w:tc>
        <w:tc>
          <w:tcPr>
            <w:tcW w:w="578" w:type="pct"/>
            <w:tcBorders>
              <w:top w:val="dotted" w:sz="4" w:space="0" w:color="auto"/>
              <w:left w:val="nil"/>
              <w:bottom w:val="dotted" w:sz="4" w:space="0" w:color="auto"/>
              <w:right w:val="single" w:sz="4" w:space="0" w:color="auto"/>
            </w:tcBorders>
            <w:shd w:val="clear" w:color="auto" w:fill="auto"/>
            <w:vAlign w:val="center"/>
          </w:tcPr>
          <w:p w14:paraId="7E1698CE" w14:textId="0EAF551A"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w:t>
            </w:r>
          </w:p>
        </w:tc>
        <w:tc>
          <w:tcPr>
            <w:tcW w:w="531" w:type="pct"/>
            <w:tcBorders>
              <w:top w:val="dotted" w:sz="4" w:space="0" w:color="auto"/>
              <w:left w:val="nil"/>
              <w:bottom w:val="dotted" w:sz="4" w:space="0" w:color="auto"/>
              <w:right w:val="single" w:sz="4" w:space="0" w:color="auto"/>
            </w:tcBorders>
            <w:shd w:val="clear" w:color="auto" w:fill="auto"/>
            <w:vAlign w:val="center"/>
          </w:tcPr>
          <w:p w14:paraId="43F11923" w14:textId="496918F8"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0,0</w:t>
            </w:r>
          </w:p>
        </w:tc>
        <w:tc>
          <w:tcPr>
            <w:tcW w:w="570" w:type="pct"/>
            <w:tcBorders>
              <w:top w:val="dotted" w:sz="4" w:space="0" w:color="auto"/>
              <w:left w:val="single" w:sz="4" w:space="0" w:color="auto"/>
              <w:bottom w:val="dotted" w:sz="4" w:space="0" w:color="auto"/>
              <w:right w:val="single" w:sz="4" w:space="0" w:color="auto"/>
            </w:tcBorders>
            <w:vAlign w:val="center"/>
          </w:tcPr>
          <w:p w14:paraId="135E28C3" w14:textId="550A2F51"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1E4E7A89" w14:textId="02511F0E"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r>
      <w:tr w:rsidR="00CB16D7" w:rsidRPr="00CB16D7" w14:paraId="048033B5" w14:textId="77777777" w:rsidTr="00CB16D7">
        <w:trPr>
          <w:trHeight w:val="330"/>
          <w:jc w:val="center"/>
        </w:trPr>
        <w:tc>
          <w:tcPr>
            <w:tcW w:w="477" w:type="pct"/>
            <w:tcBorders>
              <w:top w:val="dotted" w:sz="4" w:space="0" w:color="auto"/>
              <w:left w:val="double" w:sz="6" w:space="0" w:color="auto"/>
              <w:bottom w:val="single" w:sz="4" w:space="0" w:color="auto"/>
              <w:right w:val="single" w:sz="4" w:space="0" w:color="auto"/>
            </w:tcBorders>
            <w:shd w:val="clear" w:color="000000" w:fill="FFFFFF"/>
            <w:vAlign w:val="center"/>
            <w:hideMark/>
          </w:tcPr>
          <w:p w14:paraId="2B910266" w14:textId="4D05644F" w:rsidR="00CB16D7" w:rsidRPr="00CB16D7" w:rsidRDefault="00CB16D7" w:rsidP="00CB16D7">
            <w:pPr>
              <w:pStyle w:val="Hinh-trong-bang"/>
              <w:rPr>
                <w:rFonts w:ascii="Times New Roman" w:hAnsi="Times New Roman"/>
                <w:sz w:val="24"/>
              </w:rPr>
            </w:pPr>
            <w:r w:rsidRPr="00CB16D7">
              <w:rPr>
                <w:rFonts w:ascii="Times New Roman" w:hAnsi="Times New Roman"/>
                <w:b/>
                <w:bCs w:val="0"/>
                <w:sz w:val="24"/>
              </w:rPr>
              <w:t>Dec</w:t>
            </w:r>
          </w:p>
        </w:tc>
        <w:tc>
          <w:tcPr>
            <w:tcW w:w="565" w:type="pct"/>
            <w:tcBorders>
              <w:top w:val="dotted" w:sz="4" w:space="0" w:color="auto"/>
              <w:left w:val="single" w:sz="4" w:space="0" w:color="auto"/>
              <w:bottom w:val="single" w:sz="4" w:space="0" w:color="auto"/>
              <w:right w:val="single" w:sz="4" w:space="0" w:color="auto"/>
            </w:tcBorders>
            <w:vAlign w:val="center"/>
          </w:tcPr>
          <w:p w14:paraId="7515CA02" w14:textId="5623DDE6"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26.827</w:t>
            </w:r>
          </w:p>
        </w:tc>
        <w:tc>
          <w:tcPr>
            <w:tcW w:w="549" w:type="pct"/>
            <w:tcBorders>
              <w:top w:val="dotted" w:sz="4" w:space="0" w:color="auto"/>
              <w:left w:val="single" w:sz="4" w:space="0" w:color="auto"/>
              <w:bottom w:val="single" w:sz="4" w:space="0" w:color="auto"/>
              <w:right w:val="single" w:sz="4" w:space="0" w:color="auto"/>
            </w:tcBorders>
            <w:vAlign w:val="center"/>
          </w:tcPr>
          <w:p w14:paraId="5FF3AF74" w14:textId="004DAA3F"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380,0</w:t>
            </w:r>
          </w:p>
        </w:tc>
        <w:tc>
          <w:tcPr>
            <w:tcW w:w="549" w:type="pct"/>
            <w:tcBorders>
              <w:top w:val="dotted" w:sz="4" w:space="0" w:color="auto"/>
              <w:left w:val="single" w:sz="4" w:space="0" w:color="auto"/>
              <w:bottom w:val="single" w:sz="4" w:space="0" w:color="auto"/>
              <w:right w:val="single" w:sz="4" w:space="0" w:color="auto"/>
            </w:tcBorders>
            <w:shd w:val="clear" w:color="auto" w:fill="auto"/>
            <w:vAlign w:val="center"/>
          </w:tcPr>
          <w:p w14:paraId="229ED161" w14:textId="2630C17E"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11.908</w:t>
            </w:r>
          </w:p>
        </w:tc>
        <w:tc>
          <w:tcPr>
            <w:tcW w:w="589" w:type="pct"/>
            <w:tcBorders>
              <w:top w:val="dotted" w:sz="4" w:space="0" w:color="auto"/>
              <w:left w:val="nil"/>
              <w:bottom w:val="single" w:sz="4" w:space="0" w:color="auto"/>
              <w:right w:val="single" w:sz="4" w:space="0" w:color="auto"/>
            </w:tcBorders>
            <w:shd w:val="clear" w:color="auto" w:fill="auto"/>
            <w:vAlign w:val="center"/>
          </w:tcPr>
          <w:p w14:paraId="41D340B8" w14:textId="23D3207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117,0</w:t>
            </w:r>
          </w:p>
        </w:tc>
        <w:tc>
          <w:tcPr>
            <w:tcW w:w="578" w:type="pct"/>
            <w:tcBorders>
              <w:top w:val="dotted" w:sz="4" w:space="0" w:color="auto"/>
              <w:left w:val="nil"/>
              <w:bottom w:val="single" w:sz="4" w:space="0" w:color="auto"/>
              <w:right w:val="single" w:sz="4" w:space="0" w:color="auto"/>
            </w:tcBorders>
            <w:shd w:val="clear" w:color="auto" w:fill="auto"/>
            <w:vAlign w:val="center"/>
          </w:tcPr>
          <w:p w14:paraId="60669B73" w14:textId="7FDBE5ED"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2.024</w:t>
            </w:r>
          </w:p>
        </w:tc>
        <w:tc>
          <w:tcPr>
            <w:tcW w:w="531" w:type="pct"/>
            <w:tcBorders>
              <w:top w:val="dotted" w:sz="4" w:space="0" w:color="auto"/>
              <w:left w:val="nil"/>
              <w:bottom w:val="single" w:sz="4" w:space="0" w:color="auto"/>
              <w:right w:val="single" w:sz="4" w:space="0" w:color="auto"/>
            </w:tcBorders>
            <w:shd w:val="clear" w:color="auto" w:fill="auto"/>
            <w:vAlign w:val="center"/>
          </w:tcPr>
          <w:p w14:paraId="5B6664FD" w14:textId="4516A795" w:rsidR="00CB16D7" w:rsidRPr="00CB16D7" w:rsidRDefault="00CB16D7" w:rsidP="00CB16D7">
            <w:pPr>
              <w:pStyle w:val="Hinh-trong-bang"/>
              <w:rPr>
                <w:rFonts w:ascii="Times New Roman" w:hAnsi="Times New Roman"/>
                <w:sz w:val="24"/>
              </w:rPr>
            </w:pPr>
            <w:r w:rsidRPr="00CB16D7">
              <w:rPr>
                <w:rFonts w:ascii="Times New Roman" w:hAnsi="Times New Roman"/>
                <w:color w:val="000000"/>
                <w:sz w:val="24"/>
              </w:rPr>
              <w:t>29,7</w:t>
            </w:r>
          </w:p>
        </w:tc>
        <w:tc>
          <w:tcPr>
            <w:tcW w:w="570" w:type="pct"/>
            <w:tcBorders>
              <w:top w:val="dotted" w:sz="4" w:space="0" w:color="auto"/>
              <w:left w:val="single" w:sz="4" w:space="0" w:color="auto"/>
              <w:bottom w:val="single" w:sz="4" w:space="0" w:color="auto"/>
              <w:right w:val="single" w:sz="4" w:space="0" w:color="auto"/>
            </w:tcBorders>
            <w:vAlign w:val="center"/>
          </w:tcPr>
          <w:p w14:paraId="023D326E" w14:textId="7596100D"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c>
          <w:tcPr>
            <w:tcW w:w="592" w:type="pct"/>
            <w:tcBorders>
              <w:top w:val="dotted" w:sz="4" w:space="0" w:color="auto"/>
              <w:left w:val="single" w:sz="4" w:space="0" w:color="auto"/>
              <w:bottom w:val="single" w:sz="4" w:space="0" w:color="auto"/>
              <w:right w:val="double" w:sz="6" w:space="0" w:color="auto"/>
            </w:tcBorders>
            <w:vAlign w:val="center"/>
          </w:tcPr>
          <w:p w14:paraId="00C44463" w14:textId="354C42EA" w:rsidR="00CB16D7" w:rsidRPr="00CB16D7" w:rsidRDefault="00CB16D7" w:rsidP="00CB16D7">
            <w:pPr>
              <w:pStyle w:val="Hinh-trong-bang"/>
              <w:rPr>
                <w:rFonts w:ascii="Times New Roman" w:hAnsi="Times New Roman"/>
                <w:color w:val="000000"/>
                <w:sz w:val="24"/>
              </w:rPr>
            </w:pPr>
            <w:r w:rsidRPr="00CB16D7">
              <w:rPr>
                <w:rFonts w:ascii="Times New Roman" w:hAnsi="Times New Roman"/>
                <w:color w:val="000000"/>
                <w:sz w:val="24"/>
              </w:rPr>
              <w:t> </w:t>
            </w:r>
            <w:r w:rsidRPr="00CB16D7">
              <w:rPr>
                <w:rFonts w:ascii="Times New Roman" w:hAnsi="Times New Roman"/>
                <w:color w:val="000000"/>
                <w:sz w:val="24"/>
                <w:lang w:val="en-US"/>
              </w:rPr>
              <w:t>-</w:t>
            </w:r>
          </w:p>
        </w:tc>
      </w:tr>
      <w:bookmarkEnd w:id="658"/>
      <w:bookmarkEnd w:id="659"/>
      <w:tr w:rsidR="003473F4" w:rsidRPr="00CB16D7" w14:paraId="026F1EC2" w14:textId="77777777" w:rsidTr="00CB16D7">
        <w:trPr>
          <w:trHeight w:val="345"/>
          <w:jc w:val="center"/>
        </w:trPr>
        <w:tc>
          <w:tcPr>
            <w:tcW w:w="477" w:type="pct"/>
            <w:tcBorders>
              <w:top w:val="single" w:sz="4" w:space="0" w:color="auto"/>
              <w:left w:val="double" w:sz="6" w:space="0" w:color="auto"/>
              <w:bottom w:val="double" w:sz="6" w:space="0" w:color="auto"/>
              <w:right w:val="single" w:sz="4" w:space="0" w:color="auto"/>
            </w:tcBorders>
            <w:shd w:val="clear" w:color="000000" w:fill="FFFFFF"/>
            <w:vAlign w:val="center"/>
            <w:hideMark/>
          </w:tcPr>
          <w:p w14:paraId="454C5188" w14:textId="2110DE14" w:rsidR="003473F4" w:rsidRPr="00CB16D7" w:rsidRDefault="00CB16D7" w:rsidP="003473F4">
            <w:pPr>
              <w:pStyle w:val="Hinh-trong-bang"/>
              <w:rPr>
                <w:rFonts w:ascii="Times New Roman" w:hAnsi="Times New Roman"/>
                <w:b/>
                <w:sz w:val="24"/>
              </w:rPr>
            </w:pPr>
            <w:r w:rsidRPr="00CB16D7">
              <w:rPr>
                <w:rFonts w:ascii="Times New Roman" w:hAnsi="Times New Roman"/>
                <w:b/>
                <w:sz w:val="24"/>
              </w:rPr>
              <w:t>Total</w:t>
            </w:r>
          </w:p>
        </w:tc>
        <w:tc>
          <w:tcPr>
            <w:tcW w:w="565" w:type="pct"/>
            <w:tcBorders>
              <w:top w:val="single" w:sz="4" w:space="0" w:color="auto"/>
              <w:left w:val="nil"/>
              <w:bottom w:val="double" w:sz="6" w:space="0" w:color="auto"/>
              <w:right w:val="single" w:sz="4" w:space="0" w:color="auto"/>
            </w:tcBorders>
            <w:shd w:val="clear" w:color="000000" w:fill="FFFFFF"/>
            <w:vAlign w:val="center"/>
          </w:tcPr>
          <w:p w14:paraId="1BE0B09F" w14:textId="72B1D255" w:rsidR="003473F4" w:rsidRPr="00CB16D7" w:rsidRDefault="003473F4" w:rsidP="003473F4">
            <w:pPr>
              <w:pStyle w:val="Hinh-trong-bang"/>
              <w:rPr>
                <w:rFonts w:ascii="Times New Roman" w:hAnsi="Times New Roman"/>
                <w:b/>
                <w:sz w:val="24"/>
              </w:rPr>
            </w:pPr>
            <w:r w:rsidRPr="00CB16D7">
              <w:rPr>
                <w:rFonts w:ascii="Times New Roman" w:hAnsi="Times New Roman"/>
                <w:b/>
                <w:color w:val="000000"/>
                <w:sz w:val="24"/>
              </w:rPr>
              <w:t>255.989</w:t>
            </w:r>
          </w:p>
        </w:tc>
        <w:tc>
          <w:tcPr>
            <w:tcW w:w="549" w:type="pct"/>
            <w:tcBorders>
              <w:top w:val="single" w:sz="4" w:space="0" w:color="auto"/>
              <w:left w:val="single" w:sz="4" w:space="0" w:color="auto"/>
              <w:bottom w:val="double" w:sz="6" w:space="0" w:color="auto"/>
              <w:right w:val="single" w:sz="4" w:space="0" w:color="auto"/>
            </w:tcBorders>
            <w:shd w:val="clear" w:color="000000" w:fill="FFFFFF"/>
            <w:vAlign w:val="center"/>
          </w:tcPr>
          <w:p w14:paraId="15E48421" w14:textId="49396123" w:rsidR="003473F4" w:rsidRPr="00CB16D7" w:rsidRDefault="003473F4" w:rsidP="003473F4">
            <w:pPr>
              <w:pStyle w:val="Hinh-trong-bang"/>
              <w:rPr>
                <w:rFonts w:ascii="Times New Roman" w:hAnsi="Times New Roman"/>
                <w:b/>
                <w:sz w:val="24"/>
              </w:rPr>
            </w:pPr>
            <w:r w:rsidRPr="00CB16D7">
              <w:rPr>
                <w:rFonts w:ascii="Times New Roman" w:hAnsi="Times New Roman"/>
                <w:b/>
                <w:color w:val="000000"/>
                <w:sz w:val="24"/>
              </w:rPr>
              <w:t>3.723,0</w:t>
            </w:r>
          </w:p>
        </w:tc>
        <w:tc>
          <w:tcPr>
            <w:tcW w:w="549" w:type="pct"/>
            <w:tcBorders>
              <w:top w:val="single" w:sz="4" w:space="0" w:color="auto"/>
              <w:left w:val="single" w:sz="4" w:space="0" w:color="auto"/>
              <w:bottom w:val="double" w:sz="6" w:space="0" w:color="auto"/>
              <w:right w:val="single" w:sz="4" w:space="0" w:color="auto"/>
            </w:tcBorders>
            <w:shd w:val="clear" w:color="000000" w:fill="FFFFFF"/>
            <w:vAlign w:val="bottom"/>
          </w:tcPr>
          <w:p w14:paraId="7AAD9A96" w14:textId="5A0E98D5" w:rsidR="003473F4" w:rsidRPr="00CB16D7" w:rsidRDefault="003473F4" w:rsidP="003473F4">
            <w:pPr>
              <w:pStyle w:val="Hinh-trong-bang"/>
              <w:rPr>
                <w:rFonts w:ascii="Times New Roman" w:hAnsi="Times New Roman"/>
                <w:b/>
                <w:sz w:val="24"/>
              </w:rPr>
            </w:pPr>
            <w:r w:rsidRPr="00CB16D7">
              <w:rPr>
                <w:rFonts w:ascii="Times New Roman" w:hAnsi="Times New Roman"/>
                <w:b/>
                <w:color w:val="000000"/>
                <w:sz w:val="24"/>
              </w:rPr>
              <w:t>95.800</w:t>
            </w:r>
          </w:p>
        </w:tc>
        <w:tc>
          <w:tcPr>
            <w:tcW w:w="589" w:type="pct"/>
            <w:tcBorders>
              <w:top w:val="single" w:sz="4" w:space="0" w:color="auto"/>
              <w:left w:val="nil"/>
              <w:bottom w:val="double" w:sz="6" w:space="0" w:color="auto"/>
              <w:right w:val="single" w:sz="4" w:space="0" w:color="auto"/>
            </w:tcBorders>
            <w:shd w:val="clear" w:color="000000" w:fill="FFFFFF"/>
            <w:vAlign w:val="bottom"/>
          </w:tcPr>
          <w:p w14:paraId="711059F6" w14:textId="07E7499C" w:rsidR="003473F4" w:rsidRPr="00CB16D7" w:rsidRDefault="003473F4" w:rsidP="003473F4">
            <w:pPr>
              <w:pStyle w:val="Hinh-trong-bang"/>
              <w:rPr>
                <w:rFonts w:ascii="Times New Roman" w:hAnsi="Times New Roman"/>
                <w:b/>
                <w:sz w:val="24"/>
              </w:rPr>
            </w:pPr>
            <w:r w:rsidRPr="00CB16D7">
              <w:rPr>
                <w:rFonts w:ascii="Times New Roman" w:hAnsi="Times New Roman"/>
                <w:b/>
                <w:color w:val="000000"/>
                <w:sz w:val="24"/>
              </w:rPr>
              <w:t>1.255,6</w:t>
            </w:r>
          </w:p>
        </w:tc>
        <w:tc>
          <w:tcPr>
            <w:tcW w:w="578" w:type="pct"/>
            <w:tcBorders>
              <w:top w:val="single" w:sz="4" w:space="0" w:color="auto"/>
              <w:left w:val="nil"/>
              <w:bottom w:val="double" w:sz="6" w:space="0" w:color="auto"/>
              <w:right w:val="single" w:sz="4" w:space="0" w:color="auto"/>
            </w:tcBorders>
            <w:shd w:val="clear" w:color="000000" w:fill="FFFFFF"/>
            <w:vAlign w:val="bottom"/>
          </w:tcPr>
          <w:p w14:paraId="1B581ABF" w14:textId="3C7B314F" w:rsidR="003473F4" w:rsidRPr="00CB16D7" w:rsidRDefault="003473F4" w:rsidP="003473F4">
            <w:pPr>
              <w:pStyle w:val="Hinh-trong-bang"/>
              <w:rPr>
                <w:rFonts w:ascii="Times New Roman" w:hAnsi="Times New Roman"/>
                <w:b/>
                <w:sz w:val="24"/>
              </w:rPr>
            </w:pPr>
            <w:r w:rsidRPr="00CB16D7">
              <w:rPr>
                <w:rFonts w:ascii="Times New Roman" w:hAnsi="Times New Roman"/>
                <w:b/>
                <w:color w:val="000000"/>
                <w:sz w:val="24"/>
              </w:rPr>
              <w:t>88.796</w:t>
            </w:r>
          </w:p>
        </w:tc>
        <w:tc>
          <w:tcPr>
            <w:tcW w:w="531" w:type="pct"/>
            <w:tcBorders>
              <w:top w:val="single" w:sz="4" w:space="0" w:color="auto"/>
              <w:left w:val="nil"/>
              <w:bottom w:val="double" w:sz="6" w:space="0" w:color="auto"/>
              <w:right w:val="single" w:sz="4" w:space="0" w:color="auto"/>
            </w:tcBorders>
            <w:shd w:val="clear" w:color="000000" w:fill="FFFFFF"/>
            <w:vAlign w:val="bottom"/>
          </w:tcPr>
          <w:p w14:paraId="1E06C5EA" w14:textId="19E6C26A" w:rsidR="003473F4" w:rsidRPr="00CB16D7" w:rsidRDefault="003473F4" w:rsidP="003473F4">
            <w:pPr>
              <w:pStyle w:val="Hinh-trong-bang"/>
              <w:rPr>
                <w:rFonts w:ascii="Times New Roman" w:hAnsi="Times New Roman"/>
                <w:b/>
                <w:sz w:val="24"/>
              </w:rPr>
            </w:pPr>
            <w:r w:rsidRPr="00CB16D7">
              <w:rPr>
                <w:rFonts w:ascii="Times New Roman" w:hAnsi="Times New Roman"/>
                <w:b/>
                <w:color w:val="000000"/>
                <w:sz w:val="24"/>
              </w:rPr>
              <w:t>1.090,9</w:t>
            </w:r>
          </w:p>
        </w:tc>
        <w:tc>
          <w:tcPr>
            <w:tcW w:w="570" w:type="pct"/>
            <w:tcBorders>
              <w:top w:val="single" w:sz="4" w:space="0" w:color="auto"/>
              <w:left w:val="single" w:sz="4" w:space="0" w:color="auto"/>
              <w:bottom w:val="double" w:sz="6" w:space="0" w:color="auto"/>
              <w:right w:val="single" w:sz="4" w:space="0" w:color="auto"/>
            </w:tcBorders>
            <w:shd w:val="clear" w:color="000000" w:fill="FFFFFF"/>
            <w:vAlign w:val="bottom"/>
          </w:tcPr>
          <w:p w14:paraId="04E36226" w14:textId="25967726" w:rsidR="003473F4" w:rsidRPr="00CB16D7" w:rsidRDefault="003473F4" w:rsidP="003473F4">
            <w:pPr>
              <w:pStyle w:val="Hinh-trong-bang"/>
              <w:rPr>
                <w:rFonts w:ascii="Times New Roman" w:hAnsi="Times New Roman"/>
                <w:b/>
                <w:color w:val="000000"/>
                <w:sz w:val="24"/>
              </w:rPr>
            </w:pPr>
            <w:r w:rsidRPr="00CB16D7">
              <w:rPr>
                <w:rFonts w:ascii="Times New Roman" w:hAnsi="Times New Roman"/>
                <w:b/>
                <w:color w:val="000000"/>
                <w:sz w:val="24"/>
              </w:rPr>
              <w:t>77.864</w:t>
            </w:r>
          </w:p>
        </w:tc>
        <w:tc>
          <w:tcPr>
            <w:tcW w:w="592" w:type="pct"/>
            <w:tcBorders>
              <w:top w:val="single" w:sz="4" w:space="0" w:color="auto"/>
              <w:left w:val="single" w:sz="4" w:space="0" w:color="auto"/>
              <w:bottom w:val="double" w:sz="6" w:space="0" w:color="auto"/>
              <w:right w:val="double" w:sz="6" w:space="0" w:color="auto"/>
            </w:tcBorders>
            <w:shd w:val="clear" w:color="000000" w:fill="FFFFFF"/>
            <w:vAlign w:val="bottom"/>
          </w:tcPr>
          <w:p w14:paraId="223911DD" w14:textId="1268C64A" w:rsidR="003473F4" w:rsidRPr="00CB16D7" w:rsidRDefault="003473F4" w:rsidP="003473F4">
            <w:pPr>
              <w:pStyle w:val="Hinh-trong-bang"/>
              <w:rPr>
                <w:rFonts w:ascii="Times New Roman" w:hAnsi="Times New Roman"/>
                <w:b/>
                <w:color w:val="000000"/>
                <w:sz w:val="24"/>
              </w:rPr>
            </w:pPr>
            <w:r w:rsidRPr="00CB16D7">
              <w:rPr>
                <w:rFonts w:ascii="Times New Roman" w:hAnsi="Times New Roman"/>
                <w:b/>
                <w:color w:val="000000"/>
                <w:sz w:val="24"/>
              </w:rPr>
              <w:t>1.877,6</w:t>
            </w:r>
          </w:p>
        </w:tc>
      </w:tr>
    </w:tbl>
    <w:p w14:paraId="7BFBB949" w14:textId="39BD427B" w:rsidR="001507B6" w:rsidRPr="00B04087" w:rsidRDefault="00644B57" w:rsidP="001507B6">
      <w:pPr>
        <w:pStyle w:val="onvn"/>
        <w:rPr>
          <w:lang w:val="en-US"/>
        </w:rPr>
      </w:pPr>
      <w:r w:rsidRPr="00AB0417">
        <w:rPr>
          <w:color w:val="000000"/>
        </w:rPr>
        <w:t xml:space="preserve">Base on date in the table to </w:t>
      </w:r>
      <w:proofErr w:type="spellStart"/>
      <w:r w:rsidRPr="00AB0417">
        <w:rPr>
          <w:color w:val="000000"/>
        </w:rPr>
        <w:t>built</w:t>
      </w:r>
      <w:proofErr w:type="spellEnd"/>
      <w:r w:rsidRPr="00AB0417">
        <w:rPr>
          <w:color w:val="000000"/>
        </w:rPr>
        <w:t xml:space="preserve"> the </w:t>
      </w:r>
      <w:r w:rsidRPr="00AB0417">
        <w:rPr>
          <w:color w:val="000000"/>
          <w:lang w:val="en-US"/>
        </w:rPr>
        <w:t>chart</w:t>
      </w:r>
      <w:r w:rsidRPr="00AB0417">
        <w:rPr>
          <w:color w:val="000000"/>
        </w:rPr>
        <w:t xml:space="preserve"> of </w:t>
      </w:r>
      <w:r>
        <w:t>D</w:t>
      </w:r>
      <w:r w:rsidRPr="00AB0417">
        <w:t>iesel</w:t>
      </w:r>
      <w:r w:rsidRPr="00AB0417">
        <w:rPr>
          <w:color w:val="000000"/>
        </w:rPr>
        <w:t xml:space="preserve"> oil consumption</w:t>
      </w:r>
      <w:r w:rsidR="001507B6" w:rsidRPr="00B04087">
        <w:rPr>
          <w:lang w:val="en-US"/>
        </w:rPr>
        <w:t>:</w:t>
      </w:r>
    </w:p>
    <w:tbl>
      <w:tblPr>
        <w:tblW w:w="0" w:type="auto"/>
        <w:jc w:val="center"/>
        <w:tblLook w:val="04A0" w:firstRow="1" w:lastRow="0" w:firstColumn="1" w:lastColumn="0" w:noHBand="0" w:noVBand="1"/>
      </w:tblPr>
      <w:tblGrid>
        <w:gridCol w:w="9315"/>
      </w:tblGrid>
      <w:tr w:rsidR="001507B6" w:rsidRPr="001503C9" w14:paraId="590F53A1" w14:textId="77777777" w:rsidTr="00E274F3">
        <w:trPr>
          <w:jc w:val="center"/>
        </w:trPr>
        <w:tc>
          <w:tcPr>
            <w:tcW w:w="9315" w:type="dxa"/>
            <w:shd w:val="clear" w:color="auto" w:fill="auto"/>
          </w:tcPr>
          <w:p w14:paraId="03002A4D" w14:textId="05A187D4" w:rsidR="001507B6" w:rsidRPr="001503C9" w:rsidRDefault="00E274F3" w:rsidP="000B7DA5">
            <w:pPr>
              <w:pStyle w:val="Hinh"/>
              <w:rPr>
                <w:sz w:val="24"/>
                <w:szCs w:val="24"/>
                <w:highlight w:val="yellow"/>
              </w:rPr>
            </w:pPr>
            <w:r>
              <w:drawing>
                <wp:inline distT="0" distB="0" distL="0" distR="0" wp14:anchorId="20E47F13" wp14:editId="349D04A0">
                  <wp:extent cx="5842800" cy="191937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842800" cy="1919374"/>
                          </a:xfrm>
                          <a:prstGeom prst="rect">
                            <a:avLst/>
                          </a:prstGeom>
                        </pic:spPr>
                      </pic:pic>
                    </a:graphicData>
                  </a:graphic>
                </wp:inline>
              </w:drawing>
            </w:r>
          </w:p>
          <w:p w14:paraId="38636B12" w14:textId="2EB56BA3" w:rsidR="001507B6" w:rsidRPr="001503C9" w:rsidRDefault="009D4398" w:rsidP="000B7DA5">
            <w:pPr>
              <w:pStyle w:val="Hinh"/>
              <w:rPr>
                <w:highlight w:val="yellow"/>
              </w:rPr>
            </w:pPr>
            <w:r>
              <w:drawing>
                <wp:inline distT="0" distB="0" distL="0" distR="0" wp14:anchorId="00EF24EF" wp14:editId="2373549F">
                  <wp:extent cx="5842800" cy="1914983"/>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842800" cy="1914983"/>
                          </a:xfrm>
                          <a:prstGeom prst="rect">
                            <a:avLst/>
                          </a:prstGeom>
                        </pic:spPr>
                      </pic:pic>
                    </a:graphicData>
                  </a:graphic>
                </wp:inline>
              </w:drawing>
            </w:r>
          </w:p>
        </w:tc>
      </w:tr>
    </w:tbl>
    <w:p w14:paraId="3C0819E9" w14:textId="1033E2DF" w:rsidR="001507B6" w:rsidRPr="00B04087" w:rsidRDefault="00872701" w:rsidP="008B1024">
      <w:pPr>
        <w:pStyle w:val="Danhmchnh"/>
      </w:pPr>
      <w:bookmarkStart w:id="660" w:name="_Toc89244421"/>
      <w:bookmarkStart w:id="661" w:name="_Toc89244982"/>
      <w:bookmarkStart w:id="662" w:name="_Toc89245070"/>
      <w:bookmarkStart w:id="663" w:name="_Toc109678267"/>
      <w:bookmarkStart w:id="664" w:name="_Toc110126120"/>
      <w:bookmarkStart w:id="665" w:name="_Toc110697085"/>
      <w:r>
        <w:t>Figure 5.</w:t>
      </w:r>
      <w:r>
        <w:fldChar w:fldCharType="begin"/>
      </w:r>
      <w:r>
        <w:instrText xml:space="preserve"> SEQ Figure_5. \* ARABIC </w:instrText>
      </w:r>
      <w:r>
        <w:fldChar w:fldCharType="separate"/>
      </w:r>
      <w:r>
        <w:rPr>
          <w:noProof/>
        </w:rPr>
        <w:t>3</w:t>
      </w:r>
      <w:r>
        <w:fldChar w:fldCharType="end"/>
      </w:r>
      <w:r>
        <w:t xml:space="preserve"> </w:t>
      </w:r>
      <w:r w:rsidR="001507B6" w:rsidRPr="00B04087">
        <w:t xml:space="preserve">- </w:t>
      </w:r>
      <w:r w:rsidR="00644B57" w:rsidRPr="00D441D2">
        <w:t xml:space="preserve">Diesel </w:t>
      </w:r>
      <w:r w:rsidR="00644B57">
        <w:t>O</w:t>
      </w:r>
      <w:r w:rsidR="00644B57" w:rsidRPr="00D441D2">
        <w:t xml:space="preserve">il </w:t>
      </w:r>
      <w:r w:rsidR="00644B57">
        <w:t>C</w:t>
      </w:r>
      <w:r w:rsidR="00644B57" w:rsidRPr="00D441D2">
        <w:t xml:space="preserve">onsumption </w:t>
      </w:r>
      <w:r w:rsidR="00644B57">
        <w:t>C</w:t>
      </w:r>
      <w:r w:rsidR="00644B57" w:rsidRPr="00D441D2">
        <w:t xml:space="preserve">hart in period </w:t>
      </w:r>
      <w:r w:rsidR="001507B6" w:rsidRPr="00B04087">
        <w:t xml:space="preserve">2019 - </w:t>
      </w:r>
      <w:bookmarkEnd w:id="660"/>
      <w:bookmarkEnd w:id="661"/>
      <w:bookmarkEnd w:id="662"/>
      <w:r w:rsidR="001507B6" w:rsidRPr="00B04087">
        <w:t>06/2022</w:t>
      </w:r>
      <w:bookmarkEnd w:id="663"/>
      <w:bookmarkEnd w:id="664"/>
      <w:bookmarkEnd w:id="665"/>
    </w:p>
    <w:p w14:paraId="1DD6D1FE" w14:textId="208B7B64" w:rsidR="001507B6" w:rsidRPr="00644B57" w:rsidRDefault="00644B57" w:rsidP="00644B57">
      <w:pPr>
        <w:pStyle w:val="onvn"/>
        <w:rPr>
          <w:i/>
          <w:iCs/>
        </w:rPr>
      </w:pPr>
      <w:r w:rsidRPr="00644B57">
        <w:rPr>
          <w:b/>
          <w:i/>
          <w:iCs/>
          <w:u w:val="single"/>
        </w:rPr>
        <w:t>Comment</w:t>
      </w:r>
      <w:r w:rsidR="001507B6" w:rsidRPr="00644B57">
        <w:rPr>
          <w:b/>
          <w:i/>
          <w:iCs/>
          <w:u w:val="single"/>
        </w:rPr>
        <w:t>:</w:t>
      </w:r>
      <w:r w:rsidR="001507B6" w:rsidRPr="00644B57">
        <w:rPr>
          <w:i/>
          <w:iCs/>
        </w:rPr>
        <w:t xml:space="preserve"> </w:t>
      </w:r>
      <w:r w:rsidRPr="00644B57">
        <w:rPr>
          <w:i/>
          <w:iCs/>
        </w:rPr>
        <w:t xml:space="preserve">Similar to electricity consumption, oil consumption also decrease sharply in this period. Diesel </w:t>
      </w:r>
      <w:r w:rsidRPr="00644B57">
        <w:rPr>
          <w:i/>
          <w:iCs/>
          <w:lang w:val="en-US"/>
        </w:rPr>
        <w:t>o</w:t>
      </w:r>
      <w:proofErr w:type="spellStart"/>
      <w:r w:rsidRPr="00644B57">
        <w:rPr>
          <w:i/>
          <w:iCs/>
        </w:rPr>
        <w:t>il</w:t>
      </w:r>
      <w:proofErr w:type="spellEnd"/>
      <w:r w:rsidRPr="00644B57">
        <w:rPr>
          <w:i/>
          <w:iCs/>
        </w:rPr>
        <w:t xml:space="preserve"> consumption in the first 6 months of 2022 decreased by 4.14% compared to the same period in 2021</w:t>
      </w:r>
      <w:r w:rsidR="00E67A05" w:rsidRPr="00644B57">
        <w:rPr>
          <w:i/>
          <w:iCs/>
        </w:rPr>
        <w:t>.</w:t>
      </w:r>
    </w:p>
    <w:p w14:paraId="5542C8A6" w14:textId="22E91386" w:rsidR="001507B6" w:rsidRPr="009469DA" w:rsidRDefault="001507B6" w:rsidP="001507B6">
      <w:pPr>
        <w:pStyle w:val="Heading3"/>
        <w:rPr>
          <w:lang w:val="en-US"/>
        </w:rPr>
      </w:pPr>
      <w:bookmarkStart w:id="666" w:name="_Toc110126272"/>
      <w:bookmarkStart w:id="667" w:name="_Toc110697299"/>
      <w:r w:rsidRPr="009469DA">
        <w:t>5.2.</w:t>
      </w:r>
      <w:r w:rsidRPr="009469DA">
        <w:rPr>
          <w:lang w:val="en-US"/>
        </w:rPr>
        <w:t>3</w:t>
      </w:r>
      <w:r w:rsidRPr="009469DA">
        <w:t xml:space="preserve">. </w:t>
      </w:r>
      <w:bookmarkEnd w:id="666"/>
      <w:r w:rsidR="00644B57" w:rsidRPr="000C30CF">
        <w:rPr>
          <w:lang w:val="en-US"/>
        </w:rPr>
        <w:t>LPG</w:t>
      </w:r>
      <w:r w:rsidR="00644B57" w:rsidRPr="000C30CF">
        <w:t xml:space="preserve"> consumption situation</w:t>
      </w:r>
      <w:bookmarkEnd w:id="667"/>
    </w:p>
    <w:p w14:paraId="7E187E2A" w14:textId="3A80259D" w:rsidR="001507B6" w:rsidRDefault="00644B57" w:rsidP="001507B6">
      <w:pPr>
        <w:pStyle w:val="onvn"/>
        <w:rPr>
          <w:lang w:val="es-ES_tradnl"/>
        </w:rPr>
      </w:pPr>
      <w:r>
        <w:rPr>
          <w:lang w:val="en-US"/>
        </w:rPr>
        <w:t>LPG</w:t>
      </w:r>
      <w:r w:rsidRPr="002F232F">
        <w:t xml:space="preserve"> consumption in period 201</w:t>
      </w:r>
      <w:r>
        <w:rPr>
          <w:lang w:val="en-US"/>
        </w:rPr>
        <w:t>9</w:t>
      </w:r>
      <w:r w:rsidRPr="002F232F">
        <w:t xml:space="preserve"> - </w:t>
      </w:r>
      <w:r>
        <w:rPr>
          <w:lang w:val="en-US"/>
        </w:rPr>
        <w:t>06/2022</w:t>
      </w:r>
      <w:r w:rsidRPr="002F232F">
        <w:t xml:space="preserve"> </w:t>
      </w:r>
      <w:proofErr w:type="gramStart"/>
      <w:r w:rsidRPr="002F232F">
        <w:t>is detailed</w:t>
      </w:r>
      <w:proofErr w:type="gramEnd"/>
      <w:r w:rsidRPr="002F232F">
        <w:t xml:space="preserve"> in the table below</w:t>
      </w:r>
      <w:r w:rsidR="001507B6" w:rsidRPr="009469DA">
        <w:rPr>
          <w:lang w:val="es-ES_tradnl"/>
        </w:rPr>
        <w:t>:</w:t>
      </w:r>
    </w:p>
    <w:p w14:paraId="612FB939" w14:textId="7EE19A97" w:rsidR="008B1024" w:rsidRDefault="008B1024" w:rsidP="001507B6">
      <w:pPr>
        <w:pStyle w:val="onvn"/>
        <w:rPr>
          <w:lang w:val="es-ES_tradnl"/>
        </w:rPr>
      </w:pPr>
    </w:p>
    <w:p w14:paraId="2FF49FB9" w14:textId="6D7B4914" w:rsidR="008B1024" w:rsidRDefault="008B1024" w:rsidP="001507B6">
      <w:pPr>
        <w:pStyle w:val="onvn"/>
        <w:rPr>
          <w:lang w:val="es-ES_tradnl"/>
        </w:rPr>
      </w:pPr>
    </w:p>
    <w:p w14:paraId="2DAF6ED1" w14:textId="77777777" w:rsidR="008B1024" w:rsidRPr="009469DA" w:rsidRDefault="008B1024" w:rsidP="001507B6">
      <w:pPr>
        <w:pStyle w:val="onvn"/>
        <w:rPr>
          <w:lang w:val="es-ES_tradnl"/>
        </w:rPr>
      </w:pPr>
    </w:p>
    <w:p w14:paraId="0CAD06C0" w14:textId="298643AE" w:rsidR="001507B6" w:rsidRPr="00E51C22" w:rsidRDefault="00872701" w:rsidP="00872701">
      <w:pPr>
        <w:pStyle w:val="Caption"/>
      </w:pPr>
      <w:bookmarkStart w:id="668" w:name="_Toc109678329"/>
      <w:bookmarkStart w:id="669" w:name="_Toc110126181"/>
      <w:bookmarkStart w:id="670" w:name="_Toc110697174"/>
      <w:r>
        <w:lastRenderedPageBreak/>
        <w:t>Table 5.</w:t>
      </w:r>
      <w:r>
        <w:fldChar w:fldCharType="begin"/>
      </w:r>
      <w:r>
        <w:instrText xml:space="preserve"> SEQ Table_5. \* ARABIC </w:instrText>
      </w:r>
      <w:r>
        <w:fldChar w:fldCharType="separate"/>
      </w:r>
      <w:r>
        <w:rPr>
          <w:noProof/>
        </w:rPr>
        <w:t>9</w:t>
      </w:r>
      <w:r>
        <w:fldChar w:fldCharType="end"/>
      </w:r>
      <w:r w:rsidR="001507B6" w:rsidRPr="00E51C22">
        <w:t xml:space="preserve">. </w:t>
      </w:r>
      <w:bookmarkEnd w:id="668"/>
      <w:bookmarkEnd w:id="669"/>
      <w:r w:rsidR="00644B57" w:rsidRPr="00AB0417">
        <w:t xml:space="preserve">Statistics of </w:t>
      </w:r>
      <w:r w:rsidR="00644B57">
        <w:t>LPG</w:t>
      </w:r>
      <w:r w:rsidR="00644B57" w:rsidRPr="00AB0417">
        <w:t xml:space="preserve"> </w:t>
      </w:r>
      <w:r w:rsidR="00644B57">
        <w:t>C</w:t>
      </w:r>
      <w:r w:rsidR="00644B57" w:rsidRPr="00AB0417">
        <w:t xml:space="preserve">onsumption in period </w:t>
      </w:r>
      <w:r w:rsidR="00644B57" w:rsidRPr="006E2552">
        <w:t>2019 - 06/2022</w:t>
      </w:r>
      <w:bookmarkEnd w:id="670"/>
    </w:p>
    <w:tbl>
      <w:tblPr>
        <w:tblW w:w="5000" w:type="pct"/>
        <w:jc w:val="center"/>
        <w:tblLook w:val="04A0" w:firstRow="1" w:lastRow="0" w:firstColumn="1" w:lastColumn="0" w:noHBand="0" w:noVBand="1"/>
      </w:tblPr>
      <w:tblGrid>
        <w:gridCol w:w="885"/>
        <w:gridCol w:w="1047"/>
        <w:gridCol w:w="1018"/>
        <w:gridCol w:w="1018"/>
        <w:gridCol w:w="1092"/>
        <w:gridCol w:w="1071"/>
        <w:gridCol w:w="975"/>
        <w:gridCol w:w="1064"/>
        <w:gridCol w:w="1099"/>
      </w:tblGrid>
      <w:tr w:rsidR="00644B57" w:rsidRPr="009F074D" w14:paraId="60A046AE" w14:textId="77777777" w:rsidTr="009F074D">
        <w:trPr>
          <w:trHeight w:val="513"/>
          <w:tblHeader/>
          <w:jc w:val="center"/>
        </w:trPr>
        <w:tc>
          <w:tcPr>
            <w:tcW w:w="477" w:type="pct"/>
            <w:vMerge w:val="restart"/>
            <w:tcBorders>
              <w:top w:val="double" w:sz="6" w:space="0" w:color="auto"/>
              <w:left w:val="double" w:sz="6" w:space="0" w:color="auto"/>
              <w:bottom w:val="single" w:sz="4" w:space="0" w:color="auto"/>
              <w:right w:val="single" w:sz="4" w:space="0" w:color="auto"/>
            </w:tcBorders>
            <w:shd w:val="clear" w:color="auto" w:fill="D9D9D9"/>
            <w:vAlign w:val="center"/>
            <w:hideMark/>
          </w:tcPr>
          <w:p w14:paraId="64E8A008" w14:textId="3B9CD843" w:rsidR="00644B57" w:rsidRPr="009F074D" w:rsidRDefault="00644B57" w:rsidP="00644B57">
            <w:pPr>
              <w:spacing w:before="40" w:after="40"/>
              <w:jc w:val="center"/>
              <w:rPr>
                <w:b/>
              </w:rPr>
            </w:pPr>
            <w:r w:rsidRPr="00CB16D7">
              <w:rPr>
                <w:b/>
                <w:color w:val="000000" w:themeColor="text1"/>
              </w:rPr>
              <w:t>Mths</w:t>
            </w:r>
          </w:p>
        </w:tc>
        <w:tc>
          <w:tcPr>
            <w:tcW w:w="1114" w:type="pct"/>
            <w:gridSpan w:val="2"/>
            <w:tcBorders>
              <w:top w:val="double" w:sz="6" w:space="0" w:color="auto"/>
              <w:left w:val="nil"/>
              <w:bottom w:val="single" w:sz="4" w:space="0" w:color="auto"/>
              <w:right w:val="single" w:sz="4" w:space="0" w:color="auto"/>
            </w:tcBorders>
            <w:shd w:val="clear" w:color="auto" w:fill="D9D9D9"/>
            <w:vAlign w:val="center"/>
          </w:tcPr>
          <w:p w14:paraId="4B503A28" w14:textId="1D8A57CC" w:rsidR="00644B57" w:rsidRPr="009F074D" w:rsidRDefault="00644B57" w:rsidP="00644B57">
            <w:pPr>
              <w:spacing w:before="40" w:after="40"/>
              <w:jc w:val="center"/>
              <w:rPr>
                <w:b/>
                <w:lang w:val="en-US"/>
              </w:rPr>
            </w:pPr>
            <w:r w:rsidRPr="00CB16D7">
              <w:rPr>
                <w:b/>
              </w:rPr>
              <w:t>201</w:t>
            </w:r>
            <w:r w:rsidRPr="00CB16D7">
              <w:rPr>
                <w:b/>
                <w:lang w:val="en-US"/>
              </w:rPr>
              <w:t>9</w:t>
            </w:r>
          </w:p>
        </w:tc>
        <w:tc>
          <w:tcPr>
            <w:tcW w:w="1138" w:type="pct"/>
            <w:gridSpan w:val="2"/>
            <w:tcBorders>
              <w:top w:val="double" w:sz="6" w:space="0" w:color="auto"/>
              <w:left w:val="single" w:sz="4" w:space="0" w:color="auto"/>
              <w:bottom w:val="single" w:sz="4" w:space="0" w:color="auto"/>
              <w:right w:val="single" w:sz="4" w:space="0" w:color="auto"/>
            </w:tcBorders>
            <w:shd w:val="clear" w:color="auto" w:fill="D9D9D9"/>
            <w:vAlign w:val="center"/>
            <w:hideMark/>
          </w:tcPr>
          <w:p w14:paraId="5FD3F5E8" w14:textId="2470FAF7" w:rsidR="00644B57" w:rsidRPr="009F074D" w:rsidRDefault="00644B57" w:rsidP="00644B57">
            <w:pPr>
              <w:spacing w:before="40" w:after="40"/>
              <w:jc w:val="center"/>
              <w:rPr>
                <w:b/>
                <w:lang w:val="en-US"/>
              </w:rPr>
            </w:pPr>
            <w:r w:rsidRPr="00CB16D7">
              <w:rPr>
                <w:b/>
              </w:rPr>
              <w:t>20</w:t>
            </w:r>
            <w:r w:rsidRPr="00CB16D7">
              <w:rPr>
                <w:b/>
                <w:lang w:val="en-US"/>
              </w:rPr>
              <w:t>20</w:t>
            </w:r>
          </w:p>
        </w:tc>
        <w:tc>
          <w:tcPr>
            <w:tcW w:w="1104" w:type="pct"/>
            <w:gridSpan w:val="2"/>
            <w:tcBorders>
              <w:top w:val="double" w:sz="6" w:space="0" w:color="auto"/>
              <w:left w:val="nil"/>
              <w:bottom w:val="single" w:sz="4" w:space="0" w:color="auto"/>
              <w:right w:val="single" w:sz="4" w:space="0" w:color="auto"/>
            </w:tcBorders>
            <w:shd w:val="clear" w:color="auto" w:fill="D9D9D9"/>
            <w:vAlign w:val="center"/>
            <w:hideMark/>
          </w:tcPr>
          <w:p w14:paraId="618DBC44" w14:textId="6C9C797F" w:rsidR="00644B57" w:rsidRPr="009F074D" w:rsidRDefault="00644B57" w:rsidP="00644B57">
            <w:pPr>
              <w:spacing w:before="40" w:after="40"/>
              <w:jc w:val="center"/>
              <w:rPr>
                <w:b/>
                <w:lang w:val="en-US"/>
              </w:rPr>
            </w:pPr>
            <w:r w:rsidRPr="00CB16D7">
              <w:rPr>
                <w:b/>
              </w:rPr>
              <w:t>202</w:t>
            </w:r>
            <w:r w:rsidRPr="00CB16D7">
              <w:rPr>
                <w:b/>
                <w:lang w:val="en-US"/>
              </w:rPr>
              <w:t>1</w:t>
            </w:r>
          </w:p>
        </w:tc>
        <w:tc>
          <w:tcPr>
            <w:tcW w:w="1167" w:type="pct"/>
            <w:gridSpan w:val="2"/>
            <w:tcBorders>
              <w:top w:val="double" w:sz="6" w:space="0" w:color="auto"/>
              <w:left w:val="single" w:sz="4" w:space="0" w:color="auto"/>
              <w:bottom w:val="single" w:sz="4" w:space="0" w:color="auto"/>
              <w:right w:val="double" w:sz="6" w:space="0" w:color="auto"/>
            </w:tcBorders>
            <w:shd w:val="clear" w:color="auto" w:fill="D9D9D9"/>
            <w:vAlign w:val="center"/>
          </w:tcPr>
          <w:p w14:paraId="157C67A1" w14:textId="46CCCA6E" w:rsidR="00644B57" w:rsidRPr="009F074D" w:rsidRDefault="00644B57" w:rsidP="00644B57">
            <w:pPr>
              <w:spacing w:before="40" w:after="40"/>
              <w:jc w:val="center"/>
              <w:rPr>
                <w:b/>
                <w:lang w:val="en-US"/>
              </w:rPr>
            </w:pPr>
            <w:r w:rsidRPr="00CB16D7">
              <w:rPr>
                <w:b/>
                <w:lang w:val="en-US"/>
              </w:rPr>
              <w:t>01-06/2022</w:t>
            </w:r>
          </w:p>
        </w:tc>
      </w:tr>
      <w:tr w:rsidR="00644B57" w:rsidRPr="009F074D" w14:paraId="53782285" w14:textId="77777777" w:rsidTr="009F074D">
        <w:trPr>
          <w:trHeight w:val="756"/>
          <w:tblHeader/>
          <w:jc w:val="center"/>
        </w:trPr>
        <w:tc>
          <w:tcPr>
            <w:tcW w:w="477" w:type="pct"/>
            <w:vMerge/>
            <w:tcBorders>
              <w:top w:val="single" w:sz="4" w:space="0" w:color="auto"/>
              <w:left w:val="double" w:sz="6" w:space="0" w:color="auto"/>
              <w:bottom w:val="single" w:sz="4" w:space="0" w:color="auto"/>
              <w:right w:val="single" w:sz="4" w:space="0" w:color="auto"/>
            </w:tcBorders>
            <w:shd w:val="clear" w:color="auto" w:fill="D9D9D9"/>
            <w:vAlign w:val="center"/>
            <w:hideMark/>
          </w:tcPr>
          <w:p w14:paraId="7FC46E14" w14:textId="77777777" w:rsidR="00644B57" w:rsidRPr="009F074D" w:rsidRDefault="00644B57" w:rsidP="00644B57">
            <w:pPr>
              <w:spacing w:before="40" w:after="40"/>
              <w:jc w:val="center"/>
              <w:rPr>
                <w:b/>
              </w:rPr>
            </w:pPr>
          </w:p>
        </w:tc>
        <w:tc>
          <w:tcPr>
            <w:tcW w:w="565"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tcPr>
          <w:p w14:paraId="2DBFF28C" w14:textId="15347A57" w:rsidR="00644B57" w:rsidRPr="009F074D" w:rsidRDefault="00644B57" w:rsidP="00644B57">
            <w:pPr>
              <w:spacing w:before="40" w:after="40"/>
              <w:jc w:val="center"/>
              <w:rPr>
                <w:b/>
              </w:rPr>
            </w:pPr>
            <w:r w:rsidRPr="000C30CF">
              <w:rPr>
                <w:b/>
              </w:rPr>
              <w:t>LPG</w:t>
            </w:r>
            <w:r w:rsidRPr="000C30CF">
              <w:rPr>
                <w:b/>
              </w:rPr>
              <w:br/>
            </w:r>
            <w:r w:rsidRPr="000C30CF">
              <w:rPr>
                <w:i/>
                <w:iCs/>
              </w:rPr>
              <w:t>(kg)</w:t>
            </w:r>
          </w:p>
        </w:tc>
        <w:tc>
          <w:tcPr>
            <w:tcW w:w="549" w:type="pct"/>
            <w:tcBorders>
              <w:top w:val="single" w:sz="4" w:space="0" w:color="auto"/>
              <w:left w:val="single" w:sz="4" w:space="0" w:color="auto"/>
              <w:bottom w:val="single" w:sz="4" w:space="0" w:color="auto"/>
              <w:right w:val="single" w:sz="4" w:space="0" w:color="auto"/>
            </w:tcBorders>
            <w:shd w:val="clear" w:color="auto" w:fill="D9D9D9"/>
            <w:tcMar>
              <w:left w:w="43" w:type="dxa"/>
              <w:right w:w="43" w:type="dxa"/>
            </w:tcMar>
            <w:vAlign w:val="center"/>
          </w:tcPr>
          <w:p w14:paraId="37C8B34F" w14:textId="3202102E" w:rsidR="00644B57" w:rsidRPr="009F074D" w:rsidRDefault="00644B57" w:rsidP="00644B57">
            <w:pPr>
              <w:spacing w:before="40" w:after="40"/>
              <w:jc w:val="center"/>
              <w:rPr>
                <w:b/>
              </w:rPr>
            </w:pPr>
            <w:r w:rsidRPr="000C30CF">
              <w:rPr>
                <w:b/>
                <w:bCs/>
                <w:color w:val="000000" w:themeColor="text1"/>
                <w:sz w:val="22"/>
                <w:szCs w:val="22"/>
              </w:rPr>
              <w:t>Cost</w:t>
            </w:r>
            <w:r w:rsidRPr="000C30CF">
              <w:rPr>
                <w:b/>
                <w:bCs/>
                <w:color w:val="000000" w:themeColor="text1"/>
                <w:sz w:val="22"/>
                <w:szCs w:val="22"/>
              </w:rPr>
              <w:br/>
            </w:r>
            <w:r w:rsidRPr="000C30CF">
              <w:rPr>
                <w:bCs/>
                <w:i/>
                <w:iCs/>
                <w:color w:val="000000" w:themeColor="text1"/>
                <w:sz w:val="22"/>
                <w:szCs w:val="22"/>
              </w:rPr>
              <w:t>(million VND)</w:t>
            </w:r>
          </w:p>
        </w:tc>
        <w:tc>
          <w:tcPr>
            <w:tcW w:w="549" w:type="pct"/>
            <w:tcBorders>
              <w:top w:val="single" w:sz="4" w:space="0" w:color="auto"/>
              <w:left w:val="single" w:sz="4" w:space="0" w:color="auto"/>
              <w:bottom w:val="single" w:sz="4" w:space="0" w:color="auto"/>
              <w:right w:val="single" w:sz="4" w:space="0" w:color="auto"/>
            </w:tcBorders>
            <w:shd w:val="clear" w:color="auto" w:fill="D9D9D9"/>
            <w:tcMar>
              <w:left w:w="43" w:type="dxa"/>
              <w:right w:w="43" w:type="dxa"/>
            </w:tcMar>
            <w:vAlign w:val="center"/>
            <w:hideMark/>
          </w:tcPr>
          <w:p w14:paraId="2993BE5C" w14:textId="14DA37F9" w:rsidR="00644B57" w:rsidRPr="009F074D" w:rsidRDefault="00644B57" w:rsidP="00644B57">
            <w:pPr>
              <w:spacing w:before="40" w:after="40"/>
              <w:jc w:val="center"/>
              <w:rPr>
                <w:b/>
              </w:rPr>
            </w:pPr>
            <w:r w:rsidRPr="000C30CF">
              <w:rPr>
                <w:b/>
              </w:rPr>
              <w:t>LPG</w:t>
            </w:r>
            <w:r w:rsidRPr="000C30CF">
              <w:rPr>
                <w:b/>
              </w:rPr>
              <w:br/>
            </w:r>
            <w:r w:rsidRPr="000C30CF">
              <w:rPr>
                <w:i/>
                <w:iCs/>
              </w:rPr>
              <w:t>(kg)</w:t>
            </w:r>
          </w:p>
        </w:tc>
        <w:tc>
          <w:tcPr>
            <w:tcW w:w="589"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23FA8F0A" w14:textId="6C42228B" w:rsidR="00644B57" w:rsidRPr="009F074D" w:rsidRDefault="00644B57" w:rsidP="00644B57">
            <w:pPr>
              <w:spacing w:before="40" w:after="40"/>
              <w:jc w:val="center"/>
              <w:rPr>
                <w:b/>
              </w:rPr>
            </w:pPr>
            <w:r w:rsidRPr="000C30CF">
              <w:rPr>
                <w:b/>
                <w:bCs/>
                <w:color w:val="000000" w:themeColor="text1"/>
                <w:sz w:val="22"/>
                <w:szCs w:val="22"/>
              </w:rPr>
              <w:t>Cost</w:t>
            </w:r>
            <w:r w:rsidRPr="000C30CF">
              <w:rPr>
                <w:b/>
                <w:bCs/>
                <w:color w:val="000000" w:themeColor="text1"/>
                <w:sz w:val="22"/>
                <w:szCs w:val="22"/>
              </w:rPr>
              <w:br/>
            </w:r>
            <w:r w:rsidRPr="000C30CF">
              <w:rPr>
                <w:bCs/>
                <w:i/>
                <w:iCs/>
                <w:color w:val="000000" w:themeColor="text1"/>
                <w:sz w:val="22"/>
                <w:szCs w:val="22"/>
              </w:rPr>
              <w:t>(million VND)</w:t>
            </w:r>
          </w:p>
        </w:tc>
        <w:tc>
          <w:tcPr>
            <w:tcW w:w="578"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5E4E2E46" w14:textId="2D3557AC" w:rsidR="00644B57" w:rsidRPr="009F074D" w:rsidRDefault="00644B57" w:rsidP="00644B57">
            <w:pPr>
              <w:spacing w:before="40" w:after="40"/>
              <w:jc w:val="center"/>
              <w:rPr>
                <w:b/>
              </w:rPr>
            </w:pPr>
            <w:r w:rsidRPr="000C30CF">
              <w:rPr>
                <w:b/>
              </w:rPr>
              <w:t>LPG</w:t>
            </w:r>
            <w:r w:rsidRPr="000C30CF">
              <w:rPr>
                <w:b/>
              </w:rPr>
              <w:br/>
            </w:r>
            <w:r w:rsidRPr="000C30CF">
              <w:rPr>
                <w:i/>
                <w:iCs/>
              </w:rPr>
              <w:t>(kg)</w:t>
            </w:r>
          </w:p>
        </w:tc>
        <w:tc>
          <w:tcPr>
            <w:tcW w:w="526"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785223BE" w14:textId="7AA4EBDA" w:rsidR="00644B57" w:rsidRPr="009F074D" w:rsidRDefault="00644B57" w:rsidP="00644B57">
            <w:pPr>
              <w:spacing w:before="40" w:after="40"/>
              <w:jc w:val="center"/>
              <w:rPr>
                <w:b/>
              </w:rPr>
            </w:pPr>
            <w:r w:rsidRPr="000C30CF">
              <w:rPr>
                <w:b/>
                <w:bCs/>
                <w:color w:val="000000" w:themeColor="text1"/>
                <w:sz w:val="22"/>
                <w:szCs w:val="22"/>
              </w:rPr>
              <w:t>Cost</w:t>
            </w:r>
            <w:r w:rsidRPr="000C30CF">
              <w:rPr>
                <w:b/>
                <w:bCs/>
                <w:color w:val="000000" w:themeColor="text1"/>
                <w:sz w:val="22"/>
                <w:szCs w:val="22"/>
              </w:rPr>
              <w:br/>
            </w:r>
            <w:r w:rsidRPr="000C30CF">
              <w:rPr>
                <w:bCs/>
                <w:i/>
                <w:iCs/>
                <w:color w:val="000000" w:themeColor="text1"/>
                <w:sz w:val="22"/>
                <w:szCs w:val="22"/>
              </w:rPr>
              <w:t>(million VND)</w:t>
            </w:r>
          </w:p>
        </w:tc>
        <w:tc>
          <w:tcPr>
            <w:tcW w:w="574" w:type="pct"/>
            <w:tcBorders>
              <w:top w:val="single" w:sz="4" w:space="0" w:color="auto"/>
              <w:left w:val="single" w:sz="4" w:space="0" w:color="auto"/>
              <w:bottom w:val="single" w:sz="4" w:space="0" w:color="auto"/>
              <w:right w:val="single" w:sz="4" w:space="0" w:color="auto"/>
            </w:tcBorders>
            <w:shd w:val="clear" w:color="auto" w:fill="D9D9D9"/>
            <w:vAlign w:val="center"/>
          </w:tcPr>
          <w:p w14:paraId="02323AF2" w14:textId="20DAA1CA" w:rsidR="00644B57" w:rsidRPr="009F074D" w:rsidRDefault="00644B57" w:rsidP="00644B57">
            <w:pPr>
              <w:spacing w:before="40" w:after="40"/>
              <w:jc w:val="center"/>
              <w:rPr>
                <w:b/>
              </w:rPr>
            </w:pPr>
            <w:r w:rsidRPr="000C30CF">
              <w:rPr>
                <w:b/>
              </w:rPr>
              <w:t>LPG</w:t>
            </w:r>
            <w:r w:rsidRPr="000C30CF">
              <w:rPr>
                <w:b/>
              </w:rPr>
              <w:br/>
            </w:r>
            <w:r w:rsidRPr="000C30CF">
              <w:rPr>
                <w:i/>
                <w:iCs/>
              </w:rPr>
              <w:t>(kg)</w:t>
            </w:r>
          </w:p>
        </w:tc>
        <w:tc>
          <w:tcPr>
            <w:tcW w:w="593" w:type="pct"/>
            <w:tcBorders>
              <w:top w:val="single" w:sz="4" w:space="0" w:color="auto"/>
              <w:left w:val="single" w:sz="4" w:space="0" w:color="auto"/>
              <w:bottom w:val="single" w:sz="4" w:space="0" w:color="auto"/>
              <w:right w:val="double" w:sz="6" w:space="0" w:color="auto"/>
            </w:tcBorders>
            <w:shd w:val="clear" w:color="auto" w:fill="D9D9D9"/>
            <w:vAlign w:val="center"/>
          </w:tcPr>
          <w:p w14:paraId="5C0C0066" w14:textId="3340EF7E" w:rsidR="00644B57" w:rsidRPr="009F074D" w:rsidRDefault="00644B57" w:rsidP="00644B57">
            <w:pPr>
              <w:spacing w:before="40" w:after="40"/>
              <w:jc w:val="center"/>
              <w:rPr>
                <w:b/>
              </w:rPr>
            </w:pPr>
            <w:r w:rsidRPr="000C30CF">
              <w:rPr>
                <w:b/>
                <w:bCs/>
                <w:color w:val="000000" w:themeColor="text1"/>
                <w:sz w:val="22"/>
                <w:szCs w:val="22"/>
              </w:rPr>
              <w:t>Cost</w:t>
            </w:r>
            <w:r w:rsidRPr="000C30CF">
              <w:rPr>
                <w:b/>
                <w:bCs/>
                <w:color w:val="000000" w:themeColor="text1"/>
                <w:sz w:val="22"/>
                <w:szCs w:val="22"/>
              </w:rPr>
              <w:br/>
            </w:r>
            <w:r w:rsidRPr="000C30CF">
              <w:rPr>
                <w:bCs/>
                <w:i/>
                <w:iCs/>
                <w:color w:val="000000" w:themeColor="text1"/>
                <w:sz w:val="22"/>
                <w:szCs w:val="22"/>
              </w:rPr>
              <w:t>(million VND)</w:t>
            </w:r>
          </w:p>
        </w:tc>
      </w:tr>
      <w:tr w:rsidR="00644B57" w:rsidRPr="009F074D" w14:paraId="082635E7" w14:textId="77777777" w:rsidTr="009F074D">
        <w:trPr>
          <w:trHeight w:val="330"/>
          <w:jc w:val="center"/>
        </w:trPr>
        <w:tc>
          <w:tcPr>
            <w:tcW w:w="477" w:type="pct"/>
            <w:tcBorders>
              <w:top w:val="single" w:sz="4" w:space="0" w:color="auto"/>
              <w:left w:val="double" w:sz="6" w:space="0" w:color="auto"/>
              <w:bottom w:val="dotted" w:sz="4" w:space="0" w:color="auto"/>
              <w:right w:val="single" w:sz="4" w:space="0" w:color="auto"/>
            </w:tcBorders>
            <w:shd w:val="clear" w:color="000000" w:fill="FFFFFF"/>
            <w:vAlign w:val="center"/>
            <w:hideMark/>
          </w:tcPr>
          <w:p w14:paraId="42D13483" w14:textId="7836AFD8"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Jan</w:t>
            </w:r>
          </w:p>
        </w:tc>
        <w:tc>
          <w:tcPr>
            <w:tcW w:w="565" w:type="pct"/>
            <w:tcBorders>
              <w:top w:val="single" w:sz="4" w:space="0" w:color="auto"/>
              <w:left w:val="single" w:sz="4" w:space="0" w:color="auto"/>
              <w:bottom w:val="dotted" w:sz="4" w:space="0" w:color="auto"/>
              <w:right w:val="single" w:sz="4" w:space="0" w:color="auto"/>
            </w:tcBorders>
            <w:vAlign w:val="center"/>
          </w:tcPr>
          <w:p w14:paraId="6ED86A84" w14:textId="1495FA25"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54.948</w:t>
            </w:r>
          </w:p>
        </w:tc>
        <w:tc>
          <w:tcPr>
            <w:tcW w:w="549" w:type="pct"/>
            <w:tcBorders>
              <w:top w:val="single" w:sz="4" w:space="0" w:color="auto"/>
              <w:left w:val="single" w:sz="4" w:space="0" w:color="auto"/>
              <w:bottom w:val="dotted" w:sz="4" w:space="0" w:color="auto"/>
              <w:right w:val="single" w:sz="4" w:space="0" w:color="auto"/>
            </w:tcBorders>
            <w:vAlign w:val="center"/>
          </w:tcPr>
          <w:p w14:paraId="7F7B3D7D" w14:textId="0DEAC97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1.270,7</w:t>
            </w:r>
          </w:p>
        </w:tc>
        <w:tc>
          <w:tcPr>
            <w:tcW w:w="549" w:type="pct"/>
            <w:tcBorders>
              <w:top w:val="single" w:sz="4" w:space="0" w:color="auto"/>
              <w:left w:val="single" w:sz="4" w:space="0" w:color="auto"/>
              <w:bottom w:val="dotted" w:sz="4" w:space="0" w:color="auto"/>
              <w:right w:val="single" w:sz="4" w:space="0" w:color="auto"/>
            </w:tcBorders>
            <w:shd w:val="clear" w:color="auto" w:fill="auto"/>
            <w:vAlign w:val="center"/>
          </w:tcPr>
          <w:p w14:paraId="35F2E836" w14:textId="418C5E7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43.534</w:t>
            </w:r>
          </w:p>
        </w:tc>
        <w:tc>
          <w:tcPr>
            <w:tcW w:w="589" w:type="pct"/>
            <w:tcBorders>
              <w:top w:val="single" w:sz="4" w:space="0" w:color="auto"/>
              <w:left w:val="nil"/>
              <w:bottom w:val="dotted" w:sz="4" w:space="0" w:color="auto"/>
              <w:right w:val="single" w:sz="4" w:space="0" w:color="auto"/>
            </w:tcBorders>
            <w:shd w:val="clear" w:color="auto" w:fill="auto"/>
            <w:vAlign w:val="center"/>
          </w:tcPr>
          <w:p w14:paraId="42C32693" w14:textId="17391873"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1.116,2</w:t>
            </w:r>
          </w:p>
        </w:tc>
        <w:tc>
          <w:tcPr>
            <w:tcW w:w="578" w:type="pct"/>
            <w:tcBorders>
              <w:top w:val="single" w:sz="4" w:space="0" w:color="auto"/>
              <w:left w:val="nil"/>
              <w:bottom w:val="dotted" w:sz="4" w:space="0" w:color="auto"/>
              <w:right w:val="single" w:sz="4" w:space="0" w:color="auto"/>
            </w:tcBorders>
            <w:shd w:val="clear" w:color="auto" w:fill="auto"/>
            <w:vAlign w:val="center"/>
          </w:tcPr>
          <w:p w14:paraId="53ABAFC4" w14:textId="354648E2"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9.720</w:t>
            </w:r>
          </w:p>
        </w:tc>
        <w:tc>
          <w:tcPr>
            <w:tcW w:w="526" w:type="pct"/>
            <w:tcBorders>
              <w:top w:val="single" w:sz="4" w:space="0" w:color="auto"/>
              <w:left w:val="nil"/>
              <w:bottom w:val="dotted" w:sz="4" w:space="0" w:color="auto"/>
              <w:right w:val="single" w:sz="4" w:space="0" w:color="auto"/>
            </w:tcBorders>
            <w:shd w:val="clear" w:color="auto" w:fill="auto"/>
            <w:vAlign w:val="center"/>
          </w:tcPr>
          <w:p w14:paraId="7C82CE49" w14:textId="5964F553"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209,1</w:t>
            </w:r>
          </w:p>
        </w:tc>
        <w:tc>
          <w:tcPr>
            <w:tcW w:w="574" w:type="pct"/>
            <w:tcBorders>
              <w:top w:val="single" w:sz="4" w:space="0" w:color="auto"/>
              <w:left w:val="single" w:sz="4" w:space="0" w:color="auto"/>
              <w:bottom w:val="dotted" w:sz="4" w:space="0" w:color="auto"/>
              <w:right w:val="single" w:sz="4" w:space="0" w:color="auto"/>
            </w:tcBorders>
            <w:vAlign w:val="center"/>
          </w:tcPr>
          <w:p w14:paraId="4130CFCA" w14:textId="3B9F5E71"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6.856</w:t>
            </w:r>
          </w:p>
        </w:tc>
        <w:tc>
          <w:tcPr>
            <w:tcW w:w="593" w:type="pct"/>
            <w:tcBorders>
              <w:top w:val="single" w:sz="4" w:space="0" w:color="auto"/>
              <w:left w:val="single" w:sz="4" w:space="0" w:color="auto"/>
              <w:bottom w:val="dotted" w:sz="4" w:space="0" w:color="auto"/>
              <w:right w:val="double" w:sz="6" w:space="0" w:color="auto"/>
            </w:tcBorders>
            <w:vAlign w:val="center"/>
          </w:tcPr>
          <w:p w14:paraId="08A0493C" w14:textId="7A45FD5C"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149,2</w:t>
            </w:r>
          </w:p>
        </w:tc>
      </w:tr>
      <w:tr w:rsidR="00644B57" w:rsidRPr="009F074D" w14:paraId="6DE770C3" w14:textId="77777777" w:rsidTr="009F074D">
        <w:trPr>
          <w:trHeight w:val="345"/>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3CEE8DC0" w14:textId="4A67BF1B"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Feb</w:t>
            </w:r>
          </w:p>
        </w:tc>
        <w:tc>
          <w:tcPr>
            <w:tcW w:w="565" w:type="pct"/>
            <w:tcBorders>
              <w:top w:val="dotted" w:sz="4" w:space="0" w:color="auto"/>
              <w:left w:val="single" w:sz="4" w:space="0" w:color="auto"/>
              <w:bottom w:val="dotted" w:sz="4" w:space="0" w:color="auto"/>
              <w:right w:val="single" w:sz="4" w:space="0" w:color="auto"/>
            </w:tcBorders>
            <w:vAlign w:val="center"/>
          </w:tcPr>
          <w:p w14:paraId="26C0C662" w14:textId="5D8974D6"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43.774</w:t>
            </w:r>
          </w:p>
        </w:tc>
        <w:tc>
          <w:tcPr>
            <w:tcW w:w="549" w:type="pct"/>
            <w:tcBorders>
              <w:top w:val="dotted" w:sz="4" w:space="0" w:color="auto"/>
              <w:left w:val="single" w:sz="4" w:space="0" w:color="auto"/>
              <w:bottom w:val="dotted" w:sz="4" w:space="0" w:color="auto"/>
              <w:right w:val="single" w:sz="4" w:space="0" w:color="auto"/>
            </w:tcBorders>
            <w:vAlign w:val="center"/>
          </w:tcPr>
          <w:p w14:paraId="4C8769F4" w14:textId="1EAFA43E"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1.034,2</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01F89301" w14:textId="5535A19F"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23.048</w:t>
            </w:r>
          </w:p>
        </w:tc>
        <w:tc>
          <w:tcPr>
            <w:tcW w:w="589" w:type="pct"/>
            <w:tcBorders>
              <w:top w:val="dotted" w:sz="4" w:space="0" w:color="auto"/>
              <w:left w:val="nil"/>
              <w:bottom w:val="dotted" w:sz="4" w:space="0" w:color="auto"/>
              <w:right w:val="single" w:sz="4" w:space="0" w:color="auto"/>
            </w:tcBorders>
            <w:shd w:val="clear" w:color="auto" w:fill="auto"/>
            <w:vAlign w:val="center"/>
          </w:tcPr>
          <w:p w14:paraId="382C4D47" w14:textId="06B5AC47"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556,4</w:t>
            </w:r>
          </w:p>
        </w:tc>
        <w:tc>
          <w:tcPr>
            <w:tcW w:w="578" w:type="pct"/>
            <w:tcBorders>
              <w:top w:val="dotted" w:sz="4" w:space="0" w:color="auto"/>
              <w:left w:val="nil"/>
              <w:bottom w:val="dotted" w:sz="4" w:space="0" w:color="auto"/>
              <w:right w:val="single" w:sz="4" w:space="0" w:color="auto"/>
            </w:tcBorders>
            <w:shd w:val="clear" w:color="auto" w:fill="auto"/>
            <w:vAlign w:val="center"/>
          </w:tcPr>
          <w:p w14:paraId="169D7450" w14:textId="2147195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8.770</w:t>
            </w:r>
          </w:p>
        </w:tc>
        <w:tc>
          <w:tcPr>
            <w:tcW w:w="526" w:type="pct"/>
            <w:tcBorders>
              <w:top w:val="dotted" w:sz="4" w:space="0" w:color="auto"/>
              <w:left w:val="nil"/>
              <w:bottom w:val="dotted" w:sz="4" w:space="0" w:color="auto"/>
              <w:right w:val="single" w:sz="4" w:space="0" w:color="auto"/>
            </w:tcBorders>
            <w:shd w:val="clear" w:color="auto" w:fill="auto"/>
            <w:vAlign w:val="center"/>
          </w:tcPr>
          <w:p w14:paraId="3183F189" w14:textId="62252BF2"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188,7</w:t>
            </w:r>
          </w:p>
        </w:tc>
        <w:tc>
          <w:tcPr>
            <w:tcW w:w="574" w:type="pct"/>
            <w:tcBorders>
              <w:top w:val="dotted" w:sz="4" w:space="0" w:color="auto"/>
              <w:left w:val="single" w:sz="4" w:space="0" w:color="auto"/>
              <w:bottom w:val="dotted" w:sz="4" w:space="0" w:color="auto"/>
              <w:right w:val="single" w:sz="4" w:space="0" w:color="auto"/>
            </w:tcBorders>
            <w:vAlign w:val="center"/>
          </w:tcPr>
          <w:p w14:paraId="2DD5F1C2" w14:textId="5C53DD3D"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12.717</w:t>
            </w:r>
          </w:p>
        </w:tc>
        <w:tc>
          <w:tcPr>
            <w:tcW w:w="593" w:type="pct"/>
            <w:tcBorders>
              <w:top w:val="dotted" w:sz="4" w:space="0" w:color="auto"/>
              <w:left w:val="single" w:sz="4" w:space="0" w:color="auto"/>
              <w:bottom w:val="dotted" w:sz="4" w:space="0" w:color="auto"/>
              <w:right w:val="double" w:sz="6" w:space="0" w:color="auto"/>
            </w:tcBorders>
            <w:vAlign w:val="center"/>
          </w:tcPr>
          <w:p w14:paraId="03A862EB" w14:textId="0404170B"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346,9</w:t>
            </w:r>
          </w:p>
        </w:tc>
      </w:tr>
      <w:tr w:rsidR="00644B57" w:rsidRPr="009F074D" w14:paraId="50ACEF7C" w14:textId="77777777" w:rsidTr="009F074D">
        <w:trPr>
          <w:trHeight w:val="345"/>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62DDED29" w14:textId="74BF30FE"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Mar</w:t>
            </w:r>
          </w:p>
        </w:tc>
        <w:tc>
          <w:tcPr>
            <w:tcW w:w="565" w:type="pct"/>
            <w:tcBorders>
              <w:top w:val="dotted" w:sz="4" w:space="0" w:color="auto"/>
              <w:left w:val="single" w:sz="4" w:space="0" w:color="auto"/>
              <w:bottom w:val="dotted" w:sz="4" w:space="0" w:color="auto"/>
              <w:right w:val="single" w:sz="4" w:space="0" w:color="auto"/>
            </w:tcBorders>
            <w:vAlign w:val="center"/>
          </w:tcPr>
          <w:p w14:paraId="76E035B4" w14:textId="642CC99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7.681</w:t>
            </w:r>
          </w:p>
        </w:tc>
        <w:tc>
          <w:tcPr>
            <w:tcW w:w="549" w:type="pct"/>
            <w:tcBorders>
              <w:top w:val="dotted" w:sz="4" w:space="0" w:color="auto"/>
              <w:left w:val="single" w:sz="4" w:space="0" w:color="auto"/>
              <w:bottom w:val="dotted" w:sz="4" w:space="0" w:color="auto"/>
              <w:right w:val="single" w:sz="4" w:space="0" w:color="auto"/>
            </w:tcBorders>
            <w:vAlign w:val="center"/>
          </w:tcPr>
          <w:p w14:paraId="1279253E" w14:textId="003EBDC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198,3</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4C966FE6" w14:textId="57279107"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6.910</w:t>
            </w:r>
          </w:p>
        </w:tc>
        <w:tc>
          <w:tcPr>
            <w:tcW w:w="589" w:type="pct"/>
            <w:tcBorders>
              <w:top w:val="dotted" w:sz="4" w:space="0" w:color="auto"/>
              <w:left w:val="nil"/>
              <w:bottom w:val="dotted" w:sz="4" w:space="0" w:color="auto"/>
              <w:right w:val="single" w:sz="4" w:space="0" w:color="auto"/>
            </w:tcBorders>
            <w:shd w:val="clear" w:color="auto" w:fill="auto"/>
            <w:vAlign w:val="center"/>
          </w:tcPr>
          <w:p w14:paraId="424FA31F" w14:textId="56D8E22C"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155,3</w:t>
            </w:r>
          </w:p>
        </w:tc>
        <w:tc>
          <w:tcPr>
            <w:tcW w:w="578" w:type="pct"/>
            <w:tcBorders>
              <w:top w:val="dotted" w:sz="4" w:space="0" w:color="auto"/>
              <w:left w:val="nil"/>
              <w:bottom w:val="dotted" w:sz="4" w:space="0" w:color="auto"/>
              <w:right w:val="single" w:sz="4" w:space="0" w:color="auto"/>
            </w:tcBorders>
            <w:shd w:val="clear" w:color="auto" w:fill="auto"/>
            <w:vAlign w:val="center"/>
          </w:tcPr>
          <w:p w14:paraId="0431AA91" w14:textId="45647E7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1.765</w:t>
            </w:r>
          </w:p>
        </w:tc>
        <w:tc>
          <w:tcPr>
            <w:tcW w:w="526" w:type="pct"/>
            <w:tcBorders>
              <w:top w:val="dotted" w:sz="4" w:space="0" w:color="auto"/>
              <w:left w:val="nil"/>
              <w:bottom w:val="dotted" w:sz="4" w:space="0" w:color="auto"/>
              <w:right w:val="single" w:sz="4" w:space="0" w:color="auto"/>
            </w:tcBorders>
            <w:shd w:val="clear" w:color="auto" w:fill="auto"/>
            <w:vAlign w:val="center"/>
          </w:tcPr>
          <w:p w14:paraId="0069290A" w14:textId="0C113B5F"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40,4</w:t>
            </w:r>
          </w:p>
        </w:tc>
        <w:tc>
          <w:tcPr>
            <w:tcW w:w="574" w:type="pct"/>
            <w:tcBorders>
              <w:top w:val="dotted" w:sz="4" w:space="0" w:color="auto"/>
              <w:left w:val="single" w:sz="4" w:space="0" w:color="auto"/>
              <w:bottom w:val="dotted" w:sz="4" w:space="0" w:color="auto"/>
              <w:right w:val="single" w:sz="4" w:space="0" w:color="auto"/>
            </w:tcBorders>
            <w:vAlign w:val="center"/>
          </w:tcPr>
          <w:p w14:paraId="5D580620" w14:textId="2A2A25FB"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4.741</w:t>
            </w:r>
          </w:p>
        </w:tc>
        <w:tc>
          <w:tcPr>
            <w:tcW w:w="593" w:type="pct"/>
            <w:tcBorders>
              <w:top w:val="dotted" w:sz="4" w:space="0" w:color="auto"/>
              <w:left w:val="single" w:sz="4" w:space="0" w:color="auto"/>
              <w:bottom w:val="dotted" w:sz="4" w:space="0" w:color="auto"/>
              <w:right w:val="double" w:sz="6" w:space="0" w:color="auto"/>
            </w:tcBorders>
            <w:vAlign w:val="center"/>
          </w:tcPr>
          <w:p w14:paraId="14EFDAE3" w14:textId="4B6417A6"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146,1</w:t>
            </w:r>
          </w:p>
        </w:tc>
      </w:tr>
      <w:tr w:rsidR="00644B57" w:rsidRPr="009F074D" w14:paraId="0EB83C73"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156C4AA8" w14:textId="323992D3"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Apr</w:t>
            </w:r>
          </w:p>
        </w:tc>
        <w:tc>
          <w:tcPr>
            <w:tcW w:w="565" w:type="pct"/>
            <w:tcBorders>
              <w:top w:val="dotted" w:sz="4" w:space="0" w:color="auto"/>
              <w:left w:val="single" w:sz="4" w:space="0" w:color="auto"/>
              <w:bottom w:val="dotted" w:sz="4" w:space="0" w:color="auto"/>
              <w:right w:val="single" w:sz="4" w:space="0" w:color="auto"/>
            </w:tcBorders>
            <w:vAlign w:val="center"/>
          </w:tcPr>
          <w:p w14:paraId="7678C401" w14:textId="4F89CE6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5.421</w:t>
            </w:r>
          </w:p>
        </w:tc>
        <w:tc>
          <w:tcPr>
            <w:tcW w:w="549" w:type="pct"/>
            <w:tcBorders>
              <w:top w:val="dotted" w:sz="4" w:space="0" w:color="auto"/>
              <w:left w:val="single" w:sz="4" w:space="0" w:color="auto"/>
              <w:bottom w:val="dotted" w:sz="4" w:space="0" w:color="auto"/>
              <w:right w:val="single" w:sz="4" w:space="0" w:color="auto"/>
            </w:tcBorders>
            <w:vAlign w:val="center"/>
          </w:tcPr>
          <w:p w14:paraId="12044451" w14:textId="123E13C7"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133,0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48BD84E8" w14:textId="1E4985C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294</w:t>
            </w:r>
          </w:p>
        </w:tc>
        <w:tc>
          <w:tcPr>
            <w:tcW w:w="589" w:type="pct"/>
            <w:tcBorders>
              <w:top w:val="dotted" w:sz="4" w:space="0" w:color="auto"/>
              <w:left w:val="nil"/>
              <w:bottom w:val="dotted" w:sz="4" w:space="0" w:color="auto"/>
              <w:right w:val="single" w:sz="4" w:space="0" w:color="auto"/>
            </w:tcBorders>
            <w:shd w:val="clear" w:color="auto" w:fill="auto"/>
            <w:vAlign w:val="center"/>
          </w:tcPr>
          <w:p w14:paraId="29A09BF0" w14:textId="293B9847"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6,6</w:t>
            </w:r>
          </w:p>
        </w:tc>
        <w:tc>
          <w:tcPr>
            <w:tcW w:w="578" w:type="pct"/>
            <w:tcBorders>
              <w:top w:val="dotted" w:sz="4" w:space="0" w:color="auto"/>
              <w:left w:val="nil"/>
              <w:bottom w:val="dotted" w:sz="4" w:space="0" w:color="auto"/>
              <w:right w:val="single" w:sz="4" w:space="0" w:color="auto"/>
            </w:tcBorders>
            <w:shd w:val="clear" w:color="auto" w:fill="auto"/>
            <w:vAlign w:val="center"/>
          </w:tcPr>
          <w:p w14:paraId="118B0FFF" w14:textId="3580220F"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1.735</w:t>
            </w:r>
          </w:p>
        </w:tc>
        <w:tc>
          <w:tcPr>
            <w:tcW w:w="526" w:type="pct"/>
            <w:tcBorders>
              <w:top w:val="dotted" w:sz="4" w:space="0" w:color="auto"/>
              <w:left w:val="nil"/>
              <w:bottom w:val="dotted" w:sz="4" w:space="0" w:color="auto"/>
              <w:right w:val="single" w:sz="4" w:space="0" w:color="auto"/>
            </w:tcBorders>
            <w:shd w:val="clear" w:color="auto" w:fill="auto"/>
            <w:vAlign w:val="center"/>
          </w:tcPr>
          <w:p w14:paraId="1EF159E5" w14:textId="2671AA62"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39,7</w:t>
            </w:r>
          </w:p>
        </w:tc>
        <w:tc>
          <w:tcPr>
            <w:tcW w:w="574" w:type="pct"/>
            <w:tcBorders>
              <w:top w:val="dotted" w:sz="4" w:space="0" w:color="auto"/>
              <w:left w:val="single" w:sz="4" w:space="0" w:color="auto"/>
              <w:bottom w:val="dotted" w:sz="4" w:space="0" w:color="auto"/>
              <w:right w:val="single" w:sz="4" w:space="0" w:color="auto"/>
            </w:tcBorders>
            <w:vAlign w:val="center"/>
          </w:tcPr>
          <w:p w14:paraId="2C1258C5" w14:textId="786ED427"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13.082</w:t>
            </w:r>
          </w:p>
        </w:tc>
        <w:tc>
          <w:tcPr>
            <w:tcW w:w="593" w:type="pct"/>
            <w:tcBorders>
              <w:top w:val="dotted" w:sz="4" w:space="0" w:color="auto"/>
              <w:left w:val="single" w:sz="4" w:space="0" w:color="auto"/>
              <w:bottom w:val="dotted" w:sz="4" w:space="0" w:color="auto"/>
              <w:right w:val="double" w:sz="6" w:space="0" w:color="auto"/>
            </w:tcBorders>
            <w:vAlign w:val="center"/>
          </w:tcPr>
          <w:p w14:paraId="56E44858" w14:textId="4A527CD8"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416,5</w:t>
            </w:r>
          </w:p>
        </w:tc>
      </w:tr>
      <w:tr w:rsidR="00644B57" w:rsidRPr="009F074D" w14:paraId="07DA949D" w14:textId="77777777" w:rsidTr="009F074D">
        <w:trPr>
          <w:trHeight w:val="345"/>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4CF3D182" w14:textId="72F8033A"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May</w:t>
            </w:r>
          </w:p>
        </w:tc>
        <w:tc>
          <w:tcPr>
            <w:tcW w:w="565" w:type="pct"/>
            <w:tcBorders>
              <w:top w:val="dotted" w:sz="4" w:space="0" w:color="auto"/>
              <w:left w:val="single" w:sz="4" w:space="0" w:color="auto"/>
              <w:bottom w:val="dotted" w:sz="4" w:space="0" w:color="auto"/>
              <w:right w:val="single" w:sz="4" w:space="0" w:color="auto"/>
            </w:tcBorders>
            <w:vAlign w:val="center"/>
          </w:tcPr>
          <w:p w14:paraId="40B937E0" w14:textId="76F9E74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4.086</w:t>
            </w:r>
          </w:p>
        </w:tc>
        <w:tc>
          <w:tcPr>
            <w:tcW w:w="549" w:type="pct"/>
            <w:tcBorders>
              <w:top w:val="dotted" w:sz="4" w:space="0" w:color="auto"/>
              <w:left w:val="single" w:sz="4" w:space="0" w:color="auto"/>
              <w:bottom w:val="dotted" w:sz="4" w:space="0" w:color="auto"/>
              <w:right w:val="single" w:sz="4" w:space="0" w:color="auto"/>
            </w:tcBorders>
            <w:vAlign w:val="center"/>
          </w:tcPr>
          <w:p w14:paraId="1CA16970" w14:textId="45FC5A32"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107,5</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7756B817" w14:textId="5C32AFC3"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54E1325B" w14:textId="1853534D"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5E55AB64" w14:textId="15C1AC0F"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1.765</w:t>
            </w:r>
          </w:p>
        </w:tc>
        <w:tc>
          <w:tcPr>
            <w:tcW w:w="526" w:type="pct"/>
            <w:tcBorders>
              <w:top w:val="dotted" w:sz="4" w:space="0" w:color="auto"/>
              <w:left w:val="nil"/>
              <w:bottom w:val="dotted" w:sz="4" w:space="0" w:color="auto"/>
              <w:right w:val="single" w:sz="4" w:space="0" w:color="auto"/>
            </w:tcBorders>
            <w:shd w:val="clear" w:color="auto" w:fill="auto"/>
            <w:vAlign w:val="center"/>
          </w:tcPr>
          <w:p w14:paraId="179D0F78" w14:textId="0B6B5939"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38,4</w:t>
            </w:r>
          </w:p>
        </w:tc>
        <w:tc>
          <w:tcPr>
            <w:tcW w:w="574" w:type="pct"/>
            <w:tcBorders>
              <w:top w:val="dotted" w:sz="4" w:space="0" w:color="auto"/>
              <w:left w:val="single" w:sz="4" w:space="0" w:color="auto"/>
              <w:bottom w:val="dotted" w:sz="4" w:space="0" w:color="auto"/>
              <w:right w:val="single" w:sz="4" w:space="0" w:color="auto"/>
            </w:tcBorders>
            <w:vAlign w:val="center"/>
          </w:tcPr>
          <w:p w14:paraId="7F6736E5" w14:textId="38E8F924"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3.353</w:t>
            </w:r>
          </w:p>
        </w:tc>
        <w:tc>
          <w:tcPr>
            <w:tcW w:w="593" w:type="pct"/>
            <w:tcBorders>
              <w:top w:val="dotted" w:sz="4" w:space="0" w:color="auto"/>
              <w:left w:val="single" w:sz="4" w:space="0" w:color="auto"/>
              <w:bottom w:val="dotted" w:sz="4" w:space="0" w:color="auto"/>
              <w:right w:val="double" w:sz="6" w:space="0" w:color="auto"/>
            </w:tcBorders>
            <w:vAlign w:val="center"/>
          </w:tcPr>
          <w:p w14:paraId="35B1FA42" w14:textId="1CCD8426"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106,8</w:t>
            </w:r>
          </w:p>
        </w:tc>
      </w:tr>
      <w:tr w:rsidR="00644B57" w:rsidRPr="009F074D" w14:paraId="23B9EAF4"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67840E52" w14:textId="4352F814"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June</w:t>
            </w:r>
          </w:p>
        </w:tc>
        <w:tc>
          <w:tcPr>
            <w:tcW w:w="565" w:type="pct"/>
            <w:tcBorders>
              <w:top w:val="dotted" w:sz="4" w:space="0" w:color="auto"/>
              <w:left w:val="single" w:sz="4" w:space="0" w:color="auto"/>
              <w:bottom w:val="dotted" w:sz="4" w:space="0" w:color="auto"/>
              <w:right w:val="single" w:sz="4" w:space="0" w:color="auto"/>
            </w:tcBorders>
            <w:vAlign w:val="center"/>
          </w:tcPr>
          <w:p w14:paraId="50263DF9" w14:textId="003029D9"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3.813</w:t>
            </w:r>
          </w:p>
        </w:tc>
        <w:tc>
          <w:tcPr>
            <w:tcW w:w="549" w:type="pct"/>
            <w:tcBorders>
              <w:top w:val="dotted" w:sz="4" w:space="0" w:color="auto"/>
              <w:left w:val="single" w:sz="4" w:space="0" w:color="auto"/>
              <w:bottom w:val="dotted" w:sz="4" w:space="0" w:color="auto"/>
              <w:right w:val="single" w:sz="4" w:space="0" w:color="auto"/>
            </w:tcBorders>
            <w:vAlign w:val="center"/>
          </w:tcPr>
          <w:p w14:paraId="66245FA8" w14:textId="7CFF24F4"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100,4</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1C76A6F2" w14:textId="35C080DB"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0EEF4F82" w14:textId="1124C2FC"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0DC9ED8B" w14:textId="529BD3E9"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353</w:t>
            </w:r>
          </w:p>
        </w:tc>
        <w:tc>
          <w:tcPr>
            <w:tcW w:w="526" w:type="pct"/>
            <w:tcBorders>
              <w:top w:val="dotted" w:sz="4" w:space="0" w:color="auto"/>
              <w:left w:val="nil"/>
              <w:bottom w:val="dotted" w:sz="4" w:space="0" w:color="auto"/>
              <w:right w:val="single" w:sz="4" w:space="0" w:color="auto"/>
            </w:tcBorders>
            <w:shd w:val="clear" w:color="auto" w:fill="auto"/>
            <w:vAlign w:val="center"/>
          </w:tcPr>
          <w:p w14:paraId="16AAB3A2" w14:textId="6635AB47"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7,7</w:t>
            </w:r>
          </w:p>
        </w:tc>
        <w:tc>
          <w:tcPr>
            <w:tcW w:w="574" w:type="pct"/>
            <w:tcBorders>
              <w:top w:val="dotted" w:sz="4" w:space="0" w:color="auto"/>
              <w:left w:val="single" w:sz="4" w:space="0" w:color="auto"/>
              <w:bottom w:val="dotted" w:sz="4" w:space="0" w:color="auto"/>
              <w:right w:val="single" w:sz="4" w:space="0" w:color="auto"/>
            </w:tcBorders>
            <w:vAlign w:val="center"/>
          </w:tcPr>
          <w:p w14:paraId="2DBA01EE" w14:textId="671BBC4D"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2.288</w:t>
            </w:r>
          </w:p>
        </w:tc>
        <w:tc>
          <w:tcPr>
            <w:tcW w:w="593" w:type="pct"/>
            <w:tcBorders>
              <w:top w:val="dotted" w:sz="4" w:space="0" w:color="auto"/>
              <w:left w:val="single" w:sz="4" w:space="0" w:color="auto"/>
              <w:bottom w:val="dotted" w:sz="4" w:space="0" w:color="auto"/>
              <w:right w:val="double" w:sz="6" w:space="0" w:color="auto"/>
            </w:tcBorders>
            <w:vAlign w:val="center"/>
          </w:tcPr>
          <w:p w14:paraId="53E8C427" w14:textId="47A249D3"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72,8</w:t>
            </w:r>
          </w:p>
        </w:tc>
      </w:tr>
      <w:tr w:rsidR="00644B57" w:rsidRPr="009F074D" w14:paraId="16EFCA45"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2E7763DD" w14:textId="7175F142" w:rsidR="00644B57" w:rsidRPr="009F074D" w:rsidRDefault="00644B57" w:rsidP="00644B57">
            <w:pPr>
              <w:pStyle w:val="Hinh-trong-bang"/>
              <w:rPr>
                <w:rFonts w:ascii="Times New Roman" w:hAnsi="Times New Roman"/>
                <w:sz w:val="24"/>
              </w:rPr>
            </w:pPr>
            <w:bookmarkStart w:id="671" w:name="OLE_LINK15"/>
            <w:r w:rsidRPr="00CB16D7">
              <w:rPr>
                <w:rFonts w:ascii="Times New Roman" w:hAnsi="Times New Roman"/>
                <w:b/>
                <w:bCs w:val="0"/>
                <w:sz w:val="24"/>
              </w:rPr>
              <w:t>July</w:t>
            </w:r>
          </w:p>
        </w:tc>
        <w:tc>
          <w:tcPr>
            <w:tcW w:w="565" w:type="pct"/>
            <w:tcBorders>
              <w:top w:val="dotted" w:sz="4" w:space="0" w:color="auto"/>
              <w:left w:val="single" w:sz="4" w:space="0" w:color="auto"/>
              <w:bottom w:val="dotted" w:sz="4" w:space="0" w:color="auto"/>
              <w:right w:val="single" w:sz="4" w:space="0" w:color="auto"/>
            </w:tcBorders>
            <w:vAlign w:val="center"/>
          </w:tcPr>
          <w:p w14:paraId="353EEB3B" w14:textId="19E336E3"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3.743</w:t>
            </w:r>
          </w:p>
        </w:tc>
        <w:tc>
          <w:tcPr>
            <w:tcW w:w="549" w:type="pct"/>
            <w:tcBorders>
              <w:top w:val="dotted" w:sz="4" w:space="0" w:color="auto"/>
              <w:left w:val="single" w:sz="4" w:space="0" w:color="auto"/>
              <w:bottom w:val="dotted" w:sz="4" w:space="0" w:color="auto"/>
              <w:right w:val="single" w:sz="4" w:space="0" w:color="auto"/>
            </w:tcBorders>
            <w:vAlign w:val="center"/>
          </w:tcPr>
          <w:p w14:paraId="49D2F706" w14:textId="48B617C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98,5</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3D5B6AAF" w14:textId="01FE67A2"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1.471</w:t>
            </w:r>
          </w:p>
        </w:tc>
        <w:tc>
          <w:tcPr>
            <w:tcW w:w="589" w:type="pct"/>
            <w:tcBorders>
              <w:top w:val="dotted" w:sz="4" w:space="0" w:color="auto"/>
              <w:left w:val="nil"/>
              <w:bottom w:val="dotted" w:sz="4" w:space="0" w:color="auto"/>
              <w:right w:val="single" w:sz="4" w:space="0" w:color="auto"/>
            </w:tcBorders>
            <w:shd w:val="clear" w:color="auto" w:fill="auto"/>
            <w:vAlign w:val="center"/>
          </w:tcPr>
          <w:p w14:paraId="77189CAE" w14:textId="320EE67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33,0</w:t>
            </w:r>
          </w:p>
        </w:tc>
        <w:tc>
          <w:tcPr>
            <w:tcW w:w="578" w:type="pct"/>
            <w:tcBorders>
              <w:top w:val="dotted" w:sz="4" w:space="0" w:color="auto"/>
              <w:left w:val="nil"/>
              <w:bottom w:val="dotted" w:sz="4" w:space="0" w:color="auto"/>
              <w:right w:val="single" w:sz="4" w:space="0" w:color="auto"/>
            </w:tcBorders>
            <w:shd w:val="clear" w:color="auto" w:fill="auto"/>
            <w:vAlign w:val="center"/>
          </w:tcPr>
          <w:p w14:paraId="063FA8A4" w14:textId="4282BBF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588</w:t>
            </w:r>
          </w:p>
        </w:tc>
        <w:tc>
          <w:tcPr>
            <w:tcW w:w="526" w:type="pct"/>
            <w:tcBorders>
              <w:top w:val="dotted" w:sz="4" w:space="0" w:color="auto"/>
              <w:left w:val="nil"/>
              <w:bottom w:val="dotted" w:sz="4" w:space="0" w:color="auto"/>
              <w:right w:val="single" w:sz="4" w:space="0" w:color="auto"/>
            </w:tcBorders>
            <w:shd w:val="clear" w:color="auto" w:fill="auto"/>
            <w:vAlign w:val="center"/>
          </w:tcPr>
          <w:p w14:paraId="53353E92" w14:textId="7E7D92E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12,8</w:t>
            </w:r>
          </w:p>
        </w:tc>
        <w:tc>
          <w:tcPr>
            <w:tcW w:w="574" w:type="pct"/>
            <w:tcBorders>
              <w:top w:val="dotted" w:sz="4" w:space="0" w:color="auto"/>
              <w:left w:val="single" w:sz="4" w:space="0" w:color="auto"/>
              <w:bottom w:val="dotted" w:sz="4" w:space="0" w:color="auto"/>
              <w:right w:val="single" w:sz="4" w:space="0" w:color="auto"/>
            </w:tcBorders>
            <w:vAlign w:val="center"/>
          </w:tcPr>
          <w:p w14:paraId="3CAE3A36" w14:textId="436D25B7" w:rsidR="00644B57" w:rsidRPr="009F074D" w:rsidRDefault="00644B57" w:rsidP="00644B57">
            <w:pPr>
              <w:pStyle w:val="Hinh-trong-bang"/>
              <w:rPr>
                <w:rFonts w:ascii="Times New Roman" w:hAnsi="Times New Roman"/>
                <w:color w:val="000000"/>
                <w:sz w:val="24"/>
              </w:rPr>
            </w:pPr>
            <w:r w:rsidRPr="009F074D">
              <w:rPr>
                <w:rFonts w:ascii="Times New Roman" w:hAnsi="Times New Roman"/>
                <w:sz w:val="24"/>
              </w:rPr>
              <w:t> </w:t>
            </w:r>
            <w:r w:rsidRPr="009F074D">
              <w:rPr>
                <w:rFonts w:ascii="Times New Roman" w:hAnsi="Times New Roman"/>
                <w:sz w:val="24"/>
                <w:lang w:val="en-US"/>
              </w:rPr>
              <w:t>-</w:t>
            </w:r>
          </w:p>
        </w:tc>
        <w:tc>
          <w:tcPr>
            <w:tcW w:w="593" w:type="pct"/>
            <w:tcBorders>
              <w:top w:val="dotted" w:sz="4" w:space="0" w:color="auto"/>
              <w:left w:val="single" w:sz="4" w:space="0" w:color="auto"/>
              <w:bottom w:val="dotted" w:sz="4" w:space="0" w:color="auto"/>
              <w:right w:val="double" w:sz="6" w:space="0" w:color="auto"/>
            </w:tcBorders>
            <w:vAlign w:val="center"/>
          </w:tcPr>
          <w:p w14:paraId="02FBF4ED" w14:textId="12BA1B1F" w:rsidR="00644B57" w:rsidRPr="009F074D" w:rsidRDefault="00644B57" w:rsidP="00644B57">
            <w:pPr>
              <w:pStyle w:val="Hinh-trong-bang"/>
              <w:rPr>
                <w:rFonts w:ascii="Times New Roman" w:hAnsi="Times New Roman"/>
                <w:color w:val="000000"/>
                <w:sz w:val="24"/>
              </w:rPr>
            </w:pPr>
            <w:r w:rsidRPr="009F074D">
              <w:rPr>
                <w:rFonts w:ascii="Times New Roman" w:hAnsi="Times New Roman"/>
                <w:sz w:val="24"/>
              </w:rPr>
              <w:t> </w:t>
            </w:r>
            <w:r w:rsidRPr="009F074D">
              <w:rPr>
                <w:rFonts w:ascii="Times New Roman" w:hAnsi="Times New Roman"/>
                <w:sz w:val="24"/>
                <w:lang w:val="en-US"/>
              </w:rPr>
              <w:t>-</w:t>
            </w:r>
          </w:p>
        </w:tc>
      </w:tr>
      <w:tr w:rsidR="00644B57" w:rsidRPr="009F074D" w14:paraId="421776EC"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82F65F4" w14:textId="500020AB"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Aug</w:t>
            </w:r>
          </w:p>
        </w:tc>
        <w:tc>
          <w:tcPr>
            <w:tcW w:w="565" w:type="pct"/>
            <w:tcBorders>
              <w:top w:val="dotted" w:sz="4" w:space="0" w:color="auto"/>
              <w:left w:val="single" w:sz="4" w:space="0" w:color="auto"/>
              <w:bottom w:val="dotted" w:sz="4" w:space="0" w:color="auto"/>
              <w:right w:val="single" w:sz="4" w:space="0" w:color="auto"/>
            </w:tcBorders>
            <w:vAlign w:val="center"/>
          </w:tcPr>
          <w:p w14:paraId="1D67048E" w14:textId="24645FB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5.316</w:t>
            </w:r>
          </w:p>
        </w:tc>
        <w:tc>
          <w:tcPr>
            <w:tcW w:w="549" w:type="pct"/>
            <w:tcBorders>
              <w:top w:val="dotted" w:sz="4" w:space="0" w:color="auto"/>
              <w:left w:val="single" w:sz="4" w:space="0" w:color="auto"/>
              <w:bottom w:val="dotted" w:sz="4" w:space="0" w:color="auto"/>
              <w:right w:val="single" w:sz="4" w:space="0" w:color="auto"/>
            </w:tcBorders>
            <w:vAlign w:val="center"/>
          </w:tcPr>
          <w:p w14:paraId="142676EF" w14:textId="57D4FB5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139,9</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22AD5CE8" w14:textId="4C08D1A5"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6FD1FEF4" w14:textId="2E32DD7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662ECC33" w14:textId="3E60A17F"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294</w:t>
            </w:r>
          </w:p>
        </w:tc>
        <w:tc>
          <w:tcPr>
            <w:tcW w:w="526" w:type="pct"/>
            <w:tcBorders>
              <w:top w:val="dotted" w:sz="4" w:space="0" w:color="auto"/>
              <w:left w:val="nil"/>
              <w:bottom w:val="dotted" w:sz="4" w:space="0" w:color="auto"/>
              <w:right w:val="single" w:sz="4" w:space="0" w:color="auto"/>
            </w:tcBorders>
            <w:shd w:val="clear" w:color="auto" w:fill="auto"/>
            <w:vAlign w:val="center"/>
          </w:tcPr>
          <w:p w14:paraId="2C5CC095" w14:textId="222A6003"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6,4</w:t>
            </w:r>
          </w:p>
        </w:tc>
        <w:tc>
          <w:tcPr>
            <w:tcW w:w="574" w:type="pct"/>
            <w:tcBorders>
              <w:top w:val="dotted" w:sz="4" w:space="0" w:color="auto"/>
              <w:left w:val="single" w:sz="4" w:space="0" w:color="auto"/>
              <w:bottom w:val="dotted" w:sz="4" w:space="0" w:color="auto"/>
              <w:right w:val="single" w:sz="4" w:space="0" w:color="auto"/>
            </w:tcBorders>
            <w:vAlign w:val="center"/>
          </w:tcPr>
          <w:p w14:paraId="7D54D7DC" w14:textId="41BF98E7" w:rsidR="00644B57" w:rsidRPr="009F074D" w:rsidRDefault="00644B57" w:rsidP="00644B57">
            <w:pPr>
              <w:pStyle w:val="Hinh-trong-bang"/>
              <w:rPr>
                <w:rFonts w:ascii="Times New Roman" w:hAnsi="Times New Roman"/>
                <w:color w:val="000000"/>
                <w:sz w:val="24"/>
              </w:rPr>
            </w:pPr>
            <w:r w:rsidRPr="009F074D">
              <w:rPr>
                <w:rFonts w:ascii="Times New Roman" w:hAnsi="Times New Roman"/>
                <w:sz w:val="24"/>
              </w:rPr>
              <w:t> </w:t>
            </w:r>
            <w:r w:rsidRPr="009F074D">
              <w:rPr>
                <w:rFonts w:ascii="Times New Roman" w:hAnsi="Times New Roman"/>
                <w:sz w:val="24"/>
                <w:lang w:val="en-US"/>
              </w:rPr>
              <w:t>-</w:t>
            </w:r>
          </w:p>
        </w:tc>
        <w:tc>
          <w:tcPr>
            <w:tcW w:w="593" w:type="pct"/>
            <w:tcBorders>
              <w:top w:val="dotted" w:sz="4" w:space="0" w:color="auto"/>
              <w:left w:val="single" w:sz="4" w:space="0" w:color="auto"/>
              <w:bottom w:val="dotted" w:sz="4" w:space="0" w:color="auto"/>
              <w:right w:val="double" w:sz="6" w:space="0" w:color="auto"/>
            </w:tcBorders>
            <w:vAlign w:val="center"/>
          </w:tcPr>
          <w:p w14:paraId="3AEA1AEB" w14:textId="015C7B4A" w:rsidR="00644B57" w:rsidRPr="009F074D" w:rsidRDefault="00644B57" w:rsidP="00644B57">
            <w:pPr>
              <w:pStyle w:val="Hinh-trong-bang"/>
              <w:rPr>
                <w:rFonts w:ascii="Times New Roman" w:hAnsi="Times New Roman"/>
                <w:color w:val="000000"/>
                <w:sz w:val="24"/>
              </w:rPr>
            </w:pPr>
            <w:r w:rsidRPr="009F074D">
              <w:rPr>
                <w:rFonts w:ascii="Times New Roman" w:hAnsi="Times New Roman"/>
                <w:sz w:val="24"/>
              </w:rPr>
              <w:t> </w:t>
            </w:r>
            <w:r w:rsidRPr="009F074D">
              <w:rPr>
                <w:rFonts w:ascii="Times New Roman" w:hAnsi="Times New Roman"/>
                <w:sz w:val="24"/>
                <w:lang w:val="en-US"/>
              </w:rPr>
              <w:t>-</w:t>
            </w:r>
          </w:p>
        </w:tc>
      </w:tr>
      <w:tr w:rsidR="00644B57" w:rsidRPr="009F074D" w14:paraId="2EFF58FB"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193A1580" w14:textId="2446414D"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Sep</w:t>
            </w:r>
          </w:p>
        </w:tc>
        <w:tc>
          <w:tcPr>
            <w:tcW w:w="565" w:type="pct"/>
            <w:tcBorders>
              <w:top w:val="dotted" w:sz="4" w:space="0" w:color="auto"/>
              <w:left w:val="single" w:sz="4" w:space="0" w:color="auto"/>
              <w:bottom w:val="dotted" w:sz="4" w:space="0" w:color="auto"/>
              <w:right w:val="single" w:sz="4" w:space="0" w:color="auto"/>
            </w:tcBorders>
            <w:vAlign w:val="center"/>
          </w:tcPr>
          <w:p w14:paraId="64579A34" w14:textId="03C2C54E"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6.333</w:t>
            </w:r>
          </w:p>
        </w:tc>
        <w:tc>
          <w:tcPr>
            <w:tcW w:w="549" w:type="pct"/>
            <w:tcBorders>
              <w:top w:val="dotted" w:sz="4" w:space="0" w:color="auto"/>
              <w:left w:val="single" w:sz="4" w:space="0" w:color="auto"/>
              <w:bottom w:val="dotted" w:sz="4" w:space="0" w:color="auto"/>
              <w:right w:val="single" w:sz="4" w:space="0" w:color="auto"/>
            </w:tcBorders>
            <w:vAlign w:val="center"/>
          </w:tcPr>
          <w:p w14:paraId="0FC39A68" w14:textId="4CB899FE"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166,7</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5E072F44" w14:textId="38090F05"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54AD3957" w14:textId="5110FC54"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147D9F31" w14:textId="6DE14629"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294</w:t>
            </w:r>
          </w:p>
        </w:tc>
        <w:tc>
          <w:tcPr>
            <w:tcW w:w="526" w:type="pct"/>
            <w:tcBorders>
              <w:top w:val="dotted" w:sz="4" w:space="0" w:color="auto"/>
              <w:left w:val="nil"/>
              <w:bottom w:val="dotted" w:sz="4" w:space="0" w:color="auto"/>
              <w:right w:val="single" w:sz="4" w:space="0" w:color="auto"/>
            </w:tcBorders>
            <w:shd w:val="clear" w:color="auto" w:fill="auto"/>
            <w:vAlign w:val="center"/>
          </w:tcPr>
          <w:p w14:paraId="3250D373" w14:textId="163118F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6,4</w:t>
            </w:r>
          </w:p>
        </w:tc>
        <w:tc>
          <w:tcPr>
            <w:tcW w:w="574" w:type="pct"/>
            <w:tcBorders>
              <w:top w:val="dotted" w:sz="4" w:space="0" w:color="auto"/>
              <w:left w:val="single" w:sz="4" w:space="0" w:color="auto"/>
              <w:bottom w:val="dotted" w:sz="4" w:space="0" w:color="auto"/>
              <w:right w:val="single" w:sz="4" w:space="0" w:color="auto"/>
            </w:tcBorders>
            <w:vAlign w:val="center"/>
          </w:tcPr>
          <w:p w14:paraId="61CCA28A" w14:textId="1A9EF3A5"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c>
          <w:tcPr>
            <w:tcW w:w="593" w:type="pct"/>
            <w:tcBorders>
              <w:top w:val="dotted" w:sz="4" w:space="0" w:color="auto"/>
              <w:left w:val="single" w:sz="4" w:space="0" w:color="auto"/>
              <w:bottom w:val="dotted" w:sz="4" w:space="0" w:color="auto"/>
              <w:right w:val="double" w:sz="6" w:space="0" w:color="auto"/>
            </w:tcBorders>
            <w:vAlign w:val="center"/>
          </w:tcPr>
          <w:p w14:paraId="02847814" w14:textId="16DA3339"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r>
      <w:tr w:rsidR="00644B57" w:rsidRPr="009F074D" w14:paraId="799EEFDD"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15055421" w14:textId="141B01A1"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Oct</w:t>
            </w:r>
          </w:p>
        </w:tc>
        <w:tc>
          <w:tcPr>
            <w:tcW w:w="565" w:type="pct"/>
            <w:tcBorders>
              <w:top w:val="dotted" w:sz="4" w:space="0" w:color="auto"/>
              <w:left w:val="single" w:sz="4" w:space="0" w:color="auto"/>
              <w:bottom w:val="dotted" w:sz="4" w:space="0" w:color="auto"/>
              <w:right w:val="single" w:sz="4" w:space="0" w:color="auto"/>
            </w:tcBorders>
            <w:vAlign w:val="center"/>
          </w:tcPr>
          <w:p w14:paraId="08793049" w14:textId="4698AC9C"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5.540</w:t>
            </w:r>
          </w:p>
        </w:tc>
        <w:tc>
          <w:tcPr>
            <w:tcW w:w="549" w:type="pct"/>
            <w:tcBorders>
              <w:top w:val="dotted" w:sz="4" w:space="0" w:color="auto"/>
              <w:left w:val="single" w:sz="4" w:space="0" w:color="auto"/>
              <w:bottom w:val="dotted" w:sz="4" w:space="0" w:color="auto"/>
              <w:right w:val="single" w:sz="4" w:space="0" w:color="auto"/>
            </w:tcBorders>
            <w:vAlign w:val="center"/>
          </w:tcPr>
          <w:p w14:paraId="2C3E2023" w14:textId="4F959EB6"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120,9</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66639A5B" w14:textId="42698F12"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16258561" w14:textId="0405F204"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387A986E" w14:textId="033D5327"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471</w:t>
            </w:r>
          </w:p>
        </w:tc>
        <w:tc>
          <w:tcPr>
            <w:tcW w:w="526" w:type="pct"/>
            <w:tcBorders>
              <w:top w:val="dotted" w:sz="4" w:space="0" w:color="auto"/>
              <w:left w:val="nil"/>
              <w:bottom w:val="dotted" w:sz="4" w:space="0" w:color="auto"/>
              <w:right w:val="single" w:sz="4" w:space="0" w:color="auto"/>
            </w:tcBorders>
            <w:shd w:val="clear" w:color="auto" w:fill="auto"/>
            <w:vAlign w:val="center"/>
          </w:tcPr>
          <w:p w14:paraId="523684A8" w14:textId="71052933"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10,2</w:t>
            </w:r>
          </w:p>
        </w:tc>
        <w:tc>
          <w:tcPr>
            <w:tcW w:w="574" w:type="pct"/>
            <w:tcBorders>
              <w:top w:val="dotted" w:sz="4" w:space="0" w:color="auto"/>
              <w:left w:val="single" w:sz="4" w:space="0" w:color="auto"/>
              <w:bottom w:val="dotted" w:sz="4" w:space="0" w:color="auto"/>
              <w:right w:val="single" w:sz="4" w:space="0" w:color="auto"/>
            </w:tcBorders>
            <w:vAlign w:val="center"/>
          </w:tcPr>
          <w:p w14:paraId="108C12ED" w14:textId="2EFB4D9E"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c>
          <w:tcPr>
            <w:tcW w:w="593" w:type="pct"/>
            <w:tcBorders>
              <w:top w:val="dotted" w:sz="4" w:space="0" w:color="auto"/>
              <w:left w:val="single" w:sz="4" w:space="0" w:color="auto"/>
              <w:bottom w:val="dotted" w:sz="4" w:space="0" w:color="auto"/>
              <w:right w:val="double" w:sz="6" w:space="0" w:color="auto"/>
            </w:tcBorders>
            <w:vAlign w:val="center"/>
          </w:tcPr>
          <w:p w14:paraId="68BEC52B" w14:textId="40DE1DB9"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r>
      <w:tr w:rsidR="00644B57" w:rsidRPr="009F074D" w14:paraId="0B6FABA1" w14:textId="77777777" w:rsidTr="009F074D">
        <w:trPr>
          <w:trHeight w:val="33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6164EB0B" w14:textId="6808D790"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Now</w:t>
            </w:r>
          </w:p>
        </w:tc>
        <w:tc>
          <w:tcPr>
            <w:tcW w:w="565" w:type="pct"/>
            <w:tcBorders>
              <w:top w:val="dotted" w:sz="4" w:space="0" w:color="auto"/>
              <w:left w:val="single" w:sz="4" w:space="0" w:color="auto"/>
              <w:bottom w:val="dotted" w:sz="4" w:space="0" w:color="auto"/>
              <w:right w:val="single" w:sz="4" w:space="0" w:color="auto"/>
            </w:tcBorders>
            <w:vAlign w:val="center"/>
          </w:tcPr>
          <w:p w14:paraId="7799E547" w14:textId="2976250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10.382</w:t>
            </w:r>
          </w:p>
        </w:tc>
        <w:tc>
          <w:tcPr>
            <w:tcW w:w="549" w:type="pct"/>
            <w:tcBorders>
              <w:top w:val="dotted" w:sz="4" w:space="0" w:color="auto"/>
              <w:left w:val="single" w:sz="4" w:space="0" w:color="auto"/>
              <w:bottom w:val="dotted" w:sz="4" w:space="0" w:color="auto"/>
              <w:right w:val="single" w:sz="4" w:space="0" w:color="auto"/>
            </w:tcBorders>
            <w:vAlign w:val="center"/>
          </w:tcPr>
          <w:p w14:paraId="65FDBE4A" w14:textId="727CD72E"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226,5</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527A137E" w14:textId="58D9F59B"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w:t>
            </w:r>
          </w:p>
        </w:tc>
        <w:tc>
          <w:tcPr>
            <w:tcW w:w="589" w:type="pct"/>
            <w:tcBorders>
              <w:top w:val="dotted" w:sz="4" w:space="0" w:color="auto"/>
              <w:left w:val="nil"/>
              <w:bottom w:val="dotted" w:sz="4" w:space="0" w:color="auto"/>
              <w:right w:val="single" w:sz="4" w:space="0" w:color="auto"/>
            </w:tcBorders>
            <w:shd w:val="clear" w:color="auto" w:fill="auto"/>
            <w:vAlign w:val="center"/>
          </w:tcPr>
          <w:p w14:paraId="304AB738" w14:textId="49AC8A0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0,0</w:t>
            </w:r>
          </w:p>
        </w:tc>
        <w:tc>
          <w:tcPr>
            <w:tcW w:w="578" w:type="pct"/>
            <w:tcBorders>
              <w:top w:val="dotted" w:sz="4" w:space="0" w:color="auto"/>
              <w:left w:val="nil"/>
              <w:bottom w:val="dotted" w:sz="4" w:space="0" w:color="auto"/>
              <w:right w:val="single" w:sz="4" w:space="0" w:color="auto"/>
            </w:tcBorders>
            <w:shd w:val="clear" w:color="auto" w:fill="auto"/>
            <w:vAlign w:val="center"/>
          </w:tcPr>
          <w:p w14:paraId="3D63AF25" w14:textId="3EA3DCA0"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205</w:t>
            </w:r>
          </w:p>
        </w:tc>
        <w:tc>
          <w:tcPr>
            <w:tcW w:w="526" w:type="pct"/>
            <w:tcBorders>
              <w:top w:val="dotted" w:sz="4" w:space="0" w:color="auto"/>
              <w:left w:val="nil"/>
              <w:bottom w:val="dotted" w:sz="4" w:space="0" w:color="auto"/>
              <w:right w:val="single" w:sz="4" w:space="0" w:color="auto"/>
            </w:tcBorders>
            <w:shd w:val="clear" w:color="auto" w:fill="auto"/>
            <w:vAlign w:val="center"/>
          </w:tcPr>
          <w:p w14:paraId="3442E314" w14:textId="38911414"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5,9</w:t>
            </w:r>
          </w:p>
        </w:tc>
        <w:tc>
          <w:tcPr>
            <w:tcW w:w="574" w:type="pct"/>
            <w:tcBorders>
              <w:top w:val="dotted" w:sz="4" w:space="0" w:color="auto"/>
              <w:left w:val="single" w:sz="4" w:space="0" w:color="auto"/>
              <w:bottom w:val="dotted" w:sz="4" w:space="0" w:color="auto"/>
              <w:right w:val="single" w:sz="4" w:space="0" w:color="auto"/>
            </w:tcBorders>
            <w:vAlign w:val="center"/>
          </w:tcPr>
          <w:p w14:paraId="050E386E" w14:textId="08CB284C"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c>
          <w:tcPr>
            <w:tcW w:w="593" w:type="pct"/>
            <w:tcBorders>
              <w:top w:val="dotted" w:sz="4" w:space="0" w:color="auto"/>
              <w:left w:val="single" w:sz="4" w:space="0" w:color="auto"/>
              <w:bottom w:val="dotted" w:sz="4" w:space="0" w:color="auto"/>
              <w:right w:val="double" w:sz="6" w:space="0" w:color="auto"/>
            </w:tcBorders>
            <w:vAlign w:val="center"/>
          </w:tcPr>
          <w:p w14:paraId="0D97965A" w14:textId="42FCD863"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r>
      <w:tr w:rsidR="00644B57" w:rsidRPr="009F074D" w14:paraId="7E444741" w14:textId="77777777" w:rsidTr="009F074D">
        <w:trPr>
          <w:trHeight w:val="330"/>
          <w:jc w:val="center"/>
        </w:trPr>
        <w:tc>
          <w:tcPr>
            <w:tcW w:w="477" w:type="pct"/>
            <w:tcBorders>
              <w:top w:val="dotted" w:sz="4" w:space="0" w:color="auto"/>
              <w:left w:val="double" w:sz="6" w:space="0" w:color="auto"/>
              <w:bottom w:val="single" w:sz="4" w:space="0" w:color="auto"/>
              <w:right w:val="single" w:sz="4" w:space="0" w:color="auto"/>
            </w:tcBorders>
            <w:shd w:val="clear" w:color="000000" w:fill="FFFFFF"/>
            <w:vAlign w:val="center"/>
            <w:hideMark/>
          </w:tcPr>
          <w:p w14:paraId="5617E40D" w14:textId="346E8DFE" w:rsidR="00644B57" w:rsidRPr="009F074D" w:rsidRDefault="00644B57" w:rsidP="00644B57">
            <w:pPr>
              <w:pStyle w:val="Hinh-trong-bang"/>
              <w:rPr>
                <w:rFonts w:ascii="Times New Roman" w:hAnsi="Times New Roman"/>
                <w:sz w:val="24"/>
              </w:rPr>
            </w:pPr>
            <w:r w:rsidRPr="00CB16D7">
              <w:rPr>
                <w:rFonts w:ascii="Times New Roman" w:hAnsi="Times New Roman"/>
                <w:b/>
                <w:bCs w:val="0"/>
                <w:sz w:val="24"/>
              </w:rPr>
              <w:t>Dec</w:t>
            </w:r>
          </w:p>
        </w:tc>
        <w:tc>
          <w:tcPr>
            <w:tcW w:w="565" w:type="pct"/>
            <w:tcBorders>
              <w:top w:val="dotted" w:sz="4" w:space="0" w:color="auto"/>
              <w:left w:val="single" w:sz="4" w:space="0" w:color="auto"/>
              <w:bottom w:val="single" w:sz="4" w:space="0" w:color="auto"/>
              <w:right w:val="single" w:sz="4" w:space="0" w:color="auto"/>
            </w:tcBorders>
            <w:vAlign w:val="center"/>
          </w:tcPr>
          <w:p w14:paraId="6D94B923" w14:textId="5F71981F"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44.828</w:t>
            </w:r>
          </w:p>
        </w:tc>
        <w:tc>
          <w:tcPr>
            <w:tcW w:w="549" w:type="pct"/>
            <w:tcBorders>
              <w:top w:val="dotted" w:sz="4" w:space="0" w:color="auto"/>
              <w:left w:val="single" w:sz="4" w:space="0" w:color="auto"/>
              <w:bottom w:val="single" w:sz="4" w:space="0" w:color="auto"/>
              <w:right w:val="single" w:sz="4" w:space="0" w:color="auto"/>
            </w:tcBorders>
            <w:vAlign w:val="center"/>
          </w:tcPr>
          <w:p w14:paraId="7D8F5B90" w14:textId="421DE18C"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1.059,7</w:t>
            </w:r>
          </w:p>
        </w:tc>
        <w:tc>
          <w:tcPr>
            <w:tcW w:w="549" w:type="pct"/>
            <w:tcBorders>
              <w:top w:val="dotted" w:sz="4" w:space="0" w:color="auto"/>
              <w:left w:val="single" w:sz="4" w:space="0" w:color="auto"/>
              <w:bottom w:val="single" w:sz="4" w:space="0" w:color="auto"/>
              <w:right w:val="single" w:sz="4" w:space="0" w:color="auto"/>
            </w:tcBorders>
            <w:shd w:val="clear" w:color="auto" w:fill="auto"/>
            <w:vAlign w:val="center"/>
          </w:tcPr>
          <w:p w14:paraId="7FB89A38" w14:textId="52CCF996"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7.999</w:t>
            </w:r>
          </w:p>
        </w:tc>
        <w:tc>
          <w:tcPr>
            <w:tcW w:w="589" w:type="pct"/>
            <w:tcBorders>
              <w:top w:val="dotted" w:sz="4" w:space="0" w:color="auto"/>
              <w:left w:val="nil"/>
              <w:bottom w:val="single" w:sz="4" w:space="0" w:color="auto"/>
              <w:right w:val="single" w:sz="4" w:space="0" w:color="auto"/>
            </w:tcBorders>
            <w:shd w:val="clear" w:color="auto" w:fill="auto"/>
            <w:vAlign w:val="center"/>
          </w:tcPr>
          <w:p w14:paraId="680160BC" w14:textId="5647CFBA"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156,1</w:t>
            </w:r>
          </w:p>
        </w:tc>
        <w:tc>
          <w:tcPr>
            <w:tcW w:w="578" w:type="pct"/>
            <w:tcBorders>
              <w:top w:val="dotted" w:sz="4" w:space="0" w:color="auto"/>
              <w:left w:val="nil"/>
              <w:bottom w:val="single" w:sz="4" w:space="0" w:color="auto"/>
              <w:right w:val="single" w:sz="4" w:space="0" w:color="auto"/>
            </w:tcBorders>
            <w:shd w:val="clear" w:color="auto" w:fill="auto"/>
            <w:vAlign w:val="center"/>
          </w:tcPr>
          <w:p w14:paraId="17E8F905" w14:textId="38E85A6D"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512</w:t>
            </w:r>
          </w:p>
        </w:tc>
        <w:tc>
          <w:tcPr>
            <w:tcW w:w="526" w:type="pct"/>
            <w:tcBorders>
              <w:top w:val="dotted" w:sz="4" w:space="0" w:color="auto"/>
              <w:left w:val="nil"/>
              <w:bottom w:val="single" w:sz="4" w:space="0" w:color="auto"/>
              <w:right w:val="single" w:sz="4" w:space="0" w:color="auto"/>
            </w:tcBorders>
            <w:shd w:val="clear" w:color="auto" w:fill="auto"/>
            <w:vAlign w:val="center"/>
          </w:tcPr>
          <w:p w14:paraId="5FA5FDCC" w14:textId="29C029C8" w:rsidR="00644B57" w:rsidRPr="009F074D" w:rsidRDefault="00644B57" w:rsidP="00644B57">
            <w:pPr>
              <w:pStyle w:val="Hinh-trong-bang"/>
              <w:rPr>
                <w:rFonts w:ascii="Times New Roman" w:hAnsi="Times New Roman"/>
                <w:sz w:val="24"/>
              </w:rPr>
            </w:pPr>
            <w:r w:rsidRPr="009F074D">
              <w:rPr>
                <w:rFonts w:ascii="Times New Roman" w:hAnsi="Times New Roman"/>
                <w:color w:val="000000"/>
                <w:sz w:val="24"/>
              </w:rPr>
              <w:t>13,7</w:t>
            </w:r>
          </w:p>
        </w:tc>
        <w:tc>
          <w:tcPr>
            <w:tcW w:w="574" w:type="pct"/>
            <w:tcBorders>
              <w:top w:val="dotted" w:sz="4" w:space="0" w:color="auto"/>
              <w:left w:val="single" w:sz="4" w:space="0" w:color="auto"/>
              <w:bottom w:val="single" w:sz="4" w:space="0" w:color="auto"/>
              <w:right w:val="single" w:sz="4" w:space="0" w:color="auto"/>
            </w:tcBorders>
            <w:vAlign w:val="center"/>
          </w:tcPr>
          <w:p w14:paraId="7E0651CC" w14:textId="7CDE53BF"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c>
          <w:tcPr>
            <w:tcW w:w="593" w:type="pct"/>
            <w:tcBorders>
              <w:top w:val="dotted" w:sz="4" w:space="0" w:color="auto"/>
              <w:left w:val="single" w:sz="4" w:space="0" w:color="auto"/>
              <w:bottom w:val="single" w:sz="4" w:space="0" w:color="auto"/>
              <w:right w:val="double" w:sz="6" w:space="0" w:color="auto"/>
            </w:tcBorders>
            <w:vAlign w:val="center"/>
          </w:tcPr>
          <w:p w14:paraId="537D0561" w14:textId="3F177E9B" w:rsidR="00644B57" w:rsidRPr="009F074D" w:rsidRDefault="00644B57" w:rsidP="00644B57">
            <w:pPr>
              <w:pStyle w:val="Hinh-trong-bang"/>
              <w:rPr>
                <w:rFonts w:ascii="Times New Roman" w:hAnsi="Times New Roman"/>
                <w:color w:val="000000"/>
                <w:sz w:val="24"/>
              </w:rPr>
            </w:pPr>
            <w:r w:rsidRPr="009F074D">
              <w:rPr>
                <w:rFonts w:ascii="Times New Roman" w:hAnsi="Times New Roman"/>
                <w:color w:val="000000"/>
                <w:sz w:val="24"/>
              </w:rPr>
              <w:t> </w:t>
            </w:r>
            <w:r w:rsidRPr="009F074D">
              <w:rPr>
                <w:rFonts w:ascii="Times New Roman" w:hAnsi="Times New Roman"/>
                <w:color w:val="000000"/>
                <w:sz w:val="24"/>
                <w:lang w:val="en-US"/>
              </w:rPr>
              <w:t>-</w:t>
            </w:r>
          </w:p>
        </w:tc>
      </w:tr>
      <w:bookmarkEnd w:id="671"/>
      <w:tr w:rsidR="009F074D" w:rsidRPr="009F074D" w14:paraId="7FFE7034" w14:textId="77777777" w:rsidTr="009F074D">
        <w:trPr>
          <w:trHeight w:val="345"/>
          <w:jc w:val="center"/>
        </w:trPr>
        <w:tc>
          <w:tcPr>
            <w:tcW w:w="477" w:type="pct"/>
            <w:tcBorders>
              <w:top w:val="single" w:sz="4" w:space="0" w:color="auto"/>
              <w:left w:val="double" w:sz="6" w:space="0" w:color="auto"/>
              <w:bottom w:val="double" w:sz="6" w:space="0" w:color="auto"/>
              <w:right w:val="single" w:sz="4" w:space="0" w:color="auto"/>
            </w:tcBorders>
            <w:shd w:val="clear" w:color="000000" w:fill="FFFFFF"/>
            <w:vAlign w:val="center"/>
            <w:hideMark/>
          </w:tcPr>
          <w:p w14:paraId="1C6E93D5" w14:textId="4556EEC0" w:rsidR="009F074D" w:rsidRPr="009F074D" w:rsidRDefault="009F074D" w:rsidP="009F074D">
            <w:pPr>
              <w:pStyle w:val="Hinh-trong-bang"/>
              <w:rPr>
                <w:rFonts w:ascii="Times New Roman" w:hAnsi="Times New Roman"/>
                <w:b/>
                <w:sz w:val="24"/>
              </w:rPr>
            </w:pPr>
            <w:r w:rsidRPr="009F074D">
              <w:rPr>
                <w:rFonts w:ascii="Times New Roman" w:hAnsi="Times New Roman"/>
                <w:b/>
                <w:sz w:val="24"/>
              </w:rPr>
              <w:t>T</w:t>
            </w:r>
            <w:r w:rsidR="00644B57">
              <w:rPr>
                <w:rFonts w:ascii="Times New Roman" w:hAnsi="Times New Roman"/>
                <w:b/>
                <w:sz w:val="24"/>
              </w:rPr>
              <w:t>otal</w:t>
            </w:r>
          </w:p>
        </w:tc>
        <w:tc>
          <w:tcPr>
            <w:tcW w:w="565" w:type="pct"/>
            <w:tcBorders>
              <w:top w:val="single" w:sz="4" w:space="0" w:color="auto"/>
              <w:left w:val="nil"/>
              <w:bottom w:val="double" w:sz="6" w:space="0" w:color="auto"/>
              <w:right w:val="single" w:sz="4" w:space="0" w:color="auto"/>
            </w:tcBorders>
            <w:shd w:val="clear" w:color="000000" w:fill="FFFFFF"/>
            <w:vAlign w:val="center"/>
          </w:tcPr>
          <w:p w14:paraId="592A18BC" w14:textId="26772885" w:rsidR="009F074D" w:rsidRPr="009F074D" w:rsidRDefault="009F074D" w:rsidP="009F074D">
            <w:pPr>
              <w:pStyle w:val="Hinh-trong-bang"/>
              <w:rPr>
                <w:rFonts w:ascii="Times New Roman" w:hAnsi="Times New Roman"/>
                <w:b/>
                <w:sz w:val="24"/>
              </w:rPr>
            </w:pPr>
            <w:r w:rsidRPr="009F074D">
              <w:rPr>
                <w:rFonts w:ascii="Times New Roman" w:hAnsi="Times New Roman"/>
                <w:b/>
                <w:bCs w:val="0"/>
                <w:color w:val="000000"/>
                <w:sz w:val="24"/>
              </w:rPr>
              <w:t>195.865</w:t>
            </w:r>
          </w:p>
        </w:tc>
        <w:tc>
          <w:tcPr>
            <w:tcW w:w="549" w:type="pct"/>
            <w:tcBorders>
              <w:top w:val="single" w:sz="4" w:space="0" w:color="auto"/>
              <w:left w:val="single" w:sz="4" w:space="0" w:color="auto"/>
              <w:bottom w:val="double" w:sz="6" w:space="0" w:color="auto"/>
              <w:right w:val="single" w:sz="4" w:space="0" w:color="auto"/>
            </w:tcBorders>
            <w:shd w:val="clear" w:color="000000" w:fill="FFFFFF"/>
            <w:vAlign w:val="center"/>
          </w:tcPr>
          <w:p w14:paraId="3F03D3A4" w14:textId="573AC648" w:rsidR="009F074D" w:rsidRPr="009F074D" w:rsidRDefault="009F074D" w:rsidP="009F074D">
            <w:pPr>
              <w:pStyle w:val="Hinh-trong-bang"/>
              <w:rPr>
                <w:rFonts w:ascii="Times New Roman" w:hAnsi="Times New Roman"/>
                <w:b/>
                <w:sz w:val="24"/>
              </w:rPr>
            </w:pPr>
            <w:r w:rsidRPr="009F074D">
              <w:rPr>
                <w:rFonts w:ascii="Times New Roman" w:hAnsi="Times New Roman"/>
                <w:b/>
                <w:bCs w:val="0"/>
                <w:color w:val="000000"/>
                <w:sz w:val="24"/>
              </w:rPr>
              <w:t>4.656,5</w:t>
            </w:r>
          </w:p>
        </w:tc>
        <w:tc>
          <w:tcPr>
            <w:tcW w:w="549" w:type="pct"/>
            <w:tcBorders>
              <w:top w:val="single" w:sz="4" w:space="0" w:color="auto"/>
              <w:left w:val="single" w:sz="4" w:space="0" w:color="auto"/>
              <w:bottom w:val="double" w:sz="6" w:space="0" w:color="auto"/>
              <w:right w:val="single" w:sz="4" w:space="0" w:color="auto"/>
            </w:tcBorders>
            <w:shd w:val="clear" w:color="000000" w:fill="FFFFFF"/>
            <w:vAlign w:val="center"/>
          </w:tcPr>
          <w:p w14:paraId="10DB1146" w14:textId="108552DB" w:rsidR="009F074D" w:rsidRPr="009F074D" w:rsidRDefault="009F074D" w:rsidP="009F074D">
            <w:pPr>
              <w:pStyle w:val="Hinh-trong-bang"/>
              <w:rPr>
                <w:rFonts w:ascii="Times New Roman" w:hAnsi="Times New Roman"/>
                <w:b/>
                <w:sz w:val="24"/>
              </w:rPr>
            </w:pPr>
            <w:r w:rsidRPr="009F074D">
              <w:rPr>
                <w:rFonts w:ascii="Times New Roman" w:hAnsi="Times New Roman"/>
                <w:b/>
                <w:bCs w:val="0"/>
                <w:color w:val="000000"/>
                <w:sz w:val="24"/>
              </w:rPr>
              <w:t>83.256</w:t>
            </w:r>
          </w:p>
        </w:tc>
        <w:tc>
          <w:tcPr>
            <w:tcW w:w="589" w:type="pct"/>
            <w:tcBorders>
              <w:top w:val="single" w:sz="4" w:space="0" w:color="auto"/>
              <w:left w:val="nil"/>
              <w:bottom w:val="double" w:sz="6" w:space="0" w:color="auto"/>
              <w:right w:val="single" w:sz="4" w:space="0" w:color="auto"/>
            </w:tcBorders>
            <w:shd w:val="clear" w:color="000000" w:fill="FFFFFF"/>
            <w:vAlign w:val="center"/>
          </w:tcPr>
          <w:p w14:paraId="3F3263FA" w14:textId="503F416F" w:rsidR="009F074D" w:rsidRPr="009F074D" w:rsidRDefault="009F074D" w:rsidP="009F074D">
            <w:pPr>
              <w:pStyle w:val="Hinh-trong-bang"/>
              <w:rPr>
                <w:rFonts w:ascii="Times New Roman" w:hAnsi="Times New Roman"/>
                <w:b/>
                <w:sz w:val="24"/>
              </w:rPr>
            </w:pPr>
            <w:r w:rsidRPr="009F074D">
              <w:rPr>
                <w:rFonts w:ascii="Times New Roman" w:hAnsi="Times New Roman"/>
                <w:b/>
                <w:bCs w:val="0"/>
                <w:color w:val="000000"/>
                <w:sz w:val="24"/>
              </w:rPr>
              <w:t>876,0</w:t>
            </w:r>
          </w:p>
        </w:tc>
        <w:tc>
          <w:tcPr>
            <w:tcW w:w="578" w:type="pct"/>
            <w:tcBorders>
              <w:top w:val="single" w:sz="4" w:space="0" w:color="auto"/>
              <w:left w:val="nil"/>
              <w:bottom w:val="double" w:sz="6" w:space="0" w:color="auto"/>
              <w:right w:val="single" w:sz="4" w:space="0" w:color="auto"/>
            </w:tcBorders>
            <w:shd w:val="clear" w:color="000000" w:fill="FFFFFF"/>
            <w:vAlign w:val="center"/>
          </w:tcPr>
          <w:p w14:paraId="0B32347B" w14:textId="0834594E" w:rsidR="009F074D" w:rsidRPr="009F074D" w:rsidRDefault="009F074D" w:rsidP="009F074D">
            <w:pPr>
              <w:pStyle w:val="Hinh-trong-bang"/>
              <w:rPr>
                <w:rFonts w:ascii="Times New Roman" w:hAnsi="Times New Roman"/>
                <w:b/>
                <w:sz w:val="24"/>
              </w:rPr>
            </w:pPr>
            <w:r w:rsidRPr="009F074D">
              <w:rPr>
                <w:rFonts w:ascii="Times New Roman" w:hAnsi="Times New Roman"/>
                <w:b/>
                <w:bCs w:val="0"/>
                <w:color w:val="000000"/>
                <w:sz w:val="24"/>
              </w:rPr>
              <w:t>26.472</w:t>
            </w:r>
          </w:p>
        </w:tc>
        <w:tc>
          <w:tcPr>
            <w:tcW w:w="526" w:type="pct"/>
            <w:tcBorders>
              <w:top w:val="single" w:sz="4" w:space="0" w:color="auto"/>
              <w:left w:val="nil"/>
              <w:bottom w:val="double" w:sz="6" w:space="0" w:color="auto"/>
              <w:right w:val="single" w:sz="4" w:space="0" w:color="auto"/>
            </w:tcBorders>
            <w:shd w:val="clear" w:color="000000" w:fill="FFFFFF"/>
            <w:vAlign w:val="center"/>
          </w:tcPr>
          <w:p w14:paraId="2014112D" w14:textId="102CADDE" w:rsidR="009F074D" w:rsidRPr="009F074D" w:rsidRDefault="009F074D" w:rsidP="009F074D">
            <w:pPr>
              <w:pStyle w:val="Hinh-trong-bang"/>
              <w:rPr>
                <w:rFonts w:ascii="Times New Roman" w:hAnsi="Times New Roman"/>
                <w:b/>
                <w:sz w:val="24"/>
              </w:rPr>
            </w:pPr>
            <w:r w:rsidRPr="009F074D">
              <w:rPr>
                <w:rFonts w:ascii="Times New Roman" w:hAnsi="Times New Roman"/>
                <w:b/>
                <w:bCs w:val="0"/>
                <w:color w:val="000000"/>
                <w:sz w:val="24"/>
              </w:rPr>
              <w:t>579,4</w:t>
            </w:r>
          </w:p>
        </w:tc>
        <w:tc>
          <w:tcPr>
            <w:tcW w:w="574" w:type="pct"/>
            <w:tcBorders>
              <w:top w:val="single" w:sz="4" w:space="0" w:color="auto"/>
              <w:left w:val="single" w:sz="4" w:space="0" w:color="auto"/>
              <w:bottom w:val="double" w:sz="6" w:space="0" w:color="auto"/>
              <w:right w:val="single" w:sz="4" w:space="0" w:color="auto"/>
            </w:tcBorders>
            <w:shd w:val="clear" w:color="000000" w:fill="FFFFFF"/>
            <w:vAlign w:val="center"/>
          </w:tcPr>
          <w:p w14:paraId="3CE3B18E" w14:textId="0E9B3339" w:rsidR="009F074D" w:rsidRPr="009F074D" w:rsidRDefault="009F074D" w:rsidP="009F074D">
            <w:pPr>
              <w:pStyle w:val="Hinh-trong-bang"/>
              <w:rPr>
                <w:rFonts w:ascii="Times New Roman" w:hAnsi="Times New Roman"/>
                <w:b/>
                <w:color w:val="000000"/>
                <w:sz w:val="24"/>
              </w:rPr>
            </w:pPr>
            <w:r w:rsidRPr="009F074D">
              <w:rPr>
                <w:rFonts w:ascii="Times New Roman" w:hAnsi="Times New Roman"/>
                <w:b/>
                <w:bCs w:val="0"/>
                <w:color w:val="000000"/>
                <w:sz w:val="24"/>
              </w:rPr>
              <w:t>43.035</w:t>
            </w:r>
          </w:p>
        </w:tc>
        <w:tc>
          <w:tcPr>
            <w:tcW w:w="593" w:type="pct"/>
            <w:tcBorders>
              <w:top w:val="single" w:sz="4" w:space="0" w:color="auto"/>
              <w:left w:val="single" w:sz="4" w:space="0" w:color="auto"/>
              <w:bottom w:val="double" w:sz="6" w:space="0" w:color="auto"/>
              <w:right w:val="double" w:sz="6" w:space="0" w:color="auto"/>
            </w:tcBorders>
            <w:shd w:val="clear" w:color="000000" w:fill="FFFFFF"/>
            <w:vAlign w:val="center"/>
          </w:tcPr>
          <w:p w14:paraId="061F75FF" w14:textId="34CEB33C" w:rsidR="009F074D" w:rsidRPr="009F074D" w:rsidRDefault="009F074D" w:rsidP="009F074D">
            <w:pPr>
              <w:pStyle w:val="Hinh-trong-bang"/>
              <w:rPr>
                <w:rFonts w:ascii="Times New Roman" w:hAnsi="Times New Roman"/>
                <w:b/>
                <w:color w:val="000000"/>
                <w:sz w:val="24"/>
              </w:rPr>
            </w:pPr>
            <w:r w:rsidRPr="009F074D">
              <w:rPr>
                <w:rFonts w:ascii="Times New Roman" w:hAnsi="Times New Roman"/>
                <w:b/>
                <w:bCs w:val="0"/>
                <w:color w:val="000000"/>
                <w:sz w:val="24"/>
              </w:rPr>
              <w:t>1.238,3</w:t>
            </w:r>
          </w:p>
        </w:tc>
      </w:tr>
    </w:tbl>
    <w:p w14:paraId="5F238069" w14:textId="653968E6" w:rsidR="001507B6" w:rsidRPr="009F074D" w:rsidRDefault="00644B57" w:rsidP="001507B6">
      <w:pPr>
        <w:pStyle w:val="onvn"/>
        <w:rPr>
          <w:lang w:val="en-US"/>
        </w:rPr>
      </w:pPr>
      <w:r w:rsidRPr="00AB0417">
        <w:rPr>
          <w:color w:val="000000"/>
        </w:rPr>
        <w:t xml:space="preserve">Base on date in the table to </w:t>
      </w:r>
      <w:proofErr w:type="spellStart"/>
      <w:r w:rsidRPr="00AB0417">
        <w:rPr>
          <w:color w:val="000000"/>
        </w:rPr>
        <w:t>built</w:t>
      </w:r>
      <w:proofErr w:type="spellEnd"/>
      <w:r w:rsidRPr="00AB0417">
        <w:rPr>
          <w:color w:val="000000"/>
        </w:rPr>
        <w:t xml:space="preserve"> the </w:t>
      </w:r>
      <w:r w:rsidRPr="00AB0417">
        <w:rPr>
          <w:color w:val="000000"/>
          <w:lang w:val="en-US"/>
        </w:rPr>
        <w:t>chart</w:t>
      </w:r>
      <w:r w:rsidRPr="00AB0417">
        <w:rPr>
          <w:color w:val="000000"/>
        </w:rPr>
        <w:t xml:space="preserve"> of </w:t>
      </w:r>
      <w:r>
        <w:rPr>
          <w:color w:val="000000"/>
          <w:lang w:val="en-US"/>
        </w:rPr>
        <w:t>LPG</w:t>
      </w:r>
      <w:r w:rsidRPr="00AB0417">
        <w:rPr>
          <w:color w:val="000000"/>
        </w:rPr>
        <w:t xml:space="preserve"> consumption</w:t>
      </w:r>
      <w:r w:rsidR="001507B6" w:rsidRPr="009F074D">
        <w:rPr>
          <w:lang w:val="en-US"/>
        </w:rPr>
        <w:t>:</w:t>
      </w:r>
    </w:p>
    <w:tbl>
      <w:tblPr>
        <w:tblW w:w="0" w:type="auto"/>
        <w:jc w:val="center"/>
        <w:tblLook w:val="04A0" w:firstRow="1" w:lastRow="0" w:firstColumn="1" w:lastColumn="0" w:noHBand="0" w:noVBand="1"/>
      </w:tblPr>
      <w:tblGrid>
        <w:gridCol w:w="9315"/>
      </w:tblGrid>
      <w:tr w:rsidR="001507B6" w:rsidRPr="003473F4" w14:paraId="45887565" w14:textId="77777777" w:rsidTr="00E274F3">
        <w:trPr>
          <w:jc w:val="center"/>
        </w:trPr>
        <w:tc>
          <w:tcPr>
            <w:tcW w:w="9315" w:type="dxa"/>
            <w:shd w:val="clear" w:color="auto" w:fill="auto"/>
          </w:tcPr>
          <w:p w14:paraId="7002305B" w14:textId="7E0F1B3A" w:rsidR="001507B6" w:rsidRPr="003473F4" w:rsidRDefault="00E274F3" w:rsidP="000B7DA5">
            <w:pPr>
              <w:pStyle w:val="Hinh"/>
              <w:rPr>
                <w:sz w:val="24"/>
                <w:szCs w:val="24"/>
                <w:highlight w:val="yellow"/>
              </w:rPr>
            </w:pPr>
            <w:r>
              <w:drawing>
                <wp:inline distT="0" distB="0" distL="0" distR="0" wp14:anchorId="24946BAB" wp14:editId="6BBD2A00">
                  <wp:extent cx="5842800" cy="1906829"/>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842800" cy="1906829"/>
                          </a:xfrm>
                          <a:prstGeom prst="rect">
                            <a:avLst/>
                          </a:prstGeom>
                        </pic:spPr>
                      </pic:pic>
                    </a:graphicData>
                  </a:graphic>
                </wp:inline>
              </w:drawing>
            </w:r>
          </w:p>
          <w:p w14:paraId="1F0608B3" w14:textId="03A61EA3" w:rsidR="001507B6" w:rsidRPr="003473F4" w:rsidRDefault="009D4398" w:rsidP="000B7DA5">
            <w:pPr>
              <w:pStyle w:val="Hinh"/>
              <w:rPr>
                <w:highlight w:val="yellow"/>
              </w:rPr>
            </w:pPr>
            <w:r>
              <w:drawing>
                <wp:inline distT="0" distB="0" distL="0" distR="0" wp14:anchorId="16F21561" wp14:editId="7E8E1CE9">
                  <wp:extent cx="5842800" cy="189491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842800" cy="1894911"/>
                          </a:xfrm>
                          <a:prstGeom prst="rect">
                            <a:avLst/>
                          </a:prstGeom>
                        </pic:spPr>
                      </pic:pic>
                    </a:graphicData>
                  </a:graphic>
                </wp:inline>
              </w:drawing>
            </w:r>
          </w:p>
        </w:tc>
      </w:tr>
    </w:tbl>
    <w:p w14:paraId="1F0C90A4" w14:textId="1E1B83BD" w:rsidR="001507B6" w:rsidRPr="009F074D" w:rsidRDefault="00872701" w:rsidP="008B1024">
      <w:pPr>
        <w:pStyle w:val="Danhmchnh"/>
      </w:pPr>
      <w:bookmarkStart w:id="672" w:name="_Toc109678268"/>
      <w:bookmarkStart w:id="673" w:name="_Toc110126121"/>
      <w:bookmarkStart w:id="674" w:name="_Toc110697086"/>
      <w:r>
        <w:t>Figure 5.</w:t>
      </w:r>
      <w:r>
        <w:fldChar w:fldCharType="begin"/>
      </w:r>
      <w:r>
        <w:instrText xml:space="preserve"> SEQ Figure_5. \* ARABIC </w:instrText>
      </w:r>
      <w:r>
        <w:fldChar w:fldCharType="separate"/>
      </w:r>
      <w:r>
        <w:rPr>
          <w:noProof/>
        </w:rPr>
        <w:t>4</w:t>
      </w:r>
      <w:r>
        <w:fldChar w:fldCharType="end"/>
      </w:r>
      <w:r>
        <w:t xml:space="preserve"> </w:t>
      </w:r>
      <w:r w:rsidR="001507B6" w:rsidRPr="009F074D">
        <w:t xml:space="preserve">- </w:t>
      </w:r>
      <w:bookmarkEnd w:id="672"/>
      <w:bookmarkEnd w:id="673"/>
      <w:r w:rsidR="00644B57">
        <w:t>LPG</w:t>
      </w:r>
      <w:r w:rsidR="00644B57" w:rsidRPr="00D441D2">
        <w:t xml:space="preserve"> </w:t>
      </w:r>
      <w:r w:rsidR="00644B57">
        <w:t>C</w:t>
      </w:r>
      <w:r w:rsidR="00644B57" w:rsidRPr="00D441D2">
        <w:t xml:space="preserve">onsumption </w:t>
      </w:r>
      <w:r w:rsidR="00644B57">
        <w:t>C</w:t>
      </w:r>
      <w:r w:rsidR="00644B57" w:rsidRPr="00D441D2">
        <w:t xml:space="preserve">hart in period </w:t>
      </w:r>
      <w:r w:rsidR="00644B57" w:rsidRPr="00B04087">
        <w:t>2019 - 06/2022</w:t>
      </w:r>
      <w:bookmarkEnd w:id="674"/>
    </w:p>
    <w:p w14:paraId="40159B1A" w14:textId="69B9BB62" w:rsidR="001507B6" w:rsidRPr="00644B57" w:rsidRDefault="00644B57" w:rsidP="00644B57">
      <w:pPr>
        <w:pStyle w:val="onvn"/>
        <w:rPr>
          <w:i/>
          <w:iCs/>
          <w:lang w:val="en-US"/>
        </w:rPr>
      </w:pPr>
      <w:proofErr w:type="spellStart"/>
      <w:r w:rsidRPr="00644B57">
        <w:rPr>
          <w:b/>
          <w:i/>
          <w:iCs/>
          <w:u w:val="single"/>
          <w:lang w:val="en-US"/>
        </w:rPr>
        <w:t>Commet</w:t>
      </w:r>
      <w:proofErr w:type="spellEnd"/>
      <w:r w:rsidR="001507B6" w:rsidRPr="00644B57">
        <w:rPr>
          <w:b/>
          <w:i/>
          <w:iCs/>
          <w:u w:val="single"/>
          <w:lang w:val="en-US"/>
        </w:rPr>
        <w:t>:</w:t>
      </w:r>
      <w:r w:rsidR="001507B6" w:rsidRPr="00644B57">
        <w:rPr>
          <w:i/>
          <w:iCs/>
          <w:lang w:val="en-US"/>
        </w:rPr>
        <w:t xml:space="preserve"> </w:t>
      </w:r>
      <w:r w:rsidRPr="00644B57">
        <w:rPr>
          <w:i/>
          <w:iCs/>
        </w:rPr>
        <w:t xml:space="preserve">LPG consumption decreased sharply in the period of 2019 - 2021. Consumption in the first 6 months of 2022 increased by 78.5% compared to the same period in 2021. </w:t>
      </w:r>
      <w:r w:rsidRPr="00644B57">
        <w:rPr>
          <w:i/>
          <w:iCs/>
        </w:rPr>
        <w:lastRenderedPageBreak/>
        <w:t>LPG consumption in the winter months and the first months of the year is usually larger due to the increased demand to heat the swimming pool</w:t>
      </w:r>
      <w:r w:rsidR="009F074D" w:rsidRPr="00644B57">
        <w:rPr>
          <w:i/>
          <w:iCs/>
          <w:lang w:val="en-US"/>
        </w:rPr>
        <w:t>.</w:t>
      </w:r>
    </w:p>
    <w:p w14:paraId="3F404D4D" w14:textId="52630A70" w:rsidR="009921E9" w:rsidRPr="009F074D" w:rsidRDefault="009921E9" w:rsidP="0030202F">
      <w:pPr>
        <w:pStyle w:val="Heading3"/>
        <w:rPr>
          <w:lang w:val="en-US"/>
        </w:rPr>
      </w:pPr>
      <w:bookmarkStart w:id="675" w:name="_Toc5367638"/>
      <w:bookmarkStart w:id="676" w:name="_Toc5872350"/>
      <w:bookmarkStart w:id="677" w:name="_Toc8223591"/>
      <w:bookmarkStart w:id="678" w:name="_Toc13578356"/>
      <w:bookmarkStart w:id="679" w:name="_Toc20149876"/>
      <w:bookmarkStart w:id="680" w:name="_Toc26256725"/>
      <w:bookmarkStart w:id="681" w:name="_Toc35078719"/>
      <w:bookmarkStart w:id="682" w:name="_Toc46926783"/>
      <w:bookmarkStart w:id="683" w:name="_Toc89210104"/>
      <w:bookmarkStart w:id="684" w:name="_Toc89340454"/>
      <w:bookmarkStart w:id="685" w:name="_Toc89438148"/>
      <w:bookmarkStart w:id="686" w:name="_Toc89848454"/>
      <w:bookmarkStart w:id="687" w:name="_Toc101380210"/>
      <w:bookmarkStart w:id="688" w:name="_Toc103175757"/>
      <w:bookmarkStart w:id="689" w:name="_Toc108106628"/>
      <w:bookmarkStart w:id="690" w:name="_Toc110126273"/>
      <w:bookmarkStart w:id="691" w:name="_Toc110697300"/>
      <w:r w:rsidRPr="009F074D">
        <w:t>5.2.</w:t>
      </w:r>
      <w:r w:rsidR="001507B6" w:rsidRPr="009F074D">
        <w:rPr>
          <w:lang w:val="en-US"/>
        </w:rPr>
        <w:t>4</w:t>
      </w:r>
      <w:r w:rsidRPr="009F074D">
        <w:t xml:space="preserve">. </w:t>
      </w:r>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r w:rsidR="00644B57" w:rsidRPr="00D441D2">
        <w:rPr>
          <w:lang w:val="vi-VN"/>
        </w:rPr>
        <w:t xml:space="preserve">Summary of </w:t>
      </w:r>
      <w:r w:rsidR="00644B57">
        <w:t>E</w:t>
      </w:r>
      <w:r w:rsidR="00644B57" w:rsidRPr="00D441D2">
        <w:rPr>
          <w:lang w:val="vi-VN"/>
        </w:rPr>
        <w:t xml:space="preserve">nergy </w:t>
      </w:r>
      <w:r w:rsidR="00644B57">
        <w:t>C</w:t>
      </w:r>
      <w:r w:rsidR="00644B57" w:rsidRPr="00D441D2">
        <w:rPr>
          <w:lang w:val="vi-VN"/>
        </w:rPr>
        <w:t xml:space="preserve">onsumption </w:t>
      </w:r>
      <w:r w:rsidR="00644B57">
        <w:t>S</w:t>
      </w:r>
      <w:r w:rsidR="00644B57" w:rsidRPr="00D441D2">
        <w:rPr>
          <w:lang w:val="vi-VN"/>
        </w:rPr>
        <w:t>ituation</w:t>
      </w:r>
      <w:bookmarkEnd w:id="691"/>
    </w:p>
    <w:p w14:paraId="20E250C0" w14:textId="17E1D8B3" w:rsidR="00F32E63" w:rsidRPr="009F074D" w:rsidRDefault="00644B57" w:rsidP="00F32E63">
      <w:pPr>
        <w:pStyle w:val="onvn"/>
      </w:pPr>
      <w:r w:rsidRPr="00E30012">
        <w:t>According to the statistical data above and using converting unit from all types of energy to TOE (Tone of Oil Equivalent), the audit team evaluates the amount of all energy consumption presented in table below</w:t>
      </w:r>
      <w:r w:rsidR="00F32E63" w:rsidRPr="009F074D">
        <w:t>:</w:t>
      </w:r>
    </w:p>
    <w:p w14:paraId="25409E0F" w14:textId="5D115D2A" w:rsidR="00F32E63" w:rsidRPr="009F074D" w:rsidRDefault="00872701" w:rsidP="008B1024">
      <w:pPr>
        <w:pStyle w:val="Caption"/>
      </w:pPr>
      <w:bookmarkStart w:id="692" w:name="_Hlk69721880"/>
      <w:bookmarkStart w:id="693" w:name="_Toc5367192"/>
      <w:bookmarkStart w:id="694" w:name="_Toc5871629"/>
      <w:bookmarkStart w:id="695" w:name="_Toc16583611"/>
      <w:bookmarkStart w:id="696" w:name="_Toc110126182"/>
      <w:bookmarkStart w:id="697" w:name="_Toc110697175"/>
      <w:r>
        <w:t>Table 5.</w:t>
      </w:r>
      <w:r>
        <w:fldChar w:fldCharType="begin"/>
      </w:r>
      <w:r>
        <w:instrText xml:space="preserve"> SEQ Table_5. \* ARABIC </w:instrText>
      </w:r>
      <w:r>
        <w:fldChar w:fldCharType="separate"/>
      </w:r>
      <w:r>
        <w:rPr>
          <w:noProof/>
        </w:rPr>
        <w:t>10</w:t>
      </w:r>
      <w:r>
        <w:fldChar w:fldCharType="end"/>
      </w:r>
      <w:r w:rsidR="00720E99" w:rsidRPr="009F074D">
        <w:t>.</w:t>
      </w:r>
      <w:r w:rsidR="009A2E44" w:rsidRPr="009F074D">
        <w:t xml:space="preserve"> </w:t>
      </w:r>
      <w:bookmarkEnd w:id="692"/>
      <w:bookmarkEnd w:id="693"/>
      <w:bookmarkEnd w:id="694"/>
      <w:bookmarkEnd w:id="695"/>
      <w:bookmarkEnd w:id="696"/>
      <w:r w:rsidR="003078A5" w:rsidRPr="00E30012">
        <w:t xml:space="preserve">Statistics of </w:t>
      </w:r>
      <w:r w:rsidR="003078A5">
        <w:t>E</w:t>
      </w:r>
      <w:r w:rsidR="003078A5" w:rsidRPr="00E30012">
        <w:t xml:space="preserve">nergy </w:t>
      </w:r>
      <w:r w:rsidR="003078A5">
        <w:t>C</w:t>
      </w:r>
      <w:r w:rsidR="003078A5" w:rsidRPr="00E30012">
        <w:t xml:space="preserve">onsumption </w:t>
      </w:r>
      <w:r w:rsidR="003078A5">
        <w:t>C</w:t>
      </w:r>
      <w:r w:rsidR="003078A5" w:rsidRPr="00E30012">
        <w:t>onverted to TOE</w:t>
      </w:r>
      <w:bookmarkEnd w:id="69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96"/>
        <w:gridCol w:w="1779"/>
        <w:gridCol w:w="1779"/>
        <w:gridCol w:w="1779"/>
        <w:gridCol w:w="1779"/>
      </w:tblGrid>
      <w:tr w:rsidR="003078A5" w:rsidRPr="009F074D" w14:paraId="5D5FFF6E" w14:textId="05C5662B" w:rsidTr="009F074D">
        <w:trPr>
          <w:trHeight w:val="397"/>
          <w:tblHeader/>
          <w:jc w:val="center"/>
        </w:trPr>
        <w:tc>
          <w:tcPr>
            <w:tcW w:w="996" w:type="dxa"/>
            <w:tcBorders>
              <w:bottom w:val="single" w:sz="4" w:space="0" w:color="auto"/>
            </w:tcBorders>
            <w:shd w:val="clear" w:color="auto" w:fill="D9D9D9"/>
            <w:tcMar>
              <w:left w:w="43" w:type="dxa"/>
              <w:right w:w="43" w:type="dxa"/>
            </w:tcMar>
            <w:vAlign w:val="center"/>
            <w:hideMark/>
          </w:tcPr>
          <w:p w14:paraId="3AFC63CA" w14:textId="78590684" w:rsidR="003078A5" w:rsidRPr="009F074D" w:rsidRDefault="003078A5" w:rsidP="003078A5">
            <w:pPr>
              <w:pStyle w:val="Hinh-trong-bang"/>
              <w:rPr>
                <w:rFonts w:ascii="Times New Roman" w:hAnsi="Times New Roman"/>
                <w:b/>
                <w:color w:val="000000"/>
                <w:sz w:val="24"/>
              </w:rPr>
            </w:pPr>
            <w:proofErr w:type="spellStart"/>
            <w:r w:rsidRPr="00CB16D7">
              <w:rPr>
                <w:rFonts w:ascii="Times New Roman" w:hAnsi="Times New Roman"/>
                <w:b/>
                <w:color w:val="000000" w:themeColor="text1"/>
                <w:sz w:val="24"/>
              </w:rPr>
              <w:t>Mths</w:t>
            </w:r>
            <w:proofErr w:type="spellEnd"/>
          </w:p>
        </w:tc>
        <w:tc>
          <w:tcPr>
            <w:tcW w:w="1779" w:type="dxa"/>
            <w:tcBorders>
              <w:bottom w:val="single" w:sz="4" w:space="0" w:color="auto"/>
            </w:tcBorders>
            <w:shd w:val="clear" w:color="auto" w:fill="D9D9D9"/>
            <w:vAlign w:val="center"/>
          </w:tcPr>
          <w:p w14:paraId="7F8D1B04" w14:textId="4D8214FB" w:rsidR="003078A5" w:rsidRPr="009F074D" w:rsidRDefault="003078A5" w:rsidP="003078A5">
            <w:pPr>
              <w:pStyle w:val="Hinh-trong-bang"/>
              <w:rPr>
                <w:rFonts w:ascii="Times New Roman" w:hAnsi="Times New Roman"/>
                <w:b/>
                <w:color w:val="000000"/>
                <w:sz w:val="24"/>
              </w:rPr>
            </w:pPr>
            <w:r w:rsidRPr="00CB16D7">
              <w:rPr>
                <w:rFonts w:ascii="Times New Roman" w:hAnsi="Times New Roman"/>
                <w:b/>
                <w:sz w:val="24"/>
              </w:rPr>
              <w:t>201</w:t>
            </w:r>
            <w:r w:rsidRPr="00CB16D7">
              <w:rPr>
                <w:rFonts w:ascii="Times New Roman" w:hAnsi="Times New Roman"/>
                <w:b/>
                <w:sz w:val="24"/>
                <w:lang w:val="en-US"/>
              </w:rPr>
              <w:t>9</w:t>
            </w:r>
          </w:p>
        </w:tc>
        <w:tc>
          <w:tcPr>
            <w:tcW w:w="1779" w:type="dxa"/>
            <w:tcBorders>
              <w:bottom w:val="single" w:sz="4" w:space="0" w:color="auto"/>
            </w:tcBorders>
            <w:shd w:val="clear" w:color="auto" w:fill="D9D9D9"/>
            <w:vAlign w:val="center"/>
          </w:tcPr>
          <w:p w14:paraId="6352521A" w14:textId="7C2A9E2E" w:rsidR="003078A5" w:rsidRPr="009F074D" w:rsidRDefault="003078A5" w:rsidP="003078A5">
            <w:pPr>
              <w:pStyle w:val="Hinh-trong-bang"/>
              <w:rPr>
                <w:rFonts w:ascii="Times New Roman" w:hAnsi="Times New Roman"/>
                <w:b/>
                <w:color w:val="000000"/>
                <w:sz w:val="24"/>
              </w:rPr>
            </w:pPr>
            <w:r w:rsidRPr="00CB16D7">
              <w:rPr>
                <w:rFonts w:ascii="Times New Roman" w:hAnsi="Times New Roman"/>
                <w:b/>
                <w:sz w:val="24"/>
              </w:rPr>
              <w:t>20</w:t>
            </w:r>
            <w:r w:rsidRPr="00CB16D7">
              <w:rPr>
                <w:rFonts w:ascii="Times New Roman" w:hAnsi="Times New Roman"/>
                <w:b/>
                <w:sz w:val="24"/>
                <w:lang w:val="en-US"/>
              </w:rPr>
              <w:t>20</w:t>
            </w:r>
          </w:p>
        </w:tc>
        <w:tc>
          <w:tcPr>
            <w:tcW w:w="1779" w:type="dxa"/>
            <w:tcBorders>
              <w:bottom w:val="single" w:sz="4" w:space="0" w:color="auto"/>
            </w:tcBorders>
            <w:shd w:val="clear" w:color="auto" w:fill="D9D9D9"/>
            <w:vAlign w:val="center"/>
          </w:tcPr>
          <w:p w14:paraId="0C45EADB" w14:textId="3824C9CC" w:rsidR="003078A5" w:rsidRPr="009F074D" w:rsidRDefault="003078A5" w:rsidP="003078A5">
            <w:pPr>
              <w:pStyle w:val="Hinh-trong-bang"/>
              <w:rPr>
                <w:rFonts w:ascii="Times New Roman" w:hAnsi="Times New Roman"/>
                <w:b/>
                <w:color w:val="000000"/>
                <w:sz w:val="24"/>
              </w:rPr>
            </w:pPr>
            <w:r w:rsidRPr="00CB16D7">
              <w:rPr>
                <w:rFonts w:ascii="Times New Roman" w:hAnsi="Times New Roman"/>
                <w:b/>
                <w:sz w:val="24"/>
              </w:rPr>
              <w:t>202</w:t>
            </w:r>
            <w:r w:rsidRPr="00CB16D7">
              <w:rPr>
                <w:rFonts w:ascii="Times New Roman" w:hAnsi="Times New Roman"/>
                <w:b/>
                <w:sz w:val="24"/>
                <w:lang w:val="en-US"/>
              </w:rPr>
              <w:t>1</w:t>
            </w:r>
          </w:p>
        </w:tc>
        <w:tc>
          <w:tcPr>
            <w:tcW w:w="1779" w:type="dxa"/>
            <w:tcBorders>
              <w:bottom w:val="single" w:sz="4" w:space="0" w:color="auto"/>
            </w:tcBorders>
            <w:shd w:val="clear" w:color="auto" w:fill="D9D9D9"/>
            <w:vAlign w:val="center"/>
          </w:tcPr>
          <w:p w14:paraId="00ED3A85" w14:textId="1F1497FB" w:rsidR="003078A5" w:rsidRPr="009F074D" w:rsidRDefault="003078A5" w:rsidP="003078A5">
            <w:pPr>
              <w:pStyle w:val="Hinh-trong-bang"/>
              <w:rPr>
                <w:rFonts w:ascii="Times New Roman" w:hAnsi="Times New Roman"/>
                <w:b/>
                <w:bCs w:val="0"/>
                <w:color w:val="000000"/>
                <w:sz w:val="24"/>
              </w:rPr>
            </w:pPr>
            <w:r w:rsidRPr="00CB16D7">
              <w:rPr>
                <w:rFonts w:ascii="Times New Roman" w:hAnsi="Times New Roman"/>
                <w:b/>
                <w:sz w:val="24"/>
                <w:lang w:val="en-US"/>
              </w:rPr>
              <w:t>01-06/2022</w:t>
            </w:r>
          </w:p>
        </w:tc>
      </w:tr>
      <w:tr w:rsidR="00D645C8" w:rsidRPr="009F074D" w14:paraId="5EB9C9A4" w14:textId="27EAAAF4" w:rsidTr="009F074D">
        <w:trPr>
          <w:trHeight w:val="397"/>
          <w:jc w:val="center"/>
        </w:trPr>
        <w:tc>
          <w:tcPr>
            <w:tcW w:w="996" w:type="dxa"/>
            <w:tcBorders>
              <w:top w:val="single" w:sz="4" w:space="0" w:color="auto"/>
              <w:bottom w:val="dotted" w:sz="4" w:space="0" w:color="auto"/>
            </w:tcBorders>
            <w:shd w:val="clear" w:color="auto" w:fill="auto"/>
            <w:vAlign w:val="center"/>
            <w:hideMark/>
          </w:tcPr>
          <w:p w14:paraId="46D70DA1" w14:textId="7F807D3A"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Jan</w:t>
            </w:r>
          </w:p>
        </w:tc>
        <w:tc>
          <w:tcPr>
            <w:tcW w:w="1779" w:type="dxa"/>
            <w:tcBorders>
              <w:top w:val="single" w:sz="4" w:space="0" w:color="auto"/>
              <w:bottom w:val="dotted" w:sz="4" w:space="0" w:color="auto"/>
            </w:tcBorders>
            <w:vAlign w:val="center"/>
          </w:tcPr>
          <w:p w14:paraId="4332BE31" w14:textId="7F844D48" w:rsidR="00D645C8" w:rsidRPr="009F074D" w:rsidRDefault="00D645C8" w:rsidP="00D645C8">
            <w:pPr>
              <w:jc w:val="center"/>
              <w:rPr>
                <w:color w:val="000000"/>
              </w:rPr>
            </w:pPr>
            <w:r w:rsidRPr="009F074D">
              <w:rPr>
                <w:color w:val="000000"/>
              </w:rPr>
              <w:t>162</w:t>
            </w:r>
          </w:p>
        </w:tc>
        <w:tc>
          <w:tcPr>
            <w:tcW w:w="1779" w:type="dxa"/>
            <w:tcBorders>
              <w:top w:val="single" w:sz="4" w:space="0" w:color="auto"/>
              <w:bottom w:val="dotted" w:sz="4" w:space="0" w:color="auto"/>
            </w:tcBorders>
            <w:vAlign w:val="center"/>
          </w:tcPr>
          <w:p w14:paraId="0CB73C70" w14:textId="3BD6BF4C" w:rsidR="00D645C8" w:rsidRPr="009F074D" w:rsidRDefault="00D645C8" w:rsidP="00D645C8">
            <w:pPr>
              <w:jc w:val="center"/>
              <w:rPr>
                <w:color w:val="000000"/>
              </w:rPr>
            </w:pPr>
            <w:r w:rsidRPr="009F074D">
              <w:rPr>
                <w:color w:val="000000"/>
              </w:rPr>
              <w:t>163</w:t>
            </w:r>
          </w:p>
        </w:tc>
        <w:tc>
          <w:tcPr>
            <w:tcW w:w="1779" w:type="dxa"/>
            <w:tcBorders>
              <w:top w:val="single" w:sz="4" w:space="0" w:color="auto"/>
              <w:bottom w:val="dotted" w:sz="4" w:space="0" w:color="auto"/>
            </w:tcBorders>
            <w:vAlign w:val="center"/>
          </w:tcPr>
          <w:p w14:paraId="12022132" w14:textId="157C17BA" w:rsidR="00D645C8" w:rsidRPr="009F074D" w:rsidRDefault="00D645C8" w:rsidP="00D645C8">
            <w:pPr>
              <w:jc w:val="center"/>
              <w:rPr>
                <w:color w:val="000000"/>
              </w:rPr>
            </w:pPr>
            <w:r w:rsidRPr="009F074D">
              <w:rPr>
                <w:color w:val="000000"/>
              </w:rPr>
              <w:t>66</w:t>
            </w:r>
          </w:p>
        </w:tc>
        <w:tc>
          <w:tcPr>
            <w:tcW w:w="1779" w:type="dxa"/>
            <w:tcBorders>
              <w:top w:val="single" w:sz="4" w:space="0" w:color="auto"/>
              <w:bottom w:val="dotted" w:sz="4" w:space="0" w:color="auto"/>
            </w:tcBorders>
            <w:vAlign w:val="center"/>
          </w:tcPr>
          <w:p w14:paraId="70AD13AD" w14:textId="54A6EBCC" w:rsidR="00D645C8" w:rsidRPr="009F074D" w:rsidRDefault="00D645C8" w:rsidP="00D645C8">
            <w:pPr>
              <w:jc w:val="center"/>
              <w:rPr>
                <w:color w:val="000000"/>
              </w:rPr>
            </w:pPr>
            <w:r w:rsidRPr="009F074D">
              <w:rPr>
                <w:color w:val="000000"/>
              </w:rPr>
              <w:t>62</w:t>
            </w:r>
          </w:p>
        </w:tc>
      </w:tr>
      <w:tr w:rsidR="00D645C8" w:rsidRPr="009F074D" w14:paraId="4FAF6C4E" w14:textId="3AD8D2AA"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18797EDC" w14:textId="6A87542F"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Feb</w:t>
            </w:r>
          </w:p>
        </w:tc>
        <w:tc>
          <w:tcPr>
            <w:tcW w:w="1779" w:type="dxa"/>
            <w:tcBorders>
              <w:top w:val="dotted" w:sz="4" w:space="0" w:color="auto"/>
              <w:bottom w:val="dotted" w:sz="4" w:space="0" w:color="auto"/>
            </w:tcBorders>
            <w:vAlign w:val="center"/>
          </w:tcPr>
          <w:p w14:paraId="08046F14" w14:textId="7557E793" w:rsidR="00D645C8" w:rsidRPr="009F074D" w:rsidRDefault="00D645C8" w:rsidP="00D645C8">
            <w:pPr>
              <w:jc w:val="center"/>
              <w:rPr>
                <w:color w:val="000000"/>
              </w:rPr>
            </w:pPr>
            <w:r w:rsidRPr="009F074D">
              <w:rPr>
                <w:color w:val="000000"/>
              </w:rPr>
              <w:t>160</w:t>
            </w:r>
          </w:p>
        </w:tc>
        <w:tc>
          <w:tcPr>
            <w:tcW w:w="1779" w:type="dxa"/>
            <w:tcBorders>
              <w:top w:val="dotted" w:sz="4" w:space="0" w:color="auto"/>
              <w:bottom w:val="dotted" w:sz="4" w:space="0" w:color="auto"/>
            </w:tcBorders>
            <w:vAlign w:val="center"/>
          </w:tcPr>
          <w:p w14:paraId="2D260BBD" w14:textId="070A3D94" w:rsidR="00D645C8" w:rsidRPr="009F074D" w:rsidRDefault="00D645C8" w:rsidP="00D645C8">
            <w:pPr>
              <w:jc w:val="center"/>
              <w:rPr>
                <w:color w:val="000000"/>
              </w:rPr>
            </w:pPr>
            <w:r w:rsidRPr="009F074D">
              <w:rPr>
                <w:color w:val="000000"/>
              </w:rPr>
              <w:t>117</w:t>
            </w:r>
          </w:p>
        </w:tc>
        <w:tc>
          <w:tcPr>
            <w:tcW w:w="1779" w:type="dxa"/>
            <w:tcBorders>
              <w:top w:val="dotted" w:sz="4" w:space="0" w:color="auto"/>
              <w:bottom w:val="dotted" w:sz="4" w:space="0" w:color="auto"/>
            </w:tcBorders>
            <w:vAlign w:val="center"/>
          </w:tcPr>
          <w:p w14:paraId="47B88501" w14:textId="3DE45691" w:rsidR="00D645C8" w:rsidRPr="009F074D" w:rsidRDefault="00D645C8" w:rsidP="00D645C8">
            <w:pPr>
              <w:jc w:val="center"/>
              <w:rPr>
                <w:color w:val="000000"/>
              </w:rPr>
            </w:pPr>
            <w:r w:rsidRPr="009F074D">
              <w:rPr>
                <w:color w:val="000000"/>
              </w:rPr>
              <w:t>67</w:t>
            </w:r>
          </w:p>
        </w:tc>
        <w:tc>
          <w:tcPr>
            <w:tcW w:w="1779" w:type="dxa"/>
            <w:tcBorders>
              <w:top w:val="dotted" w:sz="4" w:space="0" w:color="auto"/>
              <w:bottom w:val="dotted" w:sz="4" w:space="0" w:color="auto"/>
            </w:tcBorders>
            <w:vAlign w:val="center"/>
          </w:tcPr>
          <w:p w14:paraId="2B169AE7" w14:textId="7BD9C519" w:rsidR="00D645C8" w:rsidRPr="009F074D" w:rsidRDefault="00D645C8" w:rsidP="00D645C8">
            <w:pPr>
              <w:jc w:val="center"/>
              <w:rPr>
                <w:color w:val="000000"/>
              </w:rPr>
            </w:pPr>
            <w:r w:rsidRPr="009F074D">
              <w:rPr>
                <w:color w:val="000000"/>
              </w:rPr>
              <w:t>65</w:t>
            </w:r>
          </w:p>
        </w:tc>
      </w:tr>
      <w:tr w:rsidR="00D645C8" w:rsidRPr="009F074D" w14:paraId="0BBA51D8" w14:textId="1D414CE9"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17DAD889" w14:textId="1F726014"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Mar</w:t>
            </w:r>
          </w:p>
        </w:tc>
        <w:tc>
          <w:tcPr>
            <w:tcW w:w="1779" w:type="dxa"/>
            <w:tcBorders>
              <w:top w:val="dotted" w:sz="4" w:space="0" w:color="auto"/>
              <w:bottom w:val="dotted" w:sz="4" w:space="0" w:color="auto"/>
            </w:tcBorders>
            <w:vAlign w:val="center"/>
          </w:tcPr>
          <w:p w14:paraId="41B1BE56" w14:textId="6D864029" w:rsidR="00D645C8" w:rsidRPr="009F074D" w:rsidRDefault="00D645C8" w:rsidP="00D645C8">
            <w:pPr>
              <w:jc w:val="center"/>
              <w:rPr>
                <w:color w:val="000000"/>
              </w:rPr>
            </w:pPr>
            <w:r w:rsidRPr="009F074D">
              <w:rPr>
                <w:color w:val="000000"/>
              </w:rPr>
              <w:t>139</w:t>
            </w:r>
          </w:p>
        </w:tc>
        <w:tc>
          <w:tcPr>
            <w:tcW w:w="1779" w:type="dxa"/>
            <w:tcBorders>
              <w:top w:val="dotted" w:sz="4" w:space="0" w:color="auto"/>
              <w:bottom w:val="dotted" w:sz="4" w:space="0" w:color="auto"/>
            </w:tcBorders>
            <w:vAlign w:val="center"/>
          </w:tcPr>
          <w:p w14:paraId="5ADFB66B" w14:textId="1F2EFB40" w:rsidR="00D645C8" w:rsidRPr="009F074D" w:rsidRDefault="00D645C8" w:rsidP="00D645C8">
            <w:pPr>
              <w:jc w:val="center"/>
              <w:rPr>
                <w:color w:val="000000"/>
              </w:rPr>
            </w:pPr>
            <w:r w:rsidRPr="009F074D">
              <w:rPr>
                <w:color w:val="000000"/>
              </w:rPr>
              <w:t>67</w:t>
            </w:r>
          </w:p>
        </w:tc>
        <w:tc>
          <w:tcPr>
            <w:tcW w:w="1779" w:type="dxa"/>
            <w:tcBorders>
              <w:top w:val="dotted" w:sz="4" w:space="0" w:color="auto"/>
              <w:bottom w:val="dotted" w:sz="4" w:space="0" w:color="auto"/>
            </w:tcBorders>
            <w:vAlign w:val="center"/>
          </w:tcPr>
          <w:p w14:paraId="24D5E76C" w14:textId="36690CF4" w:rsidR="00D645C8" w:rsidRPr="009F074D" w:rsidRDefault="00D645C8" w:rsidP="00D645C8">
            <w:pPr>
              <w:jc w:val="center"/>
              <w:rPr>
                <w:color w:val="000000"/>
              </w:rPr>
            </w:pPr>
            <w:r w:rsidRPr="009F074D">
              <w:rPr>
                <w:color w:val="000000"/>
              </w:rPr>
              <w:t>67</w:t>
            </w:r>
          </w:p>
        </w:tc>
        <w:tc>
          <w:tcPr>
            <w:tcW w:w="1779" w:type="dxa"/>
            <w:tcBorders>
              <w:top w:val="dotted" w:sz="4" w:space="0" w:color="auto"/>
              <w:bottom w:val="dotted" w:sz="4" w:space="0" w:color="auto"/>
            </w:tcBorders>
            <w:vAlign w:val="center"/>
          </w:tcPr>
          <w:p w14:paraId="6D305AF0" w14:textId="7722AF79" w:rsidR="00D645C8" w:rsidRPr="009F074D" w:rsidRDefault="00D645C8" w:rsidP="00D645C8">
            <w:pPr>
              <w:jc w:val="center"/>
              <w:rPr>
                <w:color w:val="000000"/>
              </w:rPr>
            </w:pPr>
            <w:r w:rsidRPr="009F074D">
              <w:rPr>
                <w:color w:val="000000"/>
              </w:rPr>
              <w:t>62</w:t>
            </w:r>
          </w:p>
        </w:tc>
      </w:tr>
      <w:tr w:rsidR="00D645C8" w:rsidRPr="009F074D" w14:paraId="35A58120" w14:textId="731D9049"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05E280BF" w14:textId="06FEC8CD"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Apr</w:t>
            </w:r>
          </w:p>
        </w:tc>
        <w:tc>
          <w:tcPr>
            <w:tcW w:w="1779" w:type="dxa"/>
            <w:tcBorders>
              <w:top w:val="dotted" w:sz="4" w:space="0" w:color="auto"/>
              <w:bottom w:val="dotted" w:sz="4" w:space="0" w:color="auto"/>
            </w:tcBorders>
            <w:vAlign w:val="center"/>
          </w:tcPr>
          <w:p w14:paraId="5D71D87B" w14:textId="4AFF3617" w:rsidR="00D645C8" w:rsidRPr="009F074D" w:rsidRDefault="00D645C8" w:rsidP="00D645C8">
            <w:pPr>
              <w:jc w:val="center"/>
              <w:rPr>
                <w:color w:val="000000"/>
              </w:rPr>
            </w:pPr>
            <w:r w:rsidRPr="009F074D">
              <w:rPr>
                <w:color w:val="000000"/>
              </w:rPr>
              <w:t>154</w:t>
            </w:r>
          </w:p>
        </w:tc>
        <w:tc>
          <w:tcPr>
            <w:tcW w:w="1779" w:type="dxa"/>
            <w:tcBorders>
              <w:top w:val="dotted" w:sz="4" w:space="0" w:color="auto"/>
              <w:bottom w:val="dotted" w:sz="4" w:space="0" w:color="auto"/>
            </w:tcBorders>
            <w:vAlign w:val="center"/>
          </w:tcPr>
          <w:p w14:paraId="738AD041" w14:textId="71D7F9B9" w:rsidR="00D645C8" w:rsidRPr="009F074D" w:rsidRDefault="00D645C8" w:rsidP="00D645C8">
            <w:pPr>
              <w:jc w:val="center"/>
              <w:rPr>
                <w:color w:val="000000"/>
              </w:rPr>
            </w:pPr>
            <w:r w:rsidRPr="009F074D">
              <w:rPr>
                <w:color w:val="000000"/>
              </w:rPr>
              <w:t>16</w:t>
            </w:r>
          </w:p>
        </w:tc>
        <w:tc>
          <w:tcPr>
            <w:tcW w:w="1779" w:type="dxa"/>
            <w:tcBorders>
              <w:top w:val="dotted" w:sz="4" w:space="0" w:color="auto"/>
              <w:bottom w:val="dotted" w:sz="4" w:space="0" w:color="auto"/>
            </w:tcBorders>
            <w:vAlign w:val="center"/>
          </w:tcPr>
          <w:p w14:paraId="724D2725" w14:textId="1E21C236" w:rsidR="00D645C8" w:rsidRPr="009F074D" w:rsidRDefault="00D645C8" w:rsidP="00D645C8">
            <w:pPr>
              <w:jc w:val="center"/>
              <w:rPr>
                <w:color w:val="000000"/>
              </w:rPr>
            </w:pPr>
            <w:r w:rsidRPr="009F074D">
              <w:rPr>
                <w:color w:val="000000"/>
              </w:rPr>
              <w:t>93</w:t>
            </w:r>
          </w:p>
        </w:tc>
        <w:tc>
          <w:tcPr>
            <w:tcW w:w="1779" w:type="dxa"/>
            <w:tcBorders>
              <w:top w:val="dotted" w:sz="4" w:space="0" w:color="auto"/>
              <w:bottom w:val="dotted" w:sz="4" w:space="0" w:color="auto"/>
            </w:tcBorders>
            <w:vAlign w:val="center"/>
          </w:tcPr>
          <w:p w14:paraId="50353E53" w14:textId="10244E03" w:rsidR="00D645C8" w:rsidRPr="009F074D" w:rsidRDefault="00D645C8" w:rsidP="00D645C8">
            <w:pPr>
              <w:jc w:val="center"/>
              <w:rPr>
                <w:color w:val="000000"/>
              </w:rPr>
            </w:pPr>
            <w:r w:rsidRPr="009F074D">
              <w:rPr>
                <w:color w:val="000000"/>
              </w:rPr>
              <w:t>111</w:t>
            </w:r>
          </w:p>
        </w:tc>
      </w:tr>
      <w:tr w:rsidR="00D645C8" w:rsidRPr="009F074D" w14:paraId="71972C52" w14:textId="25A4CF18"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295778CD" w14:textId="3C2772F6"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May</w:t>
            </w:r>
          </w:p>
        </w:tc>
        <w:tc>
          <w:tcPr>
            <w:tcW w:w="1779" w:type="dxa"/>
            <w:tcBorders>
              <w:top w:val="dotted" w:sz="4" w:space="0" w:color="auto"/>
              <w:bottom w:val="dotted" w:sz="4" w:space="0" w:color="auto"/>
            </w:tcBorders>
            <w:vAlign w:val="center"/>
          </w:tcPr>
          <w:p w14:paraId="1BC21196" w14:textId="10F4BDB6" w:rsidR="00D645C8" w:rsidRPr="009F074D" w:rsidRDefault="00D645C8" w:rsidP="00D645C8">
            <w:pPr>
              <w:jc w:val="center"/>
              <w:rPr>
                <w:color w:val="000000"/>
              </w:rPr>
            </w:pPr>
            <w:r w:rsidRPr="009F074D">
              <w:rPr>
                <w:color w:val="000000"/>
              </w:rPr>
              <w:t>161</w:t>
            </w:r>
          </w:p>
        </w:tc>
        <w:tc>
          <w:tcPr>
            <w:tcW w:w="1779" w:type="dxa"/>
            <w:tcBorders>
              <w:top w:val="dotted" w:sz="4" w:space="0" w:color="auto"/>
              <w:bottom w:val="dotted" w:sz="4" w:space="0" w:color="auto"/>
            </w:tcBorders>
            <w:vAlign w:val="center"/>
          </w:tcPr>
          <w:p w14:paraId="7F297B69" w14:textId="69817C33" w:rsidR="00D645C8" w:rsidRPr="009F074D" w:rsidRDefault="00D645C8" w:rsidP="00D645C8">
            <w:pPr>
              <w:jc w:val="center"/>
              <w:rPr>
                <w:color w:val="000000"/>
              </w:rPr>
            </w:pPr>
            <w:r w:rsidRPr="009F074D">
              <w:rPr>
                <w:color w:val="000000"/>
              </w:rPr>
              <w:t>22</w:t>
            </w:r>
          </w:p>
        </w:tc>
        <w:tc>
          <w:tcPr>
            <w:tcW w:w="1779" w:type="dxa"/>
            <w:tcBorders>
              <w:top w:val="dotted" w:sz="4" w:space="0" w:color="auto"/>
              <w:bottom w:val="dotted" w:sz="4" w:space="0" w:color="auto"/>
            </w:tcBorders>
            <w:vAlign w:val="center"/>
          </w:tcPr>
          <w:p w14:paraId="7B6D5184" w14:textId="739E99F8" w:rsidR="00D645C8" w:rsidRPr="009F074D" w:rsidRDefault="00D645C8" w:rsidP="00D645C8">
            <w:pPr>
              <w:jc w:val="center"/>
              <w:rPr>
                <w:color w:val="000000"/>
              </w:rPr>
            </w:pPr>
            <w:r w:rsidRPr="009F074D">
              <w:rPr>
                <w:color w:val="000000"/>
              </w:rPr>
              <w:t>69</w:t>
            </w:r>
          </w:p>
        </w:tc>
        <w:tc>
          <w:tcPr>
            <w:tcW w:w="1779" w:type="dxa"/>
            <w:tcBorders>
              <w:top w:val="dotted" w:sz="4" w:space="0" w:color="auto"/>
              <w:bottom w:val="dotted" w:sz="4" w:space="0" w:color="auto"/>
            </w:tcBorders>
            <w:vAlign w:val="center"/>
          </w:tcPr>
          <w:p w14:paraId="3EA9967F" w14:textId="2685A23A" w:rsidR="00D645C8" w:rsidRPr="009F074D" w:rsidRDefault="00D645C8" w:rsidP="00D645C8">
            <w:pPr>
              <w:jc w:val="center"/>
              <w:rPr>
                <w:color w:val="000000"/>
              </w:rPr>
            </w:pPr>
            <w:r w:rsidRPr="009F074D">
              <w:rPr>
                <w:color w:val="000000"/>
              </w:rPr>
              <w:t>90</w:t>
            </w:r>
          </w:p>
        </w:tc>
      </w:tr>
      <w:tr w:rsidR="00D645C8" w:rsidRPr="009F074D" w14:paraId="073E11EF" w14:textId="0AFF6A9E"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4F8C4A30" w14:textId="42E15D6A"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June</w:t>
            </w:r>
          </w:p>
        </w:tc>
        <w:tc>
          <w:tcPr>
            <w:tcW w:w="1779" w:type="dxa"/>
            <w:tcBorders>
              <w:top w:val="dotted" w:sz="4" w:space="0" w:color="auto"/>
              <w:bottom w:val="dotted" w:sz="4" w:space="0" w:color="auto"/>
            </w:tcBorders>
            <w:vAlign w:val="center"/>
          </w:tcPr>
          <w:p w14:paraId="5406EBC7" w14:textId="66113DD6" w:rsidR="00D645C8" w:rsidRPr="009F074D" w:rsidRDefault="00D645C8" w:rsidP="00D645C8">
            <w:pPr>
              <w:jc w:val="center"/>
              <w:rPr>
                <w:color w:val="000000"/>
              </w:rPr>
            </w:pPr>
            <w:r w:rsidRPr="009F074D">
              <w:rPr>
                <w:color w:val="000000"/>
              </w:rPr>
              <w:t>167</w:t>
            </w:r>
          </w:p>
        </w:tc>
        <w:tc>
          <w:tcPr>
            <w:tcW w:w="1779" w:type="dxa"/>
            <w:tcBorders>
              <w:top w:val="dotted" w:sz="4" w:space="0" w:color="auto"/>
              <w:bottom w:val="dotted" w:sz="4" w:space="0" w:color="auto"/>
            </w:tcBorders>
            <w:vAlign w:val="center"/>
          </w:tcPr>
          <w:p w14:paraId="2890110E" w14:textId="0A88B486" w:rsidR="00D645C8" w:rsidRPr="009F074D" w:rsidRDefault="00D645C8" w:rsidP="00D645C8">
            <w:pPr>
              <w:jc w:val="center"/>
              <w:rPr>
                <w:color w:val="000000"/>
              </w:rPr>
            </w:pPr>
            <w:r w:rsidRPr="009F074D">
              <w:rPr>
                <w:color w:val="000000"/>
              </w:rPr>
              <w:t>28</w:t>
            </w:r>
          </w:p>
        </w:tc>
        <w:tc>
          <w:tcPr>
            <w:tcW w:w="1779" w:type="dxa"/>
            <w:tcBorders>
              <w:top w:val="dotted" w:sz="4" w:space="0" w:color="auto"/>
              <w:bottom w:val="dotted" w:sz="4" w:space="0" w:color="auto"/>
            </w:tcBorders>
            <w:vAlign w:val="center"/>
          </w:tcPr>
          <w:p w14:paraId="61C5A069" w14:textId="50581E0D" w:rsidR="00D645C8" w:rsidRPr="009F074D" w:rsidRDefault="00D645C8" w:rsidP="00D645C8">
            <w:pPr>
              <w:jc w:val="center"/>
              <w:rPr>
                <w:color w:val="000000"/>
              </w:rPr>
            </w:pPr>
            <w:r w:rsidRPr="009F074D">
              <w:rPr>
                <w:color w:val="000000"/>
              </w:rPr>
              <w:t>43</w:t>
            </w:r>
          </w:p>
        </w:tc>
        <w:tc>
          <w:tcPr>
            <w:tcW w:w="1779" w:type="dxa"/>
            <w:tcBorders>
              <w:top w:val="dotted" w:sz="4" w:space="0" w:color="auto"/>
              <w:bottom w:val="dotted" w:sz="4" w:space="0" w:color="auto"/>
            </w:tcBorders>
            <w:vAlign w:val="center"/>
          </w:tcPr>
          <w:p w14:paraId="03A9F922" w14:textId="5F85AB5E" w:rsidR="00D645C8" w:rsidRPr="009F074D" w:rsidRDefault="00D645C8" w:rsidP="00D645C8">
            <w:pPr>
              <w:jc w:val="center"/>
              <w:rPr>
                <w:color w:val="000000"/>
              </w:rPr>
            </w:pPr>
            <w:r w:rsidRPr="009F074D">
              <w:rPr>
                <w:color w:val="000000"/>
              </w:rPr>
              <w:t>133</w:t>
            </w:r>
          </w:p>
        </w:tc>
      </w:tr>
      <w:tr w:rsidR="00D645C8" w:rsidRPr="009F074D" w14:paraId="2A93C5E7" w14:textId="2AC736A4"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7342C348" w14:textId="7D10DB67"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July</w:t>
            </w:r>
          </w:p>
        </w:tc>
        <w:tc>
          <w:tcPr>
            <w:tcW w:w="1779" w:type="dxa"/>
            <w:tcBorders>
              <w:top w:val="dotted" w:sz="4" w:space="0" w:color="auto"/>
              <w:bottom w:val="dotted" w:sz="4" w:space="0" w:color="auto"/>
            </w:tcBorders>
            <w:vAlign w:val="center"/>
          </w:tcPr>
          <w:p w14:paraId="634A899B" w14:textId="39AA5A6F" w:rsidR="00D645C8" w:rsidRPr="009F074D" w:rsidRDefault="00D645C8" w:rsidP="00D645C8">
            <w:pPr>
              <w:jc w:val="center"/>
              <w:rPr>
                <w:color w:val="000000"/>
              </w:rPr>
            </w:pPr>
            <w:r w:rsidRPr="009F074D">
              <w:rPr>
                <w:color w:val="000000"/>
              </w:rPr>
              <w:t>185</w:t>
            </w:r>
          </w:p>
        </w:tc>
        <w:tc>
          <w:tcPr>
            <w:tcW w:w="1779" w:type="dxa"/>
            <w:tcBorders>
              <w:top w:val="dotted" w:sz="4" w:space="0" w:color="auto"/>
              <w:bottom w:val="dotted" w:sz="4" w:space="0" w:color="auto"/>
            </w:tcBorders>
            <w:vAlign w:val="center"/>
          </w:tcPr>
          <w:p w14:paraId="3D8DE13E" w14:textId="050242D7" w:rsidR="00D645C8" w:rsidRPr="009F074D" w:rsidRDefault="00D645C8" w:rsidP="00D645C8">
            <w:pPr>
              <w:jc w:val="center"/>
              <w:rPr>
                <w:color w:val="000000"/>
              </w:rPr>
            </w:pPr>
            <w:r w:rsidRPr="009F074D">
              <w:rPr>
                <w:color w:val="000000"/>
              </w:rPr>
              <w:t>88</w:t>
            </w:r>
          </w:p>
        </w:tc>
        <w:tc>
          <w:tcPr>
            <w:tcW w:w="1779" w:type="dxa"/>
            <w:tcBorders>
              <w:top w:val="dotted" w:sz="4" w:space="0" w:color="auto"/>
              <w:bottom w:val="dotted" w:sz="4" w:space="0" w:color="auto"/>
            </w:tcBorders>
            <w:vAlign w:val="center"/>
          </w:tcPr>
          <w:p w14:paraId="3F9863BA" w14:textId="7DFE697A" w:rsidR="00D645C8" w:rsidRPr="009F074D" w:rsidRDefault="00D645C8" w:rsidP="00D645C8">
            <w:pPr>
              <w:jc w:val="center"/>
              <w:rPr>
                <w:color w:val="000000"/>
              </w:rPr>
            </w:pPr>
            <w:r w:rsidRPr="009F074D">
              <w:rPr>
                <w:color w:val="000000"/>
              </w:rPr>
              <w:t>47</w:t>
            </w:r>
          </w:p>
        </w:tc>
        <w:tc>
          <w:tcPr>
            <w:tcW w:w="1779" w:type="dxa"/>
            <w:tcBorders>
              <w:top w:val="dotted" w:sz="4" w:space="0" w:color="auto"/>
              <w:bottom w:val="dotted" w:sz="4" w:space="0" w:color="auto"/>
            </w:tcBorders>
            <w:vAlign w:val="center"/>
          </w:tcPr>
          <w:p w14:paraId="3787E847" w14:textId="672324E2" w:rsidR="00D645C8" w:rsidRPr="009F074D" w:rsidRDefault="00D645C8" w:rsidP="00D645C8">
            <w:pPr>
              <w:jc w:val="center"/>
              <w:rPr>
                <w:color w:val="000000"/>
              </w:rPr>
            </w:pPr>
            <w:r w:rsidRPr="009F074D">
              <w:rPr>
                <w:lang w:val="en-US"/>
              </w:rPr>
              <w:t>-</w:t>
            </w:r>
          </w:p>
        </w:tc>
      </w:tr>
      <w:tr w:rsidR="00D645C8" w:rsidRPr="009F074D" w14:paraId="03A4C782" w14:textId="73E6B632"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021BFF3F" w14:textId="335A087B"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Aug</w:t>
            </w:r>
          </w:p>
        </w:tc>
        <w:tc>
          <w:tcPr>
            <w:tcW w:w="1779" w:type="dxa"/>
            <w:tcBorders>
              <w:top w:val="dotted" w:sz="4" w:space="0" w:color="auto"/>
              <w:bottom w:val="dotted" w:sz="4" w:space="0" w:color="auto"/>
            </w:tcBorders>
            <w:vAlign w:val="center"/>
          </w:tcPr>
          <w:p w14:paraId="071BBC94" w14:textId="6A2F5759" w:rsidR="00D645C8" w:rsidRPr="009F074D" w:rsidRDefault="00D645C8" w:rsidP="00D645C8">
            <w:pPr>
              <w:jc w:val="center"/>
              <w:rPr>
                <w:color w:val="000000"/>
              </w:rPr>
            </w:pPr>
            <w:r w:rsidRPr="009F074D">
              <w:rPr>
                <w:color w:val="000000"/>
              </w:rPr>
              <w:t>180</w:t>
            </w:r>
          </w:p>
        </w:tc>
        <w:tc>
          <w:tcPr>
            <w:tcW w:w="1779" w:type="dxa"/>
            <w:tcBorders>
              <w:top w:val="dotted" w:sz="4" w:space="0" w:color="auto"/>
              <w:bottom w:val="dotted" w:sz="4" w:space="0" w:color="auto"/>
            </w:tcBorders>
            <w:vAlign w:val="center"/>
          </w:tcPr>
          <w:p w14:paraId="4E1E1F15" w14:textId="13EED3B5" w:rsidR="00D645C8" w:rsidRPr="009F074D" w:rsidRDefault="00D645C8" w:rsidP="00D645C8">
            <w:pPr>
              <w:jc w:val="center"/>
              <w:rPr>
                <w:color w:val="000000"/>
              </w:rPr>
            </w:pPr>
            <w:r w:rsidRPr="009F074D">
              <w:rPr>
                <w:color w:val="000000"/>
              </w:rPr>
              <w:t>23</w:t>
            </w:r>
          </w:p>
        </w:tc>
        <w:tc>
          <w:tcPr>
            <w:tcW w:w="1779" w:type="dxa"/>
            <w:tcBorders>
              <w:top w:val="dotted" w:sz="4" w:space="0" w:color="auto"/>
              <w:bottom w:val="dotted" w:sz="4" w:space="0" w:color="auto"/>
            </w:tcBorders>
            <w:vAlign w:val="center"/>
          </w:tcPr>
          <w:p w14:paraId="4EF85663" w14:textId="4A88544F" w:rsidR="00D645C8" w:rsidRPr="009F074D" w:rsidRDefault="00D645C8" w:rsidP="00D645C8">
            <w:pPr>
              <w:jc w:val="center"/>
              <w:rPr>
                <w:color w:val="000000"/>
              </w:rPr>
            </w:pPr>
            <w:r w:rsidRPr="009F074D">
              <w:rPr>
                <w:color w:val="000000"/>
              </w:rPr>
              <w:t>29</w:t>
            </w:r>
          </w:p>
        </w:tc>
        <w:tc>
          <w:tcPr>
            <w:tcW w:w="1779" w:type="dxa"/>
            <w:tcBorders>
              <w:top w:val="dotted" w:sz="4" w:space="0" w:color="auto"/>
              <w:bottom w:val="dotted" w:sz="4" w:space="0" w:color="auto"/>
            </w:tcBorders>
            <w:vAlign w:val="center"/>
          </w:tcPr>
          <w:p w14:paraId="74E88429" w14:textId="4A4AEB69" w:rsidR="00D645C8" w:rsidRPr="009F074D" w:rsidRDefault="00D645C8" w:rsidP="00D645C8">
            <w:pPr>
              <w:jc w:val="center"/>
              <w:rPr>
                <w:color w:val="000000"/>
              </w:rPr>
            </w:pPr>
            <w:r w:rsidRPr="009F074D">
              <w:rPr>
                <w:lang w:val="en-US"/>
              </w:rPr>
              <w:t>-</w:t>
            </w:r>
          </w:p>
        </w:tc>
      </w:tr>
      <w:tr w:rsidR="00D645C8" w:rsidRPr="009F074D" w14:paraId="0AC7B0B5" w14:textId="17231D98"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638672CF" w14:textId="3643DCD9"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Sep</w:t>
            </w:r>
          </w:p>
        </w:tc>
        <w:tc>
          <w:tcPr>
            <w:tcW w:w="1779" w:type="dxa"/>
            <w:tcBorders>
              <w:top w:val="dotted" w:sz="4" w:space="0" w:color="auto"/>
              <w:bottom w:val="dotted" w:sz="4" w:space="0" w:color="auto"/>
            </w:tcBorders>
            <w:vAlign w:val="center"/>
          </w:tcPr>
          <w:p w14:paraId="37EF4BF6" w14:textId="643E3890" w:rsidR="00D645C8" w:rsidRPr="009F074D" w:rsidRDefault="00D645C8" w:rsidP="00D645C8">
            <w:pPr>
              <w:jc w:val="center"/>
              <w:rPr>
                <w:color w:val="000000"/>
              </w:rPr>
            </w:pPr>
            <w:r w:rsidRPr="009F074D">
              <w:rPr>
                <w:color w:val="000000"/>
              </w:rPr>
              <w:t>139</w:t>
            </w:r>
          </w:p>
        </w:tc>
        <w:tc>
          <w:tcPr>
            <w:tcW w:w="1779" w:type="dxa"/>
            <w:tcBorders>
              <w:top w:val="dotted" w:sz="4" w:space="0" w:color="auto"/>
              <w:bottom w:val="dotted" w:sz="4" w:space="0" w:color="auto"/>
            </w:tcBorders>
            <w:vAlign w:val="center"/>
          </w:tcPr>
          <w:p w14:paraId="7241F142" w14:textId="0205F638" w:rsidR="00D645C8" w:rsidRPr="009F074D" w:rsidRDefault="00D645C8" w:rsidP="00D645C8">
            <w:pPr>
              <w:jc w:val="center"/>
              <w:rPr>
                <w:color w:val="000000"/>
              </w:rPr>
            </w:pPr>
            <w:r w:rsidRPr="009F074D">
              <w:rPr>
                <w:color w:val="000000"/>
              </w:rPr>
              <w:t>19</w:t>
            </w:r>
          </w:p>
        </w:tc>
        <w:tc>
          <w:tcPr>
            <w:tcW w:w="1779" w:type="dxa"/>
            <w:tcBorders>
              <w:top w:val="dotted" w:sz="4" w:space="0" w:color="auto"/>
              <w:bottom w:val="dotted" w:sz="4" w:space="0" w:color="auto"/>
            </w:tcBorders>
            <w:vAlign w:val="center"/>
          </w:tcPr>
          <w:p w14:paraId="14F82F21" w14:textId="1AE20716" w:rsidR="00D645C8" w:rsidRPr="009F074D" w:rsidRDefault="00D645C8" w:rsidP="00D645C8">
            <w:pPr>
              <w:jc w:val="center"/>
              <w:rPr>
                <w:color w:val="000000"/>
              </w:rPr>
            </w:pPr>
            <w:r w:rsidRPr="009F074D">
              <w:rPr>
                <w:color w:val="000000"/>
              </w:rPr>
              <w:t>18</w:t>
            </w:r>
          </w:p>
        </w:tc>
        <w:tc>
          <w:tcPr>
            <w:tcW w:w="1779" w:type="dxa"/>
            <w:tcBorders>
              <w:top w:val="dotted" w:sz="4" w:space="0" w:color="auto"/>
              <w:bottom w:val="dotted" w:sz="4" w:space="0" w:color="auto"/>
            </w:tcBorders>
            <w:vAlign w:val="center"/>
          </w:tcPr>
          <w:p w14:paraId="39331E12" w14:textId="3735F7E8" w:rsidR="00D645C8" w:rsidRPr="009F074D" w:rsidRDefault="00D645C8" w:rsidP="00D645C8">
            <w:pPr>
              <w:jc w:val="center"/>
              <w:rPr>
                <w:color w:val="000000"/>
              </w:rPr>
            </w:pPr>
            <w:r w:rsidRPr="009F074D">
              <w:rPr>
                <w:color w:val="000000"/>
                <w:lang w:val="en-US"/>
              </w:rPr>
              <w:t>-</w:t>
            </w:r>
          </w:p>
        </w:tc>
      </w:tr>
      <w:tr w:rsidR="00D645C8" w:rsidRPr="009F074D" w14:paraId="51C925D4" w14:textId="791567CF"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29D2C541" w14:textId="7275BE87"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Oct</w:t>
            </w:r>
          </w:p>
        </w:tc>
        <w:tc>
          <w:tcPr>
            <w:tcW w:w="1779" w:type="dxa"/>
            <w:tcBorders>
              <w:top w:val="dotted" w:sz="4" w:space="0" w:color="auto"/>
              <w:bottom w:val="dotted" w:sz="4" w:space="0" w:color="auto"/>
            </w:tcBorders>
            <w:vAlign w:val="center"/>
          </w:tcPr>
          <w:p w14:paraId="15E61C9E" w14:textId="45D936B9" w:rsidR="00D645C8" w:rsidRPr="009F074D" w:rsidRDefault="00D645C8" w:rsidP="00D645C8">
            <w:pPr>
              <w:jc w:val="center"/>
              <w:rPr>
                <w:color w:val="000000"/>
              </w:rPr>
            </w:pPr>
            <w:r w:rsidRPr="009F074D">
              <w:rPr>
                <w:color w:val="000000"/>
              </w:rPr>
              <w:t>131</w:t>
            </w:r>
          </w:p>
        </w:tc>
        <w:tc>
          <w:tcPr>
            <w:tcW w:w="1779" w:type="dxa"/>
            <w:tcBorders>
              <w:top w:val="dotted" w:sz="4" w:space="0" w:color="auto"/>
              <w:bottom w:val="dotted" w:sz="4" w:space="0" w:color="auto"/>
            </w:tcBorders>
            <w:vAlign w:val="center"/>
          </w:tcPr>
          <w:p w14:paraId="37E4903F" w14:textId="7B555E8E" w:rsidR="00D645C8" w:rsidRPr="009F074D" w:rsidRDefault="00D645C8" w:rsidP="00D645C8">
            <w:pPr>
              <w:jc w:val="center"/>
              <w:rPr>
                <w:color w:val="000000"/>
              </w:rPr>
            </w:pPr>
            <w:r w:rsidRPr="009F074D">
              <w:rPr>
                <w:color w:val="000000"/>
              </w:rPr>
              <w:t>15</w:t>
            </w:r>
          </w:p>
        </w:tc>
        <w:tc>
          <w:tcPr>
            <w:tcW w:w="1779" w:type="dxa"/>
            <w:tcBorders>
              <w:top w:val="dotted" w:sz="4" w:space="0" w:color="auto"/>
              <w:bottom w:val="dotted" w:sz="4" w:space="0" w:color="auto"/>
            </w:tcBorders>
            <w:vAlign w:val="center"/>
          </w:tcPr>
          <w:p w14:paraId="5202B9FD" w14:textId="0CC9425F" w:rsidR="00D645C8" w:rsidRPr="009F074D" w:rsidRDefault="00D645C8" w:rsidP="00D645C8">
            <w:pPr>
              <w:jc w:val="center"/>
              <w:rPr>
                <w:color w:val="000000"/>
              </w:rPr>
            </w:pPr>
            <w:r w:rsidRPr="009F074D">
              <w:rPr>
                <w:color w:val="000000"/>
              </w:rPr>
              <w:t>16</w:t>
            </w:r>
          </w:p>
        </w:tc>
        <w:tc>
          <w:tcPr>
            <w:tcW w:w="1779" w:type="dxa"/>
            <w:tcBorders>
              <w:top w:val="dotted" w:sz="4" w:space="0" w:color="auto"/>
              <w:bottom w:val="dotted" w:sz="4" w:space="0" w:color="auto"/>
            </w:tcBorders>
            <w:vAlign w:val="center"/>
          </w:tcPr>
          <w:p w14:paraId="453C7725" w14:textId="2C74542D" w:rsidR="00D645C8" w:rsidRPr="009F074D" w:rsidRDefault="00D645C8" w:rsidP="00D645C8">
            <w:pPr>
              <w:jc w:val="center"/>
              <w:rPr>
                <w:color w:val="000000"/>
              </w:rPr>
            </w:pPr>
            <w:r w:rsidRPr="009F074D">
              <w:rPr>
                <w:color w:val="000000"/>
                <w:lang w:val="en-US"/>
              </w:rPr>
              <w:t>-</w:t>
            </w:r>
          </w:p>
        </w:tc>
      </w:tr>
      <w:tr w:rsidR="00D645C8" w:rsidRPr="009F074D" w14:paraId="78ED2130" w14:textId="3BB3A587" w:rsidTr="009F074D">
        <w:trPr>
          <w:trHeight w:val="397"/>
          <w:jc w:val="center"/>
        </w:trPr>
        <w:tc>
          <w:tcPr>
            <w:tcW w:w="996" w:type="dxa"/>
            <w:tcBorders>
              <w:top w:val="dotted" w:sz="4" w:space="0" w:color="auto"/>
              <w:bottom w:val="dotted" w:sz="4" w:space="0" w:color="auto"/>
            </w:tcBorders>
            <w:shd w:val="clear" w:color="auto" w:fill="auto"/>
            <w:vAlign w:val="center"/>
            <w:hideMark/>
          </w:tcPr>
          <w:p w14:paraId="2CBD151A" w14:textId="70F692FA"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Now</w:t>
            </w:r>
          </w:p>
        </w:tc>
        <w:tc>
          <w:tcPr>
            <w:tcW w:w="1779" w:type="dxa"/>
            <w:tcBorders>
              <w:top w:val="dotted" w:sz="4" w:space="0" w:color="auto"/>
              <w:bottom w:val="dotted" w:sz="4" w:space="0" w:color="auto"/>
            </w:tcBorders>
            <w:vAlign w:val="center"/>
          </w:tcPr>
          <w:p w14:paraId="6CDF4D2D" w14:textId="6F55DB7F" w:rsidR="00D645C8" w:rsidRPr="009F074D" w:rsidRDefault="00D645C8" w:rsidP="00D645C8">
            <w:pPr>
              <w:jc w:val="center"/>
              <w:rPr>
                <w:color w:val="000000"/>
              </w:rPr>
            </w:pPr>
            <w:r w:rsidRPr="009F074D">
              <w:rPr>
                <w:color w:val="000000"/>
              </w:rPr>
              <w:t>109</w:t>
            </w:r>
          </w:p>
        </w:tc>
        <w:tc>
          <w:tcPr>
            <w:tcW w:w="1779" w:type="dxa"/>
            <w:tcBorders>
              <w:top w:val="dotted" w:sz="4" w:space="0" w:color="auto"/>
              <w:bottom w:val="dotted" w:sz="4" w:space="0" w:color="auto"/>
            </w:tcBorders>
            <w:vAlign w:val="center"/>
          </w:tcPr>
          <w:p w14:paraId="4DA0A32B" w14:textId="68EDB762" w:rsidR="00D645C8" w:rsidRPr="009F074D" w:rsidRDefault="00D645C8" w:rsidP="00D645C8">
            <w:pPr>
              <w:jc w:val="center"/>
              <w:rPr>
                <w:color w:val="000000"/>
              </w:rPr>
            </w:pPr>
            <w:r w:rsidRPr="009F074D">
              <w:rPr>
                <w:color w:val="000000"/>
              </w:rPr>
              <w:t>21</w:t>
            </w:r>
          </w:p>
        </w:tc>
        <w:tc>
          <w:tcPr>
            <w:tcW w:w="1779" w:type="dxa"/>
            <w:tcBorders>
              <w:top w:val="dotted" w:sz="4" w:space="0" w:color="auto"/>
              <w:bottom w:val="dotted" w:sz="4" w:space="0" w:color="auto"/>
            </w:tcBorders>
            <w:vAlign w:val="center"/>
          </w:tcPr>
          <w:p w14:paraId="72BAB5A0" w14:textId="7C1F1091" w:rsidR="00D645C8" w:rsidRPr="009F074D" w:rsidRDefault="00D645C8" w:rsidP="00D645C8">
            <w:pPr>
              <w:jc w:val="center"/>
              <w:rPr>
                <w:color w:val="000000"/>
              </w:rPr>
            </w:pPr>
            <w:r w:rsidRPr="009F074D">
              <w:rPr>
                <w:color w:val="000000"/>
              </w:rPr>
              <w:t>15</w:t>
            </w:r>
          </w:p>
        </w:tc>
        <w:tc>
          <w:tcPr>
            <w:tcW w:w="1779" w:type="dxa"/>
            <w:tcBorders>
              <w:top w:val="dotted" w:sz="4" w:space="0" w:color="auto"/>
              <w:bottom w:val="dotted" w:sz="4" w:space="0" w:color="auto"/>
            </w:tcBorders>
            <w:vAlign w:val="center"/>
          </w:tcPr>
          <w:p w14:paraId="75E1F2C6" w14:textId="05CE1479" w:rsidR="00D645C8" w:rsidRPr="009F074D" w:rsidRDefault="00D645C8" w:rsidP="00D645C8">
            <w:pPr>
              <w:jc w:val="center"/>
              <w:rPr>
                <w:color w:val="000000"/>
              </w:rPr>
            </w:pPr>
            <w:r w:rsidRPr="009F074D">
              <w:rPr>
                <w:color w:val="000000"/>
                <w:lang w:val="en-US"/>
              </w:rPr>
              <w:t>-</w:t>
            </w:r>
          </w:p>
        </w:tc>
      </w:tr>
      <w:tr w:rsidR="00D645C8" w:rsidRPr="009F074D" w14:paraId="69FD143E" w14:textId="782B81C0" w:rsidTr="009F074D">
        <w:trPr>
          <w:trHeight w:val="397"/>
          <w:jc w:val="center"/>
        </w:trPr>
        <w:tc>
          <w:tcPr>
            <w:tcW w:w="996" w:type="dxa"/>
            <w:tcBorders>
              <w:top w:val="dotted" w:sz="4" w:space="0" w:color="auto"/>
              <w:bottom w:val="single" w:sz="4" w:space="0" w:color="auto"/>
            </w:tcBorders>
            <w:shd w:val="clear" w:color="auto" w:fill="auto"/>
            <w:vAlign w:val="center"/>
            <w:hideMark/>
          </w:tcPr>
          <w:p w14:paraId="3C1F2C18" w14:textId="1FBDDF8D" w:rsidR="00D645C8" w:rsidRPr="009F074D" w:rsidRDefault="00D645C8" w:rsidP="00D645C8">
            <w:pPr>
              <w:pStyle w:val="Hinh-trong-bang"/>
              <w:rPr>
                <w:rFonts w:ascii="Times New Roman" w:hAnsi="Times New Roman"/>
                <w:color w:val="000000"/>
                <w:sz w:val="24"/>
              </w:rPr>
            </w:pPr>
            <w:r w:rsidRPr="00CB16D7">
              <w:rPr>
                <w:rFonts w:ascii="Times New Roman" w:hAnsi="Times New Roman"/>
                <w:b/>
                <w:bCs w:val="0"/>
                <w:sz w:val="24"/>
              </w:rPr>
              <w:t>Dec</w:t>
            </w:r>
          </w:p>
        </w:tc>
        <w:tc>
          <w:tcPr>
            <w:tcW w:w="1779" w:type="dxa"/>
            <w:tcBorders>
              <w:top w:val="dotted" w:sz="4" w:space="0" w:color="auto"/>
              <w:bottom w:val="single" w:sz="4" w:space="0" w:color="auto"/>
            </w:tcBorders>
            <w:vAlign w:val="center"/>
          </w:tcPr>
          <w:p w14:paraId="12EB5FBA" w14:textId="15C31995" w:rsidR="00D645C8" w:rsidRPr="009F074D" w:rsidRDefault="00D645C8" w:rsidP="00D645C8">
            <w:pPr>
              <w:jc w:val="center"/>
              <w:rPr>
                <w:color w:val="000000"/>
              </w:rPr>
            </w:pPr>
            <w:r w:rsidRPr="009F074D">
              <w:rPr>
                <w:color w:val="000000"/>
              </w:rPr>
              <w:t>155</w:t>
            </w:r>
          </w:p>
        </w:tc>
        <w:tc>
          <w:tcPr>
            <w:tcW w:w="1779" w:type="dxa"/>
            <w:tcBorders>
              <w:top w:val="dotted" w:sz="4" w:space="0" w:color="auto"/>
              <w:bottom w:val="single" w:sz="4" w:space="0" w:color="auto"/>
            </w:tcBorders>
            <w:vAlign w:val="center"/>
          </w:tcPr>
          <w:p w14:paraId="6AC40F3A" w14:textId="736B16DF" w:rsidR="00D645C8" w:rsidRPr="009F074D" w:rsidRDefault="00D645C8" w:rsidP="00D645C8">
            <w:pPr>
              <w:jc w:val="center"/>
              <w:rPr>
                <w:color w:val="000000"/>
              </w:rPr>
            </w:pPr>
            <w:r w:rsidRPr="009F074D">
              <w:rPr>
                <w:color w:val="000000"/>
              </w:rPr>
              <w:t>62</w:t>
            </w:r>
          </w:p>
        </w:tc>
        <w:tc>
          <w:tcPr>
            <w:tcW w:w="1779" w:type="dxa"/>
            <w:tcBorders>
              <w:top w:val="dotted" w:sz="4" w:space="0" w:color="auto"/>
              <w:bottom w:val="single" w:sz="4" w:space="0" w:color="auto"/>
            </w:tcBorders>
            <w:vAlign w:val="center"/>
          </w:tcPr>
          <w:p w14:paraId="6CB20DB1" w14:textId="743AD659" w:rsidR="00D645C8" w:rsidRPr="009F074D" w:rsidRDefault="00D645C8" w:rsidP="00D645C8">
            <w:pPr>
              <w:jc w:val="center"/>
              <w:rPr>
                <w:color w:val="000000"/>
              </w:rPr>
            </w:pPr>
            <w:r w:rsidRPr="009F074D">
              <w:rPr>
                <w:color w:val="000000"/>
              </w:rPr>
              <w:t>17</w:t>
            </w:r>
          </w:p>
        </w:tc>
        <w:tc>
          <w:tcPr>
            <w:tcW w:w="1779" w:type="dxa"/>
            <w:tcBorders>
              <w:top w:val="dotted" w:sz="4" w:space="0" w:color="auto"/>
              <w:bottom w:val="single" w:sz="4" w:space="0" w:color="auto"/>
            </w:tcBorders>
            <w:vAlign w:val="center"/>
          </w:tcPr>
          <w:p w14:paraId="381D8B47" w14:textId="4DF41C6E" w:rsidR="00D645C8" w:rsidRPr="009F074D" w:rsidRDefault="00D645C8" w:rsidP="00D645C8">
            <w:pPr>
              <w:jc w:val="center"/>
              <w:rPr>
                <w:color w:val="000000"/>
              </w:rPr>
            </w:pPr>
            <w:r w:rsidRPr="009F074D">
              <w:rPr>
                <w:color w:val="000000"/>
                <w:lang w:val="en-US"/>
              </w:rPr>
              <w:t>-</w:t>
            </w:r>
          </w:p>
        </w:tc>
      </w:tr>
      <w:tr w:rsidR="009F074D" w:rsidRPr="009F074D" w14:paraId="6F82E720" w14:textId="6074E541" w:rsidTr="009F074D">
        <w:trPr>
          <w:trHeight w:val="397"/>
          <w:jc w:val="center"/>
        </w:trPr>
        <w:tc>
          <w:tcPr>
            <w:tcW w:w="996" w:type="dxa"/>
            <w:tcBorders>
              <w:top w:val="single" w:sz="4" w:space="0" w:color="auto"/>
            </w:tcBorders>
            <w:shd w:val="clear" w:color="auto" w:fill="auto"/>
            <w:vAlign w:val="center"/>
            <w:hideMark/>
          </w:tcPr>
          <w:p w14:paraId="2CFE8789" w14:textId="71EA0457" w:rsidR="009F074D" w:rsidRPr="009F074D" w:rsidRDefault="009F074D" w:rsidP="009F074D">
            <w:pPr>
              <w:pStyle w:val="Hinh-trong-bang"/>
              <w:rPr>
                <w:rFonts w:ascii="Times New Roman" w:hAnsi="Times New Roman"/>
                <w:b/>
                <w:color w:val="000000"/>
                <w:sz w:val="24"/>
              </w:rPr>
            </w:pPr>
            <w:r w:rsidRPr="009F074D">
              <w:rPr>
                <w:rFonts w:ascii="Times New Roman" w:hAnsi="Times New Roman"/>
                <w:b/>
                <w:bCs w:val="0"/>
                <w:color w:val="000000"/>
                <w:sz w:val="24"/>
              </w:rPr>
              <w:t>T</w:t>
            </w:r>
            <w:r w:rsidR="003078A5">
              <w:rPr>
                <w:rFonts w:ascii="Times New Roman" w:hAnsi="Times New Roman"/>
                <w:b/>
                <w:bCs w:val="0"/>
                <w:color w:val="000000"/>
                <w:sz w:val="24"/>
              </w:rPr>
              <w:t>otal</w:t>
            </w:r>
          </w:p>
        </w:tc>
        <w:tc>
          <w:tcPr>
            <w:tcW w:w="1779" w:type="dxa"/>
            <w:tcBorders>
              <w:top w:val="single" w:sz="4" w:space="0" w:color="auto"/>
            </w:tcBorders>
            <w:vAlign w:val="center"/>
          </w:tcPr>
          <w:p w14:paraId="3BA253A8" w14:textId="514333A0" w:rsidR="009F074D" w:rsidRPr="009F074D" w:rsidRDefault="009F074D" w:rsidP="009F074D">
            <w:pPr>
              <w:jc w:val="center"/>
              <w:rPr>
                <w:b/>
                <w:bCs/>
                <w:color w:val="000000"/>
              </w:rPr>
            </w:pPr>
            <w:r w:rsidRPr="009F074D">
              <w:rPr>
                <w:b/>
                <w:bCs/>
                <w:color w:val="000000"/>
              </w:rPr>
              <w:t>1.841</w:t>
            </w:r>
          </w:p>
        </w:tc>
        <w:tc>
          <w:tcPr>
            <w:tcW w:w="1779" w:type="dxa"/>
            <w:tcBorders>
              <w:top w:val="single" w:sz="4" w:space="0" w:color="auto"/>
            </w:tcBorders>
            <w:vAlign w:val="center"/>
          </w:tcPr>
          <w:p w14:paraId="5D703968" w14:textId="66DE40EF" w:rsidR="009F074D" w:rsidRPr="009F074D" w:rsidRDefault="009F074D" w:rsidP="009F074D">
            <w:pPr>
              <w:jc w:val="center"/>
              <w:rPr>
                <w:b/>
                <w:bCs/>
                <w:color w:val="000000"/>
              </w:rPr>
            </w:pPr>
            <w:r w:rsidRPr="009F074D">
              <w:rPr>
                <w:b/>
                <w:bCs/>
                <w:color w:val="000000"/>
              </w:rPr>
              <w:t>643</w:t>
            </w:r>
          </w:p>
        </w:tc>
        <w:tc>
          <w:tcPr>
            <w:tcW w:w="1779" w:type="dxa"/>
            <w:tcBorders>
              <w:top w:val="single" w:sz="4" w:space="0" w:color="auto"/>
            </w:tcBorders>
            <w:vAlign w:val="center"/>
          </w:tcPr>
          <w:p w14:paraId="504CFD15" w14:textId="525CA490" w:rsidR="009F074D" w:rsidRPr="009F074D" w:rsidRDefault="009F074D" w:rsidP="009F074D">
            <w:pPr>
              <w:jc w:val="center"/>
              <w:rPr>
                <w:b/>
                <w:bCs/>
                <w:color w:val="000000"/>
              </w:rPr>
            </w:pPr>
            <w:r w:rsidRPr="009F074D">
              <w:rPr>
                <w:b/>
                <w:bCs/>
                <w:color w:val="000000"/>
              </w:rPr>
              <w:t>547</w:t>
            </w:r>
          </w:p>
        </w:tc>
        <w:tc>
          <w:tcPr>
            <w:tcW w:w="1779" w:type="dxa"/>
            <w:tcBorders>
              <w:top w:val="single" w:sz="4" w:space="0" w:color="auto"/>
            </w:tcBorders>
            <w:vAlign w:val="center"/>
          </w:tcPr>
          <w:p w14:paraId="7F8BCCDF" w14:textId="472203F3" w:rsidR="009F074D" w:rsidRPr="009F074D" w:rsidRDefault="009F074D" w:rsidP="009F074D">
            <w:pPr>
              <w:jc w:val="center"/>
              <w:rPr>
                <w:b/>
                <w:color w:val="000000"/>
              </w:rPr>
            </w:pPr>
            <w:r w:rsidRPr="009F074D">
              <w:rPr>
                <w:b/>
                <w:bCs/>
                <w:color w:val="000000"/>
              </w:rPr>
              <w:t>523</w:t>
            </w:r>
          </w:p>
        </w:tc>
      </w:tr>
    </w:tbl>
    <w:p w14:paraId="0BE9982F" w14:textId="13C01F35" w:rsidR="00F32E63" w:rsidRPr="009F074D" w:rsidRDefault="003078A5" w:rsidP="0025673C">
      <w:pPr>
        <w:pStyle w:val="onvn"/>
        <w:spacing w:before="160"/>
      </w:pPr>
      <w:r w:rsidRPr="004A2A5F">
        <w:rPr>
          <w:lang w:val="en-US"/>
        </w:rPr>
        <w:t>Base on the table above, build the chart of energy consumption converted to TOE</w:t>
      </w:r>
      <w:r w:rsidR="00F32E63" w:rsidRPr="009F074D">
        <w:t>:</w:t>
      </w:r>
    </w:p>
    <w:tbl>
      <w:tblPr>
        <w:tblW w:w="0" w:type="auto"/>
        <w:jc w:val="center"/>
        <w:tblLook w:val="04A0" w:firstRow="1" w:lastRow="0" w:firstColumn="1" w:lastColumn="0" w:noHBand="0" w:noVBand="1"/>
      </w:tblPr>
      <w:tblGrid>
        <w:gridCol w:w="9315"/>
      </w:tblGrid>
      <w:tr w:rsidR="00F32E63" w:rsidRPr="00F17542" w14:paraId="1A022FCA" w14:textId="77777777" w:rsidTr="00E274F3">
        <w:trPr>
          <w:jc w:val="center"/>
        </w:trPr>
        <w:tc>
          <w:tcPr>
            <w:tcW w:w="9315" w:type="dxa"/>
            <w:shd w:val="clear" w:color="auto" w:fill="auto"/>
            <w:vAlign w:val="center"/>
          </w:tcPr>
          <w:p w14:paraId="1B8009BC" w14:textId="1CF0B41F" w:rsidR="00F32E63" w:rsidRPr="00F17542" w:rsidRDefault="00E274F3" w:rsidP="005073C2">
            <w:pPr>
              <w:pStyle w:val="Hinh"/>
              <w:rPr>
                <w:highlight w:val="yellow"/>
              </w:rPr>
            </w:pPr>
            <w:r>
              <w:drawing>
                <wp:inline distT="0" distB="0" distL="0" distR="0" wp14:anchorId="593AD35D" wp14:editId="3B095C60">
                  <wp:extent cx="5842800" cy="191937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842800" cy="1919374"/>
                          </a:xfrm>
                          <a:prstGeom prst="rect">
                            <a:avLst/>
                          </a:prstGeom>
                        </pic:spPr>
                      </pic:pic>
                    </a:graphicData>
                  </a:graphic>
                </wp:inline>
              </w:drawing>
            </w:r>
          </w:p>
        </w:tc>
      </w:tr>
      <w:tr w:rsidR="00F32E63" w:rsidRPr="00F17542" w14:paraId="76D26842" w14:textId="77777777" w:rsidTr="009D4398">
        <w:trPr>
          <w:jc w:val="center"/>
        </w:trPr>
        <w:tc>
          <w:tcPr>
            <w:tcW w:w="9315" w:type="dxa"/>
            <w:shd w:val="clear" w:color="auto" w:fill="auto"/>
            <w:vAlign w:val="center"/>
          </w:tcPr>
          <w:p w14:paraId="60F01E97" w14:textId="3E9B2C64" w:rsidR="00F32E63" w:rsidRPr="00F17542" w:rsidRDefault="009D4398" w:rsidP="005073C2">
            <w:pPr>
              <w:pStyle w:val="Hinh"/>
              <w:rPr>
                <w:highlight w:val="yellow"/>
              </w:rPr>
            </w:pPr>
            <w:r>
              <w:lastRenderedPageBreak/>
              <w:drawing>
                <wp:inline distT="0" distB="0" distL="0" distR="0" wp14:anchorId="6202D503" wp14:editId="095C3C4A">
                  <wp:extent cx="5842800" cy="193129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842800" cy="1931292"/>
                          </a:xfrm>
                          <a:prstGeom prst="rect">
                            <a:avLst/>
                          </a:prstGeom>
                        </pic:spPr>
                      </pic:pic>
                    </a:graphicData>
                  </a:graphic>
                </wp:inline>
              </w:drawing>
            </w:r>
          </w:p>
        </w:tc>
      </w:tr>
    </w:tbl>
    <w:p w14:paraId="00F6B147" w14:textId="7C7FA96E" w:rsidR="00F32E63" w:rsidRPr="009F074D" w:rsidRDefault="00872701" w:rsidP="008B1024">
      <w:pPr>
        <w:pStyle w:val="Danhmchnh"/>
      </w:pPr>
      <w:bookmarkStart w:id="698" w:name="_Toc5367797"/>
      <w:bookmarkStart w:id="699" w:name="_Toc5872080"/>
      <w:bookmarkStart w:id="700" w:name="_Toc16583789"/>
      <w:bookmarkStart w:id="701" w:name="_Toc89244422"/>
      <w:bookmarkStart w:id="702" w:name="_Toc89244983"/>
      <w:bookmarkStart w:id="703" w:name="_Toc89245071"/>
      <w:bookmarkStart w:id="704" w:name="_Toc110126122"/>
      <w:bookmarkStart w:id="705" w:name="_Toc110697087"/>
      <w:r>
        <w:t>Figure 5.</w:t>
      </w:r>
      <w:r>
        <w:fldChar w:fldCharType="begin"/>
      </w:r>
      <w:r>
        <w:instrText xml:space="preserve"> SEQ Figure_5. \* ARABIC </w:instrText>
      </w:r>
      <w:r>
        <w:fldChar w:fldCharType="separate"/>
      </w:r>
      <w:r>
        <w:rPr>
          <w:noProof/>
        </w:rPr>
        <w:t>5</w:t>
      </w:r>
      <w:r>
        <w:fldChar w:fldCharType="end"/>
      </w:r>
      <w:r>
        <w:t xml:space="preserve"> </w:t>
      </w:r>
      <w:r w:rsidR="00F32E63" w:rsidRPr="009F074D">
        <w:t xml:space="preserve">- </w:t>
      </w:r>
      <w:bookmarkEnd w:id="698"/>
      <w:bookmarkEnd w:id="699"/>
      <w:bookmarkEnd w:id="700"/>
      <w:r w:rsidR="003078A5" w:rsidRPr="00764F7D">
        <w:t xml:space="preserve">Total of TOE </w:t>
      </w:r>
      <w:r w:rsidR="003078A5">
        <w:t>C</w:t>
      </w:r>
      <w:r w:rsidR="003078A5" w:rsidRPr="00764F7D">
        <w:t xml:space="preserve">onsumption </w:t>
      </w:r>
      <w:r w:rsidR="003078A5">
        <w:t>C</w:t>
      </w:r>
      <w:r w:rsidR="003078A5" w:rsidRPr="00764F7D">
        <w:t>hart in period</w:t>
      </w:r>
      <w:r w:rsidR="003078A5" w:rsidRPr="009F074D">
        <w:t xml:space="preserve"> </w:t>
      </w:r>
      <w:r w:rsidR="00B412B7" w:rsidRPr="009F074D">
        <w:t>201</w:t>
      </w:r>
      <w:r w:rsidR="00B92F82" w:rsidRPr="009F074D">
        <w:t>9</w:t>
      </w:r>
      <w:r w:rsidR="00B412B7" w:rsidRPr="009F074D">
        <w:t xml:space="preserve"> </w:t>
      </w:r>
      <w:r w:rsidR="005D1D94" w:rsidRPr="009F074D">
        <w:t>-</w:t>
      </w:r>
      <w:r w:rsidR="00B412B7" w:rsidRPr="009F074D">
        <w:t xml:space="preserve"> </w:t>
      </w:r>
      <w:r w:rsidR="009F074D" w:rsidRPr="009F074D">
        <w:t>06/</w:t>
      </w:r>
      <w:r w:rsidR="00B412B7" w:rsidRPr="009F074D">
        <w:t>202</w:t>
      </w:r>
      <w:bookmarkEnd w:id="701"/>
      <w:bookmarkEnd w:id="702"/>
      <w:bookmarkEnd w:id="703"/>
      <w:r w:rsidR="009F074D" w:rsidRPr="009F074D">
        <w:t>2</w:t>
      </w:r>
      <w:bookmarkEnd w:id="704"/>
      <w:bookmarkEnd w:id="705"/>
    </w:p>
    <w:p w14:paraId="3CB5A931" w14:textId="364F52DD" w:rsidR="00A774DA" w:rsidRPr="0062173B" w:rsidRDefault="00872701" w:rsidP="008B1024">
      <w:pPr>
        <w:pStyle w:val="Caption"/>
      </w:pPr>
      <w:bookmarkStart w:id="706" w:name="_Toc109678331"/>
      <w:bookmarkStart w:id="707" w:name="_Toc110126183"/>
      <w:bookmarkStart w:id="708" w:name="_Toc110697176"/>
      <w:bookmarkStart w:id="709" w:name="_Toc517957502"/>
      <w:bookmarkStart w:id="710" w:name="_Toc5367193"/>
      <w:bookmarkStart w:id="711" w:name="_Toc5871630"/>
      <w:r>
        <w:t>Table 5.</w:t>
      </w:r>
      <w:r>
        <w:fldChar w:fldCharType="begin"/>
      </w:r>
      <w:r>
        <w:instrText xml:space="preserve"> SEQ Table_5. \* ARABIC </w:instrText>
      </w:r>
      <w:r>
        <w:fldChar w:fldCharType="separate"/>
      </w:r>
      <w:r>
        <w:rPr>
          <w:noProof/>
        </w:rPr>
        <w:t>11</w:t>
      </w:r>
      <w:r>
        <w:fldChar w:fldCharType="end"/>
      </w:r>
      <w:r w:rsidR="00A774DA" w:rsidRPr="0062173B">
        <w:t xml:space="preserve">. </w:t>
      </w:r>
      <w:bookmarkEnd w:id="706"/>
      <w:bookmarkEnd w:id="707"/>
      <w:r w:rsidR="003078A5" w:rsidRPr="00C1502A">
        <w:t xml:space="preserve">Statistics of </w:t>
      </w:r>
      <w:r w:rsidR="003078A5">
        <w:t>E</w:t>
      </w:r>
      <w:r w:rsidR="003078A5" w:rsidRPr="00C1502A">
        <w:t xml:space="preserve">nergy </w:t>
      </w:r>
      <w:r w:rsidR="003078A5">
        <w:t>C</w:t>
      </w:r>
      <w:r w:rsidR="003078A5" w:rsidRPr="00C1502A">
        <w:t xml:space="preserve">onsumption </w:t>
      </w:r>
      <w:r w:rsidR="003078A5">
        <w:t>P</w:t>
      </w:r>
      <w:r w:rsidR="003078A5" w:rsidRPr="00C1502A">
        <w:t>ercentages</w:t>
      </w:r>
      <w:bookmarkEnd w:id="708"/>
    </w:p>
    <w:tbl>
      <w:tblPr>
        <w:tblW w:w="5000" w:type="pct"/>
        <w:jc w:val="center"/>
        <w:tblBorders>
          <w:top w:val="double" w:sz="6" w:space="0" w:color="auto"/>
          <w:left w:val="double" w:sz="6" w:space="0" w:color="auto"/>
          <w:bottom w:val="double" w:sz="6" w:space="0" w:color="auto"/>
          <w:right w:val="double" w:sz="6" w:space="0" w:color="000000"/>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55"/>
        <w:gridCol w:w="1656"/>
        <w:gridCol w:w="873"/>
        <w:gridCol w:w="875"/>
        <w:gridCol w:w="873"/>
        <w:gridCol w:w="875"/>
        <w:gridCol w:w="873"/>
        <w:gridCol w:w="873"/>
        <w:gridCol w:w="873"/>
        <w:gridCol w:w="843"/>
      </w:tblGrid>
      <w:tr w:rsidR="003078A5" w:rsidRPr="003078A5" w14:paraId="4232BA17" w14:textId="77777777" w:rsidTr="000B7DA5">
        <w:trPr>
          <w:trHeight w:val="340"/>
          <w:tblHeader/>
          <w:jc w:val="center"/>
        </w:trPr>
        <w:tc>
          <w:tcPr>
            <w:tcW w:w="353" w:type="pct"/>
            <w:vMerge w:val="restart"/>
            <w:shd w:val="clear" w:color="000000" w:fill="D9D9D9"/>
            <w:tcMar>
              <w:left w:w="43" w:type="dxa"/>
              <w:right w:w="43" w:type="dxa"/>
            </w:tcMar>
            <w:vAlign w:val="center"/>
            <w:hideMark/>
          </w:tcPr>
          <w:p w14:paraId="2028949E" w14:textId="5B8A9A16" w:rsidR="003078A5" w:rsidRPr="003078A5" w:rsidRDefault="003078A5" w:rsidP="003078A5">
            <w:pPr>
              <w:pStyle w:val="onvn"/>
              <w:jc w:val="center"/>
              <w:rPr>
                <w:b/>
                <w:bCs w:val="0"/>
                <w:sz w:val="24"/>
              </w:rPr>
            </w:pPr>
            <w:r w:rsidRPr="003078A5">
              <w:rPr>
                <w:b/>
                <w:bCs w:val="0"/>
                <w:sz w:val="24"/>
              </w:rPr>
              <w:t>No.</w:t>
            </w:r>
          </w:p>
        </w:tc>
        <w:tc>
          <w:tcPr>
            <w:tcW w:w="893" w:type="pct"/>
            <w:vMerge w:val="restart"/>
            <w:shd w:val="clear" w:color="000000" w:fill="D9D9D9"/>
            <w:tcMar>
              <w:left w:w="43" w:type="dxa"/>
              <w:right w:w="43" w:type="dxa"/>
            </w:tcMar>
            <w:vAlign w:val="center"/>
            <w:hideMark/>
          </w:tcPr>
          <w:p w14:paraId="4FDA46BE" w14:textId="614E5FE0" w:rsidR="003078A5" w:rsidRPr="003078A5" w:rsidRDefault="003078A5" w:rsidP="003078A5">
            <w:pPr>
              <w:pStyle w:val="onvn"/>
              <w:jc w:val="center"/>
              <w:rPr>
                <w:b/>
                <w:bCs w:val="0"/>
                <w:sz w:val="24"/>
              </w:rPr>
            </w:pPr>
            <w:r w:rsidRPr="003078A5">
              <w:rPr>
                <w:b/>
                <w:bCs w:val="0"/>
                <w:sz w:val="24"/>
              </w:rPr>
              <w:t>Type of Energy</w:t>
            </w:r>
          </w:p>
        </w:tc>
        <w:tc>
          <w:tcPr>
            <w:tcW w:w="943" w:type="pct"/>
            <w:gridSpan w:val="2"/>
            <w:shd w:val="clear" w:color="auto" w:fill="D9D9D9"/>
            <w:tcMar>
              <w:left w:w="43" w:type="dxa"/>
              <w:right w:w="43" w:type="dxa"/>
            </w:tcMar>
            <w:vAlign w:val="center"/>
            <w:hideMark/>
          </w:tcPr>
          <w:p w14:paraId="03D8BC98" w14:textId="03A66B47" w:rsidR="003078A5" w:rsidRPr="003078A5" w:rsidRDefault="003078A5" w:rsidP="003078A5">
            <w:pPr>
              <w:pStyle w:val="onvn"/>
              <w:jc w:val="center"/>
              <w:rPr>
                <w:b/>
                <w:bCs w:val="0"/>
                <w:sz w:val="24"/>
                <w:lang w:val="en-US"/>
              </w:rPr>
            </w:pPr>
            <w:r w:rsidRPr="003078A5">
              <w:rPr>
                <w:b/>
                <w:sz w:val="24"/>
              </w:rPr>
              <w:t>201</w:t>
            </w:r>
            <w:r w:rsidRPr="003078A5">
              <w:rPr>
                <w:b/>
                <w:sz w:val="24"/>
                <w:lang w:val="en-US"/>
              </w:rPr>
              <w:t>9</w:t>
            </w:r>
          </w:p>
        </w:tc>
        <w:tc>
          <w:tcPr>
            <w:tcW w:w="943" w:type="pct"/>
            <w:gridSpan w:val="2"/>
            <w:shd w:val="clear" w:color="auto" w:fill="D9D9D9"/>
            <w:tcMar>
              <w:left w:w="43" w:type="dxa"/>
              <w:right w:w="43" w:type="dxa"/>
            </w:tcMar>
            <w:vAlign w:val="center"/>
          </w:tcPr>
          <w:p w14:paraId="2CC7D754" w14:textId="3CCE1AC4" w:rsidR="003078A5" w:rsidRPr="003078A5" w:rsidRDefault="003078A5" w:rsidP="003078A5">
            <w:pPr>
              <w:pStyle w:val="onvn"/>
              <w:jc w:val="center"/>
              <w:rPr>
                <w:b/>
                <w:bCs w:val="0"/>
                <w:sz w:val="24"/>
                <w:lang w:val="en-US"/>
              </w:rPr>
            </w:pPr>
            <w:r w:rsidRPr="003078A5">
              <w:rPr>
                <w:b/>
                <w:sz w:val="24"/>
              </w:rPr>
              <w:t>20</w:t>
            </w:r>
            <w:r w:rsidRPr="003078A5">
              <w:rPr>
                <w:b/>
                <w:sz w:val="24"/>
                <w:lang w:val="en-US"/>
              </w:rPr>
              <w:t>20</w:t>
            </w:r>
          </w:p>
        </w:tc>
        <w:tc>
          <w:tcPr>
            <w:tcW w:w="942" w:type="pct"/>
            <w:gridSpan w:val="2"/>
            <w:shd w:val="clear" w:color="auto" w:fill="D9D9D9"/>
            <w:vAlign w:val="center"/>
          </w:tcPr>
          <w:p w14:paraId="099C8FA1" w14:textId="0A279EF3" w:rsidR="003078A5" w:rsidRPr="003078A5" w:rsidRDefault="003078A5" w:rsidP="003078A5">
            <w:pPr>
              <w:pStyle w:val="onvn"/>
              <w:jc w:val="center"/>
              <w:rPr>
                <w:b/>
                <w:bCs w:val="0"/>
                <w:sz w:val="24"/>
              </w:rPr>
            </w:pPr>
            <w:r w:rsidRPr="003078A5">
              <w:rPr>
                <w:b/>
                <w:sz w:val="24"/>
              </w:rPr>
              <w:t>202</w:t>
            </w:r>
            <w:r w:rsidRPr="003078A5">
              <w:rPr>
                <w:b/>
                <w:sz w:val="24"/>
                <w:lang w:val="en-US"/>
              </w:rPr>
              <w:t>1</w:t>
            </w:r>
          </w:p>
        </w:tc>
        <w:tc>
          <w:tcPr>
            <w:tcW w:w="926" w:type="pct"/>
            <w:gridSpan w:val="2"/>
            <w:shd w:val="clear" w:color="auto" w:fill="D9D9D9"/>
            <w:tcMar>
              <w:left w:w="43" w:type="dxa"/>
              <w:right w:w="43" w:type="dxa"/>
            </w:tcMar>
            <w:vAlign w:val="center"/>
          </w:tcPr>
          <w:p w14:paraId="563ECC5C" w14:textId="60471DD6" w:rsidR="003078A5" w:rsidRPr="003078A5" w:rsidRDefault="003078A5" w:rsidP="003078A5">
            <w:pPr>
              <w:pStyle w:val="onvn"/>
              <w:jc w:val="center"/>
              <w:rPr>
                <w:b/>
                <w:bCs w:val="0"/>
                <w:sz w:val="24"/>
                <w:lang w:val="en-US"/>
              </w:rPr>
            </w:pPr>
            <w:r w:rsidRPr="003078A5">
              <w:rPr>
                <w:b/>
                <w:sz w:val="24"/>
                <w:lang w:val="en-US"/>
              </w:rPr>
              <w:t>01-06/2022</w:t>
            </w:r>
          </w:p>
        </w:tc>
      </w:tr>
      <w:tr w:rsidR="00A774DA" w:rsidRPr="003078A5" w14:paraId="533E2616" w14:textId="77777777" w:rsidTr="000B7DA5">
        <w:trPr>
          <w:trHeight w:val="340"/>
          <w:tblHeader/>
          <w:jc w:val="center"/>
        </w:trPr>
        <w:tc>
          <w:tcPr>
            <w:tcW w:w="353" w:type="pct"/>
            <w:vMerge/>
            <w:tcBorders>
              <w:bottom w:val="single" w:sz="4" w:space="0" w:color="auto"/>
            </w:tcBorders>
            <w:tcMar>
              <w:left w:w="43" w:type="dxa"/>
              <w:right w:w="43" w:type="dxa"/>
            </w:tcMar>
            <w:vAlign w:val="center"/>
            <w:hideMark/>
          </w:tcPr>
          <w:p w14:paraId="2F19E7F0" w14:textId="77777777" w:rsidR="00A774DA" w:rsidRPr="003078A5" w:rsidRDefault="00A774DA" w:rsidP="000B7DA5">
            <w:pPr>
              <w:pStyle w:val="onvn"/>
              <w:jc w:val="center"/>
              <w:rPr>
                <w:b/>
                <w:bCs w:val="0"/>
                <w:sz w:val="24"/>
              </w:rPr>
            </w:pPr>
          </w:p>
        </w:tc>
        <w:tc>
          <w:tcPr>
            <w:tcW w:w="893" w:type="pct"/>
            <w:vMerge/>
            <w:tcBorders>
              <w:bottom w:val="single" w:sz="4" w:space="0" w:color="auto"/>
            </w:tcBorders>
            <w:tcMar>
              <w:left w:w="43" w:type="dxa"/>
              <w:right w:w="43" w:type="dxa"/>
            </w:tcMar>
            <w:vAlign w:val="center"/>
            <w:hideMark/>
          </w:tcPr>
          <w:p w14:paraId="0FE3A507" w14:textId="77777777" w:rsidR="00A774DA" w:rsidRPr="003078A5" w:rsidRDefault="00A774DA" w:rsidP="000B7DA5">
            <w:pPr>
              <w:pStyle w:val="onvn"/>
              <w:jc w:val="center"/>
              <w:rPr>
                <w:b/>
                <w:bCs w:val="0"/>
                <w:sz w:val="24"/>
              </w:rPr>
            </w:pPr>
          </w:p>
        </w:tc>
        <w:tc>
          <w:tcPr>
            <w:tcW w:w="471" w:type="pct"/>
            <w:tcBorders>
              <w:bottom w:val="single" w:sz="4" w:space="0" w:color="auto"/>
            </w:tcBorders>
            <w:shd w:val="clear" w:color="auto" w:fill="D9D9D9"/>
            <w:tcMar>
              <w:left w:w="43" w:type="dxa"/>
              <w:right w:w="43" w:type="dxa"/>
            </w:tcMar>
            <w:vAlign w:val="center"/>
            <w:hideMark/>
          </w:tcPr>
          <w:p w14:paraId="2B3EB1EB" w14:textId="77777777" w:rsidR="00A774DA" w:rsidRPr="003078A5" w:rsidRDefault="00A774DA" w:rsidP="000B7DA5">
            <w:pPr>
              <w:pStyle w:val="onvn"/>
              <w:jc w:val="center"/>
              <w:rPr>
                <w:b/>
                <w:bCs w:val="0"/>
                <w:i/>
                <w:iCs/>
                <w:sz w:val="24"/>
              </w:rPr>
            </w:pPr>
            <w:r w:rsidRPr="003078A5">
              <w:rPr>
                <w:b/>
                <w:bCs w:val="0"/>
                <w:i/>
                <w:iCs/>
                <w:sz w:val="24"/>
              </w:rPr>
              <w:t>TOE</w:t>
            </w:r>
          </w:p>
        </w:tc>
        <w:tc>
          <w:tcPr>
            <w:tcW w:w="472" w:type="pct"/>
            <w:tcBorders>
              <w:bottom w:val="single" w:sz="4" w:space="0" w:color="auto"/>
            </w:tcBorders>
            <w:shd w:val="clear" w:color="auto" w:fill="D9D9D9"/>
            <w:tcMar>
              <w:left w:w="43" w:type="dxa"/>
              <w:right w:w="43" w:type="dxa"/>
            </w:tcMar>
            <w:vAlign w:val="center"/>
            <w:hideMark/>
          </w:tcPr>
          <w:p w14:paraId="1F3C5CF0" w14:textId="77777777" w:rsidR="00A774DA" w:rsidRPr="003078A5" w:rsidRDefault="00A774DA" w:rsidP="000B7DA5">
            <w:pPr>
              <w:pStyle w:val="onvn"/>
              <w:jc w:val="center"/>
              <w:rPr>
                <w:b/>
                <w:bCs w:val="0"/>
                <w:i/>
                <w:iCs/>
                <w:sz w:val="24"/>
              </w:rPr>
            </w:pPr>
            <w:r w:rsidRPr="003078A5">
              <w:rPr>
                <w:b/>
                <w:bCs w:val="0"/>
                <w:i/>
                <w:iCs/>
                <w:sz w:val="24"/>
              </w:rPr>
              <w:t>%</w:t>
            </w:r>
          </w:p>
        </w:tc>
        <w:tc>
          <w:tcPr>
            <w:tcW w:w="471" w:type="pct"/>
            <w:tcBorders>
              <w:bottom w:val="single" w:sz="4" w:space="0" w:color="auto"/>
            </w:tcBorders>
            <w:shd w:val="clear" w:color="auto" w:fill="D9D9D9"/>
            <w:tcMar>
              <w:left w:w="43" w:type="dxa"/>
              <w:right w:w="43" w:type="dxa"/>
            </w:tcMar>
            <w:vAlign w:val="center"/>
          </w:tcPr>
          <w:p w14:paraId="69C6317C" w14:textId="77777777" w:rsidR="00A774DA" w:rsidRPr="003078A5" w:rsidRDefault="00A774DA" w:rsidP="000B7DA5">
            <w:pPr>
              <w:pStyle w:val="onvn"/>
              <w:jc w:val="center"/>
              <w:rPr>
                <w:b/>
                <w:bCs w:val="0"/>
                <w:i/>
                <w:iCs/>
                <w:sz w:val="24"/>
              </w:rPr>
            </w:pPr>
            <w:r w:rsidRPr="003078A5">
              <w:rPr>
                <w:b/>
                <w:bCs w:val="0"/>
                <w:i/>
                <w:iCs/>
                <w:sz w:val="24"/>
              </w:rPr>
              <w:t>TOE</w:t>
            </w:r>
          </w:p>
        </w:tc>
        <w:tc>
          <w:tcPr>
            <w:tcW w:w="472" w:type="pct"/>
            <w:tcBorders>
              <w:bottom w:val="single" w:sz="4" w:space="0" w:color="auto"/>
            </w:tcBorders>
            <w:shd w:val="clear" w:color="auto" w:fill="D9D9D9"/>
            <w:tcMar>
              <w:left w:w="43" w:type="dxa"/>
              <w:right w:w="43" w:type="dxa"/>
            </w:tcMar>
            <w:vAlign w:val="center"/>
          </w:tcPr>
          <w:p w14:paraId="73655B21" w14:textId="77777777" w:rsidR="00A774DA" w:rsidRPr="003078A5" w:rsidRDefault="00A774DA" w:rsidP="000B7DA5">
            <w:pPr>
              <w:pStyle w:val="onvn"/>
              <w:jc w:val="center"/>
              <w:rPr>
                <w:b/>
                <w:bCs w:val="0"/>
                <w:i/>
                <w:iCs/>
                <w:sz w:val="24"/>
              </w:rPr>
            </w:pPr>
            <w:r w:rsidRPr="003078A5">
              <w:rPr>
                <w:b/>
                <w:bCs w:val="0"/>
                <w:i/>
                <w:iCs/>
                <w:sz w:val="24"/>
              </w:rPr>
              <w:t>%</w:t>
            </w:r>
          </w:p>
        </w:tc>
        <w:tc>
          <w:tcPr>
            <w:tcW w:w="471" w:type="pct"/>
            <w:tcBorders>
              <w:bottom w:val="single" w:sz="4" w:space="0" w:color="auto"/>
            </w:tcBorders>
            <w:shd w:val="clear" w:color="auto" w:fill="D9D9D9"/>
            <w:vAlign w:val="center"/>
          </w:tcPr>
          <w:p w14:paraId="1265EF36" w14:textId="77777777" w:rsidR="00A774DA" w:rsidRPr="003078A5" w:rsidRDefault="00A774DA" w:rsidP="000B7DA5">
            <w:pPr>
              <w:pStyle w:val="onvn"/>
              <w:jc w:val="center"/>
              <w:rPr>
                <w:b/>
                <w:bCs w:val="0"/>
                <w:i/>
                <w:iCs/>
                <w:sz w:val="24"/>
              </w:rPr>
            </w:pPr>
            <w:r w:rsidRPr="003078A5">
              <w:rPr>
                <w:b/>
                <w:bCs w:val="0"/>
                <w:i/>
                <w:iCs/>
                <w:sz w:val="24"/>
              </w:rPr>
              <w:t>TOE</w:t>
            </w:r>
          </w:p>
        </w:tc>
        <w:tc>
          <w:tcPr>
            <w:tcW w:w="471" w:type="pct"/>
            <w:tcBorders>
              <w:bottom w:val="single" w:sz="4" w:space="0" w:color="auto"/>
            </w:tcBorders>
            <w:shd w:val="clear" w:color="auto" w:fill="D9D9D9"/>
            <w:vAlign w:val="center"/>
          </w:tcPr>
          <w:p w14:paraId="6B96A595" w14:textId="77777777" w:rsidR="00A774DA" w:rsidRPr="003078A5" w:rsidRDefault="00A774DA" w:rsidP="000B7DA5">
            <w:pPr>
              <w:pStyle w:val="onvn"/>
              <w:jc w:val="center"/>
              <w:rPr>
                <w:b/>
                <w:bCs w:val="0"/>
                <w:i/>
                <w:iCs/>
                <w:sz w:val="24"/>
              </w:rPr>
            </w:pPr>
            <w:r w:rsidRPr="003078A5">
              <w:rPr>
                <w:b/>
                <w:bCs w:val="0"/>
                <w:i/>
                <w:iCs/>
                <w:sz w:val="24"/>
              </w:rPr>
              <w:t>%</w:t>
            </w:r>
          </w:p>
        </w:tc>
        <w:tc>
          <w:tcPr>
            <w:tcW w:w="471" w:type="pct"/>
            <w:tcBorders>
              <w:bottom w:val="single" w:sz="4" w:space="0" w:color="auto"/>
            </w:tcBorders>
            <w:shd w:val="clear" w:color="auto" w:fill="D9D9D9"/>
            <w:tcMar>
              <w:left w:w="43" w:type="dxa"/>
              <w:right w:w="43" w:type="dxa"/>
            </w:tcMar>
            <w:vAlign w:val="center"/>
          </w:tcPr>
          <w:p w14:paraId="0D5B4376" w14:textId="77777777" w:rsidR="00A774DA" w:rsidRPr="003078A5" w:rsidRDefault="00A774DA" w:rsidP="000B7DA5">
            <w:pPr>
              <w:pStyle w:val="onvn"/>
              <w:jc w:val="center"/>
              <w:rPr>
                <w:b/>
                <w:bCs w:val="0"/>
                <w:i/>
                <w:iCs/>
                <w:sz w:val="24"/>
              </w:rPr>
            </w:pPr>
            <w:r w:rsidRPr="003078A5">
              <w:rPr>
                <w:b/>
                <w:bCs w:val="0"/>
                <w:i/>
                <w:iCs/>
                <w:sz w:val="24"/>
              </w:rPr>
              <w:t>TOE</w:t>
            </w:r>
          </w:p>
        </w:tc>
        <w:tc>
          <w:tcPr>
            <w:tcW w:w="455" w:type="pct"/>
            <w:tcBorders>
              <w:bottom w:val="single" w:sz="4" w:space="0" w:color="auto"/>
            </w:tcBorders>
            <w:shd w:val="clear" w:color="auto" w:fill="D9D9D9"/>
            <w:tcMar>
              <w:left w:w="43" w:type="dxa"/>
              <w:right w:w="43" w:type="dxa"/>
            </w:tcMar>
            <w:vAlign w:val="center"/>
          </w:tcPr>
          <w:p w14:paraId="0137C2F0" w14:textId="77777777" w:rsidR="00A774DA" w:rsidRPr="003078A5" w:rsidRDefault="00A774DA" w:rsidP="000B7DA5">
            <w:pPr>
              <w:pStyle w:val="onvn"/>
              <w:jc w:val="center"/>
              <w:rPr>
                <w:b/>
                <w:bCs w:val="0"/>
                <w:i/>
                <w:iCs/>
                <w:sz w:val="24"/>
              </w:rPr>
            </w:pPr>
            <w:r w:rsidRPr="003078A5">
              <w:rPr>
                <w:b/>
                <w:bCs w:val="0"/>
                <w:i/>
                <w:iCs/>
                <w:sz w:val="24"/>
              </w:rPr>
              <w:t>%</w:t>
            </w:r>
          </w:p>
        </w:tc>
      </w:tr>
      <w:tr w:rsidR="003078A5" w:rsidRPr="003078A5" w14:paraId="57406A73" w14:textId="77777777" w:rsidTr="000B7DA5">
        <w:trPr>
          <w:trHeight w:val="340"/>
          <w:jc w:val="center"/>
        </w:trPr>
        <w:tc>
          <w:tcPr>
            <w:tcW w:w="353" w:type="pct"/>
            <w:tcBorders>
              <w:top w:val="single" w:sz="4" w:space="0" w:color="auto"/>
              <w:bottom w:val="dotted" w:sz="4" w:space="0" w:color="auto"/>
            </w:tcBorders>
            <w:shd w:val="clear" w:color="000000" w:fill="FFFFFF"/>
            <w:tcMar>
              <w:left w:w="43" w:type="dxa"/>
              <w:right w:w="43" w:type="dxa"/>
            </w:tcMar>
            <w:vAlign w:val="center"/>
            <w:hideMark/>
          </w:tcPr>
          <w:p w14:paraId="1247FCFA" w14:textId="77777777" w:rsidR="003078A5" w:rsidRPr="003078A5" w:rsidRDefault="003078A5" w:rsidP="003078A5">
            <w:pPr>
              <w:pStyle w:val="onvn"/>
              <w:jc w:val="center"/>
              <w:rPr>
                <w:sz w:val="24"/>
              </w:rPr>
            </w:pPr>
            <w:r w:rsidRPr="003078A5">
              <w:rPr>
                <w:color w:val="000000"/>
                <w:sz w:val="24"/>
              </w:rPr>
              <w:t>1</w:t>
            </w:r>
          </w:p>
        </w:tc>
        <w:tc>
          <w:tcPr>
            <w:tcW w:w="893" w:type="pct"/>
            <w:tcBorders>
              <w:top w:val="single" w:sz="4" w:space="0" w:color="auto"/>
              <w:bottom w:val="dotted" w:sz="4" w:space="0" w:color="auto"/>
            </w:tcBorders>
            <w:shd w:val="clear" w:color="000000" w:fill="FFFFFF"/>
            <w:tcMar>
              <w:left w:w="43" w:type="dxa"/>
              <w:right w:w="43" w:type="dxa"/>
            </w:tcMar>
            <w:vAlign w:val="center"/>
            <w:hideMark/>
          </w:tcPr>
          <w:p w14:paraId="6EC0BFBC" w14:textId="5610A906" w:rsidR="003078A5" w:rsidRPr="003078A5" w:rsidRDefault="003078A5" w:rsidP="003078A5">
            <w:pPr>
              <w:pStyle w:val="onvn"/>
              <w:jc w:val="left"/>
              <w:rPr>
                <w:sz w:val="24"/>
              </w:rPr>
            </w:pPr>
            <w:r w:rsidRPr="003078A5">
              <w:rPr>
                <w:sz w:val="24"/>
              </w:rPr>
              <w:t>Electricity</w:t>
            </w:r>
          </w:p>
        </w:tc>
        <w:tc>
          <w:tcPr>
            <w:tcW w:w="471" w:type="pct"/>
            <w:tcBorders>
              <w:top w:val="single" w:sz="4" w:space="0" w:color="auto"/>
              <w:bottom w:val="dotted" w:sz="4" w:space="0" w:color="auto"/>
            </w:tcBorders>
            <w:shd w:val="clear" w:color="auto" w:fill="auto"/>
            <w:tcMar>
              <w:left w:w="43" w:type="dxa"/>
              <w:right w:w="43" w:type="dxa"/>
            </w:tcMar>
            <w:vAlign w:val="center"/>
          </w:tcPr>
          <w:p w14:paraId="738882FC" w14:textId="0B927568" w:rsidR="003078A5" w:rsidRPr="003078A5" w:rsidRDefault="003078A5" w:rsidP="003078A5">
            <w:pPr>
              <w:pStyle w:val="onvn"/>
              <w:jc w:val="center"/>
              <w:rPr>
                <w:sz w:val="24"/>
              </w:rPr>
            </w:pPr>
            <w:r w:rsidRPr="003078A5">
              <w:rPr>
                <w:color w:val="000000"/>
                <w:sz w:val="24"/>
              </w:rPr>
              <w:t>1.402</w:t>
            </w:r>
          </w:p>
        </w:tc>
        <w:tc>
          <w:tcPr>
            <w:tcW w:w="472" w:type="pct"/>
            <w:tcBorders>
              <w:top w:val="single" w:sz="4" w:space="0" w:color="auto"/>
              <w:bottom w:val="dotted" w:sz="4" w:space="0" w:color="auto"/>
            </w:tcBorders>
            <w:shd w:val="clear" w:color="auto" w:fill="auto"/>
            <w:noWrap/>
            <w:tcMar>
              <w:left w:w="43" w:type="dxa"/>
              <w:right w:w="43" w:type="dxa"/>
            </w:tcMar>
            <w:vAlign w:val="center"/>
          </w:tcPr>
          <w:p w14:paraId="5715E8C5" w14:textId="34407A38" w:rsidR="003078A5" w:rsidRPr="003078A5" w:rsidRDefault="003078A5" w:rsidP="003078A5">
            <w:pPr>
              <w:pStyle w:val="onvn"/>
              <w:jc w:val="center"/>
              <w:rPr>
                <w:sz w:val="24"/>
              </w:rPr>
            </w:pPr>
            <w:r w:rsidRPr="003078A5">
              <w:rPr>
                <w:color w:val="000000"/>
                <w:sz w:val="24"/>
              </w:rPr>
              <w:t>76,17</w:t>
            </w:r>
          </w:p>
        </w:tc>
        <w:tc>
          <w:tcPr>
            <w:tcW w:w="471" w:type="pct"/>
            <w:tcBorders>
              <w:top w:val="single" w:sz="4" w:space="0" w:color="auto"/>
              <w:bottom w:val="dotted" w:sz="4" w:space="0" w:color="auto"/>
            </w:tcBorders>
            <w:shd w:val="clear" w:color="auto" w:fill="auto"/>
            <w:tcMar>
              <w:left w:w="43" w:type="dxa"/>
              <w:right w:w="43" w:type="dxa"/>
            </w:tcMar>
            <w:vAlign w:val="center"/>
          </w:tcPr>
          <w:p w14:paraId="7E8FA4B4" w14:textId="3BA09B90" w:rsidR="003078A5" w:rsidRPr="003078A5" w:rsidRDefault="003078A5" w:rsidP="003078A5">
            <w:pPr>
              <w:pStyle w:val="onvn"/>
              <w:jc w:val="center"/>
              <w:rPr>
                <w:sz w:val="24"/>
              </w:rPr>
            </w:pPr>
            <w:r w:rsidRPr="003078A5">
              <w:rPr>
                <w:color w:val="000000"/>
                <w:sz w:val="24"/>
              </w:rPr>
              <w:t>468</w:t>
            </w:r>
          </w:p>
        </w:tc>
        <w:tc>
          <w:tcPr>
            <w:tcW w:w="472" w:type="pct"/>
            <w:tcBorders>
              <w:top w:val="single" w:sz="4" w:space="0" w:color="auto"/>
              <w:bottom w:val="dotted" w:sz="4" w:space="0" w:color="auto"/>
            </w:tcBorders>
            <w:shd w:val="clear" w:color="auto" w:fill="auto"/>
            <w:tcMar>
              <w:left w:w="43" w:type="dxa"/>
              <w:right w:w="43" w:type="dxa"/>
            </w:tcMar>
            <w:vAlign w:val="center"/>
          </w:tcPr>
          <w:p w14:paraId="67AE971B" w14:textId="1AB95B1F" w:rsidR="003078A5" w:rsidRPr="003078A5" w:rsidRDefault="003078A5" w:rsidP="003078A5">
            <w:pPr>
              <w:pStyle w:val="onvn"/>
              <w:jc w:val="center"/>
              <w:rPr>
                <w:sz w:val="24"/>
              </w:rPr>
            </w:pPr>
            <w:r w:rsidRPr="003078A5">
              <w:rPr>
                <w:color w:val="000000"/>
                <w:sz w:val="24"/>
              </w:rPr>
              <w:t>72,76</w:t>
            </w:r>
          </w:p>
        </w:tc>
        <w:tc>
          <w:tcPr>
            <w:tcW w:w="471" w:type="pct"/>
            <w:tcBorders>
              <w:top w:val="single" w:sz="4" w:space="0" w:color="auto"/>
              <w:bottom w:val="dotted" w:sz="4" w:space="0" w:color="auto"/>
            </w:tcBorders>
            <w:vAlign w:val="center"/>
          </w:tcPr>
          <w:p w14:paraId="2FE7E19E" w14:textId="3B745863" w:rsidR="003078A5" w:rsidRPr="003078A5" w:rsidRDefault="003078A5" w:rsidP="003078A5">
            <w:pPr>
              <w:pStyle w:val="onvn"/>
              <w:jc w:val="center"/>
              <w:rPr>
                <w:color w:val="000000"/>
                <w:sz w:val="24"/>
              </w:rPr>
            </w:pPr>
            <w:r w:rsidRPr="003078A5">
              <w:rPr>
                <w:color w:val="000000"/>
                <w:sz w:val="24"/>
              </w:rPr>
              <w:t>440</w:t>
            </w:r>
          </w:p>
        </w:tc>
        <w:tc>
          <w:tcPr>
            <w:tcW w:w="471" w:type="pct"/>
            <w:tcBorders>
              <w:top w:val="single" w:sz="4" w:space="0" w:color="auto"/>
              <w:bottom w:val="dotted" w:sz="4" w:space="0" w:color="auto"/>
            </w:tcBorders>
            <w:vAlign w:val="center"/>
          </w:tcPr>
          <w:p w14:paraId="6DC73912" w14:textId="48B0FC19" w:rsidR="003078A5" w:rsidRPr="003078A5" w:rsidRDefault="003078A5" w:rsidP="003078A5">
            <w:pPr>
              <w:pStyle w:val="onvn"/>
              <w:jc w:val="center"/>
              <w:rPr>
                <w:color w:val="000000"/>
                <w:sz w:val="24"/>
              </w:rPr>
            </w:pPr>
            <w:r w:rsidRPr="003078A5">
              <w:rPr>
                <w:color w:val="000000"/>
                <w:sz w:val="24"/>
              </w:rPr>
              <w:t>80,43</w:t>
            </w:r>
          </w:p>
        </w:tc>
        <w:tc>
          <w:tcPr>
            <w:tcW w:w="471" w:type="pct"/>
            <w:tcBorders>
              <w:top w:val="single" w:sz="4" w:space="0" w:color="auto"/>
              <w:bottom w:val="dotted" w:sz="4" w:space="0" w:color="auto"/>
            </w:tcBorders>
            <w:shd w:val="clear" w:color="auto" w:fill="auto"/>
            <w:tcMar>
              <w:left w:w="43" w:type="dxa"/>
              <w:right w:w="43" w:type="dxa"/>
            </w:tcMar>
            <w:vAlign w:val="center"/>
          </w:tcPr>
          <w:p w14:paraId="0EE55D1B" w14:textId="28253F45" w:rsidR="003078A5" w:rsidRPr="003078A5" w:rsidRDefault="003078A5" w:rsidP="003078A5">
            <w:pPr>
              <w:pStyle w:val="onvn"/>
              <w:jc w:val="center"/>
              <w:rPr>
                <w:sz w:val="24"/>
              </w:rPr>
            </w:pPr>
            <w:r w:rsidRPr="003078A5">
              <w:rPr>
                <w:color w:val="000000"/>
                <w:sz w:val="24"/>
              </w:rPr>
              <w:t>407</w:t>
            </w:r>
          </w:p>
        </w:tc>
        <w:tc>
          <w:tcPr>
            <w:tcW w:w="455" w:type="pct"/>
            <w:tcBorders>
              <w:top w:val="single" w:sz="4" w:space="0" w:color="auto"/>
              <w:bottom w:val="dotted" w:sz="4" w:space="0" w:color="auto"/>
            </w:tcBorders>
            <w:shd w:val="clear" w:color="auto" w:fill="auto"/>
            <w:tcMar>
              <w:left w:w="43" w:type="dxa"/>
              <w:right w:w="43" w:type="dxa"/>
            </w:tcMar>
            <w:vAlign w:val="center"/>
          </w:tcPr>
          <w:p w14:paraId="10318823" w14:textId="66E85AB2" w:rsidR="003078A5" w:rsidRPr="003078A5" w:rsidRDefault="003078A5" w:rsidP="003078A5">
            <w:pPr>
              <w:pStyle w:val="onvn"/>
              <w:jc w:val="center"/>
              <w:rPr>
                <w:sz w:val="24"/>
              </w:rPr>
            </w:pPr>
            <w:r w:rsidRPr="003078A5">
              <w:rPr>
                <w:color w:val="000000"/>
                <w:sz w:val="24"/>
              </w:rPr>
              <w:t>77,91</w:t>
            </w:r>
          </w:p>
        </w:tc>
      </w:tr>
      <w:tr w:rsidR="003078A5" w:rsidRPr="003078A5" w14:paraId="3383356C" w14:textId="77777777" w:rsidTr="000B7DA5">
        <w:trPr>
          <w:trHeight w:val="340"/>
          <w:jc w:val="center"/>
        </w:trPr>
        <w:tc>
          <w:tcPr>
            <w:tcW w:w="353" w:type="pct"/>
            <w:tcBorders>
              <w:top w:val="dotted" w:sz="4" w:space="0" w:color="auto"/>
              <w:bottom w:val="dotted" w:sz="4" w:space="0" w:color="auto"/>
            </w:tcBorders>
            <w:shd w:val="clear" w:color="000000" w:fill="FFFFFF"/>
            <w:tcMar>
              <w:left w:w="43" w:type="dxa"/>
              <w:right w:w="43" w:type="dxa"/>
            </w:tcMar>
            <w:vAlign w:val="center"/>
          </w:tcPr>
          <w:p w14:paraId="5D409F68" w14:textId="77777777" w:rsidR="003078A5" w:rsidRPr="003078A5" w:rsidRDefault="003078A5" w:rsidP="003078A5">
            <w:pPr>
              <w:pStyle w:val="onvn"/>
              <w:jc w:val="center"/>
              <w:rPr>
                <w:color w:val="000000"/>
                <w:sz w:val="24"/>
              </w:rPr>
            </w:pPr>
            <w:r w:rsidRPr="003078A5">
              <w:rPr>
                <w:color w:val="000000"/>
                <w:sz w:val="24"/>
              </w:rPr>
              <w:t>2</w:t>
            </w:r>
          </w:p>
        </w:tc>
        <w:tc>
          <w:tcPr>
            <w:tcW w:w="893" w:type="pct"/>
            <w:tcBorders>
              <w:top w:val="dotted" w:sz="4" w:space="0" w:color="auto"/>
              <w:bottom w:val="dotted" w:sz="4" w:space="0" w:color="auto"/>
            </w:tcBorders>
            <w:shd w:val="clear" w:color="000000" w:fill="FFFFFF"/>
            <w:tcMar>
              <w:left w:w="43" w:type="dxa"/>
              <w:right w:w="43" w:type="dxa"/>
            </w:tcMar>
            <w:vAlign w:val="center"/>
          </w:tcPr>
          <w:p w14:paraId="13304CA0" w14:textId="64E52950" w:rsidR="003078A5" w:rsidRPr="003078A5" w:rsidRDefault="003078A5" w:rsidP="003078A5">
            <w:pPr>
              <w:pStyle w:val="onvn"/>
              <w:jc w:val="left"/>
              <w:rPr>
                <w:color w:val="000000"/>
                <w:sz w:val="24"/>
              </w:rPr>
            </w:pPr>
            <w:r w:rsidRPr="003078A5">
              <w:rPr>
                <w:sz w:val="24"/>
                <w:lang w:val="en-US"/>
              </w:rPr>
              <w:t>Diesel oil</w:t>
            </w:r>
          </w:p>
        </w:tc>
        <w:tc>
          <w:tcPr>
            <w:tcW w:w="471" w:type="pct"/>
            <w:tcBorders>
              <w:top w:val="dotted" w:sz="4" w:space="0" w:color="auto"/>
              <w:bottom w:val="dotted" w:sz="4" w:space="0" w:color="auto"/>
            </w:tcBorders>
            <w:shd w:val="clear" w:color="auto" w:fill="auto"/>
            <w:tcMar>
              <w:left w:w="43" w:type="dxa"/>
              <w:right w:w="43" w:type="dxa"/>
            </w:tcMar>
            <w:vAlign w:val="center"/>
          </w:tcPr>
          <w:p w14:paraId="3EF8428F" w14:textId="573FD07E" w:rsidR="003078A5" w:rsidRPr="003078A5" w:rsidRDefault="003078A5" w:rsidP="003078A5">
            <w:pPr>
              <w:pStyle w:val="onvn"/>
              <w:jc w:val="center"/>
              <w:rPr>
                <w:color w:val="000000"/>
                <w:sz w:val="24"/>
              </w:rPr>
            </w:pPr>
            <w:r w:rsidRPr="003078A5">
              <w:rPr>
                <w:color w:val="000000"/>
                <w:sz w:val="24"/>
              </w:rPr>
              <w:t>225</w:t>
            </w:r>
          </w:p>
        </w:tc>
        <w:tc>
          <w:tcPr>
            <w:tcW w:w="472" w:type="pct"/>
            <w:tcBorders>
              <w:top w:val="dotted" w:sz="4" w:space="0" w:color="auto"/>
              <w:bottom w:val="dotted" w:sz="4" w:space="0" w:color="auto"/>
            </w:tcBorders>
            <w:shd w:val="clear" w:color="auto" w:fill="auto"/>
            <w:noWrap/>
            <w:tcMar>
              <w:left w:w="43" w:type="dxa"/>
              <w:right w:w="43" w:type="dxa"/>
            </w:tcMar>
            <w:vAlign w:val="center"/>
          </w:tcPr>
          <w:p w14:paraId="551E36C6" w14:textId="7D67660B" w:rsidR="003078A5" w:rsidRPr="003078A5" w:rsidRDefault="003078A5" w:rsidP="003078A5">
            <w:pPr>
              <w:pStyle w:val="onvn"/>
              <w:jc w:val="center"/>
              <w:rPr>
                <w:color w:val="000000"/>
                <w:sz w:val="24"/>
              </w:rPr>
            </w:pPr>
            <w:r w:rsidRPr="003078A5">
              <w:rPr>
                <w:color w:val="000000"/>
                <w:sz w:val="24"/>
              </w:rPr>
              <w:t>12,24</w:t>
            </w:r>
          </w:p>
        </w:tc>
        <w:tc>
          <w:tcPr>
            <w:tcW w:w="471" w:type="pct"/>
            <w:tcBorders>
              <w:top w:val="dotted" w:sz="4" w:space="0" w:color="auto"/>
              <w:bottom w:val="dotted" w:sz="4" w:space="0" w:color="auto"/>
            </w:tcBorders>
            <w:shd w:val="clear" w:color="auto" w:fill="auto"/>
            <w:tcMar>
              <w:left w:w="43" w:type="dxa"/>
              <w:right w:w="43" w:type="dxa"/>
            </w:tcMar>
            <w:vAlign w:val="center"/>
          </w:tcPr>
          <w:p w14:paraId="03282712" w14:textId="0106AB9C" w:rsidR="003078A5" w:rsidRPr="003078A5" w:rsidRDefault="003078A5" w:rsidP="003078A5">
            <w:pPr>
              <w:pStyle w:val="onvn"/>
              <w:jc w:val="center"/>
              <w:rPr>
                <w:color w:val="000000"/>
                <w:sz w:val="24"/>
              </w:rPr>
            </w:pPr>
            <w:r w:rsidRPr="003078A5">
              <w:rPr>
                <w:color w:val="000000"/>
                <w:sz w:val="24"/>
              </w:rPr>
              <w:t>84</w:t>
            </w:r>
          </w:p>
        </w:tc>
        <w:tc>
          <w:tcPr>
            <w:tcW w:w="472" w:type="pct"/>
            <w:tcBorders>
              <w:top w:val="dotted" w:sz="4" w:space="0" w:color="auto"/>
              <w:bottom w:val="dotted" w:sz="4" w:space="0" w:color="auto"/>
            </w:tcBorders>
            <w:shd w:val="clear" w:color="auto" w:fill="auto"/>
            <w:tcMar>
              <w:left w:w="43" w:type="dxa"/>
              <w:right w:w="43" w:type="dxa"/>
            </w:tcMar>
            <w:vAlign w:val="center"/>
          </w:tcPr>
          <w:p w14:paraId="366F888C" w14:textId="1F201E51" w:rsidR="003078A5" w:rsidRPr="003078A5" w:rsidRDefault="003078A5" w:rsidP="003078A5">
            <w:pPr>
              <w:pStyle w:val="onvn"/>
              <w:jc w:val="center"/>
              <w:rPr>
                <w:color w:val="000000"/>
                <w:sz w:val="24"/>
              </w:rPr>
            </w:pPr>
            <w:r w:rsidRPr="003078A5">
              <w:rPr>
                <w:color w:val="000000"/>
                <w:sz w:val="24"/>
              </w:rPr>
              <w:t>13,12</w:t>
            </w:r>
          </w:p>
        </w:tc>
        <w:tc>
          <w:tcPr>
            <w:tcW w:w="471" w:type="pct"/>
            <w:tcBorders>
              <w:top w:val="dotted" w:sz="4" w:space="0" w:color="auto"/>
              <w:bottom w:val="dotted" w:sz="4" w:space="0" w:color="auto"/>
            </w:tcBorders>
            <w:vAlign w:val="center"/>
          </w:tcPr>
          <w:p w14:paraId="6FD646BD" w14:textId="2C8D2DA0" w:rsidR="003078A5" w:rsidRPr="003078A5" w:rsidRDefault="003078A5" w:rsidP="003078A5">
            <w:pPr>
              <w:pStyle w:val="onvn"/>
              <w:jc w:val="center"/>
              <w:rPr>
                <w:color w:val="000000"/>
                <w:sz w:val="24"/>
              </w:rPr>
            </w:pPr>
            <w:r w:rsidRPr="003078A5">
              <w:rPr>
                <w:color w:val="000000"/>
                <w:sz w:val="24"/>
              </w:rPr>
              <w:t>78</w:t>
            </w:r>
          </w:p>
        </w:tc>
        <w:tc>
          <w:tcPr>
            <w:tcW w:w="471" w:type="pct"/>
            <w:tcBorders>
              <w:top w:val="dotted" w:sz="4" w:space="0" w:color="auto"/>
              <w:bottom w:val="dotted" w:sz="4" w:space="0" w:color="auto"/>
            </w:tcBorders>
            <w:vAlign w:val="center"/>
          </w:tcPr>
          <w:p w14:paraId="0A64B660" w14:textId="336F3A03" w:rsidR="003078A5" w:rsidRPr="003078A5" w:rsidRDefault="003078A5" w:rsidP="003078A5">
            <w:pPr>
              <w:pStyle w:val="onvn"/>
              <w:jc w:val="center"/>
              <w:rPr>
                <w:color w:val="000000"/>
                <w:sz w:val="24"/>
              </w:rPr>
            </w:pPr>
            <w:r w:rsidRPr="003078A5">
              <w:rPr>
                <w:color w:val="000000"/>
                <w:sz w:val="24"/>
              </w:rPr>
              <w:t>14,29</w:t>
            </w:r>
          </w:p>
        </w:tc>
        <w:tc>
          <w:tcPr>
            <w:tcW w:w="471" w:type="pct"/>
            <w:tcBorders>
              <w:top w:val="dotted" w:sz="4" w:space="0" w:color="auto"/>
              <w:bottom w:val="dotted" w:sz="4" w:space="0" w:color="auto"/>
            </w:tcBorders>
            <w:shd w:val="clear" w:color="auto" w:fill="auto"/>
            <w:tcMar>
              <w:left w:w="43" w:type="dxa"/>
              <w:right w:w="43" w:type="dxa"/>
            </w:tcMar>
            <w:vAlign w:val="center"/>
          </w:tcPr>
          <w:p w14:paraId="54B54223" w14:textId="2CD5B4C2" w:rsidR="003078A5" w:rsidRPr="003078A5" w:rsidRDefault="003078A5" w:rsidP="003078A5">
            <w:pPr>
              <w:pStyle w:val="onvn"/>
              <w:jc w:val="center"/>
              <w:rPr>
                <w:color w:val="000000"/>
                <w:sz w:val="24"/>
              </w:rPr>
            </w:pPr>
            <w:r w:rsidRPr="003078A5">
              <w:rPr>
                <w:color w:val="000000"/>
                <w:sz w:val="24"/>
              </w:rPr>
              <w:t>69</w:t>
            </w:r>
          </w:p>
        </w:tc>
        <w:tc>
          <w:tcPr>
            <w:tcW w:w="455" w:type="pct"/>
            <w:tcBorders>
              <w:top w:val="dotted" w:sz="4" w:space="0" w:color="auto"/>
              <w:bottom w:val="dotted" w:sz="4" w:space="0" w:color="auto"/>
            </w:tcBorders>
            <w:shd w:val="clear" w:color="auto" w:fill="auto"/>
            <w:tcMar>
              <w:left w:w="43" w:type="dxa"/>
              <w:right w:w="43" w:type="dxa"/>
            </w:tcMar>
            <w:vAlign w:val="center"/>
          </w:tcPr>
          <w:p w14:paraId="48B71A92" w14:textId="74EAE90C" w:rsidR="003078A5" w:rsidRPr="003078A5" w:rsidRDefault="003078A5" w:rsidP="003078A5">
            <w:pPr>
              <w:pStyle w:val="onvn"/>
              <w:jc w:val="center"/>
              <w:rPr>
                <w:color w:val="000000"/>
                <w:sz w:val="24"/>
              </w:rPr>
            </w:pPr>
            <w:r w:rsidRPr="003078A5">
              <w:rPr>
                <w:color w:val="000000"/>
                <w:sz w:val="24"/>
              </w:rPr>
              <w:t>13,11</w:t>
            </w:r>
          </w:p>
        </w:tc>
      </w:tr>
      <w:tr w:rsidR="003078A5" w:rsidRPr="003078A5" w14:paraId="1E5A12EF" w14:textId="77777777" w:rsidTr="000B7DA5">
        <w:trPr>
          <w:trHeight w:val="340"/>
          <w:jc w:val="center"/>
        </w:trPr>
        <w:tc>
          <w:tcPr>
            <w:tcW w:w="353" w:type="pct"/>
            <w:tcBorders>
              <w:top w:val="dotted" w:sz="4" w:space="0" w:color="auto"/>
              <w:bottom w:val="dotted" w:sz="4" w:space="0" w:color="auto"/>
            </w:tcBorders>
            <w:shd w:val="clear" w:color="000000" w:fill="FFFFFF"/>
            <w:tcMar>
              <w:left w:w="43" w:type="dxa"/>
              <w:right w:w="43" w:type="dxa"/>
            </w:tcMar>
            <w:vAlign w:val="center"/>
          </w:tcPr>
          <w:p w14:paraId="4BA536AB" w14:textId="77777777" w:rsidR="003078A5" w:rsidRPr="003078A5" w:rsidRDefault="003078A5" w:rsidP="003078A5">
            <w:pPr>
              <w:pStyle w:val="onvn"/>
              <w:jc w:val="center"/>
              <w:rPr>
                <w:sz w:val="24"/>
              </w:rPr>
            </w:pPr>
            <w:r w:rsidRPr="003078A5">
              <w:rPr>
                <w:color w:val="000000"/>
                <w:sz w:val="24"/>
              </w:rPr>
              <w:t>3</w:t>
            </w:r>
          </w:p>
        </w:tc>
        <w:tc>
          <w:tcPr>
            <w:tcW w:w="893" w:type="pct"/>
            <w:tcBorders>
              <w:top w:val="dotted" w:sz="4" w:space="0" w:color="auto"/>
              <w:bottom w:val="dotted" w:sz="4" w:space="0" w:color="auto"/>
            </w:tcBorders>
            <w:shd w:val="clear" w:color="000000" w:fill="FFFFFF"/>
            <w:tcMar>
              <w:left w:w="43" w:type="dxa"/>
              <w:right w:w="43" w:type="dxa"/>
            </w:tcMar>
            <w:vAlign w:val="center"/>
          </w:tcPr>
          <w:p w14:paraId="1C2F0E12" w14:textId="2483F80D" w:rsidR="003078A5" w:rsidRPr="003078A5" w:rsidRDefault="003078A5" w:rsidP="003078A5">
            <w:pPr>
              <w:pStyle w:val="onvn"/>
              <w:jc w:val="left"/>
              <w:rPr>
                <w:sz w:val="24"/>
              </w:rPr>
            </w:pPr>
            <w:r w:rsidRPr="003078A5">
              <w:rPr>
                <w:sz w:val="24"/>
              </w:rPr>
              <w:t>LPG</w:t>
            </w:r>
          </w:p>
        </w:tc>
        <w:tc>
          <w:tcPr>
            <w:tcW w:w="471" w:type="pct"/>
            <w:tcBorders>
              <w:top w:val="dotted" w:sz="4" w:space="0" w:color="auto"/>
              <w:bottom w:val="dotted" w:sz="4" w:space="0" w:color="auto"/>
            </w:tcBorders>
            <w:shd w:val="clear" w:color="auto" w:fill="auto"/>
            <w:tcMar>
              <w:left w:w="43" w:type="dxa"/>
              <w:right w:w="43" w:type="dxa"/>
            </w:tcMar>
            <w:vAlign w:val="center"/>
          </w:tcPr>
          <w:p w14:paraId="543B9B1C" w14:textId="3265FCE4" w:rsidR="003078A5" w:rsidRPr="003078A5" w:rsidRDefault="003078A5" w:rsidP="003078A5">
            <w:pPr>
              <w:pStyle w:val="onvn"/>
              <w:jc w:val="center"/>
              <w:rPr>
                <w:sz w:val="24"/>
                <w:lang w:val="en-US"/>
              </w:rPr>
            </w:pPr>
            <w:r w:rsidRPr="003078A5">
              <w:rPr>
                <w:color w:val="000000"/>
                <w:sz w:val="24"/>
              </w:rPr>
              <w:t>213</w:t>
            </w:r>
          </w:p>
        </w:tc>
        <w:tc>
          <w:tcPr>
            <w:tcW w:w="472" w:type="pct"/>
            <w:tcBorders>
              <w:top w:val="dotted" w:sz="4" w:space="0" w:color="auto"/>
              <w:bottom w:val="dotted" w:sz="4" w:space="0" w:color="auto"/>
            </w:tcBorders>
            <w:shd w:val="clear" w:color="auto" w:fill="auto"/>
            <w:noWrap/>
            <w:tcMar>
              <w:left w:w="43" w:type="dxa"/>
              <w:right w:w="43" w:type="dxa"/>
            </w:tcMar>
            <w:vAlign w:val="center"/>
          </w:tcPr>
          <w:p w14:paraId="0DBA6175" w14:textId="53206DC3" w:rsidR="003078A5" w:rsidRPr="003078A5" w:rsidRDefault="003078A5" w:rsidP="003078A5">
            <w:pPr>
              <w:pStyle w:val="onvn"/>
              <w:jc w:val="center"/>
              <w:rPr>
                <w:sz w:val="24"/>
              </w:rPr>
            </w:pPr>
            <w:r w:rsidRPr="003078A5">
              <w:rPr>
                <w:color w:val="000000"/>
                <w:sz w:val="24"/>
              </w:rPr>
              <w:t>11,60</w:t>
            </w:r>
          </w:p>
        </w:tc>
        <w:tc>
          <w:tcPr>
            <w:tcW w:w="471" w:type="pct"/>
            <w:tcBorders>
              <w:top w:val="dotted" w:sz="4" w:space="0" w:color="auto"/>
              <w:bottom w:val="dotted" w:sz="4" w:space="0" w:color="auto"/>
            </w:tcBorders>
            <w:shd w:val="clear" w:color="auto" w:fill="auto"/>
            <w:tcMar>
              <w:left w:w="43" w:type="dxa"/>
              <w:right w:w="43" w:type="dxa"/>
            </w:tcMar>
            <w:vAlign w:val="center"/>
          </w:tcPr>
          <w:p w14:paraId="423988A4" w14:textId="42FB2200" w:rsidR="003078A5" w:rsidRPr="003078A5" w:rsidRDefault="003078A5" w:rsidP="003078A5">
            <w:pPr>
              <w:pStyle w:val="onvn"/>
              <w:jc w:val="center"/>
              <w:rPr>
                <w:sz w:val="24"/>
              </w:rPr>
            </w:pPr>
            <w:r w:rsidRPr="003078A5">
              <w:rPr>
                <w:color w:val="000000"/>
                <w:sz w:val="24"/>
              </w:rPr>
              <w:t>91</w:t>
            </w:r>
          </w:p>
        </w:tc>
        <w:tc>
          <w:tcPr>
            <w:tcW w:w="472" w:type="pct"/>
            <w:tcBorders>
              <w:top w:val="dotted" w:sz="4" w:space="0" w:color="auto"/>
              <w:bottom w:val="dotted" w:sz="4" w:space="0" w:color="auto"/>
            </w:tcBorders>
            <w:shd w:val="clear" w:color="auto" w:fill="auto"/>
            <w:tcMar>
              <w:left w:w="43" w:type="dxa"/>
              <w:right w:w="43" w:type="dxa"/>
            </w:tcMar>
            <w:vAlign w:val="center"/>
          </w:tcPr>
          <w:p w14:paraId="343BCBD4" w14:textId="336F9B20" w:rsidR="003078A5" w:rsidRPr="003078A5" w:rsidRDefault="003078A5" w:rsidP="003078A5">
            <w:pPr>
              <w:pStyle w:val="onvn"/>
              <w:jc w:val="center"/>
              <w:rPr>
                <w:sz w:val="24"/>
              </w:rPr>
            </w:pPr>
            <w:r w:rsidRPr="003078A5">
              <w:rPr>
                <w:color w:val="000000"/>
                <w:sz w:val="24"/>
              </w:rPr>
              <w:t>14,12</w:t>
            </w:r>
          </w:p>
        </w:tc>
        <w:tc>
          <w:tcPr>
            <w:tcW w:w="471" w:type="pct"/>
            <w:tcBorders>
              <w:top w:val="dotted" w:sz="4" w:space="0" w:color="auto"/>
              <w:bottom w:val="dotted" w:sz="4" w:space="0" w:color="auto"/>
            </w:tcBorders>
            <w:vAlign w:val="center"/>
          </w:tcPr>
          <w:p w14:paraId="75074C18" w14:textId="79AE2693" w:rsidR="003078A5" w:rsidRPr="003078A5" w:rsidRDefault="003078A5" w:rsidP="003078A5">
            <w:pPr>
              <w:pStyle w:val="onvn"/>
              <w:jc w:val="center"/>
              <w:rPr>
                <w:color w:val="000000"/>
                <w:sz w:val="24"/>
              </w:rPr>
            </w:pPr>
            <w:r w:rsidRPr="003078A5">
              <w:rPr>
                <w:color w:val="000000"/>
                <w:sz w:val="24"/>
              </w:rPr>
              <w:t>29</w:t>
            </w:r>
          </w:p>
        </w:tc>
        <w:tc>
          <w:tcPr>
            <w:tcW w:w="471" w:type="pct"/>
            <w:tcBorders>
              <w:top w:val="dotted" w:sz="4" w:space="0" w:color="auto"/>
              <w:bottom w:val="dotted" w:sz="4" w:space="0" w:color="auto"/>
            </w:tcBorders>
            <w:vAlign w:val="center"/>
          </w:tcPr>
          <w:p w14:paraId="33FF2AE2" w14:textId="1F8EEE9C" w:rsidR="003078A5" w:rsidRPr="003078A5" w:rsidRDefault="003078A5" w:rsidP="003078A5">
            <w:pPr>
              <w:pStyle w:val="onvn"/>
              <w:jc w:val="center"/>
              <w:rPr>
                <w:color w:val="000000"/>
                <w:sz w:val="24"/>
              </w:rPr>
            </w:pPr>
            <w:r w:rsidRPr="003078A5">
              <w:rPr>
                <w:color w:val="000000"/>
                <w:sz w:val="24"/>
              </w:rPr>
              <w:t>5,28</w:t>
            </w:r>
          </w:p>
        </w:tc>
        <w:tc>
          <w:tcPr>
            <w:tcW w:w="471" w:type="pct"/>
            <w:tcBorders>
              <w:top w:val="dotted" w:sz="4" w:space="0" w:color="auto"/>
              <w:bottom w:val="dotted" w:sz="4" w:space="0" w:color="auto"/>
            </w:tcBorders>
            <w:shd w:val="clear" w:color="auto" w:fill="auto"/>
            <w:tcMar>
              <w:left w:w="43" w:type="dxa"/>
              <w:right w:w="43" w:type="dxa"/>
            </w:tcMar>
            <w:vAlign w:val="center"/>
          </w:tcPr>
          <w:p w14:paraId="5F1CE4CF" w14:textId="33B82716" w:rsidR="003078A5" w:rsidRPr="003078A5" w:rsidRDefault="003078A5" w:rsidP="003078A5">
            <w:pPr>
              <w:pStyle w:val="onvn"/>
              <w:jc w:val="center"/>
              <w:rPr>
                <w:sz w:val="24"/>
              </w:rPr>
            </w:pPr>
            <w:r w:rsidRPr="003078A5">
              <w:rPr>
                <w:color w:val="000000"/>
                <w:sz w:val="24"/>
              </w:rPr>
              <w:t>47</w:t>
            </w:r>
          </w:p>
        </w:tc>
        <w:tc>
          <w:tcPr>
            <w:tcW w:w="455" w:type="pct"/>
            <w:tcBorders>
              <w:top w:val="dotted" w:sz="4" w:space="0" w:color="auto"/>
              <w:bottom w:val="dotted" w:sz="4" w:space="0" w:color="auto"/>
            </w:tcBorders>
            <w:shd w:val="clear" w:color="auto" w:fill="auto"/>
            <w:tcMar>
              <w:left w:w="43" w:type="dxa"/>
              <w:right w:w="43" w:type="dxa"/>
            </w:tcMar>
            <w:vAlign w:val="center"/>
          </w:tcPr>
          <w:p w14:paraId="7282C8B1" w14:textId="7D713DFD" w:rsidR="003078A5" w:rsidRPr="003078A5" w:rsidRDefault="003078A5" w:rsidP="003078A5">
            <w:pPr>
              <w:pStyle w:val="onvn"/>
              <w:jc w:val="center"/>
              <w:rPr>
                <w:sz w:val="24"/>
              </w:rPr>
            </w:pPr>
            <w:r w:rsidRPr="003078A5">
              <w:rPr>
                <w:color w:val="000000"/>
                <w:sz w:val="24"/>
              </w:rPr>
              <w:t>8,98</w:t>
            </w:r>
          </w:p>
        </w:tc>
      </w:tr>
      <w:tr w:rsidR="00A774DA" w:rsidRPr="003078A5" w14:paraId="378A24BB" w14:textId="77777777" w:rsidTr="000B7DA5">
        <w:trPr>
          <w:trHeight w:val="340"/>
          <w:jc w:val="center"/>
        </w:trPr>
        <w:tc>
          <w:tcPr>
            <w:tcW w:w="353" w:type="pct"/>
            <w:tcBorders>
              <w:top w:val="single" w:sz="4" w:space="0" w:color="auto"/>
            </w:tcBorders>
            <w:shd w:val="clear" w:color="000000" w:fill="FFFFFF"/>
            <w:noWrap/>
            <w:tcMar>
              <w:left w:w="43" w:type="dxa"/>
              <w:right w:w="43" w:type="dxa"/>
            </w:tcMar>
            <w:vAlign w:val="center"/>
            <w:hideMark/>
          </w:tcPr>
          <w:p w14:paraId="00950C35" w14:textId="77777777" w:rsidR="00A774DA" w:rsidRPr="003078A5" w:rsidRDefault="00A774DA" w:rsidP="00A774DA">
            <w:pPr>
              <w:pStyle w:val="onvn"/>
              <w:jc w:val="center"/>
              <w:rPr>
                <w:b/>
                <w:bCs w:val="0"/>
                <w:sz w:val="24"/>
              </w:rPr>
            </w:pPr>
            <w:r w:rsidRPr="003078A5">
              <w:rPr>
                <w:color w:val="000000"/>
                <w:sz w:val="24"/>
              </w:rPr>
              <w:t> </w:t>
            </w:r>
          </w:p>
        </w:tc>
        <w:tc>
          <w:tcPr>
            <w:tcW w:w="893" w:type="pct"/>
            <w:tcBorders>
              <w:top w:val="single" w:sz="4" w:space="0" w:color="auto"/>
            </w:tcBorders>
            <w:shd w:val="clear" w:color="000000" w:fill="FFFFFF"/>
            <w:noWrap/>
            <w:tcMar>
              <w:left w:w="43" w:type="dxa"/>
              <w:right w:w="43" w:type="dxa"/>
            </w:tcMar>
            <w:vAlign w:val="center"/>
            <w:hideMark/>
          </w:tcPr>
          <w:p w14:paraId="7101F543" w14:textId="265F8B97" w:rsidR="00A774DA" w:rsidRPr="003078A5" w:rsidRDefault="003078A5" w:rsidP="00A774DA">
            <w:pPr>
              <w:pStyle w:val="onvn"/>
              <w:jc w:val="center"/>
              <w:rPr>
                <w:b/>
                <w:bCs w:val="0"/>
                <w:sz w:val="24"/>
                <w:lang w:val="en-US"/>
              </w:rPr>
            </w:pPr>
            <w:r w:rsidRPr="003078A5">
              <w:rPr>
                <w:b/>
                <w:bCs w:val="0"/>
                <w:color w:val="000000"/>
                <w:sz w:val="24"/>
                <w:lang w:val="en-US"/>
              </w:rPr>
              <w:t>Total</w:t>
            </w:r>
          </w:p>
        </w:tc>
        <w:tc>
          <w:tcPr>
            <w:tcW w:w="471" w:type="pct"/>
            <w:tcBorders>
              <w:top w:val="single" w:sz="4" w:space="0" w:color="auto"/>
            </w:tcBorders>
            <w:shd w:val="clear" w:color="auto" w:fill="auto"/>
            <w:noWrap/>
            <w:tcMar>
              <w:left w:w="43" w:type="dxa"/>
              <w:right w:w="43" w:type="dxa"/>
            </w:tcMar>
            <w:vAlign w:val="center"/>
          </w:tcPr>
          <w:p w14:paraId="732B0B64" w14:textId="26972D5A" w:rsidR="00A774DA" w:rsidRPr="003078A5" w:rsidRDefault="00A774DA" w:rsidP="00A774DA">
            <w:pPr>
              <w:pStyle w:val="onvn"/>
              <w:jc w:val="center"/>
              <w:rPr>
                <w:b/>
                <w:bCs w:val="0"/>
                <w:sz w:val="24"/>
              </w:rPr>
            </w:pPr>
            <w:r w:rsidRPr="003078A5">
              <w:rPr>
                <w:b/>
                <w:bCs w:val="0"/>
                <w:color w:val="000000"/>
                <w:sz w:val="24"/>
              </w:rPr>
              <w:t>1.841</w:t>
            </w:r>
          </w:p>
        </w:tc>
        <w:tc>
          <w:tcPr>
            <w:tcW w:w="472" w:type="pct"/>
            <w:tcBorders>
              <w:top w:val="single" w:sz="4" w:space="0" w:color="auto"/>
            </w:tcBorders>
            <w:shd w:val="clear" w:color="auto" w:fill="auto"/>
            <w:noWrap/>
            <w:tcMar>
              <w:left w:w="43" w:type="dxa"/>
              <w:right w:w="43" w:type="dxa"/>
            </w:tcMar>
            <w:vAlign w:val="center"/>
          </w:tcPr>
          <w:p w14:paraId="5560F10A" w14:textId="52C4AD1A" w:rsidR="00A774DA" w:rsidRPr="003078A5" w:rsidRDefault="00A774DA" w:rsidP="00A774DA">
            <w:pPr>
              <w:pStyle w:val="onvn"/>
              <w:jc w:val="center"/>
              <w:rPr>
                <w:b/>
                <w:bCs w:val="0"/>
                <w:sz w:val="24"/>
              </w:rPr>
            </w:pPr>
            <w:r w:rsidRPr="003078A5">
              <w:rPr>
                <w:b/>
                <w:bCs w:val="0"/>
                <w:color w:val="000000"/>
                <w:sz w:val="24"/>
              </w:rPr>
              <w:t>100</w:t>
            </w:r>
          </w:p>
        </w:tc>
        <w:tc>
          <w:tcPr>
            <w:tcW w:w="471" w:type="pct"/>
            <w:tcBorders>
              <w:top w:val="single" w:sz="4" w:space="0" w:color="auto"/>
            </w:tcBorders>
            <w:shd w:val="clear" w:color="auto" w:fill="auto"/>
            <w:tcMar>
              <w:left w:w="43" w:type="dxa"/>
              <w:right w:w="43" w:type="dxa"/>
            </w:tcMar>
            <w:vAlign w:val="center"/>
          </w:tcPr>
          <w:p w14:paraId="030BF443" w14:textId="33B10BE5" w:rsidR="00A774DA" w:rsidRPr="003078A5" w:rsidRDefault="00A774DA" w:rsidP="00A774DA">
            <w:pPr>
              <w:pStyle w:val="onvn"/>
              <w:jc w:val="center"/>
              <w:rPr>
                <w:b/>
                <w:bCs w:val="0"/>
                <w:sz w:val="24"/>
              </w:rPr>
            </w:pPr>
            <w:r w:rsidRPr="003078A5">
              <w:rPr>
                <w:b/>
                <w:bCs w:val="0"/>
                <w:color w:val="000000"/>
                <w:sz w:val="24"/>
              </w:rPr>
              <w:t>643</w:t>
            </w:r>
          </w:p>
        </w:tc>
        <w:tc>
          <w:tcPr>
            <w:tcW w:w="472" w:type="pct"/>
            <w:tcBorders>
              <w:top w:val="single" w:sz="4" w:space="0" w:color="auto"/>
            </w:tcBorders>
            <w:shd w:val="clear" w:color="auto" w:fill="auto"/>
            <w:tcMar>
              <w:left w:w="43" w:type="dxa"/>
              <w:right w:w="43" w:type="dxa"/>
            </w:tcMar>
            <w:vAlign w:val="center"/>
          </w:tcPr>
          <w:p w14:paraId="7CA669D4" w14:textId="7901659D" w:rsidR="00A774DA" w:rsidRPr="003078A5" w:rsidRDefault="00A774DA" w:rsidP="00A774DA">
            <w:pPr>
              <w:pStyle w:val="onvn"/>
              <w:jc w:val="center"/>
              <w:rPr>
                <w:b/>
                <w:bCs w:val="0"/>
                <w:sz w:val="24"/>
              </w:rPr>
            </w:pPr>
            <w:r w:rsidRPr="003078A5">
              <w:rPr>
                <w:b/>
                <w:bCs w:val="0"/>
                <w:color w:val="000000"/>
                <w:sz w:val="24"/>
              </w:rPr>
              <w:t>100</w:t>
            </w:r>
          </w:p>
        </w:tc>
        <w:tc>
          <w:tcPr>
            <w:tcW w:w="471" w:type="pct"/>
            <w:tcBorders>
              <w:top w:val="single" w:sz="4" w:space="0" w:color="auto"/>
            </w:tcBorders>
            <w:vAlign w:val="center"/>
          </w:tcPr>
          <w:p w14:paraId="1736F2C4" w14:textId="46BB1D2B" w:rsidR="00A774DA" w:rsidRPr="003078A5" w:rsidRDefault="00A774DA" w:rsidP="00A774DA">
            <w:pPr>
              <w:pStyle w:val="onvn"/>
              <w:jc w:val="center"/>
              <w:rPr>
                <w:b/>
                <w:bCs w:val="0"/>
                <w:color w:val="000000"/>
                <w:sz w:val="24"/>
              </w:rPr>
            </w:pPr>
            <w:r w:rsidRPr="003078A5">
              <w:rPr>
                <w:b/>
                <w:bCs w:val="0"/>
                <w:color w:val="000000"/>
                <w:sz w:val="24"/>
              </w:rPr>
              <w:t>547</w:t>
            </w:r>
          </w:p>
        </w:tc>
        <w:tc>
          <w:tcPr>
            <w:tcW w:w="471" w:type="pct"/>
            <w:tcBorders>
              <w:top w:val="single" w:sz="4" w:space="0" w:color="auto"/>
            </w:tcBorders>
            <w:vAlign w:val="center"/>
          </w:tcPr>
          <w:p w14:paraId="320C0047" w14:textId="1DB26EC2" w:rsidR="00A774DA" w:rsidRPr="003078A5" w:rsidRDefault="00A774DA" w:rsidP="00A774DA">
            <w:pPr>
              <w:pStyle w:val="onvn"/>
              <w:jc w:val="center"/>
              <w:rPr>
                <w:b/>
                <w:bCs w:val="0"/>
                <w:color w:val="000000"/>
                <w:sz w:val="24"/>
              </w:rPr>
            </w:pPr>
            <w:r w:rsidRPr="003078A5">
              <w:rPr>
                <w:b/>
                <w:bCs w:val="0"/>
                <w:color w:val="000000"/>
                <w:sz w:val="24"/>
              </w:rPr>
              <w:t>100</w:t>
            </w:r>
          </w:p>
        </w:tc>
        <w:tc>
          <w:tcPr>
            <w:tcW w:w="471" w:type="pct"/>
            <w:tcBorders>
              <w:top w:val="single" w:sz="4" w:space="0" w:color="auto"/>
            </w:tcBorders>
            <w:shd w:val="clear" w:color="auto" w:fill="auto"/>
            <w:tcMar>
              <w:left w:w="43" w:type="dxa"/>
              <w:right w:w="43" w:type="dxa"/>
            </w:tcMar>
            <w:vAlign w:val="center"/>
          </w:tcPr>
          <w:p w14:paraId="11736AAE" w14:textId="4DA4D1E3" w:rsidR="00A774DA" w:rsidRPr="003078A5" w:rsidRDefault="00A774DA" w:rsidP="00A774DA">
            <w:pPr>
              <w:pStyle w:val="onvn"/>
              <w:jc w:val="center"/>
              <w:rPr>
                <w:b/>
                <w:bCs w:val="0"/>
                <w:sz w:val="24"/>
              </w:rPr>
            </w:pPr>
            <w:r w:rsidRPr="003078A5">
              <w:rPr>
                <w:b/>
                <w:bCs w:val="0"/>
                <w:color w:val="000000"/>
                <w:sz w:val="24"/>
              </w:rPr>
              <w:t>523</w:t>
            </w:r>
          </w:p>
        </w:tc>
        <w:tc>
          <w:tcPr>
            <w:tcW w:w="455" w:type="pct"/>
            <w:tcBorders>
              <w:top w:val="single" w:sz="4" w:space="0" w:color="auto"/>
            </w:tcBorders>
            <w:shd w:val="clear" w:color="auto" w:fill="auto"/>
            <w:tcMar>
              <w:left w:w="43" w:type="dxa"/>
              <w:right w:w="43" w:type="dxa"/>
            </w:tcMar>
            <w:vAlign w:val="center"/>
          </w:tcPr>
          <w:p w14:paraId="13D0423F" w14:textId="031EA8A4" w:rsidR="00A774DA" w:rsidRPr="003078A5" w:rsidRDefault="00A774DA" w:rsidP="00A774DA">
            <w:pPr>
              <w:pStyle w:val="onvn"/>
              <w:jc w:val="center"/>
              <w:rPr>
                <w:b/>
                <w:bCs w:val="0"/>
                <w:sz w:val="24"/>
              </w:rPr>
            </w:pPr>
            <w:r w:rsidRPr="003078A5">
              <w:rPr>
                <w:b/>
                <w:bCs w:val="0"/>
                <w:color w:val="000000"/>
                <w:sz w:val="24"/>
              </w:rPr>
              <w:t>100</w:t>
            </w:r>
          </w:p>
        </w:tc>
      </w:tr>
    </w:tbl>
    <w:p w14:paraId="49AFFC77" w14:textId="1A92389B" w:rsidR="00A774DA" w:rsidRPr="0062173B" w:rsidRDefault="00D645C8" w:rsidP="00A774DA">
      <w:pPr>
        <w:pStyle w:val="onvn"/>
        <w:spacing w:before="120"/>
        <w:rPr>
          <w:lang w:val="en-US"/>
        </w:rPr>
      </w:pPr>
      <w:r w:rsidRPr="00C1502A">
        <w:t>From the statistics table, we have a chart of the consumption of energy in accordance with the TOE standard unit as follows</w:t>
      </w:r>
      <w:r w:rsidR="00A774DA" w:rsidRPr="0062173B">
        <w:rPr>
          <w:lang w:val="en-US"/>
        </w:rPr>
        <w:t xml:space="preserve">: </w:t>
      </w:r>
    </w:p>
    <w:tbl>
      <w:tblPr>
        <w:tblW w:w="0" w:type="auto"/>
        <w:jc w:val="center"/>
        <w:tblLook w:val="04A0" w:firstRow="1" w:lastRow="0" w:firstColumn="1" w:lastColumn="0" w:noHBand="0" w:noVBand="1"/>
      </w:tblPr>
      <w:tblGrid>
        <w:gridCol w:w="4657"/>
        <w:gridCol w:w="4658"/>
      </w:tblGrid>
      <w:tr w:rsidR="00A774DA" w:rsidRPr="001503C9" w14:paraId="6FD60610" w14:textId="77777777" w:rsidTr="00E274F3">
        <w:trPr>
          <w:jc w:val="center"/>
        </w:trPr>
        <w:tc>
          <w:tcPr>
            <w:tcW w:w="4657" w:type="dxa"/>
            <w:shd w:val="clear" w:color="auto" w:fill="auto"/>
            <w:vAlign w:val="center"/>
          </w:tcPr>
          <w:p w14:paraId="7F753599" w14:textId="1A5A0027" w:rsidR="00A774DA" w:rsidRPr="001503C9" w:rsidRDefault="00E274F3" w:rsidP="00E274F3">
            <w:pPr>
              <w:pStyle w:val="Hinh"/>
              <w:rPr>
                <w:highlight w:val="yellow"/>
              </w:rPr>
            </w:pPr>
            <w:r>
              <w:drawing>
                <wp:inline distT="0" distB="0" distL="0" distR="0" wp14:anchorId="09C49550" wp14:editId="55A0D9EE">
                  <wp:extent cx="2349500" cy="1651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2349500" cy="1651000"/>
                          </a:xfrm>
                          <a:prstGeom prst="rect">
                            <a:avLst/>
                          </a:prstGeom>
                        </pic:spPr>
                      </pic:pic>
                    </a:graphicData>
                  </a:graphic>
                </wp:inline>
              </w:drawing>
            </w:r>
          </w:p>
        </w:tc>
        <w:tc>
          <w:tcPr>
            <w:tcW w:w="4658" w:type="dxa"/>
            <w:shd w:val="clear" w:color="auto" w:fill="auto"/>
            <w:vAlign w:val="center"/>
          </w:tcPr>
          <w:p w14:paraId="4E961CA7" w14:textId="53A0C974" w:rsidR="00A774DA" w:rsidRPr="001503C9" w:rsidRDefault="00E274F3" w:rsidP="00E274F3">
            <w:pPr>
              <w:pStyle w:val="Hinh"/>
              <w:rPr>
                <w:highlight w:val="yellow"/>
              </w:rPr>
            </w:pPr>
            <w:r>
              <w:drawing>
                <wp:inline distT="0" distB="0" distL="0" distR="0" wp14:anchorId="5A5D3909" wp14:editId="4561FC90">
                  <wp:extent cx="2349500" cy="1651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349500" cy="1651000"/>
                          </a:xfrm>
                          <a:prstGeom prst="rect">
                            <a:avLst/>
                          </a:prstGeom>
                        </pic:spPr>
                      </pic:pic>
                    </a:graphicData>
                  </a:graphic>
                </wp:inline>
              </w:drawing>
            </w:r>
          </w:p>
        </w:tc>
      </w:tr>
      <w:tr w:rsidR="00A774DA" w:rsidRPr="001503C9" w14:paraId="0AA418B5" w14:textId="77777777" w:rsidTr="00E274F3">
        <w:trPr>
          <w:jc w:val="center"/>
        </w:trPr>
        <w:tc>
          <w:tcPr>
            <w:tcW w:w="4657" w:type="dxa"/>
            <w:shd w:val="clear" w:color="auto" w:fill="auto"/>
            <w:vAlign w:val="center"/>
          </w:tcPr>
          <w:p w14:paraId="00B37406" w14:textId="00F32888" w:rsidR="00A774DA" w:rsidRPr="001503C9" w:rsidRDefault="00E274F3" w:rsidP="00E274F3">
            <w:pPr>
              <w:pStyle w:val="Hinh"/>
              <w:rPr>
                <w:highlight w:val="yellow"/>
              </w:rPr>
            </w:pPr>
            <w:r>
              <w:drawing>
                <wp:inline distT="0" distB="0" distL="0" distR="0" wp14:anchorId="0B669ACA" wp14:editId="7A4CDF64">
                  <wp:extent cx="2349500" cy="1651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2349500" cy="1651000"/>
                          </a:xfrm>
                          <a:prstGeom prst="rect">
                            <a:avLst/>
                          </a:prstGeom>
                        </pic:spPr>
                      </pic:pic>
                    </a:graphicData>
                  </a:graphic>
                </wp:inline>
              </w:drawing>
            </w:r>
          </w:p>
        </w:tc>
        <w:tc>
          <w:tcPr>
            <w:tcW w:w="4658" w:type="dxa"/>
            <w:shd w:val="clear" w:color="auto" w:fill="auto"/>
            <w:vAlign w:val="center"/>
          </w:tcPr>
          <w:p w14:paraId="7F76C658" w14:textId="5DC5555B" w:rsidR="00A774DA" w:rsidRPr="001503C9" w:rsidRDefault="00E274F3" w:rsidP="00E274F3">
            <w:pPr>
              <w:pStyle w:val="Hinh"/>
              <w:rPr>
                <w:highlight w:val="yellow"/>
              </w:rPr>
            </w:pPr>
            <w:r>
              <w:drawing>
                <wp:inline distT="0" distB="0" distL="0" distR="0" wp14:anchorId="76685B59" wp14:editId="1C8556A0">
                  <wp:extent cx="2349500" cy="1651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2349500" cy="1651000"/>
                          </a:xfrm>
                          <a:prstGeom prst="rect">
                            <a:avLst/>
                          </a:prstGeom>
                        </pic:spPr>
                      </pic:pic>
                    </a:graphicData>
                  </a:graphic>
                </wp:inline>
              </w:drawing>
            </w:r>
          </w:p>
        </w:tc>
      </w:tr>
    </w:tbl>
    <w:p w14:paraId="545484A3" w14:textId="257E0526" w:rsidR="00A774DA" w:rsidRPr="00D645C8" w:rsidRDefault="00872701" w:rsidP="008B1024">
      <w:pPr>
        <w:pStyle w:val="Danhmchnh"/>
      </w:pPr>
      <w:bookmarkStart w:id="712" w:name="_Toc89244423"/>
      <w:bookmarkStart w:id="713" w:name="_Toc89244984"/>
      <w:bookmarkStart w:id="714" w:name="_Toc89245072"/>
      <w:bookmarkStart w:id="715" w:name="_Toc109678270"/>
      <w:bookmarkStart w:id="716" w:name="_Toc110126123"/>
      <w:bookmarkStart w:id="717" w:name="_Toc110697088"/>
      <w:r>
        <w:t>Figure 5.</w:t>
      </w:r>
      <w:r>
        <w:fldChar w:fldCharType="begin"/>
      </w:r>
      <w:r>
        <w:instrText xml:space="preserve"> SEQ Figure_5. \* ARABIC </w:instrText>
      </w:r>
      <w:r>
        <w:fldChar w:fldCharType="separate"/>
      </w:r>
      <w:r>
        <w:rPr>
          <w:noProof/>
        </w:rPr>
        <w:t>6</w:t>
      </w:r>
      <w:r>
        <w:fldChar w:fldCharType="end"/>
      </w:r>
      <w:r>
        <w:t xml:space="preserve"> </w:t>
      </w:r>
      <w:r w:rsidR="00A774DA" w:rsidRPr="0062173B">
        <w:t xml:space="preserve">- </w:t>
      </w:r>
      <w:bookmarkEnd w:id="712"/>
      <w:bookmarkEnd w:id="713"/>
      <w:bookmarkEnd w:id="714"/>
      <w:bookmarkEnd w:id="715"/>
      <w:bookmarkEnd w:id="716"/>
      <w:r w:rsidR="00D645C8" w:rsidRPr="000C30CF">
        <w:t>Energy consumption rates (converted to TOE</w:t>
      </w:r>
      <w:r w:rsidR="00D645C8">
        <w:t>)</w:t>
      </w:r>
      <w:bookmarkEnd w:id="717"/>
    </w:p>
    <w:p w14:paraId="0C336AD1" w14:textId="72ADBD04" w:rsidR="0039338B" w:rsidRPr="00D645C8" w:rsidRDefault="00D645C8" w:rsidP="00D645C8">
      <w:pPr>
        <w:pStyle w:val="onvn"/>
        <w:rPr>
          <w:lang w:val="en-US"/>
        </w:rPr>
      </w:pPr>
      <w:bookmarkStart w:id="718" w:name="_Toc89210105"/>
      <w:bookmarkStart w:id="719" w:name="_Toc89340455"/>
      <w:bookmarkStart w:id="720" w:name="_Toc89438149"/>
      <w:bookmarkStart w:id="721" w:name="_Toc89848455"/>
      <w:bookmarkStart w:id="722" w:name="_Toc101380211"/>
      <w:bookmarkStart w:id="723" w:name="_Toc103175758"/>
      <w:bookmarkStart w:id="724" w:name="_Toc108106629"/>
      <w:bookmarkStart w:id="725" w:name="_Toc404677376"/>
      <w:bookmarkStart w:id="726" w:name="_Toc370334717"/>
      <w:bookmarkStart w:id="727" w:name="_Toc524965170"/>
      <w:bookmarkStart w:id="728" w:name="_Toc5115959"/>
      <w:bookmarkStart w:id="729" w:name="_Toc5367640"/>
      <w:bookmarkStart w:id="730" w:name="_Toc5872352"/>
      <w:bookmarkStart w:id="731" w:name="_Toc8223593"/>
      <w:bookmarkStart w:id="732" w:name="_Toc13578358"/>
      <w:bookmarkStart w:id="733" w:name="_Toc20149878"/>
      <w:bookmarkStart w:id="734" w:name="_Toc26256727"/>
      <w:bookmarkStart w:id="735" w:name="_Toc35078721"/>
      <w:bookmarkStart w:id="736" w:name="_Toc46926785"/>
      <w:bookmarkEnd w:id="709"/>
      <w:bookmarkEnd w:id="710"/>
      <w:bookmarkEnd w:id="711"/>
      <w:r w:rsidRPr="00D645C8">
        <w:rPr>
          <w:lang w:val="en-US"/>
        </w:rPr>
        <w:t xml:space="preserve">Through the energy chart, it is easy to track the total amount of energy used in each month, each year of the Company. </w:t>
      </w:r>
      <w:r w:rsidRPr="00D645C8">
        <w:t xml:space="preserve">Thereby assessing and detecting the production stages that </w:t>
      </w:r>
      <w:r w:rsidRPr="00D645C8">
        <w:lastRenderedPageBreak/>
        <w:t>consume a lot of energy, and promptly offering treatment plans. In addition, the Company also statistics the power capacity of each area</w:t>
      </w:r>
      <w:r w:rsidR="0039338B" w:rsidRPr="00D645C8">
        <w:rPr>
          <w:lang w:val="en-US"/>
        </w:rPr>
        <w:t>.</w:t>
      </w:r>
    </w:p>
    <w:p w14:paraId="347DE156" w14:textId="26CC52E3" w:rsidR="00441AAB" w:rsidRPr="00226616" w:rsidRDefault="00441AAB" w:rsidP="00441AAB">
      <w:pPr>
        <w:pStyle w:val="Heading3"/>
        <w:rPr>
          <w:lang w:val="en-US"/>
        </w:rPr>
      </w:pPr>
      <w:bookmarkStart w:id="737" w:name="_Toc110126274"/>
      <w:bookmarkStart w:id="738" w:name="_Toc110697301"/>
      <w:r w:rsidRPr="00226616">
        <w:t>5.2.</w:t>
      </w:r>
      <w:r w:rsidR="001507B6" w:rsidRPr="00226616">
        <w:rPr>
          <w:lang w:val="en-US"/>
        </w:rPr>
        <w:t>5</w:t>
      </w:r>
      <w:r w:rsidRPr="00226616">
        <w:t xml:space="preserve">. </w:t>
      </w:r>
      <w:bookmarkEnd w:id="718"/>
      <w:bookmarkEnd w:id="719"/>
      <w:bookmarkEnd w:id="720"/>
      <w:bookmarkEnd w:id="721"/>
      <w:bookmarkEnd w:id="722"/>
      <w:bookmarkEnd w:id="723"/>
      <w:bookmarkEnd w:id="724"/>
      <w:bookmarkEnd w:id="737"/>
      <w:r w:rsidR="00D645C8" w:rsidRPr="00A24551">
        <w:t xml:space="preserve">Water Consumption </w:t>
      </w:r>
      <w:r w:rsidR="00D645C8" w:rsidRPr="00A24551">
        <w:rPr>
          <w:lang w:val="vi-VN"/>
        </w:rPr>
        <w:t>Situation</w:t>
      </w:r>
      <w:bookmarkEnd w:id="738"/>
    </w:p>
    <w:p w14:paraId="2B12AFBE" w14:textId="06ACC163" w:rsidR="00441AAB" w:rsidRPr="00226616" w:rsidRDefault="00D645C8" w:rsidP="00441AAB">
      <w:pPr>
        <w:pStyle w:val="onvn"/>
      </w:pPr>
      <w:r w:rsidRPr="00A24551">
        <w:t>The water consumption in</w:t>
      </w:r>
      <w:r w:rsidRPr="00A24551">
        <w:rPr>
          <w:lang w:val="en-US"/>
        </w:rPr>
        <w:t xml:space="preserve"> period</w:t>
      </w:r>
      <w:r w:rsidRPr="00A24551">
        <w:t xml:space="preserve"> 201</w:t>
      </w:r>
      <w:r>
        <w:rPr>
          <w:lang w:val="en-US"/>
        </w:rPr>
        <w:t>9</w:t>
      </w:r>
      <w:r w:rsidRPr="00A24551">
        <w:t xml:space="preserve"> - </w:t>
      </w:r>
      <w:r>
        <w:rPr>
          <w:lang w:val="en-US"/>
        </w:rPr>
        <w:t>06/2022</w:t>
      </w:r>
      <w:r w:rsidRPr="00A24551">
        <w:t xml:space="preserve"> is detailed in the table below</w:t>
      </w:r>
      <w:r w:rsidR="00441AAB" w:rsidRPr="00226616">
        <w:t>:</w:t>
      </w:r>
    </w:p>
    <w:p w14:paraId="16D42354" w14:textId="111A0B0F" w:rsidR="00DC671E" w:rsidRPr="00370EF0" w:rsidRDefault="00872701" w:rsidP="008B1024">
      <w:pPr>
        <w:pStyle w:val="Caption"/>
      </w:pPr>
      <w:bookmarkStart w:id="739" w:name="_Toc110126184"/>
      <w:bookmarkStart w:id="740" w:name="_Toc110697177"/>
      <w:r>
        <w:t>Table 5.</w:t>
      </w:r>
      <w:r>
        <w:fldChar w:fldCharType="begin"/>
      </w:r>
      <w:r>
        <w:instrText xml:space="preserve"> SEQ Table_5. \* ARABIC </w:instrText>
      </w:r>
      <w:r>
        <w:fldChar w:fldCharType="separate"/>
      </w:r>
      <w:r>
        <w:rPr>
          <w:noProof/>
        </w:rPr>
        <w:t>12</w:t>
      </w:r>
      <w:r>
        <w:fldChar w:fldCharType="end"/>
      </w:r>
      <w:r w:rsidR="00720E99" w:rsidRPr="00370EF0">
        <w:t>.</w:t>
      </w:r>
      <w:r w:rsidR="00441AAB" w:rsidRPr="00370EF0">
        <w:t xml:space="preserve"> </w:t>
      </w:r>
      <w:r w:rsidR="00D645C8" w:rsidRPr="00A24551">
        <w:t xml:space="preserve">Statistic of </w:t>
      </w:r>
      <w:r w:rsidR="00D645C8">
        <w:t>W</w:t>
      </w:r>
      <w:r w:rsidR="00D645C8" w:rsidRPr="00A24551">
        <w:t xml:space="preserve">ater </w:t>
      </w:r>
      <w:r w:rsidR="00D645C8">
        <w:t>C</w:t>
      </w:r>
      <w:r w:rsidR="00D645C8" w:rsidRPr="00A24551">
        <w:t xml:space="preserve">onsumption in </w:t>
      </w:r>
      <w:r w:rsidR="00D645C8">
        <w:t>period</w:t>
      </w:r>
      <w:r w:rsidR="00D645C8" w:rsidRPr="00A24551">
        <w:t xml:space="preserve"> </w:t>
      </w:r>
      <w:r w:rsidR="00441AAB" w:rsidRPr="00370EF0">
        <w:t>201</w:t>
      </w:r>
      <w:r w:rsidR="0033418E" w:rsidRPr="00370EF0">
        <w:t>9</w:t>
      </w:r>
      <w:r w:rsidR="00441AAB" w:rsidRPr="00370EF0">
        <w:t xml:space="preserve"> </w:t>
      </w:r>
      <w:r w:rsidR="009C4370" w:rsidRPr="00370EF0">
        <w:t>-</w:t>
      </w:r>
      <w:r w:rsidR="00441AAB" w:rsidRPr="00370EF0">
        <w:t xml:space="preserve"> </w:t>
      </w:r>
      <w:r w:rsidR="00226616" w:rsidRPr="00370EF0">
        <w:t>06/</w:t>
      </w:r>
      <w:r w:rsidR="00441AAB" w:rsidRPr="00370EF0">
        <w:t>202</w:t>
      </w:r>
      <w:r w:rsidR="00226616" w:rsidRPr="00370EF0">
        <w:t>2</w:t>
      </w:r>
      <w:bookmarkEnd w:id="739"/>
      <w:bookmarkEnd w:id="740"/>
      <w:r w:rsidR="00DC671E" w:rsidRPr="00370EF0">
        <w:tab/>
      </w:r>
    </w:p>
    <w:tbl>
      <w:tblPr>
        <w:tblW w:w="5000" w:type="pct"/>
        <w:jc w:val="center"/>
        <w:tblLook w:val="04A0" w:firstRow="1" w:lastRow="0" w:firstColumn="1" w:lastColumn="0" w:noHBand="0" w:noVBand="1"/>
      </w:tblPr>
      <w:tblGrid>
        <w:gridCol w:w="884"/>
        <w:gridCol w:w="1047"/>
        <w:gridCol w:w="1020"/>
        <w:gridCol w:w="1018"/>
        <w:gridCol w:w="1092"/>
        <w:gridCol w:w="1070"/>
        <w:gridCol w:w="977"/>
        <w:gridCol w:w="1064"/>
        <w:gridCol w:w="1097"/>
      </w:tblGrid>
      <w:tr w:rsidR="00D645C8" w:rsidRPr="00677E94" w14:paraId="7028E4CD" w14:textId="77777777" w:rsidTr="00D645C8">
        <w:trPr>
          <w:trHeight w:val="340"/>
          <w:tblHeader/>
          <w:jc w:val="center"/>
        </w:trPr>
        <w:tc>
          <w:tcPr>
            <w:tcW w:w="477" w:type="pct"/>
            <w:vMerge w:val="restart"/>
            <w:tcBorders>
              <w:top w:val="double" w:sz="6" w:space="0" w:color="auto"/>
              <w:left w:val="double" w:sz="6" w:space="0" w:color="auto"/>
              <w:bottom w:val="single" w:sz="4" w:space="0" w:color="auto"/>
              <w:right w:val="single" w:sz="4" w:space="0" w:color="auto"/>
            </w:tcBorders>
            <w:shd w:val="clear" w:color="auto" w:fill="D9D9D9"/>
            <w:vAlign w:val="center"/>
            <w:hideMark/>
          </w:tcPr>
          <w:p w14:paraId="4233DF20" w14:textId="5228E767" w:rsidR="00D645C8" w:rsidRPr="00677E94" w:rsidRDefault="00D645C8" w:rsidP="00D645C8">
            <w:pPr>
              <w:spacing w:before="40" w:after="40"/>
              <w:jc w:val="center"/>
              <w:rPr>
                <w:b/>
                <w:lang w:val="en-US"/>
              </w:rPr>
            </w:pPr>
            <w:proofErr w:type="spellStart"/>
            <w:r w:rsidRPr="00677E94">
              <w:rPr>
                <w:b/>
                <w:lang w:val="en-US"/>
              </w:rPr>
              <w:t>Mths</w:t>
            </w:r>
            <w:proofErr w:type="spellEnd"/>
          </w:p>
        </w:tc>
        <w:tc>
          <w:tcPr>
            <w:tcW w:w="1115" w:type="pct"/>
            <w:gridSpan w:val="2"/>
            <w:tcBorders>
              <w:top w:val="double" w:sz="6" w:space="0" w:color="auto"/>
              <w:left w:val="nil"/>
              <w:bottom w:val="single" w:sz="4" w:space="0" w:color="auto"/>
              <w:right w:val="single" w:sz="4" w:space="0" w:color="auto"/>
            </w:tcBorders>
            <w:shd w:val="clear" w:color="auto" w:fill="D9D9D9"/>
            <w:vAlign w:val="center"/>
          </w:tcPr>
          <w:p w14:paraId="5B0398CD" w14:textId="1DE5CFF7" w:rsidR="00D645C8" w:rsidRPr="00677E94" w:rsidRDefault="00D645C8" w:rsidP="00D645C8">
            <w:pPr>
              <w:spacing w:before="40" w:after="40"/>
              <w:jc w:val="center"/>
              <w:rPr>
                <w:b/>
                <w:lang w:val="en-US"/>
              </w:rPr>
            </w:pPr>
            <w:r w:rsidRPr="00677E94">
              <w:rPr>
                <w:b/>
              </w:rPr>
              <w:t>201</w:t>
            </w:r>
            <w:r w:rsidRPr="00677E94">
              <w:rPr>
                <w:b/>
                <w:lang w:val="en-US"/>
              </w:rPr>
              <w:t>9</w:t>
            </w:r>
          </w:p>
        </w:tc>
        <w:tc>
          <w:tcPr>
            <w:tcW w:w="1138" w:type="pct"/>
            <w:gridSpan w:val="2"/>
            <w:tcBorders>
              <w:top w:val="double" w:sz="6" w:space="0" w:color="auto"/>
              <w:left w:val="single" w:sz="4" w:space="0" w:color="auto"/>
              <w:bottom w:val="single" w:sz="4" w:space="0" w:color="auto"/>
              <w:right w:val="single" w:sz="4" w:space="0" w:color="auto"/>
            </w:tcBorders>
            <w:shd w:val="clear" w:color="auto" w:fill="D9D9D9"/>
            <w:vAlign w:val="center"/>
            <w:hideMark/>
          </w:tcPr>
          <w:p w14:paraId="3409E9EF" w14:textId="6097CB86" w:rsidR="00D645C8" w:rsidRPr="00677E94" w:rsidRDefault="00D645C8" w:rsidP="00D645C8">
            <w:pPr>
              <w:spacing w:before="40" w:after="40"/>
              <w:jc w:val="center"/>
              <w:rPr>
                <w:b/>
                <w:lang w:val="en-US"/>
              </w:rPr>
            </w:pPr>
            <w:r w:rsidRPr="00677E94">
              <w:rPr>
                <w:b/>
              </w:rPr>
              <w:t>20</w:t>
            </w:r>
            <w:r w:rsidRPr="00677E94">
              <w:rPr>
                <w:b/>
                <w:lang w:val="en-US"/>
              </w:rPr>
              <w:t>20</w:t>
            </w:r>
          </w:p>
        </w:tc>
        <w:tc>
          <w:tcPr>
            <w:tcW w:w="1104" w:type="pct"/>
            <w:gridSpan w:val="2"/>
            <w:tcBorders>
              <w:top w:val="double" w:sz="6" w:space="0" w:color="auto"/>
              <w:left w:val="nil"/>
              <w:bottom w:val="single" w:sz="4" w:space="0" w:color="auto"/>
              <w:right w:val="single" w:sz="4" w:space="0" w:color="auto"/>
            </w:tcBorders>
            <w:shd w:val="clear" w:color="auto" w:fill="D9D9D9"/>
            <w:vAlign w:val="center"/>
            <w:hideMark/>
          </w:tcPr>
          <w:p w14:paraId="7B603A28" w14:textId="36B7D625" w:rsidR="00D645C8" w:rsidRPr="00677E94" w:rsidRDefault="00D645C8" w:rsidP="00D645C8">
            <w:pPr>
              <w:spacing w:before="40" w:after="40"/>
              <w:jc w:val="center"/>
              <w:rPr>
                <w:b/>
                <w:lang w:val="en-US"/>
              </w:rPr>
            </w:pPr>
            <w:r w:rsidRPr="00677E94">
              <w:rPr>
                <w:b/>
              </w:rPr>
              <w:t>202</w:t>
            </w:r>
            <w:r w:rsidRPr="00677E94">
              <w:rPr>
                <w:b/>
                <w:lang w:val="en-US"/>
              </w:rPr>
              <w:t>1</w:t>
            </w:r>
          </w:p>
        </w:tc>
        <w:tc>
          <w:tcPr>
            <w:tcW w:w="1166" w:type="pct"/>
            <w:gridSpan w:val="2"/>
            <w:tcBorders>
              <w:top w:val="double" w:sz="6" w:space="0" w:color="auto"/>
              <w:left w:val="single" w:sz="4" w:space="0" w:color="auto"/>
              <w:bottom w:val="single" w:sz="4" w:space="0" w:color="auto"/>
              <w:right w:val="double" w:sz="6" w:space="0" w:color="auto"/>
            </w:tcBorders>
            <w:shd w:val="clear" w:color="auto" w:fill="D9D9D9"/>
            <w:vAlign w:val="center"/>
          </w:tcPr>
          <w:p w14:paraId="35A4038C" w14:textId="02F16BAA" w:rsidR="00D645C8" w:rsidRPr="00677E94" w:rsidRDefault="00D645C8" w:rsidP="00D645C8">
            <w:pPr>
              <w:spacing w:before="40" w:after="40"/>
              <w:jc w:val="center"/>
              <w:rPr>
                <w:b/>
                <w:lang w:val="en-US"/>
              </w:rPr>
            </w:pPr>
            <w:r w:rsidRPr="00677E94">
              <w:rPr>
                <w:b/>
                <w:lang w:val="en-US"/>
              </w:rPr>
              <w:t>01-06/2022</w:t>
            </w:r>
          </w:p>
        </w:tc>
      </w:tr>
      <w:tr w:rsidR="00D645C8" w:rsidRPr="00677E94" w14:paraId="1290E206" w14:textId="77777777" w:rsidTr="00D645C8">
        <w:trPr>
          <w:trHeight w:val="340"/>
          <w:tblHeader/>
          <w:jc w:val="center"/>
        </w:trPr>
        <w:tc>
          <w:tcPr>
            <w:tcW w:w="477" w:type="pct"/>
            <w:vMerge/>
            <w:tcBorders>
              <w:top w:val="single" w:sz="4" w:space="0" w:color="auto"/>
              <w:left w:val="double" w:sz="6" w:space="0" w:color="auto"/>
              <w:bottom w:val="single" w:sz="4" w:space="0" w:color="auto"/>
              <w:right w:val="single" w:sz="4" w:space="0" w:color="auto"/>
            </w:tcBorders>
            <w:shd w:val="clear" w:color="auto" w:fill="D9D9D9"/>
            <w:vAlign w:val="center"/>
            <w:hideMark/>
          </w:tcPr>
          <w:p w14:paraId="6BDE8F98" w14:textId="77777777" w:rsidR="00D645C8" w:rsidRPr="00677E94" w:rsidRDefault="00D645C8" w:rsidP="00D645C8">
            <w:pPr>
              <w:spacing w:before="40" w:after="40"/>
              <w:jc w:val="center"/>
              <w:rPr>
                <w:b/>
              </w:rPr>
            </w:pPr>
          </w:p>
        </w:tc>
        <w:tc>
          <w:tcPr>
            <w:tcW w:w="565"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tcPr>
          <w:p w14:paraId="5437B5A0" w14:textId="421C30B4" w:rsidR="00D645C8" w:rsidRPr="00677E94" w:rsidRDefault="00D645C8" w:rsidP="00D645C8">
            <w:pPr>
              <w:spacing w:before="40" w:after="40"/>
              <w:jc w:val="center"/>
              <w:rPr>
                <w:b/>
              </w:rPr>
            </w:pPr>
            <w:r w:rsidRPr="00677E94">
              <w:rPr>
                <w:b/>
              </w:rPr>
              <w:t>Wat</w:t>
            </w:r>
            <w:proofErr w:type="spellStart"/>
            <w:r w:rsidRPr="00677E94">
              <w:rPr>
                <w:b/>
                <w:lang w:val="en-US"/>
              </w:rPr>
              <w:t>er</w:t>
            </w:r>
            <w:proofErr w:type="spellEnd"/>
            <w:r w:rsidRPr="00677E94">
              <w:rPr>
                <w:b/>
              </w:rPr>
              <w:br/>
            </w:r>
            <w:r w:rsidRPr="00677E94">
              <w:rPr>
                <w:i/>
                <w:iCs/>
              </w:rPr>
              <w:t>(</w:t>
            </w:r>
            <w:r w:rsidRPr="00677E94">
              <w:rPr>
                <w:i/>
                <w:iCs/>
                <w:lang w:val="en-US"/>
              </w:rPr>
              <w:t>m</w:t>
            </w:r>
            <w:r w:rsidRPr="00677E94">
              <w:rPr>
                <w:i/>
                <w:iCs/>
                <w:vertAlign w:val="superscript"/>
                <w:lang w:val="en-US"/>
              </w:rPr>
              <w:t>3</w:t>
            </w:r>
            <w:r w:rsidRPr="00677E94">
              <w:rPr>
                <w:i/>
                <w:iCs/>
              </w:rPr>
              <w:t>)</w:t>
            </w:r>
          </w:p>
        </w:tc>
        <w:tc>
          <w:tcPr>
            <w:tcW w:w="550" w:type="pct"/>
            <w:tcBorders>
              <w:top w:val="single" w:sz="4" w:space="0" w:color="auto"/>
              <w:left w:val="single" w:sz="4" w:space="0" w:color="auto"/>
              <w:bottom w:val="single" w:sz="4" w:space="0" w:color="auto"/>
              <w:right w:val="single" w:sz="4" w:space="0" w:color="auto"/>
            </w:tcBorders>
            <w:shd w:val="clear" w:color="auto" w:fill="D9D9D9"/>
            <w:tcMar>
              <w:left w:w="43" w:type="dxa"/>
              <w:right w:w="43" w:type="dxa"/>
            </w:tcMar>
            <w:vAlign w:val="center"/>
          </w:tcPr>
          <w:p w14:paraId="783F9B41" w14:textId="6B316BEE" w:rsidR="00D645C8" w:rsidRPr="00677E94" w:rsidRDefault="00D645C8" w:rsidP="00D645C8">
            <w:pPr>
              <w:spacing w:before="40" w:after="40"/>
              <w:jc w:val="center"/>
              <w:rPr>
                <w:b/>
              </w:rPr>
            </w:pPr>
            <w:r w:rsidRPr="00677E94">
              <w:rPr>
                <w:b/>
                <w:lang w:val="en-US"/>
              </w:rPr>
              <w:t>Cost</w:t>
            </w:r>
            <w:r w:rsidRPr="00677E94">
              <w:rPr>
                <w:b/>
              </w:rPr>
              <w:br/>
            </w:r>
            <w:r w:rsidRPr="00677E94">
              <w:rPr>
                <w:i/>
                <w:iCs/>
              </w:rPr>
              <w:t>(</w:t>
            </w:r>
            <w:r w:rsidRPr="00677E94">
              <w:rPr>
                <w:i/>
                <w:iCs/>
                <w:lang w:val="en-US"/>
              </w:rPr>
              <w:t>million VND</w:t>
            </w:r>
            <w:r w:rsidRPr="00677E94">
              <w:rPr>
                <w:i/>
                <w:iCs/>
              </w:rPr>
              <w:t>)</w:t>
            </w:r>
          </w:p>
        </w:tc>
        <w:tc>
          <w:tcPr>
            <w:tcW w:w="549" w:type="pct"/>
            <w:tcBorders>
              <w:top w:val="single" w:sz="4" w:space="0" w:color="auto"/>
              <w:left w:val="single" w:sz="4" w:space="0" w:color="auto"/>
              <w:bottom w:val="single" w:sz="4" w:space="0" w:color="auto"/>
              <w:right w:val="single" w:sz="4" w:space="0" w:color="auto"/>
            </w:tcBorders>
            <w:shd w:val="clear" w:color="auto" w:fill="D9D9D9"/>
            <w:tcMar>
              <w:left w:w="43" w:type="dxa"/>
              <w:right w:w="43" w:type="dxa"/>
            </w:tcMar>
            <w:vAlign w:val="center"/>
            <w:hideMark/>
          </w:tcPr>
          <w:p w14:paraId="3B340E8A" w14:textId="2B6F8376" w:rsidR="00D645C8" w:rsidRPr="00677E94" w:rsidRDefault="00D645C8" w:rsidP="00D645C8">
            <w:pPr>
              <w:spacing w:before="40" w:after="40"/>
              <w:jc w:val="center"/>
              <w:rPr>
                <w:b/>
              </w:rPr>
            </w:pPr>
            <w:r w:rsidRPr="00677E94">
              <w:rPr>
                <w:b/>
              </w:rPr>
              <w:t>Wat</w:t>
            </w:r>
            <w:proofErr w:type="spellStart"/>
            <w:r w:rsidRPr="00677E94">
              <w:rPr>
                <w:b/>
                <w:lang w:val="en-US"/>
              </w:rPr>
              <w:t>er</w:t>
            </w:r>
            <w:proofErr w:type="spellEnd"/>
            <w:r w:rsidRPr="00677E94">
              <w:rPr>
                <w:b/>
              </w:rPr>
              <w:br/>
            </w:r>
            <w:r w:rsidRPr="00677E94">
              <w:rPr>
                <w:i/>
                <w:iCs/>
              </w:rPr>
              <w:t>(</w:t>
            </w:r>
            <w:r w:rsidRPr="00677E94">
              <w:rPr>
                <w:i/>
                <w:iCs/>
                <w:lang w:val="en-US"/>
              </w:rPr>
              <w:t>m</w:t>
            </w:r>
            <w:r w:rsidRPr="00677E94">
              <w:rPr>
                <w:i/>
                <w:iCs/>
                <w:vertAlign w:val="superscript"/>
                <w:lang w:val="en-US"/>
              </w:rPr>
              <w:t>3</w:t>
            </w:r>
            <w:r w:rsidRPr="00677E94">
              <w:rPr>
                <w:i/>
                <w:iCs/>
              </w:rPr>
              <w:t>)</w:t>
            </w:r>
          </w:p>
        </w:tc>
        <w:tc>
          <w:tcPr>
            <w:tcW w:w="589"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571E9CC6" w14:textId="25CBB5EC" w:rsidR="00D645C8" w:rsidRPr="00677E94" w:rsidRDefault="00D645C8" w:rsidP="00D645C8">
            <w:pPr>
              <w:spacing w:before="40" w:after="40"/>
              <w:jc w:val="center"/>
              <w:rPr>
                <w:b/>
              </w:rPr>
            </w:pPr>
            <w:r w:rsidRPr="00677E94">
              <w:rPr>
                <w:b/>
                <w:lang w:val="en-US"/>
              </w:rPr>
              <w:t>Cost</w:t>
            </w:r>
            <w:r w:rsidRPr="00677E94">
              <w:rPr>
                <w:b/>
              </w:rPr>
              <w:br/>
            </w:r>
            <w:r w:rsidRPr="00677E94">
              <w:rPr>
                <w:i/>
                <w:iCs/>
              </w:rPr>
              <w:t>(</w:t>
            </w:r>
            <w:r w:rsidRPr="00677E94">
              <w:rPr>
                <w:i/>
                <w:iCs/>
                <w:lang w:val="en-US"/>
              </w:rPr>
              <w:t>million VND</w:t>
            </w:r>
            <w:r w:rsidRPr="00677E94">
              <w:rPr>
                <w:i/>
                <w:iCs/>
              </w:rPr>
              <w:t>)</w:t>
            </w:r>
          </w:p>
        </w:tc>
        <w:tc>
          <w:tcPr>
            <w:tcW w:w="577"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4C712D33" w14:textId="3F4EFD7D" w:rsidR="00D645C8" w:rsidRPr="00677E94" w:rsidRDefault="00D645C8" w:rsidP="00D645C8">
            <w:pPr>
              <w:spacing w:before="40" w:after="40"/>
              <w:jc w:val="center"/>
              <w:rPr>
                <w:b/>
              </w:rPr>
            </w:pPr>
            <w:r w:rsidRPr="00677E94">
              <w:rPr>
                <w:b/>
              </w:rPr>
              <w:t>Wat</w:t>
            </w:r>
            <w:proofErr w:type="spellStart"/>
            <w:r w:rsidRPr="00677E94">
              <w:rPr>
                <w:b/>
                <w:lang w:val="en-US"/>
              </w:rPr>
              <w:t>er</w:t>
            </w:r>
            <w:proofErr w:type="spellEnd"/>
            <w:r w:rsidRPr="00677E94">
              <w:rPr>
                <w:b/>
              </w:rPr>
              <w:br/>
            </w:r>
            <w:r w:rsidRPr="00677E94">
              <w:rPr>
                <w:i/>
                <w:iCs/>
              </w:rPr>
              <w:t>(</w:t>
            </w:r>
            <w:r w:rsidRPr="00677E94">
              <w:rPr>
                <w:i/>
                <w:iCs/>
                <w:lang w:val="en-US"/>
              </w:rPr>
              <w:t>m</w:t>
            </w:r>
            <w:r w:rsidRPr="00677E94">
              <w:rPr>
                <w:i/>
                <w:iCs/>
                <w:vertAlign w:val="superscript"/>
                <w:lang w:val="en-US"/>
              </w:rPr>
              <w:t>3</w:t>
            </w:r>
            <w:r w:rsidRPr="00677E94">
              <w:rPr>
                <w:i/>
                <w:iCs/>
              </w:rPr>
              <w:t>)</w:t>
            </w:r>
          </w:p>
        </w:tc>
        <w:tc>
          <w:tcPr>
            <w:tcW w:w="527" w:type="pct"/>
            <w:tcBorders>
              <w:top w:val="single" w:sz="4" w:space="0" w:color="auto"/>
              <w:left w:val="nil"/>
              <w:bottom w:val="single" w:sz="4" w:space="0" w:color="auto"/>
              <w:right w:val="single" w:sz="4" w:space="0" w:color="auto"/>
            </w:tcBorders>
            <w:shd w:val="clear" w:color="auto" w:fill="D9D9D9"/>
            <w:tcMar>
              <w:left w:w="43" w:type="dxa"/>
              <w:right w:w="43" w:type="dxa"/>
            </w:tcMar>
            <w:vAlign w:val="center"/>
            <w:hideMark/>
          </w:tcPr>
          <w:p w14:paraId="2CDFCC21" w14:textId="7035DB01" w:rsidR="00D645C8" w:rsidRPr="00677E94" w:rsidRDefault="00D645C8" w:rsidP="00D645C8">
            <w:pPr>
              <w:spacing w:before="40" w:after="40"/>
              <w:jc w:val="center"/>
              <w:rPr>
                <w:b/>
              </w:rPr>
            </w:pPr>
            <w:r w:rsidRPr="00677E94">
              <w:rPr>
                <w:b/>
                <w:lang w:val="en-US"/>
              </w:rPr>
              <w:t>Cost</w:t>
            </w:r>
            <w:r w:rsidRPr="00677E94">
              <w:rPr>
                <w:b/>
              </w:rPr>
              <w:br/>
            </w:r>
            <w:r w:rsidRPr="00677E94">
              <w:rPr>
                <w:i/>
                <w:iCs/>
              </w:rPr>
              <w:t>(</w:t>
            </w:r>
            <w:r w:rsidRPr="00677E94">
              <w:rPr>
                <w:i/>
                <w:iCs/>
                <w:lang w:val="en-US"/>
              </w:rPr>
              <w:t>million VND</w:t>
            </w:r>
            <w:r w:rsidRPr="00677E94">
              <w:rPr>
                <w:i/>
                <w:iCs/>
              </w:rPr>
              <w:t>)</w:t>
            </w:r>
          </w:p>
        </w:tc>
        <w:tc>
          <w:tcPr>
            <w:tcW w:w="574" w:type="pct"/>
            <w:tcBorders>
              <w:top w:val="single" w:sz="4" w:space="0" w:color="auto"/>
              <w:left w:val="single" w:sz="4" w:space="0" w:color="auto"/>
              <w:bottom w:val="single" w:sz="4" w:space="0" w:color="auto"/>
              <w:right w:val="single" w:sz="4" w:space="0" w:color="auto"/>
            </w:tcBorders>
            <w:shd w:val="clear" w:color="auto" w:fill="D9D9D9"/>
            <w:vAlign w:val="center"/>
          </w:tcPr>
          <w:p w14:paraId="20A6D639" w14:textId="2154F227" w:rsidR="00D645C8" w:rsidRPr="00677E94" w:rsidRDefault="00D645C8" w:rsidP="00D645C8">
            <w:pPr>
              <w:spacing w:before="40" w:after="40"/>
              <w:jc w:val="center"/>
              <w:rPr>
                <w:b/>
              </w:rPr>
            </w:pPr>
            <w:r w:rsidRPr="00677E94">
              <w:rPr>
                <w:b/>
              </w:rPr>
              <w:t>Wat</w:t>
            </w:r>
            <w:proofErr w:type="spellStart"/>
            <w:r w:rsidRPr="00677E94">
              <w:rPr>
                <w:b/>
                <w:lang w:val="en-US"/>
              </w:rPr>
              <w:t>er</w:t>
            </w:r>
            <w:proofErr w:type="spellEnd"/>
            <w:r w:rsidRPr="00677E94">
              <w:rPr>
                <w:b/>
              </w:rPr>
              <w:br/>
            </w:r>
            <w:r w:rsidRPr="00677E94">
              <w:rPr>
                <w:i/>
                <w:iCs/>
              </w:rPr>
              <w:t>(</w:t>
            </w:r>
            <w:r w:rsidRPr="00677E94">
              <w:rPr>
                <w:i/>
                <w:iCs/>
                <w:lang w:val="en-US"/>
              </w:rPr>
              <w:t>m</w:t>
            </w:r>
            <w:r w:rsidRPr="00677E94">
              <w:rPr>
                <w:i/>
                <w:iCs/>
                <w:vertAlign w:val="superscript"/>
                <w:lang w:val="en-US"/>
              </w:rPr>
              <w:t>3</w:t>
            </w:r>
            <w:r w:rsidRPr="00677E94">
              <w:rPr>
                <w:i/>
                <w:iCs/>
              </w:rPr>
              <w:t>)</w:t>
            </w:r>
          </w:p>
        </w:tc>
        <w:tc>
          <w:tcPr>
            <w:tcW w:w="592" w:type="pct"/>
            <w:tcBorders>
              <w:top w:val="single" w:sz="4" w:space="0" w:color="auto"/>
              <w:left w:val="single" w:sz="4" w:space="0" w:color="auto"/>
              <w:bottom w:val="single" w:sz="4" w:space="0" w:color="auto"/>
              <w:right w:val="double" w:sz="6" w:space="0" w:color="auto"/>
            </w:tcBorders>
            <w:shd w:val="clear" w:color="auto" w:fill="D9D9D9"/>
            <w:vAlign w:val="center"/>
          </w:tcPr>
          <w:p w14:paraId="3B750014" w14:textId="25C57FBD" w:rsidR="00D645C8" w:rsidRPr="00677E94" w:rsidRDefault="00D645C8" w:rsidP="00D645C8">
            <w:pPr>
              <w:spacing w:before="40" w:after="40"/>
              <w:jc w:val="center"/>
              <w:rPr>
                <w:b/>
              </w:rPr>
            </w:pPr>
            <w:r w:rsidRPr="00677E94">
              <w:rPr>
                <w:b/>
                <w:lang w:val="en-US"/>
              </w:rPr>
              <w:t>Cost</w:t>
            </w:r>
            <w:r w:rsidRPr="00677E94">
              <w:rPr>
                <w:b/>
              </w:rPr>
              <w:br/>
            </w:r>
            <w:r w:rsidRPr="00677E94">
              <w:rPr>
                <w:i/>
                <w:iCs/>
              </w:rPr>
              <w:t>(</w:t>
            </w:r>
            <w:r w:rsidRPr="00677E94">
              <w:rPr>
                <w:i/>
                <w:iCs/>
                <w:lang w:val="en-US"/>
              </w:rPr>
              <w:t>million VND</w:t>
            </w:r>
            <w:r w:rsidRPr="00677E94">
              <w:rPr>
                <w:i/>
                <w:iCs/>
              </w:rPr>
              <w:t>)</w:t>
            </w:r>
          </w:p>
        </w:tc>
      </w:tr>
      <w:tr w:rsidR="00D645C8" w:rsidRPr="00677E94" w14:paraId="660757A4" w14:textId="77777777" w:rsidTr="00D645C8">
        <w:trPr>
          <w:trHeight w:val="340"/>
          <w:jc w:val="center"/>
        </w:trPr>
        <w:tc>
          <w:tcPr>
            <w:tcW w:w="477" w:type="pct"/>
            <w:tcBorders>
              <w:top w:val="single" w:sz="4" w:space="0" w:color="auto"/>
              <w:left w:val="double" w:sz="6" w:space="0" w:color="auto"/>
              <w:bottom w:val="dotted" w:sz="4" w:space="0" w:color="auto"/>
              <w:right w:val="single" w:sz="4" w:space="0" w:color="auto"/>
            </w:tcBorders>
            <w:shd w:val="clear" w:color="000000" w:fill="FFFFFF"/>
            <w:vAlign w:val="center"/>
            <w:hideMark/>
          </w:tcPr>
          <w:p w14:paraId="5B3BC317" w14:textId="54743811"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Jan</w:t>
            </w:r>
          </w:p>
        </w:tc>
        <w:tc>
          <w:tcPr>
            <w:tcW w:w="565" w:type="pct"/>
            <w:tcBorders>
              <w:top w:val="single" w:sz="4" w:space="0" w:color="auto"/>
              <w:left w:val="single" w:sz="4" w:space="0" w:color="auto"/>
              <w:bottom w:val="dotted" w:sz="4" w:space="0" w:color="auto"/>
              <w:right w:val="single" w:sz="4" w:space="0" w:color="auto"/>
            </w:tcBorders>
            <w:vAlign w:val="center"/>
          </w:tcPr>
          <w:p w14:paraId="1EB82B10" w14:textId="2B3D668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5.485</w:t>
            </w:r>
          </w:p>
        </w:tc>
        <w:tc>
          <w:tcPr>
            <w:tcW w:w="550" w:type="pct"/>
            <w:tcBorders>
              <w:top w:val="single" w:sz="4" w:space="0" w:color="auto"/>
              <w:left w:val="single" w:sz="4" w:space="0" w:color="auto"/>
              <w:bottom w:val="dotted" w:sz="4" w:space="0" w:color="auto"/>
              <w:right w:val="single" w:sz="4" w:space="0" w:color="auto"/>
            </w:tcBorders>
            <w:vAlign w:val="center"/>
          </w:tcPr>
          <w:p w14:paraId="1A58D942" w14:textId="1D2CD7C5"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single" w:sz="4" w:space="0" w:color="auto"/>
              <w:left w:val="single" w:sz="4" w:space="0" w:color="auto"/>
              <w:bottom w:val="dotted" w:sz="4" w:space="0" w:color="auto"/>
              <w:right w:val="single" w:sz="4" w:space="0" w:color="auto"/>
            </w:tcBorders>
            <w:shd w:val="clear" w:color="auto" w:fill="auto"/>
            <w:vAlign w:val="center"/>
          </w:tcPr>
          <w:p w14:paraId="5D9387A6" w14:textId="2BCD8485"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7.318</w:t>
            </w:r>
          </w:p>
        </w:tc>
        <w:tc>
          <w:tcPr>
            <w:tcW w:w="589" w:type="pct"/>
            <w:tcBorders>
              <w:top w:val="single" w:sz="4" w:space="0" w:color="auto"/>
              <w:left w:val="nil"/>
              <w:bottom w:val="dotted" w:sz="4" w:space="0" w:color="auto"/>
              <w:right w:val="single" w:sz="4" w:space="0" w:color="auto"/>
            </w:tcBorders>
            <w:shd w:val="clear" w:color="auto" w:fill="auto"/>
            <w:vAlign w:val="center"/>
          </w:tcPr>
          <w:p w14:paraId="7FC7E0DD" w14:textId="6D1A8C1C"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single" w:sz="4" w:space="0" w:color="auto"/>
              <w:left w:val="nil"/>
              <w:bottom w:val="dotted" w:sz="4" w:space="0" w:color="auto"/>
              <w:right w:val="single" w:sz="4" w:space="0" w:color="auto"/>
            </w:tcBorders>
            <w:shd w:val="clear" w:color="auto" w:fill="auto"/>
            <w:vAlign w:val="center"/>
          </w:tcPr>
          <w:p w14:paraId="320A7E44" w14:textId="30629F9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4.658</w:t>
            </w:r>
          </w:p>
        </w:tc>
        <w:tc>
          <w:tcPr>
            <w:tcW w:w="527" w:type="pct"/>
            <w:tcBorders>
              <w:top w:val="single" w:sz="4" w:space="0" w:color="auto"/>
              <w:left w:val="nil"/>
              <w:bottom w:val="dotted" w:sz="4" w:space="0" w:color="auto"/>
              <w:right w:val="single" w:sz="4" w:space="0" w:color="auto"/>
            </w:tcBorders>
            <w:shd w:val="clear" w:color="auto" w:fill="auto"/>
            <w:vAlign w:val="center"/>
          </w:tcPr>
          <w:p w14:paraId="579AB378" w14:textId="2A9F3454"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single" w:sz="4" w:space="0" w:color="auto"/>
              <w:left w:val="single" w:sz="4" w:space="0" w:color="auto"/>
              <w:bottom w:val="dotted" w:sz="4" w:space="0" w:color="auto"/>
              <w:right w:val="single" w:sz="4" w:space="0" w:color="auto"/>
            </w:tcBorders>
            <w:vAlign w:val="center"/>
          </w:tcPr>
          <w:p w14:paraId="64E3E858" w14:textId="01BE8DE3"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7.088</w:t>
            </w:r>
          </w:p>
        </w:tc>
        <w:tc>
          <w:tcPr>
            <w:tcW w:w="592" w:type="pct"/>
            <w:tcBorders>
              <w:top w:val="single" w:sz="4" w:space="0" w:color="auto"/>
              <w:left w:val="single" w:sz="4" w:space="0" w:color="auto"/>
              <w:bottom w:val="dotted" w:sz="4" w:space="0" w:color="auto"/>
              <w:right w:val="double" w:sz="6" w:space="0" w:color="auto"/>
            </w:tcBorders>
            <w:vAlign w:val="center"/>
          </w:tcPr>
          <w:p w14:paraId="16556B70" w14:textId="2AD5360B"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0,0</w:t>
            </w:r>
          </w:p>
        </w:tc>
      </w:tr>
      <w:tr w:rsidR="00D645C8" w:rsidRPr="00677E94" w14:paraId="20C7F5EE"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42BA1202" w14:textId="3FD15E76"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Feb</w:t>
            </w:r>
          </w:p>
        </w:tc>
        <w:tc>
          <w:tcPr>
            <w:tcW w:w="565" w:type="pct"/>
            <w:tcBorders>
              <w:top w:val="dotted" w:sz="4" w:space="0" w:color="auto"/>
              <w:left w:val="single" w:sz="4" w:space="0" w:color="auto"/>
              <w:bottom w:val="dotted" w:sz="4" w:space="0" w:color="auto"/>
              <w:right w:val="single" w:sz="4" w:space="0" w:color="auto"/>
            </w:tcBorders>
            <w:vAlign w:val="center"/>
          </w:tcPr>
          <w:p w14:paraId="7751B1FC" w14:textId="6A569306"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9.759</w:t>
            </w:r>
          </w:p>
        </w:tc>
        <w:tc>
          <w:tcPr>
            <w:tcW w:w="550" w:type="pct"/>
            <w:tcBorders>
              <w:top w:val="dotted" w:sz="4" w:space="0" w:color="auto"/>
              <w:left w:val="single" w:sz="4" w:space="0" w:color="auto"/>
              <w:bottom w:val="dotted" w:sz="4" w:space="0" w:color="auto"/>
              <w:right w:val="single" w:sz="4" w:space="0" w:color="auto"/>
            </w:tcBorders>
            <w:vAlign w:val="center"/>
          </w:tcPr>
          <w:p w14:paraId="142619E5" w14:textId="12EC6FE0"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14BC17B9" w14:textId="133FFCA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7.516</w:t>
            </w:r>
          </w:p>
        </w:tc>
        <w:tc>
          <w:tcPr>
            <w:tcW w:w="589" w:type="pct"/>
            <w:tcBorders>
              <w:top w:val="dotted" w:sz="4" w:space="0" w:color="auto"/>
              <w:left w:val="nil"/>
              <w:bottom w:val="dotted" w:sz="4" w:space="0" w:color="auto"/>
              <w:right w:val="single" w:sz="4" w:space="0" w:color="auto"/>
            </w:tcBorders>
            <w:shd w:val="clear" w:color="auto" w:fill="auto"/>
            <w:vAlign w:val="center"/>
          </w:tcPr>
          <w:p w14:paraId="0EE6CA29" w14:textId="7534EB5A"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46E631FA" w14:textId="4F6CF670"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6.168</w:t>
            </w:r>
          </w:p>
        </w:tc>
        <w:tc>
          <w:tcPr>
            <w:tcW w:w="527" w:type="pct"/>
            <w:tcBorders>
              <w:top w:val="dotted" w:sz="4" w:space="0" w:color="auto"/>
              <w:left w:val="nil"/>
              <w:bottom w:val="dotted" w:sz="4" w:space="0" w:color="auto"/>
              <w:right w:val="single" w:sz="4" w:space="0" w:color="auto"/>
            </w:tcBorders>
            <w:shd w:val="clear" w:color="auto" w:fill="auto"/>
            <w:vAlign w:val="center"/>
          </w:tcPr>
          <w:p w14:paraId="08182EAC" w14:textId="319DBDEB"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22C330B6" w14:textId="06490B46"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6.430</w:t>
            </w:r>
          </w:p>
        </w:tc>
        <w:tc>
          <w:tcPr>
            <w:tcW w:w="592" w:type="pct"/>
            <w:tcBorders>
              <w:top w:val="dotted" w:sz="4" w:space="0" w:color="auto"/>
              <w:left w:val="single" w:sz="4" w:space="0" w:color="auto"/>
              <w:bottom w:val="dotted" w:sz="4" w:space="0" w:color="auto"/>
              <w:right w:val="double" w:sz="6" w:space="0" w:color="auto"/>
            </w:tcBorders>
            <w:vAlign w:val="center"/>
          </w:tcPr>
          <w:p w14:paraId="353080BF" w14:textId="744BD36D"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0,0</w:t>
            </w:r>
          </w:p>
        </w:tc>
      </w:tr>
      <w:tr w:rsidR="00D645C8" w:rsidRPr="00677E94" w14:paraId="53D7455B"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32327D6F" w14:textId="4A7AC6FB"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Mar</w:t>
            </w:r>
          </w:p>
        </w:tc>
        <w:tc>
          <w:tcPr>
            <w:tcW w:w="565" w:type="pct"/>
            <w:tcBorders>
              <w:top w:val="dotted" w:sz="4" w:space="0" w:color="auto"/>
              <w:left w:val="single" w:sz="4" w:space="0" w:color="auto"/>
              <w:bottom w:val="dotted" w:sz="4" w:space="0" w:color="auto"/>
              <w:right w:val="single" w:sz="4" w:space="0" w:color="auto"/>
            </w:tcBorders>
            <w:vAlign w:val="center"/>
          </w:tcPr>
          <w:p w14:paraId="5602DA39" w14:textId="04F80AB6"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12.459</w:t>
            </w:r>
          </w:p>
        </w:tc>
        <w:tc>
          <w:tcPr>
            <w:tcW w:w="550" w:type="pct"/>
            <w:tcBorders>
              <w:top w:val="dotted" w:sz="4" w:space="0" w:color="auto"/>
              <w:left w:val="single" w:sz="4" w:space="0" w:color="auto"/>
              <w:bottom w:val="dotted" w:sz="4" w:space="0" w:color="auto"/>
              <w:right w:val="single" w:sz="4" w:space="0" w:color="auto"/>
            </w:tcBorders>
            <w:vAlign w:val="center"/>
          </w:tcPr>
          <w:p w14:paraId="467AA0D0" w14:textId="6425835D"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697818D0" w14:textId="7F30FCAA"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7.930</w:t>
            </w:r>
          </w:p>
        </w:tc>
        <w:tc>
          <w:tcPr>
            <w:tcW w:w="589" w:type="pct"/>
            <w:tcBorders>
              <w:top w:val="dotted" w:sz="4" w:space="0" w:color="auto"/>
              <w:left w:val="nil"/>
              <w:bottom w:val="dotted" w:sz="4" w:space="0" w:color="auto"/>
              <w:right w:val="single" w:sz="4" w:space="0" w:color="auto"/>
            </w:tcBorders>
            <w:shd w:val="clear" w:color="auto" w:fill="auto"/>
            <w:vAlign w:val="center"/>
          </w:tcPr>
          <w:p w14:paraId="3F5CC7D1" w14:textId="364DC699"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656A781D" w14:textId="105D50F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7.725</w:t>
            </w:r>
          </w:p>
        </w:tc>
        <w:tc>
          <w:tcPr>
            <w:tcW w:w="527" w:type="pct"/>
            <w:tcBorders>
              <w:top w:val="dotted" w:sz="4" w:space="0" w:color="auto"/>
              <w:left w:val="nil"/>
              <w:bottom w:val="dotted" w:sz="4" w:space="0" w:color="auto"/>
              <w:right w:val="single" w:sz="4" w:space="0" w:color="auto"/>
            </w:tcBorders>
            <w:shd w:val="clear" w:color="auto" w:fill="auto"/>
            <w:vAlign w:val="center"/>
          </w:tcPr>
          <w:p w14:paraId="408ECC8C" w14:textId="4FE63145"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4149F2CC" w14:textId="242376BC"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6.772</w:t>
            </w:r>
          </w:p>
        </w:tc>
        <w:tc>
          <w:tcPr>
            <w:tcW w:w="592" w:type="pct"/>
            <w:tcBorders>
              <w:top w:val="dotted" w:sz="4" w:space="0" w:color="auto"/>
              <w:left w:val="single" w:sz="4" w:space="0" w:color="auto"/>
              <w:bottom w:val="dotted" w:sz="4" w:space="0" w:color="auto"/>
              <w:right w:val="double" w:sz="6" w:space="0" w:color="auto"/>
            </w:tcBorders>
            <w:vAlign w:val="center"/>
          </w:tcPr>
          <w:p w14:paraId="4CF45114" w14:textId="2568E032"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0,0</w:t>
            </w:r>
          </w:p>
        </w:tc>
      </w:tr>
      <w:tr w:rsidR="00D645C8" w:rsidRPr="00677E94" w14:paraId="7C8132D9"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48C8CC7" w14:textId="53C59BA9"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Apr</w:t>
            </w:r>
          </w:p>
        </w:tc>
        <w:tc>
          <w:tcPr>
            <w:tcW w:w="565" w:type="pct"/>
            <w:tcBorders>
              <w:top w:val="dotted" w:sz="4" w:space="0" w:color="auto"/>
              <w:left w:val="single" w:sz="4" w:space="0" w:color="auto"/>
              <w:bottom w:val="dotted" w:sz="4" w:space="0" w:color="auto"/>
              <w:right w:val="single" w:sz="4" w:space="0" w:color="auto"/>
            </w:tcBorders>
            <w:vAlign w:val="center"/>
          </w:tcPr>
          <w:p w14:paraId="1F01642B" w14:textId="5DF78C8F"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12.090</w:t>
            </w:r>
          </w:p>
        </w:tc>
        <w:tc>
          <w:tcPr>
            <w:tcW w:w="550" w:type="pct"/>
            <w:tcBorders>
              <w:top w:val="dotted" w:sz="4" w:space="0" w:color="auto"/>
              <w:left w:val="single" w:sz="4" w:space="0" w:color="auto"/>
              <w:bottom w:val="dotted" w:sz="4" w:space="0" w:color="auto"/>
              <w:right w:val="single" w:sz="4" w:space="0" w:color="auto"/>
            </w:tcBorders>
            <w:vAlign w:val="center"/>
          </w:tcPr>
          <w:p w14:paraId="136C901A" w14:textId="0C62FCBA"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46E0FE0D" w14:textId="53CBB9B7"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8.341</w:t>
            </w:r>
          </w:p>
        </w:tc>
        <w:tc>
          <w:tcPr>
            <w:tcW w:w="589" w:type="pct"/>
            <w:tcBorders>
              <w:top w:val="dotted" w:sz="4" w:space="0" w:color="auto"/>
              <w:left w:val="nil"/>
              <w:bottom w:val="dotted" w:sz="4" w:space="0" w:color="auto"/>
              <w:right w:val="single" w:sz="4" w:space="0" w:color="auto"/>
            </w:tcBorders>
            <w:shd w:val="clear" w:color="auto" w:fill="auto"/>
            <w:vAlign w:val="center"/>
          </w:tcPr>
          <w:p w14:paraId="407F12F0" w14:textId="2E90747A"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66064F56" w14:textId="53EAF6AC"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11.465</w:t>
            </w:r>
          </w:p>
        </w:tc>
        <w:tc>
          <w:tcPr>
            <w:tcW w:w="527" w:type="pct"/>
            <w:tcBorders>
              <w:top w:val="dotted" w:sz="4" w:space="0" w:color="auto"/>
              <w:left w:val="nil"/>
              <w:bottom w:val="dotted" w:sz="4" w:space="0" w:color="auto"/>
              <w:right w:val="single" w:sz="4" w:space="0" w:color="auto"/>
            </w:tcBorders>
            <w:shd w:val="clear" w:color="auto" w:fill="auto"/>
            <w:vAlign w:val="center"/>
          </w:tcPr>
          <w:p w14:paraId="1B1E8164" w14:textId="192885C2"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7C56A96C" w14:textId="142FCE36"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9.290</w:t>
            </w:r>
          </w:p>
        </w:tc>
        <w:tc>
          <w:tcPr>
            <w:tcW w:w="592" w:type="pct"/>
            <w:tcBorders>
              <w:top w:val="dotted" w:sz="4" w:space="0" w:color="auto"/>
              <w:left w:val="single" w:sz="4" w:space="0" w:color="auto"/>
              <w:bottom w:val="dotted" w:sz="4" w:space="0" w:color="auto"/>
              <w:right w:val="double" w:sz="6" w:space="0" w:color="auto"/>
            </w:tcBorders>
            <w:vAlign w:val="center"/>
          </w:tcPr>
          <w:p w14:paraId="23AE9B1B" w14:textId="5E142AC0"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12,3</w:t>
            </w:r>
          </w:p>
        </w:tc>
      </w:tr>
      <w:tr w:rsidR="00D645C8" w:rsidRPr="00677E94" w14:paraId="5FA1BC27"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3889916" w14:textId="7165D966"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May</w:t>
            </w:r>
          </w:p>
        </w:tc>
        <w:tc>
          <w:tcPr>
            <w:tcW w:w="565" w:type="pct"/>
            <w:tcBorders>
              <w:top w:val="dotted" w:sz="4" w:space="0" w:color="auto"/>
              <w:left w:val="single" w:sz="4" w:space="0" w:color="auto"/>
              <w:bottom w:val="dotted" w:sz="4" w:space="0" w:color="auto"/>
              <w:right w:val="single" w:sz="4" w:space="0" w:color="auto"/>
            </w:tcBorders>
            <w:vAlign w:val="center"/>
          </w:tcPr>
          <w:p w14:paraId="2A6583FC" w14:textId="4230FBCC"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13.379</w:t>
            </w:r>
          </w:p>
        </w:tc>
        <w:tc>
          <w:tcPr>
            <w:tcW w:w="550" w:type="pct"/>
            <w:tcBorders>
              <w:top w:val="dotted" w:sz="4" w:space="0" w:color="auto"/>
              <w:left w:val="single" w:sz="4" w:space="0" w:color="auto"/>
              <w:bottom w:val="dotted" w:sz="4" w:space="0" w:color="auto"/>
              <w:right w:val="single" w:sz="4" w:space="0" w:color="auto"/>
            </w:tcBorders>
            <w:vAlign w:val="center"/>
          </w:tcPr>
          <w:p w14:paraId="13852DB8" w14:textId="52B9ECA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7737B725" w14:textId="679A3C5F"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9.414</w:t>
            </w:r>
          </w:p>
        </w:tc>
        <w:tc>
          <w:tcPr>
            <w:tcW w:w="589" w:type="pct"/>
            <w:tcBorders>
              <w:top w:val="dotted" w:sz="4" w:space="0" w:color="auto"/>
              <w:left w:val="nil"/>
              <w:bottom w:val="dotted" w:sz="4" w:space="0" w:color="auto"/>
              <w:right w:val="single" w:sz="4" w:space="0" w:color="auto"/>
            </w:tcBorders>
            <w:shd w:val="clear" w:color="auto" w:fill="auto"/>
            <w:vAlign w:val="center"/>
          </w:tcPr>
          <w:p w14:paraId="2F79F556" w14:textId="77B6790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74C5B77C" w14:textId="0582A1A6"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11.712</w:t>
            </w:r>
          </w:p>
        </w:tc>
        <w:tc>
          <w:tcPr>
            <w:tcW w:w="527" w:type="pct"/>
            <w:tcBorders>
              <w:top w:val="dotted" w:sz="4" w:space="0" w:color="auto"/>
              <w:left w:val="nil"/>
              <w:bottom w:val="dotted" w:sz="4" w:space="0" w:color="auto"/>
              <w:right w:val="single" w:sz="4" w:space="0" w:color="auto"/>
            </w:tcBorders>
            <w:shd w:val="clear" w:color="auto" w:fill="auto"/>
            <w:vAlign w:val="center"/>
          </w:tcPr>
          <w:p w14:paraId="601D08AE" w14:textId="704FABF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54E2E622" w14:textId="03BB75F7"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7.723</w:t>
            </w:r>
          </w:p>
        </w:tc>
        <w:tc>
          <w:tcPr>
            <w:tcW w:w="592" w:type="pct"/>
            <w:tcBorders>
              <w:top w:val="dotted" w:sz="4" w:space="0" w:color="auto"/>
              <w:left w:val="single" w:sz="4" w:space="0" w:color="auto"/>
              <w:bottom w:val="dotted" w:sz="4" w:space="0" w:color="auto"/>
              <w:right w:val="double" w:sz="6" w:space="0" w:color="auto"/>
            </w:tcBorders>
            <w:vAlign w:val="center"/>
          </w:tcPr>
          <w:p w14:paraId="1FA387E9" w14:textId="79181ADE"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16,5</w:t>
            </w:r>
          </w:p>
        </w:tc>
      </w:tr>
      <w:tr w:rsidR="00D645C8" w:rsidRPr="00677E94" w14:paraId="053F942A"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5ABBFB15" w14:textId="442C8C17"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June</w:t>
            </w:r>
          </w:p>
        </w:tc>
        <w:tc>
          <w:tcPr>
            <w:tcW w:w="565" w:type="pct"/>
            <w:tcBorders>
              <w:top w:val="dotted" w:sz="4" w:space="0" w:color="auto"/>
              <w:left w:val="single" w:sz="4" w:space="0" w:color="auto"/>
              <w:bottom w:val="dotted" w:sz="4" w:space="0" w:color="auto"/>
              <w:right w:val="single" w:sz="4" w:space="0" w:color="auto"/>
            </w:tcBorders>
            <w:vAlign w:val="center"/>
          </w:tcPr>
          <w:p w14:paraId="789C4970" w14:textId="1B725AB4"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11.675</w:t>
            </w:r>
          </w:p>
        </w:tc>
        <w:tc>
          <w:tcPr>
            <w:tcW w:w="550" w:type="pct"/>
            <w:tcBorders>
              <w:top w:val="dotted" w:sz="4" w:space="0" w:color="auto"/>
              <w:left w:val="single" w:sz="4" w:space="0" w:color="auto"/>
              <w:bottom w:val="dotted" w:sz="4" w:space="0" w:color="auto"/>
              <w:right w:val="single" w:sz="4" w:space="0" w:color="auto"/>
            </w:tcBorders>
            <w:vAlign w:val="center"/>
          </w:tcPr>
          <w:p w14:paraId="1EBA54B6" w14:textId="7F342FF5"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6D5089E1" w14:textId="55CBFB7C"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11.130</w:t>
            </w:r>
          </w:p>
        </w:tc>
        <w:tc>
          <w:tcPr>
            <w:tcW w:w="589" w:type="pct"/>
            <w:tcBorders>
              <w:top w:val="dotted" w:sz="4" w:space="0" w:color="auto"/>
              <w:left w:val="nil"/>
              <w:bottom w:val="dotted" w:sz="4" w:space="0" w:color="auto"/>
              <w:right w:val="single" w:sz="4" w:space="0" w:color="auto"/>
            </w:tcBorders>
            <w:shd w:val="clear" w:color="auto" w:fill="auto"/>
            <w:vAlign w:val="center"/>
          </w:tcPr>
          <w:p w14:paraId="45C66CAE" w14:textId="5B3C7570"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6844376F" w14:textId="6A65283D"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10.834</w:t>
            </w:r>
          </w:p>
        </w:tc>
        <w:tc>
          <w:tcPr>
            <w:tcW w:w="527" w:type="pct"/>
            <w:tcBorders>
              <w:top w:val="dotted" w:sz="4" w:space="0" w:color="auto"/>
              <w:left w:val="nil"/>
              <w:bottom w:val="dotted" w:sz="4" w:space="0" w:color="auto"/>
              <w:right w:val="single" w:sz="4" w:space="0" w:color="auto"/>
            </w:tcBorders>
            <w:shd w:val="clear" w:color="auto" w:fill="auto"/>
            <w:vAlign w:val="center"/>
          </w:tcPr>
          <w:p w14:paraId="1C0F9091" w14:textId="49FF6E24"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1C29CC17" w14:textId="64E4D742"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8.608</w:t>
            </w:r>
          </w:p>
        </w:tc>
        <w:tc>
          <w:tcPr>
            <w:tcW w:w="592" w:type="pct"/>
            <w:tcBorders>
              <w:top w:val="dotted" w:sz="4" w:space="0" w:color="auto"/>
              <w:left w:val="single" w:sz="4" w:space="0" w:color="auto"/>
              <w:bottom w:val="dotted" w:sz="4" w:space="0" w:color="auto"/>
              <w:right w:val="double" w:sz="6" w:space="0" w:color="auto"/>
            </w:tcBorders>
            <w:vAlign w:val="center"/>
          </w:tcPr>
          <w:p w14:paraId="0A8757CA" w14:textId="689F1C2B"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5,1</w:t>
            </w:r>
          </w:p>
        </w:tc>
      </w:tr>
      <w:tr w:rsidR="00D645C8" w:rsidRPr="00677E94" w14:paraId="538DD505"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7323B013" w14:textId="3B9D80D1"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July</w:t>
            </w:r>
          </w:p>
        </w:tc>
        <w:tc>
          <w:tcPr>
            <w:tcW w:w="565" w:type="pct"/>
            <w:tcBorders>
              <w:top w:val="dotted" w:sz="4" w:space="0" w:color="auto"/>
              <w:left w:val="single" w:sz="4" w:space="0" w:color="auto"/>
              <w:bottom w:val="dotted" w:sz="4" w:space="0" w:color="auto"/>
              <w:right w:val="single" w:sz="4" w:space="0" w:color="auto"/>
            </w:tcBorders>
            <w:vAlign w:val="center"/>
          </w:tcPr>
          <w:p w14:paraId="3B26B82C" w14:textId="53F1E0F4"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14.053</w:t>
            </w:r>
          </w:p>
        </w:tc>
        <w:tc>
          <w:tcPr>
            <w:tcW w:w="550" w:type="pct"/>
            <w:tcBorders>
              <w:top w:val="dotted" w:sz="4" w:space="0" w:color="auto"/>
              <w:left w:val="single" w:sz="4" w:space="0" w:color="auto"/>
              <w:bottom w:val="dotted" w:sz="4" w:space="0" w:color="auto"/>
              <w:right w:val="single" w:sz="4" w:space="0" w:color="auto"/>
            </w:tcBorders>
            <w:vAlign w:val="center"/>
          </w:tcPr>
          <w:p w14:paraId="57743FC8" w14:textId="6EF7ACC1"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21BFC6A8" w14:textId="0115A56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11.641</w:t>
            </w:r>
          </w:p>
        </w:tc>
        <w:tc>
          <w:tcPr>
            <w:tcW w:w="589" w:type="pct"/>
            <w:tcBorders>
              <w:top w:val="dotted" w:sz="4" w:space="0" w:color="auto"/>
              <w:left w:val="nil"/>
              <w:bottom w:val="dotted" w:sz="4" w:space="0" w:color="auto"/>
              <w:right w:val="single" w:sz="4" w:space="0" w:color="auto"/>
            </w:tcBorders>
            <w:shd w:val="clear" w:color="auto" w:fill="auto"/>
            <w:vAlign w:val="center"/>
          </w:tcPr>
          <w:p w14:paraId="5534DD31" w14:textId="1898156B"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6816898C" w14:textId="7B2AE7B0"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10.403</w:t>
            </w:r>
          </w:p>
        </w:tc>
        <w:tc>
          <w:tcPr>
            <w:tcW w:w="527" w:type="pct"/>
            <w:tcBorders>
              <w:top w:val="dotted" w:sz="4" w:space="0" w:color="auto"/>
              <w:left w:val="nil"/>
              <w:bottom w:val="dotted" w:sz="4" w:space="0" w:color="auto"/>
              <w:right w:val="single" w:sz="4" w:space="0" w:color="auto"/>
            </w:tcBorders>
            <w:shd w:val="clear" w:color="auto" w:fill="auto"/>
            <w:vAlign w:val="center"/>
          </w:tcPr>
          <w:p w14:paraId="43A7BD84" w14:textId="0C502504"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151E3BE2" w14:textId="6C1B1508" w:rsidR="00D645C8" w:rsidRPr="00677E94" w:rsidRDefault="00D645C8" w:rsidP="00D645C8">
            <w:pPr>
              <w:pStyle w:val="Hinh-trong-bang"/>
              <w:rPr>
                <w:rFonts w:ascii="Times New Roman" w:hAnsi="Times New Roman"/>
                <w:color w:val="000000"/>
                <w:sz w:val="24"/>
              </w:rPr>
            </w:pPr>
            <w:r w:rsidRPr="00677E94">
              <w:rPr>
                <w:rFonts w:ascii="Times New Roman" w:hAnsi="Times New Roman"/>
                <w:sz w:val="24"/>
              </w:rPr>
              <w:t> </w:t>
            </w:r>
            <w:r w:rsidRPr="00677E94">
              <w:rPr>
                <w:rFonts w:ascii="Times New Roman" w:hAnsi="Times New Roman"/>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43EC1927" w14:textId="63FB4698" w:rsidR="00D645C8" w:rsidRPr="00677E94" w:rsidRDefault="00D645C8" w:rsidP="00D645C8">
            <w:pPr>
              <w:pStyle w:val="Hinh-trong-bang"/>
              <w:rPr>
                <w:rFonts w:ascii="Times New Roman" w:hAnsi="Times New Roman"/>
                <w:color w:val="000000"/>
                <w:sz w:val="24"/>
              </w:rPr>
            </w:pPr>
            <w:r w:rsidRPr="00677E94">
              <w:rPr>
                <w:rFonts w:ascii="Times New Roman" w:hAnsi="Times New Roman"/>
                <w:sz w:val="24"/>
              </w:rPr>
              <w:t> </w:t>
            </w:r>
            <w:r w:rsidRPr="00677E94">
              <w:rPr>
                <w:rFonts w:ascii="Times New Roman" w:hAnsi="Times New Roman"/>
                <w:sz w:val="24"/>
                <w:lang w:val="en-US"/>
              </w:rPr>
              <w:t>-</w:t>
            </w:r>
          </w:p>
        </w:tc>
      </w:tr>
      <w:tr w:rsidR="00D645C8" w:rsidRPr="00677E94" w14:paraId="287DC268"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331F138" w14:textId="1DFDD8AC"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Aug</w:t>
            </w:r>
          </w:p>
        </w:tc>
        <w:tc>
          <w:tcPr>
            <w:tcW w:w="565" w:type="pct"/>
            <w:tcBorders>
              <w:top w:val="dotted" w:sz="4" w:space="0" w:color="auto"/>
              <w:left w:val="single" w:sz="4" w:space="0" w:color="auto"/>
              <w:bottom w:val="dotted" w:sz="4" w:space="0" w:color="auto"/>
              <w:right w:val="single" w:sz="4" w:space="0" w:color="auto"/>
            </w:tcBorders>
            <w:vAlign w:val="center"/>
          </w:tcPr>
          <w:p w14:paraId="2DFFA100" w14:textId="251053B9"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12.278</w:t>
            </w:r>
          </w:p>
        </w:tc>
        <w:tc>
          <w:tcPr>
            <w:tcW w:w="550" w:type="pct"/>
            <w:tcBorders>
              <w:top w:val="dotted" w:sz="4" w:space="0" w:color="auto"/>
              <w:left w:val="single" w:sz="4" w:space="0" w:color="auto"/>
              <w:bottom w:val="dotted" w:sz="4" w:space="0" w:color="auto"/>
              <w:right w:val="single" w:sz="4" w:space="0" w:color="auto"/>
            </w:tcBorders>
            <w:vAlign w:val="center"/>
          </w:tcPr>
          <w:p w14:paraId="42D0448F" w14:textId="0E387AC5"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4AE2FE56" w14:textId="1EACC909"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8.581</w:t>
            </w:r>
          </w:p>
        </w:tc>
        <w:tc>
          <w:tcPr>
            <w:tcW w:w="589" w:type="pct"/>
            <w:tcBorders>
              <w:top w:val="dotted" w:sz="4" w:space="0" w:color="auto"/>
              <w:left w:val="nil"/>
              <w:bottom w:val="dotted" w:sz="4" w:space="0" w:color="auto"/>
              <w:right w:val="single" w:sz="4" w:space="0" w:color="auto"/>
            </w:tcBorders>
            <w:shd w:val="clear" w:color="auto" w:fill="auto"/>
            <w:vAlign w:val="center"/>
          </w:tcPr>
          <w:p w14:paraId="014401A9" w14:textId="237F0E06"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290070C2" w14:textId="15BBA57A"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10.610</w:t>
            </w:r>
          </w:p>
        </w:tc>
        <w:tc>
          <w:tcPr>
            <w:tcW w:w="527" w:type="pct"/>
            <w:tcBorders>
              <w:top w:val="dotted" w:sz="4" w:space="0" w:color="auto"/>
              <w:left w:val="nil"/>
              <w:bottom w:val="dotted" w:sz="4" w:space="0" w:color="auto"/>
              <w:right w:val="single" w:sz="4" w:space="0" w:color="auto"/>
            </w:tcBorders>
            <w:shd w:val="clear" w:color="auto" w:fill="auto"/>
            <w:vAlign w:val="center"/>
          </w:tcPr>
          <w:p w14:paraId="10F29D72" w14:textId="44440F3A"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468ECAA9" w14:textId="7E45FF76" w:rsidR="00D645C8" w:rsidRPr="00677E94" w:rsidRDefault="00D645C8" w:rsidP="00D645C8">
            <w:pPr>
              <w:pStyle w:val="Hinh-trong-bang"/>
              <w:rPr>
                <w:rFonts w:ascii="Times New Roman" w:hAnsi="Times New Roman"/>
                <w:color w:val="000000"/>
                <w:sz w:val="24"/>
              </w:rPr>
            </w:pPr>
            <w:r w:rsidRPr="00677E94">
              <w:rPr>
                <w:rFonts w:ascii="Times New Roman" w:hAnsi="Times New Roman"/>
                <w:sz w:val="24"/>
              </w:rPr>
              <w:t> </w:t>
            </w:r>
            <w:r w:rsidRPr="00677E94">
              <w:rPr>
                <w:rFonts w:ascii="Times New Roman" w:hAnsi="Times New Roman"/>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6F0185FA" w14:textId="17198645" w:rsidR="00D645C8" w:rsidRPr="00677E94" w:rsidRDefault="00D645C8" w:rsidP="00D645C8">
            <w:pPr>
              <w:pStyle w:val="Hinh-trong-bang"/>
              <w:rPr>
                <w:rFonts w:ascii="Times New Roman" w:hAnsi="Times New Roman"/>
                <w:color w:val="000000"/>
                <w:sz w:val="24"/>
              </w:rPr>
            </w:pPr>
            <w:r w:rsidRPr="00677E94">
              <w:rPr>
                <w:rFonts w:ascii="Times New Roman" w:hAnsi="Times New Roman"/>
                <w:sz w:val="24"/>
              </w:rPr>
              <w:t> </w:t>
            </w:r>
            <w:r w:rsidRPr="00677E94">
              <w:rPr>
                <w:rFonts w:ascii="Times New Roman" w:hAnsi="Times New Roman"/>
                <w:sz w:val="24"/>
                <w:lang w:val="en-US"/>
              </w:rPr>
              <w:t>-</w:t>
            </w:r>
          </w:p>
        </w:tc>
      </w:tr>
      <w:tr w:rsidR="00D645C8" w:rsidRPr="00677E94" w14:paraId="0B5D250E"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7B97C98C" w14:textId="647C3B4F"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Sep</w:t>
            </w:r>
          </w:p>
        </w:tc>
        <w:tc>
          <w:tcPr>
            <w:tcW w:w="565" w:type="pct"/>
            <w:tcBorders>
              <w:top w:val="dotted" w:sz="4" w:space="0" w:color="auto"/>
              <w:left w:val="single" w:sz="4" w:space="0" w:color="auto"/>
              <w:bottom w:val="dotted" w:sz="4" w:space="0" w:color="auto"/>
              <w:right w:val="single" w:sz="4" w:space="0" w:color="auto"/>
            </w:tcBorders>
            <w:vAlign w:val="center"/>
          </w:tcPr>
          <w:p w14:paraId="091C01CA" w14:textId="56B100BB"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6.557</w:t>
            </w:r>
          </w:p>
        </w:tc>
        <w:tc>
          <w:tcPr>
            <w:tcW w:w="550" w:type="pct"/>
            <w:tcBorders>
              <w:top w:val="dotted" w:sz="4" w:space="0" w:color="auto"/>
              <w:left w:val="single" w:sz="4" w:space="0" w:color="auto"/>
              <w:bottom w:val="dotted" w:sz="4" w:space="0" w:color="auto"/>
              <w:right w:val="single" w:sz="4" w:space="0" w:color="auto"/>
            </w:tcBorders>
            <w:vAlign w:val="center"/>
          </w:tcPr>
          <w:p w14:paraId="127D54AA" w14:textId="48E2976B"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6D25ACA9" w14:textId="6CA988DD"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9.405</w:t>
            </w:r>
          </w:p>
        </w:tc>
        <w:tc>
          <w:tcPr>
            <w:tcW w:w="589" w:type="pct"/>
            <w:tcBorders>
              <w:top w:val="dotted" w:sz="4" w:space="0" w:color="auto"/>
              <w:left w:val="nil"/>
              <w:bottom w:val="dotted" w:sz="4" w:space="0" w:color="auto"/>
              <w:right w:val="single" w:sz="4" w:space="0" w:color="auto"/>
            </w:tcBorders>
            <w:shd w:val="clear" w:color="auto" w:fill="auto"/>
            <w:vAlign w:val="center"/>
          </w:tcPr>
          <w:p w14:paraId="595DC45B" w14:textId="40C215D1"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7D42C5B9" w14:textId="558F6BF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4.772</w:t>
            </w:r>
          </w:p>
        </w:tc>
        <w:tc>
          <w:tcPr>
            <w:tcW w:w="527" w:type="pct"/>
            <w:tcBorders>
              <w:top w:val="dotted" w:sz="4" w:space="0" w:color="auto"/>
              <w:left w:val="nil"/>
              <w:bottom w:val="dotted" w:sz="4" w:space="0" w:color="auto"/>
              <w:right w:val="single" w:sz="4" w:space="0" w:color="auto"/>
            </w:tcBorders>
            <w:shd w:val="clear" w:color="auto" w:fill="auto"/>
            <w:vAlign w:val="center"/>
          </w:tcPr>
          <w:p w14:paraId="05A85547" w14:textId="4EC66CB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25DC3D11" w14:textId="55E2BC6A"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0D1F7877" w14:textId="4FFC333D"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r>
      <w:tr w:rsidR="00D645C8" w:rsidRPr="00677E94" w14:paraId="768C5015"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0F6349EE" w14:textId="07D423D3"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Oct</w:t>
            </w:r>
          </w:p>
        </w:tc>
        <w:tc>
          <w:tcPr>
            <w:tcW w:w="565" w:type="pct"/>
            <w:tcBorders>
              <w:top w:val="dotted" w:sz="4" w:space="0" w:color="auto"/>
              <w:left w:val="single" w:sz="4" w:space="0" w:color="auto"/>
              <w:bottom w:val="dotted" w:sz="4" w:space="0" w:color="auto"/>
              <w:right w:val="single" w:sz="4" w:space="0" w:color="auto"/>
            </w:tcBorders>
            <w:vAlign w:val="center"/>
          </w:tcPr>
          <w:p w14:paraId="6F17D9A5" w14:textId="0CB3F4A2"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8.373</w:t>
            </w:r>
          </w:p>
        </w:tc>
        <w:tc>
          <w:tcPr>
            <w:tcW w:w="550" w:type="pct"/>
            <w:tcBorders>
              <w:top w:val="dotted" w:sz="4" w:space="0" w:color="auto"/>
              <w:left w:val="single" w:sz="4" w:space="0" w:color="auto"/>
              <w:bottom w:val="dotted" w:sz="4" w:space="0" w:color="auto"/>
              <w:right w:val="single" w:sz="4" w:space="0" w:color="auto"/>
            </w:tcBorders>
            <w:vAlign w:val="center"/>
          </w:tcPr>
          <w:p w14:paraId="010572E6" w14:textId="56887D60"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4915A105" w14:textId="778AAD99"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1.973</w:t>
            </w:r>
          </w:p>
        </w:tc>
        <w:tc>
          <w:tcPr>
            <w:tcW w:w="589" w:type="pct"/>
            <w:tcBorders>
              <w:top w:val="dotted" w:sz="4" w:space="0" w:color="auto"/>
              <w:left w:val="nil"/>
              <w:bottom w:val="dotted" w:sz="4" w:space="0" w:color="auto"/>
              <w:right w:val="single" w:sz="4" w:space="0" w:color="auto"/>
            </w:tcBorders>
            <w:shd w:val="clear" w:color="auto" w:fill="auto"/>
            <w:vAlign w:val="center"/>
          </w:tcPr>
          <w:p w14:paraId="5DCF10E3" w14:textId="1B4632AF"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6BC7B21F" w14:textId="4E815031"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3.073</w:t>
            </w:r>
          </w:p>
        </w:tc>
        <w:tc>
          <w:tcPr>
            <w:tcW w:w="527" w:type="pct"/>
            <w:tcBorders>
              <w:top w:val="dotted" w:sz="4" w:space="0" w:color="auto"/>
              <w:left w:val="nil"/>
              <w:bottom w:val="dotted" w:sz="4" w:space="0" w:color="auto"/>
              <w:right w:val="single" w:sz="4" w:space="0" w:color="auto"/>
            </w:tcBorders>
            <w:shd w:val="clear" w:color="auto" w:fill="auto"/>
            <w:vAlign w:val="center"/>
          </w:tcPr>
          <w:p w14:paraId="67095169" w14:textId="3B1710BC"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6B85169D" w14:textId="3F8BF824"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6BC16D55" w14:textId="67F9D2F0"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r>
      <w:tr w:rsidR="00D645C8" w:rsidRPr="00677E94" w14:paraId="189D1728" w14:textId="77777777" w:rsidTr="00D645C8">
        <w:trPr>
          <w:trHeight w:val="340"/>
          <w:jc w:val="center"/>
        </w:trPr>
        <w:tc>
          <w:tcPr>
            <w:tcW w:w="477" w:type="pct"/>
            <w:tcBorders>
              <w:top w:val="dotted" w:sz="4" w:space="0" w:color="auto"/>
              <w:left w:val="double" w:sz="6" w:space="0" w:color="auto"/>
              <w:bottom w:val="dotted" w:sz="4" w:space="0" w:color="auto"/>
              <w:right w:val="single" w:sz="4" w:space="0" w:color="auto"/>
            </w:tcBorders>
            <w:shd w:val="clear" w:color="000000" w:fill="FFFFFF"/>
            <w:vAlign w:val="center"/>
            <w:hideMark/>
          </w:tcPr>
          <w:p w14:paraId="7FE93FB8" w14:textId="6DF4D1B6"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Now</w:t>
            </w:r>
          </w:p>
        </w:tc>
        <w:tc>
          <w:tcPr>
            <w:tcW w:w="565" w:type="pct"/>
            <w:tcBorders>
              <w:top w:val="dotted" w:sz="4" w:space="0" w:color="auto"/>
              <w:left w:val="single" w:sz="4" w:space="0" w:color="auto"/>
              <w:bottom w:val="dotted" w:sz="4" w:space="0" w:color="auto"/>
              <w:right w:val="single" w:sz="4" w:space="0" w:color="auto"/>
            </w:tcBorders>
            <w:vAlign w:val="center"/>
          </w:tcPr>
          <w:p w14:paraId="323E6D0E" w14:textId="4627EE5D"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5.559</w:t>
            </w:r>
          </w:p>
        </w:tc>
        <w:tc>
          <w:tcPr>
            <w:tcW w:w="550" w:type="pct"/>
            <w:tcBorders>
              <w:top w:val="dotted" w:sz="4" w:space="0" w:color="auto"/>
              <w:left w:val="single" w:sz="4" w:space="0" w:color="auto"/>
              <w:bottom w:val="dotted" w:sz="4" w:space="0" w:color="auto"/>
              <w:right w:val="single" w:sz="4" w:space="0" w:color="auto"/>
            </w:tcBorders>
            <w:vAlign w:val="center"/>
          </w:tcPr>
          <w:p w14:paraId="1FEA8BA1" w14:textId="0DF123E1"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dotted" w:sz="4" w:space="0" w:color="auto"/>
              <w:right w:val="single" w:sz="4" w:space="0" w:color="auto"/>
            </w:tcBorders>
            <w:shd w:val="clear" w:color="auto" w:fill="auto"/>
            <w:vAlign w:val="center"/>
          </w:tcPr>
          <w:p w14:paraId="03FB554A" w14:textId="77DC68AC"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2.590</w:t>
            </w:r>
          </w:p>
        </w:tc>
        <w:tc>
          <w:tcPr>
            <w:tcW w:w="589" w:type="pct"/>
            <w:tcBorders>
              <w:top w:val="dotted" w:sz="4" w:space="0" w:color="auto"/>
              <w:left w:val="nil"/>
              <w:bottom w:val="dotted" w:sz="4" w:space="0" w:color="auto"/>
              <w:right w:val="single" w:sz="4" w:space="0" w:color="auto"/>
            </w:tcBorders>
            <w:shd w:val="clear" w:color="auto" w:fill="auto"/>
            <w:vAlign w:val="center"/>
          </w:tcPr>
          <w:p w14:paraId="5C03BB64" w14:textId="2426A254"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dotted" w:sz="4" w:space="0" w:color="auto"/>
              <w:right w:val="single" w:sz="4" w:space="0" w:color="auto"/>
            </w:tcBorders>
            <w:shd w:val="clear" w:color="auto" w:fill="auto"/>
            <w:vAlign w:val="center"/>
          </w:tcPr>
          <w:p w14:paraId="1638DE6C" w14:textId="7BDF652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2.807</w:t>
            </w:r>
          </w:p>
        </w:tc>
        <w:tc>
          <w:tcPr>
            <w:tcW w:w="527" w:type="pct"/>
            <w:tcBorders>
              <w:top w:val="dotted" w:sz="4" w:space="0" w:color="auto"/>
              <w:left w:val="nil"/>
              <w:bottom w:val="dotted" w:sz="4" w:space="0" w:color="auto"/>
              <w:right w:val="single" w:sz="4" w:space="0" w:color="auto"/>
            </w:tcBorders>
            <w:shd w:val="clear" w:color="auto" w:fill="auto"/>
            <w:vAlign w:val="center"/>
          </w:tcPr>
          <w:p w14:paraId="1EB988B6" w14:textId="4B2B2E88"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dotted" w:sz="4" w:space="0" w:color="auto"/>
              <w:right w:val="single" w:sz="4" w:space="0" w:color="auto"/>
            </w:tcBorders>
            <w:vAlign w:val="center"/>
          </w:tcPr>
          <w:p w14:paraId="4EBE7FCA" w14:textId="01077348"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c>
          <w:tcPr>
            <w:tcW w:w="592" w:type="pct"/>
            <w:tcBorders>
              <w:top w:val="dotted" w:sz="4" w:space="0" w:color="auto"/>
              <w:left w:val="single" w:sz="4" w:space="0" w:color="auto"/>
              <w:bottom w:val="dotted" w:sz="4" w:space="0" w:color="auto"/>
              <w:right w:val="double" w:sz="6" w:space="0" w:color="auto"/>
            </w:tcBorders>
            <w:vAlign w:val="center"/>
          </w:tcPr>
          <w:p w14:paraId="7D3941C5" w14:textId="0A385553"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r>
      <w:tr w:rsidR="00D645C8" w:rsidRPr="00677E94" w14:paraId="58F8A8AF" w14:textId="77777777" w:rsidTr="00D645C8">
        <w:trPr>
          <w:trHeight w:val="340"/>
          <w:jc w:val="center"/>
        </w:trPr>
        <w:tc>
          <w:tcPr>
            <w:tcW w:w="477" w:type="pct"/>
            <w:tcBorders>
              <w:top w:val="dotted" w:sz="4" w:space="0" w:color="auto"/>
              <w:left w:val="double" w:sz="6" w:space="0" w:color="auto"/>
              <w:bottom w:val="single" w:sz="4" w:space="0" w:color="auto"/>
              <w:right w:val="single" w:sz="4" w:space="0" w:color="auto"/>
            </w:tcBorders>
            <w:shd w:val="clear" w:color="000000" w:fill="FFFFFF"/>
            <w:vAlign w:val="center"/>
            <w:hideMark/>
          </w:tcPr>
          <w:p w14:paraId="5D8E2548" w14:textId="72CF4320" w:rsidR="00D645C8" w:rsidRPr="00677E94" w:rsidRDefault="00D645C8" w:rsidP="00D645C8">
            <w:pPr>
              <w:pStyle w:val="Hinh-trong-bang"/>
              <w:rPr>
                <w:rFonts w:ascii="Times New Roman" w:hAnsi="Times New Roman"/>
                <w:sz w:val="24"/>
              </w:rPr>
            </w:pPr>
            <w:r w:rsidRPr="00677E94">
              <w:rPr>
                <w:rFonts w:ascii="Times New Roman" w:hAnsi="Times New Roman"/>
                <w:b/>
                <w:bCs w:val="0"/>
                <w:sz w:val="24"/>
              </w:rPr>
              <w:t>Dec</w:t>
            </w:r>
          </w:p>
        </w:tc>
        <w:tc>
          <w:tcPr>
            <w:tcW w:w="565" w:type="pct"/>
            <w:tcBorders>
              <w:top w:val="dotted" w:sz="4" w:space="0" w:color="auto"/>
              <w:left w:val="single" w:sz="4" w:space="0" w:color="auto"/>
              <w:bottom w:val="single" w:sz="4" w:space="0" w:color="auto"/>
              <w:right w:val="single" w:sz="4" w:space="0" w:color="auto"/>
            </w:tcBorders>
            <w:vAlign w:val="center"/>
          </w:tcPr>
          <w:p w14:paraId="31392D80" w14:textId="0BF05985"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6.833</w:t>
            </w:r>
          </w:p>
        </w:tc>
        <w:tc>
          <w:tcPr>
            <w:tcW w:w="550" w:type="pct"/>
            <w:tcBorders>
              <w:top w:val="dotted" w:sz="4" w:space="0" w:color="auto"/>
              <w:left w:val="single" w:sz="4" w:space="0" w:color="auto"/>
              <w:bottom w:val="single" w:sz="4" w:space="0" w:color="auto"/>
              <w:right w:val="single" w:sz="4" w:space="0" w:color="auto"/>
            </w:tcBorders>
            <w:vAlign w:val="center"/>
          </w:tcPr>
          <w:p w14:paraId="79934204" w14:textId="04D28CE2"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49" w:type="pct"/>
            <w:tcBorders>
              <w:top w:val="dotted" w:sz="4" w:space="0" w:color="auto"/>
              <w:left w:val="single" w:sz="4" w:space="0" w:color="auto"/>
              <w:bottom w:val="single" w:sz="4" w:space="0" w:color="auto"/>
              <w:right w:val="single" w:sz="4" w:space="0" w:color="auto"/>
            </w:tcBorders>
            <w:shd w:val="clear" w:color="auto" w:fill="auto"/>
            <w:vAlign w:val="center"/>
          </w:tcPr>
          <w:p w14:paraId="21588E56" w14:textId="10515A32"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2.737</w:t>
            </w:r>
          </w:p>
        </w:tc>
        <w:tc>
          <w:tcPr>
            <w:tcW w:w="589" w:type="pct"/>
            <w:tcBorders>
              <w:top w:val="dotted" w:sz="4" w:space="0" w:color="auto"/>
              <w:left w:val="nil"/>
              <w:bottom w:val="single" w:sz="4" w:space="0" w:color="auto"/>
              <w:right w:val="single" w:sz="4" w:space="0" w:color="auto"/>
            </w:tcBorders>
            <w:shd w:val="clear" w:color="auto" w:fill="auto"/>
            <w:vAlign w:val="center"/>
          </w:tcPr>
          <w:p w14:paraId="5D594EE2" w14:textId="76383A91"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7" w:type="pct"/>
            <w:tcBorders>
              <w:top w:val="dotted" w:sz="4" w:space="0" w:color="auto"/>
              <w:left w:val="nil"/>
              <w:bottom w:val="single" w:sz="4" w:space="0" w:color="auto"/>
              <w:right w:val="single" w:sz="4" w:space="0" w:color="auto"/>
            </w:tcBorders>
            <w:shd w:val="clear" w:color="auto" w:fill="auto"/>
            <w:vAlign w:val="center"/>
          </w:tcPr>
          <w:p w14:paraId="4634258B" w14:textId="3706E097"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3.664</w:t>
            </w:r>
          </w:p>
        </w:tc>
        <w:tc>
          <w:tcPr>
            <w:tcW w:w="527" w:type="pct"/>
            <w:tcBorders>
              <w:top w:val="dotted" w:sz="4" w:space="0" w:color="auto"/>
              <w:left w:val="nil"/>
              <w:bottom w:val="single" w:sz="4" w:space="0" w:color="auto"/>
              <w:right w:val="single" w:sz="4" w:space="0" w:color="auto"/>
            </w:tcBorders>
            <w:shd w:val="clear" w:color="auto" w:fill="auto"/>
            <w:vAlign w:val="center"/>
          </w:tcPr>
          <w:p w14:paraId="59911F7C" w14:textId="21CA5D66" w:rsidR="00D645C8" w:rsidRPr="00677E94" w:rsidRDefault="00D645C8" w:rsidP="00D645C8">
            <w:pPr>
              <w:pStyle w:val="Hinh-trong-bang"/>
              <w:rPr>
                <w:rFonts w:ascii="Times New Roman" w:hAnsi="Times New Roman"/>
                <w:sz w:val="24"/>
              </w:rPr>
            </w:pPr>
            <w:r w:rsidRPr="00677E94">
              <w:rPr>
                <w:rFonts w:ascii="Times New Roman" w:hAnsi="Times New Roman"/>
                <w:color w:val="000000"/>
                <w:sz w:val="24"/>
              </w:rPr>
              <w:t>0,0</w:t>
            </w:r>
          </w:p>
        </w:tc>
        <w:tc>
          <w:tcPr>
            <w:tcW w:w="574" w:type="pct"/>
            <w:tcBorders>
              <w:top w:val="dotted" w:sz="4" w:space="0" w:color="auto"/>
              <w:left w:val="single" w:sz="4" w:space="0" w:color="auto"/>
              <w:bottom w:val="single" w:sz="4" w:space="0" w:color="auto"/>
              <w:right w:val="single" w:sz="4" w:space="0" w:color="auto"/>
            </w:tcBorders>
            <w:vAlign w:val="center"/>
          </w:tcPr>
          <w:p w14:paraId="2F71B7A8" w14:textId="341D1120"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c>
          <w:tcPr>
            <w:tcW w:w="592" w:type="pct"/>
            <w:tcBorders>
              <w:top w:val="dotted" w:sz="4" w:space="0" w:color="auto"/>
              <w:left w:val="single" w:sz="4" w:space="0" w:color="auto"/>
              <w:bottom w:val="single" w:sz="4" w:space="0" w:color="auto"/>
              <w:right w:val="double" w:sz="6" w:space="0" w:color="auto"/>
            </w:tcBorders>
            <w:vAlign w:val="center"/>
          </w:tcPr>
          <w:p w14:paraId="389F792E" w14:textId="1DBCC878" w:rsidR="00D645C8" w:rsidRPr="00677E94" w:rsidRDefault="00D645C8" w:rsidP="00D645C8">
            <w:pPr>
              <w:pStyle w:val="Hinh-trong-bang"/>
              <w:rPr>
                <w:rFonts w:ascii="Times New Roman" w:hAnsi="Times New Roman"/>
                <w:color w:val="000000"/>
                <w:sz w:val="24"/>
              </w:rPr>
            </w:pPr>
            <w:r w:rsidRPr="00677E94">
              <w:rPr>
                <w:rFonts w:ascii="Times New Roman" w:hAnsi="Times New Roman"/>
                <w:color w:val="000000"/>
                <w:sz w:val="24"/>
              </w:rPr>
              <w:t> </w:t>
            </w:r>
            <w:r w:rsidRPr="00677E94">
              <w:rPr>
                <w:rFonts w:ascii="Times New Roman" w:hAnsi="Times New Roman"/>
                <w:color w:val="000000"/>
                <w:sz w:val="24"/>
                <w:lang w:val="en-US"/>
              </w:rPr>
              <w:t>-</w:t>
            </w:r>
          </w:p>
        </w:tc>
      </w:tr>
      <w:tr w:rsidR="00370EF0" w:rsidRPr="00677E94" w14:paraId="143A8B08" w14:textId="77777777" w:rsidTr="00D645C8">
        <w:trPr>
          <w:trHeight w:val="340"/>
          <w:jc w:val="center"/>
        </w:trPr>
        <w:tc>
          <w:tcPr>
            <w:tcW w:w="477" w:type="pct"/>
            <w:tcBorders>
              <w:top w:val="single" w:sz="4" w:space="0" w:color="auto"/>
              <w:left w:val="double" w:sz="6" w:space="0" w:color="auto"/>
              <w:bottom w:val="double" w:sz="6" w:space="0" w:color="auto"/>
              <w:right w:val="single" w:sz="4" w:space="0" w:color="auto"/>
            </w:tcBorders>
            <w:shd w:val="clear" w:color="000000" w:fill="FFFFFF"/>
            <w:vAlign w:val="center"/>
            <w:hideMark/>
          </w:tcPr>
          <w:p w14:paraId="566C2CA5" w14:textId="2ED20BCE" w:rsidR="00370EF0" w:rsidRPr="00677E94" w:rsidRDefault="00370EF0" w:rsidP="00370EF0">
            <w:pPr>
              <w:pStyle w:val="Hinh-trong-bang"/>
              <w:rPr>
                <w:rFonts w:ascii="Times New Roman" w:hAnsi="Times New Roman"/>
                <w:b/>
                <w:sz w:val="24"/>
              </w:rPr>
            </w:pPr>
            <w:r w:rsidRPr="00677E94">
              <w:rPr>
                <w:rFonts w:ascii="Times New Roman" w:hAnsi="Times New Roman"/>
                <w:b/>
                <w:sz w:val="24"/>
              </w:rPr>
              <w:t>T</w:t>
            </w:r>
            <w:r w:rsidR="00D645C8" w:rsidRPr="00677E94">
              <w:rPr>
                <w:rFonts w:ascii="Times New Roman" w:hAnsi="Times New Roman"/>
                <w:b/>
                <w:sz w:val="24"/>
              </w:rPr>
              <w:t>otal</w:t>
            </w:r>
          </w:p>
        </w:tc>
        <w:tc>
          <w:tcPr>
            <w:tcW w:w="565" w:type="pct"/>
            <w:tcBorders>
              <w:top w:val="single" w:sz="4" w:space="0" w:color="auto"/>
              <w:left w:val="nil"/>
              <w:bottom w:val="double" w:sz="6" w:space="0" w:color="auto"/>
              <w:right w:val="single" w:sz="4" w:space="0" w:color="auto"/>
            </w:tcBorders>
            <w:shd w:val="clear" w:color="000000" w:fill="FFFFFF"/>
            <w:vAlign w:val="center"/>
          </w:tcPr>
          <w:p w14:paraId="0EF9A570" w14:textId="7E6C8CDD" w:rsidR="00370EF0" w:rsidRPr="00677E94" w:rsidRDefault="00370EF0" w:rsidP="00370EF0">
            <w:pPr>
              <w:pStyle w:val="Hinh-trong-bang"/>
              <w:rPr>
                <w:rFonts w:ascii="Times New Roman" w:hAnsi="Times New Roman"/>
                <w:b/>
                <w:sz w:val="24"/>
              </w:rPr>
            </w:pPr>
            <w:r w:rsidRPr="00677E94">
              <w:rPr>
                <w:rFonts w:ascii="Times New Roman" w:hAnsi="Times New Roman"/>
                <w:b/>
                <w:bCs w:val="0"/>
                <w:color w:val="000000"/>
                <w:sz w:val="24"/>
              </w:rPr>
              <w:t>118.500</w:t>
            </w:r>
          </w:p>
        </w:tc>
        <w:tc>
          <w:tcPr>
            <w:tcW w:w="550" w:type="pct"/>
            <w:tcBorders>
              <w:top w:val="single" w:sz="4" w:space="0" w:color="auto"/>
              <w:left w:val="single" w:sz="4" w:space="0" w:color="auto"/>
              <w:bottom w:val="double" w:sz="6" w:space="0" w:color="auto"/>
              <w:right w:val="single" w:sz="4" w:space="0" w:color="auto"/>
            </w:tcBorders>
            <w:shd w:val="clear" w:color="000000" w:fill="FFFFFF"/>
            <w:vAlign w:val="center"/>
          </w:tcPr>
          <w:p w14:paraId="1A4C77F5" w14:textId="2E323BDA" w:rsidR="00370EF0" w:rsidRPr="00677E94" w:rsidRDefault="00370EF0" w:rsidP="00370EF0">
            <w:pPr>
              <w:pStyle w:val="Hinh-trong-bang"/>
              <w:rPr>
                <w:rFonts w:ascii="Times New Roman" w:hAnsi="Times New Roman"/>
                <w:b/>
                <w:sz w:val="24"/>
              </w:rPr>
            </w:pPr>
            <w:r w:rsidRPr="00677E94">
              <w:rPr>
                <w:rFonts w:ascii="Times New Roman" w:hAnsi="Times New Roman"/>
                <w:b/>
                <w:bCs w:val="0"/>
                <w:color w:val="000000"/>
                <w:sz w:val="24"/>
              </w:rPr>
              <w:t>0,0</w:t>
            </w:r>
          </w:p>
        </w:tc>
        <w:tc>
          <w:tcPr>
            <w:tcW w:w="549" w:type="pct"/>
            <w:tcBorders>
              <w:top w:val="single" w:sz="4" w:space="0" w:color="auto"/>
              <w:left w:val="single" w:sz="4" w:space="0" w:color="auto"/>
              <w:bottom w:val="double" w:sz="6" w:space="0" w:color="auto"/>
              <w:right w:val="single" w:sz="4" w:space="0" w:color="auto"/>
            </w:tcBorders>
            <w:shd w:val="clear" w:color="000000" w:fill="FFFFFF"/>
            <w:vAlign w:val="center"/>
          </w:tcPr>
          <w:p w14:paraId="02A2A350" w14:textId="18529D1D" w:rsidR="00370EF0" w:rsidRPr="00677E94" w:rsidRDefault="00370EF0" w:rsidP="00370EF0">
            <w:pPr>
              <w:pStyle w:val="Hinh-trong-bang"/>
              <w:rPr>
                <w:rFonts w:ascii="Times New Roman" w:hAnsi="Times New Roman"/>
                <w:b/>
                <w:sz w:val="24"/>
              </w:rPr>
            </w:pPr>
            <w:r w:rsidRPr="00677E94">
              <w:rPr>
                <w:rFonts w:ascii="Times New Roman" w:hAnsi="Times New Roman"/>
                <w:b/>
                <w:bCs w:val="0"/>
                <w:color w:val="000000"/>
                <w:sz w:val="24"/>
              </w:rPr>
              <w:t>88.576</w:t>
            </w:r>
          </w:p>
        </w:tc>
        <w:tc>
          <w:tcPr>
            <w:tcW w:w="589" w:type="pct"/>
            <w:tcBorders>
              <w:top w:val="single" w:sz="4" w:space="0" w:color="auto"/>
              <w:left w:val="nil"/>
              <w:bottom w:val="double" w:sz="6" w:space="0" w:color="auto"/>
              <w:right w:val="single" w:sz="4" w:space="0" w:color="auto"/>
            </w:tcBorders>
            <w:shd w:val="clear" w:color="000000" w:fill="FFFFFF"/>
            <w:vAlign w:val="center"/>
          </w:tcPr>
          <w:p w14:paraId="345FD51B" w14:textId="33BE2F64" w:rsidR="00370EF0" w:rsidRPr="00677E94" w:rsidRDefault="00370EF0" w:rsidP="00370EF0">
            <w:pPr>
              <w:pStyle w:val="Hinh-trong-bang"/>
              <w:rPr>
                <w:rFonts w:ascii="Times New Roman" w:hAnsi="Times New Roman"/>
                <w:b/>
                <w:sz w:val="24"/>
              </w:rPr>
            </w:pPr>
            <w:r w:rsidRPr="00677E94">
              <w:rPr>
                <w:rFonts w:ascii="Times New Roman" w:hAnsi="Times New Roman"/>
                <w:b/>
                <w:bCs w:val="0"/>
                <w:color w:val="000000"/>
                <w:sz w:val="24"/>
              </w:rPr>
              <w:t>0,0</w:t>
            </w:r>
          </w:p>
        </w:tc>
        <w:tc>
          <w:tcPr>
            <w:tcW w:w="577" w:type="pct"/>
            <w:tcBorders>
              <w:top w:val="single" w:sz="4" w:space="0" w:color="auto"/>
              <w:left w:val="nil"/>
              <w:bottom w:val="double" w:sz="6" w:space="0" w:color="auto"/>
              <w:right w:val="single" w:sz="4" w:space="0" w:color="auto"/>
            </w:tcBorders>
            <w:shd w:val="clear" w:color="000000" w:fill="FFFFFF"/>
            <w:vAlign w:val="center"/>
          </w:tcPr>
          <w:p w14:paraId="5B7F4A9F" w14:textId="2C8D2FBD" w:rsidR="00370EF0" w:rsidRPr="00677E94" w:rsidRDefault="00370EF0" w:rsidP="00370EF0">
            <w:pPr>
              <w:pStyle w:val="Hinh-trong-bang"/>
              <w:rPr>
                <w:rFonts w:ascii="Times New Roman" w:hAnsi="Times New Roman"/>
                <w:b/>
                <w:sz w:val="24"/>
              </w:rPr>
            </w:pPr>
            <w:r w:rsidRPr="00677E94">
              <w:rPr>
                <w:rFonts w:ascii="Times New Roman" w:hAnsi="Times New Roman"/>
                <w:b/>
                <w:bCs w:val="0"/>
                <w:color w:val="000000"/>
                <w:sz w:val="24"/>
              </w:rPr>
              <w:t>87.891</w:t>
            </w:r>
          </w:p>
        </w:tc>
        <w:tc>
          <w:tcPr>
            <w:tcW w:w="527" w:type="pct"/>
            <w:tcBorders>
              <w:top w:val="single" w:sz="4" w:space="0" w:color="auto"/>
              <w:left w:val="nil"/>
              <w:bottom w:val="double" w:sz="6" w:space="0" w:color="auto"/>
              <w:right w:val="single" w:sz="4" w:space="0" w:color="auto"/>
            </w:tcBorders>
            <w:shd w:val="clear" w:color="000000" w:fill="FFFFFF"/>
            <w:vAlign w:val="center"/>
          </w:tcPr>
          <w:p w14:paraId="3D5E9020" w14:textId="5BBCD398" w:rsidR="00370EF0" w:rsidRPr="00677E94" w:rsidRDefault="00370EF0" w:rsidP="00370EF0">
            <w:pPr>
              <w:pStyle w:val="Hinh-trong-bang"/>
              <w:rPr>
                <w:rFonts w:ascii="Times New Roman" w:hAnsi="Times New Roman"/>
                <w:b/>
                <w:sz w:val="24"/>
              </w:rPr>
            </w:pPr>
            <w:r w:rsidRPr="00677E94">
              <w:rPr>
                <w:rFonts w:ascii="Times New Roman" w:hAnsi="Times New Roman"/>
                <w:b/>
                <w:bCs w:val="0"/>
                <w:color w:val="000000"/>
                <w:sz w:val="24"/>
              </w:rPr>
              <w:t>0,0</w:t>
            </w:r>
          </w:p>
        </w:tc>
        <w:tc>
          <w:tcPr>
            <w:tcW w:w="574" w:type="pct"/>
            <w:tcBorders>
              <w:top w:val="single" w:sz="4" w:space="0" w:color="auto"/>
              <w:left w:val="single" w:sz="4" w:space="0" w:color="auto"/>
              <w:bottom w:val="double" w:sz="6" w:space="0" w:color="auto"/>
              <w:right w:val="single" w:sz="4" w:space="0" w:color="auto"/>
            </w:tcBorders>
            <w:shd w:val="clear" w:color="000000" w:fill="FFFFFF"/>
            <w:vAlign w:val="center"/>
          </w:tcPr>
          <w:p w14:paraId="6FCBF7B6" w14:textId="208FAF5A" w:rsidR="00370EF0" w:rsidRPr="00677E94" w:rsidRDefault="00370EF0" w:rsidP="00370EF0">
            <w:pPr>
              <w:pStyle w:val="Hinh-trong-bang"/>
              <w:rPr>
                <w:rFonts w:ascii="Times New Roman" w:hAnsi="Times New Roman"/>
                <w:b/>
                <w:color w:val="000000"/>
                <w:sz w:val="24"/>
              </w:rPr>
            </w:pPr>
            <w:r w:rsidRPr="00677E94">
              <w:rPr>
                <w:rFonts w:ascii="Times New Roman" w:hAnsi="Times New Roman"/>
                <w:b/>
                <w:bCs w:val="0"/>
                <w:color w:val="000000"/>
                <w:sz w:val="24"/>
              </w:rPr>
              <w:t>45.911</w:t>
            </w:r>
          </w:p>
        </w:tc>
        <w:tc>
          <w:tcPr>
            <w:tcW w:w="592" w:type="pct"/>
            <w:tcBorders>
              <w:top w:val="single" w:sz="4" w:space="0" w:color="auto"/>
              <w:left w:val="single" w:sz="4" w:space="0" w:color="auto"/>
              <w:bottom w:val="double" w:sz="6" w:space="0" w:color="auto"/>
              <w:right w:val="double" w:sz="6" w:space="0" w:color="auto"/>
            </w:tcBorders>
            <w:shd w:val="clear" w:color="000000" w:fill="FFFFFF"/>
            <w:vAlign w:val="center"/>
          </w:tcPr>
          <w:p w14:paraId="7EEAE405" w14:textId="0E696D43" w:rsidR="00370EF0" w:rsidRPr="00677E94" w:rsidRDefault="00370EF0" w:rsidP="00370EF0">
            <w:pPr>
              <w:pStyle w:val="Hinh-trong-bang"/>
              <w:rPr>
                <w:rFonts w:ascii="Times New Roman" w:hAnsi="Times New Roman"/>
                <w:b/>
                <w:color w:val="000000"/>
                <w:sz w:val="24"/>
              </w:rPr>
            </w:pPr>
            <w:r w:rsidRPr="00677E94">
              <w:rPr>
                <w:rFonts w:ascii="Times New Roman" w:hAnsi="Times New Roman"/>
                <w:b/>
                <w:bCs w:val="0"/>
                <w:color w:val="000000"/>
                <w:sz w:val="24"/>
              </w:rPr>
              <w:t>33,9</w:t>
            </w:r>
          </w:p>
        </w:tc>
      </w:tr>
    </w:tbl>
    <w:p w14:paraId="00204802" w14:textId="4EBF6375" w:rsidR="00D645C8" w:rsidRPr="00D645C8" w:rsidRDefault="00D645C8" w:rsidP="00441AAB">
      <w:pPr>
        <w:pStyle w:val="onvn"/>
        <w:rPr>
          <w:lang w:val="en-US"/>
        </w:rPr>
      </w:pPr>
      <w:r w:rsidRPr="000C30CF">
        <w:rPr>
          <w:i/>
          <w:iCs/>
        </w:rPr>
        <w:t>In the period of 2019 - 03/2022, the Company uses self-exploited water through the filter so there is no water cost</w:t>
      </w:r>
      <w:r>
        <w:rPr>
          <w:i/>
          <w:iCs/>
          <w:lang w:val="en-US"/>
        </w:rPr>
        <w:t>.</w:t>
      </w:r>
    </w:p>
    <w:p w14:paraId="30DB537F" w14:textId="07A897F4" w:rsidR="00441AAB" w:rsidRPr="00370EF0" w:rsidRDefault="00D645C8" w:rsidP="00441AAB">
      <w:pPr>
        <w:pStyle w:val="onvn"/>
        <w:rPr>
          <w:lang w:val="en-US"/>
        </w:rPr>
      </w:pPr>
      <w:proofErr w:type="spellStart"/>
      <w:r w:rsidRPr="003F5AAC">
        <w:t>Base</w:t>
      </w:r>
      <w:proofErr w:type="spellEnd"/>
      <w:r w:rsidRPr="003F5AAC">
        <w:t xml:space="preserve"> on data in the table to build the chart of water consumption</w:t>
      </w:r>
      <w:r w:rsidR="00441AAB" w:rsidRPr="00370EF0">
        <w:rPr>
          <w:lang w:val="en-US"/>
        </w:rPr>
        <w:t>:</w:t>
      </w:r>
    </w:p>
    <w:tbl>
      <w:tblPr>
        <w:tblW w:w="0" w:type="auto"/>
        <w:jc w:val="center"/>
        <w:tblLook w:val="04A0" w:firstRow="1" w:lastRow="0" w:firstColumn="1" w:lastColumn="0" w:noHBand="0" w:noVBand="1"/>
      </w:tblPr>
      <w:tblGrid>
        <w:gridCol w:w="9315"/>
      </w:tblGrid>
      <w:tr w:rsidR="00441AAB" w:rsidRPr="00370EF0" w14:paraId="77881D46" w14:textId="77777777" w:rsidTr="00E274F3">
        <w:trPr>
          <w:jc w:val="center"/>
        </w:trPr>
        <w:tc>
          <w:tcPr>
            <w:tcW w:w="9315" w:type="dxa"/>
            <w:shd w:val="clear" w:color="auto" w:fill="auto"/>
          </w:tcPr>
          <w:p w14:paraId="691EF199" w14:textId="5D2A4D56" w:rsidR="00441AAB" w:rsidRPr="00370EF0" w:rsidRDefault="00E274F3" w:rsidP="005073C2">
            <w:pPr>
              <w:pStyle w:val="Hinh"/>
              <w:rPr>
                <w:sz w:val="24"/>
                <w:szCs w:val="24"/>
              </w:rPr>
            </w:pPr>
            <w:r>
              <w:drawing>
                <wp:inline distT="0" distB="0" distL="0" distR="0" wp14:anchorId="3AE5D1CE" wp14:editId="1DAEA574">
                  <wp:extent cx="5915025" cy="1918335"/>
                  <wp:effectExtent l="0" t="0" r="317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15025" cy="1918335"/>
                          </a:xfrm>
                          <a:prstGeom prst="rect">
                            <a:avLst/>
                          </a:prstGeom>
                        </pic:spPr>
                      </pic:pic>
                    </a:graphicData>
                  </a:graphic>
                </wp:inline>
              </w:drawing>
            </w:r>
          </w:p>
          <w:p w14:paraId="632758D7" w14:textId="72677453" w:rsidR="00441AAB" w:rsidRPr="00370EF0" w:rsidRDefault="00370EF0" w:rsidP="005073C2">
            <w:pPr>
              <w:pStyle w:val="Hinh"/>
            </w:pPr>
            <w:r w:rsidRPr="00370EF0">
              <w:lastRenderedPageBreak/>
              <w:drawing>
                <wp:inline distT="0" distB="0" distL="0" distR="0" wp14:anchorId="05E68DB1" wp14:editId="51F0B885">
                  <wp:extent cx="5842800" cy="1962000"/>
                  <wp:effectExtent l="0" t="0" r="0" b="0"/>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842800" cy="1962000"/>
                          </a:xfrm>
                          <a:prstGeom prst="rect">
                            <a:avLst/>
                          </a:prstGeom>
                        </pic:spPr>
                      </pic:pic>
                    </a:graphicData>
                  </a:graphic>
                </wp:inline>
              </w:drawing>
            </w:r>
          </w:p>
        </w:tc>
      </w:tr>
    </w:tbl>
    <w:p w14:paraId="3BD7F938" w14:textId="3836E542" w:rsidR="00441AAB" w:rsidRPr="00370EF0" w:rsidRDefault="00872701" w:rsidP="008B1024">
      <w:pPr>
        <w:pStyle w:val="Danhmchnh"/>
      </w:pPr>
      <w:bookmarkStart w:id="741" w:name="_Toc89244424"/>
      <w:bookmarkStart w:id="742" w:name="_Toc89244985"/>
      <w:bookmarkStart w:id="743" w:name="_Toc89245073"/>
      <w:bookmarkStart w:id="744" w:name="_Toc110126124"/>
      <w:bookmarkStart w:id="745" w:name="_Toc110697089"/>
      <w:r>
        <w:lastRenderedPageBreak/>
        <w:t>Figure 5.</w:t>
      </w:r>
      <w:r>
        <w:fldChar w:fldCharType="begin"/>
      </w:r>
      <w:r>
        <w:instrText xml:space="preserve"> SEQ Figure_5. \* ARABIC </w:instrText>
      </w:r>
      <w:r>
        <w:fldChar w:fldCharType="separate"/>
      </w:r>
      <w:r>
        <w:rPr>
          <w:noProof/>
        </w:rPr>
        <w:t>7</w:t>
      </w:r>
      <w:r>
        <w:fldChar w:fldCharType="end"/>
      </w:r>
      <w:r>
        <w:t xml:space="preserve"> </w:t>
      </w:r>
      <w:r w:rsidR="00441AAB" w:rsidRPr="00370EF0">
        <w:t xml:space="preserve">- </w:t>
      </w:r>
      <w:r w:rsidR="00D645C8" w:rsidRPr="00DA11FF">
        <w:t>Water Consumption Chart in period</w:t>
      </w:r>
      <w:r w:rsidR="00D645C8" w:rsidRPr="00370EF0">
        <w:t xml:space="preserve"> </w:t>
      </w:r>
      <w:r w:rsidR="00441AAB" w:rsidRPr="00370EF0">
        <w:t>201</w:t>
      </w:r>
      <w:r w:rsidR="0033418E" w:rsidRPr="00370EF0">
        <w:t>9</w:t>
      </w:r>
      <w:r w:rsidR="00441AAB" w:rsidRPr="00370EF0">
        <w:t xml:space="preserve"> </w:t>
      </w:r>
      <w:r w:rsidR="009C4370" w:rsidRPr="00370EF0">
        <w:t xml:space="preserve">- </w:t>
      </w:r>
      <w:r w:rsidR="00370EF0" w:rsidRPr="00370EF0">
        <w:t>06/</w:t>
      </w:r>
      <w:r w:rsidR="00E21A36" w:rsidRPr="00370EF0">
        <w:t>202</w:t>
      </w:r>
      <w:bookmarkEnd w:id="741"/>
      <w:bookmarkEnd w:id="742"/>
      <w:bookmarkEnd w:id="743"/>
      <w:r w:rsidR="00370EF0" w:rsidRPr="00370EF0">
        <w:t>2</w:t>
      </w:r>
      <w:bookmarkEnd w:id="744"/>
      <w:bookmarkEnd w:id="745"/>
    </w:p>
    <w:p w14:paraId="6780BDAC" w14:textId="5ED3716F" w:rsidR="0084013E" w:rsidRPr="00B54158" w:rsidRDefault="00441AAB" w:rsidP="00B54158">
      <w:pPr>
        <w:pStyle w:val="onvn"/>
        <w:rPr>
          <w:i/>
        </w:rPr>
      </w:pPr>
      <w:proofErr w:type="spellStart"/>
      <w:r w:rsidRPr="00B54158">
        <w:rPr>
          <w:b/>
          <w:i/>
          <w:u w:val="single"/>
        </w:rPr>
        <w:t>Nhận</w:t>
      </w:r>
      <w:proofErr w:type="spellEnd"/>
      <w:r w:rsidRPr="00B54158">
        <w:rPr>
          <w:b/>
          <w:i/>
          <w:u w:val="single"/>
        </w:rPr>
        <w:t xml:space="preserve"> </w:t>
      </w:r>
      <w:proofErr w:type="spellStart"/>
      <w:r w:rsidRPr="00B54158">
        <w:rPr>
          <w:b/>
          <w:i/>
          <w:u w:val="single"/>
        </w:rPr>
        <w:t>xét</w:t>
      </w:r>
      <w:proofErr w:type="spellEnd"/>
      <w:r w:rsidRPr="00B54158">
        <w:rPr>
          <w:b/>
          <w:i/>
          <w:u w:val="single"/>
        </w:rPr>
        <w:t>:</w:t>
      </w:r>
      <w:r w:rsidRPr="00B54158">
        <w:rPr>
          <w:i/>
        </w:rPr>
        <w:t xml:space="preserve"> </w:t>
      </w:r>
      <w:r w:rsidR="00D645C8" w:rsidRPr="000C30CF">
        <w:rPr>
          <w:i/>
          <w:iCs/>
        </w:rPr>
        <w:t xml:space="preserve">Water consumption </w:t>
      </w:r>
      <w:r w:rsidR="00D645C8" w:rsidRPr="00644B57">
        <w:rPr>
          <w:i/>
          <w:iCs/>
        </w:rPr>
        <w:t>decreased</w:t>
      </w:r>
      <w:r w:rsidR="00D645C8" w:rsidRPr="000C30CF">
        <w:rPr>
          <w:i/>
          <w:iCs/>
        </w:rPr>
        <w:t xml:space="preserve"> </w:t>
      </w:r>
      <w:r w:rsidR="00D645C8">
        <w:rPr>
          <w:i/>
          <w:iCs/>
          <w:lang w:val="en-US"/>
        </w:rPr>
        <w:t>in</w:t>
      </w:r>
      <w:r w:rsidR="00D645C8" w:rsidRPr="000C30CF">
        <w:rPr>
          <w:i/>
          <w:iCs/>
        </w:rPr>
        <w:t xml:space="preserve"> this period. Specifically, water consumption in 2020 </w:t>
      </w:r>
      <w:r w:rsidR="00EB44C2" w:rsidRPr="000C30CF">
        <w:rPr>
          <w:i/>
          <w:iCs/>
        </w:rPr>
        <w:t xml:space="preserve">decreased </w:t>
      </w:r>
      <w:r w:rsidR="00D645C8" w:rsidRPr="000C30CF">
        <w:rPr>
          <w:i/>
          <w:iCs/>
        </w:rPr>
        <w:t>by 25</w:t>
      </w:r>
      <w:r w:rsidR="00D645C8">
        <w:rPr>
          <w:i/>
          <w:iCs/>
          <w:lang w:val="en-US"/>
        </w:rPr>
        <w:t>,</w:t>
      </w:r>
      <w:r w:rsidR="00D645C8" w:rsidRPr="000C30CF">
        <w:rPr>
          <w:i/>
          <w:iCs/>
        </w:rPr>
        <w:t xml:space="preserve">25% compared to 2019, in 2021 it </w:t>
      </w:r>
      <w:r w:rsidR="00EB44C2" w:rsidRPr="000C30CF">
        <w:rPr>
          <w:i/>
          <w:iCs/>
        </w:rPr>
        <w:t xml:space="preserve">decreased </w:t>
      </w:r>
      <w:r w:rsidR="00D645C8" w:rsidRPr="000C30CF">
        <w:rPr>
          <w:i/>
          <w:iCs/>
        </w:rPr>
        <w:t>by 0</w:t>
      </w:r>
      <w:r w:rsidR="00D645C8">
        <w:rPr>
          <w:i/>
          <w:iCs/>
          <w:lang w:val="en-US"/>
        </w:rPr>
        <w:t>,</w:t>
      </w:r>
      <w:r w:rsidR="00D645C8" w:rsidRPr="000C30CF">
        <w:rPr>
          <w:i/>
          <w:iCs/>
        </w:rPr>
        <w:t>77% compared to 2020. Consumption in the first 6 months of 2022 decreased by 12.65% compared to the same period in 2021</w:t>
      </w:r>
      <w:r w:rsidR="00370EF0" w:rsidRPr="00B54158">
        <w:rPr>
          <w:i/>
        </w:rPr>
        <w:t>.</w:t>
      </w:r>
    </w:p>
    <w:p w14:paraId="4CFBC18C" w14:textId="7670D4BB" w:rsidR="009921E9" w:rsidRPr="00EB44C2" w:rsidRDefault="009921E9" w:rsidP="009921E9">
      <w:pPr>
        <w:pStyle w:val="c3"/>
        <w:widowControl w:val="0"/>
        <w:spacing w:before="160" w:after="0" w:line="288" w:lineRule="auto"/>
        <w:outlineLvl w:val="2"/>
        <w:rPr>
          <w:color w:val="000000"/>
          <w:szCs w:val="26"/>
          <w:lang w:val="en-US"/>
        </w:rPr>
      </w:pPr>
      <w:bookmarkStart w:id="746" w:name="_Toc89210106"/>
      <w:bookmarkStart w:id="747" w:name="_Toc89340456"/>
      <w:bookmarkStart w:id="748" w:name="_Toc110126275"/>
      <w:bookmarkStart w:id="749" w:name="_Toc89438150"/>
      <w:bookmarkStart w:id="750" w:name="_Toc89848456"/>
      <w:bookmarkStart w:id="751" w:name="_Toc101380212"/>
      <w:bookmarkStart w:id="752" w:name="_Toc103175759"/>
      <w:bookmarkStart w:id="753" w:name="_Toc108106630"/>
      <w:bookmarkStart w:id="754" w:name="_Toc110697302"/>
      <w:r w:rsidRPr="0039338B">
        <w:rPr>
          <w:color w:val="000000"/>
          <w:szCs w:val="26"/>
        </w:rPr>
        <w:t>5.</w:t>
      </w:r>
      <w:r w:rsidRPr="0039338B">
        <w:rPr>
          <w:color w:val="000000"/>
          <w:szCs w:val="26"/>
          <w:lang w:val="en-US"/>
        </w:rPr>
        <w:t>2</w:t>
      </w:r>
      <w:r w:rsidRPr="0039338B">
        <w:rPr>
          <w:color w:val="000000"/>
          <w:szCs w:val="26"/>
        </w:rPr>
        <w:t>.</w:t>
      </w:r>
      <w:r w:rsidR="001507B6" w:rsidRPr="0039338B">
        <w:rPr>
          <w:color w:val="000000"/>
          <w:szCs w:val="26"/>
          <w:lang w:val="en-US"/>
        </w:rPr>
        <w:t>6</w:t>
      </w:r>
      <w:r w:rsidRPr="0039338B">
        <w:rPr>
          <w:color w:val="000000"/>
          <w:szCs w:val="26"/>
        </w:rPr>
        <w:t xml:space="preserve">. </w:t>
      </w:r>
      <w:bookmarkEnd w:id="725"/>
      <w:bookmarkEnd w:id="726"/>
      <w:bookmarkEnd w:id="727"/>
      <w:bookmarkEnd w:id="728"/>
      <w:bookmarkEnd w:id="729"/>
      <w:bookmarkEnd w:id="730"/>
      <w:bookmarkEnd w:id="731"/>
      <w:bookmarkEnd w:id="732"/>
      <w:bookmarkEnd w:id="733"/>
      <w:bookmarkEnd w:id="734"/>
      <w:bookmarkEnd w:id="735"/>
      <w:bookmarkEnd w:id="736"/>
      <w:bookmarkEnd w:id="746"/>
      <w:bookmarkEnd w:id="747"/>
      <w:bookmarkEnd w:id="748"/>
      <w:bookmarkEnd w:id="749"/>
      <w:bookmarkEnd w:id="750"/>
      <w:bookmarkEnd w:id="751"/>
      <w:bookmarkEnd w:id="752"/>
      <w:bookmarkEnd w:id="753"/>
      <w:r w:rsidR="00EB44C2" w:rsidRPr="001D29BB">
        <w:rPr>
          <w:color w:val="000000"/>
        </w:rPr>
        <w:t>Energy</w:t>
      </w:r>
      <w:r w:rsidR="00EB44C2">
        <w:rPr>
          <w:color w:val="000000"/>
          <w:lang w:val="vi-VN"/>
        </w:rPr>
        <w:t xml:space="preserve"> </w:t>
      </w:r>
      <w:r w:rsidR="00EB44C2" w:rsidRPr="001D29BB">
        <w:rPr>
          <w:color w:val="000000"/>
        </w:rPr>
        <w:t>cost</w:t>
      </w:r>
      <w:r w:rsidR="00EB44C2">
        <w:rPr>
          <w:color w:val="000000"/>
          <w:lang w:val="en-US"/>
        </w:rPr>
        <w:t>s</w:t>
      </w:r>
      <w:bookmarkEnd w:id="754"/>
    </w:p>
    <w:p w14:paraId="713D088D" w14:textId="6EAEBBC2" w:rsidR="009921E9" w:rsidRPr="0039338B" w:rsidRDefault="00EB44C2" w:rsidP="009921E9">
      <w:pPr>
        <w:pStyle w:val="onvn"/>
        <w:rPr>
          <w:color w:val="000000"/>
          <w:lang w:val="en-US"/>
        </w:rPr>
      </w:pPr>
      <w:r w:rsidRPr="00C7629E">
        <w:t xml:space="preserve">Total </w:t>
      </w:r>
      <w:r w:rsidRPr="00C7629E">
        <w:rPr>
          <w:lang w:val="en-US"/>
        </w:rPr>
        <w:t xml:space="preserve">of </w:t>
      </w:r>
      <w:r w:rsidRPr="00C7629E">
        <w:t>energy consumption costs from 201</w:t>
      </w:r>
      <w:r>
        <w:rPr>
          <w:lang w:val="en-US"/>
        </w:rPr>
        <w:t>9</w:t>
      </w:r>
      <w:r w:rsidRPr="00C7629E">
        <w:t xml:space="preserve"> to </w:t>
      </w:r>
      <w:r>
        <w:rPr>
          <w:lang w:val="en-US"/>
        </w:rPr>
        <w:t xml:space="preserve">June </w:t>
      </w:r>
      <w:r w:rsidRPr="00C7629E">
        <w:t>20</w:t>
      </w:r>
      <w:r>
        <w:rPr>
          <w:lang w:val="en-US"/>
        </w:rPr>
        <w:t>22</w:t>
      </w:r>
      <w:r w:rsidRPr="00C7629E">
        <w:t xml:space="preserve"> are listed as the table below</w:t>
      </w:r>
      <w:r w:rsidR="0084013E" w:rsidRPr="0039338B">
        <w:rPr>
          <w:color w:val="000000"/>
          <w:lang w:val="en-US"/>
        </w:rPr>
        <w:t>:</w:t>
      </w:r>
    </w:p>
    <w:p w14:paraId="4D7DEA41" w14:textId="41257656" w:rsidR="009921E9" w:rsidRPr="0039338B" w:rsidRDefault="00872701" w:rsidP="008B1024">
      <w:pPr>
        <w:pStyle w:val="Caption"/>
      </w:pPr>
      <w:bookmarkStart w:id="755" w:name="_Toc429043214"/>
      <w:bookmarkStart w:id="756" w:name="_Toc404677337"/>
      <w:bookmarkStart w:id="757" w:name="_Toc402451288"/>
      <w:bookmarkStart w:id="758" w:name="_Toc5367195"/>
      <w:bookmarkStart w:id="759" w:name="_Toc5871632"/>
      <w:bookmarkStart w:id="760" w:name="_Toc110126185"/>
      <w:bookmarkStart w:id="761" w:name="_Toc110697178"/>
      <w:r>
        <w:t>Table 5.</w:t>
      </w:r>
      <w:r>
        <w:fldChar w:fldCharType="begin"/>
      </w:r>
      <w:r>
        <w:instrText xml:space="preserve"> SEQ Table_5. \* ARABIC </w:instrText>
      </w:r>
      <w:r>
        <w:fldChar w:fldCharType="separate"/>
      </w:r>
      <w:r>
        <w:rPr>
          <w:noProof/>
        </w:rPr>
        <w:t>13</w:t>
      </w:r>
      <w:r>
        <w:fldChar w:fldCharType="end"/>
      </w:r>
      <w:r w:rsidR="00720E99" w:rsidRPr="0039338B">
        <w:t>.</w:t>
      </w:r>
      <w:r w:rsidR="00546565" w:rsidRPr="0039338B">
        <w:t xml:space="preserve"> </w:t>
      </w:r>
      <w:bookmarkEnd w:id="755"/>
      <w:bookmarkEnd w:id="756"/>
      <w:bookmarkEnd w:id="757"/>
      <w:bookmarkEnd w:id="758"/>
      <w:bookmarkEnd w:id="759"/>
      <w:bookmarkEnd w:id="760"/>
      <w:r w:rsidR="00EB44C2" w:rsidRPr="003E579C">
        <w:t xml:space="preserve">Statistics of </w:t>
      </w:r>
      <w:r w:rsidR="00EB44C2">
        <w:t>E</w:t>
      </w:r>
      <w:r w:rsidR="00EB44C2" w:rsidRPr="003E579C">
        <w:t xml:space="preserve">nergy </w:t>
      </w:r>
      <w:r w:rsidR="00EB44C2">
        <w:t>C</w:t>
      </w:r>
      <w:r w:rsidR="00EB44C2" w:rsidRPr="003E579C">
        <w:t xml:space="preserve">onsumption </w:t>
      </w:r>
      <w:r w:rsidR="00EB44C2">
        <w:t>C</w:t>
      </w:r>
      <w:r w:rsidR="00EB44C2" w:rsidRPr="003E579C">
        <w:t>ost</w:t>
      </w:r>
      <w:r w:rsidR="00EB44C2">
        <w:t>s</w:t>
      </w:r>
      <w:r w:rsidR="00EB44C2" w:rsidRPr="003E579C">
        <w:t xml:space="preserve"> in period 201</w:t>
      </w:r>
      <w:r w:rsidR="00EB44C2">
        <w:t>9</w:t>
      </w:r>
      <w:r w:rsidR="00EB44C2" w:rsidRPr="003E579C">
        <w:t xml:space="preserve"> - </w:t>
      </w:r>
      <w:r w:rsidR="00EB44C2">
        <w:t>06/</w:t>
      </w:r>
      <w:r w:rsidR="00EB44C2" w:rsidRPr="003E579C">
        <w:t>20</w:t>
      </w:r>
      <w:r w:rsidR="00EB44C2">
        <w:t>22</w:t>
      </w:r>
      <w:bookmarkEnd w:id="761"/>
    </w:p>
    <w:tbl>
      <w:tblPr>
        <w:tblW w:w="9269" w:type="dxa"/>
        <w:jc w:val="center"/>
        <w:tblLook w:val="04A0" w:firstRow="1" w:lastRow="0" w:firstColumn="1" w:lastColumn="0" w:noHBand="0" w:noVBand="1"/>
      </w:tblPr>
      <w:tblGrid>
        <w:gridCol w:w="575"/>
        <w:gridCol w:w="2379"/>
        <w:gridCol w:w="1701"/>
        <w:gridCol w:w="1559"/>
        <w:gridCol w:w="1495"/>
        <w:gridCol w:w="1560"/>
      </w:tblGrid>
      <w:tr w:rsidR="0039338B" w:rsidRPr="0039338B" w14:paraId="3483BB59" w14:textId="77777777" w:rsidTr="00B54158">
        <w:trPr>
          <w:trHeight w:val="425"/>
          <w:tblHeader/>
          <w:jc w:val="center"/>
        </w:trPr>
        <w:tc>
          <w:tcPr>
            <w:tcW w:w="575" w:type="dxa"/>
            <w:vMerge w:val="restart"/>
            <w:tcBorders>
              <w:top w:val="double" w:sz="6" w:space="0" w:color="auto"/>
              <w:left w:val="double" w:sz="6" w:space="0" w:color="auto"/>
              <w:bottom w:val="single" w:sz="4" w:space="0" w:color="auto"/>
              <w:right w:val="single" w:sz="4" w:space="0" w:color="auto"/>
            </w:tcBorders>
            <w:shd w:val="clear" w:color="000000" w:fill="D9D9D9"/>
            <w:vAlign w:val="center"/>
            <w:hideMark/>
          </w:tcPr>
          <w:p w14:paraId="6ABA4179" w14:textId="25F1E8EF" w:rsidR="0039338B" w:rsidRPr="00EB44C2" w:rsidRDefault="00EB44C2" w:rsidP="000B7DA5">
            <w:pPr>
              <w:spacing w:before="40" w:after="40"/>
              <w:jc w:val="center"/>
              <w:rPr>
                <w:b/>
                <w:color w:val="000000"/>
                <w:lang w:val="en-US"/>
              </w:rPr>
            </w:pPr>
            <w:bookmarkStart w:id="762" w:name="_Toc404677375"/>
            <w:bookmarkStart w:id="763" w:name="_Toc370334716"/>
            <w:r>
              <w:rPr>
                <w:b/>
                <w:color w:val="000000"/>
                <w:lang w:val="en-US"/>
              </w:rPr>
              <w:t>No.</w:t>
            </w:r>
          </w:p>
        </w:tc>
        <w:tc>
          <w:tcPr>
            <w:tcW w:w="2379" w:type="dxa"/>
            <w:vMerge w:val="restart"/>
            <w:tcBorders>
              <w:top w:val="double" w:sz="6" w:space="0" w:color="auto"/>
              <w:left w:val="single" w:sz="4" w:space="0" w:color="auto"/>
              <w:bottom w:val="single" w:sz="4" w:space="0" w:color="auto"/>
              <w:right w:val="single" w:sz="4" w:space="0" w:color="auto"/>
            </w:tcBorders>
            <w:shd w:val="clear" w:color="000000" w:fill="D9D9D9"/>
            <w:vAlign w:val="center"/>
            <w:hideMark/>
          </w:tcPr>
          <w:p w14:paraId="066EBDAA" w14:textId="21114E7D" w:rsidR="0039338B" w:rsidRPr="00EB44C2" w:rsidRDefault="00EB44C2" w:rsidP="000B7DA5">
            <w:pPr>
              <w:spacing w:before="40" w:after="40"/>
              <w:jc w:val="center"/>
              <w:rPr>
                <w:b/>
                <w:bCs/>
                <w:color w:val="000000"/>
                <w:lang w:val="en-US"/>
              </w:rPr>
            </w:pPr>
            <w:r w:rsidRPr="00EB44C2">
              <w:rPr>
                <w:b/>
                <w:bCs/>
              </w:rPr>
              <w:t>Energy</w:t>
            </w:r>
          </w:p>
        </w:tc>
        <w:tc>
          <w:tcPr>
            <w:tcW w:w="6315" w:type="dxa"/>
            <w:gridSpan w:val="4"/>
            <w:tcBorders>
              <w:top w:val="double" w:sz="6" w:space="0" w:color="auto"/>
              <w:left w:val="nil"/>
              <w:bottom w:val="single" w:sz="4" w:space="0" w:color="auto"/>
              <w:right w:val="double" w:sz="6" w:space="0" w:color="auto"/>
            </w:tcBorders>
            <w:shd w:val="clear" w:color="000000" w:fill="D9D9D9"/>
          </w:tcPr>
          <w:p w14:paraId="7500A340" w14:textId="0B462D92" w:rsidR="0039338B" w:rsidRPr="0039338B" w:rsidRDefault="00EB44C2" w:rsidP="000B7DA5">
            <w:pPr>
              <w:spacing w:before="40" w:after="40"/>
              <w:jc w:val="center"/>
              <w:rPr>
                <w:b/>
                <w:color w:val="000000"/>
              </w:rPr>
            </w:pPr>
            <w:r w:rsidRPr="00AF45A0">
              <w:rPr>
                <w:b/>
                <w:bCs/>
              </w:rPr>
              <w:t>Annual Costs</w:t>
            </w:r>
            <w:r w:rsidRPr="0039338B">
              <w:rPr>
                <w:i/>
                <w:color w:val="000000"/>
              </w:rPr>
              <w:t xml:space="preserve"> </w:t>
            </w:r>
            <w:r w:rsidR="0039338B" w:rsidRPr="0039338B">
              <w:rPr>
                <w:i/>
                <w:color w:val="000000"/>
              </w:rPr>
              <w:t>(</w:t>
            </w:r>
            <w:r>
              <w:rPr>
                <w:i/>
                <w:color w:val="000000"/>
                <w:lang w:val="en-US"/>
              </w:rPr>
              <w:t>million VND</w:t>
            </w:r>
            <w:r w:rsidR="0039338B" w:rsidRPr="0039338B">
              <w:rPr>
                <w:i/>
                <w:color w:val="000000"/>
              </w:rPr>
              <w:t>)</w:t>
            </w:r>
          </w:p>
        </w:tc>
      </w:tr>
      <w:tr w:rsidR="00EB44C2" w:rsidRPr="0039338B" w14:paraId="5ED8A9AE" w14:textId="77777777" w:rsidTr="00B54158">
        <w:trPr>
          <w:trHeight w:val="425"/>
          <w:tblHeader/>
          <w:jc w:val="center"/>
        </w:trPr>
        <w:tc>
          <w:tcPr>
            <w:tcW w:w="575" w:type="dxa"/>
            <w:vMerge/>
            <w:tcBorders>
              <w:top w:val="single" w:sz="4" w:space="0" w:color="auto"/>
              <w:left w:val="double" w:sz="6" w:space="0" w:color="auto"/>
              <w:bottom w:val="single" w:sz="4" w:space="0" w:color="auto"/>
              <w:right w:val="single" w:sz="4" w:space="0" w:color="auto"/>
            </w:tcBorders>
            <w:vAlign w:val="center"/>
            <w:hideMark/>
          </w:tcPr>
          <w:p w14:paraId="3CB70ACB" w14:textId="77777777" w:rsidR="00EB44C2" w:rsidRPr="0039338B" w:rsidRDefault="00EB44C2" w:rsidP="00EB44C2">
            <w:pPr>
              <w:spacing w:before="40" w:after="40"/>
              <w:jc w:val="center"/>
              <w:rPr>
                <w:b/>
                <w:color w:val="000000"/>
              </w:rPr>
            </w:pPr>
          </w:p>
        </w:tc>
        <w:tc>
          <w:tcPr>
            <w:tcW w:w="2379" w:type="dxa"/>
            <w:vMerge/>
            <w:tcBorders>
              <w:top w:val="single" w:sz="4" w:space="0" w:color="auto"/>
              <w:left w:val="single" w:sz="4" w:space="0" w:color="auto"/>
              <w:bottom w:val="single" w:sz="4" w:space="0" w:color="auto"/>
              <w:right w:val="single" w:sz="4" w:space="0" w:color="auto"/>
            </w:tcBorders>
            <w:vAlign w:val="center"/>
            <w:hideMark/>
          </w:tcPr>
          <w:p w14:paraId="5525CFD5" w14:textId="77777777" w:rsidR="00EB44C2" w:rsidRPr="0039338B" w:rsidRDefault="00EB44C2" w:rsidP="00EB44C2">
            <w:pPr>
              <w:spacing w:before="40" w:after="40"/>
              <w:jc w:val="center"/>
              <w:rPr>
                <w:b/>
                <w:color w:val="000000"/>
              </w:rPr>
            </w:pP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26A3002A" w14:textId="3F74B68C" w:rsidR="00EB44C2" w:rsidRPr="0039338B" w:rsidRDefault="00EB44C2" w:rsidP="00EB44C2">
            <w:pPr>
              <w:spacing w:before="40" w:after="40"/>
              <w:jc w:val="center"/>
              <w:rPr>
                <w:b/>
                <w:i/>
                <w:iCs/>
                <w:color w:val="000000"/>
                <w:lang w:val="en-US"/>
              </w:rPr>
            </w:pPr>
            <w:r w:rsidRPr="00CB16D7">
              <w:rPr>
                <w:b/>
              </w:rPr>
              <w:t>201</w:t>
            </w:r>
            <w:r w:rsidRPr="00CB16D7">
              <w:rPr>
                <w:b/>
                <w:lang w:val="en-US"/>
              </w:rPr>
              <w:t>9</w:t>
            </w:r>
          </w:p>
        </w:tc>
        <w:tc>
          <w:tcPr>
            <w:tcW w:w="1559" w:type="dxa"/>
            <w:tcBorders>
              <w:top w:val="single" w:sz="4" w:space="0" w:color="auto"/>
              <w:left w:val="nil"/>
              <w:bottom w:val="single" w:sz="4" w:space="0" w:color="auto"/>
              <w:right w:val="single" w:sz="4" w:space="0" w:color="auto"/>
            </w:tcBorders>
            <w:shd w:val="clear" w:color="000000" w:fill="D9D9D9"/>
            <w:vAlign w:val="center"/>
          </w:tcPr>
          <w:p w14:paraId="564A004E" w14:textId="42C915A1" w:rsidR="00EB44C2" w:rsidRPr="0039338B" w:rsidRDefault="00EB44C2" w:rsidP="00EB44C2">
            <w:pPr>
              <w:spacing w:before="40" w:after="40"/>
              <w:jc w:val="center"/>
              <w:rPr>
                <w:b/>
                <w:i/>
                <w:iCs/>
                <w:color w:val="000000"/>
                <w:lang w:val="en-US"/>
              </w:rPr>
            </w:pPr>
            <w:r w:rsidRPr="00CB16D7">
              <w:rPr>
                <w:b/>
              </w:rPr>
              <w:t>20</w:t>
            </w:r>
            <w:r w:rsidRPr="00CB16D7">
              <w:rPr>
                <w:b/>
                <w:lang w:val="en-US"/>
              </w:rPr>
              <w:t>20</w:t>
            </w:r>
          </w:p>
        </w:tc>
        <w:tc>
          <w:tcPr>
            <w:tcW w:w="1495" w:type="dxa"/>
            <w:tcBorders>
              <w:top w:val="single" w:sz="4" w:space="0" w:color="auto"/>
              <w:left w:val="nil"/>
              <w:bottom w:val="single" w:sz="4" w:space="0" w:color="auto"/>
              <w:right w:val="single" w:sz="4" w:space="0" w:color="auto"/>
            </w:tcBorders>
            <w:shd w:val="clear" w:color="000000" w:fill="D9D9D9"/>
            <w:vAlign w:val="center"/>
          </w:tcPr>
          <w:p w14:paraId="6FFAA140" w14:textId="049390DB" w:rsidR="00EB44C2" w:rsidRPr="0039338B" w:rsidRDefault="00EB44C2" w:rsidP="00EB44C2">
            <w:pPr>
              <w:spacing w:before="40" w:after="40"/>
              <w:jc w:val="center"/>
              <w:rPr>
                <w:b/>
                <w:i/>
                <w:iCs/>
                <w:color w:val="000000"/>
              </w:rPr>
            </w:pPr>
            <w:r w:rsidRPr="00CB16D7">
              <w:rPr>
                <w:b/>
              </w:rPr>
              <w:t>202</w:t>
            </w:r>
            <w:r w:rsidRPr="00CB16D7">
              <w:rPr>
                <w:b/>
                <w:lang w:val="en-US"/>
              </w:rPr>
              <w:t>1</w:t>
            </w:r>
          </w:p>
        </w:tc>
        <w:tc>
          <w:tcPr>
            <w:tcW w:w="1560" w:type="dxa"/>
            <w:tcBorders>
              <w:top w:val="single" w:sz="4" w:space="0" w:color="auto"/>
              <w:left w:val="single" w:sz="4" w:space="0" w:color="auto"/>
              <w:bottom w:val="single" w:sz="4" w:space="0" w:color="auto"/>
              <w:right w:val="double" w:sz="6" w:space="0" w:color="auto"/>
            </w:tcBorders>
            <w:shd w:val="clear" w:color="000000" w:fill="D9D9D9"/>
            <w:vAlign w:val="center"/>
          </w:tcPr>
          <w:p w14:paraId="7D090A2F" w14:textId="33EC3E2D" w:rsidR="00EB44C2" w:rsidRPr="0039338B" w:rsidRDefault="00EB44C2" w:rsidP="00EB44C2">
            <w:pPr>
              <w:spacing w:before="40" w:after="40"/>
              <w:jc w:val="center"/>
              <w:rPr>
                <w:b/>
                <w:i/>
                <w:iCs/>
                <w:color w:val="000000"/>
                <w:lang w:val="en-US"/>
              </w:rPr>
            </w:pPr>
            <w:r w:rsidRPr="00CB16D7">
              <w:rPr>
                <w:b/>
                <w:lang w:val="en-US"/>
              </w:rPr>
              <w:t>01-06/2022</w:t>
            </w:r>
          </w:p>
        </w:tc>
      </w:tr>
      <w:tr w:rsidR="00EB44C2" w:rsidRPr="0039338B" w14:paraId="69D680F2" w14:textId="77777777" w:rsidTr="00B54158">
        <w:trPr>
          <w:trHeight w:val="425"/>
          <w:jc w:val="center"/>
        </w:trPr>
        <w:tc>
          <w:tcPr>
            <w:tcW w:w="575" w:type="dxa"/>
            <w:tcBorders>
              <w:top w:val="single" w:sz="4" w:space="0" w:color="auto"/>
              <w:left w:val="double" w:sz="6" w:space="0" w:color="auto"/>
              <w:bottom w:val="dotted" w:sz="4" w:space="0" w:color="auto"/>
              <w:right w:val="single" w:sz="4" w:space="0" w:color="auto"/>
            </w:tcBorders>
            <w:shd w:val="clear" w:color="000000" w:fill="FFFFFF"/>
            <w:vAlign w:val="center"/>
            <w:hideMark/>
          </w:tcPr>
          <w:p w14:paraId="38F254C0" w14:textId="77777777" w:rsidR="00EB44C2" w:rsidRPr="0039338B" w:rsidRDefault="00EB44C2" w:rsidP="00EB44C2">
            <w:pPr>
              <w:spacing w:before="40" w:after="40"/>
              <w:jc w:val="center"/>
              <w:rPr>
                <w:bCs/>
                <w:color w:val="000000"/>
              </w:rPr>
            </w:pPr>
            <w:r w:rsidRPr="0039338B">
              <w:rPr>
                <w:color w:val="000000"/>
              </w:rPr>
              <w:t>1</w:t>
            </w:r>
          </w:p>
        </w:tc>
        <w:tc>
          <w:tcPr>
            <w:tcW w:w="2379" w:type="dxa"/>
            <w:tcBorders>
              <w:top w:val="single" w:sz="4" w:space="0" w:color="auto"/>
              <w:left w:val="nil"/>
              <w:bottom w:val="dotted" w:sz="4" w:space="0" w:color="auto"/>
              <w:right w:val="single" w:sz="4" w:space="0" w:color="auto"/>
            </w:tcBorders>
            <w:shd w:val="clear" w:color="000000" w:fill="FFFFFF"/>
            <w:vAlign w:val="center"/>
            <w:hideMark/>
          </w:tcPr>
          <w:p w14:paraId="43AA09BD" w14:textId="06CFB850" w:rsidR="00EB44C2" w:rsidRPr="0039338B" w:rsidRDefault="00EB44C2" w:rsidP="00EB44C2">
            <w:pPr>
              <w:spacing w:before="40" w:after="40"/>
              <w:rPr>
                <w:bCs/>
                <w:color w:val="000000"/>
              </w:rPr>
            </w:pPr>
            <w:r w:rsidRPr="003078A5">
              <w:t>Electricity</w:t>
            </w:r>
          </w:p>
        </w:tc>
        <w:tc>
          <w:tcPr>
            <w:tcW w:w="1701" w:type="dxa"/>
            <w:tcBorders>
              <w:top w:val="single" w:sz="4" w:space="0" w:color="auto"/>
              <w:left w:val="nil"/>
              <w:bottom w:val="dotted" w:sz="4" w:space="0" w:color="auto"/>
              <w:right w:val="single" w:sz="4" w:space="0" w:color="auto"/>
            </w:tcBorders>
            <w:shd w:val="clear" w:color="000000" w:fill="FFFFFF"/>
            <w:vAlign w:val="center"/>
            <w:hideMark/>
          </w:tcPr>
          <w:p w14:paraId="6D447624" w14:textId="416B7B7A" w:rsidR="00EB44C2" w:rsidRPr="0039338B" w:rsidRDefault="00EB44C2" w:rsidP="00EB44C2">
            <w:pPr>
              <w:spacing w:before="40" w:after="40"/>
              <w:jc w:val="center"/>
              <w:rPr>
                <w:color w:val="000000"/>
              </w:rPr>
            </w:pPr>
            <w:r w:rsidRPr="0039338B">
              <w:rPr>
                <w:color w:val="000000"/>
              </w:rPr>
              <w:t>23.121,4</w:t>
            </w:r>
          </w:p>
        </w:tc>
        <w:tc>
          <w:tcPr>
            <w:tcW w:w="1559" w:type="dxa"/>
            <w:tcBorders>
              <w:top w:val="single" w:sz="4" w:space="0" w:color="auto"/>
              <w:left w:val="nil"/>
              <w:bottom w:val="dotted" w:sz="4" w:space="0" w:color="auto"/>
              <w:right w:val="single" w:sz="4" w:space="0" w:color="auto"/>
            </w:tcBorders>
            <w:shd w:val="clear" w:color="000000" w:fill="FFFFFF"/>
            <w:vAlign w:val="center"/>
            <w:hideMark/>
          </w:tcPr>
          <w:p w14:paraId="76754527" w14:textId="1581C4C6" w:rsidR="00EB44C2" w:rsidRPr="0039338B" w:rsidRDefault="00EB44C2" w:rsidP="00EB44C2">
            <w:pPr>
              <w:spacing w:before="40" w:after="40"/>
              <w:jc w:val="center"/>
              <w:rPr>
                <w:color w:val="000000"/>
              </w:rPr>
            </w:pPr>
            <w:r w:rsidRPr="0039338B">
              <w:rPr>
                <w:color w:val="000000"/>
              </w:rPr>
              <w:t>6.642,3</w:t>
            </w:r>
          </w:p>
        </w:tc>
        <w:tc>
          <w:tcPr>
            <w:tcW w:w="1495" w:type="dxa"/>
            <w:tcBorders>
              <w:top w:val="single" w:sz="4" w:space="0" w:color="auto"/>
              <w:left w:val="nil"/>
              <w:bottom w:val="dotted" w:sz="4" w:space="0" w:color="auto"/>
              <w:right w:val="single" w:sz="4" w:space="0" w:color="auto"/>
            </w:tcBorders>
            <w:shd w:val="clear" w:color="000000" w:fill="FFFFFF"/>
            <w:vAlign w:val="center"/>
          </w:tcPr>
          <w:p w14:paraId="0BEACF99" w14:textId="2EFE3C4B" w:rsidR="00EB44C2" w:rsidRPr="0039338B" w:rsidRDefault="00EB44C2" w:rsidP="00EB44C2">
            <w:pPr>
              <w:spacing w:before="40" w:after="40"/>
              <w:jc w:val="center"/>
              <w:rPr>
                <w:color w:val="000000"/>
              </w:rPr>
            </w:pPr>
            <w:r w:rsidRPr="0039338B">
              <w:rPr>
                <w:color w:val="000000"/>
              </w:rPr>
              <w:t>6.283,2</w:t>
            </w:r>
          </w:p>
        </w:tc>
        <w:tc>
          <w:tcPr>
            <w:tcW w:w="1560" w:type="dxa"/>
            <w:tcBorders>
              <w:top w:val="single" w:sz="4" w:space="0" w:color="auto"/>
              <w:left w:val="single" w:sz="4" w:space="0" w:color="auto"/>
              <w:bottom w:val="dotted" w:sz="4" w:space="0" w:color="auto"/>
              <w:right w:val="double" w:sz="6" w:space="0" w:color="auto"/>
            </w:tcBorders>
            <w:shd w:val="clear" w:color="000000" w:fill="FFFFFF"/>
            <w:vAlign w:val="center"/>
            <w:hideMark/>
          </w:tcPr>
          <w:p w14:paraId="4A2ADFBF" w14:textId="5F29D6EF" w:rsidR="00EB44C2" w:rsidRPr="0039338B" w:rsidRDefault="00EB44C2" w:rsidP="00EB44C2">
            <w:pPr>
              <w:spacing w:before="40" w:after="40"/>
              <w:jc w:val="center"/>
              <w:rPr>
                <w:color w:val="000000"/>
              </w:rPr>
            </w:pPr>
            <w:r w:rsidRPr="0039338B">
              <w:rPr>
                <w:color w:val="000000"/>
              </w:rPr>
              <w:t>6.769,5</w:t>
            </w:r>
          </w:p>
        </w:tc>
      </w:tr>
      <w:tr w:rsidR="00EB44C2" w:rsidRPr="0039338B" w14:paraId="18B9D252" w14:textId="77777777" w:rsidTr="00B54158">
        <w:trPr>
          <w:trHeight w:val="425"/>
          <w:jc w:val="center"/>
        </w:trPr>
        <w:tc>
          <w:tcPr>
            <w:tcW w:w="575" w:type="dxa"/>
            <w:tcBorders>
              <w:top w:val="dotted" w:sz="4" w:space="0" w:color="auto"/>
              <w:left w:val="double" w:sz="6" w:space="0" w:color="auto"/>
              <w:bottom w:val="dotted" w:sz="4" w:space="0" w:color="auto"/>
              <w:right w:val="single" w:sz="4" w:space="0" w:color="auto"/>
            </w:tcBorders>
            <w:shd w:val="clear" w:color="000000" w:fill="FFFFFF"/>
            <w:vAlign w:val="center"/>
          </w:tcPr>
          <w:p w14:paraId="651DA698" w14:textId="77777777" w:rsidR="00EB44C2" w:rsidRPr="0039338B" w:rsidRDefault="00EB44C2" w:rsidP="00EB44C2">
            <w:pPr>
              <w:spacing w:before="40" w:after="40"/>
              <w:jc w:val="center"/>
              <w:rPr>
                <w:bCs/>
                <w:color w:val="000000"/>
              </w:rPr>
            </w:pPr>
            <w:r w:rsidRPr="0039338B">
              <w:rPr>
                <w:color w:val="000000"/>
              </w:rPr>
              <w:t>2</w:t>
            </w:r>
          </w:p>
        </w:tc>
        <w:tc>
          <w:tcPr>
            <w:tcW w:w="2379" w:type="dxa"/>
            <w:tcBorders>
              <w:top w:val="dotted" w:sz="4" w:space="0" w:color="auto"/>
              <w:left w:val="nil"/>
              <w:bottom w:val="dotted" w:sz="4" w:space="0" w:color="auto"/>
              <w:right w:val="single" w:sz="4" w:space="0" w:color="auto"/>
            </w:tcBorders>
            <w:shd w:val="clear" w:color="000000" w:fill="FFFFFF"/>
            <w:vAlign w:val="center"/>
          </w:tcPr>
          <w:p w14:paraId="3D8CF786" w14:textId="441EBB4A" w:rsidR="00EB44C2" w:rsidRPr="0039338B" w:rsidRDefault="00EB44C2" w:rsidP="00EB44C2">
            <w:pPr>
              <w:spacing w:before="40" w:after="40"/>
              <w:rPr>
                <w:color w:val="000000"/>
              </w:rPr>
            </w:pPr>
            <w:r w:rsidRPr="003078A5">
              <w:rPr>
                <w:lang w:val="en-US"/>
              </w:rPr>
              <w:t>Diesel oil</w:t>
            </w:r>
          </w:p>
        </w:tc>
        <w:tc>
          <w:tcPr>
            <w:tcW w:w="1701" w:type="dxa"/>
            <w:tcBorders>
              <w:top w:val="dotted" w:sz="4" w:space="0" w:color="auto"/>
              <w:left w:val="nil"/>
              <w:bottom w:val="dotted" w:sz="4" w:space="0" w:color="auto"/>
              <w:right w:val="single" w:sz="4" w:space="0" w:color="auto"/>
            </w:tcBorders>
            <w:shd w:val="clear" w:color="000000" w:fill="FFFFFF"/>
            <w:vAlign w:val="center"/>
          </w:tcPr>
          <w:p w14:paraId="6400B581" w14:textId="7C84D54B" w:rsidR="00EB44C2" w:rsidRPr="0039338B" w:rsidRDefault="00EB44C2" w:rsidP="00EB44C2">
            <w:pPr>
              <w:spacing w:before="40" w:after="40"/>
              <w:jc w:val="center"/>
              <w:rPr>
                <w:color w:val="000000"/>
              </w:rPr>
            </w:pPr>
            <w:r w:rsidRPr="0039338B">
              <w:rPr>
                <w:color w:val="000000"/>
              </w:rPr>
              <w:t>3.723,0</w:t>
            </w:r>
          </w:p>
        </w:tc>
        <w:tc>
          <w:tcPr>
            <w:tcW w:w="1559" w:type="dxa"/>
            <w:tcBorders>
              <w:top w:val="dotted" w:sz="4" w:space="0" w:color="auto"/>
              <w:left w:val="nil"/>
              <w:bottom w:val="dotted" w:sz="4" w:space="0" w:color="auto"/>
              <w:right w:val="single" w:sz="4" w:space="0" w:color="auto"/>
            </w:tcBorders>
            <w:shd w:val="clear" w:color="000000" w:fill="FFFFFF"/>
            <w:vAlign w:val="center"/>
          </w:tcPr>
          <w:p w14:paraId="0A40104D" w14:textId="4C4A1651" w:rsidR="00EB44C2" w:rsidRPr="0039338B" w:rsidRDefault="00EB44C2" w:rsidP="00EB44C2">
            <w:pPr>
              <w:spacing w:before="40" w:after="40"/>
              <w:jc w:val="center"/>
              <w:rPr>
                <w:color w:val="000000"/>
              </w:rPr>
            </w:pPr>
            <w:r w:rsidRPr="0039338B">
              <w:rPr>
                <w:color w:val="000000"/>
              </w:rPr>
              <w:t>1.255,6</w:t>
            </w:r>
          </w:p>
        </w:tc>
        <w:tc>
          <w:tcPr>
            <w:tcW w:w="1495" w:type="dxa"/>
            <w:tcBorders>
              <w:top w:val="dotted" w:sz="4" w:space="0" w:color="auto"/>
              <w:left w:val="nil"/>
              <w:bottom w:val="dotted" w:sz="4" w:space="0" w:color="auto"/>
              <w:right w:val="single" w:sz="4" w:space="0" w:color="auto"/>
            </w:tcBorders>
            <w:shd w:val="clear" w:color="000000" w:fill="FFFFFF"/>
            <w:vAlign w:val="center"/>
          </w:tcPr>
          <w:p w14:paraId="56BE05CE" w14:textId="28E06B5F" w:rsidR="00EB44C2" w:rsidRPr="0039338B" w:rsidRDefault="00EB44C2" w:rsidP="00EB44C2">
            <w:pPr>
              <w:spacing w:before="40" w:after="40"/>
              <w:jc w:val="center"/>
              <w:rPr>
                <w:color w:val="000000"/>
              </w:rPr>
            </w:pPr>
            <w:r w:rsidRPr="0039338B">
              <w:rPr>
                <w:color w:val="000000"/>
              </w:rPr>
              <w:t>1.090,9</w:t>
            </w:r>
          </w:p>
        </w:tc>
        <w:tc>
          <w:tcPr>
            <w:tcW w:w="1560" w:type="dxa"/>
            <w:tcBorders>
              <w:top w:val="dotted" w:sz="4" w:space="0" w:color="auto"/>
              <w:left w:val="single" w:sz="4" w:space="0" w:color="auto"/>
              <w:bottom w:val="dotted" w:sz="4" w:space="0" w:color="auto"/>
              <w:right w:val="double" w:sz="6" w:space="0" w:color="auto"/>
            </w:tcBorders>
            <w:shd w:val="clear" w:color="000000" w:fill="FFFFFF"/>
            <w:vAlign w:val="center"/>
          </w:tcPr>
          <w:p w14:paraId="52F193A4" w14:textId="12FE4B2D" w:rsidR="00EB44C2" w:rsidRPr="0039338B" w:rsidRDefault="00EB44C2" w:rsidP="00EB44C2">
            <w:pPr>
              <w:spacing w:before="40" w:after="40"/>
              <w:jc w:val="center"/>
              <w:rPr>
                <w:color w:val="000000"/>
              </w:rPr>
            </w:pPr>
            <w:r w:rsidRPr="0039338B">
              <w:rPr>
                <w:color w:val="000000"/>
              </w:rPr>
              <w:t>1.877,6</w:t>
            </w:r>
          </w:p>
        </w:tc>
      </w:tr>
      <w:tr w:rsidR="00EB44C2" w:rsidRPr="0039338B" w14:paraId="5C84B556" w14:textId="77777777" w:rsidTr="00B54158">
        <w:trPr>
          <w:trHeight w:val="425"/>
          <w:jc w:val="center"/>
        </w:trPr>
        <w:tc>
          <w:tcPr>
            <w:tcW w:w="575" w:type="dxa"/>
            <w:tcBorders>
              <w:top w:val="dotted" w:sz="4" w:space="0" w:color="auto"/>
              <w:left w:val="double" w:sz="6" w:space="0" w:color="auto"/>
              <w:bottom w:val="dotted" w:sz="4" w:space="0" w:color="auto"/>
              <w:right w:val="single" w:sz="4" w:space="0" w:color="auto"/>
            </w:tcBorders>
            <w:shd w:val="clear" w:color="000000" w:fill="FFFFFF"/>
            <w:vAlign w:val="center"/>
          </w:tcPr>
          <w:p w14:paraId="2BC6622A" w14:textId="77777777" w:rsidR="00EB44C2" w:rsidRPr="0039338B" w:rsidRDefault="00EB44C2" w:rsidP="00EB44C2">
            <w:pPr>
              <w:spacing w:before="40" w:after="40"/>
              <w:jc w:val="center"/>
              <w:rPr>
                <w:color w:val="000000"/>
              </w:rPr>
            </w:pPr>
            <w:r w:rsidRPr="0039338B">
              <w:rPr>
                <w:color w:val="000000"/>
              </w:rPr>
              <w:t>3</w:t>
            </w:r>
          </w:p>
        </w:tc>
        <w:tc>
          <w:tcPr>
            <w:tcW w:w="2379" w:type="dxa"/>
            <w:tcBorders>
              <w:top w:val="dotted" w:sz="4" w:space="0" w:color="auto"/>
              <w:left w:val="nil"/>
              <w:bottom w:val="dotted" w:sz="4" w:space="0" w:color="auto"/>
              <w:right w:val="single" w:sz="4" w:space="0" w:color="auto"/>
            </w:tcBorders>
            <w:shd w:val="clear" w:color="000000" w:fill="FFFFFF"/>
            <w:vAlign w:val="center"/>
          </w:tcPr>
          <w:p w14:paraId="74B0BEF2" w14:textId="2F93E5EF" w:rsidR="00EB44C2" w:rsidRPr="0039338B" w:rsidRDefault="00EB44C2" w:rsidP="00EB44C2">
            <w:pPr>
              <w:spacing w:before="40" w:after="40"/>
              <w:rPr>
                <w:color w:val="000000"/>
              </w:rPr>
            </w:pPr>
            <w:r w:rsidRPr="003078A5">
              <w:t>LPG</w:t>
            </w:r>
          </w:p>
        </w:tc>
        <w:tc>
          <w:tcPr>
            <w:tcW w:w="1701" w:type="dxa"/>
            <w:tcBorders>
              <w:top w:val="dotted" w:sz="4" w:space="0" w:color="auto"/>
              <w:left w:val="nil"/>
              <w:bottom w:val="dotted" w:sz="4" w:space="0" w:color="auto"/>
              <w:right w:val="single" w:sz="4" w:space="0" w:color="auto"/>
            </w:tcBorders>
            <w:shd w:val="clear" w:color="000000" w:fill="FFFFFF"/>
            <w:vAlign w:val="center"/>
          </w:tcPr>
          <w:p w14:paraId="3B9A3403" w14:textId="7085FAC3" w:rsidR="00EB44C2" w:rsidRPr="0039338B" w:rsidRDefault="00EB44C2" w:rsidP="00EB44C2">
            <w:pPr>
              <w:spacing w:before="40" w:after="40"/>
              <w:jc w:val="center"/>
              <w:rPr>
                <w:color w:val="000000"/>
              </w:rPr>
            </w:pPr>
            <w:r w:rsidRPr="0039338B">
              <w:rPr>
                <w:color w:val="000000"/>
              </w:rPr>
              <w:t>4.656,5</w:t>
            </w:r>
          </w:p>
        </w:tc>
        <w:tc>
          <w:tcPr>
            <w:tcW w:w="1559" w:type="dxa"/>
            <w:tcBorders>
              <w:top w:val="dotted" w:sz="4" w:space="0" w:color="auto"/>
              <w:left w:val="nil"/>
              <w:bottom w:val="dotted" w:sz="4" w:space="0" w:color="auto"/>
              <w:right w:val="single" w:sz="4" w:space="0" w:color="auto"/>
            </w:tcBorders>
            <w:shd w:val="clear" w:color="000000" w:fill="FFFFFF"/>
            <w:vAlign w:val="center"/>
          </w:tcPr>
          <w:p w14:paraId="25CA38B9" w14:textId="02FE0072" w:rsidR="00EB44C2" w:rsidRPr="0039338B" w:rsidRDefault="00EB44C2" w:rsidP="00EB44C2">
            <w:pPr>
              <w:spacing w:before="40" w:after="40"/>
              <w:jc w:val="center"/>
              <w:rPr>
                <w:color w:val="000000"/>
              </w:rPr>
            </w:pPr>
            <w:r w:rsidRPr="0039338B">
              <w:rPr>
                <w:color w:val="000000"/>
              </w:rPr>
              <w:t>876,0</w:t>
            </w:r>
          </w:p>
        </w:tc>
        <w:tc>
          <w:tcPr>
            <w:tcW w:w="1495" w:type="dxa"/>
            <w:tcBorders>
              <w:top w:val="dotted" w:sz="4" w:space="0" w:color="auto"/>
              <w:left w:val="nil"/>
              <w:bottom w:val="dotted" w:sz="4" w:space="0" w:color="auto"/>
              <w:right w:val="single" w:sz="4" w:space="0" w:color="auto"/>
            </w:tcBorders>
            <w:shd w:val="clear" w:color="000000" w:fill="FFFFFF"/>
            <w:vAlign w:val="center"/>
          </w:tcPr>
          <w:p w14:paraId="59EEDEAE" w14:textId="3E4FD953" w:rsidR="00EB44C2" w:rsidRPr="0039338B" w:rsidRDefault="00EB44C2" w:rsidP="00EB44C2">
            <w:pPr>
              <w:spacing w:before="40" w:after="40"/>
              <w:jc w:val="center"/>
              <w:rPr>
                <w:color w:val="000000"/>
              </w:rPr>
            </w:pPr>
            <w:r w:rsidRPr="0039338B">
              <w:rPr>
                <w:color w:val="000000"/>
              </w:rPr>
              <w:t>579,4</w:t>
            </w:r>
          </w:p>
        </w:tc>
        <w:tc>
          <w:tcPr>
            <w:tcW w:w="1560" w:type="dxa"/>
            <w:tcBorders>
              <w:top w:val="dotted" w:sz="4" w:space="0" w:color="auto"/>
              <w:left w:val="single" w:sz="4" w:space="0" w:color="auto"/>
              <w:bottom w:val="dotted" w:sz="4" w:space="0" w:color="auto"/>
              <w:right w:val="double" w:sz="6" w:space="0" w:color="auto"/>
            </w:tcBorders>
            <w:shd w:val="clear" w:color="000000" w:fill="FFFFFF"/>
            <w:vAlign w:val="center"/>
          </w:tcPr>
          <w:p w14:paraId="3BE1B25F" w14:textId="7A724FB4" w:rsidR="00EB44C2" w:rsidRPr="0039338B" w:rsidRDefault="00EB44C2" w:rsidP="00EB44C2">
            <w:pPr>
              <w:spacing w:before="40" w:after="40"/>
              <w:jc w:val="center"/>
              <w:rPr>
                <w:color w:val="000000"/>
              </w:rPr>
            </w:pPr>
            <w:r w:rsidRPr="0039338B">
              <w:rPr>
                <w:color w:val="000000"/>
              </w:rPr>
              <w:t>1.238,3</w:t>
            </w:r>
          </w:p>
        </w:tc>
      </w:tr>
      <w:tr w:rsidR="00EB44C2" w:rsidRPr="0039338B" w14:paraId="0D01010F" w14:textId="77777777" w:rsidTr="00B54158">
        <w:trPr>
          <w:trHeight w:val="425"/>
          <w:jc w:val="center"/>
        </w:trPr>
        <w:tc>
          <w:tcPr>
            <w:tcW w:w="575" w:type="dxa"/>
            <w:tcBorders>
              <w:top w:val="single" w:sz="4" w:space="0" w:color="auto"/>
              <w:left w:val="double" w:sz="6" w:space="0" w:color="auto"/>
              <w:bottom w:val="double" w:sz="6" w:space="0" w:color="auto"/>
              <w:right w:val="single" w:sz="4" w:space="0" w:color="auto"/>
            </w:tcBorders>
            <w:shd w:val="clear" w:color="000000" w:fill="FFFFFF"/>
            <w:noWrap/>
            <w:vAlign w:val="center"/>
            <w:hideMark/>
          </w:tcPr>
          <w:p w14:paraId="6E669043" w14:textId="77777777" w:rsidR="00EB44C2" w:rsidRPr="0039338B" w:rsidRDefault="00EB44C2" w:rsidP="00EB44C2">
            <w:pPr>
              <w:spacing w:before="40" w:after="40"/>
              <w:jc w:val="center"/>
              <w:rPr>
                <w:bCs/>
                <w:color w:val="000000"/>
              </w:rPr>
            </w:pPr>
            <w:r w:rsidRPr="0039338B">
              <w:rPr>
                <w:color w:val="000000"/>
              </w:rPr>
              <w:t> </w:t>
            </w:r>
          </w:p>
        </w:tc>
        <w:tc>
          <w:tcPr>
            <w:tcW w:w="2379" w:type="dxa"/>
            <w:tcBorders>
              <w:top w:val="single" w:sz="4" w:space="0" w:color="auto"/>
              <w:left w:val="nil"/>
              <w:bottom w:val="double" w:sz="6" w:space="0" w:color="auto"/>
              <w:right w:val="single" w:sz="4" w:space="0" w:color="auto"/>
            </w:tcBorders>
            <w:shd w:val="clear" w:color="000000" w:fill="FFFFFF"/>
            <w:noWrap/>
            <w:vAlign w:val="center"/>
            <w:hideMark/>
          </w:tcPr>
          <w:p w14:paraId="6FB94962" w14:textId="1B11DC80" w:rsidR="00EB44C2" w:rsidRPr="0039338B" w:rsidRDefault="00EB44C2" w:rsidP="00EB44C2">
            <w:pPr>
              <w:spacing w:before="40" w:after="40"/>
              <w:jc w:val="center"/>
              <w:rPr>
                <w:b/>
                <w:color w:val="000000"/>
              </w:rPr>
            </w:pPr>
            <w:r w:rsidRPr="003078A5">
              <w:rPr>
                <w:b/>
                <w:bCs/>
                <w:color w:val="000000"/>
                <w:lang w:val="en-US"/>
              </w:rPr>
              <w:t>Total</w:t>
            </w:r>
          </w:p>
        </w:tc>
        <w:tc>
          <w:tcPr>
            <w:tcW w:w="1701" w:type="dxa"/>
            <w:tcBorders>
              <w:top w:val="single" w:sz="4" w:space="0" w:color="auto"/>
              <w:left w:val="nil"/>
              <w:bottom w:val="double" w:sz="6" w:space="0" w:color="auto"/>
              <w:right w:val="single" w:sz="4" w:space="0" w:color="auto"/>
            </w:tcBorders>
            <w:shd w:val="clear" w:color="000000" w:fill="FFFFFF"/>
            <w:noWrap/>
            <w:vAlign w:val="center"/>
            <w:hideMark/>
          </w:tcPr>
          <w:p w14:paraId="324115EF" w14:textId="5D707A78" w:rsidR="00EB44C2" w:rsidRPr="0039338B" w:rsidRDefault="00EB44C2" w:rsidP="00EB44C2">
            <w:pPr>
              <w:spacing w:before="40" w:after="40"/>
              <w:jc w:val="center"/>
              <w:rPr>
                <w:b/>
                <w:bCs/>
                <w:color w:val="000000"/>
              </w:rPr>
            </w:pPr>
            <w:r w:rsidRPr="0039338B">
              <w:rPr>
                <w:b/>
                <w:bCs/>
                <w:color w:val="000000"/>
              </w:rPr>
              <w:t>31.500,9</w:t>
            </w:r>
          </w:p>
        </w:tc>
        <w:tc>
          <w:tcPr>
            <w:tcW w:w="1559" w:type="dxa"/>
            <w:tcBorders>
              <w:top w:val="single" w:sz="4" w:space="0" w:color="auto"/>
              <w:left w:val="nil"/>
              <w:bottom w:val="double" w:sz="6" w:space="0" w:color="auto"/>
              <w:right w:val="single" w:sz="4" w:space="0" w:color="auto"/>
            </w:tcBorders>
            <w:shd w:val="clear" w:color="000000" w:fill="FFFFFF"/>
            <w:noWrap/>
            <w:vAlign w:val="center"/>
            <w:hideMark/>
          </w:tcPr>
          <w:p w14:paraId="05F349DE" w14:textId="782AE9A7" w:rsidR="00EB44C2" w:rsidRPr="0039338B" w:rsidRDefault="00EB44C2" w:rsidP="00EB44C2">
            <w:pPr>
              <w:spacing w:before="40" w:after="40"/>
              <w:jc w:val="center"/>
              <w:rPr>
                <w:b/>
                <w:bCs/>
                <w:color w:val="000000"/>
              </w:rPr>
            </w:pPr>
            <w:r w:rsidRPr="0039338B">
              <w:rPr>
                <w:b/>
                <w:bCs/>
                <w:color w:val="000000"/>
              </w:rPr>
              <w:t>8.773,9</w:t>
            </w:r>
          </w:p>
        </w:tc>
        <w:tc>
          <w:tcPr>
            <w:tcW w:w="1495" w:type="dxa"/>
            <w:tcBorders>
              <w:top w:val="single" w:sz="4" w:space="0" w:color="auto"/>
              <w:left w:val="nil"/>
              <w:bottom w:val="double" w:sz="6" w:space="0" w:color="auto"/>
              <w:right w:val="single" w:sz="4" w:space="0" w:color="auto"/>
            </w:tcBorders>
            <w:shd w:val="clear" w:color="000000" w:fill="FFFFFF"/>
            <w:vAlign w:val="center"/>
          </w:tcPr>
          <w:p w14:paraId="61658D88" w14:textId="7D1C6A5F" w:rsidR="00EB44C2" w:rsidRPr="0039338B" w:rsidRDefault="00EB44C2" w:rsidP="00EB44C2">
            <w:pPr>
              <w:spacing w:before="40" w:after="40"/>
              <w:jc w:val="center"/>
              <w:rPr>
                <w:b/>
                <w:bCs/>
                <w:color w:val="000000"/>
              </w:rPr>
            </w:pPr>
            <w:r w:rsidRPr="0039338B">
              <w:rPr>
                <w:b/>
                <w:bCs/>
                <w:color w:val="000000"/>
              </w:rPr>
              <w:t>7.953,5</w:t>
            </w:r>
          </w:p>
        </w:tc>
        <w:tc>
          <w:tcPr>
            <w:tcW w:w="1560" w:type="dxa"/>
            <w:tcBorders>
              <w:top w:val="single" w:sz="4" w:space="0" w:color="auto"/>
              <w:left w:val="single" w:sz="4" w:space="0" w:color="auto"/>
              <w:bottom w:val="double" w:sz="6" w:space="0" w:color="auto"/>
              <w:right w:val="double" w:sz="6" w:space="0" w:color="auto"/>
            </w:tcBorders>
            <w:shd w:val="clear" w:color="000000" w:fill="FFFFFF"/>
            <w:noWrap/>
            <w:vAlign w:val="center"/>
            <w:hideMark/>
          </w:tcPr>
          <w:p w14:paraId="0FF389FA" w14:textId="49A8EE43" w:rsidR="00EB44C2" w:rsidRPr="0039338B" w:rsidRDefault="00EB44C2" w:rsidP="00EB44C2">
            <w:pPr>
              <w:spacing w:before="40" w:after="40"/>
              <w:jc w:val="center"/>
              <w:rPr>
                <w:b/>
                <w:bCs/>
                <w:color w:val="000000"/>
              </w:rPr>
            </w:pPr>
            <w:r w:rsidRPr="0039338B">
              <w:rPr>
                <w:b/>
                <w:bCs/>
                <w:color w:val="000000"/>
              </w:rPr>
              <w:t>9.885,5</w:t>
            </w:r>
          </w:p>
        </w:tc>
      </w:tr>
    </w:tbl>
    <w:p w14:paraId="66EAB96E" w14:textId="4F153356" w:rsidR="008220A9" w:rsidRPr="00CB55FB" w:rsidRDefault="00EB44C2" w:rsidP="00005E34">
      <w:pPr>
        <w:pStyle w:val="onvn"/>
        <w:spacing w:before="120"/>
        <w:rPr>
          <w:color w:val="000000"/>
        </w:rPr>
      </w:pPr>
      <w:r w:rsidRPr="000C30CF">
        <w:rPr>
          <w:color w:val="000000"/>
        </w:rPr>
        <w:t>Based on the data from the above table, we can build the energy cost chart of the Company</w:t>
      </w:r>
      <w:r w:rsidR="005E332F" w:rsidRPr="00CB55FB">
        <w:rPr>
          <w:color w:val="000000"/>
        </w:rPr>
        <w:t>:</w:t>
      </w:r>
    </w:p>
    <w:tbl>
      <w:tblPr>
        <w:tblW w:w="0" w:type="auto"/>
        <w:jc w:val="center"/>
        <w:tblLook w:val="04A0" w:firstRow="1" w:lastRow="0" w:firstColumn="1" w:lastColumn="0" w:noHBand="0" w:noVBand="1"/>
      </w:tblPr>
      <w:tblGrid>
        <w:gridCol w:w="4657"/>
        <w:gridCol w:w="4658"/>
      </w:tblGrid>
      <w:tr w:rsidR="008220A9" w:rsidRPr="00F17542" w14:paraId="61FC2FE6" w14:textId="77777777" w:rsidTr="00E274F3">
        <w:trPr>
          <w:jc w:val="center"/>
        </w:trPr>
        <w:tc>
          <w:tcPr>
            <w:tcW w:w="4657" w:type="dxa"/>
            <w:shd w:val="clear" w:color="auto" w:fill="auto"/>
            <w:vAlign w:val="center"/>
          </w:tcPr>
          <w:p w14:paraId="55D89BE2" w14:textId="520F6691" w:rsidR="008220A9" w:rsidRPr="00F17542" w:rsidRDefault="00E274F3" w:rsidP="005073C2">
            <w:pPr>
              <w:pStyle w:val="Hinh"/>
              <w:rPr>
                <w:highlight w:val="yellow"/>
              </w:rPr>
            </w:pPr>
            <w:r>
              <w:drawing>
                <wp:inline distT="0" distB="0" distL="0" distR="0" wp14:anchorId="33DEA630" wp14:editId="7F9A4D49">
                  <wp:extent cx="2349500" cy="1651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2349500" cy="1651000"/>
                          </a:xfrm>
                          <a:prstGeom prst="rect">
                            <a:avLst/>
                          </a:prstGeom>
                        </pic:spPr>
                      </pic:pic>
                    </a:graphicData>
                  </a:graphic>
                </wp:inline>
              </w:drawing>
            </w:r>
          </w:p>
        </w:tc>
        <w:tc>
          <w:tcPr>
            <w:tcW w:w="4658" w:type="dxa"/>
            <w:shd w:val="clear" w:color="auto" w:fill="auto"/>
            <w:vAlign w:val="center"/>
          </w:tcPr>
          <w:p w14:paraId="71E10EA8" w14:textId="5A199900" w:rsidR="008220A9" w:rsidRPr="00F17542" w:rsidRDefault="00E274F3" w:rsidP="005073C2">
            <w:pPr>
              <w:pStyle w:val="Hinh"/>
              <w:rPr>
                <w:highlight w:val="yellow"/>
              </w:rPr>
            </w:pPr>
            <w:r>
              <w:drawing>
                <wp:inline distT="0" distB="0" distL="0" distR="0" wp14:anchorId="230F895E" wp14:editId="261591FF">
                  <wp:extent cx="2336800" cy="16510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336800" cy="1651000"/>
                          </a:xfrm>
                          <a:prstGeom prst="rect">
                            <a:avLst/>
                          </a:prstGeom>
                        </pic:spPr>
                      </pic:pic>
                    </a:graphicData>
                  </a:graphic>
                </wp:inline>
              </w:drawing>
            </w:r>
          </w:p>
        </w:tc>
      </w:tr>
      <w:tr w:rsidR="0039338B" w:rsidRPr="00F17542" w14:paraId="3558CB10" w14:textId="77777777" w:rsidTr="009A16FB">
        <w:trPr>
          <w:jc w:val="center"/>
        </w:trPr>
        <w:tc>
          <w:tcPr>
            <w:tcW w:w="4657" w:type="dxa"/>
            <w:shd w:val="clear" w:color="auto" w:fill="auto"/>
            <w:vAlign w:val="center"/>
          </w:tcPr>
          <w:p w14:paraId="284243BA" w14:textId="41B5E11C" w:rsidR="0039338B" w:rsidRPr="00F17542" w:rsidRDefault="009A16FB" w:rsidP="005073C2">
            <w:pPr>
              <w:pStyle w:val="Hinh"/>
              <w:rPr>
                <w:highlight w:val="yellow"/>
              </w:rPr>
            </w:pPr>
            <w:r>
              <w:lastRenderedPageBreak/>
              <w:drawing>
                <wp:inline distT="0" distB="0" distL="0" distR="0" wp14:anchorId="7989CE2E" wp14:editId="36B7A0D7">
                  <wp:extent cx="2349500" cy="16510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349500" cy="1651000"/>
                          </a:xfrm>
                          <a:prstGeom prst="rect">
                            <a:avLst/>
                          </a:prstGeom>
                        </pic:spPr>
                      </pic:pic>
                    </a:graphicData>
                  </a:graphic>
                </wp:inline>
              </w:drawing>
            </w:r>
          </w:p>
        </w:tc>
        <w:tc>
          <w:tcPr>
            <w:tcW w:w="4658" w:type="dxa"/>
            <w:shd w:val="clear" w:color="auto" w:fill="auto"/>
            <w:vAlign w:val="center"/>
          </w:tcPr>
          <w:p w14:paraId="22C687E9" w14:textId="0AC704E5" w:rsidR="0039338B" w:rsidRPr="00F17542" w:rsidRDefault="009A16FB" w:rsidP="005073C2">
            <w:pPr>
              <w:pStyle w:val="Hinh"/>
              <w:rPr>
                <w:highlight w:val="yellow"/>
              </w:rPr>
            </w:pPr>
            <w:r>
              <w:drawing>
                <wp:inline distT="0" distB="0" distL="0" distR="0" wp14:anchorId="10137A78" wp14:editId="564E06B0">
                  <wp:extent cx="2349500" cy="1638300"/>
                  <wp:effectExtent l="0" t="0" r="0" b="0"/>
                  <wp:docPr id="8130" name="Picture 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2349500" cy="1638300"/>
                          </a:xfrm>
                          <a:prstGeom prst="rect">
                            <a:avLst/>
                          </a:prstGeom>
                        </pic:spPr>
                      </pic:pic>
                    </a:graphicData>
                  </a:graphic>
                </wp:inline>
              </w:drawing>
            </w:r>
          </w:p>
        </w:tc>
      </w:tr>
    </w:tbl>
    <w:p w14:paraId="2A73015A" w14:textId="27F7E98E" w:rsidR="005E332F" w:rsidRPr="00CB55FB" w:rsidRDefault="00872701" w:rsidP="008B1024">
      <w:pPr>
        <w:pStyle w:val="Danhmchnh"/>
      </w:pPr>
      <w:bookmarkStart w:id="764" w:name="_Toc402452123"/>
      <w:bookmarkStart w:id="765" w:name="_Toc29628362"/>
      <w:bookmarkStart w:id="766" w:name="_Toc89244425"/>
      <w:bookmarkStart w:id="767" w:name="_Toc89244986"/>
      <w:bookmarkStart w:id="768" w:name="_Toc89245074"/>
      <w:bookmarkStart w:id="769" w:name="_Toc110126125"/>
      <w:bookmarkStart w:id="770" w:name="_Toc110697090"/>
      <w:r>
        <w:t>Figure 5.</w:t>
      </w:r>
      <w:r>
        <w:fldChar w:fldCharType="begin"/>
      </w:r>
      <w:r>
        <w:instrText xml:space="preserve"> SEQ Figure_5. \* ARABIC </w:instrText>
      </w:r>
      <w:r>
        <w:fldChar w:fldCharType="separate"/>
      </w:r>
      <w:r>
        <w:rPr>
          <w:noProof/>
        </w:rPr>
        <w:t>8</w:t>
      </w:r>
      <w:r>
        <w:fldChar w:fldCharType="end"/>
      </w:r>
      <w:r>
        <w:t xml:space="preserve"> </w:t>
      </w:r>
      <w:r w:rsidR="005E332F" w:rsidRPr="00CB55FB">
        <w:t xml:space="preserve">- </w:t>
      </w:r>
      <w:bookmarkEnd w:id="764"/>
      <w:bookmarkEnd w:id="765"/>
      <w:bookmarkEnd w:id="766"/>
      <w:bookmarkEnd w:id="767"/>
      <w:bookmarkEnd w:id="768"/>
      <w:bookmarkEnd w:id="769"/>
      <w:r w:rsidR="00EB44C2" w:rsidRPr="000C30CF">
        <w:t>Chart of rate energy cost</w:t>
      </w:r>
      <w:bookmarkEnd w:id="770"/>
    </w:p>
    <w:p w14:paraId="6DDE550C" w14:textId="72B58D17" w:rsidR="00491E75" w:rsidRPr="00677E94" w:rsidRDefault="00EB44C2" w:rsidP="00677E94">
      <w:pPr>
        <w:pStyle w:val="onvn"/>
        <w:rPr>
          <w:i/>
          <w:iCs/>
          <w:szCs w:val="26"/>
          <w:lang w:val="es-ES_tradnl"/>
        </w:rPr>
      </w:pPr>
      <w:r w:rsidRPr="00677E94">
        <w:rPr>
          <w:b/>
          <w:i/>
          <w:iCs/>
          <w:szCs w:val="26"/>
          <w:u w:val="single"/>
          <w:lang w:val="en-US"/>
        </w:rPr>
        <w:t>Comment</w:t>
      </w:r>
      <w:r w:rsidR="00491E75" w:rsidRPr="00677E94">
        <w:rPr>
          <w:b/>
          <w:i/>
          <w:iCs/>
          <w:szCs w:val="26"/>
          <w:u w:val="single"/>
          <w:lang w:val="en-US"/>
        </w:rPr>
        <w:t>:</w:t>
      </w:r>
      <w:r w:rsidR="00491E75" w:rsidRPr="00677E94">
        <w:rPr>
          <w:i/>
          <w:iCs/>
          <w:szCs w:val="26"/>
        </w:rPr>
        <w:t xml:space="preserve"> </w:t>
      </w:r>
      <w:r w:rsidRPr="00677E94">
        <w:rPr>
          <w:i/>
          <w:iCs/>
          <w:szCs w:val="26"/>
        </w:rPr>
        <w:t xml:space="preserve">The cost for electricity consumption accounts for the highest proportion, mainly in the Company, usually over 68%. The second highest cost ratio for </w:t>
      </w:r>
      <w:r w:rsidR="00677E94" w:rsidRPr="00677E94">
        <w:rPr>
          <w:i/>
          <w:iCs/>
          <w:szCs w:val="26"/>
          <w:lang w:val="en-US"/>
        </w:rPr>
        <w:t>Diesel oil</w:t>
      </w:r>
      <w:r w:rsidRPr="00677E94">
        <w:rPr>
          <w:i/>
          <w:iCs/>
          <w:szCs w:val="26"/>
        </w:rPr>
        <w:t xml:space="preserve">, accounting for over 11%, tends to increase during this period. The lowest cost ratio for LPG, accounting for over 7%, tends to decrease in 2019 - 2021 and increase again in 2022. Therefore, the Company should regularly monitor and evaluate the performance of equipment. main power consumption equipment, </w:t>
      </w:r>
      <w:r w:rsidR="00677E94" w:rsidRPr="00677E94">
        <w:rPr>
          <w:i/>
          <w:iCs/>
          <w:szCs w:val="26"/>
          <w:lang w:val="en-US"/>
        </w:rPr>
        <w:t>Diesel oil</w:t>
      </w:r>
      <w:r w:rsidR="00677E94" w:rsidRPr="00677E94">
        <w:rPr>
          <w:i/>
          <w:iCs/>
          <w:szCs w:val="26"/>
        </w:rPr>
        <w:t xml:space="preserve"> </w:t>
      </w:r>
      <w:r w:rsidRPr="00677E94">
        <w:rPr>
          <w:i/>
          <w:iCs/>
          <w:szCs w:val="26"/>
        </w:rPr>
        <w:t>and having solutions to save electricity will help reduce energy costs for the Company</w:t>
      </w:r>
      <w:r w:rsidR="004B27D7" w:rsidRPr="00677E94">
        <w:rPr>
          <w:i/>
          <w:iCs/>
          <w:szCs w:val="26"/>
          <w:lang w:val="en-US"/>
        </w:rPr>
        <w:t>.</w:t>
      </w:r>
    </w:p>
    <w:p w14:paraId="539FAD0F" w14:textId="31A8CCEA" w:rsidR="00BB0132" w:rsidRPr="006D4916" w:rsidRDefault="00BB0132" w:rsidP="00BB0132">
      <w:pPr>
        <w:pStyle w:val="Heading2"/>
        <w:rPr>
          <w:lang w:val="en-US"/>
        </w:rPr>
      </w:pPr>
      <w:bookmarkStart w:id="771" w:name="_Toc110697303"/>
      <w:r w:rsidRPr="006D4916">
        <w:t xml:space="preserve">5.3. </w:t>
      </w:r>
      <w:r w:rsidR="00677E94" w:rsidRPr="009200E3">
        <w:rPr>
          <w:lang w:val="vi-VN"/>
        </w:rPr>
        <w:t>Specific energy consumption</w:t>
      </w:r>
      <w:r w:rsidR="00677E94" w:rsidRPr="002E4685">
        <w:rPr>
          <w:lang w:val="en-US"/>
        </w:rPr>
        <w:t xml:space="preserve"> </w:t>
      </w:r>
      <w:r w:rsidR="00677E94">
        <w:rPr>
          <w:lang w:val="en-US"/>
        </w:rPr>
        <w:t>and</w:t>
      </w:r>
      <w:r w:rsidR="00677E94" w:rsidRPr="002E4685">
        <w:rPr>
          <w:lang w:val="en-US"/>
        </w:rPr>
        <w:t xml:space="preserve"> </w:t>
      </w:r>
      <w:r w:rsidR="00677E94">
        <w:rPr>
          <w:lang w:val="vi-VN"/>
        </w:rPr>
        <w:t>e</w:t>
      </w:r>
      <w:r w:rsidR="00677E94" w:rsidRPr="0032284F">
        <w:rPr>
          <w:lang w:val="vi-VN"/>
        </w:rPr>
        <w:t xml:space="preserve">nergy </w:t>
      </w:r>
      <w:r w:rsidR="00677E94">
        <w:rPr>
          <w:lang w:val="vi-VN"/>
        </w:rPr>
        <w:t>b</w:t>
      </w:r>
      <w:r w:rsidR="00677E94" w:rsidRPr="0032284F">
        <w:rPr>
          <w:lang w:val="vi-VN"/>
        </w:rPr>
        <w:t>aselines</w:t>
      </w:r>
      <w:bookmarkEnd w:id="771"/>
    </w:p>
    <w:p w14:paraId="2FBEF42A" w14:textId="5E94FEA6" w:rsidR="00BB0132" w:rsidRPr="006D4916" w:rsidRDefault="00BB0132" w:rsidP="0030202F">
      <w:pPr>
        <w:pStyle w:val="Heading3"/>
        <w:rPr>
          <w:lang w:val="en-US"/>
        </w:rPr>
      </w:pPr>
      <w:bookmarkStart w:id="772" w:name="_Toc370334731"/>
      <w:bookmarkStart w:id="773" w:name="_Toc404677377"/>
      <w:bookmarkStart w:id="774" w:name="_Toc524965171"/>
      <w:bookmarkStart w:id="775" w:name="_Toc5115961"/>
      <w:bookmarkStart w:id="776" w:name="_Toc8223595"/>
      <w:bookmarkStart w:id="777" w:name="_Toc13578360"/>
      <w:bookmarkStart w:id="778" w:name="_Toc20149880"/>
      <w:bookmarkStart w:id="779" w:name="_Toc26256729"/>
      <w:bookmarkStart w:id="780" w:name="_Toc35078723"/>
      <w:bookmarkStart w:id="781" w:name="_Toc46926787"/>
      <w:bookmarkStart w:id="782" w:name="_Toc89210108"/>
      <w:bookmarkStart w:id="783" w:name="_Toc89340458"/>
      <w:bookmarkStart w:id="784" w:name="_Toc89438152"/>
      <w:bookmarkStart w:id="785" w:name="_Toc89848458"/>
      <w:bookmarkStart w:id="786" w:name="_Toc101380214"/>
      <w:bookmarkStart w:id="787" w:name="_Toc103175761"/>
      <w:bookmarkStart w:id="788" w:name="_Toc108106632"/>
      <w:bookmarkStart w:id="789" w:name="_Toc110126277"/>
      <w:bookmarkStart w:id="790" w:name="_Toc110697304"/>
      <w:r w:rsidRPr="006D4916">
        <w:t>5.3.</w:t>
      </w:r>
      <w:r w:rsidRPr="006D4916">
        <w:rPr>
          <w:lang w:val="en-US"/>
        </w:rPr>
        <w:t>1</w:t>
      </w:r>
      <w:r w:rsidRPr="006D4916">
        <w:t xml:space="preserve">. </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r w:rsidR="00677E94" w:rsidRPr="00A24E9B">
        <w:rPr>
          <w:lang w:val="vi-VN"/>
        </w:rPr>
        <w:t>Specific Energy Consumption</w:t>
      </w:r>
      <w:r w:rsidR="00677E94" w:rsidRPr="00A24E9B">
        <w:t xml:space="preserve"> Rate</w:t>
      </w:r>
      <w:bookmarkEnd w:id="790"/>
    </w:p>
    <w:p w14:paraId="4BA9AF52" w14:textId="56AA356D" w:rsidR="00966857" w:rsidRPr="0020442D" w:rsidRDefault="00677E94" w:rsidP="0067454C">
      <w:pPr>
        <w:pStyle w:val="onvn"/>
        <w:rPr>
          <w:lang w:val="en-US"/>
        </w:rPr>
      </w:pPr>
      <w:bookmarkStart w:id="791" w:name="_Toc349050005"/>
      <w:bookmarkStart w:id="792" w:name="_Toc332901178"/>
      <w:bookmarkStart w:id="793" w:name="_Toc349049992"/>
      <w:bookmarkStart w:id="794" w:name="_Toc370334732"/>
      <w:bookmarkEnd w:id="762"/>
      <w:bookmarkEnd w:id="763"/>
      <w:r w:rsidRPr="000C30CF">
        <w:t>Through the survey to collect data on energy consumption and room use, we can see that the data provided by the Company can know the basic situation of energy use in the building. In addition, with detailed measuring devices for each system (electricity, water), the Company can completely calculate the consumption rate for each area. The formula for calculating the energy consumption rate is as follows</w:t>
      </w:r>
      <w:r w:rsidR="00966857" w:rsidRPr="006D4916">
        <w:t>:</w:t>
      </w:r>
    </w:p>
    <w:tbl>
      <w:tblPr>
        <w:tblW w:w="0" w:type="auto"/>
        <w:jc w:val="center"/>
        <w:tblLook w:val="04A0" w:firstRow="1" w:lastRow="0" w:firstColumn="1" w:lastColumn="0" w:noHBand="0" w:noVBand="1"/>
      </w:tblPr>
      <w:tblGrid>
        <w:gridCol w:w="3560"/>
        <w:gridCol w:w="3245"/>
      </w:tblGrid>
      <w:tr w:rsidR="00197B94" w:rsidRPr="00677E94" w14:paraId="4AB7F57C" w14:textId="77777777" w:rsidTr="00677E94">
        <w:trPr>
          <w:trHeight w:val="585"/>
          <w:jc w:val="center"/>
        </w:trPr>
        <w:tc>
          <w:tcPr>
            <w:tcW w:w="3560" w:type="dxa"/>
            <w:vMerge w:val="restart"/>
            <w:shd w:val="clear" w:color="auto" w:fill="auto"/>
            <w:vAlign w:val="center"/>
          </w:tcPr>
          <w:p w14:paraId="76A8BC13" w14:textId="0B2EA8B1" w:rsidR="00197B94" w:rsidRPr="00677E94" w:rsidRDefault="00677E94" w:rsidP="00CE21D2">
            <w:pPr>
              <w:jc w:val="right"/>
              <w:rPr>
                <w:i/>
                <w:noProof/>
              </w:rPr>
            </w:pPr>
            <w:bookmarkStart w:id="795" w:name="_Toc429043215"/>
            <w:bookmarkStart w:id="796" w:name="_Toc404677338"/>
            <w:bookmarkStart w:id="797" w:name="_Toc402451290"/>
            <w:r w:rsidRPr="00677E94">
              <w:rPr>
                <w:i/>
                <w:lang w:val="vi-VN"/>
              </w:rPr>
              <w:t xml:space="preserve">The electricity consumption rate </w:t>
            </w:r>
            <w:r w:rsidR="00197B94" w:rsidRPr="00677E94">
              <w:rPr>
                <w:i/>
                <w:noProof/>
              </w:rPr>
              <w:t>=</w:t>
            </w:r>
          </w:p>
        </w:tc>
        <w:tc>
          <w:tcPr>
            <w:tcW w:w="3245" w:type="dxa"/>
            <w:tcBorders>
              <w:bottom w:val="single" w:sz="4" w:space="0" w:color="auto"/>
            </w:tcBorders>
            <w:shd w:val="clear" w:color="auto" w:fill="auto"/>
            <w:vAlign w:val="center"/>
          </w:tcPr>
          <w:p w14:paraId="42442122" w14:textId="7D45263B" w:rsidR="00197B94" w:rsidRPr="00677E94" w:rsidRDefault="00677E94" w:rsidP="00197B94">
            <w:pPr>
              <w:jc w:val="center"/>
              <w:rPr>
                <w:i/>
                <w:noProof/>
              </w:rPr>
            </w:pPr>
            <w:r w:rsidRPr="00677E94">
              <w:rPr>
                <w:i/>
                <w:lang w:val="vi-VN"/>
              </w:rPr>
              <w:t>The electricity consumption</w:t>
            </w:r>
          </w:p>
        </w:tc>
      </w:tr>
      <w:tr w:rsidR="00197B94" w:rsidRPr="00677E94" w14:paraId="05108098" w14:textId="77777777" w:rsidTr="00677E94">
        <w:trPr>
          <w:trHeight w:val="476"/>
          <w:jc w:val="center"/>
        </w:trPr>
        <w:tc>
          <w:tcPr>
            <w:tcW w:w="3560" w:type="dxa"/>
            <w:vMerge/>
            <w:shd w:val="clear" w:color="auto" w:fill="auto"/>
            <w:vAlign w:val="center"/>
          </w:tcPr>
          <w:p w14:paraId="0E51719D" w14:textId="77777777" w:rsidR="00197B94" w:rsidRPr="00677E94" w:rsidRDefault="00197B94" w:rsidP="00CE21D2">
            <w:pPr>
              <w:jc w:val="right"/>
              <w:rPr>
                <w:i/>
                <w:noProof/>
              </w:rPr>
            </w:pPr>
          </w:p>
        </w:tc>
        <w:tc>
          <w:tcPr>
            <w:tcW w:w="3245" w:type="dxa"/>
            <w:tcBorders>
              <w:top w:val="single" w:sz="4" w:space="0" w:color="auto"/>
            </w:tcBorders>
            <w:shd w:val="clear" w:color="auto" w:fill="auto"/>
            <w:vAlign w:val="center"/>
          </w:tcPr>
          <w:p w14:paraId="65804629" w14:textId="267FFA34" w:rsidR="00197B94" w:rsidRPr="00677E94" w:rsidRDefault="00677E94" w:rsidP="00197B94">
            <w:pPr>
              <w:jc w:val="center"/>
              <w:rPr>
                <w:i/>
                <w:noProof/>
                <w:lang w:val="en-US"/>
              </w:rPr>
            </w:pPr>
            <w:r w:rsidRPr="00677E94">
              <w:rPr>
                <w:i/>
              </w:rPr>
              <w:t xml:space="preserve">Room occupancy </w:t>
            </w:r>
            <w:r w:rsidR="00F16EBC" w:rsidRPr="00677E94">
              <w:rPr>
                <w:i/>
                <w:noProof/>
                <w:lang w:val="en-US"/>
              </w:rPr>
              <w:t>(%)</w:t>
            </w:r>
          </w:p>
        </w:tc>
      </w:tr>
      <w:tr w:rsidR="006D4916" w:rsidRPr="00677E94" w14:paraId="59FF3EF3" w14:textId="77777777" w:rsidTr="00677E94">
        <w:trPr>
          <w:trHeight w:val="476"/>
          <w:jc w:val="center"/>
        </w:trPr>
        <w:tc>
          <w:tcPr>
            <w:tcW w:w="3560" w:type="dxa"/>
            <w:vMerge w:val="restart"/>
            <w:shd w:val="clear" w:color="auto" w:fill="auto"/>
            <w:vAlign w:val="center"/>
          </w:tcPr>
          <w:p w14:paraId="090B21A0" w14:textId="2A2E66D8" w:rsidR="006D4916" w:rsidRPr="00677E94" w:rsidRDefault="00677E94" w:rsidP="006D4916">
            <w:pPr>
              <w:jc w:val="right"/>
              <w:rPr>
                <w:i/>
                <w:noProof/>
              </w:rPr>
            </w:pPr>
            <w:r w:rsidRPr="00677E94">
              <w:rPr>
                <w:i/>
                <w:lang w:val="vi-VN"/>
              </w:rPr>
              <w:t xml:space="preserve">The </w:t>
            </w:r>
            <w:r w:rsidRPr="00677E94">
              <w:rPr>
                <w:i/>
                <w:lang w:val="en-US"/>
              </w:rPr>
              <w:t>Diesel oil</w:t>
            </w:r>
            <w:r w:rsidRPr="00677E94">
              <w:rPr>
                <w:i/>
                <w:lang w:val="vi-VN"/>
              </w:rPr>
              <w:t xml:space="preserve"> consumption rate </w:t>
            </w:r>
            <w:r w:rsidR="006D4916" w:rsidRPr="00677E94">
              <w:rPr>
                <w:i/>
                <w:noProof/>
              </w:rPr>
              <w:t>=</w:t>
            </w:r>
          </w:p>
        </w:tc>
        <w:tc>
          <w:tcPr>
            <w:tcW w:w="3245" w:type="dxa"/>
            <w:tcBorders>
              <w:bottom w:val="single" w:sz="4" w:space="0" w:color="auto"/>
            </w:tcBorders>
            <w:shd w:val="clear" w:color="auto" w:fill="auto"/>
            <w:vAlign w:val="center"/>
          </w:tcPr>
          <w:p w14:paraId="0B15AFA0" w14:textId="35671DBC" w:rsidR="006D4916" w:rsidRPr="00677E94" w:rsidRDefault="00677E94" w:rsidP="006D4916">
            <w:pPr>
              <w:jc w:val="center"/>
              <w:rPr>
                <w:i/>
                <w:noProof/>
                <w:lang w:val="en-US"/>
              </w:rPr>
            </w:pPr>
            <w:r w:rsidRPr="00677E94">
              <w:rPr>
                <w:i/>
                <w:lang w:val="vi-VN"/>
              </w:rPr>
              <w:t xml:space="preserve">The </w:t>
            </w:r>
            <w:r w:rsidRPr="00677E94">
              <w:rPr>
                <w:i/>
                <w:lang w:val="en-US"/>
              </w:rPr>
              <w:t>Diesel oil</w:t>
            </w:r>
            <w:r w:rsidRPr="00677E94">
              <w:rPr>
                <w:i/>
                <w:lang w:val="vi-VN"/>
              </w:rPr>
              <w:t xml:space="preserve"> consumption</w:t>
            </w:r>
          </w:p>
        </w:tc>
      </w:tr>
      <w:tr w:rsidR="006D4916" w:rsidRPr="00677E94" w14:paraId="63EFFEB4" w14:textId="77777777" w:rsidTr="00677E94">
        <w:trPr>
          <w:trHeight w:val="476"/>
          <w:jc w:val="center"/>
        </w:trPr>
        <w:tc>
          <w:tcPr>
            <w:tcW w:w="3560" w:type="dxa"/>
            <w:vMerge/>
            <w:shd w:val="clear" w:color="auto" w:fill="auto"/>
            <w:vAlign w:val="center"/>
          </w:tcPr>
          <w:p w14:paraId="127DAC99" w14:textId="77777777" w:rsidR="006D4916" w:rsidRPr="00677E94" w:rsidRDefault="006D4916" w:rsidP="006D4916">
            <w:pPr>
              <w:jc w:val="right"/>
              <w:rPr>
                <w:i/>
                <w:noProof/>
              </w:rPr>
            </w:pPr>
          </w:p>
        </w:tc>
        <w:tc>
          <w:tcPr>
            <w:tcW w:w="3245" w:type="dxa"/>
            <w:tcBorders>
              <w:top w:val="single" w:sz="4" w:space="0" w:color="auto"/>
            </w:tcBorders>
            <w:shd w:val="clear" w:color="auto" w:fill="auto"/>
            <w:vAlign w:val="center"/>
          </w:tcPr>
          <w:p w14:paraId="7A532CF0" w14:textId="13C0CA46" w:rsidR="006D4916" w:rsidRPr="00677E94" w:rsidRDefault="00677E94" w:rsidP="006D4916">
            <w:pPr>
              <w:jc w:val="center"/>
              <w:rPr>
                <w:i/>
                <w:noProof/>
                <w:lang w:val="en-US"/>
              </w:rPr>
            </w:pPr>
            <w:r w:rsidRPr="00677E94">
              <w:rPr>
                <w:i/>
              </w:rPr>
              <w:t>Room occupancy</w:t>
            </w:r>
            <w:r w:rsidR="00F16EBC" w:rsidRPr="00677E94">
              <w:rPr>
                <w:i/>
                <w:noProof/>
                <w:lang w:val="en-US"/>
              </w:rPr>
              <w:t xml:space="preserve"> (%)</w:t>
            </w:r>
          </w:p>
        </w:tc>
      </w:tr>
      <w:tr w:rsidR="00F16EBC" w:rsidRPr="00677E94" w14:paraId="2CF43380" w14:textId="77777777" w:rsidTr="00677E94">
        <w:trPr>
          <w:trHeight w:val="476"/>
          <w:jc w:val="center"/>
        </w:trPr>
        <w:tc>
          <w:tcPr>
            <w:tcW w:w="3560" w:type="dxa"/>
            <w:vMerge w:val="restart"/>
            <w:shd w:val="clear" w:color="auto" w:fill="auto"/>
            <w:vAlign w:val="center"/>
          </w:tcPr>
          <w:p w14:paraId="137CB078" w14:textId="013044A1" w:rsidR="00F16EBC" w:rsidRPr="00677E94" w:rsidRDefault="00677E94" w:rsidP="00F16EBC">
            <w:pPr>
              <w:jc w:val="right"/>
              <w:rPr>
                <w:i/>
                <w:noProof/>
              </w:rPr>
            </w:pPr>
            <w:r w:rsidRPr="00677E94">
              <w:rPr>
                <w:i/>
                <w:lang w:val="vi-VN"/>
              </w:rPr>
              <w:t>The e</w:t>
            </w:r>
            <w:proofErr w:type="spellStart"/>
            <w:r w:rsidRPr="00677E94">
              <w:rPr>
                <w:i/>
                <w:lang w:val="en-US"/>
              </w:rPr>
              <w:t>nergy</w:t>
            </w:r>
            <w:proofErr w:type="spellEnd"/>
            <w:r w:rsidRPr="00677E94">
              <w:rPr>
                <w:i/>
                <w:lang w:val="vi-VN"/>
              </w:rPr>
              <w:t xml:space="preserve"> consumption rate </w:t>
            </w:r>
            <w:r w:rsidR="00F16EBC" w:rsidRPr="00677E94">
              <w:rPr>
                <w:i/>
                <w:noProof/>
              </w:rPr>
              <w:t>=</w:t>
            </w:r>
          </w:p>
        </w:tc>
        <w:tc>
          <w:tcPr>
            <w:tcW w:w="3245" w:type="dxa"/>
            <w:tcBorders>
              <w:bottom w:val="single" w:sz="4" w:space="0" w:color="auto"/>
            </w:tcBorders>
            <w:shd w:val="clear" w:color="auto" w:fill="auto"/>
            <w:vAlign w:val="center"/>
          </w:tcPr>
          <w:p w14:paraId="318A97F4" w14:textId="19AB65CA" w:rsidR="00F16EBC" w:rsidRPr="00677E94" w:rsidRDefault="00677E94" w:rsidP="00F16EBC">
            <w:pPr>
              <w:jc w:val="center"/>
              <w:rPr>
                <w:i/>
                <w:noProof/>
                <w:lang w:val="en-US"/>
              </w:rPr>
            </w:pPr>
            <w:r w:rsidRPr="00677E94">
              <w:rPr>
                <w:i/>
                <w:lang w:val="vi-VN"/>
              </w:rPr>
              <w:t xml:space="preserve">The </w:t>
            </w:r>
            <w:r w:rsidRPr="00677E94">
              <w:rPr>
                <w:i/>
                <w:lang w:val="en-US"/>
              </w:rPr>
              <w:t>energy</w:t>
            </w:r>
            <w:r w:rsidRPr="00677E94">
              <w:rPr>
                <w:i/>
                <w:lang w:val="vi-VN"/>
              </w:rPr>
              <w:t xml:space="preserve"> consumption</w:t>
            </w:r>
          </w:p>
        </w:tc>
      </w:tr>
      <w:tr w:rsidR="00F16EBC" w:rsidRPr="00677E94" w14:paraId="3E3BB432" w14:textId="77777777" w:rsidTr="00677E94">
        <w:trPr>
          <w:trHeight w:val="476"/>
          <w:jc w:val="center"/>
        </w:trPr>
        <w:tc>
          <w:tcPr>
            <w:tcW w:w="3560" w:type="dxa"/>
            <w:vMerge/>
            <w:shd w:val="clear" w:color="auto" w:fill="auto"/>
            <w:vAlign w:val="center"/>
          </w:tcPr>
          <w:p w14:paraId="45B8BB38" w14:textId="77777777" w:rsidR="00F16EBC" w:rsidRPr="00677E94" w:rsidRDefault="00F16EBC" w:rsidP="00F16EBC">
            <w:pPr>
              <w:jc w:val="right"/>
              <w:rPr>
                <w:i/>
                <w:noProof/>
              </w:rPr>
            </w:pPr>
          </w:p>
        </w:tc>
        <w:tc>
          <w:tcPr>
            <w:tcW w:w="3245" w:type="dxa"/>
            <w:tcBorders>
              <w:top w:val="single" w:sz="4" w:space="0" w:color="auto"/>
            </w:tcBorders>
            <w:shd w:val="clear" w:color="auto" w:fill="auto"/>
            <w:vAlign w:val="center"/>
          </w:tcPr>
          <w:p w14:paraId="5AF32E15" w14:textId="0AAA6BE0" w:rsidR="00F16EBC" w:rsidRPr="00677E94" w:rsidRDefault="00677E94" w:rsidP="00F16EBC">
            <w:pPr>
              <w:jc w:val="center"/>
              <w:rPr>
                <w:i/>
                <w:noProof/>
                <w:lang w:val="en-US"/>
              </w:rPr>
            </w:pPr>
            <w:r w:rsidRPr="00677E94">
              <w:rPr>
                <w:i/>
              </w:rPr>
              <w:t xml:space="preserve">Room occupancy </w:t>
            </w:r>
            <w:r w:rsidR="00F16EBC" w:rsidRPr="00677E94">
              <w:rPr>
                <w:i/>
                <w:noProof/>
                <w:lang w:val="en-US"/>
              </w:rPr>
              <w:t>(%)</w:t>
            </w:r>
          </w:p>
        </w:tc>
      </w:tr>
    </w:tbl>
    <w:p w14:paraId="6D6AF0F4" w14:textId="6A6F158B" w:rsidR="003E2327" w:rsidRPr="006D4916" w:rsidRDefault="00677E94" w:rsidP="0067454C">
      <w:pPr>
        <w:pStyle w:val="onvn"/>
      </w:pPr>
      <w:r w:rsidRPr="000C30CF">
        <w:t>Below are the monitoring and evaluation data of electricity, D</w:t>
      </w:r>
      <w:r>
        <w:rPr>
          <w:lang w:val="en-US"/>
        </w:rPr>
        <w:t>iesel oil</w:t>
      </w:r>
      <w:r w:rsidRPr="000C30CF">
        <w:t xml:space="preserve"> and energy consumption rates for room occupancy at the Company shown in the following table</w:t>
      </w:r>
      <w:r w:rsidR="007E1483" w:rsidRPr="006D4916">
        <w:t>:</w:t>
      </w:r>
    </w:p>
    <w:p w14:paraId="7CA7DAE5" w14:textId="3F9C6211" w:rsidR="00C27A5D" w:rsidRPr="006D4916" w:rsidRDefault="00C27A5D" w:rsidP="0067454C">
      <w:pPr>
        <w:pStyle w:val="onvn"/>
        <w:sectPr w:rsidR="00C27A5D" w:rsidRPr="006D4916" w:rsidSect="003E2327">
          <w:headerReference w:type="default" r:id="rId195"/>
          <w:pgSz w:w="11907" w:h="16840" w:code="9"/>
          <w:pgMar w:top="1008" w:right="1008" w:bottom="864" w:left="1584" w:header="864" w:footer="864" w:gutter="0"/>
          <w:cols w:space="720"/>
        </w:sectPr>
      </w:pPr>
    </w:p>
    <w:p w14:paraId="4E8571B6" w14:textId="30353177" w:rsidR="003E2327" w:rsidRPr="00F16EBC" w:rsidRDefault="00872701" w:rsidP="008B1024">
      <w:pPr>
        <w:pStyle w:val="Caption"/>
      </w:pPr>
      <w:bookmarkStart w:id="798" w:name="_Toc458608064"/>
      <w:bookmarkStart w:id="799" w:name="_Toc502268510"/>
      <w:bookmarkStart w:id="800" w:name="_Toc110126186"/>
      <w:bookmarkStart w:id="801" w:name="_Toc110697179"/>
      <w:r>
        <w:lastRenderedPageBreak/>
        <w:t>Table 5.</w:t>
      </w:r>
      <w:r>
        <w:fldChar w:fldCharType="begin"/>
      </w:r>
      <w:r>
        <w:instrText xml:space="preserve"> SEQ Table_5. \* ARABIC </w:instrText>
      </w:r>
      <w:r>
        <w:fldChar w:fldCharType="separate"/>
      </w:r>
      <w:r>
        <w:rPr>
          <w:noProof/>
        </w:rPr>
        <w:t>14</w:t>
      </w:r>
      <w:r>
        <w:fldChar w:fldCharType="end"/>
      </w:r>
      <w:r w:rsidR="00720E99" w:rsidRPr="00F16EBC">
        <w:t>.</w:t>
      </w:r>
      <w:r w:rsidR="00546565" w:rsidRPr="00F16EBC">
        <w:t xml:space="preserve"> </w:t>
      </w:r>
      <w:bookmarkEnd w:id="795"/>
      <w:bookmarkEnd w:id="796"/>
      <w:bookmarkEnd w:id="797"/>
      <w:bookmarkEnd w:id="798"/>
      <w:bookmarkEnd w:id="799"/>
      <w:r w:rsidR="00677E94" w:rsidRPr="005C6728">
        <w:t xml:space="preserve">The Electricity Consumption Rate in period </w:t>
      </w:r>
      <w:r w:rsidR="00B412B7" w:rsidRPr="00F16EBC">
        <w:t>201</w:t>
      </w:r>
      <w:r w:rsidR="002E023A" w:rsidRPr="00F16EBC">
        <w:t>9</w:t>
      </w:r>
      <w:r w:rsidR="00B412B7" w:rsidRPr="00F16EBC">
        <w:t xml:space="preserve"> </w:t>
      </w:r>
      <w:r w:rsidR="00197B94" w:rsidRPr="00F16EBC">
        <w:t>-</w:t>
      </w:r>
      <w:r w:rsidR="00B412B7" w:rsidRPr="00F16EBC">
        <w:t xml:space="preserve"> </w:t>
      </w:r>
      <w:r w:rsidR="00A22E04" w:rsidRPr="00F16EBC">
        <w:t>06/</w:t>
      </w:r>
      <w:r w:rsidR="00B412B7" w:rsidRPr="00F16EBC">
        <w:t>202</w:t>
      </w:r>
      <w:r w:rsidR="00A22E04" w:rsidRPr="00F16EBC">
        <w:t>2</w:t>
      </w:r>
      <w:bookmarkEnd w:id="800"/>
      <w:bookmarkEnd w:id="801"/>
    </w:p>
    <w:tbl>
      <w:tblPr>
        <w:tblpPr w:leftFromText="180" w:rightFromText="180" w:vertAnchor="text" w:tblpXSpec="center" w:tblpY="1"/>
        <w:tblOverlap w:val="never"/>
        <w:tblW w:w="5049" w:type="pc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24"/>
        <w:gridCol w:w="1153"/>
        <w:gridCol w:w="1140"/>
        <w:gridCol w:w="1070"/>
        <w:gridCol w:w="1153"/>
        <w:gridCol w:w="1140"/>
        <w:gridCol w:w="1209"/>
        <w:gridCol w:w="1153"/>
        <w:gridCol w:w="1171"/>
        <w:gridCol w:w="1290"/>
        <w:gridCol w:w="1297"/>
        <w:gridCol w:w="1338"/>
        <w:gridCol w:w="1230"/>
      </w:tblGrid>
      <w:tr w:rsidR="00677E94" w:rsidRPr="00F16EBC" w14:paraId="2D28EBA5" w14:textId="77777777" w:rsidTr="00677E94">
        <w:trPr>
          <w:trHeight w:val="454"/>
        </w:trPr>
        <w:tc>
          <w:tcPr>
            <w:tcW w:w="244" w:type="pct"/>
            <w:vMerge w:val="restart"/>
            <w:shd w:val="clear" w:color="auto" w:fill="D9D9D9"/>
            <w:tcMar>
              <w:left w:w="43" w:type="dxa"/>
              <w:right w:w="43" w:type="dxa"/>
            </w:tcMar>
            <w:vAlign w:val="center"/>
            <w:hideMark/>
          </w:tcPr>
          <w:p w14:paraId="6CA3A105" w14:textId="3178ADC5" w:rsidR="00677E94" w:rsidRPr="00677E94" w:rsidRDefault="00677E94" w:rsidP="00677E94">
            <w:pPr>
              <w:pStyle w:val="Hinh-trong-bang"/>
              <w:rPr>
                <w:rFonts w:ascii="Times New Roman" w:hAnsi="Times New Roman"/>
                <w:b/>
                <w:sz w:val="24"/>
              </w:rPr>
            </w:pPr>
            <w:bookmarkStart w:id="802" w:name="_Toc458608067"/>
            <w:bookmarkStart w:id="803" w:name="_Toc502268513"/>
            <w:proofErr w:type="spellStart"/>
            <w:r w:rsidRPr="00677E94">
              <w:rPr>
                <w:rFonts w:ascii="Times New Roman" w:hAnsi="Times New Roman"/>
                <w:b/>
                <w:sz w:val="24"/>
                <w:lang w:val="en-US"/>
              </w:rPr>
              <w:t>Mths</w:t>
            </w:r>
            <w:proofErr w:type="spellEnd"/>
          </w:p>
        </w:tc>
        <w:tc>
          <w:tcPr>
            <w:tcW w:w="1134" w:type="pct"/>
            <w:gridSpan w:val="3"/>
            <w:shd w:val="clear" w:color="auto" w:fill="D9D9D9"/>
            <w:tcMar>
              <w:left w:w="43" w:type="dxa"/>
              <w:right w:w="43" w:type="dxa"/>
            </w:tcMar>
            <w:vAlign w:val="center"/>
            <w:hideMark/>
          </w:tcPr>
          <w:p w14:paraId="5C652531" w14:textId="1D8672B0" w:rsidR="00677E94" w:rsidRPr="00F16EBC" w:rsidRDefault="00677E94" w:rsidP="00677E94">
            <w:pPr>
              <w:pStyle w:val="Hinh-trong-bang"/>
              <w:rPr>
                <w:rFonts w:ascii="Times New Roman" w:hAnsi="Times New Roman"/>
                <w:b/>
                <w:sz w:val="24"/>
              </w:rPr>
            </w:pPr>
            <w:r w:rsidRPr="00CB16D7">
              <w:rPr>
                <w:rFonts w:ascii="Times New Roman" w:hAnsi="Times New Roman"/>
                <w:b/>
                <w:sz w:val="24"/>
              </w:rPr>
              <w:t>201</w:t>
            </w:r>
            <w:r w:rsidRPr="00CB16D7">
              <w:rPr>
                <w:rFonts w:ascii="Times New Roman" w:hAnsi="Times New Roman"/>
                <w:b/>
                <w:sz w:val="24"/>
                <w:lang w:val="en-US"/>
              </w:rPr>
              <w:t>9</w:t>
            </w:r>
          </w:p>
        </w:tc>
        <w:tc>
          <w:tcPr>
            <w:tcW w:w="1195" w:type="pct"/>
            <w:gridSpan w:val="3"/>
            <w:shd w:val="clear" w:color="auto" w:fill="D9D9D9"/>
            <w:tcMar>
              <w:left w:w="43" w:type="dxa"/>
              <w:right w:w="43" w:type="dxa"/>
            </w:tcMar>
            <w:vAlign w:val="center"/>
            <w:hideMark/>
          </w:tcPr>
          <w:p w14:paraId="2F50A3B1" w14:textId="224BEB0E" w:rsidR="00677E94" w:rsidRPr="00F16EBC" w:rsidRDefault="00677E94" w:rsidP="00677E94">
            <w:pPr>
              <w:pStyle w:val="Hinh-trong-bang"/>
              <w:rPr>
                <w:rFonts w:ascii="Times New Roman" w:hAnsi="Times New Roman"/>
                <w:b/>
                <w:sz w:val="24"/>
              </w:rPr>
            </w:pPr>
            <w:r w:rsidRPr="00CB16D7">
              <w:rPr>
                <w:rFonts w:ascii="Times New Roman" w:hAnsi="Times New Roman"/>
                <w:b/>
                <w:sz w:val="24"/>
              </w:rPr>
              <w:t>20</w:t>
            </w:r>
            <w:r w:rsidRPr="00CB16D7">
              <w:rPr>
                <w:rFonts w:ascii="Times New Roman" w:hAnsi="Times New Roman"/>
                <w:b/>
                <w:sz w:val="24"/>
                <w:lang w:val="en-US"/>
              </w:rPr>
              <w:t>20</w:t>
            </w:r>
          </w:p>
        </w:tc>
        <w:tc>
          <w:tcPr>
            <w:tcW w:w="1226" w:type="pct"/>
            <w:gridSpan w:val="3"/>
            <w:shd w:val="clear" w:color="auto" w:fill="D9D9D9"/>
            <w:tcMar>
              <w:left w:w="43" w:type="dxa"/>
              <w:right w:w="43" w:type="dxa"/>
            </w:tcMar>
            <w:vAlign w:val="center"/>
            <w:hideMark/>
          </w:tcPr>
          <w:p w14:paraId="43A47D71" w14:textId="71A2BC72" w:rsidR="00677E94" w:rsidRPr="00F16EBC" w:rsidRDefault="00677E94" w:rsidP="00677E94">
            <w:pPr>
              <w:pStyle w:val="Hinh-trong-bang"/>
              <w:rPr>
                <w:rFonts w:ascii="Times New Roman" w:hAnsi="Times New Roman"/>
                <w:b/>
                <w:sz w:val="24"/>
              </w:rPr>
            </w:pPr>
            <w:r w:rsidRPr="00CB16D7">
              <w:rPr>
                <w:rFonts w:ascii="Times New Roman" w:hAnsi="Times New Roman"/>
                <w:b/>
                <w:sz w:val="24"/>
              </w:rPr>
              <w:t>202</w:t>
            </w:r>
            <w:r w:rsidRPr="00CB16D7">
              <w:rPr>
                <w:rFonts w:ascii="Times New Roman" w:hAnsi="Times New Roman"/>
                <w:b/>
                <w:sz w:val="24"/>
                <w:lang w:val="en-US"/>
              </w:rPr>
              <w:t>1</w:t>
            </w:r>
          </w:p>
        </w:tc>
        <w:tc>
          <w:tcPr>
            <w:tcW w:w="1200" w:type="pct"/>
            <w:gridSpan w:val="3"/>
            <w:shd w:val="clear" w:color="auto" w:fill="D9D9D9"/>
            <w:vAlign w:val="center"/>
          </w:tcPr>
          <w:p w14:paraId="186D1E1D" w14:textId="0D2C42E0" w:rsidR="00677E94" w:rsidRPr="00F16EBC" w:rsidRDefault="00677E94" w:rsidP="00677E94">
            <w:pPr>
              <w:pStyle w:val="Hinh-trong-bang"/>
              <w:rPr>
                <w:rFonts w:ascii="Times New Roman" w:hAnsi="Times New Roman"/>
                <w:b/>
                <w:sz w:val="24"/>
              </w:rPr>
            </w:pPr>
            <w:r w:rsidRPr="00CB16D7">
              <w:rPr>
                <w:rFonts w:ascii="Times New Roman" w:hAnsi="Times New Roman"/>
                <w:b/>
                <w:sz w:val="24"/>
                <w:lang w:val="en-US"/>
              </w:rPr>
              <w:t>01-06/2022</w:t>
            </w:r>
          </w:p>
        </w:tc>
      </w:tr>
      <w:tr w:rsidR="00677E94" w:rsidRPr="00F16EBC" w14:paraId="5E2E1D8A" w14:textId="77777777" w:rsidTr="00677E94">
        <w:trPr>
          <w:trHeight w:val="454"/>
        </w:trPr>
        <w:tc>
          <w:tcPr>
            <w:tcW w:w="244" w:type="pct"/>
            <w:vMerge/>
            <w:tcBorders>
              <w:bottom w:val="single" w:sz="4" w:space="0" w:color="auto"/>
            </w:tcBorders>
            <w:shd w:val="clear" w:color="auto" w:fill="D9D9D9"/>
            <w:tcMar>
              <w:left w:w="43" w:type="dxa"/>
              <w:right w:w="43" w:type="dxa"/>
            </w:tcMar>
            <w:vAlign w:val="center"/>
            <w:hideMark/>
          </w:tcPr>
          <w:p w14:paraId="15E4D9C2" w14:textId="77777777" w:rsidR="00677E94" w:rsidRPr="00677E94" w:rsidRDefault="00677E94" w:rsidP="00677E94">
            <w:pPr>
              <w:pStyle w:val="Hinh-trong-bang"/>
              <w:rPr>
                <w:rFonts w:ascii="Times New Roman" w:hAnsi="Times New Roman"/>
                <w:b/>
                <w:sz w:val="24"/>
              </w:rPr>
            </w:pPr>
          </w:p>
        </w:tc>
        <w:tc>
          <w:tcPr>
            <w:tcW w:w="383" w:type="pct"/>
            <w:tcBorders>
              <w:bottom w:val="single" w:sz="4" w:space="0" w:color="auto"/>
            </w:tcBorders>
            <w:shd w:val="clear" w:color="auto" w:fill="D9D9D9"/>
            <w:tcMar>
              <w:left w:w="43" w:type="dxa"/>
              <w:right w:w="43" w:type="dxa"/>
            </w:tcMar>
            <w:vAlign w:val="center"/>
            <w:hideMark/>
          </w:tcPr>
          <w:p w14:paraId="07829F87" w14:textId="673F6ECE"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5C6728">
              <w:t xml:space="preserve"> </w:t>
            </w:r>
            <w:r w:rsidRPr="00677E94">
              <w:rPr>
                <w:rFonts w:ascii="Times New Roman" w:hAnsi="Times New Roman"/>
                <w:b/>
                <w:bCs w:val="0"/>
                <w:sz w:val="24"/>
              </w:rPr>
              <w:t>Electricity</w:t>
            </w:r>
            <w:r w:rsidRPr="00F16EBC">
              <w:rPr>
                <w:rFonts w:ascii="Times New Roman" w:hAnsi="Times New Roman"/>
                <w:b/>
                <w:i/>
                <w:iCs/>
                <w:color w:val="000000"/>
                <w:sz w:val="24"/>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(MWh)</w:t>
            </w:r>
            <w:r w:rsidRPr="00F16EBC">
              <w:rPr>
                <w:rFonts w:ascii="Times New Roman" w:hAnsi="Times New Roman"/>
                <w:b/>
                <w:i/>
                <w:iCs/>
                <w:color w:val="000000"/>
                <w:sz w:val="24"/>
              </w:rPr>
              <w:t xml:space="preserve"> </w:t>
            </w:r>
          </w:p>
        </w:tc>
        <w:tc>
          <w:tcPr>
            <w:tcW w:w="378" w:type="pct"/>
            <w:tcBorders>
              <w:bottom w:val="single" w:sz="4" w:space="0" w:color="auto"/>
            </w:tcBorders>
            <w:shd w:val="clear" w:color="auto" w:fill="D9D9D9"/>
            <w:tcMar>
              <w:left w:w="43" w:type="dxa"/>
              <w:right w:w="43" w:type="dxa"/>
            </w:tcMar>
            <w:vAlign w:val="center"/>
            <w:hideMark/>
          </w:tcPr>
          <w:p w14:paraId="392EAC6D" w14:textId="3CF13A27"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r w:rsidRPr="00F16EBC">
              <w:rPr>
                <w:rFonts w:ascii="Times New Roman" w:hAnsi="Times New Roman"/>
                <w:b/>
                <w:i/>
                <w:iCs/>
                <w:color w:val="000000"/>
                <w:sz w:val="24"/>
              </w:rPr>
              <w:t xml:space="preserve"> </w:t>
            </w:r>
          </w:p>
        </w:tc>
        <w:tc>
          <w:tcPr>
            <w:tcW w:w="373" w:type="pct"/>
            <w:tcBorders>
              <w:bottom w:val="single" w:sz="4" w:space="0" w:color="auto"/>
            </w:tcBorders>
            <w:shd w:val="clear" w:color="auto" w:fill="D9D9D9"/>
            <w:tcMar>
              <w:left w:w="43" w:type="dxa"/>
              <w:right w:w="43" w:type="dxa"/>
            </w:tcMar>
            <w:vAlign w:val="center"/>
            <w:hideMark/>
          </w:tcPr>
          <w:p w14:paraId="1C58DC18" w14:textId="5AB250C2" w:rsidR="00677E94" w:rsidRPr="000C30CF" w:rsidRDefault="00677E94" w:rsidP="00677E94">
            <w:pPr>
              <w:pStyle w:val="Hinh-trong-bang"/>
              <w:rPr>
                <w:rFonts w:ascii="Times New Roman" w:hAnsi="Times New Roman"/>
                <w:i/>
                <w:iCs/>
                <w:color w:val="000000"/>
                <w:sz w:val="24"/>
              </w:rPr>
            </w:pPr>
            <w:r w:rsidRPr="00F16EBC">
              <w:rPr>
                <w:rFonts w:ascii="Times New Roman" w:hAnsi="Times New Roman"/>
                <w:b/>
                <w:i/>
                <w:iCs/>
                <w:color w:val="000000"/>
                <w:sz w:val="24"/>
              </w:rPr>
              <w:t xml:space="preserve"> </w:t>
            </w:r>
            <w:r w:rsidRPr="00677E94">
              <w:rPr>
                <w:i/>
                <w:lang w:val="vi-VN"/>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(kWh/</w:t>
            </w:r>
          </w:p>
          <w:p w14:paraId="7513FEBB" w14:textId="18003307" w:rsidR="00677E94" w:rsidRPr="00F16EBC"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83" w:type="pct"/>
            <w:tcBorders>
              <w:bottom w:val="single" w:sz="4" w:space="0" w:color="auto"/>
            </w:tcBorders>
            <w:shd w:val="clear" w:color="auto" w:fill="D9D9D9"/>
            <w:tcMar>
              <w:left w:w="43" w:type="dxa"/>
              <w:right w:w="43" w:type="dxa"/>
            </w:tcMar>
            <w:vAlign w:val="center"/>
            <w:hideMark/>
          </w:tcPr>
          <w:p w14:paraId="1B204D6A" w14:textId="1DA312E8"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5C6728">
              <w:t xml:space="preserve"> </w:t>
            </w:r>
            <w:r w:rsidRPr="00677E94">
              <w:rPr>
                <w:rFonts w:ascii="Times New Roman" w:hAnsi="Times New Roman"/>
                <w:b/>
                <w:bCs w:val="0"/>
                <w:sz w:val="24"/>
              </w:rPr>
              <w:t>Electricity</w:t>
            </w:r>
            <w:r w:rsidRPr="00F16EBC">
              <w:rPr>
                <w:rFonts w:ascii="Times New Roman" w:hAnsi="Times New Roman"/>
                <w:b/>
                <w:i/>
                <w:iCs/>
                <w:color w:val="000000"/>
                <w:sz w:val="24"/>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(MWh)</w:t>
            </w:r>
            <w:r w:rsidRPr="00F16EBC">
              <w:rPr>
                <w:rFonts w:ascii="Times New Roman" w:hAnsi="Times New Roman"/>
                <w:b/>
                <w:i/>
                <w:iCs/>
                <w:color w:val="000000"/>
                <w:sz w:val="24"/>
              </w:rPr>
              <w:t xml:space="preserve"> </w:t>
            </w:r>
          </w:p>
        </w:tc>
        <w:tc>
          <w:tcPr>
            <w:tcW w:w="402" w:type="pct"/>
            <w:tcBorders>
              <w:bottom w:val="single" w:sz="4" w:space="0" w:color="auto"/>
            </w:tcBorders>
            <w:shd w:val="clear" w:color="auto" w:fill="D9D9D9"/>
            <w:tcMar>
              <w:left w:w="43" w:type="dxa"/>
              <w:right w:w="43" w:type="dxa"/>
            </w:tcMar>
            <w:vAlign w:val="center"/>
            <w:hideMark/>
          </w:tcPr>
          <w:p w14:paraId="41468A30" w14:textId="6C98A072"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r w:rsidRPr="00F16EBC">
              <w:rPr>
                <w:rFonts w:ascii="Times New Roman" w:hAnsi="Times New Roman"/>
                <w:b/>
                <w:i/>
                <w:iCs/>
                <w:color w:val="000000"/>
                <w:sz w:val="24"/>
              </w:rPr>
              <w:t xml:space="preserve"> </w:t>
            </w:r>
          </w:p>
        </w:tc>
        <w:tc>
          <w:tcPr>
            <w:tcW w:w="410" w:type="pct"/>
            <w:tcBorders>
              <w:bottom w:val="single" w:sz="4" w:space="0" w:color="auto"/>
            </w:tcBorders>
            <w:shd w:val="clear" w:color="auto" w:fill="D9D9D9"/>
            <w:tcMar>
              <w:left w:w="43" w:type="dxa"/>
              <w:right w:w="43" w:type="dxa"/>
            </w:tcMar>
            <w:vAlign w:val="center"/>
            <w:hideMark/>
          </w:tcPr>
          <w:p w14:paraId="3B87FE5B" w14:textId="77777777" w:rsidR="00677E94" w:rsidRPr="000C30CF" w:rsidRDefault="00677E94" w:rsidP="00677E94">
            <w:pPr>
              <w:pStyle w:val="Hinh-trong-bang"/>
              <w:rPr>
                <w:rFonts w:ascii="Times New Roman" w:hAnsi="Times New Roman"/>
                <w:i/>
                <w:iCs/>
                <w:color w:val="000000"/>
                <w:sz w:val="24"/>
              </w:rPr>
            </w:pPr>
            <w:r w:rsidRPr="00F16EBC">
              <w:rPr>
                <w:rFonts w:ascii="Times New Roman" w:hAnsi="Times New Roman"/>
                <w:b/>
                <w:i/>
                <w:iCs/>
                <w:color w:val="000000"/>
                <w:sz w:val="24"/>
              </w:rPr>
              <w:t xml:space="preserve"> </w:t>
            </w:r>
            <w:r w:rsidRPr="00677E94">
              <w:rPr>
                <w:i/>
                <w:lang w:val="vi-VN"/>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(kWh/</w:t>
            </w:r>
          </w:p>
          <w:p w14:paraId="363463BB" w14:textId="6B35AB25" w:rsidR="00677E94" w:rsidRPr="00F16EBC"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83" w:type="pct"/>
            <w:tcBorders>
              <w:bottom w:val="single" w:sz="4" w:space="0" w:color="auto"/>
            </w:tcBorders>
            <w:shd w:val="clear" w:color="auto" w:fill="D9D9D9"/>
            <w:tcMar>
              <w:left w:w="43" w:type="dxa"/>
              <w:right w:w="43" w:type="dxa"/>
            </w:tcMar>
            <w:vAlign w:val="center"/>
            <w:hideMark/>
          </w:tcPr>
          <w:p w14:paraId="12E2D98C" w14:textId="3C3B48A4"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5C6728">
              <w:t xml:space="preserve"> </w:t>
            </w:r>
            <w:r w:rsidRPr="00677E94">
              <w:rPr>
                <w:rFonts w:ascii="Times New Roman" w:hAnsi="Times New Roman"/>
                <w:b/>
                <w:bCs w:val="0"/>
                <w:sz w:val="24"/>
              </w:rPr>
              <w:t>Electricity</w:t>
            </w:r>
            <w:r w:rsidRPr="00F16EBC">
              <w:rPr>
                <w:rFonts w:ascii="Times New Roman" w:hAnsi="Times New Roman"/>
                <w:b/>
                <w:i/>
                <w:iCs/>
                <w:color w:val="000000"/>
                <w:sz w:val="24"/>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(MWh)</w:t>
            </w:r>
            <w:r w:rsidRPr="00F16EBC">
              <w:rPr>
                <w:rFonts w:ascii="Times New Roman" w:hAnsi="Times New Roman"/>
                <w:b/>
                <w:i/>
                <w:iCs/>
                <w:color w:val="000000"/>
                <w:sz w:val="24"/>
              </w:rPr>
              <w:t xml:space="preserve"> </w:t>
            </w:r>
          </w:p>
        </w:tc>
        <w:tc>
          <w:tcPr>
            <w:tcW w:w="406" w:type="pct"/>
            <w:tcBorders>
              <w:bottom w:val="single" w:sz="4" w:space="0" w:color="auto"/>
            </w:tcBorders>
            <w:shd w:val="clear" w:color="auto" w:fill="D9D9D9"/>
            <w:tcMar>
              <w:left w:w="43" w:type="dxa"/>
              <w:right w:w="43" w:type="dxa"/>
            </w:tcMar>
            <w:vAlign w:val="center"/>
            <w:hideMark/>
          </w:tcPr>
          <w:p w14:paraId="23C096D2" w14:textId="7C98BD42"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r w:rsidRPr="00F16EBC">
              <w:rPr>
                <w:rFonts w:ascii="Times New Roman" w:hAnsi="Times New Roman"/>
                <w:b/>
                <w:i/>
                <w:iCs/>
                <w:color w:val="000000"/>
                <w:sz w:val="24"/>
              </w:rPr>
              <w:t xml:space="preserve"> </w:t>
            </w:r>
          </w:p>
        </w:tc>
        <w:tc>
          <w:tcPr>
            <w:tcW w:w="437" w:type="pct"/>
            <w:tcBorders>
              <w:bottom w:val="single" w:sz="4" w:space="0" w:color="auto"/>
            </w:tcBorders>
            <w:shd w:val="clear" w:color="auto" w:fill="D9D9D9"/>
            <w:tcMar>
              <w:left w:w="43" w:type="dxa"/>
              <w:right w:w="43" w:type="dxa"/>
            </w:tcMar>
            <w:vAlign w:val="center"/>
            <w:hideMark/>
          </w:tcPr>
          <w:p w14:paraId="7130C0C9" w14:textId="77777777" w:rsidR="00677E94" w:rsidRPr="000C30CF" w:rsidRDefault="00677E94" w:rsidP="00677E94">
            <w:pPr>
              <w:pStyle w:val="Hinh-trong-bang"/>
              <w:rPr>
                <w:rFonts w:ascii="Times New Roman" w:hAnsi="Times New Roman"/>
                <w:i/>
                <w:iCs/>
                <w:color w:val="000000"/>
                <w:sz w:val="24"/>
              </w:rPr>
            </w:pPr>
            <w:r w:rsidRPr="00F16EBC">
              <w:rPr>
                <w:rFonts w:ascii="Times New Roman" w:hAnsi="Times New Roman"/>
                <w:b/>
                <w:i/>
                <w:iCs/>
                <w:color w:val="000000"/>
                <w:sz w:val="24"/>
              </w:rPr>
              <w:t xml:space="preserve"> </w:t>
            </w:r>
            <w:r w:rsidRPr="00677E94">
              <w:rPr>
                <w:i/>
                <w:lang w:val="vi-VN"/>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(kWh/</w:t>
            </w:r>
          </w:p>
          <w:p w14:paraId="339FB4F9" w14:textId="7660CE83" w:rsidR="00677E94" w:rsidRPr="00F16EBC"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30" w:type="pct"/>
            <w:tcBorders>
              <w:bottom w:val="single" w:sz="4" w:space="0" w:color="auto"/>
            </w:tcBorders>
            <w:shd w:val="clear" w:color="auto" w:fill="D9D9D9"/>
            <w:vAlign w:val="center"/>
          </w:tcPr>
          <w:p w14:paraId="10EE7101" w14:textId="59E2C56B"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5C6728">
              <w:t xml:space="preserve"> </w:t>
            </w:r>
            <w:r w:rsidRPr="00677E94">
              <w:rPr>
                <w:rFonts w:ascii="Times New Roman" w:hAnsi="Times New Roman"/>
                <w:b/>
                <w:bCs w:val="0"/>
                <w:sz w:val="24"/>
              </w:rPr>
              <w:t>Electricity</w:t>
            </w:r>
            <w:r w:rsidRPr="00F16EBC">
              <w:rPr>
                <w:rFonts w:ascii="Times New Roman" w:hAnsi="Times New Roman"/>
                <w:b/>
                <w:i/>
                <w:iCs/>
                <w:color w:val="000000"/>
                <w:sz w:val="24"/>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(MWh)</w:t>
            </w:r>
            <w:r w:rsidRPr="00F16EBC">
              <w:rPr>
                <w:rFonts w:ascii="Times New Roman" w:hAnsi="Times New Roman"/>
                <w:b/>
                <w:i/>
                <w:iCs/>
                <w:color w:val="000000"/>
                <w:sz w:val="24"/>
              </w:rPr>
              <w:t xml:space="preserve"> </w:t>
            </w:r>
          </w:p>
        </w:tc>
        <w:tc>
          <w:tcPr>
            <w:tcW w:w="453" w:type="pct"/>
            <w:tcBorders>
              <w:bottom w:val="single" w:sz="4" w:space="0" w:color="auto"/>
            </w:tcBorders>
            <w:shd w:val="clear" w:color="auto" w:fill="D9D9D9"/>
            <w:vAlign w:val="center"/>
          </w:tcPr>
          <w:p w14:paraId="2671DDD9" w14:textId="7656FF76" w:rsidR="00677E94" w:rsidRPr="00F16EBC" w:rsidRDefault="00677E94" w:rsidP="00677E94">
            <w:pPr>
              <w:pStyle w:val="Hinh-trong-bang"/>
              <w:rPr>
                <w:rFonts w:ascii="Times New Roman" w:hAnsi="Times New Roman"/>
                <w:b/>
                <w:iCs/>
                <w:color w:val="000000"/>
                <w:sz w:val="24"/>
              </w:rPr>
            </w:pP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r w:rsidRPr="00F16EBC">
              <w:rPr>
                <w:rFonts w:ascii="Times New Roman" w:hAnsi="Times New Roman"/>
                <w:b/>
                <w:i/>
                <w:iCs/>
                <w:color w:val="000000"/>
                <w:sz w:val="24"/>
              </w:rPr>
              <w:t xml:space="preserve"> </w:t>
            </w:r>
          </w:p>
        </w:tc>
        <w:tc>
          <w:tcPr>
            <w:tcW w:w="417" w:type="pct"/>
            <w:tcBorders>
              <w:bottom w:val="single" w:sz="4" w:space="0" w:color="auto"/>
            </w:tcBorders>
            <w:shd w:val="clear" w:color="auto" w:fill="D9D9D9"/>
            <w:vAlign w:val="center"/>
          </w:tcPr>
          <w:p w14:paraId="67927BF0" w14:textId="77777777" w:rsidR="00677E94" w:rsidRPr="000C30CF" w:rsidRDefault="00677E94" w:rsidP="00677E94">
            <w:pPr>
              <w:pStyle w:val="Hinh-trong-bang"/>
              <w:rPr>
                <w:rFonts w:ascii="Times New Roman" w:hAnsi="Times New Roman"/>
                <w:i/>
                <w:iCs/>
                <w:color w:val="000000"/>
                <w:sz w:val="24"/>
              </w:rPr>
            </w:pPr>
            <w:r w:rsidRPr="00F16EBC">
              <w:rPr>
                <w:rFonts w:ascii="Times New Roman" w:hAnsi="Times New Roman"/>
                <w:b/>
                <w:i/>
                <w:iCs/>
                <w:color w:val="000000"/>
                <w:sz w:val="24"/>
              </w:rPr>
              <w:t xml:space="preserve"> </w:t>
            </w:r>
            <w:r w:rsidRPr="00677E94">
              <w:rPr>
                <w:i/>
                <w:lang w:val="vi-VN"/>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(kWh/</w:t>
            </w:r>
          </w:p>
          <w:p w14:paraId="5916E3CD" w14:textId="79A9983A" w:rsidR="00677E94" w:rsidRPr="00F16EBC"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r>
      <w:tr w:rsidR="00677E94" w:rsidRPr="00F16EBC" w14:paraId="064E3A21" w14:textId="77777777" w:rsidTr="00677E94">
        <w:trPr>
          <w:trHeight w:val="454"/>
        </w:trPr>
        <w:tc>
          <w:tcPr>
            <w:tcW w:w="244" w:type="pct"/>
            <w:tcBorders>
              <w:top w:val="single" w:sz="4" w:space="0" w:color="auto"/>
              <w:bottom w:val="dotted" w:sz="4" w:space="0" w:color="auto"/>
            </w:tcBorders>
            <w:shd w:val="clear" w:color="000000" w:fill="FFFFFF"/>
            <w:vAlign w:val="center"/>
            <w:hideMark/>
          </w:tcPr>
          <w:p w14:paraId="2A3030D1" w14:textId="138AF9F0"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Jan</w:t>
            </w:r>
          </w:p>
        </w:tc>
        <w:tc>
          <w:tcPr>
            <w:tcW w:w="383" w:type="pct"/>
            <w:tcBorders>
              <w:top w:val="single" w:sz="4" w:space="0" w:color="auto"/>
              <w:bottom w:val="dotted" w:sz="4" w:space="0" w:color="auto"/>
            </w:tcBorders>
            <w:shd w:val="clear" w:color="000000" w:fill="FFFFFF"/>
            <w:noWrap/>
            <w:vAlign w:val="center"/>
          </w:tcPr>
          <w:p w14:paraId="15CD9B2B" w14:textId="5841CA11"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539</w:t>
            </w:r>
          </w:p>
        </w:tc>
        <w:tc>
          <w:tcPr>
            <w:tcW w:w="378" w:type="pct"/>
            <w:tcBorders>
              <w:top w:val="single" w:sz="4" w:space="0" w:color="auto"/>
              <w:bottom w:val="dotted" w:sz="4" w:space="0" w:color="auto"/>
            </w:tcBorders>
            <w:shd w:val="clear" w:color="000000" w:fill="FFFFFF"/>
            <w:noWrap/>
            <w:vAlign w:val="center"/>
          </w:tcPr>
          <w:p w14:paraId="0BC680EA" w14:textId="6BA19121"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68</w:t>
            </w:r>
          </w:p>
        </w:tc>
        <w:tc>
          <w:tcPr>
            <w:tcW w:w="373" w:type="pct"/>
            <w:tcBorders>
              <w:top w:val="single" w:sz="4" w:space="0" w:color="auto"/>
              <w:bottom w:val="dotted" w:sz="4" w:space="0" w:color="auto"/>
            </w:tcBorders>
            <w:shd w:val="clear" w:color="000000" w:fill="FFFFFF"/>
            <w:vAlign w:val="center"/>
          </w:tcPr>
          <w:p w14:paraId="594C3EA3" w14:textId="115C0459"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7.932,9</w:t>
            </w:r>
          </w:p>
        </w:tc>
        <w:tc>
          <w:tcPr>
            <w:tcW w:w="383" w:type="pct"/>
            <w:tcBorders>
              <w:top w:val="single" w:sz="4" w:space="0" w:color="auto"/>
              <w:bottom w:val="dotted" w:sz="4" w:space="0" w:color="auto"/>
            </w:tcBorders>
            <w:shd w:val="clear" w:color="000000" w:fill="FFFFFF"/>
            <w:vAlign w:val="center"/>
          </w:tcPr>
          <w:p w14:paraId="5D0BE4CE" w14:textId="5CCB6423"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593</w:t>
            </w:r>
          </w:p>
        </w:tc>
        <w:tc>
          <w:tcPr>
            <w:tcW w:w="402" w:type="pct"/>
            <w:tcBorders>
              <w:top w:val="single" w:sz="4" w:space="0" w:color="auto"/>
              <w:bottom w:val="dotted" w:sz="4" w:space="0" w:color="auto"/>
            </w:tcBorders>
            <w:shd w:val="clear" w:color="000000" w:fill="FFFFFF"/>
            <w:vAlign w:val="center"/>
          </w:tcPr>
          <w:p w14:paraId="2C559AC3" w14:textId="43DB11F4"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50</w:t>
            </w:r>
          </w:p>
        </w:tc>
        <w:tc>
          <w:tcPr>
            <w:tcW w:w="410" w:type="pct"/>
            <w:tcBorders>
              <w:top w:val="single" w:sz="4" w:space="0" w:color="auto"/>
              <w:bottom w:val="dotted" w:sz="4" w:space="0" w:color="auto"/>
            </w:tcBorders>
            <w:shd w:val="clear" w:color="000000" w:fill="FFFFFF"/>
            <w:vAlign w:val="center"/>
          </w:tcPr>
          <w:p w14:paraId="6B1F0234" w14:textId="016AE8B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11.862,1</w:t>
            </w:r>
          </w:p>
        </w:tc>
        <w:tc>
          <w:tcPr>
            <w:tcW w:w="383" w:type="pct"/>
            <w:tcBorders>
              <w:top w:val="single" w:sz="4" w:space="0" w:color="auto"/>
              <w:bottom w:val="dotted" w:sz="4" w:space="0" w:color="auto"/>
            </w:tcBorders>
            <w:shd w:val="clear" w:color="000000" w:fill="FFFFFF"/>
            <w:vAlign w:val="center"/>
          </w:tcPr>
          <w:p w14:paraId="1FA47D27" w14:textId="2E44125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269</w:t>
            </w:r>
          </w:p>
        </w:tc>
        <w:tc>
          <w:tcPr>
            <w:tcW w:w="406" w:type="pct"/>
            <w:tcBorders>
              <w:top w:val="single" w:sz="4" w:space="0" w:color="auto"/>
              <w:bottom w:val="dotted" w:sz="4" w:space="0" w:color="auto"/>
            </w:tcBorders>
            <w:shd w:val="clear" w:color="000000" w:fill="FFFFFF"/>
            <w:vAlign w:val="center"/>
          </w:tcPr>
          <w:p w14:paraId="0462092E" w14:textId="699E416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6</w:t>
            </w:r>
          </w:p>
        </w:tc>
        <w:tc>
          <w:tcPr>
            <w:tcW w:w="437" w:type="pct"/>
            <w:tcBorders>
              <w:top w:val="single" w:sz="4" w:space="0" w:color="auto"/>
              <w:bottom w:val="dotted" w:sz="4" w:space="0" w:color="auto"/>
            </w:tcBorders>
            <w:shd w:val="clear" w:color="000000" w:fill="FFFFFF"/>
            <w:vAlign w:val="center"/>
          </w:tcPr>
          <w:p w14:paraId="4006CC2E" w14:textId="0DAA627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44.905,5</w:t>
            </w:r>
          </w:p>
        </w:tc>
        <w:tc>
          <w:tcPr>
            <w:tcW w:w="330" w:type="pct"/>
            <w:tcBorders>
              <w:top w:val="single" w:sz="4" w:space="0" w:color="auto"/>
              <w:bottom w:val="dotted" w:sz="4" w:space="0" w:color="auto"/>
            </w:tcBorders>
            <w:shd w:val="clear" w:color="000000" w:fill="FFFFFF"/>
            <w:vAlign w:val="center"/>
          </w:tcPr>
          <w:p w14:paraId="5FD3C977" w14:textId="0660F904"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272</w:t>
            </w:r>
          </w:p>
        </w:tc>
        <w:tc>
          <w:tcPr>
            <w:tcW w:w="453" w:type="pct"/>
            <w:tcBorders>
              <w:top w:val="single" w:sz="4" w:space="0" w:color="auto"/>
              <w:bottom w:val="dotted" w:sz="4" w:space="0" w:color="auto"/>
            </w:tcBorders>
            <w:shd w:val="clear" w:color="000000" w:fill="FFFFFF"/>
            <w:vAlign w:val="center"/>
          </w:tcPr>
          <w:p w14:paraId="5AE4C261" w14:textId="4C1FB84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w:t>
            </w:r>
          </w:p>
        </w:tc>
        <w:tc>
          <w:tcPr>
            <w:tcW w:w="417" w:type="pct"/>
            <w:tcBorders>
              <w:top w:val="single" w:sz="4" w:space="0" w:color="auto"/>
              <w:bottom w:val="dotted" w:sz="4" w:space="0" w:color="auto"/>
            </w:tcBorders>
            <w:shd w:val="clear" w:color="000000" w:fill="FFFFFF"/>
            <w:vAlign w:val="center"/>
          </w:tcPr>
          <w:p w14:paraId="1501EF83" w14:textId="70C588C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61.805,2</w:t>
            </w:r>
          </w:p>
        </w:tc>
      </w:tr>
      <w:tr w:rsidR="00677E94" w:rsidRPr="00F16EBC" w14:paraId="01CB26AB"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0218A6AF" w14:textId="6D11194A"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Feb</w:t>
            </w:r>
          </w:p>
        </w:tc>
        <w:tc>
          <w:tcPr>
            <w:tcW w:w="383" w:type="pct"/>
            <w:tcBorders>
              <w:top w:val="dotted" w:sz="4" w:space="0" w:color="auto"/>
              <w:bottom w:val="dotted" w:sz="4" w:space="0" w:color="auto"/>
            </w:tcBorders>
            <w:shd w:val="clear" w:color="000000" w:fill="FFFFFF"/>
            <w:noWrap/>
            <w:vAlign w:val="center"/>
          </w:tcPr>
          <w:p w14:paraId="06BF3EE0" w14:textId="01336866"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623</w:t>
            </w:r>
          </w:p>
        </w:tc>
        <w:tc>
          <w:tcPr>
            <w:tcW w:w="378" w:type="pct"/>
            <w:tcBorders>
              <w:top w:val="dotted" w:sz="4" w:space="0" w:color="auto"/>
              <w:bottom w:val="dotted" w:sz="4" w:space="0" w:color="auto"/>
            </w:tcBorders>
            <w:shd w:val="clear" w:color="000000" w:fill="FFFFFF"/>
            <w:noWrap/>
            <w:vAlign w:val="center"/>
          </w:tcPr>
          <w:p w14:paraId="71DBCCCC" w14:textId="164624B3"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82</w:t>
            </w:r>
          </w:p>
        </w:tc>
        <w:tc>
          <w:tcPr>
            <w:tcW w:w="373" w:type="pct"/>
            <w:tcBorders>
              <w:top w:val="dotted" w:sz="4" w:space="0" w:color="auto"/>
              <w:bottom w:val="dotted" w:sz="4" w:space="0" w:color="auto"/>
            </w:tcBorders>
            <w:shd w:val="clear" w:color="000000" w:fill="FFFFFF"/>
            <w:vAlign w:val="center"/>
          </w:tcPr>
          <w:p w14:paraId="184CB280" w14:textId="7760CFF8"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7.592,7</w:t>
            </w:r>
          </w:p>
        </w:tc>
        <w:tc>
          <w:tcPr>
            <w:tcW w:w="383" w:type="pct"/>
            <w:tcBorders>
              <w:top w:val="dotted" w:sz="4" w:space="0" w:color="auto"/>
              <w:bottom w:val="dotted" w:sz="4" w:space="0" w:color="auto"/>
            </w:tcBorders>
            <w:shd w:val="clear" w:color="000000" w:fill="FFFFFF"/>
            <w:vAlign w:val="center"/>
          </w:tcPr>
          <w:p w14:paraId="5168A18E" w14:textId="1176048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470</w:t>
            </w:r>
          </w:p>
        </w:tc>
        <w:tc>
          <w:tcPr>
            <w:tcW w:w="402" w:type="pct"/>
            <w:tcBorders>
              <w:top w:val="dotted" w:sz="4" w:space="0" w:color="auto"/>
              <w:bottom w:val="dotted" w:sz="4" w:space="0" w:color="auto"/>
            </w:tcBorders>
            <w:shd w:val="clear" w:color="000000" w:fill="FFFFFF"/>
            <w:vAlign w:val="center"/>
          </w:tcPr>
          <w:p w14:paraId="360AA23F" w14:textId="06ACE84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54</w:t>
            </w:r>
          </w:p>
        </w:tc>
        <w:tc>
          <w:tcPr>
            <w:tcW w:w="410" w:type="pct"/>
            <w:tcBorders>
              <w:top w:val="dotted" w:sz="4" w:space="0" w:color="auto"/>
              <w:bottom w:val="dotted" w:sz="4" w:space="0" w:color="auto"/>
            </w:tcBorders>
            <w:shd w:val="clear" w:color="000000" w:fill="FFFFFF"/>
            <w:vAlign w:val="center"/>
          </w:tcPr>
          <w:p w14:paraId="50FF26AC" w14:textId="4BFA9D77"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8.702,8</w:t>
            </w:r>
          </w:p>
        </w:tc>
        <w:tc>
          <w:tcPr>
            <w:tcW w:w="383" w:type="pct"/>
            <w:tcBorders>
              <w:top w:val="dotted" w:sz="4" w:space="0" w:color="auto"/>
              <w:bottom w:val="dotted" w:sz="4" w:space="0" w:color="auto"/>
            </w:tcBorders>
            <w:shd w:val="clear" w:color="000000" w:fill="FFFFFF"/>
            <w:vAlign w:val="center"/>
          </w:tcPr>
          <w:p w14:paraId="677B81E1" w14:textId="537BA09B"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281</w:t>
            </w:r>
          </w:p>
        </w:tc>
        <w:tc>
          <w:tcPr>
            <w:tcW w:w="406" w:type="pct"/>
            <w:tcBorders>
              <w:top w:val="dotted" w:sz="4" w:space="0" w:color="auto"/>
              <w:bottom w:val="dotted" w:sz="4" w:space="0" w:color="auto"/>
            </w:tcBorders>
            <w:shd w:val="clear" w:color="000000" w:fill="FFFFFF"/>
            <w:vAlign w:val="center"/>
          </w:tcPr>
          <w:p w14:paraId="08327613" w14:textId="07053D1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6</w:t>
            </w:r>
          </w:p>
        </w:tc>
        <w:tc>
          <w:tcPr>
            <w:tcW w:w="437" w:type="pct"/>
            <w:tcBorders>
              <w:top w:val="dotted" w:sz="4" w:space="0" w:color="auto"/>
              <w:bottom w:val="dotted" w:sz="4" w:space="0" w:color="auto"/>
            </w:tcBorders>
            <w:shd w:val="clear" w:color="000000" w:fill="FFFFFF"/>
            <w:vAlign w:val="center"/>
          </w:tcPr>
          <w:p w14:paraId="12E86882" w14:textId="1005B2DA"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46.870,8</w:t>
            </w:r>
          </w:p>
        </w:tc>
        <w:tc>
          <w:tcPr>
            <w:tcW w:w="330" w:type="pct"/>
            <w:tcBorders>
              <w:top w:val="dotted" w:sz="4" w:space="0" w:color="auto"/>
              <w:bottom w:val="dotted" w:sz="4" w:space="0" w:color="auto"/>
            </w:tcBorders>
            <w:shd w:val="clear" w:color="000000" w:fill="FFFFFF"/>
            <w:vAlign w:val="center"/>
          </w:tcPr>
          <w:p w14:paraId="78FE0024" w14:textId="507ADD7F"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305</w:t>
            </w:r>
          </w:p>
        </w:tc>
        <w:tc>
          <w:tcPr>
            <w:tcW w:w="453" w:type="pct"/>
            <w:tcBorders>
              <w:top w:val="dotted" w:sz="4" w:space="0" w:color="auto"/>
              <w:bottom w:val="dotted" w:sz="4" w:space="0" w:color="auto"/>
            </w:tcBorders>
            <w:shd w:val="clear" w:color="000000" w:fill="FFFFFF"/>
            <w:vAlign w:val="center"/>
          </w:tcPr>
          <w:p w14:paraId="435858C4" w14:textId="7AF2BD4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14</w:t>
            </w:r>
          </w:p>
        </w:tc>
        <w:tc>
          <w:tcPr>
            <w:tcW w:w="417" w:type="pct"/>
            <w:tcBorders>
              <w:top w:val="dotted" w:sz="4" w:space="0" w:color="auto"/>
              <w:bottom w:val="dotted" w:sz="4" w:space="0" w:color="auto"/>
            </w:tcBorders>
            <w:shd w:val="clear" w:color="000000" w:fill="FFFFFF"/>
            <w:vAlign w:val="center"/>
          </w:tcPr>
          <w:p w14:paraId="2F52426D" w14:textId="5307573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21.760,2</w:t>
            </w:r>
          </w:p>
        </w:tc>
      </w:tr>
      <w:tr w:rsidR="00677E94" w:rsidRPr="00F16EBC" w14:paraId="67F6E5DC"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69972424" w14:textId="6F2D58F6"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Mar</w:t>
            </w:r>
          </w:p>
        </w:tc>
        <w:tc>
          <w:tcPr>
            <w:tcW w:w="383" w:type="pct"/>
            <w:tcBorders>
              <w:top w:val="dotted" w:sz="4" w:space="0" w:color="auto"/>
              <w:bottom w:val="dotted" w:sz="4" w:space="0" w:color="auto"/>
            </w:tcBorders>
            <w:shd w:val="clear" w:color="000000" w:fill="FFFFFF"/>
            <w:noWrap/>
            <w:vAlign w:val="center"/>
          </w:tcPr>
          <w:p w14:paraId="665277DB" w14:textId="3D5468CC"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713</w:t>
            </w:r>
          </w:p>
        </w:tc>
        <w:tc>
          <w:tcPr>
            <w:tcW w:w="378" w:type="pct"/>
            <w:tcBorders>
              <w:top w:val="dotted" w:sz="4" w:space="0" w:color="auto"/>
              <w:bottom w:val="dotted" w:sz="4" w:space="0" w:color="auto"/>
            </w:tcBorders>
            <w:shd w:val="clear" w:color="000000" w:fill="FFFFFF"/>
            <w:noWrap/>
            <w:vAlign w:val="center"/>
          </w:tcPr>
          <w:p w14:paraId="04CD0A4B" w14:textId="7CE69770"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87</w:t>
            </w:r>
          </w:p>
        </w:tc>
        <w:tc>
          <w:tcPr>
            <w:tcW w:w="373" w:type="pct"/>
            <w:tcBorders>
              <w:top w:val="dotted" w:sz="4" w:space="0" w:color="auto"/>
              <w:bottom w:val="dotted" w:sz="4" w:space="0" w:color="auto"/>
            </w:tcBorders>
            <w:shd w:val="clear" w:color="000000" w:fill="FFFFFF"/>
            <w:vAlign w:val="center"/>
          </w:tcPr>
          <w:p w14:paraId="49108AC7" w14:textId="54EDF98B"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8.193,1</w:t>
            </w:r>
          </w:p>
        </w:tc>
        <w:tc>
          <w:tcPr>
            <w:tcW w:w="383" w:type="pct"/>
            <w:tcBorders>
              <w:top w:val="dotted" w:sz="4" w:space="0" w:color="auto"/>
              <w:bottom w:val="dotted" w:sz="4" w:space="0" w:color="auto"/>
            </w:tcBorders>
            <w:shd w:val="clear" w:color="000000" w:fill="FFFFFF"/>
            <w:vAlign w:val="center"/>
          </w:tcPr>
          <w:p w14:paraId="1AA8E297" w14:textId="1BD7976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310</w:t>
            </w:r>
          </w:p>
        </w:tc>
        <w:tc>
          <w:tcPr>
            <w:tcW w:w="402" w:type="pct"/>
            <w:tcBorders>
              <w:top w:val="dotted" w:sz="4" w:space="0" w:color="auto"/>
              <w:bottom w:val="dotted" w:sz="4" w:space="0" w:color="auto"/>
            </w:tcBorders>
            <w:shd w:val="clear" w:color="000000" w:fill="FFFFFF"/>
            <w:vAlign w:val="center"/>
          </w:tcPr>
          <w:p w14:paraId="5C097CB7" w14:textId="76DA3A3B"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12</w:t>
            </w:r>
          </w:p>
        </w:tc>
        <w:tc>
          <w:tcPr>
            <w:tcW w:w="410" w:type="pct"/>
            <w:tcBorders>
              <w:top w:val="dotted" w:sz="4" w:space="0" w:color="auto"/>
              <w:bottom w:val="dotted" w:sz="4" w:space="0" w:color="auto"/>
            </w:tcBorders>
            <w:shd w:val="clear" w:color="000000" w:fill="FFFFFF"/>
            <w:vAlign w:val="center"/>
          </w:tcPr>
          <w:p w14:paraId="73026BB8" w14:textId="6305911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25.794,8</w:t>
            </w:r>
          </w:p>
        </w:tc>
        <w:tc>
          <w:tcPr>
            <w:tcW w:w="383" w:type="pct"/>
            <w:tcBorders>
              <w:top w:val="dotted" w:sz="4" w:space="0" w:color="auto"/>
              <w:bottom w:val="dotted" w:sz="4" w:space="0" w:color="auto"/>
            </w:tcBorders>
            <w:shd w:val="clear" w:color="000000" w:fill="FFFFFF"/>
            <w:vAlign w:val="center"/>
          </w:tcPr>
          <w:p w14:paraId="3EEB599F" w14:textId="725B531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320</w:t>
            </w:r>
          </w:p>
        </w:tc>
        <w:tc>
          <w:tcPr>
            <w:tcW w:w="406" w:type="pct"/>
            <w:tcBorders>
              <w:top w:val="dotted" w:sz="4" w:space="0" w:color="auto"/>
              <w:bottom w:val="dotted" w:sz="4" w:space="0" w:color="auto"/>
            </w:tcBorders>
            <w:shd w:val="clear" w:color="000000" w:fill="FFFFFF"/>
            <w:vAlign w:val="center"/>
          </w:tcPr>
          <w:p w14:paraId="65D9F244" w14:textId="78133E17"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9</w:t>
            </w:r>
          </w:p>
        </w:tc>
        <w:tc>
          <w:tcPr>
            <w:tcW w:w="437" w:type="pct"/>
            <w:tcBorders>
              <w:top w:val="dotted" w:sz="4" w:space="0" w:color="auto"/>
              <w:bottom w:val="dotted" w:sz="4" w:space="0" w:color="auto"/>
            </w:tcBorders>
            <w:shd w:val="clear" w:color="000000" w:fill="FFFFFF"/>
            <w:vAlign w:val="center"/>
          </w:tcPr>
          <w:p w14:paraId="752FFBCF" w14:textId="1FEEEC01"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35.545,6</w:t>
            </w:r>
          </w:p>
        </w:tc>
        <w:tc>
          <w:tcPr>
            <w:tcW w:w="330" w:type="pct"/>
            <w:tcBorders>
              <w:top w:val="dotted" w:sz="4" w:space="0" w:color="auto"/>
              <w:bottom w:val="dotted" w:sz="4" w:space="0" w:color="auto"/>
            </w:tcBorders>
            <w:shd w:val="clear" w:color="000000" w:fill="FFFFFF"/>
            <w:vAlign w:val="center"/>
          </w:tcPr>
          <w:p w14:paraId="4CDC1D9F" w14:textId="653124A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321</w:t>
            </w:r>
          </w:p>
        </w:tc>
        <w:tc>
          <w:tcPr>
            <w:tcW w:w="453" w:type="pct"/>
            <w:tcBorders>
              <w:top w:val="dotted" w:sz="4" w:space="0" w:color="auto"/>
              <w:bottom w:val="dotted" w:sz="4" w:space="0" w:color="auto"/>
            </w:tcBorders>
            <w:shd w:val="clear" w:color="000000" w:fill="FFFFFF"/>
            <w:vAlign w:val="center"/>
          </w:tcPr>
          <w:p w14:paraId="33694C7B" w14:textId="07C58C9F"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11</w:t>
            </w:r>
          </w:p>
        </w:tc>
        <w:tc>
          <w:tcPr>
            <w:tcW w:w="417" w:type="pct"/>
            <w:tcBorders>
              <w:top w:val="dotted" w:sz="4" w:space="0" w:color="auto"/>
              <w:bottom w:val="dotted" w:sz="4" w:space="0" w:color="auto"/>
            </w:tcBorders>
            <w:shd w:val="clear" w:color="000000" w:fill="FFFFFF"/>
            <w:vAlign w:val="center"/>
          </w:tcPr>
          <w:p w14:paraId="69A7DDDA" w14:textId="4749AA73"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30.583,0</w:t>
            </w:r>
          </w:p>
        </w:tc>
      </w:tr>
      <w:tr w:rsidR="00677E94" w:rsidRPr="00F16EBC" w14:paraId="4F446B1C"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05DD17D2" w14:textId="4CE59323"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Apr</w:t>
            </w:r>
          </w:p>
        </w:tc>
        <w:tc>
          <w:tcPr>
            <w:tcW w:w="383" w:type="pct"/>
            <w:tcBorders>
              <w:top w:val="dotted" w:sz="4" w:space="0" w:color="auto"/>
              <w:bottom w:val="dotted" w:sz="4" w:space="0" w:color="auto"/>
            </w:tcBorders>
            <w:shd w:val="clear" w:color="000000" w:fill="FFFFFF"/>
            <w:noWrap/>
            <w:vAlign w:val="center"/>
          </w:tcPr>
          <w:p w14:paraId="0DE7802D" w14:textId="1B2A155C"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811</w:t>
            </w:r>
          </w:p>
        </w:tc>
        <w:tc>
          <w:tcPr>
            <w:tcW w:w="378" w:type="pct"/>
            <w:tcBorders>
              <w:top w:val="dotted" w:sz="4" w:space="0" w:color="auto"/>
              <w:bottom w:val="dotted" w:sz="4" w:space="0" w:color="auto"/>
            </w:tcBorders>
            <w:shd w:val="clear" w:color="000000" w:fill="FFFFFF"/>
            <w:noWrap/>
            <w:vAlign w:val="center"/>
          </w:tcPr>
          <w:p w14:paraId="052CEA42" w14:textId="7687A6C5"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87</w:t>
            </w:r>
          </w:p>
        </w:tc>
        <w:tc>
          <w:tcPr>
            <w:tcW w:w="373" w:type="pct"/>
            <w:tcBorders>
              <w:top w:val="dotted" w:sz="4" w:space="0" w:color="auto"/>
              <w:bottom w:val="dotted" w:sz="4" w:space="0" w:color="auto"/>
            </w:tcBorders>
            <w:shd w:val="clear" w:color="000000" w:fill="FFFFFF"/>
            <w:vAlign w:val="center"/>
          </w:tcPr>
          <w:p w14:paraId="2723AA63" w14:textId="58CEC54C"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9.325,0</w:t>
            </w:r>
          </w:p>
        </w:tc>
        <w:tc>
          <w:tcPr>
            <w:tcW w:w="383" w:type="pct"/>
            <w:tcBorders>
              <w:top w:val="dotted" w:sz="4" w:space="0" w:color="auto"/>
              <w:bottom w:val="dotted" w:sz="4" w:space="0" w:color="auto"/>
            </w:tcBorders>
            <w:shd w:val="clear" w:color="000000" w:fill="FFFFFF"/>
            <w:vAlign w:val="center"/>
          </w:tcPr>
          <w:p w14:paraId="1E4C6B96" w14:textId="6898C563"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100</w:t>
            </w:r>
          </w:p>
        </w:tc>
        <w:tc>
          <w:tcPr>
            <w:tcW w:w="402" w:type="pct"/>
            <w:tcBorders>
              <w:top w:val="dotted" w:sz="4" w:space="0" w:color="auto"/>
              <w:bottom w:val="dotted" w:sz="4" w:space="0" w:color="auto"/>
            </w:tcBorders>
            <w:shd w:val="clear" w:color="000000" w:fill="FFFFFF"/>
            <w:vAlign w:val="center"/>
          </w:tcPr>
          <w:p w14:paraId="74C8283D" w14:textId="780A68C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10" w:type="pct"/>
            <w:tcBorders>
              <w:top w:val="dotted" w:sz="4" w:space="0" w:color="auto"/>
              <w:bottom w:val="dotted" w:sz="4" w:space="0" w:color="auto"/>
            </w:tcBorders>
            <w:shd w:val="clear" w:color="000000" w:fill="FFFFFF"/>
            <w:vAlign w:val="center"/>
          </w:tcPr>
          <w:p w14:paraId="3DBCA8B1" w14:textId="0A168528"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83" w:type="pct"/>
            <w:tcBorders>
              <w:top w:val="dotted" w:sz="4" w:space="0" w:color="auto"/>
              <w:bottom w:val="dotted" w:sz="4" w:space="0" w:color="auto"/>
            </w:tcBorders>
            <w:shd w:val="clear" w:color="000000" w:fill="FFFFFF"/>
            <w:vAlign w:val="center"/>
          </w:tcPr>
          <w:p w14:paraId="09A063F3" w14:textId="19BA782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489</w:t>
            </w:r>
          </w:p>
        </w:tc>
        <w:tc>
          <w:tcPr>
            <w:tcW w:w="406" w:type="pct"/>
            <w:tcBorders>
              <w:top w:val="dotted" w:sz="4" w:space="0" w:color="auto"/>
              <w:bottom w:val="dotted" w:sz="4" w:space="0" w:color="auto"/>
            </w:tcBorders>
            <w:shd w:val="clear" w:color="000000" w:fill="FFFFFF"/>
            <w:vAlign w:val="center"/>
          </w:tcPr>
          <w:p w14:paraId="692705FD" w14:textId="0F1E235A"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25</w:t>
            </w:r>
          </w:p>
        </w:tc>
        <w:tc>
          <w:tcPr>
            <w:tcW w:w="437" w:type="pct"/>
            <w:tcBorders>
              <w:top w:val="dotted" w:sz="4" w:space="0" w:color="auto"/>
              <w:bottom w:val="dotted" w:sz="4" w:space="0" w:color="auto"/>
            </w:tcBorders>
            <w:shd w:val="clear" w:color="000000" w:fill="FFFFFF"/>
            <w:vAlign w:val="center"/>
          </w:tcPr>
          <w:p w14:paraId="191DBB44" w14:textId="142B7E2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19.550,8</w:t>
            </w:r>
          </w:p>
        </w:tc>
        <w:tc>
          <w:tcPr>
            <w:tcW w:w="330" w:type="pct"/>
            <w:tcBorders>
              <w:top w:val="dotted" w:sz="4" w:space="0" w:color="auto"/>
              <w:bottom w:val="dotted" w:sz="4" w:space="0" w:color="auto"/>
            </w:tcBorders>
            <w:shd w:val="clear" w:color="000000" w:fill="FFFFFF"/>
            <w:vAlign w:val="center"/>
          </w:tcPr>
          <w:p w14:paraId="24A5D8F3" w14:textId="2D24A2BE"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514</w:t>
            </w:r>
          </w:p>
        </w:tc>
        <w:tc>
          <w:tcPr>
            <w:tcW w:w="453" w:type="pct"/>
            <w:tcBorders>
              <w:top w:val="dotted" w:sz="4" w:space="0" w:color="auto"/>
              <w:bottom w:val="dotted" w:sz="4" w:space="0" w:color="auto"/>
            </w:tcBorders>
            <w:shd w:val="clear" w:color="000000" w:fill="FFFFFF"/>
            <w:vAlign w:val="center"/>
          </w:tcPr>
          <w:p w14:paraId="0980B36E" w14:textId="74C5C27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37</w:t>
            </w:r>
          </w:p>
        </w:tc>
        <w:tc>
          <w:tcPr>
            <w:tcW w:w="417" w:type="pct"/>
            <w:tcBorders>
              <w:top w:val="dotted" w:sz="4" w:space="0" w:color="auto"/>
              <w:bottom w:val="dotted" w:sz="4" w:space="0" w:color="auto"/>
            </w:tcBorders>
            <w:shd w:val="clear" w:color="000000" w:fill="FFFFFF"/>
            <w:vAlign w:val="center"/>
          </w:tcPr>
          <w:p w14:paraId="29702B93" w14:textId="691740B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13.863,1</w:t>
            </w:r>
          </w:p>
        </w:tc>
      </w:tr>
      <w:tr w:rsidR="00677E94" w:rsidRPr="00F16EBC" w14:paraId="478EADEC"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0ECE00AB" w14:textId="2B93562E"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May</w:t>
            </w:r>
          </w:p>
        </w:tc>
        <w:tc>
          <w:tcPr>
            <w:tcW w:w="383" w:type="pct"/>
            <w:tcBorders>
              <w:top w:val="dotted" w:sz="4" w:space="0" w:color="auto"/>
              <w:bottom w:val="dotted" w:sz="4" w:space="0" w:color="auto"/>
            </w:tcBorders>
            <w:shd w:val="clear" w:color="000000" w:fill="FFFFFF"/>
            <w:noWrap/>
            <w:vAlign w:val="center"/>
          </w:tcPr>
          <w:p w14:paraId="0FFC5E64" w14:textId="59A6B9C5"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903</w:t>
            </w:r>
          </w:p>
        </w:tc>
        <w:tc>
          <w:tcPr>
            <w:tcW w:w="378" w:type="pct"/>
            <w:tcBorders>
              <w:top w:val="dotted" w:sz="4" w:space="0" w:color="auto"/>
              <w:bottom w:val="dotted" w:sz="4" w:space="0" w:color="auto"/>
            </w:tcBorders>
            <w:shd w:val="clear" w:color="000000" w:fill="FFFFFF"/>
            <w:noWrap/>
            <w:vAlign w:val="center"/>
          </w:tcPr>
          <w:p w14:paraId="5FBDD3A1" w14:textId="49195D49"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68</w:t>
            </w:r>
          </w:p>
        </w:tc>
        <w:tc>
          <w:tcPr>
            <w:tcW w:w="373" w:type="pct"/>
            <w:tcBorders>
              <w:top w:val="dotted" w:sz="4" w:space="0" w:color="auto"/>
              <w:bottom w:val="dotted" w:sz="4" w:space="0" w:color="auto"/>
            </w:tcBorders>
            <w:shd w:val="clear" w:color="000000" w:fill="FFFFFF"/>
            <w:vAlign w:val="center"/>
          </w:tcPr>
          <w:p w14:paraId="106CB543" w14:textId="7A3D19E3"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13.277,3</w:t>
            </w:r>
          </w:p>
        </w:tc>
        <w:tc>
          <w:tcPr>
            <w:tcW w:w="383" w:type="pct"/>
            <w:tcBorders>
              <w:top w:val="dotted" w:sz="4" w:space="0" w:color="auto"/>
              <w:bottom w:val="dotted" w:sz="4" w:space="0" w:color="auto"/>
            </w:tcBorders>
            <w:shd w:val="clear" w:color="000000" w:fill="FFFFFF"/>
            <w:vAlign w:val="center"/>
          </w:tcPr>
          <w:p w14:paraId="357282CA" w14:textId="30DC16E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142</w:t>
            </w:r>
          </w:p>
        </w:tc>
        <w:tc>
          <w:tcPr>
            <w:tcW w:w="402" w:type="pct"/>
            <w:tcBorders>
              <w:top w:val="dotted" w:sz="4" w:space="0" w:color="auto"/>
              <w:bottom w:val="dotted" w:sz="4" w:space="0" w:color="auto"/>
            </w:tcBorders>
            <w:shd w:val="clear" w:color="000000" w:fill="FFFFFF"/>
            <w:vAlign w:val="center"/>
          </w:tcPr>
          <w:p w14:paraId="051042BF" w14:textId="4CEEE4B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10" w:type="pct"/>
            <w:tcBorders>
              <w:top w:val="dotted" w:sz="4" w:space="0" w:color="auto"/>
              <w:bottom w:val="dotted" w:sz="4" w:space="0" w:color="auto"/>
            </w:tcBorders>
            <w:shd w:val="clear" w:color="000000" w:fill="FFFFFF"/>
            <w:vAlign w:val="center"/>
          </w:tcPr>
          <w:p w14:paraId="5BDD582D" w14:textId="6EDCCA84"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83" w:type="pct"/>
            <w:tcBorders>
              <w:top w:val="dotted" w:sz="4" w:space="0" w:color="auto"/>
              <w:bottom w:val="dotted" w:sz="4" w:space="0" w:color="auto"/>
            </w:tcBorders>
            <w:shd w:val="clear" w:color="000000" w:fill="FFFFFF"/>
            <w:vAlign w:val="center"/>
          </w:tcPr>
          <w:p w14:paraId="558C986E" w14:textId="0DBE0B2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375</w:t>
            </w:r>
          </w:p>
        </w:tc>
        <w:tc>
          <w:tcPr>
            <w:tcW w:w="406" w:type="pct"/>
            <w:tcBorders>
              <w:top w:val="dotted" w:sz="4" w:space="0" w:color="auto"/>
              <w:bottom w:val="dotted" w:sz="4" w:space="0" w:color="auto"/>
            </w:tcBorders>
            <w:shd w:val="clear" w:color="000000" w:fill="FFFFFF"/>
            <w:vAlign w:val="center"/>
          </w:tcPr>
          <w:p w14:paraId="0DC084E3" w14:textId="5922400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8</w:t>
            </w:r>
          </w:p>
        </w:tc>
        <w:tc>
          <w:tcPr>
            <w:tcW w:w="437" w:type="pct"/>
            <w:tcBorders>
              <w:top w:val="dotted" w:sz="4" w:space="0" w:color="auto"/>
              <w:bottom w:val="dotted" w:sz="4" w:space="0" w:color="auto"/>
            </w:tcBorders>
            <w:shd w:val="clear" w:color="000000" w:fill="FFFFFF"/>
            <w:vAlign w:val="center"/>
          </w:tcPr>
          <w:p w14:paraId="2DB6B289" w14:textId="77E57FBA"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46.815,3</w:t>
            </w:r>
          </w:p>
        </w:tc>
        <w:tc>
          <w:tcPr>
            <w:tcW w:w="330" w:type="pct"/>
            <w:tcBorders>
              <w:top w:val="dotted" w:sz="4" w:space="0" w:color="auto"/>
              <w:bottom w:val="dotted" w:sz="4" w:space="0" w:color="auto"/>
            </w:tcBorders>
            <w:shd w:val="clear" w:color="000000" w:fill="FFFFFF"/>
            <w:vAlign w:val="center"/>
          </w:tcPr>
          <w:p w14:paraId="54EC02D7" w14:textId="5CF19906"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472</w:t>
            </w:r>
          </w:p>
        </w:tc>
        <w:tc>
          <w:tcPr>
            <w:tcW w:w="453" w:type="pct"/>
            <w:tcBorders>
              <w:top w:val="dotted" w:sz="4" w:space="0" w:color="auto"/>
              <w:bottom w:val="dotted" w:sz="4" w:space="0" w:color="auto"/>
            </w:tcBorders>
            <w:shd w:val="clear" w:color="000000" w:fill="FFFFFF"/>
            <w:vAlign w:val="center"/>
          </w:tcPr>
          <w:p w14:paraId="7D35E079" w14:textId="792C873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25</w:t>
            </w:r>
          </w:p>
        </w:tc>
        <w:tc>
          <w:tcPr>
            <w:tcW w:w="417" w:type="pct"/>
            <w:tcBorders>
              <w:top w:val="dotted" w:sz="4" w:space="0" w:color="auto"/>
              <w:bottom w:val="dotted" w:sz="4" w:space="0" w:color="auto"/>
            </w:tcBorders>
            <w:shd w:val="clear" w:color="000000" w:fill="FFFFFF"/>
            <w:vAlign w:val="center"/>
          </w:tcPr>
          <w:p w14:paraId="16F17127" w14:textId="70510E56"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18.876,7</w:t>
            </w:r>
          </w:p>
        </w:tc>
      </w:tr>
      <w:tr w:rsidR="00677E94" w:rsidRPr="00F16EBC" w14:paraId="02F399D3"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47B31EE2" w14:textId="065562E8"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June</w:t>
            </w:r>
          </w:p>
        </w:tc>
        <w:tc>
          <w:tcPr>
            <w:tcW w:w="383" w:type="pct"/>
            <w:tcBorders>
              <w:top w:val="dotted" w:sz="4" w:space="0" w:color="auto"/>
              <w:bottom w:val="dotted" w:sz="4" w:space="0" w:color="auto"/>
            </w:tcBorders>
            <w:shd w:val="clear" w:color="000000" w:fill="FFFFFF"/>
            <w:noWrap/>
            <w:vAlign w:val="center"/>
          </w:tcPr>
          <w:p w14:paraId="3DB4B060" w14:textId="422913A5"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952</w:t>
            </w:r>
          </w:p>
        </w:tc>
        <w:tc>
          <w:tcPr>
            <w:tcW w:w="378" w:type="pct"/>
            <w:tcBorders>
              <w:top w:val="dotted" w:sz="4" w:space="0" w:color="auto"/>
              <w:bottom w:val="dotted" w:sz="4" w:space="0" w:color="auto"/>
            </w:tcBorders>
            <w:shd w:val="clear" w:color="000000" w:fill="FFFFFF"/>
            <w:noWrap/>
            <w:vAlign w:val="center"/>
          </w:tcPr>
          <w:p w14:paraId="57DF1868" w14:textId="7CBF29C6"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71</w:t>
            </w:r>
          </w:p>
        </w:tc>
        <w:tc>
          <w:tcPr>
            <w:tcW w:w="373" w:type="pct"/>
            <w:tcBorders>
              <w:top w:val="dotted" w:sz="4" w:space="0" w:color="auto"/>
              <w:bottom w:val="dotted" w:sz="4" w:space="0" w:color="auto"/>
            </w:tcBorders>
            <w:shd w:val="clear" w:color="000000" w:fill="FFFFFF"/>
            <w:vAlign w:val="center"/>
          </w:tcPr>
          <w:p w14:paraId="24B83D34" w14:textId="7A624C7E"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13.405,4</w:t>
            </w:r>
          </w:p>
        </w:tc>
        <w:tc>
          <w:tcPr>
            <w:tcW w:w="383" w:type="pct"/>
            <w:tcBorders>
              <w:top w:val="dotted" w:sz="4" w:space="0" w:color="auto"/>
              <w:bottom w:val="dotted" w:sz="4" w:space="0" w:color="auto"/>
            </w:tcBorders>
            <w:shd w:val="clear" w:color="000000" w:fill="FFFFFF"/>
            <w:vAlign w:val="center"/>
          </w:tcPr>
          <w:p w14:paraId="4B10AB30" w14:textId="0ACABBC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177</w:t>
            </w:r>
          </w:p>
        </w:tc>
        <w:tc>
          <w:tcPr>
            <w:tcW w:w="402" w:type="pct"/>
            <w:tcBorders>
              <w:top w:val="dotted" w:sz="4" w:space="0" w:color="auto"/>
              <w:bottom w:val="dotted" w:sz="4" w:space="0" w:color="auto"/>
            </w:tcBorders>
            <w:shd w:val="clear" w:color="000000" w:fill="FFFFFF"/>
            <w:vAlign w:val="center"/>
          </w:tcPr>
          <w:p w14:paraId="59842C39" w14:textId="7FBF8F2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10" w:type="pct"/>
            <w:tcBorders>
              <w:top w:val="dotted" w:sz="4" w:space="0" w:color="auto"/>
              <w:bottom w:val="dotted" w:sz="4" w:space="0" w:color="auto"/>
            </w:tcBorders>
            <w:shd w:val="clear" w:color="000000" w:fill="FFFFFF"/>
            <w:vAlign w:val="center"/>
          </w:tcPr>
          <w:p w14:paraId="3EA1741A" w14:textId="118AA75C"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383" w:type="pct"/>
            <w:tcBorders>
              <w:top w:val="dotted" w:sz="4" w:space="0" w:color="auto"/>
              <w:bottom w:val="dotted" w:sz="4" w:space="0" w:color="auto"/>
            </w:tcBorders>
            <w:shd w:val="clear" w:color="000000" w:fill="FFFFFF"/>
            <w:vAlign w:val="center"/>
          </w:tcPr>
          <w:p w14:paraId="52EFEAC7" w14:textId="6438A6E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254</w:t>
            </w:r>
          </w:p>
        </w:tc>
        <w:tc>
          <w:tcPr>
            <w:tcW w:w="406" w:type="pct"/>
            <w:tcBorders>
              <w:top w:val="dotted" w:sz="4" w:space="0" w:color="auto"/>
              <w:bottom w:val="dotted" w:sz="4" w:space="0" w:color="auto"/>
            </w:tcBorders>
            <w:shd w:val="clear" w:color="000000" w:fill="FFFFFF"/>
            <w:vAlign w:val="center"/>
          </w:tcPr>
          <w:p w14:paraId="590EAC42" w14:textId="0C1973F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w:t>
            </w:r>
          </w:p>
        </w:tc>
        <w:tc>
          <w:tcPr>
            <w:tcW w:w="437" w:type="pct"/>
            <w:tcBorders>
              <w:top w:val="dotted" w:sz="4" w:space="0" w:color="auto"/>
              <w:bottom w:val="dotted" w:sz="4" w:space="0" w:color="auto"/>
            </w:tcBorders>
            <w:shd w:val="clear" w:color="000000" w:fill="FFFFFF"/>
            <w:vAlign w:val="center"/>
          </w:tcPr>
          <w:p w14:paraId="22F34342" w14:textId="6985C3C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126.771,5</w:t>
            </w:r>
          </w:p>
        </w:tc>
        <w:tc>
          <w:tcPr>
            <w:tcW w:w="330" w:type="pct"/>
            <w:tcBorders>
              <w:top w:val="dotted" w:sz="4" w:space="0" w:color="auto"/>
              <w:bottom w:val="dotted" w:sz="4" w:space="0" w:color="auto"/>
            </w:tcBorders>
            <w:shd w:val="clear" w:color="000000" w:fill="FFFFFF"/>
            <w:vAlign w:val="center"/>
          </w:tcPr>
          <w:p w14:paraId="6968084D" w14:textId="72D07A01"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755</w:t>
            </w:r>
          </w:p>
        </w:tc>
        <w:tc>
          <w:tcPr>
            <w:tcW w:w="453" w:type="pct"/>
            <w:tcBorders>
              <w:top w:val="dotted" w:sz="4" w:space="0" w:color="auto"/>
              <w:bottom w:val="dotted" w:sz="4" w:space="0" w:color="auto"/>
            </w:tcBorders>
            <w:shd w:val="clear" w:color="000000" w:fill="FFFFFF"/>
            <w:vAlign w:val="center"/>
          </w:tcPr>
          <w:p w14:paraId="57135D32" w14:textId="77636F06"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28</w:t>
            </w:r>
          </w:p>
        </w:tc>
        <w:tc>
          <w:tcPr>
            <w:tcW w:w="417" w:type="pct"/>
            <w:tcBorders>
              <w:top w:val="dotted" w:sz="4" w:space="0" w:color="auto"/>
              <w:bottom w:val="dotted" w:sz="4" w:space="0" w:color="auto"/>
            </w:tcBorders>
            <w:shd w:val="clear" w:color="000000" w:fill="FFFFFF"/>
            <w:vAlign w:val="center"/>
          </w:tcPr>
          <w:p w14:paraId="1CEB1E3C" w14:textId="763197B1"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26.950,3</w:t>
            </w:r>
          </w:p>
        </w:tc>
      </w:tr>
      <w:tr w:rsidR="00677E94" w:rsidRPr="00F16EBC" w14:paraId="4DF737EA"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5660E5B4" w14:textId="294A9C12" w:rsidR="00677E94" w:rsidRPr="00677E94" w:rsidRDefault="00677E94" w:rsidP="00677E94">
            <w:pPr>
              <w:pStyle w:val="Hinh-trong-bang"/>
              <w:rPr>
                <w:rFonts w:ascii="Times New Roman" w:hAnsi="Times New Roman"/>
                <w:sz w:val="24"/>
              </w:rPr>
            </w:pPr>
            <w:bookmarkStart w:id="804" w:name="OLE_LINK17"/>
            <w:r w:rsidRPr="00677E94">
              <w:rPr>
                <w:rFonts w:ascii="Times New Roman" w:hAnsi="Times New Roman"/>
                <w:b/>
                <w:bCs w:val="0"/>
                <w:sz w:val="24"/>
              </w:rPr>
              <w:t>July</w:t>
            </w:r>
          </w:p>
        </w:tc>
        <w:tc>
          <w:tcPr>
            <w:tcW w:w="383" w:type="pct"/>
            <w:tcBorders>
              <w:top w:val="dotted" w:sz="4" w:space="0" w:color="auto"/>
              <w:bottom w:val="dotted" w:sz="4" w:space="0" w:color="auto"/>
            </w:tcBorders>
            <w:shd w:val="clear" w:color="000000" w:fill="FFFFFF"/>
            <w:noWrap/>
            <w:vAlign w:val="center"/>
          </w:tcPr>
          <w:p w14:paraId="5E59111E" w14:textId="69C4786E"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1.045</w:t>
            </w:r>
          </w:p>
        </w:tc>
        <w:tc>
          <w:tcPr>
            <w:tcW w:w="378" w:type="pct"/>
            <w:tcBorders>
              <w:top w:val="dotted" w:sz="4" w:space="0" w:color="auto"/>
              <w:bottom w:val="dotted" w:sz="4" w:space="0" w:color="auto"/>
            </w:tcBorders>
            <w:shd w:val="clear" w:color="000000" w:fill="FFFFFF"/>
            <w:noWrap/>
            <w:vAlign w:val="center"/>
          </w:tcPr>
          <w:p w14:paraId="19F29DDE" w14:textId="7514008A"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73</w:t>
            </w:r>
          </w:p>
        </w:tc>
        <w:tc>
          <w:tcPr>
            <w:tcW w:w="373" w:type="pct"/>
            <w:tcBorders>
              <w:top w:val="dotted" w:sz="4" w:space="0" w:color="auto"/>
              <w:bottom w:val="dotted" w:sz="4" w:space="0" w:color="auto"/>
            </w:tcBorders>
            <w:shd w:val="clear" w:color="000000" w:fill="FFFFFF"/>
            <w:vAlign w:val="center"/>
          </w:tcPr>
          <w:p w14:paraId="0B9F0BB1" w14:textId="24F26108" w:rsidR="00677E94" w:rsidRPr="00F16EBC" w:rsidRDefault="00677E94" w:rsidP="00677E94">
            <w:pPr>
              <w:pStyle w:val="Hinh-trong-bang"/>
              <w:rPr>
                <w:rFonts w:ascii="Times New Roman" w:hAnsi="Times New Roman"/>
                <w:color w:val="000000"/>
                <w:sz w:val="24"/>
                <w:lang w:val="vi-VN"/>
              </w:rPr>
            </w:pPr>
            <w:r w:rsidRPr="00F16EBC">
              <w:rPr>
                <w:rFonts w:ascii="Times New Roman" w:hAnsi="Times New Roman"/>
                <w:color w:val="000000"/>
                <w:sz w:val="24"/>
              </w:rPr>
              <w:t>14.309,8</w:t>
            </w:r>
          </w:p>
        </w:tc>
        <w:tc>
          <w:tcPr>
            <w:tcW w:w="383" w:type="pct"/>
            <w:tcBorders>
              <w:top w:val="dotted" w:sz="4" w:space="0" w:color="auto"/>
              <w:bottom w:val="dotted" w:sz="4" w:space="0" w:color="auto"/>
            </w:tcBorders>
            <w:shd w:val="clear" w:color="000000" w:fill="FFFFFF"/>
            <w:vAlign w:val="center"/>
          </w:tcPr>
          <w:p w14:paraId="6F90480F" w14:textId="5445409B"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486</w:t>
            </w:r>
          </w:p>
        </w:tc>
        <w:tc>
          <w:tcPr>
            <w:tcW w:w="402" w:type="pct"/>
            <w:tcBorders>
              <w:top w:val="dotted" w:sz="4" w:space="0" w:color="auto"/>
              <w:bottom w:val="dotted" w:sz="4" w:space="0" w:color="auto"/>
            </w:tcBorders>
            <w:shd w:val="clear" w:color="000000" w:fill="FFFFFF"/>
            <w:vAlign w:val="center"/>
          </w:tcPr>
          <w:p w14:paraId="0D296196" w14:textId="5EAADD1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21</w:t>
            </w:r>
          </w:p>
        </w:tc>
        <w:tc>
          <w:tcPr>
            <w:tcW w:w="410" w:type="pct"/>
            <w:tcBorders>
              <w:top w:val="dotted" w:sz="4" w:space="0" w:color="auto"/>
              <w:bottom w:val="dotted" w:sz="4" w:space="0" w:color="auto"/>
            </w:tcBorders>
            <w:shd w:val="clear" w:color="000000" w:fill="FFFFFF"/>
            <w:vAlign w:val="center"/>
          </w:tcPr>
          <w:p w14:paraId="07916DF8" w14:textId="2FB0CBE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23.165,2</w:t>
            </w:r>
          </w:p>
        </w:tc>
        <w:tc>
          <w:tcPr>
            <w:tcW w:w="383" w:type="pct"/>
            <w:tcBorders>
              <w:top w:val="dotted" w:sz="4" w:space="0" w:color="auto"/>
              <w:bottom w:val="dotted" w:sz="4" w:space="0" w:color="auto"/>
            </w:tcBorders>
            <w:shd w:val="clear" w:color="000000" w:fill="FFFFFF"/>
            <w:vAlign w:val="center"/>
          </w:tcPr>
          <w:p w14:paraId="71347897" w14:textId="54C8A6D4"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271</w:t>
            </w:r>
          </w:p>
        </w:tc>
        <w:tc>
          <w:tcPr>
            <w:tcW w:w="406" w:type="pct"/>
            <w:tcBorders>
              <w:top w:val="dotted" w:sz="4" w:space="0" w:color="auto"/>
              <w:bottom w:val="dotted" w:sz="4" w:space="0" w:color="auto"/>
            </w:tcBorders>
            <w:shd w:val="clear" w:color="000000" w:fill="FFFFFF"/>
            <w:vAlign w:val="center"/>
          </w:tcPr>
          <w:p w14:paraId="05032D39" w14:textId="296ACE2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w:t>
            </w:r>
          </w:p>
        </w:tc>
        <w:tc>
          <w:tcPr>
            <w:tcW w:w="437" w:type="pct"/>
            <w:tcBorders>
              <w:top w:val="dotted" w:sz="4" w:space="0" w:color="auto"/>
              <w:bottom w:val="dotted" w:sz="4" w:space="0" w:color="auto"/>
            </w:tcBorders>
            <w:shd w:val="clear" w:color="000000" w:fill="FFFFFF"/>
            <w:vAlign w:val="center"/>
          </w:tcPr>
          <w:p w14:paraId="65EA9AA1" w14:textId="529B4EA4"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135.554,5</w:t>
            </w:r>
          </w:p>
        </w:tc>
        <w:tc>
          <w:tcPr>
            <w:tcW w:w="330" w:type="pct"/>
            <w:tcBorders>
              <w:top w:val="dotted" w:sz="4" w:space="0" w:color="auto"/>
              <w:bottom w:val="dotted" w:sz="4" w:space="0" w:color="auto"/>
            </w:tcBorders>
            <w:shd w:val="clear" w:color="000000" w:fill="FFFFFF"/>
            <w:vAlign w:val="center"/>
          </w:tcPr>
          <w:p w14:paraId="743AF1CB" w14:textId="2F5425E9"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53" w:type="pct"/>
            <w:tcBorders>
              <w:top w:val="dotted" w:sz="4" w:space="0" w:color="auto"/>
              <w:bottom w:val="dotted" w:sz="4" w:space="0" w:color="auto"/>
            </w:tcBorders>
            <w:shd w:val="clear" w:color="000000" w:fill="FFFFFF"/>
            <w:vAlign w:val="center"/>
          </w:tcPr>
          <w:p w14:paraId="145AFAC0" w14:textId="248679A4"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17" w:type="pct"/>
            <w:tcBorders>
              <w:top w:val="dotted" w:sz="4" w:space="0" w:color="auto"/>
              <w:bottom w:val="dotted" w:sz="4" w:space="0" w:color="auto"/>
            </w:tcBorders>
            <w:shd w:val="clear" w:color="000000" w:fill="FFFFFF"/>
            <w:vAlign w:val="center"/>
          </w:tcPr>
          <w:p w14:paraId="015250ED" w14:textId="411E1C6F"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r>
      <w:tr w:rsidR="00677E94" w:rsidRPr="00F16EBC" w14:paraId="3BEBD41B"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2028DF1B" w14:textId="204A3571"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Aug</w:t>
            </w:r>
          </w:p>
        </w:tc>
        <w:tc>
          <w:tcPr>
            <w:tcW w:w="383" w:type="pct"/>
            <w:tcBorders>
              <w:top w:val="dotted" w:sz="4" w:space="0" w:color="auto"/>
              <w:bottom w:val="dotted" w:sz="4" w:space="0" w:color="auto"/>
            </w:tcBorders>
            <w:shd w:val="clear" w:color="000000" w:fill="FFFFFF"/>
            <w:noWrap/>
            <w:vAlign w:val="center"/>
          </w:tcPr>
          <w:p w14:paraId="5B03DE9B" w14:textId="0F9FB5C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1.008</w:t>
            </w:r>
          </w:p>
        </w:tc>
        <w:tc>
          <w:tcPr>
            <w:tcW w:w="378" w:type="pct"/>
            <w:tcBorders>
              <w:top w:val="dotted" w:sz="4" w:space="0" w:color="auto"/>
              <w:bottom w:val="dotted" w:sz="4" w:space="0" w:color="auto"/>
            </w:tcBorders>
            <w:shd w:val="clear" w:color="000000" w:fill="FFFFFF"/>
            <w:noWrap/>
            <w:vAlign w:val="center"/>
          </w:tcPr>
          <w:p w14:paraId="3E7FCB4E" w14:textId="1CCF294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83</w:t>
            </w:r>
          </w:p>
        </w:tc>
        <w:tc>
          <w:tcPr>
            <w:tcW w:w="373" w:type="pct"/>
            <w:tcBorders>
              <w:top w:val="dotted" w:sz="4" w:space="0" w:color="auto"/>
              <w:bottom w:val="dotted" w:sz="4" w:space="0" w:color="auto"/>
            </w:tcBorders>
            <w:shd w:val="clear" w:color="000000" w:fill="FFFFFF"/>
            <w:vAlign w:val="center"/>
          </w:tcPr>
          <w:p w14:paraId="47A757DC" w14:textId="305CC4AE"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12.145,4</w:t>
            </w:r>
          </w:p>
        </w:tc>
        <w:tc>
          <w:tcPr>
            <w:tcW w:w="383" w:type="pct"/>
            <w:tcBorders>
              <w:top w:val="dotted" w:sz="4" w:space="0" w:color="auto"/>
              <w:bottom w:val="dotted" w:sz="4" w:space="0" w:color="auto"/>
            </w:tcBorders>
            <w:shd w:val="clear" w:color="000000" w:fill="FFFFFF"/>
            <w:vAlign w:val="center"/>
          </w:tcPr>
          <w:p w14:paraId="79E27BAB" w14:textId="6CB1F20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148</w:t>
            </w:r>
          </w:p>
        </w:tc>
        <w:tc>
          <w:tcPr>
            <w:tcW w:w="402" w:type="pct"/>
            <w:tcBorders>
              <w:top w:val="dotted" w:sz="4" w:space="0" w:color="auto"/>
              <w:bottom w:val="dotted" w:sz="4" w:space="0" w:color="auto"/>
            </w:tcBorders>
            <w:shd w:val="clear" w:color="000000" w:fill="FFFFFF"/>
            <w:vAlign w:val="center"/>
          </w:tcPr>
          <w:p w14:paraId="00AF4CC8" w14:textId="3B60FC6E"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10" w:type="pct"/>
            <w:tcBorders>
              <w:top w:val="dotted" w:sz="4" w:space="0" w:color="auto"/>
              <w:bottom w:val="dotted" w:sz="4" w:space="0" w:color="auto"/>
            </w:tcBorders>
            <w:shd w:val="clear" w:color="000000" w:fill="FFFFFF"/>
            <w:vAlign w:val="center"/>
          </w:tcPr>
          <w:p w14:paraId="6021394B" w14:textId="110E202C"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 </w:t>
            </w:r>
            <w:r>
              <w:rPr>
                <w:rFonts w:ascii="Times New Roman" w:hAnsi="Times New Roman"/>
                <w:color w:val="000000"/>
                <w:sz w:val="24"/>
              </w:rPr>
              <w:t>-</w:t>
            </w:r>
          </w:p>
        </w:tc>
        <w:tc>
          <w:tcPr>
            <w:tcW w:w="383" w:type="pct"/>
            <w:tcBorders>
              <w:top w:val="dotted" w:sz="4" w:space="0" w:color="auto"/>
              <w:bottom w:val="dotted" w:sz="4" w:space="0" w:color="auto"/>
            </w:tcBorders>
            <w:shd w:val="clear" w:color="000000" w:fill="FFFFFF"/>
            <w:vAlign w:val="center"/>
          </w:tcPr>
          <w:p w14:paraId="759FEBA1" w14:textId="46FC91D7"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185</w:t>
            </w:r>
          </w:p>
        </w:tc>
        <w:tc>
          <w:tcPr>
            <w:tcW w:w="406" w:type="pct"/>
            <w:tcBorders>
              <w:top w:val="dotted" w:sz="4" w:space="0" w:color="auto"/>
              <w:bottom w:val="dotted" w:sz="4" w:space="0" w:color="auto"/>
            </w:tcBorders>
            <w:shd w:val="clear" w:color="000000" w:fill="FFFFFF"/>
            <w:vAlign w:val="center"/>
          </w:tcPr>
          <w:p w14:paraId="131F6EAF" w14:textId="0BC7AEBB"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w:t>
            </w:r>
          </w:p>
        </w:tc>
        <w:tc>
          <w:tcPr>
            <w:tcW w:w="437" w:type="pct"/>
            <w:tcBorders>
              <w:top w:val="dotted" w:sz="4" w:space="0" w:color="auto"/>
              <w:bottom w:val="dotted" w:sz="4" w:space="0" w:color="auto"/>
            </w:tcBorders>
            <w:shd w:val="clear" w:color="000000" w:fill="FFFFFF"/>
            <w:vAlign w:val="center"/>
          </w:tcPr>
          <w:p w14:paraId="37E5F855" w14:textId="00F4A85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46.177,5</w:t>
            </w:r>
          </w:p>
        </w:tc>
        <w:tc>
          <w:tcPr>
            <w:tcW w:w="330" w:type="pct"/>
            <w:tcBorders>
              <w:top w:val="dotted" w:sz="4" w:space="0" w:color="auto"/>
              <w:bottom w:val="dotted" w:sz="4" w:space="0" w:color="auto"/>
            </w:tcBorders>
            <w:shd w:val="clear" w:color="000000" w:fill="FFFFFF"/>
            <w:vAlign w:val="center"/>
          </w:tcPr>
          <w:p w14:paraId="0C7496AB" w14:textId="3B35968E"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53" w:type="pct"/>
            <w:tcBorders>
              <w:top w:val="dotted" w:sz="4" w:space="0" w:color="auto"/>
              <w:bottom w:val="dotted" w:sz="4" w:space="0" w:color="auto"/>
            </w:tcBorders>
            <w:shd w:val="clear" w:color="000000" w:fill="FFFFFF"/>
            <w:vAlign w:val="center"/>
          </w:tcPr>
          <w:p w14:paraId="6FC4E407" w14:textId="11DDA353"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17" w:type="pct"/>
            <w:tcBorders>
              <w:top w:val="dotted" w:sz="4" w:space="0" w:color="auto"/>
              <w:bottom w:val="dotted" w:sz="4" w:space="0" w:color="auto"/>
            </w:tcBorders>
            <w:shd w:val="clear" w:color="000000" w:fill="FFFFFF"/>
            <w:vAlign w:val="center"/>
          </w:tcPr>
          <w:p w14:paraId="6F6CCC70" w14:textId="752AB4C4"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r>
      <w:tr w:rsidR="00677E94" w:rsidRPr="00F16EBC" w14:paraId="3262D070"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6134ED8B" w14:textId="0CFC34AC"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Sep</w:t>
            </w:r>
          </w:p>
        </w:tc>
        <w:tc>
          <w:tcPr>
            <w:tcW w:w="383" w:type="pct"/>
            <w:tcBorders>
              <w:top w:val="dotted" w:sz="4" w:space="0" w:color="auto"/>
              <w:bottom w:val="dotted" w:sz="4" w:space="0" w:color="auto"/>
            </w:tcBorders>
            <w:shd w:val="clear" w:color="000000" w:fill="FFFFFF"/>
            <w:noWrap/>
            <w:vAlign w:val="center"/>
          </w:tcPr>
          <w:p w14:paraId="4689D040" w14:textId="5ABC3C0E"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739</w:t>
            </w:r>
          </w:p>
        </w:tc>
        <w:tc>
          <w:tcPr>
            <w:tcW w:w="378" w:type="pct"/>
            <w:tcBorders>
              <w:top w:val="dotted" w:sz="4" w:space="0" w:color="auto"/>
              <w:bottom w:val="dotted" w:sz="4" w:space="0" w:color="auto"/>
            </w:tcBorders>
            <w:shd w:val="clear" w:color="000000" w:fill="FFFFFF"/>
            <w:noWrap/>
            <w:vAlign w:val="center"/>
          </w:tcPr>
          <w:p w14:paraId="30071087" w14:textId="24F7155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64</w:t>
            </w:r>
          </w:p>
        </w:tc>
        <w:tc>
          <w:tcPr>
            <w:tcW w:w="373" w:type="pct"/>
            <w:tcBorders>
              <w:top w:val="dotted" w:sz="4" w:space="0" w:color="auto"/>
              <w:bottom w:val="dotted" w:sz="4" w:space="0" w:color="auto"/>
            </w:tcBorders>
            <w:shd w:val="clear" w:color="000000" w:fill="FFFFFF"/>
            <w:vAlign w:val="center"/>
          </w:tcPr>
          <w:p w14:paraId="1A11C664" w14:textId="03F2417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11.554,2</w:t>
            </w:r>
          </w:p>
        </w:tc>
        <w:tc>
          <w:tcPr>
            <w:tcW w:w="383" w:type="pct"/>
            <w:tcBorders>
              <w:top w:val="dotted" w:sz="4" w:space="0" w:color="auto"/>
              <w:bottom w:val="dotted" w:sz="4" w:space="0" w:color="auto"/>
            </w:tcBorders>
            <w:shd w:val="clear" w:color="000000" w:fill="FFFFFF"/>
            <w:vAlign w:val="center"/>
          </w:tcPr>
          <w:p w14:paraId="36F49869" w14:textId="64E55E0F"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125</w:t>
            </w:r>
          </w:p>
        </w:tc>
        <w:tc>
          <w:tcPr>
            <w:tcW w:w="402" w:type="pct"/>
            <w:tcBorders>
              <w:top w:val="dotted" w:sz="4" w:space="0" w:color="auto"/>
              <w:bottom w:val="dotted" w:sz="4" w:space="0" w:color="auto"/>
            </w:tcBorders>
            <w:shd w:val="clear" w:color="000000" w:fill="FFFFFF"/>
            <w:vAlign w:val="center"/>
          </w:tcPr>
          <w:p w14:paraId="6087C2D1" w14:textId="61BA9E0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w:t>
            </w:r>
          </w:p>
        </w:tc>
        <w:tc>
          <w:tcPr>
            <w:tcW w:w="410" w:type="pct"/>
            <w:tcBorders>
              <w:top w:val="dotted" w:sz="4" w:space="0" w:color="auto"/>
              <w:bottom w:val="dotted" w:sz="4" w:space="0" w:color="auto"/>
            </w:tcBorders>
            <w:shd w:val="clear" w:color="000000" w:fill="FFFFFF"/>
            <w:vAlign w:val="center"/>
          </w:tcPr>
          <w:p w14:paraId="5349C17D" w14:textId="6A3A8F6B"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41.720,3</w:t>
            </w:r>
          </w:p>
        </w:tc>
        <w:tc>
          <w:tcPr>
            <w:tcW w:w="383" w:type="pct"/>
            <w:tcBorders>
              <w:top w:val="dotted" w:sz="4" w:space="0" w:color="auto"/>
              <w:bottom w:val="dotted" w:sz="4" w:space="0" w:color="auto"/>
            </w:tcBorders>
            <w:shd w:val="clear" w:color="000000" w:fill="FFFFFF"/>
            <w:vAlign w:val="center"/>
          </w:tcPr>
          <w:p w14:paraId="4F90B206" w14:textId="1496E39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115</w:t>
            </w:r>
          </w:p>
        </w:tc>
        <w:tc>
          <w:tcPr>
            <w:tcW w:w="406" w:type="pct"/>
            <w:tcBorders>
              <w:top w:val="dotted" w:sz="4" w:space="0" w:color="auto"/>
              <w:bottom w:val="dotted" w:sz="4" w:space="0" w:color="auto"/>
            </w:tcBorders>
            <w:shd w:val="clear" w:color="000000" w:fill="FFFFFF"/>
            <w:vAlign w:val="center"/>
          </w:tcPr>
          <w:p w14:paraId="7D0A734E" w14:textId="1918F96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w:t>
            </w:r>
          </w:p>
        </w:tc>
        <w:tc>
          <w:tcPr>
            <w:tcW w:w="437" w:type="pct"/>
            <w:tcBorders>
              <w:top w:val="dotted" w:sz="4" w:space="0" w:color="auto"/>
              <w:bottom w:val="dotted" w:sz="4" w:space="0" w:color="auto"/>
            </w:tcBorders>
            <w:shd w:val="clear" w:color="000000" w:fill="FFFFFF"/>
            <w:vAlign w:val="center"/>
          </w:tcPr>
          <w:p w14:paraId="14F68374" w14:textId="1BB6532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38.249,7</w:t>
            </w:r>
          </w:p>
        </w:tc>
        <w:tc>
          <w:tcPr>
            <w:tcW w:w="330" w:type="pct"/>
            <w:tcBorders>
              <w:top w:val="dotted" w:sz="4" w:space="0" w:color="auto"/>
              <w:bottom w:val="dotted" w:sz="4" w:space="0" w:color="auto"/>
            </w:tcBorders>
            <w:shd w:val="clear" w:color="000000" w:fill="FFFFFF"/>
            <w:vAlign w:val="center"/>
          </w:tcPr>
          <w:p w14:paraId="501DC664" w14:textId="1636F0D3"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53" w:type="pct"/>
            <w:tcBorders>
              <w:top w:val="dotted" w:sz="4" w:space="0" w:color="auto"/>
              <w:bottom w:val="dotted" w:sz="4" w:space="0" w:color="auto"/>
            </w:tcBorders>
            <w:shd w:val="clear" w:color="000000" w:fill="FFFFFF"/>
            <w:vAlign w:val="center"/>
          </w:tcPr>
          <w:p w14:paraId="2150CE96" w14:textId="1D6B0305"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17" w:type="pct"/>
            <w:tcBorders>
              <w:top w:val="dotted" w:sz="4" w:space="0" w:color="auto"/>
              <w:bottom w:val="dotted" w:sz="4" w:space="0" w:color="auto"/>
            </w:tcBorders>
            <w:shd w:val="clear" w:color="000000" w:fill="FFFFFF"/>
            <w:vAlign w:val="center"/>
          </w:tcPr>
          <w:p w14:paraId="34120551" w14:textId="492BC42C"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F16EBC" w14:paraId="71623FC1"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13E334A1" w14:textId="11279ACA"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Oct</w:t>
            </w:r>
          </w:p>
        </w:tc>
        <w:tc>
          <w:tcPr>
            <w:tcW w:w="383" w:type="pct"/>
            <w:tcBorders>
              <w:top w:val="dotted" w:sz="4" w:space="0" w:color="auto"/>
              <w:bottom w:val="dotted" w:sz="4" w:space="0" w:color="auto"/>
            </w:tcBorders>
            <w:shd w:val="clear" w:color="000000" w:fill="FFFFFF"/>
            <w:noWrap/>
            <w:vAlign w:val="center"/>
          </w:tcPr>
          <w:p w14:paraId="0E66B319" w14:textId="6C4A26E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692</w:t>
            </w:r>
          </w:p>
        </w:tc>
        <w:tc>
          <w:tcPr>
            <w:tcW w:w="378" w:type="pct"/>
            <w:tcBorders>
              <w:top w:val="dotted" w:sz="4" w:space="0" w:color="auto"/>
              <w:bottom w:val="dotted" w:sz="4" w:space="0" w:color="auto"/>
            </w:tcBorders>
            <w:shd w:val="clear" w:color="000000" w:fill="FFFFFF"/>
            <w:noWrap/>
            <w:vAlign w:val="center"/>
          </w:tcPr>
          <w:p w14:paraId="14F178D0" w14:textId="31DA252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67</w:t>
            </w:r>
          </w:p>
        </w:tc>
        <w:tc>
          <w:tcPr>
            <w:tcW w:w="373" w:type="pct"/>
            <w:tcBorders>
              <w:top w:val="dotted" w:sz="4" w:space="0" w:color="auto"/>
              <w:bottom w:val="dotted" w:sz="4" w:space="0" w:color="auto"/>
            </w:tcBorders>
            <w:shd w:val="clear" w:color="000000" w:fill="FFFFFF"/>
            <w:vAlign w:val="center"/>
          </w:tcPr>
          <w:p w14:paraId="0EB475EB" w14:textId="06C1740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10.332,2</w:t>
            </w:r>
          </w:p>
        </w:tc>
        <w:tc>
          <w:tcPr>
            <w:tcW w:w="383" w:type="pct"/>
            <w:tcBorders>
              <w:top w:val="dotted" w:sz="4" w:space="0" w:color="auto"/>
              <w:bottom w:val="dotted" w:sz="4" w:space="0" w:color="auto"/>
            </w:tcBorders>
            <w:shd w:val="clear" w:color="000000" w:fill="FFFFFF"/>
            <w:vAlign w:val="center"/>
          </w:tcPr>
          <w:p w14:paraId="3C1C6E3F" w14:textId="33264EF4"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80</w:t>
            </w:r>
          </w:p>
        </w:tc>
        <w:tc>
          <w:tcPr>
            <w:tcW w:w="402" w:type="pct"/>
            <w:tcBorders>
              <w:top w:val="dotted" w:sz="4" w:space="0" w:color="auto"/>
              <w:bottom w:val="dotted" w:sz="4" w:space="0" w:color="auto"/>
            </w:tcBorders>
            <w:shd w:val="clear" w:color="000000" w:fill="FFFFFF"/>
            <w:vAlign w:val="center"/>
          </w:tcPr>
          <w:p w14:paraId="29BE315E" w14:textId="742D43B7"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10" w:type="pct"/>
            <w:tcBorders>
              <w:top w:val="dotted" w:sz="4" w:space="0" w:color="auto"/>
              <w:bottom w:val="dotted" w:sz="4" w:space="0" w:color="auto"/>
            </w:tcBorders>
            <w:shd w:val="clear" w:color="000000" w:fill="FFFFFF"/>
            <w:vAlign w:val="center"/>
          </w:tcPr>
          <w:p w14:paraId="0078ABC2" w14:textId="6E1E42AE"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83" w:type="pct"/>
            <w:tcBorders>
              <w:top w:val="dotted" w:sz="4" w:space="0" w:color="auto"/>
              <w:bottom w:val="dotted" w:sz="4" w:space="0" w:color="auto"/>
            </w:tcBorders>
            <w:shd w:val="clear" w:color="000000" w:fill="FFFFFF"/>
            <w:vAlign w:val="center"/>
          </w:tcPr>
          <w:p w14:paraId="3061E554" w14:textId="26E91933"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100</w:t>
            </w:r>
          </w:p>
        </w:tc>
        <w:tc>
          <w:tcPr>
            <w:tcW w:w="406" w:type="pct"/>
            <w:tcBorders>
              <w:top w:val="dotted" w:sz="4" w:space="0" w:color="auto"/>
              <w:bottom w:val="dotted" w:sz="4" w:space="0" w:color="auto"/>
            </w:tcBorders>
            <w:shd w:val="clear" w:color="000000" w:fill="FFFFFF"/>
            <w:vAlign w:val="center"/>
          </w:tcPr>
          <w:p w14:paraId="36A795AB" w14:textId="474A33DD"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37" w:type="pct"/>
            <w:tcBorders>
              <w:top w:val="dotted" w:sz="4" w:space="0" w:color="auto"/>
              <w:bottom w:val="dotted" w:sz="4" w:space="0" w:color="auto"/>
            </w:tcBorders>
            <w:shd w:val="clear" w:color="000000" w:fill="FFFFFF"/>
            <w:vAlign w:val="center"/>
          </w:tcPr>
          <w:p w14:paraId="56259168" w14:textId="74558EF8"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30" w:type="pct"/>
            <w:tcBorders>
              <w:top w:val="dotted" w:sz="4" w:space="0" w:color="auto"/>
              <w:bottom w:val="dotted" w:sz="4" w:space="0" w:color="auto"/>
            </w:tcBorders>
            <w:shd w:val="clear" w:color="000000" w:fill="FFFFFF"/>
            <w:vAlign w:val="center"/>
          </w:tcPr>
          <w:p w14:paraId="7A48217D" w14:textId="520AED39"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53" w:type="pct"/>
            <w:tcBorders>
              <w:top w:val="dotted" w:sz="4" w:space="0" w:color="auto"/>
              <w:bottom w:val="dotted" w:sz="4" w:space="0" w:color="auto"/>
            </w:tcBorders>
            <w:shd w:val="clear" w:color="000000" w:fill="FFFFFF"/>
            <w:vAlign w:val="center"/>
          </w:tcPr>
          <w:p w14:paraId="3C39A907" w14:textId="6C8E7E10"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17" w:type="pct"/>
            <w:tcBorders>
              <w:top w:val="dotted" w:sz="4" w:space="0" w:color="auto"/>
              <w:bottom w:val="dotted" w:sz="4" w:space="0" w:color="auto"/>
            </w:tcBorders>
            <w:shd w:val="clear" w:color="000000" w:fill="FFFFFF"/>
            <w:vAlign w:val="center"/>
          </w:tcPr>
          <w:p w14:paraId="0B164BAF" w14:textId="2A236207"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F16EBC" w14:paraId="13C55A62" w14:textId="77777777" w:rsidTr="00677E94">
        <w:trPr>
          <w:trHeight w:val="454"/>
        </w:trPr>
        <w:tc>
          <w:tcPr>
            <w:tcW w:w="244" w:type="pct"/>
            <w:tcBorders>
              <w:top w:val="dotted" w:sz="4" w:space="0" w:color="auto"/>
              <w:bottom w:val="dotted" w:sz="4" w:space="0" w:color="auto"/>
            </w:tcBorders>
            <w:shd w:val="clear" w:color="000000" w:fill="FFFFFF"/>
            <w:vAlign w:val="center"/>
            <w:hideMark/>
          </w:tcPr>
          <w:p w14:paraId="6134BE61" w14:textId="763E41C3"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Now</w:t>
            </w:r>
          </w:p>
        </w:tc>
        <w:tc>
          <w:tcPr>
            <w:tcW w:w="383" w:type="pct"/>
            <w:tcBorders>
              <w:top w:val="dotted" w:sz="4" w:space="0" w:color="auto"/>
              <w:bottom w:val="dotted" w:sz="4" w:space="0" w:color="auto"/>
            </w:tcBorders>
            <w:shd w:val="clear" w:color="000000" w:fill="FFFFFF"/>
            <w:noWrap/>
            <w:vAlign w:val="center"/>
          </w:tcPr>
          <w:p w14:paraId="3F788567" w14:textId="1BA3707A"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530</w:t>
            </w:r>
          </w:p>
        </w:tc>
        <w:tc>
          <w:tcPr>
            <w:tcW w:w="378" w:type="pct"/>
            <w:tcBorders>
              <w:top w:val="dotted" w:sz="4" w:space="0" w:color="auto"/>
              <w:bottom w:val="dotted" w:sz="4" w:space="0" w:color="auto"/>
            </w:tcBorders>
            <w:shd w:val="clear" w:color="000000" w:fill="FFFFFF"/>
            <w:noWrap/>
            <w:vAlign w:val="center"/>
          </w:tcPr>
          <w:p w14:paraId="0DA2850E" w14:textId="7B94C41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56</w:t>
            </w:r>
          </w:p>
        </w:tc>
        <w:tc>
          <w:tcPr>
            <w:tcW w:w="373" w:type="pct"/>
            <w:tcBorders>
              <w:top w:val="dotted" w:sz="4" w:space="0" w:color="auto"/>
              <w:bottom w:val="dotted" w:sz="4" w:space="0" w:color="auto"/>
            </w:tcBorders>
            <w:shd w:val="clear" w:color="000000" w:fill="FFFFFF"/>
            <w:vAlign w:val="center"/>
          </w:tcPr>
          <w:p w14:paraId="2ED72C40" w14:textId="5D26D4A1"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9.456,1</w:t>
            </w:r>
          </w:p>
        </w:tc>
        <w:tc>
          <w:tcPr>
            <w:tcW w:w="383" w:type="pct"/>
            <w:tcBorders>
              <w:top w:val="dotted" w:sz="4" w:space="0" w:color="auto"/>
              <w:bottom w:val="dotted" w:sz="4" w:space="0" w:color="auto"/>
            </w:tcBorders>
            <w:shd w:val="clear" w:color="000000" w:fill="FFFFFF"/>
            <w:vAlign w:val="center"/>
          </w:tcPr>
          <w:p w14:paraId="0FC955A4" w14:textId="72DA9DB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120</w:t>
            </w:r>
          </w:p>
        </w:tc>
        <w:tc>
          <w:tcPr>
            <w:tcW w:w="402" w:type="pct"/>
            <w:tcBorders>
              <w:top w:val="dotted" w:sz="4" w:space="0" w:color="auto"/>
              <w:bottom w:val="dotted" w:sz="4" w:space="0" w:color="auto"/>
            </w:tcBorders>
            <w:shd w:val="clear" w:color="000000" w:fill="FFFFFF"/>
            <w:vAlign w:val="center"/>
          </w:tcPr>
          <w:p w14:paraId="39E72582" w14:textId="057C4F48"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10" w:type="pct"/>
            <w:tcBorders>
              <w:top w:val="dotted" w:sz="4" w:space="0" w:color="auto"/>
              <w:bottom w:val="dotted" w:sz="4" w:space="0" w:color="auto"/>
            </w:tcBorders>
            <w:shd w:val="clear" w:color="000000" w:fill="FFFFFF"/>
            <w:vAlign w:val="center"/>
          </w:tcPr>
          <w:p w14:paraId="7396B727" w14:textId="1341551B"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83" w:type="pct"/>
            <w:tcBorders>
              <w:top w:val="dotted" w:sz="4" w:space="0" w:color="auto"/>
              <w:bottom w:val="dotted" w:sz="4" w:space="0" w:color="auto"/>
            </w:tcBorders>
            <w:shd w:val="clear" w:color="000000" w:fill="FFFFFF"/>
            <w:vAlign w:val="center"/>
          </w:tcPr>
          <w:p w14:paraId="77FD4595" w14:textId="1B7A4476"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93</w:t>
            </w:r>
          </w:p>
        </w:tc>
        <w:tc>
          <w:tcPr>
            <w:tcW w:w="406" w:type="pct"/>
            <w:tcBorders>
              <w:top w:val="dotted" w:sz="4" w:space="0" w:color="auto"/>
              <w:bottom w:val="dotted" w:sz="4" w:space="0" w:color="auto"/>
            </w:tcBorders>
            <w:shd w:val="clear" w:color="000000" w:fill="FFFFFF"/>
            <w:vAlign w:val="center"/>
          </w:tcPr>
          <w:p w14:paraId="4A634D0E" w14:textId="0F8BE9F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37" w:type="pct"/>
            <w:tcBorders>
              <w:top w:val="dotted" w:sz="4" w:space="0" w:color="auto"/>
              <w:bottom w:val="dotted" w:sz="4" w:space="0" w:color="auto"/>
            </w:tcBorders>
            <w:shd w:val="clear" w:color="000000" w:fill="FFFFFF"/>
            <w:vAlign w:val="center"/>
          </w:tcPr>
          <w:p w14:paraId="5E8FE987" w14:textId="7C88B483" w:rsidR="00677E94" w:rsidRPr="00F16EBC"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30" w:type="pct"/>
            <w:tcBorders>
              <w:top w:val="dotted" w:sz="4" w:space="0" w:color="auto"/>
              <w:bottom w:val="dotted" w:sz="4" w:space="0" w:color="auto"/>
            </w:tcBorders>
            <w:shd w:val="clear" w:color="000000" w:fill="FFFFFF"/>
            <w:vAlign w:val="center"/>
          </w:tcPr>
          <w:p w14:paraId="51FEB8E8" w14:textId="51B329AE"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53" w:type="pct"/>
            <w:tcBorders>
              <w:top w:val="dotted" w:sz="4" w:space="0" w:color="auto"/>
              <w:bottom w:val="dotted" w:sz="4" w:space="0" w:color="auto"/>
            </w:tcBorders>
            <w:shd w:val="clear" w:color="000000" w:fill="FFFFFF"/>
            <w:vAlign w:val="center"/>
          </w:tcPr>
          <w:p w14:paraId="34088675" w14:textId="4125F056"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17" w:type="pct"/>
            <w:tcBorders>
              <w:top w:val="dotted" w:sz="4" w:space="0" w:color="auto"/>
              <w:bottom w:val="dotted" w:sz="4" w:space="0" w:color="auto"/>
            </w:tcBorders>
            <w:shd w:val="clear" w:color="000000" w:fill="FFFFFF"/>
            <w:vAlign w:val="center"/>
          </w:tcPr>
          <w:p w14:paraId="461AF8BE" w14:textId="7C23CACF"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F16EBC" w14:paraId="72D580DC" w14:textId="77777777" w:rsidTr="00677E94">
        <w:trPr>
          <w:trHeight w:val="454"/>
        </w:trPr>
        <w:tc>
          <w:tcPr>
            <w:tcW w:w="244" w:type="pct"/>
            <w:tcBorders>
              <w:top w:val="dotted" w:sz="4" w:space="0" w:color="auto"/>
              <w:bottom w:val="single" w:sz="4" w:space="0" w:color="auto"/>
            </w:tcBorders>
            <w:shd w:val="clear" w:color="000000" w:fill="FFFFFF"/>
            <w:vAlign w:val="center"/>
            <w:hideMark/>
          </w:tcPr>
          <w:p w14:paraId="15290E69" w14:textId="08B68163" w:rsidR="00677E94" w:rsidRPr="00677E94" w:rsidRDefault="00677E94" w:rsidP="00677E94">
            <w:pPr>
              <w:pStyle w:val="Hinh-trong-bang"/>
              <w:rPr>
                <w:rFonts w:ascii="Times New Roman" w:hAnsi="Times New Roman"/>
                <w:sz w:val="24"/>
              </w:rPr>
            </w:pPr>
            <w:r w:rsidRPr="00677E94">
              <w:rPr>
                <w:rFonts w:ascii="Times New Roman" w:hAnsi="Times New Roman"/>
                <w:b/>
                <w:bCs w:val="0"/>
                <w:sz w:val="24"/>
              </w:rPr>
              <w:t>Dec</w:t>
            </w:r>
          </w:p>
        </w:tc>
        <w:tc>
          <w:tcPr>
            <w:tcW w:w="383" w:type="pct"/>
            <w:tcBorders>
              <w:top w:val="dotted" w:sz="4" w:space="0" w:color="auto"/>
              <w:bottom w:val="single" w:sz="4" w:space="0" w:color="auto"/>
            </w:tcBorders>
            <w:shd w:val="clear" w:color="000000" w:fill="FFFFFF"/>
            <w:noWrap/>
            <w:vAlign w:val="center"/>
          </w:tcPr>
          <w:p w14:paraId="631A9D72" w14:textId="26F17C85"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534</w:t>
            </w:r>
          </w:p>
        </w:tc>
        <w:tc>
          <w:tcPr>
            <w:tcW w:w="378" w:type="pct"/>
            <w:tcBorders>
              <w:top w:val="dotted" w:sz="4" w:space="0" w:color="auto"/>
              <w:bottom w:val="single" w:sz="4" w:space="0" w:color="auto"/>
            </w:tcBorders>
            <w:shd w:val="clear" w:color="000000" w:fill="FFFFFF"/>
            <w:noWrap/>
            <w:vAlign w:val="center"/>
          </w:tcPr>
          <w:p w14:paraId="0F170D50" w14:textId="30485CF1"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49</w:t>
            </w:r>
          </w:p>
        </w:tc>
        <w:tc>
          <w:tcPr>
            <w:tcW w:w="373" w:type="pct"/>
            <w:tcBorders>
              <w:top w:val="dotted" w:sz="4" w:space="0" w:color="auto"/>
              <w:bottom w:val="single" w:sz="4" w:space="0" w:color="auto"/>
            </w:tcBorders>
            <w:shd w:val="clear" w:color="000000" w:fill="FFFFFF"/>
            <w:vAlign w:val="center"/>
          </w:tcPr>
          <w:p w14:paraId="026662F3" w14:textId="384BF083"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10.901,7</w:t>
            </w:r>
          </w:p>
        </w:tc>
        <w:tc>
          <w:tcPr>
            <w:tcW w:w="383" w:type="pct"/>
            <w:tcBorders>
              <w:top w:val="dotted" w:sz="4" w:space="0" w:color="auto"/>
              <w:bottom w:val="single" w:sz="4" w:space="0" w:color="auto"/>
            </w:tcBorders>
            <w:shd w:val="clear" w:color="000000" w:fill="FFFFFF"/>
            <w:vAlign w:val="center"/>
          </w:tcPr>
          <w:p w14:paraId="2CEEB030" w14:textId="19636A8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280</w:t>
            </w:r>
          </w:p>
        </w:tc>
        <w:tc>
          <w:tcPr>
            <w:tcW w:w="402" w:type="pct"/>
            <w:tcBorders>
              <w:top w:val="dotted" w:sz="4" w:space="0" w:color="auto"/>
              <w:bottom w:val="single" w:sz="4" w:space="0" w:color="auto"/>
            </w:tcBorders>
            <w:shd w:val="clear" w:color="000000" w:fill="FFFFFF"/>
            <w:vAlign w:val="center"/>
          </w:tcPr>
          <w:p w14:paraId="5BE9E5D9" w14:textId="2B9A25E9"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w:t>
            </w:r>
          </w:p>
        </w:tc>
        <w:tc>
          <w:tcPr>
            <w:tcW w:w="410" w:type="pct"/>
            <w:tcBorders>
              <w:top w:val="dotted" w:sz="4" w:space="0" w:color="auto"/>
              <w:bottom w:val="single" w:sz="4" w:space="0" w:color="auto"/>
            </w:tcBorders>
            <w:shd w:val="clear" w:color="000000" w:fill="FFFFFF"/>
            <w:vAlign w:val="center"/>
          </w:tcPr>
          <w:p w14:paraId="3723A075" w14:textId="35FB1274"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55.935,8</w:t>
            </w:r>
          </w:p>
        </w:tc>
        <w:tc>
          <w:tcPr>
            <w:tcW w:w="383" w:type="pct"/>
            <w:tcBorders>
              <w:top w:val="dotted" w:sz="4" w:space="0" w:color="auto"/>
              <w:bottom w:val="single" w:sz="4" w:space="0" w:color="auto"/>
            </w:tcBorders>
            <w:shd w:val="clear" w:color="000000" w:fill="FFFFFF"/>
            <w:vAlign w:val="center"/>
          </w:tcPr>
          <w:p w14:paraId="6CCF6E2F" w14:textId="1DCE2632"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98</w:t>
            </w:r>
          </w:p>
        </w:tc>
        <w:tc>
          <w:tcPr>
            <w:tcW w:w="406" w:type="pct"/>
            <w:tcBorders>
              <w:top w:val="dotted" w:sz="4" w:space="0" w:color="auto"/>
              <w:bottom w:val="single" w:sz="4" w:space="0" w:color="auto"/>
            </w:tcBorders>
            <w:shd w:val="clear" w:color="000000" w:fill="FFFFFF"/>
            <w:vAlign w:val="center"/>
          </w:tcPr>
          <w:p w14:paraId="6CC2FE6D" w14:textId="6520B770" w:rsidR="00677E94" w:rsidRPr="00F16EBC" w:rsidRDefault="00677E94" w:rsidP="00677E94">
            <w:pPr>
              <w:pStyle w:val="Hinh-trong-bang"/>
              <w:rPr>
                <w:rFonts w:ascii="Times New Roman" w:hAnsi="Times New Roman"/>
                <w:color w:val="000000"/>
                <w:sz w:val="24"/>
              </w:rPr>
            </w:pPr>
            <w:r w:rsidRPr="00F16EBC">
              <w:rPr>
                <w:rFonts w:ascii="Times New Roman" w:hAnsi="Times New Roman"/>
                <w:color w:val="000000"/>
                <w:sz w:val="24"/>
              </w:rPr>
              <w:t>0</w:t>
            </w:r>
          </w:p>
        </w:tc>
        <w:tc>
          <w:tcPr>
            <w:tcW w:w="437" w:type="pct"/>
            <w:tcBorders>
              <w:top w:val="dotted" w:sz="4" w:space="0" w:color="auto"/>
              <w:bottom w:val="single" w:sz="4" w:space="0" w:color="auto"/>
            </w:tcBorders>
            <w:shd w:val="clear" w:color="000000" w:fill="FFFFFF"/>
            <w:vAlign w:val="center"/>
          </w:tcPr>
          <w:p w14:paraId="0FA79775" w14:textId="4CFA1BF1"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330" w:type="pct"/>
            <w:tcBorders>
              <w:top w:val="dotted" w:sz="4" w:space="0" w:color="auto"/>
              <w:bottom w:val="single" w:sz="4" w:space="0" w:color="auto"/>
            </w:tcBorders>
            <w:shd w:val="clear" w:color="000000" w:fill="FFFFFF"/>
            <w:vAlign w:val="center"/>
          </w:tcPr>
          <w:p w14:paraId="2B6A20B9" w14:textId="1D220B72"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53" w:type="pct"/>
            <w:tcBorders>
              <w:top w:val="dotted" w:sz="4" w:space="0" w:color="auto"/>
              <w:bottom w:val="single" w:sz="4" w:space="0" w:color="auto"/>
            </w:tcBorders>
            <w:shd w:val="clear" w:color="000000" w:fill="FFFFFF"/>
            <w:vAlign w:val="center"/>
          </w:tcPr>
          <w:p w14:paraId="21761C0C" w14:textId="1A2249A1"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17" w:type="pct"/>
            <w:tcBorders>
              <w:top w:val="dotted" w:sz="4" w:space="0" w:color="auto"/>
              <w:bottom w:val="single" w:sz="4" w:space="0" w:color="auto"/>
            </w:tcBorders>
            <w:shd w:val="clear" w:color="000000" w:fill="FFFFFF"/>
            <w:vAlign w:val="center"/>
          </w:tcPr>
          <w:p w14:paraId="4B1EACBC" w14:textId="3BB4A1E5" w:rsidR="00677E94" w:rsidRPr="00F16EBC"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bookmarkEnd w:id="804"/>
      <w:tr w:rsidR="00677E94" w:rsidRPr="00F16EBC" w14:paraId="1A302F0B" w14:textId="77777777" w:rsidTr="00677E94">
        <w:trPr>
          <w:trHeight w:val="454"/>
        </w:trPr>
        <w:tc>
          <w:tcPr>
            <w:tcW w:w="244" w:type="pct"/>
            <w:tcBorders>
              <w:top w:val="single" w:sz="4" w:space="0" w:color="auto"/>
            </w:tcBorders>
            <w:shd w:val="clear" w:color="000000" w:fill="FFFFFF"/>
            <w:vAlign w:val="center"/>
            <w:hideMark/>
          </w:tcPr>
          <w:p w14:paraId="03BD6C97" w14:textId="1E7C5209" w:rsidR="00276AAD" w:rsidRPr="00677E94" w:rsidRDefault="00677E94" w:rsidP="00276AAD">
            <w:pPr>
              <w:pStyle w:val="Hinh-trong-bang"/>
              <w:rPr>
                <w:rFonts w:ascii="Times New Roman" w:hAnsi="Times New Roman"/>
                <w:b/>
                <w:bCs w:val="0"/>
                <w:sz w:val="24"/>
              </w:rPr>
            </w:pPr>
            <w:proofErr w:type="spellStart"/>
            <w:r w:rsidRPr="00677E94">
              <w:rPr>
                <w:rFonts w:ascii="Times New Roman" w:hAnsi="Times New Roman"/>
                <w:b/>
                <w:bCs w:val="0"/>
                <w:sz w:val="24"/>
              </w:rPr>
              <w:t>Avg</w:t>
            </w:r>
            <w:proofErr w:type="spellEnd"/>
          </w:p>
        </w:tc>
        <w:tc>
          <w:tcPr>
            <w:tcW w:w="383" w:type="pct"/>
            <w:tcBorders>
              <w:top w:val="single" w:sz="4" w:space="0" w:color="auto"/>
            </w:tcBorders>
            <w:shd w:val="clear" w:color="000000" w:fill="FFFFFF"/>
            <w:vAlign w:val="center"/>
          </w:tcPr>
          <w:p w14:paraId="14FB894A" w14:textId="160C8070"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757</w:t>
            </w:r>
          </w:p>
        </w:tc>
        <w:tc>
          <w:tcPr>
            <w:tcW w:w="378" w:type="pct"/>
            <w:tcBorders>
              <w:top w:val="single" w:sz="4" w:space="0" w:color="auto"/>
            </w:tcBorders>
            <w:shd w:val="clear" w:color="000000" w:fill="FFFFFF"/>
            <w:vAlign w:val="center"/>
          </w:tcPr>
          <w:p w14:paraId="10CEAAB6" w14:textId="60DD7948"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71</w:t>
            </w:r>
          </w:p>
        </w:tc>
        <w:tc>
          <w:tcPr>
            <w:tcW w:w="373" w:type="pct"/>
            <w:tcBorders>
              <w:top w:val="single" w:sz="4" w:space="0" w:color="auto"/>
            </w:tcBorders>
            <w:shd w:val="clear" w:color="000000" w:fill="FFFFFF"/>
            <w:vAlign w:val="center"/>
          </w:tcPr>
          <w:p w14:paraId="6377BEE3" w14:textId="4C28C0D3"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10.630,3</w:t>
            </w:r>
          </w:p>
        </w:tc>
        <w:tc>
          <w:tcPr>
            <w:tcW w:w="383" w:type="pct"/>
            <w:tcBorders>
              <w:top w:val="single" w:sz="4" w:space="0" w:color="auto"/>
            </w:tcBorders>
            <w:shd w:val="clear" w:color="000000" w:fill="FFFFFF"/>
            <w:vAlign w:val="center"/>
          </w:tcPr>
          <w:p w14:paraId="03E30234" w14:textId="383D2FC5"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151</w:t>
            </w:r>
          </w:p>
        </w:tc>
        <w:tc>
          <w:tcPr>
            <w:tcW w:w="402" w:type="pct"/>
            <w:tcBorders>
              <w:top w:val="single" w:sz="4" w:space="0" w:color="auto"/>
            </w:tcBorders>
            <w:shd w:val="clear" w:color="000000" w:fill="FFFFFF"/>
            <w:vAlign w:val="center"/>
          </w:tcPr>
          <w:p w14:paraId="36D84268" w14:textId="2857D174"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2</w:t>
            </w:r>
          </w:p>
        </w:tc>
        <w:tc>
          <w:tcPr>
            <w:tcW w:w="410" w:type="pct"/>
            <w:tcBorders>
              <w:top w:val="single" w:sz="4" w:space="0" w:color="auto"/>
            </w:tcBorders>
            <w:shd w:val="clear" w:color="000000" w:fill="FFFFFF"/>
            <w:vAlign w:val="center"/>
          </w:tcPr>
          <w:p w14:paraId="21786E7E" w14:textId="631EB7A1"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94.106,3</w:t>
            </w:r>
          </w:p>
        </w:tc>
        <w:tc>
          <w:tcPr>
            <w:tcW w:w="383" w:type="pct"/>
            <w:tcBorders>
              <w:top w:val="single" w:sz="4" w:space="0" w:color="auto"/>
            </w:tcBorders>
            <w:shd w:val="clear" w:color="000000" w:fill="FFFFFF"/>
            <w:vAlign w:val="center"/>
          </w:tcPr>
          <w:p w14:paraId="2433A208" w14:textId="01803F4A"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237</w:t>
            </w:r>
          </w:p>
        </w:tc>
        <w:tc>
          <w:tcPr>
            <w:tcW w:w="406" w:type="pct"/>
            <w:tcBorders>
              <w:top w:val="single" w:sz="4" w:space="0" w:color="auto"/>
            </w:tcBorders>
            <w:shd w:val="clear" w:color="000000" w:fill="FFFFFF"/>
            <w:vAlign w:val="center"/>
          </w:tcPr>
          <w:p w14:paraId="6BDBC09B" w14:textId="58FDA7F0"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5</w:t>
            </w:r>
          </w:p>
        </w:tc>
        <w:tc>
          <w:tcPr>
            <w:tcW w:w="437" w:type="pct"/>
            <w:tcBorders>
              <w:top w:val="single" w:sz="4" w:space="0" w:color="auto"/>
            </w:tcBorders>
            <w:shd w:val="clear" w:color="000000" w:fill="FFFFFF"/>
            <w:vAlign w:val="center"/>
          </w:tcPr>
          <w:p w14:paraId="6878E0E2" w14:textId="785B2DA4" w:rsidR="00276AAD" w:rsidRPr="00F16EBC" w:rsidRDefault="00276AAD" w:rsidP="00276AAD">
            <w:pPr>
              <w:pStyle w:val="Hinh-trong-bang"/>
              <w:rPr>
                <w:rFonts w:ascii="Times New Roman" w:hAnsi="Times New Roman"/>
                <w:b/>
                <w:bCs w:val="0"/>
                <w:color w:val="000000"/>
                <w:sz w:val="24"/>
              </w:rPr>
            </w:pPr>
            <w:r w:rsidRPr="00F16EBC">
              <w:rPr>
                <w:rFonts w:ascii="Times New Roman" w:hAnsi="Times New Roman"/>
                <w:b/>
                <w:bCs w:val="0"/>
                <w:color w:val="000000"/>
                <w:sz w:val="24"/>
              </w:rPr>
              <w:t>43.837,6</w:t>
            </w:r>
          </w:p>
        </w:tc>
        <w:tc>
          <w:tcPr>
            <w:tcW w:w="330" w:type="pct"/>
            <w:tcBorders>
              <w:top w:val="single" w:sz="4" w:space="0" w:color="auto"/>
            </w:tcBorders>
            <w:shd w:val="clear" w:color="000000" w:fill="FFFFFF"/>
            <w:vAlign w:val="center"/>
          </w:tcPr>
          <w:p w14:paraId="00583192" w14:textId="5091584E" w:rsidR="00276AAD" w:rsidRPr="00276AAD" w:rsidRDefault="00276AAD" w:rsidP="00276AAD">
            <w:pPr>
              <w:pStyle w:val="Hinh-trong-bang"/>
              <w:rPr>
                <w:rFonts w:ascii="Times New Roman" w:hAnsi="Times New Roman"/>
                <w:b/>
                <w:bCs w:val="0"/>
                <w:color w:val="000000"/>
                <w:sz w:val="24"/>
              </w:rPr>
            </w:pPr>
            <w:r w:rsidRPr="00276AAD">
              <w:rPr>
                <w:rFonts w:ascii="Times New Roman" w:hAnsi="Times New Roman"/>
                <w:b/>
                <w:bCs w:val="0"/>
                <w:color w:val="000000"/>
                <w:szCs w:val="23"/>
              </w:rPr>
              <w:t>440</w:t>
            </w:r>
          </w:p>
        </w:tc>
        <w:tc>
          <w:tcPr>
            <w:tcW w:w="453" w:type="pct"/>
            <w:tcBorders>
              <w:top w:val="single" w:sz="4" w:space="0" w:color="auto"/>
            </w:tcBorders>
            <w:shd w:val="clear" w:color="000000" w:fill="FFFFFF"/>
            <w:vAlign w:val="center"/>
          </w:tcPr>
          <w:p w14:paraId="52725DFE" w14:textId="693F01F7" w:rsidR="00276AAD" w:rsidRPr="00276AAD" w:rsidRDefault="00276AAD" w:rsidP="00276AAD">
            <w:pPr>
              <w:pStyle w:val="Hinh-trong-bang"/>
              <w:rPr>
                <w:rFonts w:ascii="Times New Roman" w:hAnsi="Times New Roman"/>
                <w:b/>
                <w:bCs w:val="0"/>
                <w:color w:val="000000"/>
                <w:sz w:val="24"/>
              </w:rPr>
            </w:pPr>
            <w:r w:rsidRPr="00276AAD">
              <w:rPr>
                <w:rFonts w:ascii="Times New Roman" w:hAnsi="Times New Roman"/>
                <w:b/>
                <w:bCs w:val="0"/>
                <w:color w:val="000000"/>
                <w:szCs w:val="23"/>
              </w:rPr>
              <w:t>20</w:t>
            </w:r>
          </w:p>
        </w:tc>
        <w:tc>
          <w:tcPr>
            <w:tcW w:w="417" w:type="pct"/>
            <w:tcBorders>
              <w:top w:val="single" w:sz="4" w:space="0" w:color="auto"/>
            </w:tcBorders>
            <w:shd w:val="clear" w:color="000000" w:fill="FFFFFF"/>
            <w:vAlign w:val="center"/>
          </w:tcPr>
          <w:p w14:paraId="088CBCB5" w14:textId="49AFD449" w:rsidR="00276AAD" w:rsidRPr="00276AAD" w:rsidRDefault="00276AAD" w:rsidP="00276AAD">
            <w:pPr>
              <w:pStyle w:val="Hinh-trong-bang"/>
              <w:rPr>
                <w:rFonts w:ascii="Times New Roman" w:hAnsi="Times New Roman"/>
                <w:b/>
                <w:bCs w:val="0"/>
                <w:color w:val="000000"/>
                <w:sz w:val="24"/>
              </w:rPr>
            </w:pPr>
            <w:r w:rsidRPr="00276AAD">
              <w:rPr>
                <w:rFonts w:ascii="Times New Roman" w:hAnsi="Times New Roman"/>
                <w:b/>
                <w:bCs w:val="0"/>
                <w:color w:val="000000"/>
                <w:szCs w:val="23"/>
              </w:rPr>
              <w:t>22.172,7</w:t>
            </w:r>
          </w:p>
        </w:tc>
      </w:tr>
    </w:tbl>
    <w:p w14:paraId="2E7E913B" w14:textId="47EFD0A1" w:rsidR="001748E9" w:rsidRPr="00F17542" w:rsidRDefault="001748E9" w:rsidP="001748E9">
      <w:pPr>
        <w:rPr>
          <w:highlight w:val="yellow"/>
          <w:lang w:val="x-none" w:eastAsia="x-none"/>
        </w:rPr>
      </w:pPr>
      <w:r w:rsidRPr="00F17542">
        <w:rPr>
          <w:highlight w:val="yellow"/>
        </w:rPr>
        <w:br w:type="page"/>
      </w:r>
    </w:p>
    <w:p w14:paraId="49075055" w14:textId="144E44D2" w:rsidR="006D4916" w:rsidRPr="005157B9" w:rsidRDefault="00872701" w:rsidP="00872701">
      <w:pPr>
        <w:pStyle w:val="Caption"/>
      </w:pPr>
      <w:bookmarkStart w:id="805" w:name="_Toc110126187"/>
      <w:bookmarkStart w:id="806" w:name="_Toc110697180"/>
      <w:bookmarkEnd w:id="802"/>
      <w:bookmarkEnd w:id="803"/>
      <w:r>
        <w:lastRenderedPageBreak/>
        <w:t>Table 5.</w:t>
      </w:r>
      <w:r>
        <w:fldChar w:fldCharType="begin"/>
      </w:r>
      <w:r>
        <w:instrText xml:space="preserve"> SEQ Table_5. \* ARABIC </w:instrText>
      </w:r>
      <w:r>
        <w:fldChar w:fldCharType="separate"/>
      </w:r>
      <w:r>
        <w:rPr>
          <w:noProof/>
        </w:rPr>
        <w:t>15</w:t>
      </w:r>
      <w:r>
        <w:fldChar w:fldCharType="end"/>
      </w:r>
      <w:r w:rsidR="006D4916" w:rsidRPr="005157B9">
        <w:t xml:space="preserve">. </w:t>
      </w:r>
      <w:r w:rsidR="00677E94" w:rsidRPr="005C6728">
        <w:t xml:space="preserve">The </w:t>
      </w:r>
      <w:r w:rsidR="00677E94">
        <w:t>Diesel oil</w:t>
      </w:r>
      <w:r w:rsidR="00677E94" w:rsidRPr="005C6728">
        <w:t xml:space="preserve"> Consumption Rate in period </w:t>
      </w:r>
      <w:r w:rsidR="005157B9" w:rsidRPr="005157B9">
        <w:t>2019 - 06/2022</w:t>
      </w:r>
      <w:bookmarkEnd w:id="805"/>
      <w:bookmarkEnd w:id="806"/>
    </w:p>
    <w:tbl>
      <w:tblPr>
        <w:tblpPr w:leftFromText="180" w:rightFromText="180" w:vertAnchor="text" w:tblpXSpec="center" w:tblpY="1"/>
        <w:tblOverlap w:val="never"/>
        <w:tblW w:w="5027" w:type="pc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87"/>
        <w:gridCol w:w="892"/>
        <w:gridCol w:w="1192"/>
        <w:gridCol w:w="1203"/>
        <w:gridCol w:w="1020"/>
        <w:gridCol w:w="1278"/>
        <w:gridCol w:w="1287"/>
        <w:gridCol w:w="981"/>
        <w:gridCol w:w="1275"/>
        <w:gridCol w:w="1275"/>
        <w:gridCol w:w="993"/>
        <w:gridCol w:w="1416"/>
        <w:gridCol w:w="1404"/>
      </w:tblGrid>
      <w:tr w:rsidR="00677E94" w:rsidRPr="005157B9" w14:paraId="608C676F" w14:textId="77777777" w:rsidTr="005157B9">
        <w:trPr>
          <w:trHeight w:val="454"/>
        </w:trPr>
        <w:tc>
          <w:tcPr>
            <w:tcW w:w="262" w:type="pct"/>
            <w:vMerge w:val="restart"/>
            <w:shd w:val="clear" w:color="auto" w:fill="D9D9D9"/>
            <w:tcMar>
              <w:left w:w="43" w:type="dxa"/>
              <w:right w:w="43" w:type="dxa"/>
            </w:tcMar>
            <w:vAlign w:val="center"/>
            <w:hideMark/>
          </w:tcPr>
          <w:p w14:paraId="19781437" w14:textId="0D8C6A9E" w:rsidR="00677E94" w:rsidRPr="005157B9" w:rsidRDefault="00677E94" w:rsidP="00677E94">
            <w:pPr>
              <w:pStyle w:val="Hinh-trong-bang"/>
              <w:rPr>
                <w:rFonts w:ascii="Times New Roman" w:hAnsi="Times New Roman"/>
                <w:b/>
                <w:sz w:val="24"/>
              </w:rPr>
            </w:pPr>
            <w:proofErr w:type="spellStart"/>
            <w:r w:rsidRPr="00677E94">
              <w:rPr>
                <w:rFonts w:ascii="Times New Roman" w:hAnsi="Times New Roman"/>
                <w:b/>
                <w:sz w:val="24"/>
                <w:lang w:val="en-US"/>
              </w:rPr>
              <w:t>Mths</w:t>
            </w:r>
            <w:proofErr w:type="spellEnd"/>
          </w:p>
        </w:tc>
        <w:tc>
          <w:tcPr>
            <w:tcW w:w="1095" w:type="pct"/>
            <w:gridSpan w:val="3"/>
            <w:shd w:val="clear" w:color="auto" w:fill="D9D9D9"/>
            <w:tcMar>
              <w:left w:w="43" w:type="dxa"/>
              <w:right w:w="43" w:type="dxa"/>
            </w:tcMar>
            <w:vAlign w:val="center"/>
            <w:hideMark/>
          </w:tcPr>
          <w:p w14:paraId="2EAC2F9D" w14:textId="1FA37745" w:rsidR="00677E94" w:rsidRPr="005157B9" w:rsidRDefault="00677E94" w:rsidP="00677E94">
            <w:pPr>
              <w:pStyle w:val="Hinh-trong-bang"/>
              <w:rPr>
                <w:rFonts w:ascii="Times New Roman" w:hAnsi="Times New Roman"/>
                <w:b/>
                <w:sz w:val="24"/>
              </w:rPr>
            </w:pPr>
            <w:r w:rsidRPr="00CB16D7">
              <w:rPr>
                <w:rFonts w:ascii="Times New Roman" w:hAnsi="Times New Roman"/>
                <w:b/>
                <w:sz w:val="24"/>
              </w:rPr>
              <w:t>201</w:t>
            </w:r>
            <w:r w:rsidRPr="00CB16D7">
              <w:rPr>
                <w:rFonts w:ascii="Times New Roman" w:hAnsi="Times New Roman"/>
                <w:b/>
                <w:sz w:val="24"/>
                <w:lang w:val="en-US"/>
              </w:rPr>
              <w:t>9</w:t>
            </w:r>
          </w:p>
        </w:tc>
        <w:tc>
          <w:tcPr>
            <w:tcW w:w="1195" w:type="pct"/>
            <w:gridSpan w:val="3"/>
            <w:shd w:val="clear" w:color="auto" w:fill="D9D9D9"/>
            <w:tcMar>
              <w:left w:w="43" w:type="dxa"/>
              <w:right w:w="43" w:type="dxa"/>
            </w:tcMar>
            <w:vAlign w:val="center"/>
            <w:hideMark/>
          </w:tcPr>
          <w:p w14:paraId="1EAB6544" w14:textId="6970A9EC" w:rsidR="00677E94" w:rsidRPr="005157B9" w:rsidRDefault="00677E94" w:rsidP="00677E94">
            <w:pPr>
              <w:pStyle w:val="Hinh-trong-bang"/>
              <w:rPr>
                <w:rFonts w:ascii="Times New Roman" w:hAnsi="Times New Roman"/>
                <w:b/>
                <w:sz w:val="24"/>
              </w:rPr>
            </w:pPr>
            <w:r w:rsidRPr="00CB16D7">
              <w:rPr>
                <w:rFonts w:ascii="Times New Roman" w:hAnsi="Times New Roman"/>
                <w:b/>
                <w:sz w:val="24"/>
              </w:rPr>
              <w:t>20</w:t>
            </w:r>
            <w:r w:rsidRPr="00CB16D7">
              <w:rPr>
                <w:rFonts w:ascii="Times New Roman" w:hAnsi="Times New Roman"/>
                <w:b/>
                <w:sz w:val="24"/>
                <w:lang w:val="en-US"/>
              </w:rPr>
              <w:t>20</w:t>
            </w:r>
          </w:p>
        </w:tc>
        <w:tc>
          <w:tcPr>
            <w:tcW w:w="1177" w:type="pct"/>
            <w:gridSpan w:val="3"/>
            <w:shd w:val="clear" w:color="auto" w:fill="D9D9D9"/>
            <w:tcMar>
              <w:left w:w="43" w:type="dxa"/>
              <w:right w:w="43" w:type="dxa"/>
            </w:tcMar>
            <w:vAlign w:val="center"/>
            <w:hideMark/>
          </w:tcPr>
          <w:p w14:paraId="3058A344" w14:textId="35A7EFEC" w:rsidR="00677E94" w:rsidRPr="005157B9" w:rsidRDefault="00677E94" w:rsidP="00677E94">
            <w:pPr>
              <w:pStyle w:val="Hinh-trong-bang"/>
              <w:rPr>
                <w:rFonts w:ascii="Times New Roman" w:hAnsi="Times New Roman"/>
                <w:b/>
                <w:sz w:val="24"/>
              </w:rPr>
            </w:pPr>
            <w:r w:rsidRPr="00CB16D7">
              <w:rPr>
                <w:rFonts w:ascii="Times New Roman" w:hAnsi="Times New Roman"/>
                <w:b/>
                <w:sz w:val="24"/>
              </w:rPr>
              <w:t>202</w:t>
            </w:r>
            <w:r w:rsidRPr="00CB16D7">
              <w:rPr>
                <w:rFonts w:ascii="Times New Roman" w:hAnsi="Times New Roman"/>
                <w:b/>
                <w:sz w:val="24"/>
                <w:lang w:val="en-US"/>
              </w:rPr>
              <w:t>1</w:t>
            </w:r>
          </w:p>
        </w:tc>
        <w:tc>
          <w:tcPr>
            <w:tcW w:w="1271" w:type="pct"/>
            <w:gridSpan w:val="3"/>
            <w:shd w:val="clear" w:color="auto" w:fill="D9D9D9"/>
            <w:vAlign w:val="center"/>
          </w:tcPr>
          <w:p w14:paraId="537C3F12" w14:textId="102FE5D0" w:rsidR="00677E94" w:rsidRPr="005157B9" w:rsidRDefault="00677E94" w:rsidP="00677E94">
            <w:pPr>
              <w:pStyle w:val="Hinh-trong-bang"/>
              <w:rPr>
                <w:rFonts w:ascii="Times New Roman" w:hAnsi="Times New Roman"/>
                <w:b/>
                <w:sz w:val="24"/>
              </w:rPr>
            </w:pPr>
            <w:r w:rsidRPr="00CB16D7">
              <w:rPr>
                <w:rFonts w:ascii="Times New Roman" w:hAnsi="Times New Roman"/>
                <w:b/>
                <w:sz w:val="24"/>
                <w:lang w:val="en-US"/>
              </w:rPr>
              <w:t>01-06/2022</w:t>
            </w:r>
          </w:p>
        </w:tc>
      </w:tr>
      <w:tr w:rsidR="00677E94" w:rsidRPr="005157B9" w14:paraId="25B554B2" w14:textId="77777777" w:rsidTr="005157B9">
        <w:trPr>
          <w:trHeight w:val="454"/>
        </w:trPr>
        <w:tc>
          <w:tcPr>
            <w:tcW w:w="262" w:type="pct"/>
            <w:vMerge/>
            <w:tcBorders>
              <w:bottom w:val="single" w:sz="4" w:space="0" w:color="auto"/>
            </w:tcBorders>
            <w:shd w:val="clear" w:color="auto" w:fill="D9D9D9"/>
            <w:tcMar>
              <w:left w:w="43" w:type="dxa"/>
              <w:right w:w="43" w:type="dxa"/>
            </w:tcMar>
            <w:vAlign w:val="center"/>
            <w:hideMark/>
          </w:tcPr>
          <w:p w14:paraId="0568FB9F" w14:textId="77777777" w:rsidR="00677E94" w:rsidRPr="005157B9" w:rsidRDefault="00677E94" w:rsidP="00677E94">
            <w:pPr>
              <w:pStyle w:val="Hinh-trong-bang"/>
              <w:rPr>
                <w:rFonts w:ascii="Times New Roman" w:hAnsi="Times New Roman"/>
                <w:b/>
                <w:sz w:val="24"/>
              </w:rPr>
            </w:pPr>
          </w:p>
        </w:tc>
        <w:tc>
          <w:tcPr>
            <w:tcW w:w="297" w:type="pct"/>
            <w:tcBorders>
              <w:bottom w:val="single" w:sz="4" w:space="0" w:color="auto"/>
            </w:tcBorders>
            <w:shd w:val="clear" w:color="auto" w:fill="D9D9D9"/>
            <w:tcMar>
              <w:left w:w="43" w:type="dxa"/>
              <w:right w:w="43" w:type="dxa"/>
            </w:tcMar>
            <w:vAlign w:val="center"/>
            <w:hideMark/>
          </w:tcPr>
          <w:p w14:paraId="2789C4A0" w14:textId="25D75D1C"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b/>
                <w:iCs/>
                <w:color w:val="000000"/>
                <w:sz w:val="24"/>
              </w:rPr>
              <w:t>DO</w:t>
            </w:r>
            <w:r w:rsidRPr="000C30CF">
              <w:rPr>
                <w:rFonts w:ascii="Times New Roman" w:hAnsi="Times New Roman"/>
                <w:b/>
                <w:i/>
                <w:iCs/>
                <w:color w:val="000000"/>
                <w:sz w:val="24"/>
              </w:rPr>
              <w:br/>
            </w:r>
            <w:r w:rsidRPr="000C30CF">
              <w:rPr>
                <w:rFonts w:ascii="Times New Roman" w:hAnsi="Times New Roman"/>
                <w:i/>
                <w:iCs/>
                <w:color w:val="000000"/>
                <w:sz w:val="24"/>
              </w:rPr>
              <w:t>(</w:t>
            </w:r>
            <w:proofErr w:type="spellStart"/>
            <w:r w:rsidRPr="000C30CF">
              <w:rPr>
                <w:rFonts w:ascii="Times New Roman" w:hAnsi="Times New Roman"/>
                <w:i/>
                <w:iCs/>
                <w:color w:val="000000"/>
                <w:sz w:val="24"/>
              </w:rPr>
              <w:t>liter</w:t>
            </w:r>
            <w:proofErr w:type="spellEnd"/>
            <w:r w:rsidRPr="000C30CF">
              <w:rPr>
                <w:rFonts w:ascii="Times New Roman" w:hAnsi="Times New Roman"/>
                <w:i/>
                <w:iCs/>
                <w:color w:val="000000"/>
                <w:sz w:val="24"/>
              </w:rPr>
              <w:t>)</w:t>
            </w:r>
            <w:r w:rsidRPr="000C30CF">
              <w:rPr>
                <w:rFonts w:ascii="Times New Roman" w:hAnsi="Times New Roman"/>
                <w:b/>
                <w:i/>
                <w:iCs/>
                <w:color w:val="000000"/>
                <w:sz w:val="24"/>
              </w:rPr>
              <w:t xml:space="preserve"> </w:t>
            </w:r>
          </w:p>
        </w:tc>
        <w:tc>
          <w:tcPr>
            <w:tcW w:w="397" w:type="pct"/>
            <w:tcBorders>
              <w:bottom w:val="single" w:sz="4" w:space="0" w:color="auto"/>
            </w:tcBorders>
            <w:shd w:val="clear" w:color="auto" w:fill="D9D9D9"/>
            <w:tcMar>
              <w:left w:w="43" w:type="dxa"/>
              <w:right w:w="43" w:type="dxa"/>
            </w:tcMar>
            <w:vAlign w:val="center"/>
            <w:hideMark/>
          </w:tcPr>
          <w:p w14:paraId="6B48FB00" w14:textId="28F6D9D9" w:rsidR="00677E94" w:rsidRPr="005157B9" w:rsidRDefault="00677E94" w:rsidP="00677E94">
            <w:pPr>
              <w:pStyle w:val="Hinh-trong-bang"/>
              <w:rPr>
                <w:rFonts w:ascii="Times New Roman" w:hAnsi="Times New Roman"/>
                <w:b/>
                <w:iCs/>
                <w:color w:val="000000"/>
                <w:sz w:val="24"/>
              </w:rPr>
            </w:pPr>
            <w:r w:rsidRPr="005157B9">
              <w:rPr>
                <w:rFonts w:ascii="Times New Roman" w:hAnsi="Times New Roman"/>
                <w:b/>
                <w:i/>
                <w:iCs/>
                <w:color w:val="000000"/>
                <w:sz w:val="24"/>
              </w:rPr>
              <w:t xml:space="preserve"> </w:t>
            </w: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01" w:type="pct"/>
            <w:tcBorders>
              <w:bottom w:val="single" w:sz="4" w:space="0" w:color="auto"/>
            </w:tcBorders>
            <w:shd w:val="clear" w:color="auto" w:fill="D9D9D9"/>
            <w:tcMar>
              <w:left w:w="43" w:type="dxa"/>
              <w:right w:w="43" w:type="dxa"/>
            </w:tcMar>
            <w:vAlign w:val="center"/>
            <w:hideMark/>
          </w:tcPr>
          <w:p w14:paraId="343D2635" w14:textId="5B4024D5" w:rsidR="00677E94" w:rsidRPr="000C30CF" w:rsidRDefault="00677E94" w:rsidP="00677E94">
            <w:pPr>
              <w:pStyle w:val="Hinh-trong-bang"/>
              <w:rPr>
                <w:rFonts w:ascii="Times New Roman" w:hAnsi="Times New Roman"/>
                <w:i/>
                <w:iCs/>
                <w:color w:val="000000"/>
                <w:sz w:val="24"/>
              </w:rPr>
            </w:pPr>
            <w:r w:rsidRPr="000C30CF">
              <w:rPr>
                <w:rFonts w:ascii="Times New Roman" w:hAnsi="Times New Roman"/>
                <w:b/>
                <w:iCs/>
                <w:color w:val="000000"/>
                <w:sz w:val="24"/>
              </w:rPr>
              <w:t>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proofErr w:type="spellStart"/>
            <w:r>
              <w:rPr>
                <w:rFonts w:ascii="Times New Roman" w:hAnsi="Times New Roman"/>
                <w:i/>
                <w:iCs/>
                <w:color w:val="000000"/>
                <w:sz w:val="24"/>
              </w:rPr>
              <w:t>liter</w:t>
            </w:r>
            <w:proofErr w:type="spellEnd"/>
            <w:r w:rsidRPr="000C30CF">
              <w:rPr>
                <w:rFonts w:ascii="Times New Roman" w:hAnsi="Times New Roman"/>
                <w:i/>
                <w:iCs/>
                <w:color w:val="000000"/>
                <w:sz w:val="24"/>
              </w:rPr>
              <w:t>/</w:t>
            </w:r>
          </w:p>
          <w:p w14:paraId="3BC099CC" w14:textId="28EF992C"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40" w:type="pct"/>
            <w:tcBorders>
              <w:bottom w:val="single" w:sz="4" w:space="0" w:color="auto"/>
            </w:tcBorders>
            <w:shd w:val="clear" w:color="auto" w:fill="D9D9D9"/>
            <w:tcMar>
              <w:left w:w="43" w:type="dxa"/>
              <w:right w:w="43" w:type="dxa"/>
            </w:tcMar>
            <w:vAlign w:val="center"/>
            <w:hideMark/>
          </w:tcPr>
          <w:p w14:paraId="66D90837" w14:textId="3A1A7621"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b/>
                <w:iCs/>
                <w:color w:val="000000"/>
                <w:sz w:val="24"/>
              </w:rPr>
              <w:t>DO</w:t>
            </w:r>
            <w:r w:rsidRPr="000C30CF">
              <w:rPr>
                <w:rFonts w:ascii="Times New Roman" w:hAnsi="Times New Roman"/>
                <w:b/>
                <w:i/>
                <w:iCs/>
                <w:color w:val="000000"/>
                <w:sz w:val="24"/>
              </w:rPr>
              <w:br/>
            </w:r>
            <w:r w:rsidRPr="000C30CF">
              <w:rPr>
                <w:rFonts w:ascii="Times New Roman" w:hAnsi="Times New Roman"/>
                <w:i/>
                <w:iCs/>
                <w:color w:val="000000"/>
                <w:sz w:val="24"/>
              </w:rPr>
              <w:t>(</w:t>
            </w:r>
            <w:proofErr w:type="spellStart"/>
            <w:r w:rsidRPr="000C30CF">
              <w:rPr>
                <w:rFonts w:ascii="Times New Roman" w:hAnsi="Times New Roman"/>
                <w:i/>
                <w:iCs/>
                <w:color w:val="000000"/>
                <w:sz w:val="24"/>
              </w:rPr>
              <w:t>liter</w:t>
            </w:r>
            <w:proofErr w:type="spellEnd"/>
            <w:r w:rsidRPr="000C30CF">
              <w:rPr>
                <w:rFonts w:ascii="Times New Roman" w:hAnsi="Times New Roman"/>
                <w:i/>
                <w:iCs/>
                <w:color w:val="000000"/>
                <w:sz w:val="24"/>
              </w:rPr>
              <w:t>)</w:t>
            </w:r>
            <w:r w:rsidRPr="000C30CF">
              <w:rPr>
                <w:rFonts w:ascii="Times New Roman" w:hAnsi="Times New Roman"/>
                <w:b/>
                <w:i/>
                <w:iCs/>
                <w:color w:val="000000"/>
                <w:sz w:val="24"/>
              </w:rPr>
              <w:t xml:space="preserve"> </w:t>
            </w:r>
          </w:p>
        </w:tc>
        <w:tc>
          <w:tcPr>
            <w:tcW w:w="426" w:type="pct"/>
            <w:tcBorders>
              <w:bottom w:val="single" w:sz="4" w:space="0" w:color="auto"/>
            </w:tcBorders>
            <w:shd w:val="clear" w:color="auto" w:fill="D9D9D9"/>
            <w:tcMar>
              <w:left w:w="43" w:type="dxa"/>
              <w:right w:w="43" w:type="dxa"/>
            </w:tcMar>
            <w:vAlign w:val="center"/>
            <w:hideMark/>
          </w:tcPr>
          <w:p w14:paraId="2F1D0F68" w14:textId="7E6EC1A8" w:rsidR="00677E94" w:rsidRPr="005157B9" w:rsidRDefault="00677E94" w:rsidP="00677E94">
            <w:pPr>
              <w:pStyle w:val="Hinh-trong-bang"/>
              <w:rPr>
                <w:rFonts w:ascii="Times New Roman" w:hAnsi="Times New Roman"/>
                <w:b/>
                <w:iCs/>
                <w:color w:val="000000"/>
                <w:sz w:val="24"/>
              </w:rPr>
            </w:pPr>
            <w:r w:rsidRPr="005157B9">
              <w:rPr>
                <w:rFonts w:ascii="Times New Roman" w:hAnsi="Times New Roman"/>
                <w:b/>
                <w:i/>
                <w:iCs/>
                <w:color w:val="000000"/>
                <w:sz w:val="24"/>
              </w:rPr>
              <w:t xml:space="preserve"> </w:t>
            </w: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29" w:type="pct"/>
            <w:tcBorders>
              <w:bottom w:val="single" w:sz="4" w:space="0" w:color="auto"/>
            </w:tcBorders>
            <w:shd w:val="clear" w:color="auto" w:fill="D9D9D9"/>
            <w:tcMar>
              <w:left w:w="43" w:type="dxa"/>
              <w:right w:w="43" w:type="dxa"/>
            </w:tcMar>
            <w:vAlign w:val="center"/>
            <w:hideMark/>
          </w:tcPr>
          <w:p w14:paraId="2B25F0C5" w14:textId="77777777" w:rsidR="00677E94" w:rsidRPr="000C30CF" w:rsidRDefault="00677E94" w:rsidP="00677E94">
            <w:pPr>
              <w:pStyle w:val="Hinh-trong-bang"/>
              <w:rPr>
                <w:rFonts w:ascii="Times New Roman" w:hAnsi="Times New Roman"/>
                <w:i/>
                <w:iCs/>
                <w:color w:val="000000"/>
                <w:sz w:val="24"/>
              </w:rPr>
            </w:pPr>
            <w:r w:rsidRPr="000C30CF">
              <w:rPr>
                <w:rFonts w:ascii="Times New Roman" w:hAnsi="Times New Roman"/>
                <w:b/>
                <w:iCs/>
                <w:color w:val="000000"/>
                <w:sz w:val="24"/>
              </w:rPr>
              <w:t>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proofErr w:type="spellStart"/>
            <w:r>
              <w:rPr>
                <w:rFonts w:ascii="Times New Roman" w:hAnsi="Times New Roman"/>
                <w:i/>
                <w:iCs/>
                <w:color w:val="000000"/>
                <w:sz w:val="24"/>
              </w:rPr>
              <w:t>liter</w:t>
            </w:r>
            <w:proofErr w:type="spellEnd"/>
            <w:r w:rsidRPr="000C30CF">
              <w:rPr>
                <w:rFonts w:ascii="Times New Roman" w:hAnsi="Times New Roman"/>
                <w:i/>
                <w:iCs/>
                <w:color w:val="000000"/>
                <w:sz w:val="24"/>
              </w:rPr>
              <w:t>/</w:t>
            </w:r>
          </w:p>
          <w:p w14:paraId="4D5B7C04" w14:textId="69927D45"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27" w:type="pct"/>
            <w:tcBorders>
              <w:bottom w:val="single" w:sz="4" w:space="0" w:color="auto"/>
            </w:tcBorders>
            <w:shd w:val="clear" w:color="auto" w:fill="D9D9D9"/>
            <w:tcMar>
              <w:left w:w="43" w:type="dxa"/>
              <w:right w:w="43" w:type="dxa"/>
            </w:tcMar>
            <w:vAlign w:val="center"/>
            <w:hideMark/>
          </w:tcPr>
          <w:p w14:paraId="49B174E0" w14:textId="678D79C1"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b/>
                <w:iCs/>
                <w:color w:val="000000"/>
                <w:sz w:val="24"/>
              </w:rPr>
              <w:t>DO</w:t>
            </w:r>
            <w:r w:rsidRPr="000C30CF">
              <w:rPr>
                <w:rFonts w:ascii="Times New Roman" w:hAnsi="Times New Roman"/>
                <w:b/>
                <w:i/>
                <w:iCs/>
                <w:color w:val="000000"/>
                <w:sz w:val="24"/>
              </w:rPr>
              <w:br/>
            </w:r>
            <w:r w:rsidRPr="000C30CF">
              <w:rPr>
                <w:rFonts w:ascii="Times New Roman" w:hAnsi="Times New Roman"/>
                <w:i/>
                <w:iCs/>
                <w:color w:val="000000"/>
                <w:sz w:val="24"/>
              </w:rPr>
              <w:t>(</w:t>
            </w:r>
            <w:proofErr w:type="spellStart"/>
            <w:r w:rsidRPr="000C30CF">
              <w:rPr>
                <w:rFonts w:ascii="Times New Roman" w:hAnsi="Times New Roman"/>
                <w:i/>
                <w:iCs/>
                <w:color w:val="000000"/>
                <w:sz w:val="24"/>
              </w:rPr>
              <w:t>liter</w:t>
            </w:r>
            <w:proofErr w:type="spellEnd"/>
            <w:r w:rsidRPr="000C30CF">
              <w:rPr>
                <w:rFonts w:ascii="Times New Roman" w:hAnsi="Times New Roman"/>
                <w:i/>
                <w:iCs/>
                <w:color w:val="000000"/>
                <w:sz w:val="24"/>
              </w:rPr>
              <w:t>)</w:t>
            </w:r>
            <w:r w:rsidRPr="000C30CF">
              <w:rPr>
                <w:rFonts w:ascii="Times New Roman" w:hAnsi="Times New Roman"/>
                <w:b/>
                <w:i/>
                <w:iCs/>
                <w:color w:val="000000"/>
                <w:sz w:val="24"/>
              </w:rPr>
              <w:t xml:space="preserve"> </w:t>
            </w:r>
          </w:p>
        </w:tc>
        <w:tc>
          <w:tcPr>
            <w:tcW w:w="425" w:type="pct"/>
            <w:tcBorders>
              <w:bottom w:val="single" w:sz="4" w:space="0" w:color="auto"/>
            </w:tcBorders>
            <w:shd w:val="clear" w:color="auto" w:fill="D9D9D9"/>
            <w:tcMar>
              <w:left w:w="43" w:type="dxa"/>
              <w:right w:w="43" w:type="dxa"/>
            </w:tcMar>
            <w:vAlign w:val="center"/>
            <w:hideMark/>
          </w:tcPr>
          <w:p w14:paraId="37DDA3E5" w14:textId="46EEC7A3" w:rsidR="00677E94" w:rsidRPr="005157B9" w:rsidRDefault="00677E94" w:rsidP="00677E94">
            <w:pPr>
              <w:pStyle w:val="Hinh-trong-bang"/>
              <w:rPr>
                <w:rFonts w:ascii="Times New Roman" w:hAnsi="Times New Roman"/>
                <w:b/>
                <w:iCs/>
                <w:color w:val="000000"/>
                <w:sz w:val="24"/>
              </w:rPr>
            </w:pPr>
            <w:r w:rsidRPr="005157B9">
              <w:rPr>
                <w:rFonts w:ascii="Times New Roman" w:hAnsi="Times New Roman"/>
                <w:b/>
                <w:i/>
                <w:iCs/>
                <w:color w:val="000000"/>
                <w:sz w:val="24"/>
              </w:rPr>
              <w:t xml:space="preserve"> </w:t>
            </w: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25" w:type="pct"/>
            <w:tcBorders>
              <w:bottom w:val="single" w:sz="4" w:space="0" w:color="auto"/>
            </w:tcBorders>
            <w:shd w:val="clear" w:color="auto" w:fill="D9D9D9"/>
            <w:tcMar>
              <w:left w:w="43" w:type="dxa"/>
              <w:right w:w="43" w:type="dxa"/>
            </w:tcMar>
            <w:vAlign w:val="center"/>
            <w:hideMark/>
          </w:tcPr>
          <w:p w14:paraId="7394743D" w14:textId="77777777" w:rsidR="00677E94" w:rsidRPr="000C30CF" w:rsidRDefault="00677E94" w:rsidP="00677E94">
            <w:pPr>
              <w:pStyle w:val="Hinh-trong-bang"/>
              <w:rPr>
                <w:rFonts w:ascii="Times New Roman" w:hAnsi="Times New Roman"/>
                <w:i/>
                <w:iCs/>
                <w:color w:val="000000"/>
                <w:sz w:val="24"/>
              </w:rPr>
            </w:pPr>
            <w:r w:rsidRPr="000C30CF">
              <w:rPr>
                <w:rFonts w:ascii="Times New Roman" w:hAnsi="Times New Roman"/>
                <w:b/>
                <w:iCs/>
                <w:color w:val="000000"/>
                <w:sz w:val="24"/>
              </w:rPr>
              <w:t>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proofErr w:type="spellStart"/>
            <w:r>
              <w:rPr>
                <w:rFonts w:ascii="Times New Roman" w:hAnsi="Times New Roman"/>
                <w:i/>
                <w:iCs/>
                <w:color w:val="000000"/>
                <w:sz w:val="24"/>
              </w:rPr>
              <w:t>liter</w:t>
            </w:r>
            <w:proofErr w:type="spellEnd"/>
            <w:r w:rsidRPr="000C30CF">
              <w:rPr>
                <w:rFonts w:ascii="Times New Roman" w:hAnsi="Times New Roman"/>
                <w:i/>
                <w:iCs/>
                <w:color w:val="000000"/>
                <w:sz w:val="24"/>
              </w:rPr>
              <w:t>/</w:t>
            </w:r>
          </w:p>
          <w:p w14:paraId="1678C3E2" w14:textId="213C376E"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31" w:type="pct"/>
            <w:tcBorders>
              <w:bottom w:val="single" w:sz="4" w:space="0" w:color="auto"/>
            </w:tcBorders>
            <w:shd w:val="clear" w:color="auto" w:fill="D9D9D9"/>
            <w:vAlign w:val="center"/>
          </w:tcPr>
          <w:p w14:paraId="31FF77A4" w14:textId="66648D86"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b/>
                <w:iCs/>
                <w:color w:val="000000"/>
                <w:sz w:val="24"/>
              </w:rPr>
              <w:t>DO</w:t>
            </w:r>
            <w:r w:rsidRPr="000C30CF">
              <w:rPr>
                <w:rFonts w:ascii="Times New Roman" w:hAnsi="Times New Roman"/>
                <w:b/>
                <w:i/>
                <w:iCs/>
                <w:color w:val="000000"/>
                <w:sz w:val="24"/>
              </w:rPr>
              <w:br/>
            </w:r>
            <w:r w:rsidRPr="000C30CF">
              <w:rPr>
                <w:rFonts w:ascii="Times New Roman" w:hAnsi="Times New Roman"/>
                <w:i/>
                <w:iCs/>
                <w:color w:val="000000"/>
                <w:sz w:val="24"/>
              </w:rPr>
              <w:t>(</w:t>
            </w:r>
            <w:proofErr w:type="spellStart"/>
            <w:r w:rsidRPr="000C30CF">
              <w:rPr>
                <w:rFonts w:ascii="Times New Roman" w:hAnsi="Times New Roman"/>
                <w:i/>
                <w:iCs/>
                <w:color w:val="000000"/>
                <w:sz w:val="24"/>
              </w:rPr>
              <w:t>liter</w:t>
            </w:r>
            <w:proofErr w:type="spellEnd"/>
            <w:r w:rsidRPr="000C30CF">
              <w:rPr>
                <w:rFonts w:ascii="Times New Roman" w:hAnsi="Times New Roman"/>
                <w:i/>
                <w:iCs/>
                <w:color w:val="000000"/>
                <w:sz w:val="24"/>
              </w:rPr>
              <w:t>)</w:t>
            </w:r>
            <w:r w:rsidRPr="000C30CF">
              <w:rPr>
                <w:rFonts w:ascii="Times New Roman" w:hAnsi="Times New Roman"/>
                <w:b/>
                <w:i/>
                <w:iCs/>
                <w:color w:val="000000"/>
                <w:sz w:val="24"/>
              </w:rPr>
              <w:t xml:space="preserve"> </w:t>
            </w:r>
          </w:p>
        </w:tc>
        <w:tc>
          <w:tcPr>
            <w:tcW w:w="472" w:type="pct"/>
            <w:tcBorders>
              <w:bottom w:val="single" w:sz="4" w:space="0" w:color="auto"/>
            </w:tcBorders>
            <w:shd w:val="clear" w:color="auto" w:fill="D9D9D9"/>
            <w:vAlign w:val="center"/>
          </w:tcPr>
          <w:p w14:paraId="309D8D72" w14:textId="15B78074" w:rsidR="00677E94" w:rsidRPr="005157B9" w:rsidRDefault="00677E94" w:rsidP="00677E94">
            <w:pPr>
              <w:pStyle w:val="Hinh-trong-bang"/>
              <w:rPr>
                <w:rFonts w:ascii="Times New Roman" w:hAnsi="Times New Roman"/>
                <w:b/>
                <w:iCs/>
                <w:color w:val="000000"/>
                <w:sz w:val="24"/>
              </w:rPr>
            </w:pPr>
            <w:r w:rsidRPr="005157B9">
              <w:rPr>
                <w:rFonts w:ascii="Times New Roman" w:hAnsi="Times New Roman"/>
                <w:b/>
                <w:i/>
                <w:iCs/>
                <w:color w:val="000000"/>
                <w:sz w:val="24"/>
              </w:rPr>
              <w:t xml:space="preserve"> </w:t>
            </w:r>
            <w:r w:rsidRPr="00F16EBC">
              <w:rPr>
                <w:rFonts w:ascii="Times New Roman" w:hAnsi="Times New Roman"/>
                <w:b/>
                <w:i/>
                <w:iCs/>
                <w:color w:val="000000"/>
                <w:sz w:val="24"/>
              </w:rPr>
              <w:t xml:space="preserve"> </w:t>
            </w:r>
            <w:r w:rsidRPr="00677E94">
              <w:rPr>
                <w:i/>
              </w:rPr>
              <w:t xml:space="preserve"> </w:t>
            </w:r>
            <w:r w:rsidRPr="00677E94">
              <w:rPr>
                <w:rFonts w:ascii="Times New Roman" w:hAnsi="Times New Roman"/>
                <w:b/>
                <w:bCs w:val="0"/>
                <w:i/>
                <w:sz w:val="24"/>
              </w:rPr>
              <w:t>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68" w:type="pct"/>
            <w:tcBorders>
              <w:bottom w:val="single" w:sz="4" w:space="0" w:color="auto"/>
            </w:tcBorders>
            <w:shd w:val="clear" w:color="auto" w:fill="D9D9D9"/>
            <w:vAlign w:val="center"/>
          </w:tcPr>
          <w:p w14:paraId="74253029" w14:textId="77777777" w:rsidR="00677E94" w:rsidRPr="000C30CF" w:rsidRDefault="00677E94" w:rsidP="00677E94">
            <w:pPr>
              <w:pStyle w:val="Hinh-trong-bang"/>
              <w:rPr>
                <w:rFonts w:ascii="Times New Roman" w:hAnsi="Times New Roman"/>
                <w:i/>
                <w:iCs/>
                <w:color w:val="000000"/>
                <w:sz w:val="24"/>
              </w:rPr>
            </w:pPr>
            <w:r w:rsidRPr="000C30CF">
              <w:rPr>
                <w:rFonts w:ascii="Times New Roman" w:hAnsi="Times New Roman"/>
                <w:b/>
                <w:iCs/>
                <w:color w:val="000000"/>
                <w:sz w:val="24"/>
              </w:rPr>
              <w:t>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proofErr w:type="spellStart"/>
            <w:r>
              <w:rPr>
                <w:rFonts w:ascii="Times New Roman" w:hAnsi="Times New Roman"/>
                <w:i/>
                <w:iCs/>
                <w:color w:val="000000"/>
                <w:sz w:val="24"/>
              </w:rPr>
              <w:t>liter</w:t>
            </w:r>
            <w:proofErr w:type="spellEnd"/>
            <w:r w:rsidRPr="000C30CF">
              <w:rPr>
                <w:rFonts w:ascii="Times New Roman" w:hAnsi="Times New Roman"/>
                <w:i/>
                <w:iCs/>
                <w:color w:val="000000"/>
                <w:sz w:val="24"/>
              </w:rPr>
              <w:t>/</w:t>
            </w:r>
          </w:p>
          <w:p w14:paraId="12C4DF40" w14:textId="51B58C7B" w:rsidR="00677E94" w:rsidRPr="005157B9" w:rsidRDefault="00677E94" w:rsidP="00677E94">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r>
      <w:tr w:rsidR="00677E94" w:rsidRPr="005157B9" w14:paraId="3C55C2A7" w14:textId="77777777" w:rsidTr="005157B9">
        <w:trPr>
          <w:trHeight w:val="454"/>
        </w:trPr>
        <w:tc>
          <w:tcPr>
            <w:tcW w:w="262" w:type="pct"/>
            <w:tcBorders>
              <w:top w:val="single" w:sz="4" w:space="0" w:color="auto"/>
              <w:bottom w:val="dotted" w:sz="4" w:space="0" w:color="auto"/>
            </w:tcBorders>
            <w:shd w:val="clear" w:color="000000" w:fill="FFFFFF"/>
            <w:vAlign w:val="center"/>
            <w:hideMark/>
          </w:tcPr>
          <w:p w14:paraId="387EFE37" w14:textId="05369062"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Jan</w:t>
            </w:r>
          </w:p>
        </w:tc>
        <w:tc>
          <w:tcPr>
            <w:tcW w:w="297" w:type="pct"/>
            <w:tcBorders>
              <w:top w:val="single" w:sz="4" w:space="0" w:color="auto"/>
              <w:bottom w:val="dotted" w:sz="4" w:space="0" w:color="auto"/>
            </w:tcBorders>
            <w:shd w:val="clear" w:color="000000" w:fill="FFFFFF"/>
            <w:noWrap/>
            <w:vAlign w:val="center"/>
          </w:tcPr>
          <w:p w14:paraId="7AEB5DBE" w14:textId="3D210E89"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21.701</w:t>
            </w:r>
          </w:p>
        </w:tc>
        <w:tc>
          <w:tcPr>
            <w:tcW w:w="397" w:type="pct"/>
            <w:tcBorders>
              <w:top w:val="single" w:sz="4" w:space="0" w:color="auto"/>
              <w:bottom w:val="dotted" w:sz="4" w:space="0" w:color="auto"/>
            </w:tcBorders>
            <w:shd w:val="clear" w:color="000000" w:fill="FFFFFF"/>
            <w:noWrap/>
            <w:vAlign w:val="center"/>
          </w:tcPr>
          <w:p w14:paraId="32783317" w14:textId="41F778B9"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68</w:t>
            </w:r>
          </w:p>
        </w:tc>
        <w:tc>
          <w:tcPr>
            <w:tcW w:w="401" w:type="pct"/>
            <w:tcBorders>
              <w:top w:val="single" w:sz="4" w:space="0" w:color="auto"/>
              <w:bottom w:val="dotted" w:sz="4" w:space="0" w:color="auto"/>
            </w:tcBorders>
            <w:shd w:val="clear" w:color="000000" w:fill="FFFFFF"/>
            <w:vAlign w:val="center"/>
          </w:tcPr>
          <w:p w14:paraId="484CD6F1" w14:textId="080CDFCF"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319,1</w:t>
            </w:r>
          </w:p>
        </w:tc>
        <w:tc>
          <w:tcPr>
            <w:tcW w:w="340" w:type="pct"/>
            <w:tcBorders>
              <w:top w:val="single" w:sz="4" w:space="0" w:color="auto"/>
              <w:bottom w:val="dotted" w:sz="4" w:space="0" w:color="auto"/>
            </w:tcBorders>
            <w:shd w:val="clear" w:color="000000" w:fill="FFFFFF"/>
            <w:vAlign w:val="center"/>
          </w:tcPr>
          <w:p w14:paraId="46DEB05F" w14:textId="296D40A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27.116</w:t>
            </w:r>
          </w:p>
        </w:tc>
        <w:tc>
          <w:tcPr>
            <w:tcW w:w="426" w:type="pct"/>
            <w:tcBorders>
              <w:top w:val="single" w:sz="4" w:space="0" w:color="auto"/>
              <w:bottom w:val="dotted" w:sz="4" w:space="0" w:color="auto"/>
            </w:tcBorders>
            <w:shd w:val="clear" w:color="000000" w:fill="FFFFFF"/>
            <w:vAlign w:val="center"/>
          </w:tcPr>
          <w:p w14:paraId="6820F7AA" w14:textId="11086FB7"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50</w:t>
            </w:r>
          </w:p>
        </w:tc>
        <w:tc>
          <w:tcPr>
            <w:tcW w:w="429" w:type="pct"/>
            <w:tcBorders>
              <w:top w:val="single" w:sz="4" w:space="0" w:color="auto"/>
              <w:bottom w:val="dotted" w:sz="4" w:space="0" w:color="auto"/>
            </w:tcBorders>
            <w:shd w:val="clear" w:color="000000" w:fill="FFFFFF"/>
            <w:vAlign w:val="center"/>
          </w:tcPr>
          <w:p w14:paraId="53CA15B7" w14:textId="57F6B26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542,3</w:t>
            </w:r>
          </w:p>
        </w:tc>
        <w:tc>
          <w:tcPr>
            <w:tcW w:w="327" w:type="pct"/>
            <w:tcBorders>
              <w:top w:val="single" w:sz="4" w:space="0" w:color="auto"/>
              <w:bottom w:val="dotted" w:sz="4" w:space="0" w:color="auto"/>
            </w:tcBorders>
            <w:shd w:val="clear" w:color="000000" w:fill="FFFFFF"/>
            <w:vAlign w:val="center"/>
          </w:tcPr>
          <w:p w14:paraId="0AAFE8F9" w14:textId="3D0082CB"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15.268</w:t>
            </w:r>
          </w:p>
        </w:tc>
        <w:tc>
          <w:tcPr>
            <w:tcW w:w="425" w:type="pct"/>
            <w:tcBorders>
              <w:top w:val="single" w:sz="4" w:space="0" w:color="auto"/>
              <w:bottom w:val="dotted" w:sz="4" w:space="0" w:color="auto"/>
            </w:tcBorders>
            <w:shd w:val="clear" w:color="000000" w:fill="FFFFFF"/>
            <w:vAlign w:val="center"/>
          </w:tcPr>
          <w:p w14:paraId="1989439E" w14:textId="264ED3A3"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6</w:t>
            </w:r>
          </w:p>
        </w:tc>
        <w:tc>
          <w:tcPr>
            <w:tcW w:w="425" w:type="pct"/>
            <w:tcBorders>
              <w:top w:val="single" w:sz="4" w:space="0" w:color="auto"/>
              <w:bottom w:val="dotted" w:sz="4" w:space="0" w:color="auto"/>
            </w:tcBorders>
            <w:shd w:val="clear" w:color="000000" w:fill="FFFFFF"/>
            <w:vAlign w:val="center"/>
          </w:tcPr>
          <w:p w14:paraId="41F3CFDA" w14:textId="2EAC905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2.544,7</w:t>
            </w:r>
          </w:p>
        </w:tc>
        <w:tc>
          <w:tcPr>
            <w:tcW w:w="331" w:type="pct"/>
            <w:tcBorders>
              <w:top w:val="single" w:sz="4" w:space="0" w:color="auto"/>
              <w:bottom w:val="dotted" w:sz="4" w:space="0" w:color="auto"/>
            </w:tcBorders>
            <w:shd w:val="clear" w:color="000000" w:fill="FFFFFF"/>
            <w:vAlign w:val="center"/>
          </w:tcPr>
          <w:p w14:paraId="4179B4AA" w14:textId="55808741"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14.150</w:t>
            </w:r>
          </w:p>
        </w:tc>
        <w:tc>
          <w:tcPr>
            <w:tcW w:w="472" w:type="pct"/>
            <w:tcBorders>
              <w:top w:val="single" w:sz="4" w:space="0" w:color="auto"/>
              <w:bottom w:val="dotted" w:sz="4" w:space="0" w:color="auto"/>
            </w:tcBorders>
            <w:shd w:val="clear" w:color="000000" w:fill="FFFFFF"/>
            <w:vAlign w:val="center"/>
          </w:tcPr>
          <w:p w14:paraId="7514A8C2" w14:textId="0DB37266"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w:t>
            </w:r>
          </w:p>
        </w:tc>
        <w:tc>
          <w:tcPr>
            <w:tcW w:w="468" w:type="pct"/>
            <w:tcBorders>
              <w:top w:val="single" w:sz="4" w:space="0" w:color="auto"/>
              <w:bottom w:val="dotted" w:sz="4" w:space="0" w:color="auto"/>
            </w:tcBorders>
            <w:shd w:val="clear" w:color="000000" w:fill="FFFFFF"/>
            <w:vAlign w:val="center"/>
          </w:tcPr>
          <w:p w14:paraId="349B13DD" w14:textId="67FE72D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3.215,9</w:t>
            </w:r>
          </w:p>
        </w:tc>
      </w:tr>
      <w:tr w:rsidR="00677E94" w:rsidRPr="005157B9" w14:paraId="1EB64F35"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41195171" w14:textId="57B31738"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Feb</w:t>
            </w:r>
          </w:p>
        </w:tc>
        <w:tc>
          <w:tcPr>
            <w:tcW w:w="297" w:type="pct"/>
            <w:tcBorders>
              <w:top w:val="dotted" w:sz="4" w:space="0" w:color="auto"/>
              <w:bottom w:val="dotted" w:sz="4" w:space="0" w:color="auto"/>
            </w:tcBorders>
            <w:shd w:val="clear" w:color="000000" w:fill="FFFFFF"/>
            <w:noWrap/>
            <w:vAlign w:val="center"/>
          </w:tcPr>
          <w:p w14:paraId="03562E8D" w14:textId="4C43F28F"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18.049</w:t>
            </w:r>
          </w:p>
        </w:tc>
        <w:tc>
          <w:tcPr>
            <w:tcW w:w="397" w:type="pct"/>
            <w:tcBorders>
              <w:top w:val="dotted" w:sz="4" w:space="0" w:color="auto"/>
              <w:bottom w:val="dotted" w:sz="4" w:space="0" w:color="auto"/>
            </w:tcBorders>
            <w:shd w:val="clear" w:color="000000" w:fill="FFFFFF"/>
            <w:noWrap/>
            <w:vAlign w:val="center"/>
          </w:tcPr>
          <w:p w14:paraId="1C448A2D" w14:textId="293F809F"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82</w:t>
            </w:r>
          </w:p>
        </w:tc>
        <w:tc>
          <w:tcPr>
            <w:tcW w:w="401" w:type="pct"/>
            <w:tcBorders>
              <w:top w:val="dotted" w:sz="4" w:space="0" w:color="auto"/>
              <w:bottom w:val="dotted" w:sz="4" w:space="0" w:color="auto"/>
            </w:tcBorders>
            <w:shd w:val="clear" w:color="000000" w:fill="FFFFFF"/>
            <w:vAlign w:val="center"/>
          </w:tcPr>
          <w:p w14:paraId="0C75A79C" w14:textId="2AF0DC1B"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220,1</w:t>
            </w:r>
          </w:p>
        </w:tc>
        <w:tc>
          <w:tcPr>
            <w:tcW w:w="340" w:type="pct"/>
            <w:tcBorders>
              <w:top w:val="dotted" w:sz="4" w:space="0" w:color="auto"/>
              <w:bottom w:val="dotted" w:sz="4" w:space="0" w:color="auto"/>
            </w:tcBorders>
            <w:shd w:val="clear" w:color="000000" w:fill="FFFFFF"/>
            <w:vAlign w:val="center"/>
          </w:tcPr>
          <w:p w14:paraId="18ABB52F" w14:textId="1CD30161"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21.950</w:t>
            </w:r>
          </w:p>
        </w:tc>
        <w:tc>
          <w:tcPr>
            <w:tcW w:w="426" w:type="pct"/>
            <w:tcBorders>
              <w:top w:val="dotted" w:sz="4" w:space="0" w:color="auto"/>
              <w:bottom w:val="dotted" w:sz="4" w:space="0" w:color="auto"/>
            </w:tcBorders>
            <w:shd w:val="clear" w:color="000000" w:fill="FFFFFF"/>
            <w:vAlign w:val="center"/>
          </w:tcPr>
          <w:p w14:paraId="0E5297AE" w14:textId="2A99ADE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54</w:t>
            </w:r>
          </w:p>
        </w:tc>
        <w:tc>
          <w:tcPr>
            <w:tcW w:w="429" w:type="pct"/>
            <w:tcBorders>
              <w:top w:val="dotted" w:sz="4" w:space="0" w:color="auto"/>
              <w:bottom w:val="dotted" w:sz="4" w:space="0" w:color="auto"/>
            </w:tcBorders>
            <w:shd w:val="clear" w:color="000000" w:fill="FFFFFF"/>
            <w:vAlign w:val="center"/>
          </w:tcPr>
          <w:p w14:paraId="1191AC41" w14:textId="077E6E93"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406,5</w:t>
            </w:r>
          </w:p>
        </w:tc>
        <w:tc>
          <w:tcPr>
            <w:tcW w:w="327" w:type="pct"/>
            <w:tcBorders>
              <w:top w:val="dotted" w:sz="4" w:space="0" w:color="auto"/>
              <w:bottom w:val="dotted" w:sz="4" w:space="0" w:color="auto"/>
            </w:tcBorders>
            <w:shd w:val="clear" w:color="000000" w:fill="FFFFFF"/>
            <w:vAlign w:val="center"/>
          </w:tcPr>
          <w:p w14:paraId="1C89FC60" w14:textId="6B01EC7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15.452</w:t>
            </w:r>
          </w:p>
        </w:tc>
        <w:tc>
          <w:tcPr>
            <w:tcW w:w="425" w:type="pct"/>
            <w:tcBorders>
              <w:top w:val="dotted" w:sz="4" w:space="0" w:color="auto"/>
              <w:bottom w:val="dotted" w:sz="4" w:space="0" w:color="auto"/>
            </w:tcBorders>
            <w:shd w:val="clear" w:color="000000" w:fill="FFFFFF"/>
            <w:vAlign w:val="center"/>
          </w:tcPr>
          <w:p w14:paraId="74A3C2A4" w14:textId="1996CC5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6</w:t>
            </w:r>
          </w:p>
        </w:tc>
        <w:tc>
          <w:tcPr>
            <w:tcW w:w="425" w:type="pct"/>
            <w:tcBorders>
              <w:top w:val="dotted" w:sz="4" w:space="0" w:color="auto"/>
              <w:bottom w:val="dotted" w:sz="4" w:space="0" w:color="auto"/>
            </w:tcBorders>
            <w:shd w:val="clear" w:color="000000" w:fill="FFFFFF"/>
            <w:vAlign w:val="center"/>
          </w:tcPr>
          <w:p w14:paraId="496F10A1" w14:textId="749F7DD6"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2.575,3</w:t>
            </w:r>
          </w:p>
        </w:tc>
        <w:tc>
          <w:tcPr>
            <w:tcW w:w="331" w:type="pct"/>
            <w:tcBorders>
              <w:top w:val="dotted" w:sz="4" w:space="0" w:color="auto"/>
              <w:bottom w:val="dotted" w:sz="4" w:space="0" w:color="auto"/>
            </w:tcBorders>
            <w:shd w:val="clear" w:color="000000" w:fill="FFFFFF"/>
            <w:vAlign w:val="center"/>
          </w:tcPr>
          <w:p w14:paraId="44DDBE7D" w14:textId="3F0882B1"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4.741</w:t>
            </w:r>
          </w:p>
        </w:tc>
        <w:tc>
          <w:tcPr>
            <w:tcW w:w="472" w:type="pct"/>
            <w:tcBorders>
              <w:top w:val="dotted" w:sz="4" w:space="0" w:color="auto"/>
              <w:bottom w:val="dotted" w:sz="4" w:space="0" w:color="auto"/>
            </w:tcBorders>
            <w:shd w:val="clear" w:color="000000" w:fill="FFFFFF"/>
            <w:vAlign w:val="center"/>
          </w:tcPr>
          <w:p w14:paraId="09E19EA0" w14:textId="1536BE05"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14</w:t>
            </w:r>
          </w:p>
        </w:tc>
        <w:tc>
          <w:tcPr>
            <w:tcW w:w="468" w:type="pct"/>
            <w:tcBorders>
              <w:top w:val="dotted" w:sz="4" w:space="0" w:color="auto"/>
              <w:bottom w:val="dotted" w:sz="4" w:space="0" w:color="auto"/>
            </w:tcBorders>
            <w:shd w:val="clear" w:color="000000" w:fill="FFFFFF"/>
            <w:vAlign w:val="center"/>
          </w:tcPr>
          <w:p w14:paraId="2F8F121A" w14:textId="42B85F2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338,6</w:t>
            </w:r>
          </w:p>
        </w:tc>
      </w:tr>
      <w:tr w:rsidR="00677E94" w:rsidRPr="005157B9" w14:paraId="514BABB4"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53095CF9" w14:textId="54809E4A"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Mar</w:t>
            </w:r>
          </w:p>
        </w:tc>
        <w:tc>
          <w:tcPr>
            <w:tcW w:w="297" w:type="pct"/>
            <w:tcBorders>
              <w:top w:val="dotted" w:sz="4" w:space="0" w:color="auto"/>
              <w:bottom w:val="dotted" w:sz="4" w:space="0" w:color="auto"/>
            </w:tcBorders>
            <w:shd w:val="clear" w:color="000000" w:fill="FFFFFF"/>
            <w:noWrap/>
            <w:vAlign w:val="center"/>
          </w:tcPr>
          <w:p w14:paraId="2940A98E" w14:textId="7C81A96F"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22.901</w:t>
            </w:r>
          </w:p>
        </w:tc>
        <w:tc>
          <w:tcPr>
            <w:tcW w:w="397" w:type="pct"/>
            <w:tcBorders>
              <w:top w:val="dotted" w:sz="4" w:space="0" w:color="auto"/>
              <w:bottom w:val="dotted" w:sz="4" w:space="0" w:color="auto"/>
            </w:tcBorders>
            <w:shd w:val="clear" w:color="000000" w:fill="FFFFFF"/>
            <w:noWrap/>
            <w:vAlign w:val="center"/>
          </w:tcPr>
          <w:p w14:paraId="30B5720C" w14:textId="6E414F40"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87</w:t>
            </w:r>
          </w:p>
        </w:tc>
        <w:tc>
          <w:tcPr>
            <w:tcW w:w="401" w:type="pct"/>
            <w:tcBorders>
              <w:top w:val="dotted" w:sz="4" w:space="0" w:color="auto"/>
              <w:bottom w:val="dotted" w:sz="4" w:space="0" w:color="auto"/>
            </w:tcBorders>
            <w:shd w:val="clear" w:color="000000" w:fill="FFFFFF"/>
            <w:vAlign w:val="center"/>
          </w:tcPr>
          <w:p w14:paraId="3BE4F872" w14:textId="06CCF084"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263,2</w:t>
            </w:r>
          </w:p>
        </w:tc>
        <w:tc>
          <w:tcPr>
            <w:tcW w:w="340" w:type="pct"/>
            <w:tcBorders>
              <w:top w:val="dotted" w:sz="4" w:space="0" w:color="auto"/>
              <w:bottom w:val="dotted" w:sz="4" w:space="0" w:color="auto"/>
            </w:tcBorders>
            <w:shd w:val="clear" w:color="000000" w:fill="FFFFFF"/>
            <w:vAlign w:val="center"/>
          </w:tcPr>
          <w:p w14:paraId="5A1C0F32" w14:textId="79E0282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13.677</w:t>
            </w:r>
          </w:p>
        </w:tc>
        <w:tc>
          <w:tcPr>
            <w:tcW w:w="426" w:type="pct"/>
            <w:tcBorders>
              <w:top w:val="dotted" w:sz="4" w:space="0" w:color="auto"/>
              <w:bottom w:val="dotted" w:sz="4" w:space="0" w:color="auto"/>
            </w:tcBorders>
            <w:shd w:val="clear" w:color="000000" w:fill="FFFFFF"/>
            <w:vAlign w:val="center"/>
          </w:tcPr>
          <w:p w14:paraId="017FCC95" w14:textId="654BA981"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12</w:t>
            </w:r>
          </w:p>
        </w:tc>
        <w:tc>
          <w:tcPr>
            <w:tcW w:w="429" w:type="pct"/>
            <w:tcBorders>
              <w:top w:val="dotted" w:sz="4" w:space="0" w:color="auto"/>
              <w:bottom w:val="dotted" w:sz="4" w:space="0" w:color="auto"/>
            </w:tcBorders>
            <w:shd w:val="clear" w:color="000000" w:fill="FFFFFF"/>
            <w:vAlign w:val="center"/>
          </w:tcPr>
          <w:p w14:paraId="1ED81452" w14:textId="395780D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1.139,8</w:t>
            </w:r>
          </w:p>
        </w:tc>
        <w:tc>
          <w:tcPr>
            <w:tcW w:w="327" w:type="pct"/>
            <w:tcBorders>
              <w:top w:val="dotted" w:sz="4" w:space="0" w:color="auto"/>
              <w:bottom w:val="dotted" w:sz="4" w:space="0" w:color="auto"/>
            </w:tcBorders>
            <w:shd w:val="clear" w:color="000000" w:fill="FFFFFF"/>
            <w:vAlign w:val="center"/>
          </w:tcPr>
          <w:p w14:paraId="62905D5D" w14:textId="6B106915"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18.143</w:t>
            </w:r>
          </w:p>
        </w:tc>
        <w:tc>
          <w:tcPr>
            <w:tcW w:w="425" w:type="pct"/>
            <w:tcBorders>
              <w:top w:val="dotted" w:sz="4" w:space="0" w:color="auto"/>
              <w:bottom w:val="dotted" w:sz="4" w:space="0" w:color="auto"/>
            </w:tcBorders>
            <w:shd w:val="clear" w:color="000000" w:fill="FFFFFF"/>
            <w:vAlign w:val="center"/>
          </w:tcPr>
          <w:p w14:paraId="575A9A61" w14:textId="56A28525"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9</w:t>
            </w:r>
          </w:p>
        </w:tc>
        <w:tc>
          <w:tcPr>
            <w:tcW w:w="425" w:type="pct"/>
            <w:tcBorders>
              <w:top w:val="dotted" w:sz="4" w:space="0" w:color="auto"/>
              <w:bottom w:val="dotted" w:sz="4" w:space="0" w:color="auto"/>
            </w:tcBorders>
            <w:shd w:val="clear" w:color="000000" w:fill="FFFFFF"/>
            <w:vAlign w:val="center"/>
          </w:tcPr>
          <w:p w14:paraId="49E15873" w14:textId="6CE547E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2.015,9</w:t>
            </w:r>
          </w:p>
        </w:tc>
        <w:tc>
          <w:tcPr>
            <w:tcW w:w="331" w:type="pct"/>
            <w:tcBorders>
              <w:top w:val="dotted" w:sz="4" w:space="0" w:color="auto"/>
              <w:bottom w:val="dotted" w:sz="4" w:space="0" w:color="auto"/>
            </w:tcBorders>
            <w:shd w:val="clear" w:color="000000" w:fill="FFFFFF"/>
            <w:vAlign w:val="center"/>
          </w:tcPr>
          <w:p w14:paraId="650B0C1E" w14:textId="4E43F95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8.572</w:t>
            </w:r>
          </w:p>
        </w:tc>
        <w:tc>
          <w:tcPr>
            <w:tcW w:w="472" w:type="pct"/>
            <w:tcBorders>
              <w:top w:val="dotted" w:sz="4" w:space="0" w:color="auto"/>
              <w:bottom w:val="dotted" w:sz="4" w:space="0" w:color="auto"/>
            </w:tcBorders>
            <w:shd w:val="clear" w:color="000000" w:fill="FFFFFF"/>
            <w:vAlign w:val="center"/>
          </w:tcPr>
          <w:p w14:paraId="73DCBAA7" w14:textId="421AE170"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11</w:t>
            </w:r>
          </w:p>
        </w:tc>
        <w:tc>
          <w:tcPr>
            <w:tcW w:w="468" w:type="pct"/>
            <w:tcBorders>
              <w:top w:val="dotted" w:sz="4" w:space="0" w:color="auto"/>
              <w:bottom w:val="dotted" w:sz="4" w:space="0" w:color="auto"/>
            </w:tcBorders>
            <w:shd w:val="clear" w:color="000000" w:fill="FFFFFF"/>
            <w:vAlign w:val="center"/>
          </w:tcPr>
          <w:p w14:paraId="75F19E1D" w14:textId="7964ECFF"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816,4</w:t>
            </w:r>
          </w:p>
        </w:tc>
      </w:tr>
      <w:tr w:rsidR="00677E94" w:rsidRPr="005157B9" w14:paraId="64AE2E0A"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5F070B41" w14:textId="32758DDA"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Apr</w:t>
            </w:r>
          </w:p>
        </w:tc>
        <w:tc>
          <w:tcPr>
            <w:tcW w:w="297" w:type="pct"/>
            <w:tcBorders>
              <w:top w:val="dotted" w:sz="4" w:space="0" w:color="auto"/>
              <w:bottom w:val="dotted" w:sz="4" w:space="0" w:color="auto"/>
            </w:tcBorders>
            <w:shd w:val="clear" w:color="000000" w:fill="FFFFFF"/>
            <w:noWrap/>
            <w:vAlign w:val="center"/>
          </w:tcPr>
          <w:p w14:paraId="2C47A7EA" w14:textId="7BBB25A4"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26.086</w:t>
            </w:r>
          </w:p>
        </w:tc>
        <w:tc>
          <w:tcPr>
            <w:tcW w:w="397" w:type="pct"/>
            <w:tcBorders>
              <w:top w:val="dotted" w:sz="4" w:space="0" w:color="auto"/>
              <w:bottom w:val="dotted" w:sz="4" w:space="0" w:color="auto"/>
            </w:tcBorders>
            <w:shd w:val="clear" w:color="000000" w:fill="FFFFFF"/>
            <w:noWrap/>
            <w:vAlign w:val="center"/>
          </w:tcPr>
          <w:p w14:paraId="540173AE" w14:textId="7748D9F3"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87</w:t>
            </w:r>
          </w:p>
        </w:tc>
        <w:tc>
          <w:tcPr>
            <w:tcW w:w="401" w:type="pct"/>
            <w:tcBorders>
              <w:top w:val="dotted" w:sz="4" w:space="0" w:color="auto"/>
              <w:bottom w:val="dotted" w:sz="4" w:space="0" w:color="auto"/>
            </w:tcBorders>
            <w:shd w:val="clear" w:color="000000" w:fill="FFFFFF"/>
            <w:vAlign w:val="center"/>
          </w:tcPr>
          <w:p w14:paraId="56BFB27A" w14:textId="26DD5E89"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299,8</w:t>
            </w:r>
          </w:p>
        </w:tc>
        <w:tc>
          <w:tcPr>
            <w:tcW w:w="340" w:type="pct"/>
            <w:tcBorders>
              <w:top w:val="dotted" w:sz="4" w:space="0" w:color="auto"/>
              <w:bottom w:val="dotted" w:sz="4" w:space="0" w:color="auto"/>
            </w:tcBorders>
            <w:shd w:val="clear" w:color="000000" w:fill="FFFFFF"/>
            <w:vAlign w:val="center"/>
          </w:tcPr>
          <w:p w14:paraId="132ECB1D" w14:textId="7DBCEA67"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812</w:t>
            </w:r>
          </w:p>
        </w:tc>
        <w:tc>
          <w:tcPr>
            <w:tcW w:w="426" w:type="pct"/>
            <w:tcBorders>
              <w:top w:val="dotted" w:sz="4" w:space="0" w:color="auto"/>
              <w:bottom w:val="dotted" w:sz="4" w:space="0" w:color="auto"/>
            </w:tcBorders>
            <w:shd w:val="clear" w:color="000000" w:fill="FFFFFF"/>
            <w:vAlign w:val="center"/>
          </w:tcPr>
          <w:p w14:paraId="0532D461" w14:textId="741A1D2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0A0A5399" w14:textId="5ED308B1"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27" w:type="pct"/>
            <w:tcBorders>
              <w:top w:val="dotted" w:sz="4" w:space="0" w:color="auto"/>
              <w:bottom w:val="dotted" w:sz="4" w:space="0" w:color="auto"/>
            </w:tcBorders>
            <w:shd w:val="clear" w:color="000000" w:fill="FFFFFF"/>
            <w:vAlign w:val="center"/>
          </w:tcPr>
          <w:p w14:paraId="4935DD90" w14:textId="50B20BC0"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18.077</w:t>
            </w:r>
          </w:p>
        </w:tc>
        <w:tc>
          <w:tcPr>
            <w:tcW w:w="425" w:type="pct"/>
            <w:tcBorders>
              <w:top w:val="dotted" w:sz="4" w:space="0" w:color="auto"/>
              <w:bottom w:val="dotted" w:sz="4" w:space="0" w:color="auto"/>
            </w:tcBorders>
            <w:shd w:val="clear" w:color="000000" w:fill="FFFFFF"/>
            <w:vAlign w:val="center"/>
          </w:tcPr>
          <w:p w14:paraId="3281B401" w14:textId="2AA32E9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25</w:t>
            </w:r>
          </w:p>
        </w:tc>
        <w:tc>
          <w:tcPr>
            <w:tcW w:w="425" w:type="pct"/>
            <w:tcBorders>
              <w:top w:val="dotted" w:sz="4" w:space="0" w:color="auto"/>
              <w:bottom w:val="dotted" w:sz="4" w:space="0" w:color="auto"/>
            </w:tcBorders>
            <w:shd w:val="clear" w:color="000000" w:fill="FFFFFF"/>
            <w:vAlign w:val="center"/>
          </w:tcPr>
          <w:p w14:paraId="34E36A46" w14:textId="61DC6C2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723,1</w:t>
            </w:r>
          </w:p>
        </w:tc>
        <w:tc>
          <w:tcPr>
            <w:tcW w:w="331" w:type="pct"/>
            <w:tcBorders>
              <w:top w:val="dotted" w:sz="4" w:space="0" w:color="auto"/>
              <w:bottom w:val="dotted" w:sz="4" w:space="0" w:color="auto"/>
            </w:tcBorders>
            <w:shd w:val="clear" w:color="000000" w:fill="FFFFFF"/>
            <w:vAlign w:val="center"/>
          </w:tcPr>
          <w:p w14:paraId="1370C617" w14:textId="6BCECA97"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19.670</w:t>
            </w:r>
          </w:p>
        </w:tc>
        <w:tc>
          <w:tcPr>
            <w:tcW w:w="472" w:type="pct"/>
            <w:tcBorders>
              <w:top w:val="dotted" w:sz="4" w:space="0" w:color="auto"/>
              <w:bottom w:val="dotted" w:sz="4" w:space="0" w:color="auto"/>
            </w:tcBorders>
            <w:shd w:val="clear" w:color="000000" w:fill="FFFFFF"/>
            <w:vAlign w:val="center"/>
          </w:tcPr>
          <w:p w14:paraId="686C1ED8" w14:textId="4711CC05"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37</w:t>
            </w:r>
          </w:p>
        </w:tc>
        <w:tc>
          <w:tcPr>
            <w:tcW w:w="468" w:type="pct"/>
            <w:tcBorders>
              <w:top w:val="dotted" w:sz="4" w:space="0" w:color="auto"/>
              <w:bottom w:val="dotted" w:sz="4" w:space="0" w:color="auto"/>
            </w:tcBorders>
            <w:shd w:val="clear" w:color="000000" w:fill="FFFFFF"/>
            <w:vAlign w:val="center"/>
          </w:tcPr>
          <w:p w14:paraId="16E8310B" w14:textId="1B13A0AB"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530,2</w:t>
            </w:r>
          </w:p>
        </w:tc>
      </w:tr>
      <w:tr w:rsidR="00677E94" w:rsidRPr="005157B9" w14:paraId="1315F6A5"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09291492" w14:textId="5410EF97"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May</w:t>
            </w:r>
          </w:p>
        </w:tc>
        <w:tc>
          <w:tcPr>
            <w:tcW w:w="297" w:type="pct"/>
            <w:tcBorders>
              <w:top w:val="dotted" w:sz="4" w:space="0" w:color="auto"/>
              <w:bottom w:val="dotted" w:sz="4" w:space="0" w:color="auto"/>
            </w:tcBorders>
            <w:shd w:val="clear" w:color="000000" w:fill="FFFFFF"/>
            <w:noWrap/>
            <w:vAlign w:val="center"/>
          </w:tcPr>
          <w:p w14:paraId="0806DDD7" w14:textId="491B388C"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19.462</w:t>
            </w:r>
          </w:p>
        </w:tc>
        <w:tc>
          <w:tcPr>
            <w:tcW w:w="397" w:type="pct"/>
            <w:tcBorders>
              <w:top w:val="dotted" w:sz="4" w:space="0" w:color="auto"/>
              <w:bottom w:val="dotted" w:sz="4" w:space="0" w:color="auto"/>
            </w:tcBorders>
            <w:shd w:val="clear" w:color="000000" w:fill="FFFFFF"/>
            <w:noWrap/>
            <w:vAlign w:val="center"/>
          </w:tcPr>
          <w:p w14:paraId="0A792872" w14:textId="40563B15"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68</w:t>
            </w:r>
          </w:p>
        </w:tc>
        <w:tc>
          <w:tcPr>
            <w:tcW w:w="401" w:type="pct"/>
            <w:tcBorders>
              <w:top w:val="dotted" w:sz="4" w:space="0" w:color="auto"/>
              <w:bottom w:val="dotted" w:sz="4" w:space="0" w:color="auto"/>
            </w:tcBorders>
            <w:shd w:val="clear" w:color="000000" w:fill="FFFFFF"/>
            <w:vAlign w:val="center"/>
          </w:tcPr>
          <w:p w14:paraId="65115EC0" w14:textId="017C09BC"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286,2</w:t>
            </w:r>
          </w:p>
        </w:tc>
        <w:tc>
          <w:tcPr>
            <w:tcW w:w="340" w:type="pct"/>
            <w:tcBorders>
              <w:top w:val="dotted" w:sz="4" w:space="0" w:color="auto"/>
              <w:bottom w:val="dotted" w:sz="4" w:space="0" w:color="auto"/>
            </w:tcBorders>
            <w:shd w:val="clear" w:color="000000" w:fill="FFFFFF"/>
            <w:vAlign w:val="center"/>
          </w:tcPr>
          <w:p w14:paraId="666CD493" w14:textId="003679D0"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6" w:type="pct"/>
            <w:tcBorders>
              <w:top w:val="dotted" w:sz="4" w:space="0" w:color="auto"/>
              <w:bottom w:val="dotted" w:sz="4" w:space="0" w:color="auto"/>
            </w:tcBorders>
            <w:shd w:val="clear" w:color="000000" w:fill="FFFFFF"/>
            <w:vAlign w:val="center"/>
          </w:tcPr>
          <w:p w14:paraId="7823E9A9" w14:textId="237384EE"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14C7E591" w14:textId="5D8AC505"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27" w:type="pct"/>
            <w:tcBorders>
              <w:top w:val="dotted" w:sz="4" w:space="0" w:color="auto"/>
              <w:bottom w:val="dotted" w:sz="4" w:space="0" w:color="auto"/>
            </w:tcBorders>
            <w:shd w:val="clear" w:color="000000" w:fill="FFFFFF"/>
            <w:vAlign w:val="center"/>
          </w:tcPr>
          <w:p w14:paraId="53BEB82D" w14:textId="161DB27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10.358</w:t>
            </w:r>
          </w:p>
        </w:tc>
        <w:tc>
          <w:tcPr>
            <w:tcW w:w="425" w:type="pct"/>
            <w:tcBorders>
              <w:top w:val="dotted" w:sz="4" w:space="0" w:color="auto"/>
              <w:bottom w:val="dotted" w:sz="4" w:space="0" w:color="auto"/>
            </w:tcBorders>
            <w:shd w:val="clear" w:color="000000" w:fill="FFFFFF"/>
            <w:vAlign w:val="center"/>
          </w:tcPr>
          <w:p w14:paraId="56AC81A5" w14:textId="1EBE0D1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8</w:t>
            </w:r>
          </w:p>
        </w:tc>
        <w:tc>
          <w:tcPr>
            <w:tcW w:w="425" w:type="pct"/>
            <w:tcBorders>
              <w:top w:val="dotted" w:sz="4" w:space="0" w:color="auto"/>
              <w:bottom w:val="dotted" w:sz="4" w:space="0" w:color="auto"/>
            </w:tcBorders>
            <w:shd w:val="clear" w:color="000000" w:fill="FFFFFF"/>
            <w:vAlign w:val="center"/>
          </w:tcPr>
          <w:p w14:paraId="32F674FA" w14:textId="1FE5DE1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1.294,8</w:t>
            </w:r>
          </w:p>
        </w:tc>
        <w:tc>
          <w:tcPr>
            <w:tcW w:w="331" w:type="pct"/>
            <w:tcBorders>
              <w:top w:val="dotted" w:sz="4" w:space="0" w:color="auto"/>
              <w:bottom w:val="dotted" w:sz="4" w:space="0" w:color="auto"/>
            </w:tcBorders>
            <w:shd w:val="clear" w:color="000000" w:fill="FFFFFF"/>
            <w:vAlign w:val="center"/>
          </w:tcPr>
          <w:p w14:paraId="33F27316" w14:textId="4551A1A3"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14.858</w:t>
            </w:r>
          </w:p>
        </w:tc>
        <w:tc>
          <w:tcPr>
            <w:tcW w:w="472" w:type="pct"/>
            <w:tcBorders>
              <w:top w:val="dotted" w:sz="4" w:space="0" w:color="auto"/>
              <w:bottom w:val="dotted" w:sz="4" w:space="0" w:color="auto"/>
            </w:tcBorders>
            <w:shd w:val="clear" w:color="000000" w:fill="FFFFFF"/>
            <w:vAlign w:val="center"/>
          </w:tcPr>
          <w:p w14:paraId="7735EBC7" w14:textId="4E85B0D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25</w:t>
            </w:r>
          </w:p>
        </w:tc>
        <w:tc>
          <w:tcPr>
            <w:tcW w:w="468" w:type="pct"/>
            <w:tcBorders>
              <w:top w:val="dotted" w:sz="4" w:space="0" w:color="auto"/>
              <w:bottom w:val="dotted" w:sz="4" w:space="0" w:color="auto"/>
            </w:tcBorders>
            <w:shd w:val="clear" w:color="000000" w:fill="FFFFFF"/>
            <w:vAlign w:val="center"/>
          </w:tcPr>
          <w:p w14:paraId="6AA33ADC" w14:textId="77A4237C"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594,3</w:t>
            </w:r>
          </w:p>
        </w:tc>
      </w:tr>
      <w:tr w:rsidR="00677E94" w:rsidRPr="005157B9" w14:paraId="2AC2638D"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4CA3E0EC" w14:textId="1077B9B9"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June</w:t>
            </w:r>
          </w:p>
        </w:tc>
        <w:tc>
          <w:tcPr>
            <w:tcW w:w="297" w:type="pct"/>
            <w:tcBorders>
              <w:top w:val="dotted" w:sz="4" w:space="0" w:color="auto"/>
              <w:bottom w:val="dotted" w:sz="4" w:space="0" w:color="auto"/>
            </w:tcBorders>
            <w:shd w:val="clear" w:color="000000" w:fill="FFFFFF"/>
            <w:noWrap/>
            <w:vAlign w:val="center"/>
          </w:tcPr>
          <w:p w14:paraId="45F8946D" w14:textId="5D6D2723"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18.169</w:t>
            </w:r>
          </w:p>
        </w:tc>
        <w:tc>
          <w:tcPr>
            <w:tcW w:w="397" w:type="pct"/>
            <w:tcBorders>
              <w:top w:val="dotted" w:sz="4" w:space="0" w:color="auto"/>
              <w:bottom w:val="dotted" w:sz="4" w:space="0" w:color="auto"/>
            </w:tcBorders>
            <w:shd w:val="clear" w:color="000000" w:fill="FFFFFF"/>
            <w:noWrap/>
            <w:vAlign w:val="center"/>
          </w:tcPr>
          <w:p w14:paraId="6C62F981" w14:textId="2CD14D15"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71</w:t>
            </w:r>
          </w:p>
        </w:tc>
        <w:tc>
          <w:tcPr>
            <w:tcW w:w="401" w:type="pct"/>
            <w:tcBorders>
              <w:top w:val="dotted" w:sz="4" w:space="0" w:color="auto"/>
              <w:bottom w:val="dotted" w:sz="4" w:space="0" w:color="auto"/>
            </w:tcBorders>
            <w:shd w:val="clear" w:color="000000" w:fill="FFFFFF"/>
            <w:vAlign w:val="center"/>
          </w:tcPr>
          <w:p w14:paraId="2C0AB6E3" w14:textId="77A3B486"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255,9</w:t>
            </w:r>
          </w:p>
        </w:tc>
        <w:tc>
          <w:tcPr>
            <w:tcW w:w="340" w:type="pct"/>
            <w:tcBorders>
              <w:top w:val="dotted" w:sz="4" w:space="0" w:color="auto"/>
              <w:bottom w:val="dotted" w:sz="4" w:space="0" w:color="auto"/>
            </w:tcBorders>
            <w:shd w:val="clear" w:color="000000" w:fill="FFFFFF"/>
            <w:vAlign w:val="center"/>
          </w:tcPr>
          <w:p w14:paraId="3216E108" w14:textId="74A8DE17"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1.074</w:t>
            </w:r>
          </w:p>
        </w:tc>
        <w:tc>
          <w:tcPr>
            <w:tcW w:w="426" w:type="pct"/>
            <w:tcBorders>
              <w:top w:val="dotted" w:sz="4" w:space="0" w:color="auto"/>
              <w:bottom w:val="dotted" w:sz="4" w:space="0" w:color="auto"/>
            </w:tcBorders>
            <w:shd w:val="clear" w:color="000000" w:fill="FFFFFF"/>
            <w:vAlign w:val="center"/>
          </w:tcPr>
          <w:p w14:paraId="32C3BD15" w14:textId="457BAF2E"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1A39ABEB" w14:textId="55FE2C03"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327" w:type="pct"/>
            <w:tcBorders>
              <w:top w:val="dotted" w:sz="4" w:space="0" w:color="auto"/>
              <w:bottom w:val="dotted" w:sz="4" w:space="0" w:color="auto"/>
            </w:tcBorders>
            <w:shd w:val="clear" w:color="000000" w:fill="FFFFFF"/>
            <w:vAlign w:val="center"/>
          </w:tcPr>
          <w:p w14:paraId="31850F51" w14:textId="77BB160F"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3.926</w:t>
            </w:r>
          </w:p>
        </w:tc>
        <w:tc>
          <w:tcPr>
            <w:tcW w:w="425" w:type="pct"/>
            <w:tcBorders>
              <w:top w:val="dotted" w:sz="4" w:space="0" w:color="auto"/>
              <w:bottom w:val="dotted" w:sz="4" w:space="0" w:color="auto"/>
            </w:tcBorders>
            <w:shd w:val="clear" w:color="000000" w:fill="FFFFFF"/>
            <w:vAlign w:val="center"/>
          </w:tcPr>
          <w:p w14:paraId="58A97210" w14:textId="3FBB8F8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w:t>
            </w:r>
          </w:p>
        </w:tc>
        <w:tc>
          <w:tcPr>
            <w:tcW w:w="425" w:type="pct"/>
            <w:tcBorders>
              <w:top w:val="dotted" w:sz="4" w:space="0" w:color="auto"/>
              <w:bottom w:val="dotted" w:sz="4" w:space="0" w:color="auto"/>
            </w:tcBorders>
            <w:shd w:val="clear" w:color="000000" w:fill="FFFFFF"/>
            <w:vAlign w:val="center"/>
          </w:tcPr>
          <w:p w14:paraId="7789AF45" w14:textId="7E6C47D3"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1.963,0</w:t>
            </w:r>
          </w:p>
        </w:tc>
        <w:tc>
          <w:tcPr>
            <w:tcW w:w="331" w:type="pct"/>
            <w:tcBorders>
              <w:top w:val="dotted" w:sz="4" w:space="0" w:color="auto"/>
              <w:bottom w:val="dotted" w:sz="4" w:space="0" w:color="auto"/>
            </w:tcBorders>
            <w:shd w:val="clear" w:color="000000" w:fill="FFFFFF"/>
            <w:vAlign w:val="center"/>
          </w:tcPr>
          <w:p w14:paraId="7815D3A3" w14:textId="45A7AF5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15.873</w:t>
            </w:r>
          </w:p>
        </w:tc>
        <w:tc>
          <w:tcPr>
            <w:tcW w:w="472" w:type="pct"/>
            <w:tcBorders>
              <w:top w:val="dotted" w:sz="4" w:space="0" w:color="auto"/>
              <w:bottom w:val="dotted" w:sz="4" w:space="0" w:color="auto"/>
            </w:tcBorders>
            <w:shd w:val="clear" w:color="000000" w:fill="FFFFFF"/>
            <w:vAlign w:val="center"/>
          </w:tcPr>
          <w:p w14:paraId="786511DE" w14:textId="5E3A29B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28</w:t>
            </w:r>
          </w:p>
        </w:tc>
        <w:tc>
          <w:tcPr>
            <w:tcW w:w="468" w:type="pct"/>
            <w:tcBorders>
              <w:top w:val="dotted" w:sz="4" w:space="0" w:color="auto"/>
              <w:bottom w:val="dotted" w:sz="4" w:space="0" w:color="auto"/>
            </w:tcBorders>
            <w:shd w:val="clear" w:color="000000" w:fill="FFFFFF"/>
            <w:vAlign w:val="center"/>
          </w:tcPr>
          <w:p w14:paraId="586B6304" w14:textId="057868E7"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566,9</w:t>
            </w:r>
          </w:p>
        </w:tc>
      </w:tr>
      <w:tr w:rsidR="00677E94" w:rsidRPr="005157B9" w14:paraId="1542DF4D"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7E71DC8E" w14:textId="53AF8E82"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July</w:t>
            </w:r>
          </w:p>
        </w:tc>
        <w:tc>
          <w:tcPr>
            <w:tcW w:w="297" w:type="pct"/>
            <w:tcBorders>
              <w:top w:val="dotted" w:sz="4" w:space="0" w:color="auto"/>
              <w:bottom w:val="dotted" w:sz="4" w:space="0" w:color="auto"/>
            </w:tcBorders>
            <w:shd w:val="clear" w:color="000000" w:fill="FFFFFF"/>
            <w:noWrap/>
            <w:vAlign w:val="center"/>
          </w:tcPr>
          <w:p w14:paraId="71272699" w14:textId="46C42A78"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22.935</w:t>
            </w:r>
          </w:p>
        </w:tc>
        <w:tc>
          <w:tcPr>
            <w:tcW w:w="397" w:type="pct"/>
            <w:tcBorders>
              <w:top w:val="dotted" w:sz="4" w:space="0" w:color="auto"/>
              <w:bottom w:val="dotted" w:sz="4" w:space="0" w:color="auto"/>
            </w:tcBorders>
            <w:shd w:val="clear" w:color="000000" w:fill="FFFFFF"/>
            <w:noWrap/>
            <w:vAlign w:val="center"/>
          </w:tcPr>
          <w:p w14:paraId="0600B4E5" w14:textId="44CA2E68"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73</w:t>
            </w:r>
          </w:p>
        </w:tc>
        <w:tc>
          <w:tcPr>
            <w:tcW w:w="401" w:type="pct"/>
            <w:tcBorders>
              <w:top w:val="dotted" w:sz="4" w:space="0" w:color="auto"/>
              <w:bottom w:val="dotted" w:sz="4" w:space="0" w:color="auto"/>
            </w:tcBorders>
            <w:shd w:val="clear" w:color="000000" w:fill="FFFFFF"/>
            <w:vAlign w:val="center"/>
          </w:tcPr>
          <w:p w14:paraId="64286BAA" w14:textId="45341B9B" w:rsidR="00677E94" w:rsidRPr="005157B9" w:rsidRDefault="00677E94" w:rsidP="00677E94">
            <w:pPr>
              <w:pStyle w:val="Hinh-trong-bang"/>
              <w:rPr>
                <w:rFonts w:ascii="Times New Roman" w:hAnsi="Times New Roman"/>
                <w:color w:val="000000"/>
                <w:sz w:val="24"/>
                <w:lang w:val="vi-VN"/>
              </w:rPr>
            </w:pPr>
            <w:r w:rsidRPr="005157B9">
              <w:rPr>
                <w:rFonts w:ascii="Times New Roman" w:hAnsi="Times New Roman"/>
                <w:color w:val="000000"/>
                <w:sz w:val="24"/>
              </w:rPr>
              <w:t>314,2</w:t>
            </w:r>
          </w:p>
        </w:tc>
        <w:tc>
          <w:tcPr>
            <w:tcW w:w="340" w:type="pct"/>
            <w:tcBorders>
              <w:top w:val="dotted" w:sz="4" w:space="0" w:color="auto"/>
              <w:bottom w:val="dotted" w:sz="4" w:space="0" w:color="auto"/>
            </w:tcBorders>
            <w:shd w:val="clear" w:color="000000" w:fill="FFFFFF"/>
            <w:vAlign w:val="center"/>
          </w:tcPr>
          <w:p w14:paraId="7DB7349E" w14:textId="46A1A79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13.211</w:t>
            </w:r>
          </w:p>
        </w:tc>
        <w:tc>
          <w:tcPr>
            <w:tcW w:w="426" w:type="pct"/>
            <w:tcBorders>
              <w:top w:val="dotted" w:sz="4" w:space="0" w:color="auto"/>
              <w:bottom w:val="dotted" w:sz="4" w:space="0" w:color="auto"/>
            </w:tcBorders>
            <w:shd w:val="clear" w:color="000000" w:fill="FFFFFF"/>
            <w:vAlign w:val="center"/>
          </w:tcPr>
          <w:p w14:paraId="786A85C2" w14:textId="28DE18F3"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21</w:t>
            </w:r>
          </w:p>
        </w:tc>
        <w:tc>
          <w:tcPr>
            <w:tcW w:w="429" w:type="pct"/>
            <w:tcBorders>
              <w:top w:val="dotted" w:sz="4" w:space="0" w:color="auto"/>
              <w:bottom w:val="dotted" w:sz="4" w:space="0" w:color="auto"/>
            </w:tcBorders>
            <w:shd w:val="clear" w:color="000000" w:fill="FFFFFF"/>
            <w:vAlign w:val="center"/>
          </w:tcPr>
          <w:p w14:paraId="299A6721" w14:textId="3DBB4F86"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629,1</w:t>
            </w:r>
          </w:p>
        </w:tc>
        <w:tc>
          <w:tcPr>
            <w:tcW w:w="327" w:type="pct"/>
            <w:tcBorders>
              <w:top w:val="dotted" w:sz="4" w:space="0" w:color="auto"/>
              <w:bottom w:val="dotted" w:sz="4" w:space="0" w:color="auto"/>
            </w:tcBorders>
            <w:shd w:val="clear" w:color="000000" w:fill="FFFFFF"/>
            <w:vAlign w:val="center"/>
          </w:tcPr>
          <w:p w14:paraId="23731603" w14:textId="0D9B284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4.704</w:t>
            </w:r>
          </w:p>
        </w:tc>
        <w:tc>
          <w:tcPr>
            <w:tcW w:w="425" w:type="pct"/>
            <w:tcBorders>
              <w:top w:val="dotted" w:sz="4" w:space="0" w:color="auto"/>
              <w:bottom w:val="dotted" w:sz="4" w:space="0" w:color="auto"/>
            </w:tcBorders>
            <w:shd w:val="clear" w:color="000000" w:fill="FFFFFF"/>
            <w:vAlign w:val="center"/>
          </w:tcPr>
          <w:p w14:paraId="11202D56" w14:textId="1E2F6BA5"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w:t>
            </w:r>
          </w:p>
        </w:tc>
        <w:tc>
          <w:tcPr>
            <w:tcW w:w="425" w:type="pct"/>
            <w:tcBorders>
              <w:top w:val="dotted" w:sz="4" w:space="0" w:color="auto"/>
              <w:bottom w:val="dotted" w:sz="4" w:space="0" w:color="auto"/>
            </w:tcBorders>
            <w:shd w:val="clear" w:color="000000" w:fill="FFFFFF"/>
            <w:vAlign w:val="center"/>
          </w:tcPr>
          <w:p w14:paraId="1A77F138" w14:textId="0FCCFA2B"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2.352,0</w:t>
            </w:r>
          </w:p>
        </w:tc>
        <w:tc>
          <w:tcPr>
            <w:tcW w:w="331" w:type="pct"/>
            <w:tcBorders>
              <w:top w:val="dotted" w:sz="4" w:space="0" w:color="auto"/>
              <w:bottom w:val="dotted" w:sz="4" w:space="0" w:color="auto"/>
            </w:tcBorders>
            <w:shd w:val="clear" w:color="000000" w:fill="FFFFFF"/>
            <w:vAlign w:val="center"/>
          </w:tcPr>
          <w:p w14:paraId="066DB4EF" w14:textId="380FA508"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72" w:type="pct"/>
            <w:tcBorders>
              <w:top w:val="dotted" w:sz="4" w:space="0" w:color="auto"/>
              <w:bottom w:val="dotted" w:sz="4" w:space="0" w:color="auto"/>
            </w:tcBorders>
            <w:shd w:val="clear" w:color="000000" w:fill="FFFFFF"/>
            <w:vAlign w:val="center"/>
          </w:tcPr>
          <w:p w14:paraId="39C2E228" w14:textId="44E54CA4"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68" w:type="pct"/>
            <w:tcBorders>
              <w:top w:val="dotted" w:sz="4" w:space="0" w:color="auto"/>
              <w:bottom w:val="dotted" w:sz="4" w:space="0" w:color="auto"/>
            </w:tcBorders>
            <w:shd w:val="clear" w:color="000000" w:fill="FFFFFF"/>
            <w:vAlign w:val="center"/>
          </w:tcPr>
          <w:p w14:paraId="046AEE41" w14:textId="1D8642D6"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r>
      <w:tr w:rsidR="00677E94" w:rsidRPr="005157B9" w14:paraId="066B9A6B"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417D3C7A" w14:textId="089C745F"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Aug</w:t>
            </w:r>
          </w:p>
        </w:tc>
        <w:tc>
          <w:tcPr>
            <w:tcW w:w="297" w:type="pct"/>
            <w:tcBorders>
              <w:top w:val="dotted" w:sz="4" w:space="0" w:color="auto"/>
              <w:bottom w:val="dotted" w:sz="4" w:space="0" w:color="auto"/>
            </w:tcBorders>
            <w:shd w:val="clear" w:color="000000" w:fill="FFFFFF"/>
            <w:noWrap/>
            <w:vAlign w:val="center"/>
          </w:tcPr>
          <w:p w14:paraId="7C85F44D" w14:textId="3F2ECFB0"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21.352</w:t>
            </w:r>
          </w:p>
        </w:tc>
        <w:tc>
          <w:tcPr>
            <w:tcW w:w="397" w:type="pct"/>
            <w:tcBorders>
              <w:top w:val="dotted" w:sz="4" w:space="0" w:color="auto"/>
              <w:bottom w:val="dotted" w:sz="4" w:space="0" w:color="auto"/>
            </w:tcBorders>
            <w:shd w:val="clear" w:color="000000" w:fill="FFFFFF"/>
            <w:noWrap/>
            <w:vAlign w:val="center"/>
          </w:tcPr>
          <w:p w14:paraId="39FA21F6" w14:textId="6340A4D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83</w:t>
            </w:r>
          </w:p>
        </w:tc>
        <w:tc>
          <w:tcPr>
            <w:tcW w:w="401" w:type="pct"/>
            <w:tcBorders>
              <w:top w:val="dotted" w:sz="4" w:space="0" w:color="auto"/>
              <w:bottom w:val="dotted" w:sz="4" w:space="0" w:color="auto"/>
            </w:tcBorders>
            <w:shd w:val="clear" w:color="000000" w:fill="FFFFFF"/>
            <w:vAlign w:val="center"/>
          </w:tcPr>
          <w:p w14:paraId="4BF5BB19" w14:textId="14A4A0B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257,3</w:t>
            </w:r>
          </w:p>
        </w:tc>
        <w:tc>
          <w:tcPr>
            <w:tcW w:w="340" w:type="pct"/>
            <w:tcBorders>
              <w:top w:val="dotted" w:sz="4" w:space="0" w:color="auto"/>
              <w:bottom w:val="dotted" w:sz="4" w:space="0" w:color="auto"/>
            </w:tcBorders>
            <w:shd w:val="clear" w:color="000000" w:fill="FFFFFF"/>
            <w:vAlign w:val="center"/>
          </w:tcPr>
          <w:p w14:paraId="2D179B07" w14:textId="7EB74D5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407</w:t>
            </w:r>
          </w:p>
        </w:tc>
        <w:tc>
          <w:tcPr>
            <w:tcW w:w="426" w:type="pct"/>
            <w:tcBorders>
              <w:top w:val="dotted" w:sz="4" w:space="0" w:color="auto"/>
              <w:bottom w:val="dotted" w:sz="4" w:space="0" w:color="auto"/>
            </w:tcBorders>
            <w:shd w:val="clear" w:color="000000" w:fill="FFFFFF"/>
            <w:vAlign w:val="center"/>
          </w:tcPr>
          <w:p w14:paraId="7DA3396D" w14:textId="0603460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79DEFB49" w14:textId="66750DE6" w:rsidR="00677E94" w:rsidRPr="005157B9" w:rsidRDefault="00677E94" w:rsidP="00677E94">
            <w:pPr>
              <w:pStyle w:val="Hinh-trong-bang"/>
              <w:rPr>
                <w:rFonts w:ascii="Times New Roman" w:hAnsi="Times New Roman"/>
                <w:color w:val="000000"/>
                <w:sz w:val="24"/>
              </w:rPr>
            </w:pPr>
            <w:r>
              <w:rPr>
                <w:rFonts w:ascii="Times New Roman" w:hAnsi="Times New Roman"/>
                <w:color w:val="000000"/>
                <w:sz w:val="24"/>
              </w:rPr>
              <w:t>-</w:t>
            </w:r>
            <w:r w:rsidRPr="005157B9">
              <w:rPr>
                <w:rFonts w:ascii="Times New Roman" w:hAnsi="Times New Roman"/>
                <w:color w:val="000000"/>
                <w:sz w:val="24"/>
              </w:rPr>
              <w:t> </w:t>
            </w:r>
          </w:p>
        </w:tc>
        <w:tc>
          <w:tcPr>
            <w:tcW w:w="327" w:type="pct"/>
            <w:tcBorders>
              <w:top w:val="dotted" w:sz="4" w:space="0" w:color="auto"/>
              <w:bottom w:val="dotted" w:sz="4" w:space="0" w:color="auto"/>
            </w:tcBorders>
            <w:shd w:val="clear" w:color="000000" w:fill="FFFFFF"/>
            <w:vAlign w:val="center"/>
          </w:tcPr>
          <w:p w14:paraId="7A5B26E9" w14:textId="343684FF"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412</w:t>
            </w:r>
          </w:p>
        </w:tc>
        <w:tc>
          <w:tcPr>
            <w:tcW w:w="425" w:type="pct"/>
            <w:tcBorders>
              <w:top w:val="dotted" w:sz="4" w:space="0" w:color="auto"/>
              <w:bottom w:val="dotted" w:sz="4" w:space="0" w:color="auto"/>
            </w:tcBorders>
            <w:shd w:val="clear" w:color="000000" w:fill="FFFFFF"/>
            <w:vAlign w:val="center"/>
          </w:tcPr>
          <w:p w14:paraId="15F0C18B" w14:textId="47345D3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w:t>
            </w:r>
          </w:p>
        </w:tc>
        <w:tc>
          <w:tcPr>
            <w:tcW w:w="425" w:type="pct"/>
            <w:tcBorders>
              <w:top w:val="dotted" w:sz="4" w:space="0" w:color="auto"/>
              <w:bottom w:val="dotted" w:sz="4" w:space="0" w:color="auto"/>
            </w:tcBorders>
            <w:shd w:val="clear" w:color="000000" w:fill="FFFFFF"/>
            <w:vAlign w:val="center"/>
          </w:tcPr>
          <w:p w14:paraId="503D9F94" w14:textId="6B6947F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103,0</w:t>
            </w:r>
          </w:p>
        </w:tc>
        <w:tc>
          <w:tcPr>
            <w:tcW w:w="331" w:type="pct"/>
            <w:tcBorders>
              <w:top w:val="dotted" w:sz="4" w:space="0" w:color="auto"/>
              <w:bottom w:val="dotted" w:sz="4" w:space="0" w:color="auto"/>
            </w:tcBorders>
            <w:shd w:val="clear" w:color="000000" w:fill="FFFFFF"/>
            <w:vAlign w:val="center"/>
          </w:tcPr>
          <w:p w14:paraId="671FBF70" w14:textId="2B898FB5"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72" w:type="pct"/>
            <w:tcBorders>
              <w:top w:val="dotted" w:sz="4" w:space="0" w:color="auto"/>
              <w:bottom w:val="dotted" w:sz="4" w:space="0" w:color="auto"/>
            </w:tcBorders>
            <w:shd w:val="clear" w:color="000000" w:fill="FFFFFF"/>
            <w:vAlign w:val="center"/>
          </w:tcPr>
          <w:p w14:paraId="48002140" w14:textId="51E9464B"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468" w:type="pct"/>
            <w:tcBorders>
              <w:top w:val="dotted" w:sz="4" w:space="0" w:color="auto"/>
              <w:bottom w:val="dotted" w:sz="4" w:space="0" w:color="auto"/>
            </w:tcBorders>
            <w:shd w:val="clear" w:color="000000" w:fill="FFFFFF"/>
            <w:vAlign w:val="center"/>
          </w:tcPr>
          <w:p w14:paraId="48086DDD" w14:textId="4932ED1D"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r>
      <w:tr w:rsidR="00677E94" w:rsidRPr="005157B9" w14:paraId="7DF73364"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690FBA42" w14:textId="427D5E56"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Sep</w:t>
            </w:r>
          </w:p>
        </w:tc>
        <w:tc>
          <w:tcPr>
            <w:tcW w:w="297" w:type="pct"/>
            <w:tcBorders>
              <w:top w:val="dotted" w:sz="4" w:space="0" w:color="auto"/>
              <w:bottom w:val="dotted" w:sz="4" w:space="0" w:color="auto"/>
            </w:tcBorders>
            <w:shd w:val="clear" w:color="000000" w:fill="FFFFFF"/>
            <w:noWrap/>
            <w:vAlign w:val="center"/>
          </w:tcPr>
          <w:p w14:paraId="1B696972" w14:textId="46FFC51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20.468</w:t>
            </w:r>
          </w:p>
        </w:tc>
        <w:tc>
          <w:tcPr>
            <w:tcW w:w="397" w:type="pct"/>
            <w:tcBorders>
              <w:top w:val="dotted" w:sz="4" w:space="0" w:color="auto"/>
              <w:bottom w:val="dotted" w:sz="4" w:space="0" w:color="auto"/>
            </w:tcBorders>
            <w:shd w:val="clear" w:color="000000" w:fill="FFFFFF"/>
            <w:noWrap/>
            <w:vAlign w:val="center"/>
          </w:tcPr>
          <w:p w14:paraId="35FEEA5E" w14:textId="75B68CA5"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64</w:t>
            </w:r>
          </w:p>
        </w:tc>
        <w:tc>
          <w:tcPr>
            <w:tcW w:w="401" w:type="pct"/>
            <w:tcBorders>
              <w:top w:val="dotted" w:sz="4" w:space="0" w:color="auto"/>
              <w:bottom w:val="dotted" w:sz="4" w:space="0" w:color="auto"/>
            </w:tcBorders>
            <w:shd w:val="clear" w:color="000000" w:fill="FFFFFF"/>
            <w:vAlign w:val="center"/>
          </w:tcPr>
          <w:p w14:paraId="0F71FB95" w14:textId="3472397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319,8</w:t>
            </w:r>
          </w:p>
        </w:tc>
        <w:tc>
          <w:tcPr>
            <w:tcW w:w="340" w:type="pct"/>
            <w:tcBorders>
              <w:top w:val="dotted" w:sz="4" w:space="0" w:color="auto"/>
              <w:bottom w:val="dotted" w:sz="4" w:space="0" w:color="auto"/>
            </w:tcBorders>
            <w:shd w:val="clear" w:color="000000" w:fill="FFFFFF"/>
            <w:vAlign w:val="center"/>
          </w:tcPr>
          <w:p w14:paraId="22CD3808" w14:textId="76BA0CA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6" w:type="pct"/>
            <w:tcBorders>
              <w:top w:val="dotted" w:sz="4" w:space="0" w:color="auto"/>
              <w:bottom w:val="dotted" w:sz="4" w:space="0" w:color="auto"/>
            </w:tcBorders>
            <w:shd w:val="clear" w:color="000000" w:fill="FFFFFF"/>
            <w:vAlign w:val="center"/>
          </w:tcPr>
          <w:p w14:paraId="35EB4786" w14:textId="072A20C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w:t>
            </w:r>
          </w:p>
        </w:tc>
        <w:tc>
          <w:tcPr>
            <w:tcW w:w="429" w:type="pct"/>
            <w:tcBorders>
              <w:top w:val="dotted" w:sz="4" w:space="0" w:color="auto"/>
              <w:bottom w:val="dotted" w:sz="4" w:space="0" w:color="auto"/>
            </w:tcBorders>
            <w:shd w:val="clear" w:color="000000" w:fill="FFFFFF"/>
            <w:vAlign w:val="center"/>
          </w:tcPr>
          <w:p w14:paraId="1E23B77F" w14:textId="0755466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0,0</w:t>
            </w:r>
          </w:p>
        </w:tc>
        <w:tc>
          <w:tcPr>
            <w:tcW w:w="327" w:type="pct"/>
            <w:tcBorders>
              <w:top w:val="dotted" w:sz="4" w:space="0" w:color="auto"/>
              <w:bottom w:val="dotted" w:sz="4" w:space="0" w:color="auto"/>
            </w:tcBorders>
            <w:shd w:val="clear" w:color="000000" w:fill="FFFFFF"/>
            <w:vAlign w:val="center"/>
          </w:tcPr>
          <w:p w14:paraId="5B43587B" w14:textId="0051FF76"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432</w:t>
            </w:r>
          </w:p>
        </w:tc>
        <w:tc>
          <w:tcPr>
            <w:tcW w:w="425" w:type="pct"/>
            <w:tcBorders>
              <w:top w:val="dotted" w:sz="4" w:space="0" w:color="auto"/>
              <w:bottom w:val="dotted" w:sz="4" w:space="0" w:color="auto"/>
            </w:tcBorders>
            <w:shd w:val="clear" w:color="000000" w:fill="FFFFFF"/>
            <w:vAlign w:val="center"/>
          </w:tcPr>
          <w:p w14:paraId="41A63C40" w14:textId="01EC574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w:t>
            </w:r>
          </w:p>
        </w:tc>
        <w:tc>
          <w:tcPr>
            <w:tcW w:w="425" w:type="pct"/>
            <w:tcBorders>
              <w:top w:val="dotted" w:sz="4" w:space="0" w:color="auto"/>
              <w:bottom w:val="dotted" w:sz="4" w:space="0" w:color="auto"/>
            </w:tcBorders>
            <w:shd w:val="clear" w:color="000000" w:fill="FFFFFF"/>
            <w:vAlign w:val="center"/>
          </w:tcPr>
          <w:p w14:paraId="21624DBA" w14:textId="7518B630"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144,0</w:t>
            </w:r>
          </w:p>
        </w:tc>
        <w:tc>
          <w:tcPr>
            <w:tcW w:w="331" w:type="pct"/>
            <w:tcBorders>
              <w:top w:val="dotted" w:sz="4" w:space="0" w:color="auto"/>
              <w:bottom w:val="dotted" w:sz="4" w:space="0" w:color="auto"/>
            </w:tcBorders>
            <w:shd w:val="clear" w:color="000000" w:fill="FFFFFF"/>
            <w:vAlign w:val="center"/>
          </w:tcPr>
          <w:p w14:paraId="534C9051" w14:textId="61068734"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72" w:type="pct"/>
            <w:tcBorders>
              <w:top w:val="dotted" w:sz="4" w:space="0" w:color="auto"/>
              <w:bottom w:val="dotted" w:sz="4" w:space="0" w:color="auto"/>
            </w:tcBorders>
            <w:shd w:val="clear" w:color="000000" w:fill="FFFFFF"/>
            <w:vAlign w:val="center"/>
          </w:tcPr>
          <w:p w14:paraId="3B4952A9" w14:textId="3C9D15A8"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68" w:type="pct"/>
            <w:tcBorders>
              <w:top w:val="dotted" w:sz="4" w:space="0" w:color="auto"/>
              <w:bottom w:val="dotted" w:sz="4" w:space="0" w:color="auto"/>
            </w:tcBorders>
            <w:shd w:val="clear" w:color="000000" w:fill="FFFFFF"/>
            <w:vAlign w:val="center"/>
          </w:tcPr>
          <w:p w14:paraId="06F4F211" w14:textId="5557831A"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5157B9" w14:paraId="6660C083"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0F7B6C88" w14:textId="75E0BD54"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Oct</w:t>
            </w:r>
          </w:p>
        </w:tc>
        <w:tc>
          <w:tcPr>
            <w:tcW w:w="297" w:type="pct"/>
            <w:tcBorders>
              <w:top w:val="dotted" w:sz="4" w:space="0" w:color="auto"/>
              <w:bottom w:val="dotted" w:sz="4" w:space="0" w:color="auto"/>
            </w:tcBorders>
            <w:shd w:val="clear" w:color="000000" w:fill="FFFFFF"/>
            <w:noWrap/>
            <w:vAlign w:val="center"/>
          </w:tcPr>
          <w:p w14:paraId="0CFF51C9" w14:textId="6FB8BCD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20.203</w:t>
            </w:r>
          </w:p>
        </w:tc>
        <w:tc>
          <w:tcPr>
            <w:tcW w:w="397" w:type="pct"/>
            <w:tcBorders>
              <w:top w:val="dotted" w:sz="4" w:space="0" w:color="auto"/>
              <w:bottom w:val="dotted" w:sz="4" w:space="0" w:color="auto"/>
            </w:tcBorders>
            <w:shd w:val="clear" w:color="000000" w:fill="FFFFFF"/>
            <w:noWrap/>
            <w:vAlign w:val="center"/>
          </w:tcPr>
          <w:p w14:paraId="39F13E39" w14:textId="7CE1B4EF"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67</w:t>
            </w:r>
          </w:p>
        </w:tc>
        <w:tc>
          <w:tcPr>
            <w:tcW w:w="401" w:type="pct"/>
            <w:tcBorders>
              <w:top w:val="dotted" w:sz="4" w:space="0" w:color="auto"/>
              <w:bottom w:val="dotted" w:sz="4" w:space="0" w:color="auto"/>
            </w:tcBorders>
            <w:shd w:val="clear" w:color="000000" w:fill="FFFFFF"/>
            <w:vAlign w:val="center"/>
          </w:tcPr>
          <w:p w14:paraId="76ECDF01" w14:textId="35E17F9B"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301,5</w:t>
            </w:r>
          </w:p>
        </w:tc>
        <w:tc>
          <w:tcPr>
            <w:tcW w:w="340" w:type="pct"/>
            <w:tcBorders>
              <w:top w:val="dotted" w:sz="4" w:space="0" w:color="auto"/>
              <w:bottom w:val="dotted" w:sz="4" w:space="0" w:color="auto"/>
            </w:tcBorders>
            <w:shd w:val="clear" w:color="000000" w:fill="FFFFFF"/>
            <w:vAlign w:val="center"/>
          </w:tcPr>
          <w:p w14:paraId="78342272" w14:textId="5801AC00"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3.149</w:t>
            </w:r>
          </w:p>
        </w:tc>
        <w:tc>
          <w:tcPr>
            <w:tcW w:w="426" w:type="pct"/>
            <w:tcBorders>
              <w:top w:val="dotted" w:sz="4" w:space="0" w:color="auto"/>
              <w:bottom w:val="dotted" w:sz="4" w:space="0" w:color="auto"/>
            </w:tcBorders>
            <w:shd w:val="clear" w:color="000000" w:fill="FFFFFF"/>
            <w:vAlign w:val="center"/>
          </w:tcPr>
          <w:p w14:paraId="031A5DA3" w14:textId="7F34B7F7"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2586F12F" w14:textId="1DC8FE89"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27" w:type="pct"/>
            <w:tcBorders>
              <w:top w:val="dotted" w:sz="4" w:space="0" w:color="auto"/>
              <w:bottom w:val="dotted" w:sz="4" w:space="0" w:color="auto"/>
            </w:tcBorders>
            <w:shd w:val="clear" w:color="000000" w:fill="FFFFFF"/>
            <w:vAlign w:val="center"/>
          </w:tcPr>
          <w:p w14:paraId="44DF700B" w14:textId="64CF127B"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5" w:type="pct"/>
            <w:tcBorders>
              <w:top w:val="dotted" w:sz="4" w:space="0" w:color="auto"/>
              <w:bottom w:val="dotted" w:sz="4" w:space="0" w:color="auto"/>
            </w:tcBorders>
            <w:shd w:val="clear" w:color="000000" w:fill="FFFFFF"/>
            <w:vAlign w:val="center"/>
          </w:tcPr>
          <w:p w14:paraId="4ADA29EA" w14:textId="1046824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5" w:type="pct"/>
            <w:tcBorders>
              <w:top w:val="dotted" w:sz="4" w:space="0" w:color="auto"/>
              <w:bottom w:val="dotted" w:sz="4" w:space="0" w:color="auto"/>
            </w:tcBorders>
            <w:shd w:val="clear" w:color="000000" w:fill="FFFFFF"/>
            <w:vAlign w:val="center"/>
          </w:tcPr>
          <w:p w14:paraId="2E86E0A2" w14:textId="4A863744"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31" w:type="pct"/>
            <w:tcBorders>
              <w:top w:val="dotted" w:sz="4" w:space="0" w:color="auto"/>
              <w:bottom w:val="dotted" w:sz="4" w:space="0" w:color="auto"/>
            </w:tcBorders>
            <w:shd w:val="clear" w:color="000000" w:fill="FFFFFF"/>
            <w:vAlign w:val="center"/>
          </w:tcPr>
          <w:p w14:paraId="07646C8A" w14:textId="459B0FB6"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72" w:type="pct"/>
            <w:tcBorders>
              <w:top w:val="dotted" w:sz="4" w:space="0" w:color="auto"/>
              <w:bottom w:val="dotted" w:sz="4" w:space="0" w:color="auto"/>
            </w:tcBorders>
            <w:shd w:val="clear" w:color="000000" w:fill="FFFFFF"/>
            <w:vAlign w:val="center"/>
          </w:tcPr>
          <w:p w14:paraId="32A49AC3" w14:textId="3E7E5AB2"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68" w:type="pct"/>
            <w:tcBorders>
              <w:top w:val="dotted" w:sz="4" w:space="0" w:color="auto"/>
              <w:bottom w:val="dotted" w:sz="4" w:space="0" w:color="auto"/>
            </w:tcBorders>
            <w:shd w:val="clear" w:color="000000" w:fill="FFFFFF"/>
            <w:vAlign w:val="center"/>
          </w:tcPr>
          <w:p w14:paraId="6FD20041" w14:textId="540115D0"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5157B9" w14:paraId="41DB5A66" w14:textId="77777777" w:rsidTr="005157B9">
        <w:trPr>
          <w:trHeight w:val="454"/>
        </w:trPr>
        <w:tc>
          <w:tcPr>
            <w:tcW w:w="262" w:type="pct"/>
            <w:tcBorders>
              <w:top w:val="dotted" w:sz="4" w:space="0" w:color="auto"/>
              <w:bottom w:val="dotted" w:sz="4" w:space="0" w:color="auto"/>
            </w:tcBorders>
            <w:shd w:val="clear" w:color="000000" w:fill="FFFFFF"/>
            <w:vAlign w:val="center"/>
            <w:hideMark/>
          </w:tcPr>
          <w:p w14:paraId="28C64805" w14:textId="38067203"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Now</w:t>
            </w:r>
          </w:p>
        </w:tc>
        <w:tc>
          <w:tcPr>
            <w:tcW w:w="297" w:type="pct"/>
            <w:tcBorders>
              <w:top w:val="dotted" w:sz="4" w:space="0" w:color="auto"/>
              <w:bottom w:val="dotted" w:sz="4" w:space="0" w:color="auto"/>
            </w:tcBorders>
            <w:shd w:val="clear" w:color="000000" w:fill="FFFFFF"/>
            <w:noWrap/>
            <w:vAlign w:val="center"/>
          </w:tcPr>
          <w:p w14:paraId="59C5A6E8" w14:textId="4B22D89F"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17.836</w:t>
            </w:r>
          </w:p>
        </w:tc>
        <w:tc>
          <w:tcPr>
            <w:tcW w:w="397" w:type="pct"/>
            <w:tcBorders>
              <w:top w:val="dotted" w:sz="4" w:space="0" w:color="auto"/>
              <w:bottom w:val="dotted" w:sz="4" w:space="0" w:color="auto"/>
            </w:tcBorders>
            <w:shd w:val="clear" w:color="000000" w:fill="FFFFFF"/>
            <w:noWrap/>
            <w:vAlign w:val="center"/>
          </w:tcPr>
          <w:p w14:paraId="0EA0E9E0" w14:textId="49E9CBC1"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56</w:t>
            </w:r>
          </w:p>
        </w:tc>
        <w:tc>
          <w:tcPr>
            <w:tcW w:w="401" w:type="pct"/>
            <w:tcBorders>
              <w:top w:val="dotted" w:sz="4" w:space="0" w:color="auto"/>
              <w:bottom w:val="dotted" w:sz="4" w:space="0" w:color="auto"/>
            </w:tcBorders>
            <w:shd w:val="clear" w:color="000000" w:fill="FFFFFF"/>
            <w:vAlign w:val="center"/>
          </w:tcPr>
          <w:p w14:paraId="4E38F6D0" w14:textId="44D798A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318,5</w:t>
            </w:r>
          </w:p>
        </w:tc>
        <w:tc>
          <w:tcPr>
            <w:tcW w:w="340" w:type="pct"/>
            <w:tcBorders>
              <w:top w:val="dotted" w:sz="4" w:space="0" w:color="auto"/>
              <w:bottom w:val="dotted" w:sz="4" w:space="0" w:color="auto"/>
            </w:tcBorders>
            <w:shd w:val="clear" w:color="000000" w:fill="FFFFFF"/>
            <w:vAlign w:val="center"/>
          </w:tcPr>
          <w:p w14:paraId="7A616B7E" w14:textId="25EED0B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2.496</w:t>
            </w:r>
          </w:p>
        </w:tc>
        <w:tc>
          <w:tcPr>
            <w:tcW w:w="426" w:type="pct"/>
            <w:tcBorders>
              <w:top w:val="dotted" w:sz="4" w:space="0" w:color="auto"/>
              <w:bottom w:val="dotted" w:sz="4" w:space="0" w:color="auto"/>
            </w:tcBorders>
            <w:shd w:val="clear" w:color="000000" w:fill="FFFFFF"/>
            <w:vAlign w:val="center"/>
          </w:tcPr>
          <w:p w14:paraId="0665AA20" w14:textId="3CD38694"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053C5017" w14:textId="6D7CC3EB"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27" w:type="pct"/>
            <w:tcBorders>
              <w:top w:val="dotted" w:sz="4" w:space="0" w:color="auto"/>
              <w:bottom w:val="dotted" w:sz="4" w:space="0" w:color="auto"/>
            </w:tcBorders>
            <w:shd w:val="clear" w:color="000000" w:fill="FFFFFF"/>
            <w:vAlign w:val="center"/>
          </w:tcPr>
          <w:p w14:paraId="75D93A40" w14:textId="4AA9BF4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5" w:type="pct"/>
            <w:tcBorders>
              <w:top w:val="dotted" w:sz="4" w:space="0" w:color="auto"/>
              <w:bottom w:val="dotted" w:sz="4" w:space="0" w:color="auto"/>
            </w:tcBorders>
            <w:shd w:val="clear" w:color="000000" w:fill="FFFFFF"/>
            <w:vAlign w:val="center"/>
          </w:tcPr>
          <w:p w14:paraId="299C966C" w14:textId="4692AEE8"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5" w:type="pct"/>
            <w:tcBorders>
              <w:top w:val="dotted" w:sz="4" w:space="0" w:color="auto"/>
              <w:bottom w:val="dotted" w:sz="4" w:space="0" w:color="auto"/>
            </w:tcBorders>
            <w:shd w:val="clear" w:color="000000" w:fill="FFFFFF"/>
            <w:vAlign w:val="center"/>
          </w:tcPr>
          <w:p w14:paraId="774379BC" w14:textId="69F35FC8" w:rsidR="00677E94" w:rsidRPr="005157B9" w:rsidRDefault="00677E94" w:rsidP="00677E94">
            <w:pPr>
              <w:pStyle w:val="Hinh-trong-bang"/>
              <w:rPr>
                <w:rFonts w:ascii="Times New Roman" w:hAnsi="Times New Roman"/>
                <w:color w:val="000000"/>
                <w:sz w:val="24"/>
              </w:rPr>
            </w:pPr>
            <w:r w:rsidRPr="0062173B">
              <w:rPr>
                <w:rFonts w:ascii="Times New Roman" w:hAnsi="Times New Roman"/>
                <w:sz w:val="24"/>
              </w:rPr>
              <w:t> </w:t>
            </w:r>
            <w:r w:rsidRPr="0062173B">
              <w:rPr>
                <w:rFonts w:ascii="Times New Roman" w:hAnsi="Times New Roman"/>
                <w:sz w:val="24"/>
                <w:lang w:val="en-US"/>
              </w:rPr>
              <w:t>-</w:t>
            </w:r>
          </w:p>
        </w:tc>
        <w:tc>
          <w:tcPr>
            <w:tcW w:w="331" w:type="pct"/>
            <w:tcBorders>
              <w:top w:val="dotted" w:sz="4" w:space="0" w:color="auto"/>
              <w:bottom w:val="dotted" w:sz="4" w:space="0" w:color="auto"/>
            </w:tcBorders>
            <w:shd w:val="clear" w:color="000000" w:fill="FFFFFF"/>
            <w:vAlign w:val="center"/>
          </w:tcPr>
          <w:p w14:paraId="72A20C97" w14:textId="710FB99E"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72" w:type="pct"/>
            <w:tcBorders>
              <w:top w:val="dotted" w:sz="4" w:space="0" w:color="auto"/>
              <w:bottom w:val="dotted" w:sz="4" w:space="0" w:color="auto"/>
            </w:tcBorders>
            <w:shd w:val="clear" w:color="000000" w:fill="FFFFFF"/>
            <w:vAlign w:val="center"/>
          </w:tcPr>
          <w:p w14:paraId="4DCA0141" w14:textId="51F7F558"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68" w:type="pct"/>
            <w:tcBorders>
              <w:top w:val="dotted" w:sz="4" w:space="0" w:color="auto"/>
              <w:bottom w:val="dotted" w:sz="4" w:space="0" w:color="auto"/>
            </w:tcBorders>
            <w:shd w:val="clear" w:color="000000" w:fill="FFFFFF"/>
            <w:vAlign w:val="center"/>
          </w:tcPr>
          <w:p w14:paraId="599EF2F4" w14:textId="0AD789BA"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5157B9" w14:paraId="11B9CFF3" w14:textId="77777777" w:rsidTr="005157B9">
        <w:trPr>
          <w:trHeight w:val="454"/>
        </w:trPr>
        <w:tc>
          <w:tcPr>
            <w:tcW w:w="262" w:type="pct"/>
            <w:tcBorders>
              <w:top w:val="dotted" w:sz="4" w:space="0" w:color="auto"/>
              <w:bottom w:val="single" w:sz="4" w:space="0" w:color="auto"/>
            </w:tcBorders>
            <w:shd w:val="clear" w:color="000000" w:fill="FFFFFF"/>
            <w:vAlign w:val="center"/>
            <w:hideMark/>
          </w:tcPr>
          <w:p w14:paraId="1727DA24" w14:textId="3219E194" w:rsidR="00677E94" w:rsidRPr="005157B9" w:rsidRDefault="00677E94" w:rsidP="00677E94">
            <w:pPr>
              <w:pStyle w:val="Hinh-trong-bang"/>
              <w:rPr>
                <w:rFonts w:ascii="Times New Roman" w:hAnsi="Times New Roman"/>
                <w:sz w:val="24"/>
              </w:rPr>
            </w:pPr>
            <w:r w:rsidRPr="00677E94">
              <w:rPr>
                <w:rFonts w:ascii="Times New Roman" w:hAnsi="Times New Roman"/>
                <w:b/>
                <w:bCs w:val="0"/>
                <w:sz w:val="24"/>
              </w:rPr>
              <w:t>Dec</w:t>
            </w:r>
          </w:p>
        </w:tc>
        <w:tc>
          <w:tcPr>
            <w:tcW w:w="297" w:type="pct"/>
            <w:tcBorders>
              <w:top w:val="dotted" w:sz="4" w:space="0" w:color="auto"/>
              <w:bottom w:val="single" w:sz="4" w:space="0" w:color="auto"/>
            </w:tcBorders>
            <w:shd w:val="clear" w:color="000000" w:fill="FFFFFF"/>
            <w:noWrap/>
            <w:vAlign w:val="center"/>
          </w:tcPr>
          <w:p w14:paraId="6EE85DCF" w14:textId="093A97D9"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26.827</w:t>
            </w:r>
          </w:p>
        </w:tc>
        <w:tc>
          <w:tcPr>
            <w:tcW w:w="397" w:type="pct"/>
            <w:tcBorders>
              <w:top w:val="dotted" w:sz="4" w:space="0" w:color="auto"/>
              <w:bottom w:val="single" w:sz="4" w:space="0" w:color="auto"/>
            </w:tcBorders>
            <w:shd w:val="clear" w:color="000000" w:fill="FFFFFF"/>
            <w:noWrap/>
            <w:vAlign w:val="center"/>
          </w:tcPr>
          <w:p w14:paraId="6363BA05" w14:textId="598E182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49</w:t>
            </w:r>
          </w:p>
        </w:tc>
        <w:tc>
          <w:tcPr>
            <w:tcW w:w="401" w:type="pct"/>
            <w:tcBorders>
              <w:top w:val="dotted" w:sz="4" w:space="0" w:color="auto"/>
              <w:bottom w:val="single" w:sz="4" w:space="0" w:color="auto"/>
            </w:tcBorders>
            <w:shd w:val="clear" w:color="000000" w:fill="FFFFFF"/>
            <w:vAlign w:val="center"/>
          </w:tcPr>
          <w:p w14:paraId="03E43A58" w14:textId="6A7B065A"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547,5</w:t>
            </w:r>
          </w:p>
        </w:tc>
        <w:tc>
          <w:tcPr>
            <w:tcW w:w="340" w:type="pct"/>
            <w:tcBorders>
              <w:top w:val="dotted" w:sz="4" w:space="0" w:color="auto"/>
              <w:bottom w:val="single" w:sz="4" w:space="0" w:color="auto"/>
            </w:tcBorders>
            <w:shd w:val="clear" w:color="000000" w:fill="FFFFFF"/>
            <w:vAlign w:val="center"/>
          </w:tcPr>
          <w:p w14:paraId="659F045A" w14:textId="49841381"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11.908</w:t>
            </w:r>
          </w:p>
        </w:tc>
        <w:tc>
          <w:tcPr>
            <w:tcW w:w="426" w:type="pct"/>
            <w:tcBorders>
              <w:top w:val="dotted" w:sz="4" w:space="0" w:color="auto"/>
              <w:bottom w:val="single" w:sz="4" w:space="0" w:color="auto"/>
            </w:tcBorders>
            <w:shd w:val="clear" w:color="000000" w:fill="FFFFFF"/>
            <w:vAlign w:val="center"/>
          </w:tcPr>
          <w:p w14:paraId="2076EE5A" w14:textId="239D351E"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5</w:t>
            </w:r>
          </w:p>
        </w:tc>
        <w:tc>
          <w:tcPr>
            <w:tcW w:w="429" w:type="pct"/>
            <w:tcBorders>
              <w:top w:val="dotted" w:sz="4" w:space="0" w:color="auto"/>
              <w:bottom w:val="single" w:sz="4" w:space="0" w:color="auto"/>
            </w:tcBorders>
            <w:shd w:val="clear" w:color="000000" w:fill="FFFFFF"/>
            <w:vAlign w:val="center"/>
          </w:tcPr>
          <w:p w14:paraId="0DA2BDA1" w14:textId="124159E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2.381,6</w:t>
            </w:r>
          </w:p>
        </w:tc>
        <w:tc>
          <w:tcPr>
            <w:tcW w:w="327" w:type="pct"/>
            <w:tcBorders>
              <w:top w:val="dotted" w:sz="4" w:space="0" w:color="auto"/>
              <w:bottom w:val="single" w:sz="4" w:space="0" w:color="auto"/>
            </w:tcBorders>
            <w:shd w:val="clear" w:color="000000" w:fill="FFFFFF"/>
            <w:vAlign w:val="center"/>
          </w:tcPr>
          <w:p w14:paraId="37516F2E" w14:textId="1F2AF132"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2.024</w:t>
            </w:r>
          </w:p>
        </w:tc>
        <w:tc>
          <w:tcPr>
            <w:tcW w:w="425" w:type="pct"/>
            <w:tcBorders>
              <w:top w:val="dotted" w:sz="4" w:space="0" w:color="auto"/>
              <w:bottom w:val="single" w:sz="4" w:space="0" w:color="auto"/>
            </w:tcBorders>
            <w:shd w:val="clear" w:color="000000" w:fill="FFFFFF"/>
            <w:vAlign w:val="center"/>
          </w:tcPr>
          <w:p w14:paraId="4A22F933" w14:textId="70CC388D" w:rsidR="00677E94" w:rsidRPr="005157B9" w:rsidRDefault="00677E94" w:rsidP="00677E94">
            <w:pPr>
              <w:pStyle w:val="Hinh-trong-bang"/>
              <w:rPr>
                <w:rFonts w:ascii="Times New Roman" w:hAnsi="Times New Roman"/>
                <w:color w:val="000000"/>
                <w:sz w:val="24"/>
              </w:rPr>
            </w:pPr>
            <w:r w:rsidRPr="005157B9">
              <w:rPr>
                <w:rFonts w:ascii="Times New Roman" w:hAnsi="Times New Roman"/>
                <w:color w:val="000000"/>
                <w:sz w:val="24"/>
              </w:rPr>
              <w:t>0</w:t>
            </w:r>
          </w:p>
        </w:tc>
        <w:tc>
          <w:tcPr>
            <w:tcW w:w="425" w:type="pct"/>
            <w:tcBorders>
              <w:top w:val="dotted" w:sz="4" w:space="0" w:color="auto"/>
              <w:bottom w:val="single" w:sz="4" w:space="0" w:color="auto"/>
            </w:tcBorders>
            <w:shd w:val="clear" w:color="000000" w:fill="FFFFFF"/>
            <w:vAlign w:val="center"/>
          </w:tcPr>
          <w:p w14:paraId="3ABEE9ED" w14:textId="13BF330D"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331" w:type="pct"/>
            <w:tcBorders>
              <w:top w:val="dotted" w:sz="4" w:space="0" w:color="auto"/>
              <w:bottom w:val="single" w:sz="4" w:space="0" w:color="auto"/>
            </w:tcBorders>
            <w:shd w:val="clear" w:color="000000" w:fill="FFFFFF"/>
            <w:vAlign w:val="center"/>
          </w:tcPr>
          <w:p w14:paraId="4920FF1D" w14:textId="595991E4"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72" w:type="pct"/>
            <w:tcBorders>
              <w:top w:val="dotted" w:sz="4" w:space="0" w:color="auto"/>
              <w:bottom w:val="single" w:sz="4" w:space="0" w:color="auto"/>
            </w:tcBorders>
            <w:shd w:val="clear" w:color="000000" w:fill="FFFFFF"/>
            <w:vAlign w:val="center"/>
          </w:tcPr>
          <w:p w14:paraId="11E7E975" w14:textId="6F5D5A52"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c>
          <w:tcPr>
            <w:tcW w:w="468" w:type="pct"/>
            <w:tcBorders>
              <w:top w:val="dotted" w:sz="4" w:space="0" w:color="auto"/>
              <w:bottom w:val="single" w:sz="4" w:space="0" w:color="auto"/>
            </w:tcBorders>
            <w:shd w:val="clear" w:color="000000" w:fill="FFFFFF"/>
            <w:vAlign w:val="center"/>
          </w:tcPr>
          <w:p w14:paraId="08F3F2E4" w14:textId="3435A532" w:rsidR="00677E94" w:rsidRPr="005157B9" w:rsidRDefault="00677E94" w:rsidP="00677E94">
            <w:pPr>
              <w:pStyle w:val="Hinh-trong-bang"/>
              <w:rPr>
                <w:rFonts w:ascii="Times New Roman" w:hAnsi="Times New Roman"/>
                <w:color w:val="000000"/>
                <w:sz w:val="24"/>
              </w:rPr>
            </w:pPr>
            <w:r w:rsidRPr="0062173B">
              <w:rPr>
                <w:rFonts w:ascii="Times New Roman" w:hAnsi="Times New Roman"/>
                <w:color w:val="000000"/>
                <w:sz w:val="24"/>
              </w:rPr>
              <w:t> </w:t>
            </w:r>
            <w:r w:rsidRPr="0062173B">
              <w:rPr>
                <w:rFonts w:ascii="Times New Roman" w:hAnsi="Times New Roman"/>
                <w:color w:val="000000"/>
                <w:sz w:val="24"/>
                <w:lang w:val="en-US"/>
              </w:rPr>
              <w:t>-</w:t>
            </w:r>
          </w:p>
        </w:tc>
      </w:tr>
      <w:tr w:rsidR="00677E94" w:rsidRPr="005157B9" w14:paraId="37BF8B68" w14:textId="77777777" w:rsidTr="005157B9">
        <w:trPr>
          <w:trHeight w:val="454"/>
        </w:trPr>
        <w:tc>
          <w:tcPr>
            <w:tcW w:w="262" w:type="pct"/>
            <w:tcBorders>
              <w:top w:val="single" w:sz="4" w:space="0" w:color="auto"/>
            </w:tcBorders>
            <w:shd w:val="clear" w:color="000000" w:fill="FFFFFF"/>
            <w:vAlign w:val="center"/>
            <w:hideMark/>
          </w:tcPr>
          <w:p w14:paraId="206B5CD2" w14:textId="3049161F" w:rsidR="00677E94" w:rsidRPr="005157B9" w:rsidRDefault="00677E94" w:rsidP="00677E94">
            <w:pPr>
              <w:pStyle w:val="Hinh-trong-bang"/>
              <w:rPr>
                <w:rFonts w:ascii="Times New Roman" w:hAnsi="Times New Roman"/>
                <w:b/>
                <w:bCs w:val="0"/>
                <w:sz w:val="24"/>
              </w:rPr>
            </w:pPr>
            <w:proofErr w:type="spellStart"/>
            <w:r>
              <w:rPr>
                <w:rFonts w:ascii="Times New Roman" w:hAnsi="Times New Roman"/>
                <w:b/>
                <w:bCs w:val="0"/>
                <w:sz w:val="24"/>
              </w:rPr>
              <w:t>Avg</w:t>
            </w:r>
            <w:proofErr w:type="spellEnd"/>
          </w:p>
        </w:tc>
        <w:tc>
          <w:tcPr>
            <w:tcW w:w="297" w:type="pct"/>
            <w:tcBorders>
              <w:top w:val="single" w:sz="4" w:space="0" w:color="auto"/>
            </w:tcBorders>
            <w:shd w:val="clear" w:color="000000" w:fill="FFFFFF"/>
            <w:vAlign w:val="center"/>
          </w:tcPr>
          <w:p w14:paraId="51D498F7" w14:textId="2FAF7151"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21.332</w:t>
            </w:r>
          </w:p>
        </w:tc>
        <w:tc>
          <w:tcPr>
            <w:tcW w:w="397" w:type="pct"/>
            <w:tcBorders>
              <w:top w:val="single" w:sz="4" w:space="0" w:color="auto"/>
            </w:tcBorders>
            <w:shd w:val="clear" w:color="000000" w:fill="FFFFFF"/>
            <w:vAlign w:val="center"/>
          </w:tcPr>
          <w:p w14:paraId="63FD09CE" w14:textId="6BBDE8B7"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71</w:t>
            </w:r>
          </w:p>
        </w:tc>
        <w:tc>
          <w:tcPr>
            <w:tcW w:w="401" w:type="pct"/>
            <w:tcBorders>
              <w:top w:val="single" w:sz="4" w:space="0" w:color="auto"/>
            </w:tcBorders>
            <w:shd w:val="clear" w:color="000000" w:fill="FFFFFF"/>
            <w:vAlign w:val="center"/>
          </w:tcPr>
          <w:p w14:paraId="7D6E0803" w14:textId="588465E5"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299,4</w:t>
            </w:r>
          </w:p>
        </w:tc>
        <w:tc>
          <w:tcPr>
            <w:tcW w:w="340" w:type="pct"/>
            <w:tcBorders>
              <w:top w:val="single" w:sz="4" w:space="0" w:color="auto"/>
            </w:tcBorders>
            <w:shd w:val="clear" w:color="000000" w:fill="FFFFFF"/>
            <w:vAlign w:val="center"/>
          </w:tcPr>
          <w:p w14:paraId="013655AD" w14:textId="17FC8F37"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7.983</w:t>
            </w:r>
          </w:p>
        </w:tc>
        <w:tc>
          <w:tcPr>
            <w:tcW w:w="426" w:type="pct"/>
            <w:tcBorders>
              <w:top w:val="single" w:sz="4" w:space="0" w:color="auto"/>
            </w:tcBorders>
            <w:shd w:val="clear" w:color="000000" w:fill="FFFFFF"/>
            <w:vAlign w:val="center"/>
          </w:tcPr>
          <w:p w14:paraId="1C81879F" w14:textId="0AF19C13"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12</w:t>
            </w:r>
          </w:p>
        </w:tc>
        <w:tc>
          <w:tcPr>
            <w:tcW w:w="429" w:type="pct"/>
            <w:tcBorders>
              <w:top w:val="single" w:sz="4" w:space="0" w:color="auto"/>
            </w:tcBorders>
            <w:shd w:val="clear" w:color="000000" w:fill="FFFFFF"/>
            <w:vAlign w:val="center"/>
          </w:tcPr>
          <w:p w14:paraId="303C93F7" w14:textId="1A1DF646"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660,7</w:t>
            </w:r>
          </w:p>
        </w:tc>
        <w:tc>
          <w:tcPr>
            <w:tcW w:w="327" w:type="pct"/>
            <w:tcBorders>
              <w:top w:val="single" w:sz="4" w:space="0" w:color="auto"/>
            </w:tcBorders>
            <w:shd w:val="clear" w:color="000000" w:fill="FFFFFF"/>
            <w:vAlign w:val="center"/>
          </w:tcPr>
          <w:p w14:paraId="1F05285D" w14:textId="125DF83A"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7.400</w:t>
            </w:r>
          </w:p>
        </w:tc>
        <w:tc>
          <w:tcPr>
            <w:tcW w:w="425" w:type="pct"/>
            <w:tcBorders>
              <w:top w:val="single" w:sz="4" w:space="0" w:color="auto"/>
            </w:tcBorders>
            <w:shd w:val="clear" w:color="000000" w:fill="FFFFFF"/>
            <w:vAlign w:val="center"/>
          </w:tcPr>
          <w:p w14:paraId="23EA2767" w14:textId="72BB973C"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5</w:t>
            </w:r>
          </w:p>
        </w:tc>
        <w:tc>
          <w:tcPr>
            <w:tcW w:w="425" w:type="pct"/>
            <w:tcBorders>
              <w:top w:val="single" w:sz="4" w:space="0" w:color="auto"/>
            </w:tcBorders>
            <w:shd w:val="clear" w:color="000000" w:fill="FFFFFF"/>
            <w:vAlign w:val="center"/>
          </w:tcPr>
          <w:p w14:paraId="68F671AB" w14:textId="72042C6F"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1.366,1</w:t>
            </w:r>
          </w:p>
        </w:tc>
        <w:tc>
          <w:tcPr>
            <w:tcW w:w="331" w:type="pct"/>
            <w:tcBorders>
              <w:top w:val="single" w:sz="4" w:space="0" w:color="auto"/>
            </w:tcBorders>
            <w:shd w:val="clear" w:color="000000" w:fill="FFFFFF"/>
            <w:vAlign w:val="center"/>
          </w:tcPr>
          <w:p w14:paraId="5173AE1C" w14:textId="481B19B8"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12.977</w:t>
            </w:r>
          </w:p>
        </w:tc>
        <w:tc>
          <w:tcPr>
            <w:tcW w:w="472" w:type="pct"/>
            <w:tcBorders>
              <w:top w:val="single" w:sz="4" w:space="0" w:color="auto"/>
            </w:tcBorders>
            <w:shd w:val="clear" w:color="000000" w:fill="FFFFFF"/>
            <w:vAlign w:val="center"/>
          </w:tcPr>
          <w:p w14:paraId="5DEB496D" w14:textId="3EDC0546"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20</w:t>
            </w:r>
          </w:p>
        </w:tc>
        <w:tc>
          <w:tcPr>
            <w:tcW w:w="468" w:type="pct"/>
            <w:tcBorders>
              <w:top w:val="single" w:sz="4" w:space="0" w:color="auto"/>
            </w:tcBorders>
            <w:shd w:val="clear" w:color="000000" w:fill="FFFFFF"/>
            <w:vAlign w:val="center"/>
          </w:tcPr>
          <w:p w14:paraId="266CD1F6" w14:textId="6C26B0AE" w:rsidR="00677E94" w:rsidRPr="005157B9" w:rsidRDefault="00677E94" w:rsidP="00677E94">
            <w:pPr>
              <w:pStyle w:val="Hinh-trong-bang"/>
              <w:rPr>
                <w:rFonts w:ascii="Times New Roman" w:hAnsi="Times New Roman"/>
                <w:b/>
                <w:bCs w:val="0"/>
                <w:color w:val="000000"/>
                <w:sz w:val="24"/>
              </w:rPr>
            </w:pPr>
            <w:r w:rsidRPr="005157B9">
              <w:rPr>
                <w:rFonts w:ascii="Times New Roman" w:hAnsi="Times New Roman"/>
                <w:b/>
                <w:bCs w:val="0"/>
                <w:color w:val="000000"/>
                <w:sz w:val="24"/>
              </w:rPr>
              <w:t>654,3</w:t>
            </w:r>
          </w:p>
        </w:tc>
      </w:tr>
    </w:tbl>
    <w:p w14:paraId="0204E989" w14:textId="77777777" w:rsidR="006D4916" w:rsidRDefault="006D4916" w:rsidP="00872701">
      <w:pPr>
        <w:pStyle w:val="Caption"/>
        <w:rPr>
          <w:highlight w:val="yellow"/>
        </w:rPr>
      </w:pPr>
    </w:p>
    <w:p w14:paraId="4FCF782C" w14:textId="77777777" w:rsidR="00677E94" w:rsidRDefault="00677E94" w:rsidP="00872701">
      <w:pPr>
        <w:pStyle w:val="Caption"/>
      </w:pPr>
      <w:bookmarkStart w:id="807" w:name="_Toc110126188"/>
    </w:p>
    <w:p w14:paraId="047CE0C6" w14:textId="7B2BF67B" w:rsidR="006D4916" w:rsidRPr="00C41138" w:rsidRDefault="00872701" w:rsidP="008B1024">
      <w:pPr>
        <w:pStyle w:val="Caption"/>
      </w:pPr>
      <w:bookmarkStart w:id="808" w:name="_Toc110697181"/>
      <w:r>
        <w:lastRenderedPageBreak/>
        <w:t>Table 5.</w:t>
      </w:r>
      <w:r>
        <w:fldChar w:fldCharType="begin"/>
      </w:r>
      <w:r>
        <w:instrText xml:space="preserve"> SEQ Table_5. \* ARABIC </w:instrText>
      </w:r>
      <w:r>
        <w:fldChar w:fldCharType="separate"/>
      </w:r>
      <w:r>
        <w:rPr>
          <w:noProof/>
        </w:rPr>
        <w:t>16</w:t>
      </w:r>
      <w:r>
        <w:fldChar w:fldCharType="end"/>
      </w:r>
      <w:r w:rsidR="006D4916" w:rsidRPr="00C41138">
        <w:t xml:space="preserve">. </w:t>
      </w:r>
      <w:r w:rsidR="00677E94" w:rsidRPr="005C6728">
        <w:t xml:space="preserve">The </w:t>
      </w:r>
      <w:r w:rsidR="0027248B">
        <w:t>E</w:t>
      </w:r>
      <w:r w:rsidR="00677E94">
        <w:t>nergy</w:t>
      </w:r>
      <w:r w:rsidR="00677E94" w:rsidRPr="005C6728">
        <w:t xml:space="preserve"> Consumption Rate in period </w:t>
      </w:r>
      <w:r w:rsidR="006D4916" w:rsidRPr="00C41138">
        <w:t xml:space="preserve">2019 - </w:t>
      </w:r>
      <w:r w:rsidR="005157B9" w:rsidRPr="00C41138">
        <w:t>06/</w:t>
      </w:r>
      <w:r w:rsidR="006D4916" w:rsidRPr="00C41138">
        <w:t>202</w:t>
      </w:r>
      <w:r w:rsidR="005157B9" w:rsidRPr="00C41138">
        <w:t>2</w:t>
      </w:r>
      <w:bookmarkEnd w:id="807"/>
      <w:bookmarkEnd w:id="808"/>
    </w:p>
    <w:tbl>
      <w:tblPr>
        <w:tblpPr w:leftFromText="180" w:rightFromText="180" w:vertAnchor="text" w:tblpXSpec="center" w:tblpY="1"/>
        <w:tblOverlap w:val="never"/>
        <w:tblW w:w="5027" w:type="pct"/>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87"/>
        <w:gridCol w:w="892"/>
        <w:gridCol w:w="1192"/>
        <w:gridCol w:w="1203"/>
        <w:gridCol w:w="1020"/>
        <w:gridCol w:w="1278"/>
        <w:gridCol w:w="1287"/>
        <w:gridCol w:w="981"/>
        <w:gridCol w:w="1275"/>
        <w:gridCol w:w="1275"/>
        <w:gridCol w:w="993"/>
        <w:gridCol w:w="1416"/>
        <w:gridCol w:w="1404"/>
      </w:tblGrid>
      <w:tr w:rsidR="0027248B" w:rsidRPr="00C41138" w14:paraId="545DB936" w14:textId="77777777" w:rsidTr="00F51E00">
        <w:trPr>
          <w:trHeight w:val="454"/>
        </w:trPr>
        <w:tc>
          <w:tcPr>
            <w:tcW w:w="262" w:type="pct"/>
            <w:vMerge w:val="restart"/>
            <w:shd w:val="clear" w:color="auto" w:fill="D9D9D9"/>
            <w:tcMar>
              <w:left w:w="43" w:type="dxa"/>
              <w:right w:w="43" w:type="dxa"/>
            </w:tcMar>
            <w:vAlign w:val="center"/>
            <w:hideMark/>
          </w:tcPr>
          <w:p w14:paraId="27A55D59" w14:textId="0CE849F3" w:rsidR="0027248B" w:rsidRPr="00C41138" w:rsidRDefault="0027248B" w:rsidP="0027248B">
            <w:pPr>
              <w:pStyle w:val="Hinh-trong-bang"/>
              <w:rPr>
                <w:rFonts w:ascii="Times New Roman" w:hAnsi="Times New Roman"/>
                <w:b/>
                <w:sz w:val="24"/>
              </w:rPr>
            </w:pPr>
            <w:proofErr w:type="spellStart"/>
            <w:r w:rsidRPr="00677E94">
              <w:rPr>
                <w:rFonts w:ascii="Times New Roman" w:hAnsi="Times New Roman"/>
                <w:b/>
                <w:sz w:val="24"/>
                <w:lang w:val="en-US"/>
              </w:rPr>
              <w:t>Mths</w:t>
            </w:r>
            <w:proofErr w:type="spellEnd"/>
          </w:p>
        </w:tc>
        <w:tc>
          <w:tcPr>
            <w:tcW w:w="1095" w:type="pct"/>
            <w:gridSpan w:val="3"/>
            <w:shd w:val="clear" w:color="auto" w:fill="D9D9D9"/>
            <w:tcMar>
              <w:left w:w="43" w:type="dxa"/>
              <w:right w:w="43" w:type="dxa"/>
            </w:tcMar>
            <w:vAlign w:val="center"/>
            <w:hideMark/>
          </w:tcPr>
          <w:p w14:paraId="0DFAF341" w14:textId="0DB1B1DC" w:rsidR="0027248B" w:rsidRPr="00C41138" w:rsidRDefault="0027248B" w:rsidP="0027248B">
            <w:pPr>
              <w:pStyle w:val="Hinh-trong-bang"/>
              <w:rPr>
                <w:rFonts w:ascii="Times New Roman" w:hAnsi="Times New Roman"/>
                <w:b/>
                <w:sz w:val="24"/>
              </w:rPr>
            </w:pPr>
            <w:r w:rsidRPr="00CB16D7">
              <w:rPr>
                <w:rFonts w:ascii="Times New Roman" w:hAnsi="Times New Roman"/>
                <w:b/>
                <w:sz w:val="24"/>
              </w:rPr>
              <w:t>201</w:t>
            </w:r>
            <w:r w:rsidRPr="00CB16D7">
              <w:rPr>
                <w:rFonts w:ascii="Times New Roman" w:hAnsi="Times New Roman"/>
                <w:b/>
                <w:sz w:val="24"/>
                <w:lang w:val="en-US"/>
              </w:rPr>
              <w:t>9</w:t>
            </w:r>
          </w:p>
        </w:tc>
        <w:tc>
          <w:tcPr>
            <w:tcW w:w="1195" w:type="pct"/>
            <w:gridSpan w:val="3"/>
            <w:shd w:val="clear" w:color="auto" w:fill="D9D9D9"/>
            <w:tcMar>
              <w:left w:w="43" w:type="dxa"/>
              <w:right w:w="43" w:type="dxa"/>
            </w:tcMar>
            <w:vAlign w:val="center"/>
            <w:hideMark/>
          </w:tcPr>
          <w:p w14:paraId="6F52C8DF" w14:textId="4203EA31" w:rsidR="0027248B" w:rsidRPr="00C41138" w:rsidRDefault="0027248B" w:rsidP="0027248B">
            <w:pPr>
              <w:pStyle w:val="Hinh-trong-bang"/>
              <w:rPr>
                <w:rFonts w:ascii="Times New Roman" w:hAnsi="Times New Roman"/>
                <w:b/>
                <w:sz w:val="24"/>
              </w:rPr>
            </w:pPr>
            <w:r w:rsidRPr="00CB16D7">
              <w:rPr>
                <w:rFonts w:ascii="Times New Roman" w:hAnsi="Times New Roman"/>
                <w:b/>
                <w:sz w:val="24"/>
              </w:rPr>
              <w:t>20</w:t>
            </w:r>
            <w:r w:rsidRPr="00CB16D7">
              <w:rPr>
                <w:rFonts w:ascii="Times New Roman" w:hAnsi="Times New Roman"/>
                <w:b/>
                <w:sz w:val="24"/>
                <w:lang w:val="en-US"/>
              </w:rPr>
              <w:t>20</w:t>
            </w:r>
          </w:p>
        </w:tc>
        <w:tc>
          <w:tcPr>
            <w:tcW w:w="1177" w:type="pct"/>
            <w:gridSpan w:val="3"/>
            <w:shd w:val="clear" w:color="auto" w:fill="D9D9D9"/>
            <w:tcMar>
              <w:left w:w="43" w:type="dxa"/>
              <w:right w:w="43" w:type="dxa"/>
            </w:tcMar>
            <w:vAlign w:val="center"/>
            <w:hideMark/>
          </w:tcPr>
          <w:p w14:paraId="55F0FF0F" w14:textId="3F0072FA" w:rsidR="0027248B" w:rsidRPr="00C41138" w:rsidRDefault="0027248B" w:rsidP="0027248B">
            <w:pPr>
              <w:pStyle w:val="Hinh-trong-bang"/>
              <w:rPr>
                <w:rFonts w:ascii="Times New Roman" w:hAnsi="Times New Roman"/>
                <w:b/>
                <w:sz w:val="24"/>
              </w:rPr>
            </w:pPr>
            <w:r w:rsidRPr="00CB16D7">
              <w:rPr>
                <w:rFonts w:ascii="Times New Roman" w:hAnsi="Times New Roman"/>
                <w:b/>
                <w:sz w:val="24"/>
              </w:rPr>
              <w:t>202</w:t>
            </w:r>
            <w:r w:rsidRPr="00CB16D7">
              <w:rPr>
                <w:rFonts w:ascii="Times New Roman" w:hAnsi="Times New Roman"/>
                <w:b/>
                <w:sz w:val="24"/>
                <w:lang w:val="en-US"/>
              </w:rPr>
              <w:t>1</w:t>
            </w:r>
          </w:p>
        </w:tc>
        <w:tc>
          <w:tcPr>
            <w:tcW w:w="1271" w:type="pct"/>
            <w:gridSpan w:val="3"/>
            <w:shd w:val="clear" w:color="auto" w:fill="D9D9D9"/>
            <w:vAlign w:val="center"/>
          </w:tcPr>
          <w:p w14:paraId="1975B998" w14:textId="4B5E1342" w:rsidR="0027248B" w:rsidRPr="00C41138" w:rsidRDefault="0027248B" w:rsidP="0027248B">
            <w:pPr>
              <w:pStyle w:val="Hinh-trong-bang"/>
              <w:rPr>
                <w:rFonts w:ascii="Times New Roman" w:hAnsi="Times New Roman"/>
                <w:b/>
                <w:sz w:val="24"/>
              </w:rPr>
            </w:pPr>
            <w:r w:rsidRPr="00CB16D7">
              <w:rPr>
                <w:rFonts w:ascii="Times New Roman" w:hAnsi="Times New Roman"/>
                <w:b/>
                <w:sz w:val="24"/>
                <w:lang w:val="en-US"/>
              </w:rPr>
              <w:t>01-06/2022</w:t>
            </w:r>
          </w:p>
        </w:tc>
      </w:tr>
      <w:tr w:rsidR="0027248B" w:rsidRPr="00C41138" w14:paraId="6F899CD2" w14:textId="77777777" w:rsidTr="00F51E00">
        <w:trPr>
          <w:trHeight w:val="454"/>
        </w:trPr>
        <w:tc>
          <w:tcPr>
            <w:tcW w:w="262" w:type="pct"/>
            <w:vMerge/>
            <w:tcBorders>
              <w:bottom w:val="single" w:sz="4" w:space="0" w:color="auto"/>
            </w:tcBorders>
            <w:shd w:val="clear" w:color="auto" w:fill="D9D9D9"/>
            <w:tcMar>
              <w:left w:w="43" w:type="dxa"/>
              <w:right w:w="43" w:type="dxa"/>
            </w:tcMar>
            <w:vAlign w:val="center"/>
            <w:hideMark/>
          </w:tcPr>
          <w:p w14:paraId="2A9720EA" w14:textId="77777777" w:rsidR="0027248B" w:rsidRPr="00C41138" w:rsidRDefault="0027248B" w:rsidP="0027248B">
            <w:pPr>
              <w:pStyle w:val="Hinh-trong-bang"/>
              <w:rPr>
                <w:rFonts w:ascii="Times New Roman" w:hAnsi="Times New Roman"/>
                <w:b/>
                <w:sz w:val="24"/>
              </w:rPr>
            </w:pPr>
          </w:p>
        </w:tc>
        <w:tc>
          <w:tcPr>
            <w:tcW w:w="297" w:type="pct"/>
            <w:tcBorders>
              <w:bottom w:val="single" w:sz="4" w:space="0" w:color="auto"/>
            </w:tcBorders>
            <w:shd w:val="clear" w:color="auto" w:fill="D9D9D9"/>
            <w:tcMar>
              <w:left w:w="43" w:type="dxa"/>
              <w:right w:w="43" w:type="dxa"/>
            </w:tcMar>
            <w:vAlign w:val="center"/>
            <w:hideMark/>
          </w:tcPr>
          <w:p w14:paraId="02D671C0" w14:textId="0362C217"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Cs/>
                <w:color w:val="000000"/>
                <w:sz w:val="24"/>
              </w:rPr>
              <w:t>TOE</w:t>
            </w:r>
          </w:p>
        </w:tc>
        <w:tc>
          <w:tcPr>
            <w:tcW w:w="397" w:type="pct"/>
            <w:tcBorders>
              <w:bottom w:val="single" w:sz="4" w:space="0" w:color="auto"/>
            </w:tcBorders>
            <w:shd w:val="clear" w:color="auto" w:fill="D9D9D9"/>
            <w:tcMar>
              <w:left w:w="43" w:type="dxa"/>
              <w:right w:w="43" w:type="dxa"/>
            </w:tcMar>
            <w:vAlign w:val="center"/>
            <w:hideMark/>
          </w:tcPr>
          <w:p w14:paraId="77D683D3" w14:textId="6C70153C"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
                <w:iCs/>
                <w:color w:val="000000"/>
                <w:sz w:val="24"/>
              </w:rPr>
              <w:t xml:space="preserve"> </w:t>
            </w:r>
            <w:r w:rsidRPr="00677E94">
              <w:rPr>
                <w:rFonts w:ascii="Times New Roman" w:hAnsi="Times New Roman"/>
                <w:b/>
                <w:bCs w:val="0"/>
                <w:i/>
                <w:sz w:val="24"/>
              </w:rPr>
              <w:t xml:space="preserve"> 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01" w:type="pct"/>
            <w:tcBorders>
              <w:bottom w:val="single" w:sz="4" w:space="0" w:color="auto"/>
            </w:tcBorders>
            <w:shd w:val="clear" w:color="auto" w:fill="D9D9D9"/>
            <w:tcMar>
              <w:left w:w="43" w:type="dxa"/>
              <w:right w:w="43" w:type="dxa"/>
            </w:tcMar>
            <w:vAlign w:val="center"/>
            <w:hideMark/>
          </w:tcPr>
          <w:p w14:paraId="7213A5AA" w14:textId="2C8A4EED" w:rsidR="0027248B" w:rsidRPr="000C30CF" w:rsidRDefault="0027248B" w:rsidP="0027248B">
            <w:pPr>
              <w:pStyle w:val="Hinh-trong-bang"/>
              <w:rPr>
                <w:rFonts w:ascii="Times New Roman" w:hAnsi="Times New Roman"/>
                <w:i/>
                <w:iCs/>
                <w:color w:val="000000"/>
                <w:sz w:val="24"/>
              </w:rPr>
            </w:pPr>
            <w:r w:rsidRPr="00C41138">
              <w:rPr>
                <w:rFonts w:ascii="Times New Roman" w:hAnsi="Times New Roman"/>
                <w:b/>
                <w:i/>
                <w:iCs/>
                <w:color w:val="000000"/>
                <w:sz w:val="24"/>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r>
              <w:rPr>
                <w:rFonts w:ascii="Times New Roman" w:hAnsi="Times New Roman"/>
                <w:i/>
                <w:iCs/>
                <w:color w:val="000000"/>
                <w:sz w:val="24"/>
              </w:rPr>
              <w:t>TOE</w:t>
            </w:r>
            <w:r w:rsidRPr="000C30CF">
              <w:rPr>
                <w:rFonts w:ascii="Times New Roman" w:hAnsi="Times New Roman"/>
                <w:i/>
                <w:iCs/>
                <w:color w:val="000000"/>
                <w:sz w:val="24"/>
              </w:rPr>
              <w:t>/</w:t>
            </w:r>
          </w:p>
          <w:p w14:paraId="4CD59CFD" w14:textId="76C76EB4" w:rsidR="0027248B" w:rsidRPr="00C41138" w:rsidRDefault="0027248B" w:rsidP="0027248B">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40" w:type="pct"/>
            <w:tcBorders>
              <w:bottom w:val="single" w:sz="4" w:space="0" w:color="auto"/>
            </w:tcBorders>
            <w:shd w:val="clear" w:color="auto" w:fill="D9D9D9"/>
            <w:tcMar>
              <w:left w:w="43" w:type="dxa"/>
              <w:right w:w="43" w:type="dxa"/>
            </w:tcMar>
            <w:vAlign w:val="center"/>
            <w:hideMark/>
          </w:tcPr>
          <w:p w14:paraId="39F47C7D" w14:textId="1EAD68D6"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Cs/>
                <w:color w:val="000000"/>
                <w:sz w:val="24"/>
              </w:rPr>
              <w:t>TOE</w:t>
            </w:r>
          </w:p>
        </w:tc>
        <w:tc>
          <w:tcPr>
            <w:tcW w:w="426" w:type="pct"/>
            <w:tcBorders>
              <w:bottom w:val="single" w:sz="4" w:space="0" w:color="auto"/>
            </w:tcBorders>
            <w:shd w:val="clear" w:color="auto" w:fill="D9D9D9"/>
            <w:tcMar>
              <w:left w:w="43" w:type="dxa"/>
              <w:right w:w="43" w:type="dxa"/>
            </w:tcMar>
            <w:vAlign w:val="center"/>
            <w:hideMark/>
          </w:tcPr>
          <w:p w14:paraId="7358946F" w14:textId="558AD7BC"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
                <w:iCs/>
                <w:color w:val="000000"/>
                <w:sz w:val="24"/>
              </w:rPr>
              <w:t xml:space="preserve"> </w:t>
            </w:r>
            <w:r w:rsidRPr="00677E94">
              <w:rPr>
                <w:rFonts w:ascii="Times New Roman" w:hAnsi="Times New Roman"/>
                <w:b/>
                <w:bCs w:val="0"/>
                <w:i/>
                <w:sz w:val="24"/>
              </w:rPr>
              <w:t xml:space="preserve"> 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29" w:type="pct"/>
            <w:tcBorders>
              <w:bottom w:val="single" w:sz="4" w:space="0" w:color="auto"/>
            </w:tcBorders>
            <w:shd w:val="clear" w:color="auto" w:fill="D9D9D9"/>
            <w:tcMar>
              <w:left w:w="43" w:type="dxa"/>
              <w:right w:w="43" w:type="dxa"/>
            </w:tcMar>
            <w:vAlign w:val="center"/>
            <w:hideMark/>
          </w:tcPr>
          <w:p w14:paraId="2760E1EF" w14:textId="77777777" w:rsidR="0027248B" w:rsidRPr="000C30CF" w:rsidRDefault="0027248B" w:rsidP="0027248B">
            <w:pPr>
              <w:pStyle w:val="Hinh-trong-bang"/>
              <w:rPr>
                <w:rFonts w:ascii="Times New Roman" w:hAnsi="Times New Roman"/>
                <w:i/>
                <w:iCs/>
                <w:color w:val="000000"/>
                <w:sz w:val="24"/>
              </w:rPr>
            </w:pPr>
            <w:r w:rsidRPr="00C41138">
              <w:rPr>
                <w:rFonts w:ascii="Times New Roman" w:hAnsi="Times New Roman"/>
                <w:b/>
                <w:i/>
                <w:iCs/>
                <w:color w:val="000000"/>
                <w:sz w:val="24"/>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r>
              <w:rPr>
                <w:rFonts w:ascii="Times New Roman" w:hAnsi="Times New Roman"/>
                <w:i/>
                <w:iCs/>
                <w:color w:val="000000"/>
                <w:sz w:val="24"/>
              </w:rPr>
              <w:t>TOE</w:t>
            </w:r>
            <w:r w:rsidRPr="000C30CF">
              <w:rPr>
                <w:rFonts w:ascii="Times New Roman" w:hAnsi="Times New Roman"/>
                <w:i/>
                <w:iCs/>
                <w:color w:val="000000"/>
                <w:sz w:val="24"/>
              </w:rPr>
              <w:t>/</w:t>
            </w:r>
          </w:p>
          <w:p w14:paraId="3B2EACE5" w14:textId="4AC8639E" w:rsidR="0027248B" w:rsidRPr="00C41138" w:rsidRDefault="0027248B" w:rsidP="0027248B">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27" w:type="pct"/>
            <w:tcBorders>
              <w:bottom w:val="single" w:sz="4" w:space="0" w:color="auto"/>
            </w:tcBorders>
            <w:shd w:val="clear" w:color="auto" w:fill="D9D9D9"/>
            <w:tcMar>
              <w:left w:w="43" w:type="dxa"/>
              <w:right w:w="43" w:type="dxa"/>
            </w:tcMar>
            <w:vAlign w:val="center"/>
            <w:hideMark/>
          </w:tcPr>
          <w:p w14:paraId="08ABAF0D" w14:textId="2A90BF82"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Cs/>
                <w:color w:val="000000"/>
                <w:sz w:val="24"/>
              </w:rPr>
              <w:t>TOE</w:t>
            </w:r>
          </w:p>
        </w:tc>
        <w:tc>
          <w:tcPr>
            <w:tcW w:w="425" w:type="pct"/>
            <w:tcBorders>
              <w:bottom w:val="single" w:sz="4" w:space="0" w:color="auto"/>
            </w:tcBorders>
            <w:shd w:val="clear" w:color="auto" w:fill="D9D9D9"/>
            <w:tcMar>
              <w:left w:w="43" w:type="dxa"/>
              <w:right w:w="43" w:type="dxa"/>
            </w:tcMar>
            <w:vAlign w:val="center"/>
            <w:hideMark/>
          </w:tcPr>
          <w:p w14:paraId="3D6741BE" w14:textId="0A0CED42"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
                <w:iCs/>
                <w:color w:val="000000"/>
                <w:sz w:val="24"/>
              </w:rPr>
              <w:t xml:space="preserve"> </w:t>
            </w:r>
            <w:r w:rsidRPr="00677E94">
              <w:rPr>
                <w:rFonts w:ascii="Times New Roman" w:hAnsi="Times New Roman"/>
                <w:b/>
                <w:bCs w:val="0"/>
                <w:i/>
                <w:sz w:val="24"/>
              </w:rPr>
              <w:t xml:space="preserve"> 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25" w:type="pct"/>
            <w:tcBorders>
              <w:bottom w:val="single" w:sz="4" w:space="0" w:color="auto"/>
            </w:tcBorders>
            <w:shd w:val="clear" w:color="auto" w:fill="D9D9D9"/>
            <w:tcMar>
              <w:left w:w="43" w:type="dxa"/>
              <w:right w:w="43" w:type="dxa"/>
            </w:tcMar>
            <w:vAlign w:val="center"/>
            <w:hideMark/>
          </w:tcPr>
          <w:p w14:paraId="1157673C" w14:textId="77777777" w:rsidR="0027248B" w:rsidRPr="000C30CF" w:rsidRDefault="0027248B" w:rsidP="0027248B">
            <w:pPr>
              <w:pStyle w:val="Hinh-trong-bang"/>
              <w:rPr>
                <w:rFonts w:ascii="Times New Roman" w:hAnsi="Times New Roman"/>
                <w:i/>
                <w:iCs/>
                <w:color w:val="000000"/>
                <w:sz w:val="24"/>
              </w:rPr>
            </w:pPr>
            <w:r w:rsidRPr="00C41138">
              <w:rPr>
                <w:rFonts w:ascii="Times New Roman" w:hAnsi="Times New Roman"/>
                <w:b/>
                <w:i/>
                <w:iCs/>
                <w:color w:val="000000"/>
                <w:sz w:val="24"/>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r>
              <w:rPr>
                <w:rFonts w:ascii="Times New Roman" w:hAnsi="Times New Roman"/>
                <w:i/>
                <w:iCs/>
                <w:color w:val="000000"/>
                <w:sz w:val="24"/>
              </w:rPr>
              <w:t>TOE</w:t>
            </w:r>
            <w:r w:rsidRPr="000C30CF">
              <w:rPr>
                <w:rFonts w:ascii="Times New Roman" w:hAnsi="Times New Roman"/>
                <w:i/>
                <w:iCs/>
                <w:color w:val="000000"/>
                <w:sz w:val="24"/>
              </w:rPr>
              <w:t>/</w:t>
            </w:r>
          </w:p>
          <w:p w14:paraId="08834475" w14:textId="612025C9" w:rsidR="0027248B" w:rsidRPr="00C41138" w:rsidRDefault="0027248B" w:rsidP="0027248B">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c>
          <w:tcPr>
            <w:tcW w:w="331" w:type="pct"/>
            <w:tcBorders>
              <w:bottom w:val="single" w:sz="4" w:space="0" w:color="auto"/>
            </w:tcBorders>
            <w:shd w:val="clear" w:color="auto" w:fill="D9D9D9"/>
            <w:vAlign w:val="center"/>
          </w:tcPr>
          <w:p w14:paraId="2EE5E8B7" w14:textId="34DE6897"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Cs/>
                <w:color w:val="000000"/>
                <w:sz w:val="24"/>
              </w:rPr>
              <w:t>TOE</w:t>
            </w:r>
          </w:p>
        </w:tc>
        <w:tc>
          <w:tcPr>
            <w:tcW w:w="472" w:type="pct"/>
            <w:tcBorders>
              <w:bottom w:val="single" w:sz="4" w:space="0" w:color="auto"/>
            </w:tcBorders>
            <w:shd w:val="clear" w:color="auto" w:fill="D9D9D9"/>
            <w:vAlign w:val="center"/>
          </w:tcPr>
          <w:p w14:paraId="451D6E66" w14:textId="06247425" w:rsidR="0027248B" w:rsidRPr="00C41138" w:rsidRDefault="0027248B" w:rsidP="0027248B">
            <w:pPr>
              <w:pStyle w:val="Hinh-trong-bang"/>
              <w:rPr>
                <w:rFonts w:ascii="Times New Roman" w:hAnsi="Times New Roman"/>
                <w:b/>
                <w:iCs/>
                <w:color w:val="000000"/>
                <w:sz w:val="24"/>
              </w:rPr>
            </w:pPr>
            <w:r w:rsidRPr="00C41138">
              <w:rPr>
                <w:rFonts w:ascii="Times New Roman" w:hAnsi="Times New Roman"/>
                <w:b/>
                <w:i/>
                <w:iCs/>
                <w:color w:val="000000"/>
                <w:sz w:val="24"/>
              </w:rPr>
              <w:t xml:space="preserve"> </w:t>
            </w:r>
            <w:r w:rsidRPr="00677E94">
              <w:rPr>
                <w:rFonts w:ascii="Times New Roman" w:hAnsi="Times New Roman"/>
                <w:b/>
                <w:bCs w:val="0"/>
                <w:i/>
                <w:sz w:val="24"/>
              </w:rPr>
              <w:t xml:space="preserve"> Room occupancy</w:t>
            </w:r>
            <w:r w:rsidRPr="00677E94">
              <w:rPr>
                <w:i/>
              </w:rPr>
              <w:t xml:space="preserve"> </w:t>
            </w:r>
            <w:r w:rsidRPr="00F16EBC">
              <w:rPr>
                <w:rFonts w:ascii="Times New Roman" w:hAnsi="Times New Roman"/>
                <w:b/>
                <w:i/>
                <w:iCs/>
                <w:color w:val="000000"/>
                <w:sz w:val="24"/>
              </w:rPr>
              <w:br/>
            </w:r>
            <w:r w:rsidRPr="00F16EBC">
              <w:rPr>
                <w:rFonts w:ascii="Times New Roman" w:hAnsi="Times New Roman"/>
                <w:i/>
                <w:iCs/>
                <w:color w:val="000000"/>
                <w:sz w:val="24"/>
              </w:rPr>
              <w:t>(%)</w:t>
            </w:r>
          </w:p>
        </w:tc>
        <w:tc>
          <w:tcPr>
            <w:tcW w:w="468" w:type="pct"/>
            <w:tcBorders>
              <w:bottom w:val="single" w:sz="4" w:space="0" w:color="auto"/>
            </w:tcBorders>
            <w:shd w:val="clear" w:color="auto" w:fill="D9D9D9"/>
            <w:vAlign w:val="center"/>
          </w:tcPr>
          <w:p w14:paraId="6EC33D7B" w14:textId="77777777" w:rsidR="0027248B" w:rsidRPr="000C30CF" w:rsidRDefault="0027248B" w:rsidP="0027248B">
            <w:pPr>
              <w:pStyle w:val="Hinh-trong-bang"/>
              <w:rPr>
                <w:rFonts w:ascii="Times New Roman" w:hAnsi="Times New Roman"/>
                <w:i/>
                <w:iCs/>
                <w:color w:val="000000"/>
                <w:sz w:val="24"/>
              </w:rPr>
            </w:pPr>
            <w:r w:rsidRPr="00C41138">
              <w:rPr>
                <w:rFonts w:ascii="Times New Roman" w:hAnsi="Times New Roman"/>
                <w:b/>
                <w:i/>
                <w:iCs/>
                <w:color w:val="000000"/>
                <w:sz w:val="24"/>
              </w:rPr>
              <w:t xml:space="preserve"> </w:t>
            </w:r>
            <w:r w:rsidRPr="000C30CF">
              <w:rPr>
                <w:rFonts w:ascii="Times New Roman" w:hAnsi="Times New Roman"/>
                <w:b/>
                <w:iCs/>
                <w:color w:val="000000"/>
                <w:sz w:val="24"/>
              </w:rPr>
              <w:t xml:space="preserve"> Rate</w:t>
            </w:r>
            <w:r w:rsidRPr="000C30CF">
              <w:rPr>
                <w:rFonts w:ascii="Times New Roman" w:hAnsi="Times New Roman"/>
                <w:b/>
                <w:i/>
                <w:iCs/>
                <w:color w:val="000000"/>
                <w:sz w:val="24"/>
              </w:rPr>
              <w:t xml:space="preserve"> </w:t>
            </w:r>
            <w:r w:rsidRPr="000C30CF">
              <w:rPr>
                <w:rFonts w:ascii="Times New Roman" w:hAnsi="Times New Roman"/>
                <w:i/>
                <w:iCs/>
                <w:color w:val="000000"/>
                <w:sz w:val="24"/>
              </w:rPr>
              <w:t>(</w:t>
            </w:r>
            <w:r>
              <w:rPr>
                <w:rFonts w:ascii="Times New Roman" w:hAnsi="Times New Roman"/>
                <w:i/>
                <w:iCs/>
                <w:color w:val="000000"/>
                <w:sz w:val="24"/>
              </w:rPr>
              <w:t>TOE</w:t>
            </w:r>
            <w:r w:rsidRPr="000C30CF">
              <w:rPr>
                <w:rFonts w:ascii="Times New Roman" w:hAnsi="Times New Roman"/>
                <w:i/>
                <w:iCs/>
                <w:color w:val="000000"/>
                <w:sz w:val="24"/>
              </w:rPr>
              <w:t>/</w:t>
            </w:r>
          </w:p>
          <w:p w14:paraId="341D9FD6" w14:textId="531A7FAF" w:rsidR="0027248B" w:rsidRPr="00C41138" w:rsidRDefault="0027248B" w:rsidP="0027248B">
            <w:pPr>
              <w:pStyle w:val="Hinh-trong-bang"/>
              <w:rPr>
                <w:rFonts w:ascii="Times New Roman" w:hAnsi="Times New Roman"/>
                <w:b/>
                <w:iCs/>
                <w:color w:val="000000"/>
                <w:sz w:val="24"/>
              </w:rPr>
            </w:pPr>
            <w:r w:rsidRPr="000C30CF">
              <w:rPr>
                <w:rFonts w:ascii="Times New Roman" w:hAnsi="Times New Roman"/>
                <w:i/>
                <w:iCs/>
                <w:color w:val="000000"/>
                <w:sz w:val="24"/>
              </w:rPr>
              <w:t>% room use)</w:t>
            </w:r>
          </w:p>
        </w:tc>
      </w:tr>
      <w:tr w:rsidR="00677E94" w:rsidRPr="00C41138" w14:paraId="4C1839B6" w14:textId="77777777" w:rsidTr="00F51E00">
        <w:trPr>
          <w:trHeight w:val="454"/>
        </w:trPr>
        <w:tc>
          <w:tcPr>
            <w:tcW w:w="262" w:type="pct"/>
            <w:tcBorders>
              <w:top w:val="single" w:sz="4" w:space="0" w:color="auto"/>
              <w:bottom w:val="dotted" w:sz="4" w:space="0" w:color="auto"/>
            </w:tcBorders>
            <w:shd w:val="clear" w:color="000000" w:fill="FFFFFF"/>
            <w:vAlign w:val="center"/>
            <w:hideMark/>
          </w:tcPr>
          <w:p w14:paraId="0D521A74" w14:textId="107142B3"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Jan</w:t>
            </w:r>
          </w:p>
        </w:tc>
        <w:tc>
          <w:tcPr>
            <w:tcW w:w="297" w:type="pct"/>
            <w:tcBorders>
              <w:top w:val="single" w:sz="4" w:space="0" w:color="auto"/>
              <w:bottom w:val="dotted" w:sz="4" w:space="0" w:color="auto"/>
            </w:tcBorders>
            <w:shd w:val="clear" w:color="000000" w:fill="FFFFFF"/>
            <w:noWrap/>
            <w:vAlign w:val="center"/>
          </w:tcPr>
          <w:p w14:paraId="21CD98DA" w14:textId="11328D9C"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162</w:t>
            </w:r>
          </w:p>
        </w:tc>
        <w:tc>
          <w:tcPr>
            <w:tcW w:w="397" w:type="pct"/>
            <w:tcBorders>
              <w:top w:val="single" w:sz="4" w:space="0" w:color="auto"/>
              <w:bottom w:val="dotted" w:sz="4" w:space="0" w:color="auto"/>
            </w:tcBorders>
            <w:shd w:val="clear" w:color="000000" w:fill="FFFFFF"/>
            <w:noWrap/>
            <w:vAlign w:val="center"/>
          </w:tcPr>
          <w:p w14:paraId="676DAC53" w14:textId="7F3EE943"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68</w:t>
            </w:r>
          </w:p>
        </w:tc>
        <w:tc>
          <w:tcPr>
            <w:tcW w:w="401" w:type="pct"/>
            <w:tcBorders>
              <w:top w:val="single" w:sz="4" w:space="0" w:color="auto"/>
              <w:bottom w:val="dotted" w:sz="4" w:space="0" w:color="auto"/>
            </w:tcBorders>
            <w:shd w:val="clear" w:color="000000" w:fill="FFFFFF"/>
            <w:vAlign w:val="center"/>
          </w:tcPr>
          <w:p w14:paraId="7578D0C7" w14:textId="0D4411D1"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2,39</w:t>
            </w:r>
          </w:p>
        </w:tc>
        <w:tc>
          <w:tcPr>
            <w:tcW w:w="340" w:type="pct"/>
            <w:tcBorders>
              <w:top w:val="single" w:sz="4" w:space="0" w:color="auto"/>
              <w:bottom w:val="dotted" w:sz="4" w:space="0" w:color="auto"/>
            </w:tcBorders>
            <w:shd w:val="clear" w:color="000000" w:fill="FFFFFF"/>
            <w:vAlign w:val="center"/>
          </w:tcPr>
          <w:p w14:paraId="36EE6053" w14:textId="602C24AE"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163</w:t>
            </w:r>
          </w:p>
        </w:tc>
        <w:tc>
          <w:tcPr>
            <w:tcW w:w="426" w:type="pct"/>
            <w:tcBorders>
              <w:top w:val="single" w:sz="4" w:space="0" w:color="auto"/>
              <w:bottom w:val="dotted" w:sz="4" w:space="0" w:color="auto"/>
            </w:tcBorders>
            <w:shd w:val="clear" w:color="000000" w:fill="FFFFFF"/>
            <w:vAlign w:val="center"/>
          </w:tcPr>
          <w:p w14:paraId="71F217B5" w14:textId="3518BBD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50</w:t>
            </w:r>
          </w:p>
        </w:tc>
        <w:tc>
          <w:tcPr>
            <w:tcW w:w="429" w:type="pct"/>
            <w:tcBorders>
              <w:top w:val="single" w:sz="4" w:space="0" w:color="auto"/>
              <w:bottom w:val="dotted" w:sz="4" w:space="0" w:color="auto"/>
            </w:tcBorders>
            <w:shd w:val="clear" w:color="000000" w:fill="FFFFFF"/>
            <w:vAlign w:val="center"/>
          </w:tcPr>
          <w:p w14:paraId="6F846680" w14:textId="192FE19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3,26</w:t>
            </w:r>
          </w:p>
        </w:tc>
        <w:tc>
          <w:tcPr>
            <w:tcW w:w="327" w:type="pct"/>
            <w:tcBorders>
              <w:top w:val="single" w:sz="4" w:space="0" w:color="auto"/>
              <w:bottom w:val="dotted" w:sz="4" w:space="0" w:color="auto"/>
            </w:tcBorders>
            <w:shd w:val="clear" w:color="000000" w:fill="FFFFFF"/>
            <w:vAlign w:val="center"/>
          </w:tcPr>
          <w:p w14:paraId="455D1E22" w14:textId="210DB70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66</w:t>
            </w:r>
          </w:p>
        </w:tc>
        <w:tc>
          <w:tcPr>
            <w:tcW w:w="425" w:type="pct"/>
            <w:tcBorders>
              <w:top w:val="single" w:sz="4" w:space="0" w:color="auto"/>
              <w:bottom w:val="dotted" w:sz="4" w:space="0" w:color="auto"/>
            </w:tcBorders>
            <w:shd w:val="clear" w:color="000000" w:fill="FFFFFF"/>
            <w:vAlign w:val="center"/>
          </w:tcPr>
          <w:p w14:paraId="2059CBE8" w14:textId="0C8D522B"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w:t>
            </w:r>
          </w:p>
        </w:tc>
        <w:tc>
          <w:tcPr>
            <w:tcW w:w="425" w:type="pct"/>
            <w:tcBorders>
              <w:top w:val="single" w:sz="4" w:space="0" w:color="auto"/>
              <w:bottom w:val="dotted" w:sz="4" w:space="0" w:color="auto"/>
            </w:tcBorders>
            <w:shd w:val="clear" w:color="000000" w:fill="FFFFFF"/>
            <w:vAlign w:val="center"/>
          </w:tcPr>
          <w:p w14:paraId="2FF036AF" w14:textId="2960E87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10,93</w:t>
            </w:r>
          </w:p>
        </w:tc>
        <w:tc>
          <w:tcPr>
            <w:tcW w:w="331" w:type="pct"/>
            <w:tcBorders>
              <w:top w:val="single" w:sz="4" w:space="0" w:color="auto"/>
              <w:bottom w:val="dotted" w:sz="4" w:space="0" w:color="auto"/>
            </w:tcBorders>
            <w:shd w:val="clear" w:color="000000" w:fill="FFFFFF"/>
            <w:vAlign w:val="center"/>
          </w:tcPr>
          <w:p w14:paraId="2D6EA247" w14:textId="256789E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62</w:t>
            </w:r>
          </w:p>
        </w:tc>
        <w:tc>
          <w:tcPr>
            <w:tcW w:w="472" w:type="pct"/>
            <w:tcBorders>
              <w:top w:val="single" w:sz="4" w:space="0" w:color="auto"/>
              <w:bottom w:val="dotted" w:sz="4" w:space="0" w:color="auto"/>
            </w:tcBorders>
            <w:shd w:val="clear" w:color="000000" w:fill="FFFFFF"/>
            <w:vAlign w:val="center"/>
          </w:tcPr>
          <w:p w14:paraId="08545B4F" w14:textId="6007D06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w:t>
            </w:r>
          </w:p>
        </w:tc>
        <w:tc>
          <w:tcPr>
            <w:tcW w:w="468" w:type="pct"/>
            <w:tcBorders>
              <w:top w:val="single" w:sz="4" w:space="0" w:color="auto"/>
              <w:bottom w:val="dotted" w:sz="4" w:space="0" w:color="auto"/>
            </w:tcBorders>
            <w:shd w:val="clear" w:color="000000" w:fill="FFFFFF"/>
            <w:vAlign w:val="center"/>
          </w:tcPr>
          <w:p w14:paraId="273F8D30" w14:textId="0A71083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14,06</w:t>
            </w:r>
          </w:p>
        </w:tc>
      </w:tr>
      <w:tr w:rsidR="00677E94" w:rsidRPr="00C41138" w14:paraId="5014536E"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586ADBB3" w14:textId="1CCFBD7A"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Feb</w:t>
            </w:r>
          </w:p>
        </w:tc>
        <w:tc>
          <w:tcPr>
            <w:tcW w:w="297" w:type="pct"/>
            <w:tcBorders>
              <w:top w:val="dotted" w:sz="4" w:space="0" w:color="auto"/>
              <w:bottom w:val="dotted" w:sz="4" w:space="0" w:color="auto"/>
            </w:tcBorders>
            <w:shd w:val="clear" w:color="000000" w:fill="FFFFFF"/>
            <w:noWrap/>
            <w:vAlign w:val="center"/>
          </w:tcPr>
          <w:p w14:paraId="167B410A" w14:textId="49477432"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160</w:t>
            </w:r>
          </w:p>
        </w:tc>
        <w:tc>
          <w:tcPr>
            <w:tcW w:w="397" w:type="pct"/>
            <w:tcBorders>
              <w:top w:val="dotted" w:sz="4" w:space="0" w:color="auto"/>
              <w:bottom w:val="dotted" w:sz="4" w:space="0" w:color="auto"/>
            </w:tcBorders>
            <w:shd w:val="clear" w:color="000000" w:fill="FFFFFF"/>
            <w:noWrap/>
            <w:vAlign w:val="center"/>
          </w:tcPr>
          <w:p w14:paraId="117ADC66" w14:textId="4AF472E8"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82</w:t>
            </w:r>
          </w:p>
        </w:tc>
        <w:tc>
          <w:tcPr>
            <w:tcW w:w="401" w:type="pct"/>
            <w:tcBorders>
              <w:top w:val="dotted" w:sz="4" w:space="0" w:color="auto"/>
              <w:bottom w:val="dotted" w:sz="4" w:space="0" w:color="auto"/>
            </w:tcBorders>
            <w:shd w:val="clear" w:color="000000" w:fill="FFFFFF"/>
            <w:vAlign w:val="center"/>
          </w:tcPr>
          <w:p w14:paraId="3165FEA3" w14:textId="6EE0684D"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1,95</w:t>
            </w:r>
          </w:p>
        </w:tc>
        <w:tc>
          <w:tcPr>
            <w:tcW w:w="340" w:type="pct"/>
            <w:tcBorders>
              <w:top w:val="dotted" w:sz="4" w:space="0" w:color="auto"/>
              <w:bottom w:val="dotted" w:sz="4" w:space="0" w:color="auto"/>
            </w:tcBorders>
            <w:shd w:val="clear" w:color="000000" w:fill="FFFFFF"/>
            <w:vAlign w:val="center"/>
          </w:tcPr>
          <w:p w14:paraId="30E674EE" w14:textId="65CA6FB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117</w:t>
            </w:r>
          </w:p>
        </w:tc>
        <w:tc>
          <w:tcPr>
            <w:tcW w:w="426" w:type="pct"/>
            <w:tcBorders>
              <w:top w:val="dotted" w:sz="4" w:space="0" w:color="auto"/>
              <w:bottom w:val="dotted" w:sz="4" w:space="0" w:color="auto"/>
            </w:tcBorders>
            <w:shd w:val="clear" w:color="000000" w:fill="FFFFFF"/>
            <w:vAlign w:val="center"/>
          </w:tcPr>
          <w:p w14:paraId="14208D67" w14:textId="7F08FA5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54</w:t>
            </w:r>
          </w:p>
        </w:tc>
        <w:tc>
          <w:tcPr>
            <w:tcW w:w="429" w:type="pct"/>
            <w:tcBorders>
              <w:top w:val="dotted" w:sz="4" w:space="0" w:color="auto"/>
              <w:bottom w:val="dotted" w:sz="4" w:space="0" w:color="auto"/>
            </w:tcBorders>
            <w:shd w:val="clear" w:color="000000" w:fill="FFFFFF"/>
            <w:vAlign w:val="center"/>
          </w:tcPr>
          <w:p w14:paraId="3FDD7213" w14:textId="22C69E7E"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2,17</w:t>
            </w:r>
          </w:p>
        </w:tc>
        <w:tc>
          <w:tcPr>
            <w:tcW w:w="327" w:type="pct"/>
            <w:tcBorders>
              <w:top w:val="dotted" w:sz="4" w:space="0" w:color="auto"/>
              <w:bottom w:val="dotted" w:sz="4" w:space="0" w:color="auto"/>
            </w:tcBorders>
            <w:shd w:val="clear" w:color="000000" w:fill="FFFFFF"/>
            <w:vAlign w:val="center"/>
          </w:tcPr>
          <w:p w14:paraId="2D6E0B96" w14:textId="7D8F7B0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67</w:t>
            </w:r>
          </w:p>
        </w:tc>
        <w:tc>
          <w:tcPr>
            <w:tcW w:w="425" w:type="pct"/>
            <w:tcBorders>
              <w:top w:val="dotted" w:sz="4" w:space="0" w:color="auto"/>
              <w:bottom w:val="dotted" w:sz="4" w:space="0" w:color="auto"/>
            </w:tcBorders>
            <w:shd w:val="clear" w:color="000000" w:fill="FFFFFF"/>
            <w:vAlign w:val="center"/>
          </w:tcPr>
          <w:p w14:paraId="71BF344F" w14:textId="2D45B35B"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w:t>
            </w:r>
          </w:p>
        </w:tc>
        <w:tc>
          <w:tcPr>
            <w:tcW w:w="425" w:type="pct"/>
            <w:tcBorders>
              <w:top w:val="dotted" w:sz="4" w:space="0" w:color="auto"/>
              <w:bottom w:val="dotted" w:sz="4" w:space="0" w:color="auto"/>
            </w:tcBorders>
            <w:shd w:val="clear" w:color="000000" w:fill="FFFFFF"/>
            <w:vAlign w:val="center"/>
          </w:tcPr>
          <w:p w14:paraId="4F46AB17" w14:textId="6C9EA83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11,09</w:t>
            </w:r>
          </w:p>
        </w:tc>
        <w:tc>
          <w:tcPr>
            <w:tcW w:w="331" w:type="pct"/>
            <w:tcBorders>
              <w:top w:val="dotted" w:sz="4" w:space="0" w:color="auto"/>
              <w:bottom w:val="dotted" w:sz="4" w:space="0" w:color="auto"/>
            </w:tcBorders>
            <w:shd w:val="clear" w:color="000000" w:fill="FFFFFF"/>
            <w:vAlign w:val="center"/>
          </w:tcPr>
          <w:p w14:paraId="651E7CE0" w14:textId="2EA6B07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65</w:t>
            </w:r>
          </w:p>
        </w:tc>
        <w:tc>
          <w:tcPr>
            <w:tcW w:w="472" w:type="pct"/>
            <w:tcBorders>
              <w:top w:val="dotted" w:sz="4" w:space="0" w:color="auto"/>
              <w:bottom w:val="dotted" w:sz="4" w:space="0" w:color="auto"/>
            </w:tcBorders>
            <w:shd w:val="clear" w:color="000000" w:fill="FFFFFF"/>
            <w:vAlign w:val="center"/>
          </w:tcPr>
          <w:p w14:paraId="5DA99050" w14:textId="5BBE36D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14</w:t>
            </w:r>
          </w:p>
        </w:tc>
        <w:tc>
          <w:tcPr>
            <w:tcW w:w="468" w:type="pct"/>
            <w:tcBorders>
              <w:top w:val="dotted" w:sz="4" w:space="0" w:color="auto"/>
              <w:bottom w:val="dotted" w:sz="4" w:space="0" w:color="auto"/>
            </w:tcBorders>
            <w:shd w:val="clear" w:color="000000" w:fill="FFFFFF"/>
            <w:vAlign w:val="center"/>
          </w:tcPr>
          <w:p w14:paraId="4D123F54" w14:textId="7199400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4,65</w:t>
            </w:r>
          </w:p>
        </w:tc>
      </w:tr>
      <w:tr w:rsidR="00677E94" w:rsidRPr="00C41138" w14:paraId="04A6C6B4"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36D17B9A" w14:textId="10FF4484"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Mar</w:t>
            </w:r>
          </w:p>
        </w:tc>
        <w:tc>
          <w:tcPr>
            <w:tcW w:w="297" w:type="pct"/>
            <w:tcBorders>
              <w:top w:val="dotted" w:sz="4" w:space="0" w:color="auto"/>
              <w:bottom w:val="dotted" w:sz="4" w:space="0" w:color="auto"/>
            </w:tcBorders>
            <w:shd w:val="clear" w:color="000000" w:fill="FFFFFF"/>
            <w:noWrap/>
            <w:vAlign w:val="center"/>
          </w:tcPr>
          <w:p w14:paraId="1D7F9837" w14:textId="1EC97D3B"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139</w:t>
            </w:r>
          </w:p>
        </w:tc>
        <w:tc>
          <w:tcPr>
            <w:tcW w:w="397" w:type="pct"/>
            <w:tcBorders>
              <w:top w:val="dotted" w:sz="4" w:space="0" w:color="auto"/>
              <w:bottom w:val="dotted" w:sz="4" w:space="0" w:color="auto"/>
            </w:tcBorders>
            <w:shd w:val="clear" w:color="000000" w:fill="FFFFFF"/>
            <w:noWrap/>
            <w:vAlign w:val="center"/>
          </w:tcPr>
          <w:p w14:paraId="42FF4495" w14:textId="57D80256"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87</w:t>
            </w:r>
          </w:p>
        </w:tc>
        <w:tc>
          <w:tcPr>
            <w:tcW w:w="401" w:type="pct"/>
            <w:tcBorders>
              <w:top w:val="dotted" w:sz="4" w:space="0" w:color="auto"/>
              <w:bottom w:val="dotted" w:sz="4" w:space="0" w:color="auto"/>
            </w:tcBorders>
            <w:shd w:val="clear" w:color="000000" w:fill="FFFFFF"/>
            <w:vAlign w:val="center"/>
          </w:tcPr>
          <w:p w14:paraId="55F6D05C" w14:textId="38F7EADB"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1,59</w:t>
            </w:r>
          </w:p>
        </w:tc>
        <w:tc>
          <w:tcPr>
            <w:tcW w:w="340" w:type="pct"/>
            <w:tcBorders>
              <w:top w:val="dotted" w:sz="4" w:space="0" w:color="auto"/>
              <w:bottom w:val="dotted" w:sz="4" w:space="0" w:color="auto"/>
            </w:tcBorders>
            <w:shd w:val="clear" w:color="000000" w:fill="FFFFFF"/>
            <w:vAlign w:val="center"/>
          </w:tcPr>
          <w:p w14:paraId="78A43727" w14:textId="1BC884DB"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67</w:t>
            </w:r>
          </w:p>
        </w:tc>
        <w:tc>
          <w:tcPr>
            <w:tcW w:w="426" w:type="pct"/>
            <w:tcBorders>
              <w:top w:val="dotted" w:sz="4" w:space="0" w:color="auto"/>
              <w:bottom w:val="dotted" w:sz="4" w:space="0" w:color="auto"/>
            </w:tcBorders>
            <w:shd w:val="clear" w:color="000000" w:fill="FFFFFF"/>
            <w:vAlign w:val="center"/>
          </w:tcPr>
          <w:p w14:paraId="4EE4DC49" w14:textId="15DF55EA"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12</w:t>
            </w:r>
          </w:p>
        </w:tc>
        <w:tc>
          <w:tcPr>
            <w:tcW w:w="429" w:type="pct"/>
            <w:tcBorders>
              <w:top w:val="dotted" w:sz="4" w:space="0" w:color="auto"/>
              <w:bottom w:val="dotted" w:sz="4" w:space="0" w:color="auto"/>
            </w:tcBorders>
            <w:shd w:val="clear" w:color="000000" w:fill="FFFFFF"/>
            <w:vAlign w:val="center"/>
          </w:tcPr>
          <w:p w14:paraId="3CE3C5F2" w14:textId="0C1F528D"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5,61</w:t>
            </w:r>
          </w:p>
        </w:tc>
        <w:tc>
          <w:tcPr>
            <w:tcW w:w="327" w:type="pct"/>
            <w:tcBorders>
              <w:top w:val="dotted" w:sz="4" w:space="0" w:color="auto"/>
              <w:bottom w:val="dotted" w:sz="4" w:space="0" w:color="auto"/>
            </w:tcBorders>
            <w:shd w:val="clear" w:color="000000" w:fill="FFFFFF"/>
            <w:vAlign w:val="center"/>
          </w:tcPr>
          <w:p w14:paraId="092D9E33" w14:textId="4C44DF2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67</w:t>
            </w:r>
          </w:p>
        </w:tc>
        <w:tc>
          <w:tcPr>
            <w:tcW w:w="425" w:type="pct"/>
            <w:tcBorders>
              <w:top w:val="dotted" w:sz="4" w:space="0" w:color="auto"/>
              <w:bottom w:val="dotted" w:sz="4" w:space="0" w:color="auto"/>
            </w:tcBorders>
            <w:shd w:val="clear" w:color="000000" w:fill="FFFFFF"/>
            <w:vAlign w:val="center"/>
          </w:tcPr>
          <w:p w14:paraId="361AB05E" w14:textId="3601AD0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9</w:t>
            </w:r>
          </w:p>
        </w:tc>
        <w:tc>
          <w:tcPr>
            <w:tcW w:w="425" w:type="pct"/>
            <w:tcBorders>
              <w:top w:val="dotted" w:sz="4" w:space="0" w:color="auto"/>
              <w:bottom w:val="dotted" w:sz="4" w:space="0" w:color="auto"/>
            </w:tcBorders>
            <w:shd w:val="clear" w:color="000000" w:fill="FFFFFF"/>
            <w:vAlign w:val="center"/>
          </w:tcPr>
          <w:p w14:paraId="38ECD593" w14:textId="651D098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7,47</w:t>
            </w:r>
          </w:p>
        </w:tc>
        <w:tc>
          <w:tcPr>
            <w:tcW w:w="331" w:type="pct"/>
            <w:tcBorders>
              <w:top w:val="dotted" w:sz="4" w:space="0" w:color="auto"/>
              <w:bottom w:val="dotted" w:sz="4" w:space="0" w:color="auto"/>
            </w:tcBorders>
            <w:shd w:val="clear" w:color="000000" w:fill="FFFFFF"/>
            <w:vAlign w:val="center"/>
          </w:tcPr>
          <w:p w14:paraId="70CA308E" w14:textId="440FB53D"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62</w:t>
            </w:r>
          </w:p>
        </w:tc>
        <w:tc>
          <w:tcPr>
            <w:tcW w:w="472" w:type="pct"/>
            <w:tcBorders>
              <w:top w:val="dotted" w:sz="4" w:space="0" w:color="auto"/>
              <w:bottom w:val="dotted" w:sz="4" w:space="0" w:color="auto"/>
            </w:tcBorders>
            <w:shd w:val="clear" w:color="000000" w:fill="FFFFFF"/>
            <w:vAlign w:val="center"/>
          </w:tcPr>
          <w:p w14:paraId="17B5B4B8" w14:textId="4AE4E6F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11</w:t>
            </w:r>
          </w:p>
        </w:tc>
        <w:tc>
          <w:tcPr>
            <w:tcW w:w="468" w:type="pct"/>
            <w:tcBorders>
              <w:top w:val="dotted" w:sz="4" w:space="0" w:color="auto"/>
              <w:bottom w:val="dotted" w:sz="4" w:space="0" w:color="auto"/>
            </w:tcBorders>
            <w:shd w:val="clear" w:color="000000" w:fill="FFFFFF"/>
            <w:vAlign w:val="center"/>
          </w:tcPr>
          <w:p w14:paraId="30E2B782" w14:textId="464A2C1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5,93</w:t>
            </w:r>
          </w:p>
        </w:tc>
      </w:tr>
      <w:tr w:rsidR="00677E94" w:rsidRPr="00C41138" w14:paraId="6E3E60A8"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0D219E04" w14:textId="51B281CC"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Apr</w:t>
            </w:r>
          </w:p>
        </w:tc>
        <w:tc>
          <w:tcPr>
            <w:tcW w:w="297" w:type="pct"/>
            <w:tcBorders>
              <w:top w:val="dotted" w:sz="4" w:space="0" w:color="auto"/>
              <w:bottom w:val="dotted" w:sz="4" w:space="0" w:color="auto"/>
            </w:tcBorders>
            <w:shd w:val="clear" w:color="000000" w:fill="FFFFFF"/>
            <w:noWrap/>
            <w:vAlign w:val="center"/>
          </w:tcPr>
          <w:p w14:paraId="5DB7C2E3" w14:textId="27307C17"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154</w:t>
            </w:r>
          </w:p>
        </w:tc>
        <w:tc>
          <w:tcPr>
            <w:tcW w:w="397" w:type="pct"/>
            <w:tcBorders>
              <w:top w:val="dotted" w:sz="4" w:space="0" w:color="auto"/>
              <w:bottom w:val="dotted" w:sz="4" w:space="0" w:color="auto"/>
            </w:tcBorders>
            <w:shd w:val="clear" w:color="000000" w:fill="FFFFFF"/>
            <w:noWrap/>
            <w:vAlign w:val="center"/>
          </w:tcPr>
          <w:p w14:paraId="6DBC6A95" w14:textId="6C367241"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87</w:t>
            </w:r>
          </w:p>
        </w:tc>
        <w:tc>
          <w:tcPr>
            <w:tcW w:w="401" w:type="pct"/>
            <w:tcBorders>
              <w:top w:val="dotted" w:sz="4" w:space="0" w:color="auto"/>
              <w:bottom w:val="dotted" w:sz="4" w:space="0" w:color="auto"/>
            </w:tcBorders>
            <w:shd w:val="clear" w:color="000000" w:fill="FFFFFF"/>
            <w:vAlign w:val="center"/>
          </w:tcPr>
          <w:p w14:paraId="7051DA73" w14:textId="04EE4226"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1,77</w:t>
            </w:r>
          </w:p>
        </w:tc>
        <w:tc>
          <w:tcPr>
            <w:tcW w:w="340" w:type="pct"/>
            <w:tcBorders>
              <w:top w:val="dotted" w:sz="4" w:space="0" w:color="auto"/>
              <w:bottom w:val="dotted" w:sz="4" w:space="0" w:color="auto"/>
            </w:tcBorders>
            <w:shd w:val="clear" w:color="000000" w:fill="FFFFFF"/>
            <w:vAlign w:val="center"/>
          </w:tcPr>
          <w:p w14:paraId="0F366597" w14:textId="2F22E3BE"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16</w:t>
            </w:r>
          </w:p>
        </w:tc>
        <w:tc>
          <w:tcPr>
            <w:tcW w:w="426" w:type="pct"/>
            <w:tcBorders>
              <w:top w:val="dotted" w:sz="4" w:space="0" w:color="auto"/>
              <w:bottom w:val="dotted" w:sz="4" w:space="0" w:color="auto"/>
            </w:tcBorders>
            <w:shd w:val="clear" w:color="000000" w:fill="FFFFFF"/>
            <w:vAlign w:val="center"/>
          </w:tcPr>
          <w:p w14:paraId="34E4166A" w14:textId="3CBF704D"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2D3CC211" w14:textId="0578ADAE"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27" w:type="pct"/>
            <w:tcBorders>
              <w:top w:val="dotted" w:sz="4" w:space="0" w:color="auto"/>
              <w:bottom w:val="dotted" w:sz="4" w:space="0" w:color="auto"/>
            </w:tcBorders>
            <w:shd w:val="clear" w:color="000000" w:fill="FFFFFF"/>
            <w:vAlign w:val="center"/>
          </w:tcPr>
          <w:p w14:paraId="0EEDCCB0" w14:textId="5AE78B3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93</w:t>
            </w:r>
          </w:p>
        </w:tc>
        <w:tc>
          <w:tcPr>
            <w:tcW w:w="425" w:type="pct"/>
            <w:tcBorders>
              <w:top w:val="dotted" w:sz="4" w:space="0" w:color="auto"/>
              <w:bottom w:val="dotted" w:sz="4" w:space="0" w:color="auto"/>
            </w:tcBorders>
            <w:shd w:val="clear" w:color="000000" w:fill="FFFFFF"/>
            <w:vAlign w:val="center"/>
          </w:tcPr>
          <w:p w14:paraId="53D22C7D" w14:textId="361340C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25</w:t>
            </w:r>
          </w:p>
        </w:tc>
        <w:tc>
          <w:tcPr>
            <w:tcW w:w="425" w:type="pct"/>
            <w:tcBorders>
              <w:top w:val="dotted" w:sz="4" w:space="0" w:color="auto"/>
              <w:bottom w:val="dotted" w:sz="4" w:space="0" w:color="auto"/>
            </w:tcBorders>
            <w:shd w:val="clear" w:color="000000" w:fill="FFFFFF"/>
            <w:vAlign w:val="center"/>
          </w:tcPr>
          <w:p w14:paraId="4101AC39" w14:textId="2A6EDEB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3,73</w:t>
            </w:r>
          </w:p>
        </w:tc>
        <w:tc>
          <w:tcPr>
            <w:tcW w:w="331" w:type="pct"/>
            <w:tcBorders>
              <w:top w:val="dotted" w:sz="4" w:space="0" w:color="auto"/>
              <w:bottom w:val="dotted" w:sz="4" w:space="0" w:color="auto"/>
            </w:tcBorders>
            <w:shd w:val="clear" w:color="000000" w:fill="FFFFFF"/>
            <w:vAlign w:val="center"/>
          </w:tcPr>
          <w:p w14:paraId="7838E75D" w14:textId="2B4B06B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111</w:t>
            </w:r>
          </w:p>
        </w:tc>
        <w:tc>
          <w:tcPr>
            <w:tcW w:w="472" w:type="pct"/>
            <w:tcBorders>
              <w:top w:val="dotted" w:sz="4" w:space="0" w:color="auto"/>
              <w:bottom w:val="dotted" w:sz="4" w:space="0" w:color="auto"/>
            </w:tcBorders>
            <w:shd w:val="clear" w:color="000000" w:fill="FFFFFF"/>
            <w:vAlign w:val="center"/>
          </w:tcPr>
          <w:p w14:paraId="3A10C0C3" w14:textId="4CD6521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37</w:t>
            </w:r>
          </w:p>
        </w:tc>
        <w:tc>
          <w:tcPr>
            <w:tcW w:w="468" w:type="pct"/>
            <w:tcBorders>
              <w:top w:val="dotted" w:sz="4" w:space="0" w:color="auto"/>
              <w:bottom w:val="dotted" w:sz="4" w:space="0" w:color="auto"/>
            </w:tcBorders>
            <w:shd w:val="clear" w:color="000000" w:fill="FFFFFF"/>
            <w:vAlign w:val="center"/>
          </w:tcPr>
          <w:p w14:paraId="2FBFDAEC" w14:textId="0F3F33B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2,99</w:t>
            </w:r>
          </w:p>
        </w:tc>
      </w:tr>
      <w:tr w:rsidR="00677E94" w:rsidRPr="00C41138" w14:paraId="5695E18C"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6A0EED76" w14:textId="18FB46ED"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May</w:t>
            </w:r>
          </w:p>
        </w:tc>
        <w:tc>
          <w:tcPr>
            <w:tcW w:w="297" w:type="pct"/>
            <w:tcBorders>
              <w:top w:val="dotted" w:sz="4" w:space="0" w:color="auto"/>
              <w:bottom w:val="dotted" w:sz="4" w:space="0" w:color="auto"/>
            </w:tcBorders>
            <w:shd w:val="clear" w:color="000000" w:fill="FFFFFF"/>
            <w:noWrap/>
            <w:vAlign w:val="center"/>
          </w:tcPr>
          <w:p w14:paraId="59B8BF60" w14:textId="4D4BDACC"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161</w:t>
            </w:r>
          </w:p>
        </w:tc>
        <w:tc>
          <w:tcPr>
            <w:tcW w:w="397" w:type="pct"/>
            <w:tcBorders>
              <w:top w:val="dotted" w:sz="4" w:space="0" w:color="auto"/>
              <w:bottom w:val="dotted" w:sz="4" w:space="0" w:color="auto"/>
            </w:tcBorders>
            <w:shd w:val="clear" w:color="000000" w:fill="FFFFFF"/>
            <w:noWrap/>
            <w:vAlign w:val="center"/>
          </w:tcPr>
          <w:p w14:paraId="1F92BB37" w14:textId="422B4705"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68</w:t>
            </w:r>
          </w:p>
        </w:tc>
        <w:tc>
          <w:tcPr>
            <w:tcW w:w="401" w:type="pct"/>
            <w:tcBorders>
              <w:top w:val="dotted" w:sz="4" w:space="0" w:color="auto"/>
              <w:bottom w:val="dotted" w:sz="4" w:space="0" w:color="auto"/>
            </w:tcBorders>
            <w:shd w:val="clear" w:color="000000" w:fill="FFFFFF"/>
            <w:vAlign w:val="center"/>
          </w:tcPr>
          <w:p w14:paraId="5B24F1B0" w14:textId="5288E5D8"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2,37</w:t>
            </w:r>
          </w:p>
        </w:tc>
        <w:tc>
          <w:tcPr>
            <w:tcW w:w="340" w:type="pct"/>
            <w:tcBorders>
              <w:top w:val="dotted" w:sz="4" w:space="0" w:color="auto"/>
              <w:bottom w:val="dotted" w:sz="4" w:space="0" w:color="auto"/>
            </w:tcBorders>
            <w:shd w:val="clear" w:color="000000" w:fill="FFFFFF"/>
            <w:vAlign w:val="center"/>
          </w:tcPr>
          <w:p w14:paraId="3358DC6F" w14:textId="69BC14D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22</w:t>
            </w:r>
          </w:p>
        </w:tc>
        <w:tc>
          <w:tcPr>
            <w:tcW w:w="426" w:type="pct"/>
            <w:tcBorders>
              <w:top w:val="dotted" w:sz="4" w:space="0" w:color="auto"/>
              <w:bottom w:val="dotted" w:sz="4" w:space="0" w:color="auto"/>
            </w:tcBorders>
            <w:shd w:val="clear" w:color="000000" w:fill="FFFFFF"/>
            <w:vAlign w:val="center"/>
          </w:tcPr>
          <w:p w14:paraId="730D4C96" w14:textId="25C5D66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60401485" w14:textId="72D4218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27" w:type="pct"/>
            <w:tcBorders>
              <w:top w:val="dotted" w:sz="4" w:space="0" w:color="auto"/>
              <w:bottom w:val="dotted" w:sz="4" w:space="0" w:color="auto"/>
            </w:tcBorders>
            <w:shd w:val="clear" w:color="000000" w:fill="FFFFFF"/>
            <w:vAlign w:val="center"/>
          </w:tcPr>
          <w:p w14:paraId="1560203D" w14:textId="62E1A4D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69</w:t>
            </w:r>
          </w:p>
        </w:tc>
        <w:tc>
          <w:tcPr>
            <w:tcW w:w="425" w:type="pct"/>
            <w:tcBorders>
              <w:top w:val="dotted" w:sz="4" w:space="0" w:color="auto"/>
              <w:bottom w:val="dotted" w:sz="4" w:space="0" w:color="auto"/>
            </w:tcBorders>
            <w:shd w:val="clear" w:color="000000" w:fill="FFFFFF"/>
            <w:vAlign w:val="center"/>
          </w:tcPr>
          <w:p w14:paraId="23C1898C" w14:textId="2D12446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8</w:t>
            </w:r>
          </w:p>
        </w:tc>
        <w:tc>
          <w:tcPr>
            <w:tcW w:w="425" w:type="pct"/>
            <w:tcBorders>
              <w:top w:val="dotted" w:sz="4" w:space="0" w:color="auto"/>
              <w:bottom w:val="dotted" w:sz="4" w:space="0" w:color="auto"/>
            </w:tcBorders>
            <w:shd w:val="clear" w:color="000000" w:fill="FFFFFF"/>
            <w:vAlign w:val="center"/>
          </w:tcPr>
          <w:p w14:paraId="52C67AFA" w14:textId="217F3D9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8,60</w:t>
            </w:r>
          </w:p>
        </w:tc>
        <w:tc>
          <w:tcPr>
            <w:tcW w:w="331" w:type="pct"/>
            <w:tcBorders>
              <w:top w:val="dotted" w:sz="4" w:space="0" w:color="auto"/>
              <w:bottom w:val="dotted" w:sz="4" w:space="0" w:color="auto"/>
            </w:tcBorders>
            <w:shd w:val="clear" w:color="000000" w:fill="FFFFFF"/>
            <w:vAlign w:val="center"/>
          </w:tcPr>
          <w:p w14:paraId="2368AEBA" w14:textId="6FF6157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90</w:t>
            </w:r>
          </w:p>
        </w:tc>
        <w:tc>
          <w:tcPr>
            <w:tcW w:w="472" w:type="pct"/>
            <w:tcBorders>
              <w:top w:val="dotted" w:sz="4" w:space="0" w:color="auto"/>
              <w:bottom w:val="dotted" w:sz="4" w:space="0" w:color="auto"/>
            </w:tcBorders>
            <w:shd w:val="clear" w:color="000000" w:fill="FFFFFF"/>
            <w:vAlign w:val="center"/>
          </w:tcPr>
          <w:p w14:paraId="0203CA40" w14:textId="7471054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25</w:t>
            </w:r>
          </w:p>
        </w:tc>
        <w:tc>
          <w:tcPr>
            <w:tcW w:w="468" w:type="pct"/>
            <w:tcBorders>
              <w:top w:val="dotted" w:sz="4" w:space="0" w:color="auto"/>
              <w:bottom w:val="dotted" w:sz="4" w:space="0" w:color="auto"/>
            </w:tcBorders>
            <w:shd w:val="clear" w:color="000000" w:fill="FFFFFF"/>
            <w:vAlign w:val="center"/>
          </w:tcPr>
          <w:p w14:paraId="6672A0F6" w14:textId="12F80C7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3,58</w:t>
            </w:r>
          </w:p>
        </w:tc>
      </w:tr>
      <w:tr w:rsidR="00677E94" w:rsidRPr="00C41138" w14:paraId="0FF8F224"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4EFAA315" w14:textId="006C4BB0"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June</w:t>
            </w:r>
          </w:p>
        </w:tc>
        <w:tc>
          <w:tcPr>
            <w:tcW w:w="297" w:type="pct"/>
            <w:tcBorders>
              <w:top w:val="dotted" w:sz="4" w:space="0" w:color="auto"/>
              <w:bottom w:val="dotted" w:sz="4" w:space="0" w:color="auto"/>
            </w:tcBorders>
            <w:shd w:val="clear" w:color="000000" w:fill="FFFFFF"/>
            <w:noWrap/>
            <w:vAlign w:val="center"/>
          </w:tcPr>
          <w:p w14:paraId="004F33B3" w14:textId="5B53A4BB"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167</w:t>
            </w:r>
          </w:p>
        </w:tc>
        <w:tc>
          <w:tcPr>
            <w:tcW w:w="397" w:type="pct"/>
            <w:tcBorders>
              <w:top w:val="dotted" w:sz="4" w:space="0" w:color="auto"/>
              <w:bottom w:val="dotted" w:sz="4" w:space="0" w:color="auto"/>
            </w:tcBorders>
            <w:shd w:val="clear" w:color="000000" w:fill="FFFFFF"/>
            <w:noWrap/>
            <w:vAlign w:val="center"/>
          </w:tcPr>
          <w:p w14:paraId="797F100C" w14:textId="5C169681"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71</w:t>
            </w:r>
          </w:p>
        </w:tc>
        <w:tc>
          <w:tcPr>
            <w:tcW w:w="401" w:type="pct"/>
            <w:tcBorders>
              <w:top w:val="dotted" w:sz="4" w:space="0" w:color="auto"/>
              <w:bottom w:val="dotted" w:sz="4" w:space="0" w:color="auto"/>
            </w:tcBorders>
            <w:shd w:val="clear" w:color="000000" w:fill="FFFFFF"/>
            <w:vAlign w:val="center"/>
          </w:tcPr>
          <w:p w14:paraId="1A979B24" w14:textId="22C15492"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2,35</w:t>
            </w:r>
          </w:p>
        </w:tc>
        <w:tc>
          <w:tcPr>
            <w:tcW w:w="340" w:type="pct"/>
            <w:tcBorders>
              <w:top w:val="dotted" w:sz="4" w:space="0" w:color="auto"/>
              <w:bottom w:val="dotted" w:sz="4" w:space="0" w:color="auto"/>
            </w:tcBorders>
            <w:shd w:val="clear" w:color="000000" w:fill="FFFFFF"/>
            <w:vAlign w:val="center"/>
          </w:tcPr>
          <w:p w14:paraId="452782D4" w14:textId="4D12081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28</w:t>
            </w:r>
          </w:p>
        </w:tc>
        <w:tc>
          <w:tcPr>
            <w:tcW w:w="426" w:type="pct"/>
            <w:tcBorders>
              <w:top w:val="dotted" w:sz="4" w:space="0" w:color="auto"/>
              <w:bottom w:val="dotted" w:sz="4" w:space="0" w:color="auto"/>
            </w:tcBorders>
            <w:shd w:val="clear" w:color="000000" w:fill="FFFFFF"/>
            <w:vAlign w:val="center"/>
          </w:tcPr>
          <w:p w14:paraId="17D2D530" w14:textId="4602472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0E494192" w14:textId="7657EE6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27" w:type="pct"/>
            <w:tcBorders>
              <w:top w:val="dotted" w:sz="4" w:space="0" w:color="auto"/>
              <w:bottom w:val="dotted" w:sz="4" w:space="0" w:color="auto"/>
            </w:tcBorders>
            <w:shd w:val="clear" w:color="000000" w:fill="FFFFFF"/>
            <w:vAlign w:val="center"/>
          </w:tcPr>
          <w:p w14:paraId="2B653B2F" w14:textId="3B1F037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43</w:t>
            </w:r>
          </w:p>
        </w:tc>
        <w:tc>
          <w:tcPr>
            <w:tcW w:w="425" w:type="pct"/>
            <w:tcBorders>
              <w:top w:val="dotted" w:sz="4" w:space="0" w:color="auto"/>
              <w:bottom w:val="dotted" w:sz="4" w:space="0" w:color="auto"/>
            </w:tcBorders>
            <w:shd w:val="clear" w:color="000000" w:fill="FFFFFF"/>
            <w:vAlign w:val="center"/>
          </w:tcPr>
          <w:p w14:paraId="659C35F1" w14:textId="048DBEAA"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w:t>
            </w:r>
          </w:p>
        </w:tc>
        <w:tc>
          <w:tcPr>
            <w:tcW w:w="425" w:type="pct"/>
            <w:tcBorders>
              <w:top w:val="dotted" w:sz="4" w:space="0" w:color="auto"/>
              <w:bottom w:val="dotted" w:sz="4" w:space="0" w:color="auto"/>
            </w:tcBorders>
            <w:shd w:val="clear" w:color="000000" w:fill="FFFFFF"/>
            <w:vAlign w:val="center"/>
          </w:tcPr>
          <w:p w14:paraId="34CE3D69" w14:textId="1B2CEDC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21,48</w:t>
            </w:r>
          </w:p>
        </w:tc>
        <w:tc>
          <w:tcPr>
            <w:tcW w:w="331" w:type="pct"/>
            <w:tcBorders>
              <w:top w:val="dotted" w:sz="4" w:space="0" w:color="auto"/>
              <w:bottom w:val="dotted" w:sz="4" w:space="0" w:color="auto"/>
            </w:tcBorders>
            <w:shd w:val="clear" w:color="000000" w:fill="FFFFFF"/>
            <w:vAlign w:val="center"/>
          </w:tcPr>
          <w:p w14:paraId="6716BD55" w14:textId="7738B74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133</w:t>
            </w:r>
          </w:p>
        </w:tc>
        <w:tc>
          <w:tcPr>
            <w:tcW w:w="472" w:type="pct"/>
            <w:tcBorders>
              <w:top w:val="dotted" w:sz="4" w:space="0" w:color="auto"/>
              <w:bottom w:val="dotted" w:sz="4" w:space="0" w:color="auto"/>
            </w:tcBorders>
            <w:shd w:val="clear" w:color="000000" w:fill="FFFFFF"/>
            <w:vAlign w:val="center"/>
          </w:tcPr>
          <w:p w14:paraId="6E6A5E10" w14:textId="6E04687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28</w:t>
            </w:r>
          </w:p>
        </w:tc>
        <w:tc>
          <w:tcPr>
            <w:tcW w:w="468" w:type="pct"/>
            <w:tcBorders>
              <w:top w:val="dotted" w:sz="4" w:space="0" w:color="auto"/>
              <w:bottom w:val="dotted" w:sz="4" w:space="0" w:color="auto"/>
            </w:tcBorders>
            <w:shd w:val="clear" w:color="000000" w:fill="FFFFFF"/>
            <w:vAlign w:val="center"/>
          </w:tcPr>
          <w:p w14:paraId="01A77325" w14:textId="40BCB93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4,75</w:t>
            </w:r>
          </w:p>
        </w:tc>
      </w:tr>
      <w:tr w:rsidR="00677E94" w:rsidRPr="00C41138" w14:paraId="41BF3AAA"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5C6DFC2F" w14:textId="0110CEFF"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July</w:t>
            </w:r>
          </w:p>
        </w:tc>
        <w:tc>
          <w:tcPr>
            <w:tcW w:w="297" w:type="pct"/>
            <w:tcBorders>
              <w:top w:val="dotted" w:sz="4" w:space="0" w:color="auto"/>
              <w:bottom w:val="dotted" w:sz="4" w:space="0" w:color="auto"/>
            </w:tcBorders>
            <w:shd w:val="clear" w:color="000000" w:fill="FFFFFF"/>
            <w:noWrap/>
            <w:vAlign w:val="center"/>
          </w:tcPr>
          <w:p w14:paraId="027089C2" w14:textId="3B50DE8D"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185</w:t>
            </w:r>
          </w:p>
        </w:tc>
        <w:tc>
          <w:tcPr>
            <w:tcW w:w="397" w:type="pct"/>
            <w:tcBorders>
              <w:top w:val="dotted" w:sz="4" w:space="0" w:color="auto"/>
              <w:bottom w:val="dotted" w:sz="4" w:space="0" w:color="auto"/>
            </w:tcBorders>
            <w:shd w:val="clear" w:color="000000" w:fill="FFFFFF"/>
            <w:noWrap/>
            <w:vAlign w:val="center"/>
          </w:tcPr>
          <w:p w14:paraId="326177D9" w14:textId="679830CE"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73</w:t>
            </w:r>
          </w:p>
        </w:tc>
        <w:tc>
          <w:tcPr>
            <w:tcW w:w="401" w:type="pct"/>
            <w:tcBorders>
              <w:top w:val="dotted" w:sz="4" w:space="0" w:color="auto"/>
              <w:bottom w:val="dotted" w:sz="4" w:space="0" w:color="auto"/>
            </w:tcBorders>
            <w:shd w:val="clear" w:color="000000" w:fill="FFFFFF"/>
            <w:vAlign w:val="center"/>
          </w:tcPr>
          <w:p w14:paraId="603F854B" w14:textId="7C3A4481" w:rsidR="00677E94" w:rsidRPr="00C41138" w:rsidRDefault="00677E94" w:rsidP="00677E94">
            <w:pPr>
              <w:pStyle w:val="Hinh-trong-bang"/>
              <w:rPr>
                <w:rFonts w:ascii="Times New Roman" w:hAnsi="Times New Roman"/>
                <w:color w:val="000000"/>
                <w:sz w:val="24"/>
                <w:lang w:val="vi-VN"/>
              </w:rPr>
            </w:pPr>
            <w:r w:rsidRPr="00C41138">
              <w:rPr>
                <w:rFonts w:ascii="Times New Roman" w:hAnsi="Times New Roman"/>
                <w:color w:val="000000"/>
                <w:sz w:val="24"/>
              </w:rPr>
              <w:t>2,54</w:t>
            </w:r>
          </w:p>
        </w:tc>
        <w:tc>
          <w:tcPr>
            <w:tcW w:w="340" w:type="pct"/>
            <w:tcBorders>
              <w:top w:val="dotted" w:sz="4" w:space="0" w:color="auto"/>
              <w:bottom w:val="dotted" w:sz="4" w:space="0" w:color="auto"/>
            </w:tcBorders>
            <w:shd w:val="clear" w:color="000000" w:fill="FFFFFF"/>
            <w:vAlign w:val="center"/>
          </w:tcPr>
          <w:p w14:paraId="7FE96755" w14:textId="0ADB944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88</w:t>
            </w:r>
          </w:p>
        </w:tc>
        <w:tc>
          <w:tcPr>
            <w:tcW w:w="426" w:type="pct"/>
            <w:tcBorders>
              <w:top w:val="dotted" w:sz="4" w:space="0" w:color="auto"/>
              <w:bottom w:val="dotted" w:sz="4" w:space="0" w:color="auto"/>
            </w:tcBorders>
            <w:shd w:val="clear" w:color="000000" w:fill="FFFFFF"/>
            <w:vAlign w:val="center"/>
          </w:tcPr>
          <w:p w14:paraId="382E26F5" w14:textId="28F6658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21</w:t>
            </w:r>
          </w:p>
        </w:tc>
        <w:tc>
          <w:tcPr>
            <w:tcW w:w="429" w:type="pct"/>
            <w:tcBorders>
              <w:top w:val="dotted" w:sz="4" w:space="0" w:color="auto"/>
              <w:bottom w:val="dotted" w:sz="4" w:space="0" w:color="auto"/>
            </w:tcBorders>
            <w:shd w:val="clear" w:color="000000" w:fill="FFFFFF"/>
            <w:vAlign w:val="center"/>
          </w:tcPr>
          <w:p w14:paraId="5D99613D" w14:textId="7A548D5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4,20</w:t>
            </w:r>
          </w:p>
        </w:tc>
        <w:tc>
          <w:tcPr>
            <w:tcW w:w="327" w:type="pct"/>
            <w:tcBorders>
              <w:top w:val="dotted" w:sz="4" w:space="0" w:color="auto"/>
              <w:bottom w:val="dotted" w:sz="4" w:space="0" w:color="auto"/>
            </w:tcBorders>
            <w:shd w:val="clear" w:color="000000" w:fill="FFFFFF"/>
            <w:vAlign w:val="center"/>
          </w:tcPr>
          <w:p w14:paraId="60345200" w14:textId="2817FA5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47</w:t>
            </w:r>
          </w:p>
        </w:tc>
        <w:tc>
          <w:tcPr>
            <w:tcW w:w="425" w:type="pct"/>
            <w:tcBorders>
              <w:top w:val="dotted" w:sz="4" w:space="0" w:color="auto"/>
              <w:bottom w:val="dotted" w:sz="4" w:space="0" w:color="auto"/>
            </w:tcBorders>
            <w:shd w:val="clear" w:color="000000" w:fill="FFFFFF"/>
            <w:vAlign w:val="center"/>
          </w:tcPr>
          <w:p w14:paraId="523AB8F8" w14:textId="72FAD99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w:t>
            </w:r>
          </w:p>
        </w:tc>
        <w:tc>
          <w:tcPr>
            <w:tcW w:w="425" w:type="pct"/>
            <w:tcBorders>
              <w:top w:val="dotted" w:sz="4" w:space="0" w:color="auto"/>
              <w:bottom w:val="dotted" w:sz="4" w:space="0" w:color="auto"/>
            </w:tcBorders>
            <w:shd w:val="clear" w:color="000000" w:fill="FFFFFF"/>
            <w:vAlign w:val="center"/>
          </w:tcPr>
          <w:p w14:paraId="31D6DC4F" w14:textId="092262B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23,31</w:t>
            </w:r>
          </w:p>
        </w:tc>
        <w:tc>
          <w:tcPr>
            <w:tcW w:w="331" w:type="pct"/>
            <w:tcBorders>
              <w:top w:val="dotted" w:sz="4" w:space="0" w:color="auto"/>
              <w:bottom w:val="dotted" w:sz="4" w:space="0" w:color="auto"/>
            </w:tcBorders>
            <w:shd w:val="clear" w:color="000000" w:fill="FFFFFF"/>
            <w:vAlign w:val="center"/>
          </w:tcPr>
          <w:p w14:paraId="1ACE90DA" w14:textId="6580A85B" w:rsidR="00677E94" w:rsidRPr="00C41138" w:rsidRDefault="00677E94" w:rsidP="00677E94">
            <w:pPr>
              <w:pStyle w:val="Hinh-trong-bang"/>
              <w:rPr>
                <w:rFonts w:ascii="Times New Roman" w:hAnsi="Times New Roman"/>
                <w:color w:val="000000"/>
                <w:sz w:val="24"/>
              </w:rPr>
            </w:pPr>
            <w:r w:rsidRPr="00C41138">
              <w:rPr>
                <w:rFonts w:ascii="Times New Roman" w:hAnsi="Times New Roman"/>
                <w:sz w:val="24"/>
              </w:rPr>
              <w:t> </w:t>
            </w:r>
            <w:r w:rsidRPr="00C41138">
              <w:rPr>
                <w:rFonts w:ascii="Times New Roman" w:hAnsi="Times New Roman"/>
                <w:sz w:val="24"/>
                <w:lang w:val="en-US"/>
              </w:rPr>
              <w:t>-</w:t>
            </w:r>
          </w:p>
        </w:tc>
        <w:tc>
          <w:tcPr>
            <w:tcW w:w="472" w:type="pct"/>
            <w:tcBorders>
              <w:top w:val="dotted" w:sz="4" w:space="0" w:color="auto"/>
              <w:bottom w:val="dotted" w:sz="4" w:space="0" w:color="auto"/>
            </w:tcBorders>
            <w:shd w:val="clear" w:color="000000" w:fill="FFFFFF"/>
            <w:vAlign w:val="center"/>
          </w:tcPr>
          <w:p w14:paraId="0197BFFC" w14:textId="0332E891" w:rsidR="00677E94" w:rsidRPr="00C41138" w:rsidRDefault="00677E94" w:rsidP="00677E94">
            <w:pPr>
              <w:pStyle w:val="Hinh-trong-bang"/>
              <w:rPr>
                <w:rFonts w:ascii="Times New Roman" w:hAnsi="Times New Roman"/>
                <w:color w:val="000000"/>
                <w:sz w:val="24"/>
              </w:rPr>
            </w:pPr>
            <w:r w:rsidRPr="00C41138">
              <w:rPr>
                <w:rFonts w:ascii="Times New Roman" w:hAnsi="Times New Roman"/>
                <w:sz w:val="24"/>
              </w:rPr>
              <w:t> </w:t>
            </w:r>
            <w:r w:rsidRPr="00C41138">
              <w:rPr>
                <w:rFonts w:ascii="Times New Roman" w:hAnsi="Times New Roman"/>
                <w:sz w:val="24"/>
                <w:lang w:val="en-US"/>
              </w:rPr>
              <w:t>-</w:t>
            </w:r>
          </w:p>
        </w:tc>
        <w:tc>
          <w:tcPr>
            <w:tcW w:w="468" w:type="pct"/>
            <w:tcBorders>
              <w:top w:val="dotted" w:sz="4" w:space="0" w:color="auto"/>
              <w:bottom w:val="dotted" w:sz="4" w:space="0" w:color="auto"/>
            </w:tcBorders>
            <w:shd w:val="clear" w:color="000000" w:fill="FFFFFF"/>
            <w:vAlign w:val="center"/>
          </w:tcPr>
          <w:p w14:paraId="35ACD048" w14:textId="419939D2" w:rsidR="00677E94" w:rsidRPr="00C41138" w:rsidRDefault="00677E94" w:rsidP="00677E94">
            <w:pPr>
              <w:pStyle w:val="Hinh-trong-bang"/>
              <w:rPr>
                <w:rFonts w:ascii="Times New Roman" w:hAnsi="Times New Roman"/>
                <w:color w:val="000000"/>
                <w:sz w:val="24"/>
              </w:rPr>
            </w:pPr>
            <w:r w:rsidRPr="00C41138">
              <w:rPr>
                <w:rFonts w:ascii="Times New Roman" w:hAnsi="Times New Roman"/>
                <w:sz w:val="24"/>
              </w:rPr>
              <w:t> </w:t>
            </w:r>
            <w:r w:rsidRPr="00C41138">
              <w:rPr>
                <w:rFonts w:ascii="Times New Roman" w:hAnsi="Times New Roman"/>
                <w:sz w:val="24"/>
                <w:lang w:val="en-US"/>
              </w:rPr>
              <w:t>-</w:t>
            </w:r>
          </w:p>
        </w:tc>
      </w:tr>
      <w:tr w:rsidR="00677E94" w:rsidRPr="00C41138" w14:paraId="09B45021"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603A6F43" w14:textId="7D06B986"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Aug</w:t>
            </w:r>
          </w:p>
        </w:tc>
        <w:tc>
          <w:tcPr>
            <w:tcW w:w="297" w:type="pct"/>
            <w:tcBorders>
              <w:top w:val="dotted" w:sz="4" w:space="0" w:color="auto"/>
              <w:bottom w:val="dotted" w:sz="4" w:space="0" w:color="auto"/>
            </w:tcBorders>
            <w:shd w:val="clear" w:color="000000" w:fill="FFFFFF"/>
            <w:noWrap/>
            <w:vAlign w:val="center"/>
          </w:tcPr>
          <w:p w14:paraId="3CCB3F92" w14:textId="4240C8E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180</w:t>
            </w:r>
          </w:p>
        </w:tc>
        <w:tc>
          <w:tcPr>
            <w:tcW w:w="397" w:type="pct"/>
            <w:tcBorders>
              <w:top w:val="dotted" w:sz="4" w:space="0" w:color="auto"/>
              <w:bottom w:val="dotted" w:sz="4" w:space="0" w:color="auto"/>
            </w:tcBorders>
            <w:shd w:val="clear" w:color="000000" w:fill="FFFFFF"/>
            <w:noWrap/>
            <w:vAlign w:val="center"/>
          </w:tcPr>
          <w:p w14:paraId="5C52A2E6" w14:textId="149D696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83</w:t>
            </w:r>
          </w:p>
        </w:tc>
        <w:tc>
          <w:tcPr>
            <w:tcW w:w="401" w:type="pct"/>
            <w:tcBorders>
              <w:top w:val="dotted" w:sz="4" w:space="0" w:color="auto"/>
              <w:bottom w:val="dotted" w:sz="4" w:space="0" w:color="auto"/>
            </w:tcBorders>
            <w:shd w:val="clear" w:color="000000" w:fill="FFFFFF"/>
            <w:vAlign w:val="center"/>
          </w:tcPr>
          <w:p w14:paraId="694029BE" w14:textId="7DEC64A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2,17</w:t>
            </w:r>
          </w:p>
        </w:tc>
        <w:tc>
          <w:tcPr>
            <w:tcW w:w="340" w:type="pct"/>
            <w:tcBorders>
              <w:top w:val="dotted" w:sz="4" w:space="0" w:color="auto"/>
              <w:bottom w:val="dotted" w:sz="4" w:space="0" w:color="auto"/>
            </w:tcBorders>
            <w:shd w:val="clear" w:color="000000" w:fill="FFFFFF"/>
            <w:vAlign w:val="center"/>
          </w:tcPr>
          <w:p w14:paraId="5D8E5635" w14:textId="1D177159"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23</w:t>
            </w:r>
          </w:p>
        </w:tc>
        <w:tc>
          <w:tcPr>
            <w:tcW w:w="426" w:type="pct"/>
            <w:tcBorders>
              <w:top w:val="dotted" w:sz="4" w:space="0" w:color="auto"/>
              <w:bottom w:val="dotted" w:sz="4" w:space="0" w:color="auto"/>
            </w:tcBorders>
            <w:shd w:val="clear" w:color="000000" w:fill="FFFFFF"/>
            <w:vAlign w:val="center"/>
          </w:tcPr>
          <w:p w14:paraId="388E1695" w14:textId="47A33FA9"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3E05181D" w14:textId="4734B00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p>
        </w:tc>
        <w:tc>
          <w:tcPr>
            <w:tcW w:w="327" w:type="pct"/>
            <w:tcBorders>
              <w:top w:val="dotted" w:sz="4" w:space="0" w:color="auto"/>
              <w:bottom w:val="dotted" w:sz="4" w:space="0" w:color="auto"/>
            </w:tcBorders>
            <w:shd w:val="clear" w:color="000000" w:fill="FFFFFF"/>
            <w:vAlign w:val="center"/>
          </w:tcPr>
          <w:p w14:paraId="647ADD09" w14:textId="46F9F34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29</w:t>
            </w:r>
          </w:p>
        </w:tc>
        <w:tc>
          <w:tcPr>
            <w:tcW w:w="425" w:type="pct"/>
            <w:tcBorders>
              <w:top w:val="dotted" w:sz="4" w:space="0" w:color="auto"/>
              <w:bottom w:val="dotted" w:sz="4" w:space="0" w:color="auto"/>
            </w:tcBorders>
            <w:shd w:val="clear" w:color="000000" w:fill="FFFFFF"/>
            <w:vAlign w:val="center"/>
          </w:tcPr>
          <w:p w14:paraId="587E8D91" w14:textId="1CC0748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w:t>
            </w:r>
          </w:p>
        </w:tc>
        <w:tc>
          <w:tcPr>
            <w:tcW w:w="425" w:type="pct"/>
            <w:tcBorders>
              <w:top w:val="dotted" w:sz="4" w:space="0" w:color="auto"/>
              <w:bottom w:val="dotted" w:sz="4" w:space="0" w:color="auto"/>
            </w:tcBorders>
            <w:shd w:val="clear" w:color="000000" w:fill="FFFFFF"/>
            <w:vAlign w:val="center"/>
          </w:tcPr>
          <w:p w14:paraId="0A09D1B7" w14:textId="041ABDDE"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7,30</w:t>
            </w:r>
          </w:p>
        </w:tc>
        <w:tc>
          <w:tcPr>
            <w:tcW w:w="331" w:type="pct"/>
            <w:tcBorders>
              <w:top w:val="dotted" w:sz="4" w:space="0" w:color="auto"/>
              <w:bottom w:val="dotted" w:sz="4" w:space="0" w:color="auto"/>
            </w:tcBorders>
            <w:shd w:val="clear" w:color="000000" w:fill="FFFFFF"/>
            <w:vAlign w:val="center"/>
          </w:tcPr>
          <w:p w14:paraId="35BF0B62" w14:textId="32F72E7A" w:rsidR="00677E94" w:rsidRPr="00C41138" w:rsidRDefault="00677E94" w:rsidP="00677E94">
            <w:pPr>
              <w:pStyle w:val="Hinh-trong-bang"/>
              <w:rPr>
                <w:rFonts w:ascii="Times New Roman" w:hAnsi="Times New Roman"/>
                <w:color w:val="000000"/>
                <w:sz w:val="24"/>
              </w:rPr>
            </w:pPr>
            <w:r w:rsidRPr="00C41138">
              <w:rPr>
                <w:rFonts w:ascii="Times New Roman" w:hAnsi="Times New Roman"/>
                <w:sz w:val="24"/>
              </w:rPr>
              <w:t> </w:t>
            </w:r>
            <w:r w:rsidRPr="00C41138">
              <w:rPr>
                <w:rFonts w:ascii="Times New Roman" w:hAnsi="Times New Roman"/>
                <w:sz w:val="24"/>
                <w:lang w:val="en-US"/>
              </w:rPr>
              <w:t>-</w:t>
            </w:r>
          </w:p>
        </w:tc>
        <w:tc>
          <w:tcPr>
            <w:tcW w:w="472" w:type="pct"/>
            <w:tcBorders>
              <w:top w:val="dotted" w:sz="4" w:space="0" w:color="auto"/>
              <w:bottom w:val="dotted" w:sz="4" w:space="0" w:color="auto"/>
            </w:tcBorders>
            <w:shd w:val="clear" w:color="000000" w:fill="FFFFFF"/>
            <w:vAlign w:val="center"/>
          </w:tcPr>
          <w:p w14:paraId="7D248763" w14:textId="6419155D" w:rsidR="00677E94" w:rsidRPr="00C41138" w:rsidRDefault="00677E94" w:rsidP="00677E94">
            <w:pPr>
              <w:pStyle w:val="Hinh-trong-bang"/>
              <w:rPr>
                <w:rFonts w:ascii="Times New Roman" w:hAnsi="Times New Roman"/>
                <w:color w:val="000000"/>
                <w:sz w:val="24"/>
              </w:rPr>
            </w:pPr>
            <w:r w:rsidRPr="00C41138">
              <w:rPr>
                <w:rFonts w:ascii="Times New Roman" w:hAnsi="Times New Roman"/>
                <w:sz w:val="24"/>
              </w:rPr>
              <w:t> </w:t>
            </w:r>
            <w:r w:rsidRPr="00C41138">
              <w:rPr>
                <w:rFonts w:ascii="Times New Roman" w:hAnsi="Times New Roman"/>
                <w:sz w:val="24"/>
                <w:lang w:val="en-US"/>
              </w:rPr>
              <w:t>-</w:t>
            </w:r>
          </w:p>
        </w:tc>
        <w:tc>
          <w:tcPr>
            <w:tcW w:w="468" w:type="pct"/>
            <w:tcBorders>
              <w:top w:val="dotted" w:sz="4" w:space="0" w:color="auto"/>
              <w:bottom w:val="dotted" w:sz="4" w:space="0" w:color="auto"/>
            </w:tcBorders>
            <w:shd w:val="clear" w:color="000000" w:fill="FFFFFF"/>
            <w:vAlign w:val="center"/>
          </w:tcPr>
          <w:p w14:paraId="7D6AEA88" w14:textId="36247F92" w:rsidR="00677E94" w:rsidRPr="00C41138" w:rsidRDefault="00677E94" w:rsidP="00677E94">
            <w:pPr>
              <w:pStyle w:val="Hinh-trong-bang"/>
              <w:rPr>
                <w:rFonts w:ascii="Times New Roman" w:hAnsi="Times New Roman"/>
                <w:color w:val="000000"/>
                <w:sz w:val="24"/>
              </w:rPr>
            </w:pPr>
            <w:r w:rsidRPr="00C41138">
              <w:rPr>
                <w:rFonts w:ascii="Times New Roman" w:hAnsi="Times New Roman"/>
                <w:sz w:val="24"/>
              </w:rPr>
              <w:t> </w:t>
            </w:r>
            <w:r w:rsidRPr="00C41138">
              <w:rPr>
                <w:rFonts w:ascii="Times New Roman" w:hAnsi="Times New Roman"/>
                <w:sz w:val="24"/>
                <w:lang w:val="en-US"/>
              </w:rPr>
              <w:t>-</w:t>
            </w:r>
          </w:p>
        </w:tc>
      </w:tr>
      <w:tr w:rsidR="00677E94" w:rsidRPr="00C41138" w14:paraId="5D46389D"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6572CB0B" w14:textId="00112C68"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Sep</w:t>
            </w:r>
          </w:p>
        </w:tc>
        <w:tc>
          <w:tcPr>
            <w:tcW w:w="297" w:type="pct"/>
            <w:tcBorders>
              <w:top w:val="dotted" w:sz="4" w:space="0" w:color="auto"/>
              <w:bottom w:val="dotted" w:sz="4" w:space="0" w:color="auto"/>
            </w:tcBorders>
            <w:shd w:val="clear" w:color="000000" w:fill="FFFFFF"/>
            <w:noWrap/>
            <w:vAlign w:val="center"/>
          </w:tcPr>
          <w:p w14:paraId="7FE442A7" w14:textId="1308ADA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139</w:t>
            </w:r>
          </w:p>
        </w:tc>
        <w:tc>
          <w:tcPr>
            <w:tcW w:w="397" w:type="pct"/>
            <w:tcBorders>
              <w:top w:val="dotted" w:sz="4" w:space="0" w:color="auto"/>
              <w:bottom w:val="dotted" w:sz="4" w:space="0" w:color="auto"/>
            </w:tcBorders>
            <w:shd w:val="clear" w:color="000000" w:fill="FFFFFF"/>
            <w:noWrap/>
            <w:vAlign w:val="center"/>
          </w:tcPr>
          <w:p w14:paraId="72DE02D1" w14:textId="7F61734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64</w:t>
            </w:r>
          </w:p>
        </w:tc>
        <w:tc>
          <w:tcPr>
            <w:tcW w:w="401" w:type="pct"/>
            <w:tcBorders>
              <w:top w:val="dotted" w:sz="4" w:space="0" w:color="auto"/>
              <w:bottom w:val="dotted" w:sz="4" w:space="0" w:color="auto"/>
            </w:tcBorders>
            <w:shd w:val="clear" w:color="000000" w:fill="FFFFFF"/>
            <w:vAlign w:val="center"/>
          </w:tcPr>
          <w:p w14:paraId="4A1EF965" w14:textId="5446BDC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2,17</w:t>
            </w:r>
          </w:p>
        </w:tc>
        <w:tc>
          <w:tcPr>
            <w:tcW w:w="340" w:type="pct"/>
            <w:tcBorders>
              <w:top w:val="dotted" w:sz="4" w:space="0" w:color="auto"/>
              <w:bottom w:val="dotted" w:sz="4" w:space="0" w:color="auto"/>
            </w:tcBorders>
            <w:shd w:val="clear" w:color="000000" w:fill="FFFFFF"/>
            <w:vAlign w:val="center"/>
          </w:tcPr>
          <w:p w14:paraId="21528012" w14:textId="19BFBDFD"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19</w:t>
            </w:r>
          </w:p>
        </w:tc>
        <w:tc>
          <w:tcPr>
            <w:tcW w:w="426" w:type="pct"/>
            <w:tcBorders>
              <w:top w:val="dotted" w:sz="4" w:space="0" w:color="auto"/>
              <w:bottom w:val="dotted" w:sz="4" w:space="0" w:color="auto"/>
            </w:tcBorders>
            <w:shd w:val="clear" w:color="000000" w:fill="FFFFFF"/>
            <w:vAlign w:val="center"/>
          </w:tcPr>
          <w:p w14:paraId="7507E6FC" w14:textId="4BFD51D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w:t>
            </w:r>
          </w:p>
        </w:tc>
        <w:tc>
          <w:tcPr>
            <w:tcW w:w="429" w:type="pct"/>
            <w:tcBorders>
              <w:top w:val="dotted" w:sz="4" w:space="0" w:color="auto"/>
              <w:bottom w:val="dotted" w:sz="4" w:space="0" w:color="auto"/>
            </w:tcBorders>
            <w:shd w:val="clear" w:color="000000" w:fill="FFFFFF"/>
            <w:vAlign w:val="center"/>
          </w:tcPr>
          <w:p w14:paraId="4B355772" w14:textId="21E29B9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6,44</w:t>
            </w:r>
          </w:p>
        </w:tc>
        <w:tc>
          <w:tcPr>
            <w:tcW w:w="327" w:type="pct"/>
            <w:tcBorders>
              <w:top w:val="dotted" w:sz="4" w:space="0" w:color="auto"/>
              <w:bottom w:val="dotted" w:sz="4" w:space="0" w:color="auto"/>
            </w:tcBorders>
            <w:shd w:val="clear" w:color="000000" w:fill="FFFFFF"/>
            <w:vAlign w:val="center"/>
          </w:tcPr>
          <w:p w14:paraId="58687AAB" w14:textId="2B5287F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18</w:t>
            </w:r>
          </w:p>
        </w:tc>
        <w:tc>
          <w:tcPr>
            <w:tcW w:w="425" w:type="pct"/>
            <w:tcBorders>
              <w:top w:val="dotted" w:sz="4" w:space="0" w:color="auto"/>
              <w:bottom w:val="dotted" w:sz="4" w:space="0" w:color="auto"/>
            </w:tcBorders>
            <w:shd w:val="clear" w:color="000000" w:fill="FFFFFF"/>
            <w:vAlign w:val="center"/>
          </w:tcPr>
          <w:p w14:paraId="3B36CC2F" w14:textId="6E92DF21"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w:t>
            </w:r>
          </w:p>
        </w:tc>
        <w:tc>
          <w:tcPr>
            <w:tcW w:w="425" w:type="pct"/>
            <w:tcBorders>
              <w:top w:val="dotted" w:sz="4" w:space="0" w:color="auto"/>
              <w:bottom w:val="dotted" w:sz="4" w:space="0" w:color="auto"/>
            </w:tcBorders>
            <w:shd w:val="clear" w:color="000000" w:fill="FFFFFF"/>
            <w:vAlign w:val="center"/>
          </w:tcPr>
          <w:p w14:paraId="40440DA7" w14:textId="3BB867B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6,14</w:t>
            </w:r>
          </w:p>
        </w:tc>
        <w:tc>
          <w:tcPr>
            <w:tcW w:w="331" w:type="pct"/>
            <w:tcBorders>
              <w:top w:val="dotted" w:sz="4" w:space="0" w:color="auto"/>
              <w:bottom w:val="dotted" w:sz="4" w:space="0" w:color="auto"/>
            </w:tcBorders>
            <w:shd w:val="clear" w:color="000000" w:fill="FFFFFF"/>
            <w:vAlign w:val="center"/>
          </w:tcPr>
          <w:p w14:paraId="0DCC8CB3" w14:textId="54CFC70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72" w:type="pct"/>
            <w:tcBorders>
              <w:top w:val="dotted" w:sz="4" w:space="0" w:color="auto"/>
              <w:bottom w:val="dotted" w:sz="4" w:space="0" w:color="auto"/>
            </w:tcBorders>
            <w:shd w:val="clear" w:color="000000" w:fill="FFFFFF"/>
            <w:vAlign w:val="center"/>
          </w:tcPr>
          <w:p w14:paraId="7B3E5803" w14:textId="786DEAD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68" w:type="pct"/>
            <w:tcBorders>
              <w:top w:val="dotted" w:sz="4" w:space="0" w:color="auto"/>
              <w:bottom w:val="dotted" w:sz="4" w:space="0" w:color="auto"/>
            </w:tcBorders>
            <w:shd w:val="clear" w:color="000000" w:fill="FFFFFF"/>
            <w:vAlign w:val="center"/>
          </w:tcPr>
          <w:p w14:paraId="21C352A5" w14:textId="72959A2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r>
      <w:tr w:rsidR="00677E94" w:rsidRPr="00C41138" w14:paraId="0B322449"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69F6D379" w14:textId="1D28CC1B"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Oct</w:t>
            </w:r>
          </w:p>
        </w:tc>
        <w:tc>
          <w:tcPr>
            <w:tcW w:w="297" w:type="pct"/>
            <w:tcBorders>
              <w:top w:val="dotted" w:sz="4" w:space="0" w:color="auto"/>
              <w:bottom w:val="dotted" w:sz="4" w:space="0" w:color="auto"/>
            </w:tcBorders>
            <w:shd w:val="clear" w:color="000000" w:fill="FFFFFF"/>
            <w:noWrap/>
            <w:vAlign w:val="center"/>
          </w:tcPr>
          <w:p w14:paraId="3D1BAD23" w14:textId="5CB49E0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131</w:t>
            </w:r>
          </w:p>
        </w:tc>
        <w:tc>
          <w:tcPr>
            <w:tcW w:w="397" w:type="pct"/>
            <w:tcBorders>
              <w:top w:val="dotted" w:sz="4" w:space="0" w:color="auto"/>
              <w:bottom w:val="dotted" w:sz="4" w:space="0" w:color="auto"/>
            </w:tcBorders>
            <w:shd w:val="clear" w:color="000000" w:fill="FFFFFF"/>
            <w:noWrap/>
            <w:vAlign w:val="center"/>
          </w:tcPr>
          <w:p w14:paraId="69CDEBEF" w14:textId="67B8803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67</w:t>
            </w:r>
          </w:p>
        </w:tc>
        <w:tc>
          <w:tcPr>
            <w:tcW w:w="401" w:type="pct"/>
            <w:tcBorders>
              <w:top w:val="dotted" w:sz="4" w:space="0" w:color="auto"/>
              <w:bottom w:val="dotted" w:sz="4" w:space="0" w:color="auto"/>
            </w:tcBorders>
            <w:shd w:val="clear" w:color="000000" w:fill="FFFFFF"/>
            <w:vAlign w:val="center"/>
          </w:tcPr>
          <w:p w14:paraId="1BE10FF6" w14:textId="23E1FF3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1,95</w:t>
            </w:r>
          </w:p>
        </w:tc>
        <w:tc>
          <w:tcPr>
            <w:tcW w:w="340" w:type="pct"/>
            <w:tcBorders>
              <w:top w:val="dotted" w:sz="4" w:space="0" w:color="auto"/>
              <w:bottom w:val="dotted" w:sz="4" w:space="0" w:color="auto"/>
            </w:tcBorders>
            <w:shd w:val="clear" w:color="000000" w:fill="FFFFFF"/>
            <w:vAlign w:val="center"/>
          </w:tcPr>
          <w:p w14:paraId="242E0591" w14:textId="4D970A59"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15</w:t>
            </w:r>
          </w:p>
        </w:tc>
        <w:tc>
          <w:tcPr>
            <w:tcW w:w="426" w:type="pct"/>
            <w:tcBorders>
              <w:top w:val="dotted" w:sz="4" w:space="0" w:color="auto"/>
              <w:bottom w:val="dotted" w:sz="4" w:space="0" w:color="auto"/>
            </w:tcBorders>
            <w:shd w:val="clear" w:color="000000" w:fill="FFFFFF"/>
            <w:vAlign w:val="center"/>
          </w:tcPr>
          <w:p w14:paraId="1498642B" w14:textId="3C2E027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35478CF4" w14:textId="63D4F69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27" w:type="pct"/>
            <w:tcBorders>
              <w:top w:val="dotted" w:sz="4" w:space="0" w:color="auto"/>
              <w:bottom w:val="dotted" w:sz="4" w:space="0" w:color="auto"/>
            </w:tcBorders>
            <w:shd w:val="clear" w:color="000000" w:fill="FFFFFF"/>
            <w:vAlign w:val="center"/>
          </w:tcPr>
          <w:p w14:paraId="14F7437C" w14:textId="34E39A4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16</w:t>
            </w:r>
          </w:p>
        </w:tc>
        <w:tc>
          <w:tcPr>
            <w:tcW w:w="425" w:type="pct"/>
            <w:tcBorders>
              <w:top w:val="dotted" w:sz="4" w:space="0" w:color="auto"/>
              <w:bottom w:val="dotted" w:sz="4" w:space="0" w:color="auto"/>
            </w:tcBorders>
            <w:shd w:val="clear" w:color="000000" w:fill="FFFFFF"/>
            <w:vAlign w:val="center"/>
          </w:tcPr>
          <w:p w14:paraId="6CE4B387" w14:textId="7F85ECCA"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5" w:type="pct"/>
            <w:tcBorders>
              <w:top w:val="dotted" w:sz="4" w:space="0" w:color="auto"/>
              <w:bottom w:val="dotted" w:sz="4" w:space="0" w:color="auto"/>
            </w:tcBorders>
            <w:shd w:val="clear" w:color="000000" w:fill="FFFFFF"/>
            <w:vAlign w:val="center"/>
          </w:tcPr>
          <w:p w14:paraId="1CC826D3" w14:textId="67D2C04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31" w:type="pct"/>
            <w:tcBorders>
              <w:top w:val="dotted" w:sz="4" w:space="0" w:color="auto"/>
              <w:bottom w:val="dotted" w:sz="4" w:space="0" w:color="auto"/>
            </w:tcBorders>
            <w:shd w:val="clear" w:color="000000" w:fill="FFFFFF"/>
            <w:vAlign w:val="center"/>
          </w:tcPr>
          <w:p w14:paraId="45862BF7" w14:textId="7FBAAB2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72" w:type="pct"/>
            <w:tcBorders>
              <w:top w:val="dotted" w:sz="4" w:space="0" w:color="auto"/>
              <w:bottom w:val="dotted" w:sz="4" w:space="0" w:color="auto"/>
            </w:tcBorders>
            <w:shd w:val="clear" w:color="000000" w:fill="FFFFFF"/>
            <w:vAlign w:val="center"/>
          </w:tcPr>
          <w:p w14:paraId="47518F3A" w14:textId="4EB8187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68" w:type="pct"/>
            <w:tcBorders>
              <w:top w:val="dotted" w:sz="4" w:space="0" w:color="auto"/>
              <w:bottom w:val="dotted" w:sz="4" w:space="0" w:color="auto"/>
            </w:tcBorders>
            <w:shd w:val="clear" w:color="000000" w:fill="FFFFFF"/>
            <w:vAlign w:val="center"/>
          </w:tcPr>
          <w:p w14:paraId="1EF07E83" w14:textId="2CAFA4C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r>
      <w:tr w:rsidR="00677E94" w:rsidRPr="00C41138" w14:paraId="111364B3" w14:textId="77777777" w:rsidTr="00F51E00">
        <w:trPr>
          <w:trHeight w:val="454"/>
        </w:trPr>
        <w:tc>
          <w:tcPr>
            <w:tcW w:w="262" w:type="pct"/>
            <w:tcBorders>
              <w:top w:val="dotted" w:sz="4" w:space="0" w:color="auto"/>
              <w:bottom w:val="dotted" w:sz="4" w:space="0" w:color="auto"/>
            </w:tcBorders>
            <w:shd w:val="clear" w:color="000000" w:fill="FFFFFF"/>
            <w:vAlign w:val="center"/>
            <w:hideMark/>
          </w:tcPr>
          <w:p w14:paraId="1DA6BCF1" w14:textId="25AF5FBC"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Now</w:t>
            </w:r>
          </w:p>
        </w:tc>
        <w:tc>
          <w:tcPr>
            <w:tcW w:w="297" w:type="pct"/>
            <w:tcBorders>
              <w:top w:val="dotted" w:sz="4" w:space="0" w:color="auto"/>
              <w:bottom w:val="dotted" w:sz="4" w:space="0" w:color="auto"/>
            </w:tcBorders>
            <w:shd w:val="clear" w:color="000000" w:fill="FFFFFF"/>
            <w:noWrap/>
            <w:vAlign w:val="center"/>
          </w:tcPr>
          <w:p w14:paraId="20AB3AC6" w14:textId="48E081C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109</w:t>
            </w:r>
          </w:p>
        </w:tc>
        <w:tc>
          <w:tcPr>
            <w:tcW w:w="397" w:type="pct"/>
            <w:tcBorders>
              <w:top w:val="dotted" w:sz="4" w:space="0" w:color="auto"/>
              <w:bottom w:val="dotted" w:sz="4" w:space="0" w:color="auto"/>
            </w:tcBorders>
            <w:shd w:val="clear" w:color="000000" w:fill="FFFFFF"/>
            <w:noWrap/>
            <w:vAlign w:val="center"/>
          </w:tcPr>
          <w:p w14:paraId="63FA93DF" w14:textId="72D3A76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56</w:t>
            </w:r>
          </w:p>
        </w:tc>
        <w:tc>
          <w:tcPr>
            <w:tcW w:w="401" w:type="pct"/>
            <w:tcBorders>
              <w:top w:val="dotted" w:sz="4" w:space="0" w:color="auto"/>
              <w:bottom w:val="dotted" w:sz="4" w:space="0" w:color="auto"/>
            </w:tcBorders>
            <w:shd w:val="clear" w:color="000000" w:fill="FFFFFF"/>
            <w:vAlign w:val="center"/>
          </w:tcPr>
          <w:p w14:paraId="1F07B8F7" w14:textId="11FB560A"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1,94</w:t>
            </w:r>
          </w:p>
        </w:tc>
        <w:tc>
          <w:tcPr>
            <w:tcW w:w="340" w:type="pct"/>
            <w:tcBorders>
              <w:top w:val="dotted" w:sz="4" w:space="0" w:color="auto"/>
              <w:bottom w:val="dotted" w:sz="4" w:space="0" w:color="auto"/>
            </w:tcBorders>
            <w:shd w:val="clear" w:color="000000" w:fill="FFFFFF"/>
            <w:vAlign w:val="center"/>
          </w:tcPr>
          <w:p w14:paraId="064FA53D" w14:textId="62D3A301"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21</w:t>
            </w:r>
          </w:p>
        </w:tc>
        <w:tc>
          <w:tcPr>
            <w:tcW w:w="426" w:type="pct"/>
            <w:tcBorders>
              <w:top w:val="dotted" w:sz="4" w:space="0" w:color="auto"/>
              <w:bottom w:val="dotted" w:sz="4" w:space="0" w:color="auto"/>
            </w:tcBorders>
            <w:shd w:val="clear" w:color="000000" w:fill="FFFFFF"/>
            <w:vAlign w:val="center"/>
          </w:tcPr>
          <w:p w14:paraId="3882CFE8" w14:textId="5429B6B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9" w:type="pct"/>
            <w:tcBorders>
              <w:top w:val="dotted" w:sz="4" w:space="0" w:color="auto"/>
              <w:bottom w:val="dotted" w:sz="4" w:space="0" w:color="auto"/>
            </w:tcBorders>
            <w:shd w:val="clear" w:color="000000" w:fill="FFFFFF"/>
            <w:vAlign w:val="center"/>
          </w:tcPr>
          <w:p w14:paraId="0D6EBA58" w14:textId="0A8C661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27" w:type="pct"/>
            <w:tcBorders>
              <w:top w:val="dotted" w:sz="4" w:space="0" w:color="auto"/>
              <w:bottom w:val="dotted" w:sz="4" w:space="0" w:color="auto"/>
            </w:tcBorders>
            <w:shd w:val="clear" w:color="000000" w:fill="FFFFFF"/>
            <w:vAlign w:val="center"/>
          </w:tcPr>
          <w:p w14:paraId="6BEF8B3F" w14:textId="6B74A261"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15</w:t>
            </w:r>
          </w:p>
        </w:tc>
        <w:tc>
          <w:tcPr>
            <w:tcW w:w="425" w:type="pct"/>
            <w:tcBorders>
              <w:top w:val="dotted" w:sz="4" w:space="0" w:color="auto"/>
              <w:bottom w:val="dotted" w:sz="4" w:space="0" w:color="auto"/>
            </w:tcBorders>
            <w:shd w:val="clear" w:color="000000" w:fill="FFFFFF"/>
            <w:vAlign w:val="center"/>
          </w:tcPr>
          <w:p w14:paraId="5FBDE273" w14:textId="60405337"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5" w:type="pct"/>
            <w:tcBorders>
              <w:top w:val="dotted" w:sz="4" w:space="0" w:color="auto"/>
              <w:bottom w:val="dotted" w:sz="4" w:space="0" w:color="auto"/>
            </w:tcBorders>
            <w:shd w:val="clear" w:color="000000" w:fill="FFFFFF"/>
            <w:vAlign w:val="center"/>
          </w:tcPr>
          <w:p w14:paraId="12A54BA5" w14:textId="1C179BD2"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31" w:type="pct"/>
            <w:tcBorders>
              <w:top w:val="dotted" w:sz="4" w:space="0" w:color="auto"/>
              <w:bottom w:val="dotted" w:sz="4" w:space="0" w:color="auto"/>
            </w:tcBorders>
            <w:shd w:val="clear" w:color="000000" w:fill="FFFFFF"/>
            <w:vAlign w:val="center"/>
          </w:tcPr>
          <w:p w14:paraId="6A53A1B3" w14:textId="6AAC25D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72" w:type="pct"/>
            <w:tcBorders>
              <w:top w:val="dotted" w:sz="4" w:space="0" w:color="auto"/>
              <w:bottom w:val="dotted" w:sz="4" w:space="0" w:color="auto"/>
            </w:tcBorders>
            <w:shd w:val="clear" w:color="000000" w:fill="FFFFFF"/>
            <w:vAlign w:val="center"/>
          </w:tcPr>
          <w:p w14:paraId="256F490A" w14:textId="0DCCB0A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68" w:type="pct"/>
            <w:tcBorders>
              <w:top w:val="dotted" w:sz="4" w:space="0" w:color="auto"/>
              <w:bottom w:val="dotted" w:sz="4" w:space="0" w:color="auto"/>
            </w:tcBorders>
            <w:shd w:val="clear" w:color="000000" w:fill="FFFFFF"/>
            <w:vAlign w:val="center"/>
          </w:tcPr>
          <w:p w14:paraId="3951C585" w14:textId="73E71B9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r>
      <w:tr w:rsidR="00677E94" w:rsidRPr="00C41138" w14:paraId="3B9727DB" w14:textId="77777777" w:rsidTr="00F51E00">
        <w:trPr>
          <w:trHeight w:val="454"/>
        </w:trPr>
        <w:tc>
          <w:tcPr>
            <w:tcW w:w="262" w:type="pct"/>
            <w:tcBorders>
              <w:top w:val="dotted" w:sz="4" w:space="0" w:color="auto"/>
              <w:bottom w:val="single" w:sz="4" w:space="0" w:color="auto"/>
            </w:tcBorders>
            <w:shd w:val="clear" w:color="000000" w:fill="FFFFFF"/>
            <w:vAlign w:val="center"/>
            <w:hideMark/>
          </w:tcPr>
          <w:p w14:paraId="300AD14A" w14:textId="7DBDD765" w:rsidR="00677E94" w:rsidRPr="00C41138" w:rsidRDefault="00677E94" w:rsidP="00677E94">
            <w:pPr>
              <w:pStyle w:val="Hinh-trong-bang"/>
              <w:rPr>
                <w:rFonts w:ascii="Times New Roman" w:hAnsi="Times New Roman"/>
                <w:sz w:val="24"/>
              </w:rPr>
            </w:pPr>
            <w:r w:rsidRPr="00677E94">
              <w:rPr>
                <w:rFonts w:ascii="Times New Roman" w:hAnsi="Times New Roman"/>
                <w:b/>
                <w:bCs w:val="0"/>
                <w:sz w:val="24"/>
              </w:rPr>
              <w:t>Dec</w:t>
            </w:r>
          </w:p>
        </w:tc>
        <w:tc>
          <w:tcPr>
            <w:tcW w:w="297" w:type="pct"/>
            <w:tcBorders>
              <w:top w:val="dotted" w:sz="4" w:space="0" w:color="auto"/>
              <w:bottom w:val="single" w:sz="4" w:space="0" w:color="auto"/>
            </w:tcBorders>
            <w:shd w:val="clear" w:color="000000" w:fill="FFFFFF"/>
            <w:noWrap/>
            <w:vAlign w:val="center"/>
          </w:tcPr>
          <w:p w14:paraId="2A0BC872" w14:textId="783653E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155</w:t>
            </w:r>
          </w:p>
        </w:tc>
        <w:tc>
          <w:tcPr>
            <w:tcW w:w="397" w:type="pct"/>
            <w:tcBorders>
              <w:top w:val="dotted" w:sz="4" w:space="0" w:color="auto"/>
              <w:bottom w:val="single" w:sz="4" w:space="0" w:color="auto"/>
            </w:tcBorders>
            <w:shd w:val="clear" w:color="000000" w:fill="FFFFFF"/>
            <w:noWrap/>
            <w:vAlign w:val="center"/>
          </w:tcPr>
          <w:p w14:paraId="2115789C" w14:textId="738178E4"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49</w:t>
            </w:r>
          </w:p>
        </w:tc>
        <w:tc>
          <w:tcPr>
            <w:tcW w:w="401" w:type="pct"/>
            <w:tcBorders>
              <w:top w:val="dotted" w:sz="4" w:space="0" w:color="auto"/>
              <w:bottom w:val="single" w:sz="4" w:space="0" w:color="auto"/>
            </w:tcBorders>
            <w:shd w:val="clear" w:color="000000" w:fill="FFFFFF"/>
            <w:vAlign w:val="center"/>
          </w:tcPr>
          <w:p w14:paraId="4FC0BF2E" w14:textId="48874A73"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3,16</w:t>
            </w:r>
          </w:p>
        </w:tc>
        <w:tc>
          <w:tcPr>
            <w:tcW w:w="340" w:type="pct"/>
            <w:tcBorders>
              <w:top w:val="dotted" w:sz="4" w:space="0" w:color="auto"/>
              <w:bottom w:val="single" w:sz="4" w:space="0" w:color="auto"/>
            </w:tcBorders>
            <w:shd w:val="clear" w:color="000000" w:fill="FFFFFF"/>
            <w:vAlign w:val="center"/>
          </w:tcPr>
          <w:p w14:paraId="30731EA1" w14:textId="7802436F"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62</w:t>
            </w:r>
          </w:p>
        </w:tc>
        <w:tc>
          <w:tcPr>
            <w:tcW w:w="426" w:type="pct"/>
            <w:tcBorders>
              <w:top w:val="dotted" w:sz="4" w:space="0" w:color="auto"/>
              <w:bottom w:val="single" w:sz="4" w:space="0" w:color="auto"/>
            </w:tcBorders>
            <w:shd w:val="clear" w:color="000000" w:fill="FFFFFF"/>
            <w:vAlign w:val="center"/>
          </w:tcPr>
          <w:p w14:paraId="4B6AD4F0" w14:textId="3E45552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5</w:t>
            </w:r>
          </w:p>
        </w:tc>
        <w:tc>
          <w:tcPr>
            <w:tcW w:w="429" w:type="pct"/>
            <w:tcBorders>
              <w:top w:val="dotted" w:sz="4" w:space="0" w:color="auto"/>
              <w:bottom w:val="single" w:sz="4" w:space="0" w:color="auto"/>
            </w:tcBorders>
            <w:shd w:val="clear" w:color="000000" w:fill="FFFFFF"/>
            <w:vAlign w:val="center"/>
          </w:tcPr>
          <w:p w14:paraId="5C77DBD8" w14:textId="50B7F6E8"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12,47</w:t>
            </w:r>
          </w:p>
        </w:tc>
        <w:tc>
          <w:tcPr>
            <w:tcW w:w="327" w:type="pct"/>
            <w:tcBorders>
              <w:top w:val="dotted" w:sz="4" w:space="0" w:color="auto"/>
              <w:bottom w:val="single" w:sz="4" w:space="0" w:color="auto"/>
            </w:tcBorders>
            <w:shd w:val="clear" w:color="000000" w:fill="FFFFFF"/>
            <w:vAlign w:val="center"/>
          </w:tcPr>
          <w:p w14:paraId="7D39D371" w14:textId="465074E9"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17</w:t>
            </w:r>
          </w:p>
        </w:tc>
        <w:tc>
          <w:tcPr>
            <w:tcW w:w="425" w:type="pct"/>
            <w:tcBorders>
              <w:top w:val="dotted" w:sz="4" w:space="0" w:color="auto"/>
              <w:bottom w:val="single" w:sz="4" w:space="0" w:color="auto"/>
            </w:tcBorders>
            <w:shd w:val="clear" w:color="000000" w:fill="FFFFFF"/>
            <w:vAlign w:val="center"/>
          </w:tcPr>
          <w:p w14:paraId="2E719E6C" w14:textId="38EAD406"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0</w:t>
            </w:r>
          </w:p>
        </w:tc>
        <w:tc>
          <w:tcPr>
            <w:tcW w:w="425" w:type="pct"/>
            <w:tcBorders>
              <w:top w:val="dotted" w:sz="4" w:space="0" w:color="auto"/>
              <w:bottom w:val="single" w:sz="4" w:space="0" w:color="auto"/>
            </w:tcBorders>
            <w:shd w:val="clear" w:color="000000" w:fill="FFFFFF"/>
            <w:vAlign w:val="center"/>
          </w:tcPr>
          <w:p w14:paraId="57D75F30" w14:textId="2CD9BCFC"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331" w:type="pct"/>
            <w:tcBorders>
              <w:top w:val="dotted" w:sz="4" w:space="0" w:color="auto"/>
              <w:bottom w:val="single" w:sz="4" w:space="0" w:color="auto"/>
            </w:tcBorders>
            <w:shd w:val="clear" w:color="000000" w:fill="FFFFFF"/>
            <w:vAlign w:val="center"/>
          </w:tcPr>
          <w:p w14:paraId="7C6B98FD" w14:textId="093ABF45"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72" w:type="pct"/>
            <w:tcBorders>
              <w:top w:val="dotted" w:sz="4" w:space="0" w:color="auto"/>
              <w:bottom w:val="single" w:sz="4" w:space="0" w:color="auto"/>
            </w:tcBorders>
            <w:shd w:val="clear" w:color="000000" w:fill="FFFFFF"/>
            <w:vAlign w:val="center"/>
          </w:tcPr>
          <w:p w14:paraId="46D918F9" w14:textId="7E97CE39"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c>
          <w:tcPr>
            <w:tcW w:w="468" w:type="pct"/>
            <w:tcBorders>
              <w:top w:val="dotted" w:sz="4" w:space="0" w:color="auto"/>
              <w:bottom w:val="single" w:sz="4" w:space="0" w:color="auto"/>
            </w:tcBorders>
            <w:shd w:val="clear" w:color="000000" w:fill="FFFFFF"/>
            <w:vAlign w:val="center"/>
          </w:tcPr>
          <w:p w14:paraId="119FD410" w14:textId="4E4A01E0" w:rsidR="00677E94" w:rsidRPr="00C41138" w:rsidRDefault="00677E94" w:rsidP="00677E94">
            <w:pPr>
              <w:pStyle w:val="Hinh-trong-bang"/>
              <w:rPr>
                <w:rFonts w:ascii="Times New Roman" w:hAnsi="Times New Roman"/>
                <w:color w:val="000000"/>
                <w:sz w:val="24"/>
              </w:rPr>
            </w:pPr>
            <w:r w:rsidRPr="00C41138">
              <w:rPr>
                <w:rFonts w:ascii="Times New Roman" w:hAnsi="Times New Roman"/>
                <w:color w:val="000000"/>
                <w:sz w:val="24"/>
              </w:rPr>
              <w:t> </w:t>
            </w:r>
            <w:r w:rsidRPr="00C41138">
              <w:rPr>
                <w:rFonts w:ascii="Times New Roman" w:hAnsi="Times New Roman"/>
                <w:color w:val="000000"/>
                <w:sz w:val="24"/>
                <w:lang w:val="en-US"/>
              </w:rPr>
              <w:t>-</w:t>
            </w:r>
          </w:p>
        </w:tc>
      </w:tr>
      <w:tr w:rsidR="00C41138" w:rsidRPr="00C41138" w14:paraId="5217D99A" w14:textId="77777777" w:rsidTr="00F51E00">
        <w:trPr>
          <w:trHeight w:val="454"/>
        </w:trPr>
        <w:tc>
          <w:tcPr>
            <w:tcW w:w="262" w:type="pct"/>
            <w:tcBorders>
              <w:top w:val="single" w:sz="4" w:space="0" w:color="auto"/>
            </w:tcBorders>
            <w:shd w:val="clear" w:color="000000" w:fill="FFFFFF"/>
            <w:vAlign w:val="center"/>
            <w:hideMark/>
          </w:tcPr>
          <w:p w14:paraId="30E0BF52" w14:textId="74445E35" w:rsidR="00C41138" w:rsidRPr="00D969F7" w:rsidRDefault="00677E94" w:rsidP="00C41138">
            <w:pPr>
              <w:pStyle w:val="Hinh-trong-bang"/>
              <w:rPr>
                <w:rFonts w:ascii="Times New Roman" w:hAnsi="Times New Roman"/>
                <w:b/>
                <w:bCs w:val="0"/>
                <w:sz w:val="24"/>
              </w:rPr>
            </w:pPr>
            <w:proofErr w:type="spellStart"/>
            <w:r>
              <w:rPr>
                <w:rFonts w:ascii="Times New Roman" w:hAnsi="Times New Roman"/>
                <w:b/>
                <w:bCs w:val="0"/>
                <w:sz w:val="24"/>
              </w:rPr>
              <w:t>Avg</w:t>
            </w:r>
            <w:proofErr w:type="spellEnd"/>
          </w:p>
        </w:tc>
        <w:tc>
          <w:tcPr>
            <w:tcW w:w="297" w:type="pct"/>
            <w:tcBorders>
              <w:top w:val="single" w:sz="4" w:space="0" w:color="auto"/>
            </w:tcBorders>
            <w:shd w:val="clear" w:color="000000" w:fill="FFFFFF"/>
            <w:vAlign w:val="center"/>
          </w:tcPr>
          <w:p w14:paraId="3918808F" w14:textId="46BCDE2C"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153</w:t>
            </w:r>
          </w:p>
        </w:tc>
        <w:tc>
          <w:tcPr>
            <w:tcW w:w="397" w:type="pct"/>
            <w:tcBorders>
              <w:top w:val="single" w:sz="4" w:space="0" w:color="auto"/>
            </w:tcBorders>
            <w:shd w:val="clear" w:color="000000" w:fill="FFFFFF"/>
            <w:vAlign w:val="center"/>
          </w:tcPr>
          <w:p w14:paraId="7C08CAA2" w14:textId="6EE55A53"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71</w:t>
            </w:r>
          </w:p>
        </w:tc>
        <w:tc>
          <w:tcPr>
            <w:tcW w:w="401" w:type="pct"/>
            <w:tcBorders>
              <w:top w:val="single" w:sz="4" w:space="0" w:color="auto"/>
            </w:tcBorders>
            <w:shd w:val="clear" w:color="000000" w:fill="FFFFFF"/>
            <w:vAlign w:val="center"/>
          </w:tcPr>
          <w:p w14:paraId="78529D23" w14:textId="42533347"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2,15</w:t>
            </w:r>
          </w:p>
        </w:tc>
        <w:tc>
          <w:tcPr>
            <w:tcW w:w="340" w:type="pct"/>
            <w:tcBorders>
              <w:top w:val="single" w:sz="4" w:space="0" w:color="auto"/>
            </w:tcBorders>
            <w:shd w:val="clear" w:color="000000" w:fill="FFFFFF"/>
            <w:vAlign w:val="center"/>
          </w:tcPr>
          <w:p w14:paraId="14634453" w14:textId="7921EFF5"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54</w:t>
            </w:r>
          </w:p>
        </w:tc>
        <w:tc>
          <w:tcPr>
            <w:tcW w:w="426" w:type="pct"/>
            <w:tcBorders>
              <w:top w:val="single" w:sz="4" w:space="0" w:color="auto"/>
            </w:tcBorders>
            <w:shd w:val="clear" w:color="000000" w:fill="FFFFFF"/>
            <w:vAlign w:val="center"/>
          </w:tcPr>
          <w:p w14:paraId="3F40DA53" w14:textId="54130B48"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12</w:t>
            </w:r>
          </w:p>
        </w:tc>
        <w:tc>
          <w:tcPr>
            <w:tcW w:w="429" w:type="pct"/>
            <w:tcBorders>
              <w:top w:val="single" w:sz="4" w:space="0" w:color="auto"/>
            </w:tcBorders>
            <w:shd w:val="clear" w:color="000000" w:fill="FFFFFF"/>
            <w:vAlign w:val="center"/>
          </w:tcPr>
          <w:p w14:paraId="36048881" w14:textId="3BDD0482"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4,43</w:t>
            </w:r>
          </w:p>
        </w:tc>
        <w:tc>
          <w:tcPr>
            <w:tcW w:w="327" w:type="pct"/>
            <w:tcBorders>
              <w:top w:val="single" w:sz="4" w:space="0" w:color="auto"/>
            </w:tcBorders>
            <w:shd w:val="clear" w:color="000000" w:fill="FFFFFF"/>
            <w:vAlign w:val="center"/>
          </w:tcPr>
          <w:p w14:paraId="66F59B59" w14:textId="69DA2F01"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46</w:t>
            </w:r>
          </w:p>
        </w:tc>
        <w:tc>
          <w:tcPr>
            <w:tcW w:w="425" w:type="pct"/>
            <w:tcBorders>
              <w:top w:val="single" w:sz="4" w:space="0" w:color="auto"/>
            </w:tcBorders>
            <w:shd w:val="clear" w:color="000000" w:fill="FFFFFF"/>
            <w:vAlign w:val="center"/>
          </w:tcPr>
          <w:p w14:paraId="7755810B" w14:textId="1F4DFDE0"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5</w:t>
            </w:r>
          </w:p>
        </w:tc>
        <w:tc>
          <w:tcPr>
            <w:tcW w:w="425" w:type="pct"/>
            <w:tcBorders>
              <w:top w:val="single" w:sz="4" w:space="0" w:color="auto"/>
            </w:tcBorders>
            <w:shd w:val="clear" w:color="000000" w:fill="FFFFFF"/>
            <w:vAlign w:val="center"/>
          </w:tcPr>
          <w:p w14:paraId="2644696D" w14:textId="459FC447"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8,41</w:t>
            </w:r>
          </w:p>
        </w:tc>
        <w:tc>
          <w:tcPr>
            <w:tcW w:w="331" w:type="pct"/>
            <w:tcBorders>
              <w:top w:val="single" w:sz="4" w:space="0" w:color="auto"/>
            </w:tcBorders>
            <w:shd w:val="clear" w:color="000000" w:fill="FFFFFF"/>
            <w:vAlign w:val="center"/>
          </w:tcPr>
          <w:p w14:paraId="298D39C4" w14:textId="4B8E0C6F"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87</w:t>
            </w:r>
          </w:p>
        </w:tc>
        <w:tc>
          <w:tcPr>
            <w:tcW w:w="472" w:type="pct"/>
            <w:tcBorders>
              <w:top w:val="single" w:sz="4" w:space="0" w:color="auto"/>
            </w:tcBorders>
            <w:shd w:val="clear" w:color="000000" w:fill="FFFFFF"/>
            <w:vAlign w:val="center"/>
          </w:tcPr>
          <w:p w14:paraId="29EDCC67" w14:textId="7B6F0B19"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20</w:t>
            </w:r>
          </w:p>
        </w:tc>
        <w:tc>
          <w:tcPr>
            <w:tcW w:w="468" w:type="pct"/>
            <w:tcBorders>
              <w:top w:val="single" w:sz="4" w:space="0" w:color="auto"/>
            </w:tcBorders>
            <w:shd w:val="clear" w:color="000000" w:fill="FFFFFF"/>
            <w:vAlign w:val="center"/>
          </w:tcPr>
          <w:p w14:paraId="22C747BD" w14:textId="05D313E9" w:rsidR="00C41138" w:rsidRPr="00D969F7" w:rsidRDefault="00C41138" w:rsidP="00C41138">
            <w:pPr>
              <w:pStyle w:val="Hinh-trong-bang"/>
              <w:rPr>
                <w:rFonts w:ascii="Times New Roman" w:hAnsi="Times New Roman"/>
                <w:b/>
                <w:bCs w:val="0"/>
                <w:color w:val="000000"/>
                <w:sz w:val="24"/>
              </w:rPr>
            </w:pPr>
            <w:r w:rsidRPr="00D969F7">
              <w:rPr>
                <w:rFonts w:ascii="Times New Roman" w:hAnsi="Times New Roman"/>
                <w:b/>
                <w:bCs w:val="0"/>
                <w:color w:val="000000"/>
                <w:sz w:val="24"/>
              </w:rPr>
              <w:t>4,39</w:t>
            </w:r>
          </w:p>
        </w:tc>
      </w:tr>
    </w:tbl>
    <w:p w14:paraId="7482D041" w14:textId="77777777" w:rsidR="003E2327" w:rsidRPr="00F17542" w:rsidRDefault="003E2327" w:rsidP="003E2327">
      <w:pPr>
        <w:pStyle w:val="A2"/>
        <w:spacing w:before="160" w:after="0" w:line="288" w:lineRule="auto"/>
        <w:rPr>
          <w:b w:val="0"/>
          <w:i w:val="0"/>
          <w:sz w:val="26"/>
          <w:highlight w:val="yellow"/>
          <w:lang w:val="es-ES_tradnl"/>
        </w:rPr>
        <w:sectPr w:rsidR="003E2327" w:rsidRPr="00F17542" w:rsidSect="003E2327">
          <w:headerReference w:type="default" r:id="rId196"/>
          <w:footerReference w:type="default" r:id="rId197"/>
          <w:pgSz w:w="16840" w:h="11907" w:orient="landscape" w:code="9"/>
          <w:pgMar w:top="1008" w:right="1008" w:bottom="864" w:left="864" w:header="1296" w:footer="864" w:gutter="0"/>
          <w:cols w:space="720"/>
          <w:docGrid w:linePitch="354"/>
        </w:sectPr>
      </w:pPr>
    </w:p>
    <w:p w14:paraId="597C5562" w14:textId="3C3714E7" w:rsidR="00D32535" w:rsidRPr="00C41138" w:rsidRDefault="0027248B" w:rsidP="00850397">
      <w:pPr>
        <w:pStyle w:val="onvn"/>
        <w:rPr>
          <w:lang w:val="es-ES_tradnl"/>
        </w:rPr>
      </w:pPr>
      <w:r w:rsidRPr="000C30CF">
        <w:rPr>
          <w:color w:val="000000"/>
        </w:rPr>
        <w:lastRenderedPageBreak/>
        <w:t xml:space="preserve">Based on the data from the above table, we can build </w:t>
      </w:r>
      <w:r w:rsidRPr="005C6728">
        <w:t xml:space="preserve">Electricity Consumption Rate </w:t>
      </w:r>
      <w:r w:rsidRPr="000C30CF">
        <w:rPr>
          <w:color w:val="000000"/>
        </w:rPr>
        <w:t>chart</w:t>
      </w:r>
      <w:r>
        <w:rPr>
          <w:color w:val="000000"/>
          <w:lang w:val="en-US"/>
        </w:rPr>
        <w:t xml:space="preserve">, </w:t>
      </w:r>
      <w:r>
        <w:t>Diesel oil</w:t>
      </w:r>
      <w:r w:rsidRPr="005C6728">
        <w:t xml:space="preserve"> Consumption Rate</w:t>
      </w:r>
      <w:r>
        <w:rPr>
          <w:lang w:val="en-US"/>
        </w:rPr>
        <w:t xml:space="preserve"> chart and</w:t>
      </w:r>
      <w:r w:rsidRPr="000C30CF">
        <w:rPr>
          <w:color w:val="000000"/>
        </w:rPr>
        <w:t xml:space="preserve"> </w:t>
      </w:r>
      <w:r>
        <w:t>Energy</w:t>
      </w:r>
      <w:r w:rsidRPr="005C6728">
        <w:t xml:space="preserve"> Consumption Rate </w:t>
      </w:r>
      <w:r>
        <w:rPr>
          <w:lang w:val="en-US"/>
        </w:rPr>
        <w:t xml:space="preserve">chart </w:t>
      </w:r>
      <w:r w:rsidRPr="000C30CF">
        <w:rPr>
          <w:color w:val="000000"/>
        </w:rPr>
        <w:t>of the Company</w:t>
      </w:r>
      <w:r w:rsidR="00D969F7">
        <w:rPr>
          <w:lang w:val="es-ES_tradnl"/>
        </w:rPr>
        <w:t>:</w:t>
      </w:r>
    </w:p>
    <w:tbl>
      <w:tblPr>
        <w:tblW w:w="0" w:type="auto"/>
        <w:tblLook w:val="04A0" w:firstRow="1" w:lastRow="0" w:firstColumn="1" w:lastColumn="0" w:noHBand="0" w:noVBand="1"/>
      </w:tblPr>
      <w:tblGrid>
        <w:gridCol w:w="9521"/>
      </w:tblGrid>
      <w:tr w:rsidR="007E1483" w:rsidRPr="00F17542" w14:paraId="0836B51D" w14:textId="77777777" w:rsidTr="009A16FB">
        <w:tc>
          <w:tcPr>
            <w:tcW w:w="9521" w:type="dxa"/>
          </w:tcPr>
          <w:p w14:paraId="6B932D1D" w14:textId="4C036B94" w:rsidR="007E1483" w:rsidRPr="00F17542" w:rsidRDefault="009A16FB" w:rsidP="00BE2FBE">
            <w:pPr>
              <w:pStyle w:val="Hinh"/>
              <w:rPr>
                <w:sz w:val="20"/>
                <w:szCs w:val="20"/>
                <w:highlight w:val="yellow"/>
              </w:rPr>
            </w:pPr>
            <w:bookmarkStart w:id="809" w:name="OLE_LINK5"/>
            <w:r>
              <w:drawing>
                <wp:inline distT="0" distB="0" distL="0" distR="0" wp14:anchorId="3A42F571" wp14:editId="27ACD10A">
                  <wp:extent cx="5499100" cy="1944000"/>
                  <wp:effectExtent l="0" t="0" r="0" b="0"/>
                  <wp:docPr id="8134" name="Picture 8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499100" cy="1944000"/>
                          </a:xfrm>
                          <a:prstGeom prst="rect">
                            <a:avLst/>
                          </a:prstGeom>
                        </pic:spPr>
                      </pic:pic>
                    </a:graphicData>
                  </a:graphic>
                </wp:inline>
              </w:drawing>
            </w:r>
          </w:p>
        </w:tc>
      </w:tr>
    </w:tbl>
    <w:p w14:paraId="410D5B61" w14:textId="3D120D21" w:rsidR="00752084" w:rsidRDefault="00872701" w:rsidP="008B1024">
      <w:pPr>
        <w:pStyle w:val="Danhmchnh"/>
      </w:pPr>
      <w:bookmarkStart w:id="810" w:name="_Toc458608190"/>
      <w:bookmarkStart w:id="811" w:name="_Toc502268622"/>
      <w:bookmarkStart w:id="812" w:name="_Toc89244426"/>
      <w:bookmarkStart w:id="813" w:name="_Toc89244987"/>
      <w:bookmarkStart w:id="814" w:name="_Toc89245075"/>
      <w:bookmarkStart w:id="815" w:name="_Toc110126126"/>
      <w:bookmarkStart w:id="816" w:name="_Toc110697091"/>
      <w:bookmarkEnd w:id="809"/>
      <w:r>
        <w:t>Figure 5.</w:t>
      </w:r>
      <w:r>
        <w:fldChar w:fldCharType="begin"/>
      </w:r>
      <w:r>
        <w:instrText xml:space="preserve"> SEQ Figure_5. \* ARABIC </w:instrText>
      </w:r>
      <w:r>
        <w:fldChar w:fldCharType="separate"/>
      </w:r>
      <w:r>
        <w:rPr>
          <w:noProof/>
        </w:rPr>
        <w:t>9</w:t>
      </w:r>
      <w:r>
        <w:fldChar w:fldCharType="end"/>
      </w:r>
      <w:r>
        <w:t xml:space="preserve"> </w:t>
      </w:r>
      <w:r w:rsidR="00546565" w:rsidRPr="00C41138">
        <w:t xml:space="preserve">- </w:t>
      </w:r>
      <w:bookmarkEnd w:id="810"/>
      <w:bookmarkEnd w:id="811"/>
      <w:r w:rsidR="0027248B" w:rsidRPr="00B277BA">
        <w:t xml:space="preserve">Electricity Consumption Rate </w:t>
      </w:r>
      <w:r w:rsidR="0027248B">
        <w:t>Chart</w:t>
      </w:r>
      <w:r w:rsidR="0027248B" w:rsidRPr="00B277BA">
        <w:t xml:space="preserve"> in period </w:t>
      </w:r>
      <w:r w:rsidR="00850397" w:rsidRPr="00C41138">
        <w:t>201</w:t>
      </w:r>
      <w:r w:rsidR="002E023A" w:rsidRPr="00C41138">
        <w:t>9</w:t>
      </w:r>
      <w:r w:rsidR="00850397" w:rsidRPr="00C41138">
        <w:t xml:space="preserve"> </w:t>
      </w:r>
      <w:r w:rsidR="003F783F" w:rsidRPr="00C41138">
        <w:t>-</w:t>
      </w:r>
      <w:r w:rsidR="00850397" w:rsidRPr="00C41138">
        <w:t xml:space="preserve"> </w:t>
      </w:r>
      <w:r w:rsidR="00C41138" w:rsidRPr="00C41138">
        <w:t>06/</w:t>
      </w:r>
      <w:r w:rsidR="00877B7C" w:rsidRPr="00C41138">
        <w:t>202</w:t>
      </w:r>
      <w:bookmarkEnd w:id="812"/>
      <w:bookmarkEnd w:id="813"/>
      <w:bookmarkEnd w:id="814"/>
      <w:r w:rsidR="00C41138" w:rsidRPr="00C41138">
        <w:t>2</w:t>
      </w:r>
      <w:bookmarkEnd w:id="815"/>
      <w:bookmarkEnd w:id="816"/>
    </w:p>
    <w:p w14:paraId="331AD81C" w14:textId="42EA2C37" w:rsidR="00C41138" w:rsidRPr="006E3C7A" w:rsidRDefault="0027248B" w:rsidP="00C41138">
      <w:pPr>
        <w:pStyle w:val="onvn"/>
        <w:rPr>
          <w:i/>
          <w:iCs/>
          <w:lang w:val="en-US"/>
        </w:rPr>
      </w:pPr>
      <w:r>
        <w:rPr>
          <w:b/>
          <w:bCs w:val="0"/>
          <w:i/>
          <w:iCs/>
          <w:u w:val="single"/>
          <w:lang w:val="en-US"/>
        </w:rPr>
        <w:t>Comment</w:t>
      </w:r>
      <w:r w:rsidR="00C41138" w:rsidRPr="006E3C7A">
        <w:rPr>
          <w:b/>
          <w:bCs w:val="0"/>
          <w:i/>
          <w:iCs/>
          <w:u w:val="single"/>
          <w:lang w:val="en-US"/>
        </w:rPr>
        <w:t>:</w:t>
      </w:r>
      <w:r w:rsidR="00C41138" w:rsidRPr="006E3C7A">
        <w:rPr>
          <w:i/>
          <w:iCs/>
          <w:lang w:val="en-US"/>
        </w:rPr>
        <w:t xml:space="preserve"> </w:t>
      </w:r>
      <w:r w:rsidRPr="000C30CF">
        <w:rPr>
          <w:i/>
          <w:iCs/>
        </w:rPr>
        <w:t xml:space="preserve">Electricity consumption rate in 2019 is relatively stable. Electricity consumption rate in the </w:t>
      </w:r>
      <w:r w:rsidRPr="000C30CF">
        <w:rPr>
          <w:i/>
          <w:iCs/>
          <w:lang w:val="en-US"/>
        </w:rPr>
        <w:t xml:space="preserve"> </w:t>
      </w:r>
      <w:r w:rsidRPr="000C30CF">
        <w:rPr>
          <w:i/>
          <w:iCs/>
        </w:rPr>
        <w:t>period 2020 - 2022 changes continuously. The highest electricity consumption in</w:t>
      </w:r>
      <w:r>
        <w:rPr>
          <w:i/>
          <w:iCs/>
          <w:lang w:val="en-US"/>
        </w:rPr>
        <w:t xml:space="preserve"> August 2021.</w:t>
      </w:r>
    </w:p>
    <w:tbl>
      <w:tblPr>
        <w:tblW w:w="0" w:type="auto"/>
        <w:tblLook w:val="04A0" w:firstRow="1" w:lastRow="0" w:firstColumn="1" w:lastColumn="0" w:noHBand="0" w:noVBand="1"/>
      </w:tblPr>
      <w:tblGrid>
        <w:gridCol w:w="9521"/>
      </w:tblGrid>
      <w:tr w:rsidR="00C41138" w:rsidRPr="00F17542" w14:paraId="681BBA42" w14:textId="77777777" w:rsidTr="009A16FB">
        <w:tc>
          <w:tcPr>
            <w:tcW w:w="9521" w:type="dxa"/>
          </w:tcPr>
          <w:p w14:paraId="0E26230F" w14:textId="439FD594" w:rsidR="00C41138" w:rsidRPr="00F17542" w:rsidRDefault="009A16FB" w:rsidP="00F51E00">
            <w:pPr>
              <w:pStyle w:val="Hinh"/>
              <w:rPr>
                <w:sz w:val="20"/>
                <w:szCs w:val="20"/>
                <w:highlight w:val="yellow"/>
              </w:rPr>
            </w:pPr>
            <w:r>
              <w:drawing>
                <wp:inline distT="0" distB="0" distL="0" distR="0" wp14:anchorId="65D169F4" wp14:editId="339A0034">
                  <wp:extent cx="5461000" cy="1944000"/>
                  <wp:effectExtent l="0" t="0" r="0" b="0"/>
                  <wp:docPr id="8154" name="Picture 8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461000" cy="1944000"/>
                          </a:xfrm>
                          <a:prstGeom prst="rect">
                            <a:avLst/>
                          </a:prstGeom>
                        </pic:spPr>
                      </pic:pic>
                    </a:graphicData>
                  </a:graphic>
                </wp:inline>
              </w:drawing>
            </w:r>
          </w:p>
        </w:tc>
      </w:tr>
    </w:tbl>
    <w:p w14:paraId="4466B1EF" w14:textId="1B10F5EB" w:rsidR="00C41138" w:rsidRDefault="00872701" w:rsidP="008B1024">
      <w:pPr>
        <w:pStyle w:val="Danhmchnh"/>
      </w:pPr>
      <w:bookmarkStart w:id="817" w:name="_Toc110126127"/>
      <w:bookmarkStart w:id="818" w:name="_Toc110697092"/>
      <w:r>
        <w:t>Figure 5.</w:t>
      </w:r>
      <w:r>
        <w:fldChar w:fldCharType="begin"/>
      </w:r>
      <w:r>
        <w:instrText xml:space="preserve"> SEQ Figure_5. \* ARABIC </w:instrText>
      </w:r>
      <w:r>
        <w:fldChar w:fldCharType="separate"/>
      </w:r>
      <w:r>
        <w:rPr>
          <w:noProof/>
        </w:rPr>
        <w:t>10</w:t>
      </w:r>
      <w:r>
        <w:fldChar w:fldCharType="end"/>
      </w:r>
      <w:r>
        <w:t xml:space="preserve"> </w:t>
      </w:r>
      <w:r w:rsidR="00C41138" w:rsidRPr="00C41138">
        <w:t xml:space="preserve">- </w:t>
      </w:r>
      <w:bookmarkEnd w:id="817"/>
      <w:r w:rsidR="0027248B">
        <w:t>Diesel Oil</w:t>
      </w:r>
      <w:r w:rsidR="0027248B" w:rsidRPr="00B277BA">
        <w:t xml:space="preserve"> Consumption Rate </w:t>
      </w:r>
      <w:r w:rsidR="0027248B">
        <w:t>Chart</w:t>
      </w:r>
      <w:r w:rsidR="0027248B" w:rsidRPr="00B277BA">
        <w:t xml:space="preserve"> in period </w:t>
      </w:r>
      <w:r w:rsidR="0027248B" w:rsidRPr="00C41138">
        <w:t>2019 - 06/2022</w:t>
      </w:r>
      <w:bookmarkEnd w:id="818"/>
    </w:p>
    <w:p w14:paraId="369CB755" w14:textId="64B6B898" w:rsidR="00C41138" w:rsidRPr="00306D92" w:rsidRDefault="0027248B" w:rsidP="00C41138">
      <w:pPr>
        <w:pStyle w:val="onvn"/>
        <w:rPr>
          <w:i/>
          <w:iCs/>
          <w:lang w:val="en-US"/>
        </w:rPr>
      </w:pPr>
      <w:r w:rsidRPr="00306D92">
        <w:rPr>
          <w:b/>
          <w:bCs w:val="0"/>
          <w:i/>
          <w:iCs/>
          <w:u w:val="single"/>
          <w:lang w:val="en-US"/>
        </w:rPr>
        <w:t>Comment</w:t>
      </w:r>
      <w:r w:rsidR="00C41138" w:rsidRPr="00306D92">
        <w:rPr>
          <w:b/>
          <w:bCs w:val="0"/>
          <w:i/>
          <w:iCs/>
          <w:u w:val="single"/>
          <w:lang w:val="en-US"/>
        </w:rPr>
        <w:t>:</w:t>
      </w:r>
      <w:r w:rsidR="00C41138" w:rsidRPr="00306D92">
        <w:rPr>
          <w:i/>
          <w:iCs/>
          <w:lang w:val="en-US"/>
        </w:rPr>
        <w:t xml:space="preserve"> </w:t>
      </w:r>
      <w:r w:rsidR="00306D92" w:rsidRPr="00306D92">
        <w:rPr>
          <w:i/>
          <w:iCs/>
          <w:lang w:val="en-US"/>
        </w:rPr>
        <w:t>Diesel Oil</w:t>
      </w:r>
      <w:r w:rsidR="00306D92" w:rsidRPr="00306D92">
        <w:rPr>
          <w:i/>
          <w:iCs/>
        </w:rPr>
        <w:t xml:space="preserve"> consumption rate in 2019 is relatively stable. </w:t>
      </w:r>
      <w:r w:rsidR="00306D92" w:rsidRPr="00306D92">
        <w:rPr>
          <w:i/>
          <w:iCs/>
          <w:lang w:val="en-US"/>
        </w:rPr>
        <w:t>Diesel Oil</w:t>
      </w:r>
      <w:r w:rsidR="00306D92" w:rsidRPr="00306D92">
        <w:rPr>
          <w:i/>
          <w:iCs/>
        </w:rPr>
        <w:t xml:space="preserve"> consumption rate in </w:t>
      </w:r>
      <w:proofErr w:type="gramStart"/>
      <w:r w:rsidR="00306D92" w:rsidRPr="00306D92">
        <w:rPr>
          <w:i/>
          <w:iCs/>
        </w:rPr>
        <w:t xml:space="preserve">the </w:t>
      </w:r>
      <w:r w:rsidR="00306D92" w:rsidRPr="00306D92">
        <w:rPr>
          <w:i/>
          <w:iCs/>
          <w:lang w:val="en-US"/>
        </w:rPr>
        <w:t xml:space="preserve"> </w:t>
      </w:r>
      <w:r w:rsidR="00306D92" w:rsidRPr="00306D92">
        <w:rPr>
          <w:i/>
          <w:iCs/>
        </w:rPr>
        <w:t>period</w:t>
      </w:r>
      <w:proofErr w:type="gramEnd"/>
      <w:r w:rsidR="00306D92" w:rsidRPr="00306D92">
        <w:rPr>
          <w:i/>
          <w:iCs/>
        </w:rPr>
        <w:t xml:space="preserve"> 2020 - 2022 changes continuously. The highest </w:t>
      </w:r>
      <w:r w:rsidR="00306D92" w:rsidRPr="00306D92">
        <w:rPr>
          <w:i/>
          <w:iCs/>
          <w:lang w:val="en-US"/>
        </w:rPr>
        <w:t>Diesel Oil</w:t>
      </w:r>
      <w:r w:rsidR="00306D92" w:rsidRPr="00306D92">
        <w:rPr>
          <w:i/>
          <w:iCs/>
        </w:rPr>
        <w:t xml:space="preserve"> consumption in</w:t>
      </w:r>
      <w:r w:rsidR="00306D92" w:rsidRPr="00306D92">
        <w:rPr>
          <w:i/>
          <w:iCs/>
          <w:lang w:val="en-US"/>
        </w:rPr>
        <w:t xml:space="preserve"> </w:t>
      </w:r>
      <w:r w:rsidR="00306D92" w:rsidRPr="00306D92">
        <w:rPr>
          <w:i/>
          <w:iCs/>
        </w:rPr>
        <w:t>January 2022</w:t>
      </w:r>
      <w:r w:rsidR="00C41138" w:rsidRPr="00306D92">
        <w:rPr>
          <w:i/>
          <w:iCs/>
          <w:lang w:val="en-US"/>
        </w:rPr>
        <w:t>.</w:t>
      </w:r>
    </w:p>
    <w:tbl>
      <w:tblPr>
        <w:tblW w:w="0" w:type="auto"/>
        <w:tblLook w:val="04A0" w:firstRow="1" w:lastRow="0" w:firstColumn="1" w:lastColumn="0" w:noHBand="0" w:noVBand="1"/>
      </w:tblPr>
      <w:tblGrid>
        <w:gridCol w:w="9521"/>
      </w:tblGrid>
      <w:tr w:rsidR="00C41138" w:rsidRPr="00F17542" w14:paraId="479D9A9B" w14:textId="77777777" w:rsidTr="009A16FB">
        <w:tc>
          <w:tcPr>
            <w:tcW w:w="9521" w:type="dxa"/>
          </w:tcPr>
          <w:p w14:paraId="32C4EBFA" w14:textId="42BB2515" w:rsidR="00C41138" w:rsidRPr="00F17542" w:rsidRDefault="009A16FB" w:rsidP="00F51E00">
            <w:pPr>
              <w:pStyle w:val="Hinh"/>
              <w:rPr>
                <w:sz w:val="20"/>
                <w:szCs w:val="20"/>
                <w:highlight w:val="yellow"/>
              </w:rPr>
            </w:pPr>
            <w:r>
              <w:drawing>
                <wp:inline distT="0" distB="0" distL="0" distR="0" wp14:anchorId="208A817B" wp14:editId="339089FE">
                  <wp:extent cx="5511800" cy="1944000"/>
                  <wp:effectExtent l="0" t="0" r="0" b="0"/>
                  <wp:docPr id="8156" name="Picture 8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511800" cy="1944000"/>
                          </a:xfrm>
                          <a:prstGeom prst="rect">
                            <a:avLst/>
                          </a:prstGeom>
                        </pic:spPr>
                      </pic:pic>
                    </a:graphicData>
                  </a:graphic>
                </wp:inline>
              </w:drawing>
            </w:r>
          </w:p>
        </w:tc>
      </w:tr>
    </w:tbl>
    <w:p w14:paraId="582AA6F6" w14:textId="2C271FB0" w:rsidR="00C41138" w:rsidRPr="00C41138" w:rsidRDefault="00872701" w:rsidP="008B1024">
      <w:pPr>
        <w:pStyle w:val="Danhmchnh"/>
      </w:pPr>
      <w:bookmarkStart w:id="819" w:name="_Toc110126128"/>
      <w:bookmarkStart w:id="820" w:name="_Toc110697093"/>
      <w:r>
        <w:t>Figure 5.</w:t>
      </w:r>
      <w:r>
        <w:fldChar w:fldCharType="begin"/>
      </w:r>
      <w:r>
        <w:instrText xml:space="preserve"> SEQ Figure_5. \* ARABIC </w:instrText>
      </w:r>
      <w:r>
        <w:fldChar w:fldCharType="separate"/>
      </w:r>
      <w:r>
        <w:rPr>
          <w:noProof/>
        </w:rPr>
        <w:t>11</w:t>
      </w:r>
      <w:r>
        <w:fldChar w:fldCharType="end"/>
      </w:r>
      <w:r>
        <w:t xml:space="preserve"> </w:t>
      </w:r>
      <w:r w:rsidR="00C41138" w:rsidRPr="00C41138">
        <w:t xml:space="preserve">- </w:t>
      </w:r>
      <w:bookmarkEnd w:id="819"/>
      <w:r w:rsidR="0027248B" w:rsidRPr="00B277BA">
        <w:t>E</w:t>
      </w:r>
      <w:r w:rsidR="0027248B">
        <w:t>nergy</w:t>
      </w:r>
      <w:r w:rsidR="0027248B" w:rsidRPr="00B277BA">
        <w:t xml:space="preserve"> Consumption Rate </w:t>
      </w:r>
      <w:r w:rsidR="0027248B">
        <w:t>Chart</w:t>
      </w:r>
      <w:r w:rsidR="0027248B" w:rsidRPr="00B277BA">
        <w:t xml:space="preserve"> in period </w:t>
      </w:r>
      <w:r w:rsidR="0027248B" w:rsidRPr="00C41138">
        <w:t>2019 - 06/2022</w:t>
      </w:r>
      <w:bookmarkEnd w:id="820"/>
    </w:p>
    <w:p w14:paraId="2F94E62E" w14:textId="4A95DD01" w:rsidR="000D2497" w:rsidRPr="00D969F7" w:rsidRDefault="00306D92" w:rsidP="000D2497">
      <w:pPr>
        <w:pStyle w:val="onvn"/>
        <w:rPr>
          <w:lang w:val="en-US"/>
        </w:rPr>
      </w:pPr>
      <w:bookmarkStart w:id="821" w:name="_Toc47604449"/>
      <w:bookmarkStart w:id="822" w:name="_Toc50472638"/>
      <w:r w:rsidRPr="000C30CF">
        <w:t>From the energy consumption chart, the Company can identify the times when the demand for energy is high, thereby promptly making an appropriate plan for business activities</w:t>
      </w:r>
      <w:r w:rsidR="006C2073" w:rsidRPr="00D969F7">
        <w:rPr>
          <w:lang w:val="en-US"/>
        </w:rPr>
        <w:t>.</w:t>
      </w:r>
    </w:p>
    <w:p w14:paraId="1179F79E" w14:textId="1E0EF24B" w:rsidR="00E77EB2" w:rsidRPr="006D4916" w:rsidRDefault="00991AE1" w:rsidP="0030202F">
      <w:pPr>
        <w:pStyle w:val="Heading3"/>
      </w:pPr>
      <w:bookmarkStart w:id="823" w:name="_Toc395261162"/>
      <w:bookmarkStart w:id="824" w:name="_Toc364665140"/>
      <w:bookmarkStart w:id="825" w:name="_Toc524965172"/>
      <w:bookmarkStart w:id="826" w:name="_Toc5115962"/>
      <w:bookmarkStart w:id="827" w:name="_Toc8223596"/>
      <w:bookmarkStart w:id="828" w:name="_Toc13578361"/>
      <w:bookmarkStart w:id="829" w:name="_Toc20149881"/>
      <w:bookmarkStart w:id="830" w:name="_Toc26256730"/>
      <w:bookmarkStart w:id="831" w:name="_Toc35078724"/>
      <w:bookmarkStart w:id="832" w:name="_Toc46926788"/>
      <w:bookmarkStart w:id="833" w:name="_Toc89210109"/>
      <w:bookmarkStart w:id="834" w:name="_Toc89340459"/>
      <w:bookmarkStart w:id="835" w:name="_Toc89438153"/>
      <w:bookmarkStart w:id="836" w:name="_Toc89848459"/>
      <w:bookmarkStart w:id="837" w:name="_Toc101380215"/>
      <w:bookmarkStart w:id="838" w:name="_Toc103175762"/>
      <w:bookmarkStart w:id="839" w:name="_Toc108106633"/>
      <w:bookmarkStart w:id="840" w:name="_Toc110126278"/>
      <w:bookmarkStart w:id="841" w:name="_Toc110697305"/>
      <w:bookmarkEnd w:id="821"/>
      <w:bookmarkEnd w:id="822"/>
      <w:r w:rsidRPr="006D4916">
        <w:lastRenderedPageBreak/>
        <w:t>5.3.</w:t>
      </w:r>
      <w:r w:rsidR="00A527EA" w:rsidRPr="006D4916">
        <w:rPr>
          <w:lang w:val="en-US"/>
        </w:rPr>
        <w:t>2</w:t>
      </w:r>
      <w:r w:rsidRPr="006D4916">
        <w:rPr>
          <w:lang w:val="en-US"/>
        </w:rPr>
        <w:t>.</w:t>
      </w:r>
      <w:r w:rsidR="00E77EB2" w:rsidRPr="006D4916">
        <w:t xml:space="preserve"> </w:t>
      </w:r>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r w:rsidR="00306D92" w:rsidRPr="0032284F">
        <w:t>Energy Baselines</w:t>
      </w:r>
      <w:bookmarkEnd w:id="841"/>
    </w:p>
    <w:p w14:paraId="3C0099B0" w14:textId="599CF829" w:rsidR="002269F6" w:rsidRPr="006D4916" w:rsidRDefault="00306D92" w:rsidP="006C2073">
      <w:pPr>
        <w:pStyle w:val="onvn"/>
        <w:rPr>
          <w:color w:val="000000"/>
        </w:rPr>
      </w:pPr>
      <w:bookmarkStart w:id="842" w:name="_Toc489352952"/>
      <w:bookmarkStart w:id="843" w:name="_Toc395261351"/>
      <w:r w:rsidRPr="000C30CF">
        <w:t xml:space="preserve">Based on this energy baseline one can predict the expected energy consumption when the energy usage is realized. However, due to limited statistics, representativeness will not be high. Here, the Auditor typically calculates electricity consumption, DO oil and total energy converted to TOE form. To build the energy baseline for each </w:t>
      </w:r>
      <w:r>
        <w:rPr>
          <w:lang w:val="en-US"/>
        </w:rPr>
        <w:t>area</w:t>
      </w:r>
      <w:r w:rsidRPr="000C30CF">
        <w:t>, department is exactly the same. Due to the nature of the Company's operations, which are always different from time to time, the calculation of consumption rate or energy baseline is only for reference and for monitoring and reporting of energy use</w:t>
      </w:r>
      <w:r w:rsidR="002269F6" w:rsidRPr="006D4916">
        <w:rPr>
          <w:color w:val="000000"/>
        </w:rPr>
        <w:t>.</w:t>
      </w:r>
    </w:p>
    <w:p w14:paraId="1FAAB8EA" w14:textId="6C0FC713" w:rsidR="00300BEE" w:rsidRPr="00D00D45" w:rsidRDefault="00306D92" w:rsidP="00D00D45">
      <w:pPr>
        <w:pStyle w:val="onvn"/>
        <w:rPr>
          <w:i/>
          <w:iCs/>
          <w:u w:val="single"/>
        </w:rPr>
      </w:pPr>
      <w:r w:rsidRPr="000C30CF">
        <w:rPr>
          <w:i/>
          <w:iCs/>
          <w:u w:val="single"/>
        </w:rPr>
        <w:t>Electricity baseline</w:t>
      </w:r>
      <w:r w:rsidR="00790259" w:rsidRPr="00D00D45">
        <w:rPr>
          <w:i/>
          <w:iCs/>
          <w:u w:val="single"/>
        </w:rPr>
        <w:t>:</w:t>
      </w:r>
    </w:p>
    <w:tbl>
      <w:tblPr>
        <w:tblW w:w="0" w:type="auto"/>
        <w:tblLook w:val="04A0" w:firstRow="1" w:lastRow="0" w:firstColumn="1" w:lastColumn="0" w:noHBand="0" w:noVBand="1"/>
      </w:tblPr>
      <w:tblGrid>
        <w:gridCol w:w="9531"/>
      </w:tblGrid>
      <w:tr w:rsidR="00300BEE" w:rsidRPr="00D00D45" w14:paraId="04AB97E3" w14:textId="77777777" w:rsidTr="009A16FB">
        <w:tc>
          <w:tcPr>
            <w:tcW w:w="9531" w:type="dxa"/>
          </w:tcPr>
          <w:p w14:paraId="76A7210B" w14:textId="7E491E06" w:rsidR="00300BEE" w:rsidRPr="00D00D45" w:rsidRDefault="009A16FB" w:rsidP="005073C2">
            <w:pPr>
              <w:pStyle w:val="Hinh"/>
              <w:rPr>
                <w:rFonts w:cs="Arial"/>
                <w:color w:val="000000"/>
              </w:rPr>
            </w:pPr>
            <w:r>
              <w:drawing>
                <wp:inline distT="0" distB="0" distL="0" distR="0" wp14:anchorId="5611C63D" wp14:editId="221AB226">
                  <wp:extent cx="5657536" cy="1890000"/>
                  <wp:effectExtent l="0" t="0" r="0" b="2540"/>
                  <wp:docPr id="8158" name="Picture 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657536" cy="1890000"/>
                          </a:xfrm>
                          <a:prstGeom prst="rect">
                            <a:avLst/>
                          </a:prstGeom>
                        </pic:spPr>
                      </pic:pic>
                    </a:graphicData>
                  </a:graphic>
                </wp:inline>
              </w:drawing>
            </w:r>
          </w:p>
        </w:tc>
      </w:tr>
    </w:tbl>
    <w:p w14:paraId="7CCAF99F" w14:textId="4B98C721" w:rsidR="00E77EB2" w:rsidRPr="00306D92" w:rsidRDefault="00872701" w:rsidP="008B1024">
      <w:pPr>
        <w:pStyle w:val="Danhmchnh"/>
      </w:pPr>
      <w:bookmarkStart w:id="844" w:name="_Toc89244429"/>
      <w:bookmarkStart w:id="845" w:name="_Toc89244990"/>
      <w:bookmarkStart w:id="846" w:name="_Toc89245078"/>
      <w:bookmarkStart w:id="847" w:name="_Toc110126129"/>
      <w:bookmarkStart w:id="848" w:name="_Toc110697094"/>
      <w:r>
        <w:t>Figure 5.</w:t>
      </w:r>
      <w:r>
        <w:fldChar w:fldCharType="begin"/>
      </w:r>
      <w:r>
        <w:instrText xml:space="preserve"> SEQ Figure_5. \* ARABIC </w:instrText>
      </w:r>
      <w:r>
        <w:fldChar w:fldCharType="separate"/>
      </w:r>
      <w:r>
        <w:rPr>
          <w:noProof/>
        </w:rPr>
        <w:t>12</w:t>
      </w:r>
      <w:r>
        <w:fldChar w:fldCharType="end"/>
      </w:r>
      <w:r>
        <w:t xml:space="preserve"> </w:t>
      </w:r>
      <w:r w:rsidR="00546565" w:rsidRPr="00306D92">
        <w:t xml:space="preserve">- </w:t>
      </w:r>
      <w:bookmarkEnd w:id="842"/>
      <w:bookmarkEnd w:id="843"/>
      <w:bookmarkEnd w:id="844"/>
      <w:bookmarkEnd w:id="845"/>
      <w:bookmarkEnd w:id="846"/>
      <w:bookmarkEnd w:id="847"/>
      <w:r w:rsidR="00306D92" w:rsidRPr="00306D92">
        <w:t>Electricity baseline</w:t>
      </w:r>
      <w:bookmarkEnd w:id="848"/>
    </w:p>
    <w:p w14:paraId="3E4309A9" w14:textId="4A9E3668" w:rsidR="00D00D45" w:rsidRPr="00D00D45" w:rsidRDefault="00306D92" w:rsidP="00D00D45">
      <w:pPr>
        <w:pStyle w:val="onvn"/>
        <w:rPr>
          <w:i/>
          <w:iCs/>
          <w:u w:val="single"/>
        </w:rPr>
      </w:pPr>
      <w:r>
        <w:rPr>
          <w:i/>
          <w:iCs/>
          <w:u w:val="single"/>
          <w:lang w:val="en-US"/>
        </w:rPr>
        <w:t>Diesel oil</w:t>
      </w:r>
      <w:r w:rsidRPr="000C30CF">
        <w:rPr>
          <w:i/>
          <w:iCs/>
          <w:u w:val="single"/>
        </w:rPr>
        <w:t xml:space="preserve"> baseline</w:t>
      </w:r>
      <w:r w:rsidR="00D00D45" w:rsidRPr="00D00D45">
        <w:rPr>
          <w:i/>
          <w:iCs/>
          <w:u w:val="single"/>
        </w:rPr>
        <w:t>:</w:t>
      </w:r>
    </w:p>
    <w:tbl>
      <w:tblPr>
        <w:tblW w:w="0" w:type="auto"/>
        <w:tblLook w:val="04A0" w:firstRow="1" w:lastRow="0" w:firstColumn="1" w:lastColumn="0" w:noHBand="0" w:noVBand="1"/>
      </w:tblPr>
      <w:tblGrid>
        <w:gridCol w:w="9531"/>
      </w:tblGrid>
      <w:tr w:rsidR="00D00D45" w:rsidRPr="00D00D45" w14:paraId="37CFB1A7" w14:textId="77777777" w:rsidTr="009A16FB">
        <w:tc>
          <w:tcPr>
            <w:tcW w:w="9531" w:type="dxa"/>
          </w:tcPr>
          <w:p w14:paraId="2CD66439" w14:textId="0DC91D91" w:rsidR="00D00D45" w:rsidRPr="00D00D45" w:rsidRDefault="009A16FB" w:rsidP="00F51E00">
            <w:pPr>
              <w:pStyle w:val="Hinh"/>
              <w:rPr>
                <w:rFonts w:cs="Arial"/>
                <w:color w:val="000000"/>
              </w:rPr>
            </w:pPr>
            <w:r>
              <w:drawing>
                <wp:inline distT="0" distB="0" distL="0" distR="0" wp14:anchorId="777FE9D0" wp14:editId="4EA5DA9E">
                  <wp:extent cx="5589076" cy="1890000"/>
                  <wp:effectExtent l="0" t="0" r="0" b="2540"/>
                  <wp:docPr id="8160" name="Picture 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589076" cy="1890000"/>
                          </a:xfrm>
                          <a:prstGeom prst="rect">
                            <a:avLst/>
                          </a:prstGeom>
                        </pic:spPr>
                      </pic:pic>
                    </a:graphicData>
                  </a:graphic>
                </wp:inline>
              </w:drawing>
            </w:r>
          </w:p>
        </w:tc>
      </w:tr>
    </w:tbl>
    <w:p w14:paraId="35DF306E" w14:textId="22AFF3CF" w:rsidR="00D00D45" w:rsidRPr="00306D92" w:rsidRDefault="00872701" w:rsidP="008B1024">
      <w:pPr>
        <w:pStyle w:val="Danhmchnh"/>
      </w:pPr>
      <w:bookmarkStart w:id="849" w:name="_Toc110126130"/>
      <w:bookmarkStart w:id="850" w:name="_Toc110697095"/>
      <w:r>
        <w:t>Figure 5.</w:t>
      </w:r>
      <w:r>
        <w:fldChar w:fldCharType="begin"/>
      </w:r>
      <w:r>
        <w:instrText xml:space="preserve"> SEQ Figure_5. \* ARABIC </w:instrText>
      </w:r>
      <w:r>
        <w:fldChar w:fldCharType="separate"/>
      </w:r>
      <w:r>
        <w:rPr>
          <w:noProof/>
        </w:rPr>
        <w:t>13</w:t>
      </w:r>
      <w:r>
        <w:fldChar w:fldCharType="end"/>
      </w:r>
      <w:r>
        <w:t xml:space="preserve"> </w:t>
      </w:r>
      <w:r w:rsidR="00D00D45" w:rsidRPr="00D00D45">
        <w:t>- D</w:t>
      </w:r>
      <w:r w:rsidR="00306D92">
        <w:t xml:space="preserve">iesel </w:t>
      </w:r>
      <w:r w:rsidR="00D00D45" w:rsidRPr="00D00D45">
        <w:t>O</w:t>
      </w:r>
      <w:bookmarkEnd w:id="849"/>
      <w:r w:rsidR="00306D92">
        <w:t>il baseline</w:t>
      </w:r>
      <w:bookmarkEnd w:id="850"/>
    </w:p>
    <w:p w14:paraId="32C9DAB9" w14:textId="74411140" w:rsidR="00790259" w:rsidRPr="00D00D45" w:rsidRDefault="00306D92" w:rsidP="00D00D45">
      <w:pPr>
        <w:pStyle w:val="onvn"/>
        <w:rPr>
          <w:i/>
          <w:iCs/>
          <w:u w:val="single"/>
        </w:rPr>
      </w:pPr>
      <w:r>
        <w:rPr>
          <w:i/>
          <w:iCs/>
          <w:u w:val="single"/>
          <w:lang w:val="en-US"/>
        </w:rPr>
        <w:t>Energy baseline</w:t>
      </w:r>
      <w:r w:rsidR="00790259" w:rsidRPr="00D00D45">
        <w:rPr>
          <w:i/>
          <w:iCs/>
          <w:u w:val="single"/>
        </w:rPr>
        <w:t>:</w:t>
      </w:r>
    </w:p>
    <w:tbl>
      <w:tblPr>
        <w:tblW w:w="0" w:type="auto"/>
        <w:tblLook w:val="04A0" w:firstRow="1" w:lastRow="0" w:firstColumn="1" w:lastColumn="0" w:noHBand="0" w:noVBand="1"/>
      </w:tblPr>
      <w:tblGrid>
        <w:gridCol w:w="9531"/>
      </w:tblGrid>
      <w:tr w:rsidR="00790259" w:rsidRPr="00D00D45" w14:paraId="255039E5" w14:textId="77777777" w:rsidTr="009A16FB">
        <w:tc>
          <w:tcPr>
            <w:tcW w:w="9531" w:type="dxa"/>
          </w:tcPr>
          <w:p w14:paraId="1625057D" w14:textId="3DA8B80E" w:rsidR="00790259" w:rsidRPr="00D00D45" w:rsidRDefault="009A16FB" w:rsidP="005073C2">
            <w:pPr>
              <w:pStyle w:val="Hinh"/>
              <w:rPr>
                <w:color w:val="000000"/>
              </w:rPr>
            </w:pPr>
            <w:r>
              <w:drawing>
                <wp:inline distT="0" distB="0" distL="0" distR="0" wp14:anchorId="0CA9CB27" wp14:editId="373B6641">
                  <wp:extent cx="5657537" cy="1890000"/>
                  <wp:effectExtent l="0" t="0" r="0" b="2540"/>
                  <wp:docPr id="8162" name="Picture 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657537" cy="1890000"/>
                          </a:xfrm>
                          <a:prstGeom prst="rect">
                            <a:avLst/>
                          </a:prstGeom>
                        </pic:spPr>
                      </pic:pic>
                    </a:graphicData>
                  </a:graphic>
                </wp:inline>
              </w:drawing>
            </w:r>
          </w:p>
        </w:tc>
      </w:tr>
    </w:tbl>
    <w:p w14:paraId="7317AB40" w14:textId="1D6D36E6" w:rsidR="005B3B47" w:rsidRPr="00306D92" w:rsidRDefault="00872701" w:rsidP="008B1024">
      <w:pPr>
        <w:pStyle w:val="Danhmchnh"/>
      </w:pPr>
      <w:bookmarkStart w:id="851" w:name="_Toc89244431"/>
      <w:bookmarkStart w:id="852" w:name="_Toc89244992"/>
      <w:bookmarkStart w:id="853" w:name="_Toc89245080"/>
      <w:bookmarkStart w:id="854" w:name="_Toc110126131"/>
      <w:bookmarkStart w:id="855" w:name="_Toc110697096"/>
      <w:r>
        <w:t>Figure 5.</w:t>
      </w:r>
      <w:r>
        <w:fldChar w:fldCharType="begin"/>
      </w:r>
      <w:r>
        <w:instrText xml:space="preserve"> SEQ Figure_5. \* ARABIC </w:instrText>
      </w:r>
      <w:r>
        <w:fldChar w:fldCharType="separate"/>
      </w:r>
      <w:r>
        <w:rPr>
          <w:noProof/>
        </w:rPr>
        <w:t>14</w:t>
      </w:r>
      <w:r>
        <w:fldChar w:fldCharType="end"/>
      </w:r>
      <w:r>
        <w:t xml:space="preserve"> </w:t>
      </w:r>
      <w:r w:rsidR="00E1250D" w:rsidRPr="00D00D45">
        <w:t xml:space="preserve">- </w:t>
      </w:r>
      <w:bookmarkEnd w:id="851"/>
      <w:bookmarkEnd w:id="852"/>
      <w:bookmarkEnd w:id="853"/>
      <w:bookmarkEnd w:id="854"/>
      <w:r w:rsidR="00306D92">
        <w:t>Energy baseline</w:t>
      </w:r>
      <w:bookmarkEnd w:id="855"/>
    </w:p>
    <w:p w14:paraId="599F3790" w14:textId="7C8DA219" w:rsidR="00D00D45" w:rsidRPr="0046616A" w:rsidRDefault="00872701" w:rsidP="008B1024">
      <w:pPr>
        <w:pStyle w:val="Caption"/>
      </w:pPr>
      <w:bookmarkStart w:id="856" w:name="_Toc109678336"/>
      <w:bookmarkStart w:id="857" w:name="_Toc110126189"/>
      <w:bookmarkStart w:id="858" w:name="_Toc110697182"/>
      <w:r>
        <w:lastRenderedPageBreak/>
        <w:t>Table 5.</w:t>
      </w:r>
      <w:r>
        <w:fldChar w:fldCharType="begin"/>
      </w:r>
      <w:r>
        <w:instrText xml:space="preserve"> SEQ Table_5. \* ARABIC </w:instrText>
      </w:r>
      <w:r>
        <w:fldChar w:fldCharType="separate"/>
      </w:r>
      <w:r>
        <w:rPr>
          <w:noProof/>
        </w:rPr>
        <w:t>17</w:t>
      </w:r>
      <w:r>
        <w:fldChar w:fldCharType="end"/>
      </w:r>
      <w:r w:rsidR="00D00D45" w:rsidRPr="0046616A">
        <w:t xml:space="preserve">. </w:t>
      </w:r>
      <w:bookmarkEnd w:id="856"/>
      <w:bookmarkEnd w:id="857"/>
      <w:r w:rsidR="00306D92">
        <w:t>Energy baseline equation</w:t>
      </w:r>
      <w:bookmarkEnd w:id="858"/>
    </w:p>
    <w:tbl>
      <w:tblPr>
        <w:tblW w:w="9524"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52"/>
        <w:gridCol w:w="2865"/>
        <w:gridCol w:w="2380"/>
        <w:gridCol w:w="1134"/>
        <w:gridCol w:w="1256"/>
        <w:gridCol w:w="1337"/>
      </w:tblGrid>
      <w:tr w:rsidR="00203595" w:rsidRPr="0046616A" w14:paraId="5A899CE8" w14:textId="77777777" w:rsidTr="008B1024">
        <w:trPr>
          <w:trHeight w:val="369"/>
          <w:tblHeader/>
          <w:jc w:val="center"/>
        </w:trPr>
        <w:tc>
          <w:tcPr>
            <w:tcW w:w="552" w:type="dxa"/>
            <w:tcBorders>
              <w:bottom w:val="single" w:sz="4" w:space="0" w:color="auto"/>
            </w:tcBorders>
            <w:shd w:val="clear" w:color="auto" w:fill="D9D9D9"/>
            <w:tcMar>
              <w:left w:w="43" w:type="dxa"/>
              <w:right w:w="43" w:type="dxa"/>
            </w:tcMar>
            <w:vAlign w:val="center"/>
          </w:tcPr>
          <w:p w14:paraId="4C236A0D" w14:textId="0B49A146" w:rsidR="00203595" w:rsidRPr="0046616A" w:rsidRDefault="00203595" w:rsidP="00203595">
            <w:pPr>
              <w:pStyle w:val="Hinh-trong-bang"/>
              <w:rPr>
                <w:rFonts w:ascii="Times New Roman" w:hAnsi="Times New Roman"/>
                <w:b/>
                <w:sz w:val="24"/>
              </w:rPr>
            </w:pPr>
            <w:r w:rsidRPr="00C065A0">
              <w:rPr>
                <w:rFonts w:ascii="Times New Roman" w:hAnsi="Times New Roman"/>
                <w:b/>
                <w:sz w:val="24"/>
              </w:rPr>
              <w:t>No.</w:t>
            </w:r>
          </w:p>
        </w:tc>
        <w:tc>
          <w:tcPr>
            <w:tcW w:w="2865" w:type="dxa"/>
            <w:tcBorders>
              <w:bottom w:val="single" w:sz="4" w:space="0" w:color="auto"/>
            </w:tcBorders>
            <w:shd w:val="clear" w:color="auto" w:fill="D9D9D9"/>
            <w:tcMar>
              <w:left w:w="43" w:type="dxa"/>
              <w:right w:w="43" w:type="dxa"/>
            </w:tcMar>
            <w:vAlign w:val="center"/>
          </w:tcPr>
          <w:p w14:paraId="05A84D4B" w14:textId="700D112F" w:rsidR="00203595" w:rsidRPr="0046616A" w:rsidRDefault="00203595" w:rsidP="00203595">
            <w:pPr>
              <w:pStyle w:val="Hinh-trong-bang"/>
              <w:rPr>
                <w:rFonts w:ascii="Times New Roman" w:hAnsi="Times New Roman"/>
                <w:b/>
                <w:sz w:val="24"/>
              </w:rPr>
            </w:pPr>
            <w:r w:rsidRPr="00C065A0">
              <w:rPr>
                <w:rFonts w:ascii="Times New Roman" w:hAnsi="Times New Roman"/>
                <w:b/>
                <w:sz w:val="24"/>
              </w:rPr>
              <w:t>Type of energy</w:t>
            </w:r>
          </w:p>
        </w:tc>
        <w:tc>
          <w:tcPr>
            <w:tcW w:w="2380" w:type="dxa"/>
            <w:tcBorders>
              <w:bottom w:val="single" w:sz="4" w:space="0" w:color="auto"/>
            </w:tcBorders>
            <w:shd w:val="clear" w:color="auto" w:fill="D9D9D9"/>
            <w:tcMar>
              <w:left w:w="43" w:type="dxa"/>
              <w:right w:w="43" w:type="dxa"/>
            </w:tcMar>
            <w:vAlign w:val="center"/>
          </w:tcPr>
          <w:p w14:paraId="364D1618" w14:textId="77777777" w:rsidR="00203595" w:rsidRPr="00C065A0" w:rsidRDefault="00203595" w:rsidP="00203595">
            <w:pPr>
              <w:pStyle w:val="Hinh-trong-bang"/>
              <w:rPr>
                <w:rFonts w:ascii="Times New Roman" w:hAnsi="Times New Roman"/>
                <w:b/>
                <w:sz w:val="24"/>
              </w:rPr>
            </w:pPr>
            <w:r w:rsidRPr="00C065A0">
              <w:rPr>
                <w:rFonts w:ascii="Times New Roman" w:hAnsi="Times New Roman"/>
                <w:b/>
                <w:sz w:val="24"/>
              </w:rPr>
              <w:t xml:space="preserve">Equation </w:t>
            </w:r>
          </w:p>
          <w:p w14:paraId="23BD83CC" w14:textId="46556F95" w:rsidR="00203595" w:rsidRPr="0046616A" w:rsidRDefault="00203595" w:rsidP="00203595">
            <w:pPr>
              <w:pStyle w:val="Hinh-trong-bang"/>
              <w:rPr>
                <w:rFonts w:ascii="Times New Roman" w:hAnsi="Times New Roman"/>
                <w:i/>
                <w:sz w:val="24"/>
              </w:rPr>
            </w:pPr>
            <w:r w:rsidRPr="00C065A0">
              <w:rPr>
                <w:rFonts w:ascii="Times New Roman" w:hAnsi="Times New Roman"/>
                <w:i/>
                <w:sz w:val="24"/>
              </w:rPr>
              <w:t xml:space="preserve">(y = </w:t>
            </w:r>
            <w:proofErr w:type="spellStart"/>
            <w:r w:rsidRPr="00C065A0">
              <w:rPr>
                <w:rFonts w:ascii="Times New Roman" w:hAnsi="Times New Roman"/>
                <w:i/>
                <w:sz w:val="24"/>
              </w:rPr>
              <w:t>a.x</w:t>
            </w:r>
            <w:proofErr w:type="spellEnd"/>
            <w:r w:rsidRPr="00C065A0">
              <w:rPr>
                <w:rFonts w:ascii="Times New Roman" w:hAnsi="Times New Roman"/>
                <w:i/>
                <w:sz w:val="24"/>
              </w:rPr>
              <w:t xml:space="preserve"> + c)</w:t>
            </w:r>
          </w:p>
        </w:tc>
        <w:tc>
          <w:tcPr>
            <w:tcW w:w="1134" w:type="dxa"/>
            <w:tcBorders>
              <w:bottom w:val="single" w:sz="4" w:space="0" w:color="auto"/>
            </w:tcBorders>
            <w:shd w:val="clear" w:color="auto" w:fill="D9D9D9"/>
            <w:tcMar>
              <w:left w:w="43" w:type="dxa"/>
              <w:right w:w="43" w:type="dxa"/>
            </w:tcMar>
            <w:vAlign w:val="center"/>
          </w:tcPr>
          <w:p w14:paraId="4F211F92" w14:textId="77777777" w:rsidR="00203595" w:rsidRPr="00C065A0" w:rsidRDefault="00203595" w:rsidP="00203595">
            <w:pPr>
              <w:pStyle w:val="Hinh-trong-bang"/>
              <w:rPr>
                <w:rFonts w:ascii="Times New Roman" w:hAnsi="Times New Roman"/>
                <w:b/>
                <w:sz w:val="24"/>
              </w:rPr>
            </w:pPr>
            <w:r w:rsidRPr="00C065A0">
              <w:rPr>
                <w:rFonts w:ascii="Times New Roman" w:hAnsi="Times New Roman"/>
                <w:b/>
                <w:sz w:val="24"/>
              </w:rPr>
              <w:t>Corner</w:t>
            </w:r>
          </w:p>
          <w:p w14:paraId="44C513C2" w14:textId="77777777" w:rsidR="00203595" w:rsidRPr="00C065A0" w:rsidRDefault="00203595" w:rsidP="00203595">
            <w:pPr>
              <w:pStyle w:val="Hinh-trong-bang"/>
              <w:rPr>
                <w:rFonts w:ascii="Times New Roman" w:hAnsi="Times New Roman"/>
                <w:b/>
                <w:sz w:val="24"/>
              </w:rPr>
            </w:pPr>
            <w:proofErr w:type="spellStart"/>
            <w:r w:rsidRPr="00C065A0">
              <w:rPr>
                <w:rFonts w:ascii="Times New Roman" w:hAnsi="Times New Roman"/>
                <w:b/>
                <w:sz w:val="24"/>
              </w:rPr>
              <w:t>coeficient</w:t>
            </w:r>
            <w:proofErr w:type="spellEnd"/>
          </w:p>
          <w:p w14:paraId="1FAA14FD" w14:textId="5793CCA5" w:rsidR="00203595" w:rsidRPr="0046616A" w:rsidRDefault="00203595" w:rsidP="00203595">
            <w:pPr>
              <w:pStyle w:val="Hinh-trong-bang"/>
              <w:rPr>
                <w:rFonts w:ascii="Times New Roman" w:hAnsi="Times New Roman"/>
                <w:i/>
                <w:sz w:val="24"/>
              </w:rPr>
            </w:pPr>
            <w:r w:rsidRPr="00C065A0">
              <w:rPr>
                <w:rFonts w:ascii="Times New Roman" w:hAnsi="Times New Roman"/>
                <w:i/>
                <w:sz w:val="24"/>
              </w:rPr>
              <w:t>(a)</w:t>
            </w:r>
          </w:p>
        </w:tc>
        <w:tc>
          <w:tcPr>
            <w:tcW w:w="1256" w:type="dxa"/>
            <w:tcBorders>
              <w:bottom w:val="single" w:sz="4" w:space="0" w:color="auto"/>
            </w:tcBorders>
            <w:shd w:val="clear" w:color="auto" w:fill="D9D9D9"/>
            <w:tcMar>
              <w:left w:w="43" w:type="dxa"/>
              <w:right w:w="43" w:type="dxa"/>
            </w:tcMar>
            <w:vAlign w:val="center"/>
          </w:tcPr>
          <w:p w14:paraId="23DC7434" w14:textId="77777777" w:rsidR="00203595" w:rsidRPr="00C065A0" w:rsidRDefault="00203595" w:rsidP="00203595">
            <w:pPr>
              <w:pStyle w:val="Hinh-trong-bang"/>
              <w:rPr>
                <w:rFonts w:ascii="Times New Roman" w:hAnsi="Times New Roman"/>
                <w:b/>
                <w:sz w:val="24"/>
              </w:rPr>
            </w:pPr>
            <w:r w:rsidRPr="00C065A0">
              <w:rPr>
                <w:rFonts w:ascii="Times New Roman" w:hAnsi="Times New Roman"/>
                <w:b/>
                <w:sz w:val="24"/>
              </w:rPr>
              <w:t>Free</w:t>
            </w:r>
          </w:p>
          <w:p w14:paraId="5B62C222" w14:textId="77777777" w:rsidR="00203595" w:rsidRPr="00C065A0" w:rsidRDefault="00203595" w:rsidP="00203595">
            <w:pPr>
              <w:pStyle w:val="Hinh-trong-bang"/>
              <w:rPr>
                <w:rFonts w:ascii="Times New Roman" w:hAnsi="Times New Roman"/>
                <w:b/>
                <w:sz w:val="24"/>
              </w:rPr>
            </w:pPr>
            <w:r w:rsidRPr="00C065A0">
              <w:rPr>
                <w:rFonts w:ascii="Times New Roman" w:hAnsi="Times New Roman"/>
                <w:b/>
                <w:sz w:val="24"/>
              </w:rPr>
              <w:t>coefficient</w:t>
            </w:r>
          </w:p>
          <w:p w14:paraId="5D86F1AE" w14:textId="76BE8AFC" w:rsidR="00203595" w:rsidRPr="0046616A" w:rsidRDefault="00203595" w:rsidP="00203595">
            <w:pPr>
              <w:pStyle w:val="Hinh-trong-bang"/>
              <w:rPr>
                <w:rFonts w:ascii="Times New Roman" w:hAnsi="Times New Roman"/>
                <w:i/>
                <w:sz w:val="24"/>
              </w:rPr>
            </w:pPr>
            <w:r w:rsidRPr="00C065A0">
              <w:rPr>
                <w:rFonts w:ascii="Times New Roman" w:hAnsi="Times New Roman"/>
                <w:i/>
                <w:sz w:val="24"/>
              </w:rPr>
              <w:t>(c)</w:t>
            </w:r>
          </w:p>
        </w:tc>
        <w:tc>
          <w:tcPr>
            <w:tcW w:w="1337" w:type="dxa"/>
            <w:tcBorders>
              <w:bottom w:val="single" w:sz="4" w:space="0" w:color="auto"/>
            </w:tcBorders>
            <w:shd w:val="clear" w:color="auto" w:fill="D9D9D9"/>
            <w:tcMar>
              <w:left w:w="43" w:type="dxa"/>
              <w:right w:w="43" w:type="dxa"/>
            </w:tcMar>
            <w:vAlign w:val="center"/>
          </w:tcPr>
          <w:p w14:paraId="5FD2AD7B" w14:textId="77777777" w:rsidR="00203595" w:rsidRPr="00C065A0" w:rsidRDefault="00203595" w:rsidP="00203595">
            <w:pPr>
              <w:pStyle w:val="Hinh-trong-bang"/>
              <w:rPr>
                <w:rFonts w:ascii="Times New Roman" w:hAnsi="Times New Roman"/>
                <w:b/>
                <w:sz w:val="24"/>
              </w:rPr>
            </w:pPr>
            <w:r w:rsidRPr="00C065A0">
              <w:rPr>
                <w:rFonts w:ascii="Times New Roman" w:hAnsi="Times New Roman"/>
                <w:b/>
                <w:sz w:val="24"/>
              </w:rPr>
              <w:t>Statistical</w:t>
            </w:r>
          </w:p>
          <w:p w14:paraId="305643C4" w14:textId="77777777" w:rsidR="00203595" w:rsidRPr="00C065A0" w:rsidRDefault="00203595" w:rsidP="00203595">
            <w:pPr>
              <w:pStyle w:val="Hinh-trong-bang"/>
              <w:rPr>
                <w:rFonts w:ascii="Times New Roman" w:hAnsi="Times New Roman"/>
                <w:b/>
                <w:sz w:val="24"/>
              </w:rPr>
            </w:pPr>
            <w:r w:rsidRPr="00C065A0">
              <w:rPr>
                <w:rFonts w:ascii="Times New Roman" w:hAnsi="Times New Roman"/>
                <w:b/>
                <w:sz w:val="24"/>
              </w:rPr>
              <w:t>deviation</w:t>
            </w:r>
          </w:p>
          <w:p w14:paraId="21126A6D" w14:textId="7872883F" w:rsidR="00203595" w:rsidRPr="0046616A" w:rsidRDefault="00203595" w:rsidP="00203595">
            <w:pPr>
              <w:pStyle w:val="Hinh-trong-bang"/>
              <w:rPr>
                <w:rFonts w:ascii="Times New Roman" w:hAnsi="Times New Roman"/>
                <w:i/>
                <w:sz w:val="24"/>
              </w:rPr>
            </w:pPr>
            <w:r w:rsidRPr="00C065A0">
              <w:rPr>
                <w:rFonts w:ascii="Times New Roman" w:hAnsi="Times New Roman"/>
                <w:i/>
                <w:sz w:val="24"/>
              </w:rPr>
              <w:t xml:space="preserve"> (R</w:t>
            </w:r>
            <w:r w:rsidRPr="00C065A0">
              <w:rPr>
                <w:rFonts w:ascii="Times New Roman" w:hAnsi="Times New Roman"/>
                <w:i/>
                <w:sz w:val="24"/>
                <w:vertAlign w:val="superscript"/>
              </w:rPr>
              <w:t>2</w:t>
            </w:r>
            <w:r w:rsidRPr="00C065A0">
              <w:rPr>
                <w:rFonts w:ascii="Times New Roman" w:hAnsi="Times New Roman"/>
                <w:i/>
                <w:sz w:val="24"/>
              </w:rPr>
              <w:t>)</w:t>
            </w:r>
          </w:p>
        </w:tc>
      </w:tr>
      <w:tr w:rsidR="00D00D45" w:rsidRPr="0046616A" w14:paraId="1CD70E09" w14:textId="77777777" w:rsidTr="008B1024">
        <w:trPr>
          <w:trHeight w:val="369"/>
          <w:jc w:val="center"/>
        </w:trPr>
        <w:tc>
          <w:tcPr>
            <w:tcW w:w="552" w:type="dxa"/>
            <w:tcBorders>
              <w:top w:val="single" w:sz="4" w:space="0" w:color="auto"/>
              <w:bottom w:val="dotted" w:sz="4" w:space="0" w:color="auto"/>
            </w:tcBorders>
            <w:shd w:val="clear" w:color="auto" w:fill="auto"/>
            <w:vAlign w:val="center"/>
          </w:tcPr>
          <w:p w14:paraId="6C554ACB" w14:textId="77777777" w:rsidR="00D00D45" w:rsidRPr="0046616A" w:rsidRDefault="00D00D45" w:rsidP="00F51E00">
            <w:pPr>
              <w:pStyle w:val="Chtrongbng"/>
              <w:spacing w:line="240" w:lineRule="auto"/>
              <w:rPr>
                <w:rFonts w:cs="Times New Roman"/>
                <w:szCs w:val="24"/>
              </w:rPr>
            </w:pPr>
            <w:r w:rsidRPr="0046616A">
              <w:rPr>
                <w:rFonts w:cs="Times New Roman"/>
                <w:szCs w:val="24"/>
              </w:rPr>
              <w:t>1</w:t>
            </w:r>
          </w:p>
        </w:tc>
        <w:tc>
          <w:tcPr>
            <w:tcW w:w="2865" w:type="dxa"/>
            <w:tcBorders>
              <w:top w:val="single" w:sz="4" w:space="0" w:color="auto"/>
              <w:bottom w:val="dotted" w:sz="4" w:space="0" w:color="auto"/>
            </w:tcBorders>
            <w:shd w:val="clear" w:color="auto" w:fill="auto"/>
            <w:vAlign w:val="center"/>
          </w:tcPr>
          <w:p w14:paraId="1F2337C6" w14:textId="39656A54" w:rsidR="00D00D45" w:rsidRPr="0046616A" w:rsidRDefault="00203595" w:rsidP="00F51E00">
            <w:pPr>
              <w:pStyle w:val="Chtrongbng"/>
              <w:spacing w:line="240" w:lineRule="auto"/>
              <w:rPr>
                <w:rFonts w:cs="Times New Roman"/>
                <w:szCs w:val="24"/>
              </w:rPr>
            </w:pPr>
            <w:r w:rsidRPr="00C065A0">
              <w:t xml:space="preserve">Electricity for </w:t>
            </w:r>
            <w:r>
              <w:t>business</w:t>
            </w:r>
          </w:p>
        </w:tc>
        <w:tc>
          <w:tcPr>
            <w:tcW w:w="2380" w:type="dxa"/>
            <w:tcBorders>
              <w:top w:val="single" w:sz="4" w:space="0" w:color="auto"/>
              <w:bottom w:val="dotted" w:sz="4" w:space="0" w:color="auto"/>
            </w:tcBorders>
            <w:shd w:val="clear" w:color="auto" w:fill="auto"/>
            <w:tcMar>
              <w:left w:w="72" w:type="dxa"/>
              <w:right w:w="72" w:type="dxa"/>
            </w:tcMar>
            <w:vAlign w:val="center"/>
          </w:tcPr>
          <w:p w14:paraId="251F5B4E" w14:textId="4D7173E9" w:rsidR="00D00D45" w:rsidRPr="0046616A" w:rsidRDefault="00D00D45" w:rsidP="00F51E00">
            <w:pPr>
              <w:pStyle w:val="Chtrongbng"/>
              <w:spacing w:line="240" w:lineRule="auto"/>
              <w:rPr>
                <w:rFonts w:cs="Times New Roman"/>
                <w:szCs w:val="24"/>
              </w:rPr>
            </w:pPr>
            <w:bookmarkStart w:id="859" w:name="OLE_LINK2"/>
            <w:r w:rsidRPr="0046616A">
              <w:rPr>
                <w:rFonts w:cs="Times New Roman"/>
                <w:szCs w:val="24"/>
              </w:rPr>
              <w:t xml:space="preserve">y = </w:t>
            </w:r>
            <w:r w:rsidRPr="00D00D45">
              <w:rPr>
                <w:rFonts w:cs="Times New Roman"/>
                <w:szCs w:val="24"/>
              </w:rPr>
              <w:t>7329,1</w:t>
            </w:r>
            <w:r>
              <w:rPr>
                <w:rFonts w:cs="Times New Roman"/>
                <w:szCs w:val="24"/>
              </w:rPr>
              <w:t>x</w:t>
            </w:r>
            <w:r w:rsidR="00331013">
              <w:rPr>
                <w:rFonts w:cs="Times New Roman"/>
                <w:szCs w:val="24"/>
              </w:rPr>
              <w:t xml:space="preserve"> </w:t>
            </w:r>
            <w:r w:rsidRPr="0046616A">
              <w:rPr>
                <w:rFonts w:cs="Times New Roman"/>
                <w:szCs w:val="24"/>
              </w:rPr>
              <w:t xml:space="preserve">+ </w:t>
            </w:r>
            <w:r w:rsidRPr="00D00D45">
              <w:rPr>
                <w:rFonts w:cs="Times New Roman"/>
                <w:szCs w:val="24"/>
              </w:rPr>
              <w:t>238536</w:t>
            </w:r>
            <w:bookmarkEnd w:id="859"/>
          </w:p>
        </w:tc>
        <w:tc>
          <w:tcPr>
            <w:tcW w:w="1134" w:type="dxa"/>
            <w:tcBorders>
              <w:top w:val="single" w:sz="4" w:space="0" w:color="auto"/>
              <w:bottom w:val="dotted" w:sz="4" w:space="0" w:color="auto"/>
            </w:tcBorders>
            <w:shd w:val="clear" w:color="auto" w:fill="auto"/>
            <w:vAlign w:val="center"/>
          </w:tcPr>
          <w:p w14:paraId="3EFE97E7" w14:textId="1B02977E" w:rsidR="00D00D45" w:rsidRPr="0046616A" w:rsidRDefault="00D00D45" w:rsidP="00F51E00">
            <w:pPr>
              <w:pStyle w:val="Chtrongbng"/>
              <w:spacing w:line="240" w:lineRule="auto"/>
              <w:rPr>
                <w:rFonts w:cs="Times New Roman"/>
                <w:szCs w:val="24"/>
              </w:rPr>
            </w:pPr>
            <w:r w:rsidRPr="00D00D45">
              <w:rPr>
                <w:rFonts w:cs="Times New Roman"/>
                <w:szCs w:val="24"/>
              </w:rPr>
              <w:t>7329,1</w:t>
            </w:r>
          </w:p>
        </w:tc>
        <w:tc>
          <w:tcPr>
            <w:tcW w:w="1256" w:type="dxa"/>
            <w:tcBorders>
              <w:top w:val="single" w:sz="4" w:space="0" w:color="auto"/>
              <w:bottom w:val="dotted" w:sz="4" w:space="0" w:color="auto"/>
            </w:tcBorders>
            <w:shd w:val="clear" w:color="auto" w:fill="auto"/>
            <w:vAlign w:val="center"/>
          </w:tcPr>
          <w:p w14:paraId="48164738" w14:textId="1A94428E" w:rsidR="00D00D45" w:rsidRPr="0046616A" w:rsidRDefault="00D00D45" w:rsidP="00F51E00">
            <w:pPr>
              <w:pStyle w:val="Chtrongbng"/>
              <w:spacing w:line="240" w:lineRule="auto"/>
              <w:rPr>
                <w:rFonts w:cs="Times New Roman"/>
                <w:szCs w:val="24"/>
              </w:rPr>
            </w:pPr>
            <w:r w:rsidRPr="00D00D45">
              <w:rPr>
                <w:rFonts w:cs="Times New Roman"/>
                <w:szCs w:val="24"/>
              </w:rPr>
              <w:t>238536</w:t>
            </w:r>
          </w:p>
        </w:tc>
        <w:tc>
          <w:tcPr>
            <w:tcW w:w="1337" w:type="dxa"/>
            <w:tcBorders>
              <w:top w:val="single" w:sz="4" w:space="0" w:color="auto"/>
              <w:bottom w:val="dotted" w:sz="4" w:space="0" w:color="auto"/>
            </w:tcBorders>
            <w:shd w:val="clear" w:color="auto" w:fill="auto"/>
            <w:vAlign w:val="center"/>
          </w:tcPr>
          <w:p w14:paraId="19B70211" w14:textId="3AC8E8B3" w:rsidR="00D00D45" w:rsidRPr="0046616A" w:rsidRDefault="00D00D45" w:rsidP="00F51E00">
            <w:pPr>
              <w:pStyle w:val="Chtrongbng"/>
              <w:spacing w:line="240" w:lineRule="auto"/>
              <w:rPr>
                <w:rFonts w:cs="Times New Roman"/>
                <w:szCs w:val="24"/>
              </w:rPr>
            </w:pPr>
            <w:r w:rsidRPr="00D00D45">
              <w:rPr>
                <w:rFonts w:cs="Times New Roman"/>
                <w:szCs w:val="24"/>
              </w:rPr>
              <w:t>0,7647</w:t>
            </w:r>
          </w:p>
        </w:tc>
      </w:tr>
      <w:tr w:rsidR="00D00D45" w:rsidRPr="0046616A" w14:paraId="5C524FC2" w14:textId="77777777" w:rsidTr="008B1024">
        <w:trPr>
          <w:trHeight w:val="369"/>
          <w:jc w:val="center"/>
        </w:trPr>
        <w:tc>
          <w:tcPr>
            <w:tcW w:w="552" w:type="dxa"/>
            <w:tcBorders>
              <w:top w:val="dotted" w:sz="4" w:space="0" w:color="auto"/>
              <w:bottom w:val="dotted" w:sz="4" w:space="0" w:color="auto"/>
            </w:tcBorders>
            <w:shd w:val="clear" w:color="auto" w:fill="auto"/>
            <w:vAlign w:val="center"/>
          </w:tcPr>
          <w:p w14:paraId="0AA5E652" w14:textId="1503B2F2" w:rsidR="00D00D45" w:rsidRPr="0046616A" w:rsidRDefault="00D00D45" w:rsidP="00F51E00">
            <w:pPr>
              <w:pStyle w:val="Chtrongbng"/>
              <w:spacing w:line="240" w:lineRule="auto"/>
              <w:rPr>
                <w:rFonts w:cs="Times New Roman"/>
                <w:szCs w:val="24"/>
              </w:rPr>
            </w:pPr>
            <w:r>
              <w:rPr>
                <w:rFonts w:cs="Times New Roman"/>
                <w:szCs w:val="24"/>
              </w:rPr>
              <w:t>2</w:t>
            </w:r>
          </w:p>
        </w:tc>
        <w:tc>
          <w:tcPr>
            <w:tcW w:w="2865" w:type="dxa"/>
            <w:tcBorders>
              <w:top w:val="dotted" w:sz="4" w:space="0" w:color="auto"/>
              <w:bottom w:val="dotted" w:sz="4" w:space="0" w:color="auto"/>
            </w:tcBorders>
            <w:shd w:val="clear" w:color="auto" w:fill="auto"/>
            <w:vAlign w:val="center"/>
          </w:tcPr>
          <w:p w14:paraId="1981936F" w14:textId="741620E1" w:rsidR="00D00D45" w:rsidRPr="0046616A" w:rsidRDefault="00203595" w:rsidP="00F51E00">
            <w:pPr>
              <w:pStyle w:val="Chtrongbng"/>
              <w:spacing w:line="240" w:lineRule="auto"/>
              <w:rPr>
                <w:rFonts w:cs="Times New Roman"/>
                <w:szCs w:val="24"/>
              </w:rPr>
            </w:pPr>
            <w:r>
              <w:rPr>
                <w:rFonts w:cs="Times New Roman"/>
                <w:szCs w:val="24"/>
              </w:rPr>
              <w:t>Diesel oil for business</w:t>
            </w:r>
          </w:p>
        </w:tc>
        <w:tc>
          <w:tcPr>
            <w:tcW w:w="2380" w:type="dxa"/>
            <w:tcBorders>
              <w:top w:val="dotted" w:sz="4" w:space="0" w:color="auto"/>
              <w:bottom w:val="dotted" w:sz="4" w:space="0" w:color="auto"/>
            </w:tcBorders>
            <w:shd w:val="clear" w:color="auto" w:fill="auto"/>
            <w:tcMar>
              <w:left w:w="72" w:type="dxa"/>
              <w:right w:w="72" w:type="dxa"/>
            </w:tcMar>
            <w:vAlign w:val="center"/>
          </w:tcPr>
          <w:p w14:paraId="1B01D348" w14:textId="4BB081D4" w:rsidR="00D00D45" w:rsidRPr="0046616A" w:rsidRDefault="00D00D45" w:rsidP="00F51E00">
            <w:pPr>
              <w:pStyle w:val="Chtrongbng"/>
              <w:spacing w:line="240" w:lineRule="auto"/>
              <w:rPr>
                <w:rFonts w:cs="Times New Roman"/>
                <w:szCs w:val="24"/>
              </w:rPr>
            </w:pPr>
            <w:r w:rsidRPr="0046616A">
              <w:rPr>
                <w:rFonts w:cs="Times New Roman"/>
                <w:szCs w:val="24"/>
              </w:rPr>
              <w:t xml:space="preserve">y = </w:t>
            </w:r>
            <w:r w:rsidR="00331013" w:rsidRPr="00331013">
              <w:rPr>
                <w:rFonts w:cs="Times New Roman"/>
                <w:szCs w:val="24"/>
              </w:rPr>
              <w:t>179,73</w:t>
            </w:r>
            <w:r w:rsidR="00331013">
              <w:rPr>
                <w:rFonts w:cs="Times New Roman"/>
                <w:szCs w:val="24"/>
              </w:rPr>
              <w:t xml:space="preserve">x </w:t>
            </w:r>
            <w:r w:rsidRPr="0046616A">
              <w:rPr>
                <w:rFonts w:cs="Times New Roman"/>
                <w:szCs w:val="24"/>
              </w:rPr>
              <w:t xml:space="preserve">+ </w:t>
            </w:r>
            <w:r w:rsidR="00331013" w:rsidRPr="00331013">
              <w:rPr>
                <w:rFonts w:cs="Times New Roman"/>
                <w:szCs w:val="24"/>
              </w:rPr>
              <w:t>9257,2</w:t>
            </w:r>
          </w:p>
        </w:tc>
        <w:tc>
          <w:tcPr>
            <w:tcW w:w="1134" w:type="dxa"/>
            <w:tcBorders>
              <w:top w:val="dotted" w:sz="4" w:space="0" w:color="auto"/>
              <w:bottom w:val="dotted" w:sz="4" w:space="0" w:color="auto"/>
            </w:tcBorders>
            <w:shd w:val="clear" w:color="auto" w:fill="auto"/>
            <w:vAlign w:val="center"/>
          </w:tcPr>
          <w:p w14:paraId="30132F59" w14:textId="22BEB696" w:rsidR="00D00D45" w:rsidRPr="0046616A" w:rsidRDefault="00331013" w:rsidP="00F51E00">
            <w:pPr>
              <w:pStyle w:val="Chtrongbng"/>
              <w:spacing w:line="240" w:lineRule="auto"/>
              <w:rPr>
                <w:rFonts w:cs="Times New Roman"/>
                <w:szCs w:val="24"/>
              </w:rPr>
            </w:pPr>
            <w:r w:rsidRPr="00331013">
              <w:rPr>
                <w:rFonts w:cs="Times New Roman"/>
                <w:szCs w:val="24"/>
              </w:rPr>
              <w:t>179,73</w:t>
            </w:r>
          </w:p>
        </w:tc>
        <w:tc>
          <w:tcPr>
            <w:tcW w:w="1256" w:type="dxa"/>
            <w:tcBorders>
              <w:top w:val="dotted" w:sz="4" w:space="0" w:color="auto"/>
              <w:bottom w:val="dotted" w:sz="4" w:space="0" w:color="auto"/>
            </w:tcBorders>
            <w:shd w:val="clear" w:color="auto" w:fill="auto"/>
            <w:vAlign w:val="center"/>
          </w:tcPr>
          <w:p w14:paraId="6B0C3A07" w14:textId="2149C666" w:rsidR="00D00D45" w:rsidRPr="0046616A" w:rsidRDefault="00331013" w:rsidP="00F51E00">
            <w:pPr>
              <w:pStyle w:val="Chtrongbng"/>
              <w:spacing w:line="240" w:lineRule="auto"/>
              <w:rPr>
                <w:rFonts w:cs="Times New Roman"/>
                <w:szCs w:val="24"/>
              </w:rPr>
            </w:pPr>
            <w:r w:rsidRPr="00331013">
              <w:rPr>
                <w:rFonts w:cs="Times New Roman"/>
                <w:szCs w:val="24"/>
              </w:rPr>
              <w:t>9257,2</w:t>
            </w:r>
          </w:p>
        </w:tc>
        <w:tc>
          <w:tcPr>
            <w:tcW w:w="1337" w:type="dxa"/>
            <w:tcBorders>
              <w:top w:val="dotted" w:sz="4" w:space="0" w:color="auto"/>
              <w:bottom w:val="dotted" w:sz="4" w:space="0" w:color="auto"/>
            </w:tcBorders>
            <w:shd w:val="clear" w:color="auto" w:fill="auto"/>
            <w:vAlign w:val="center"/>
          </w:tcPr>
          <w:p w14:paraId="4F1B106F" w14:textId="745A00CD" w:rsidR="00D00D45" w:rsidRPr="0046616A" w:rsidRDefault="00331013" w:rsidP="00F51E00">
            <w:pPr>
              <w:pStyle w:val="Chtrongbng"/>
              <w:spacing w:line="240" w:lineRule="auto"/>
              <w:rPr>
                <w:rFonts w:cs="Times New Roman"/>
                <w:szCs w:val="24"/>
              </w:rPr>
            </w:pPr>
            <w:r w:rsidRPr="00331013">
              <w:rPr>
                <w:rFonts w:cs="Times New Roman"/>
                <w:szCs w:val="24"/>
              </w:rPr>
              <w:t>0,5742</w:t>
            </w:r>
          </w:p>
        </w:tc>
      </w:tr>
      <w:tr w:rsidR="00D00D45" w:rsidRPr="0046616A" w14:paraId="5A60DB5C" w14:textId="77777777" w:rsidTr="008B1024">
        <w:trPr>
          <w:trHeight w:val="369"/>
          <w:jc w:val="center"/>
        </w:trPr>
        <w:tc>
          <w:tcPr>
            <w:tcW w:w="552" w:type="dxa"/>
            <w:tcBorders>
              <w:top w:val="dotted" w:sz="4" w:space="0" w:color="auto"/>
              <w:bottom w:val="double" w:sz="4" w:space="0" w:color="auto"/>
            </w:tcBorders>
            <w:shd w:val="clear" w:color="auto" w:fill="auto"/>
            <w:vAlign w:val="center"/>
          </w:tcPr>
          <w:p w14:paraId="01422A2B" w14:textId="4805D4D4" w:rsidR="00D00D45" w:rsidRPr="0046616A" w:rsidRDefault="00D00D45" w:rsidP="00F51E00">
            <w:pPr>
              <w:pStyle w:val="Chtrongbng"/>
              <w:spacing w:line="240" w:lineRule="auto"/>
              <w:rPr>
                <w:rFonts w:cs="Times New Roman"/>
                <w:szCs w:val="24"/>
              </w:rPr>
            </w:pPr>
            <w:r>
              <w:rPr>
                <w:rFonts w:cs="Times New Roman"/>
                <w:szCs w:val="24"/>
              </w:rPr>
              <w:t>3</w:t>
            </w:r>
          </w:p>
        </w:tc>
        <w:tc>
          <w:tcPr>
            <w:tcW w:w="2865" w:type="dxa"/>
            <w:tcBorders>
              <w:top w:val="dotted" w:sz="4" w:space="0" w:color="auto"/>
              <w:bottom w:val="double" w:sz="4" w:space="0" w:color="auto"/>
            </w:tcBorders>
            <w:shd w:val="clear" w:color="auto" w:fill="auto"/>
            <w:vAlign w:val="center"/>
          </w:tcPr>
          <w:p w14:paraId="62585E41" w14:textId="519C8CA6" w:rsidR="00D00D45" w:rsidRPr="0046616A" w:rsidRDefault="00203595" w:rsidP="00F51E00">
            <w:pPr>
              <w:pStyle w:val="Chtrongbng"/>
              <w:spacing w:line="240" w:lineRule="auto"/>
              <w:rPr>
                <w:rFonts w:cs="Times New Roman"/>
                <w:szCs w:val="24"/>
              </w:rPr>
            </w:pPr>
            <w:r>
              <w:rPr>
                <w:rFonts w:cs="Times New Roman"/>
                <w:szCs w:val="24"/>
              </w:rPr>
              <w:t>Energy for business</w:t>
            </w:r>
          </w:p>
        </w:tc>
        <w:tc>
          <w:tcPr>
            <w:tcW w:w="2380" w:type="dxa"/>
            <w:tcBorders>
              <w:top w:val="dotted" w:sz="4" w:space="0" w:color="auto"/>
              <w:bottom w:val="double" w:sz="4" w:space="0" w:color="auto"/>
            </w:tcBorders>
            <w:shd w:val="clear" w:color="auto" w:fill="auto"/>
            <w:tcMar>
              <w:left w:w="72" w:type="dxa"/>
              <w:right w:w="72" w:type="dxa"/>
            </w:tcMar>
            <w:vAlign w:val="center"/>
          </w:tcPr>
          <w:p w14:paraId="7324CB03" w14:textId="18258967" w:rsidR="00D00D45" w:rsidRPr="0046616A" w:rsidRDefault="00D00D45" w:rsidP="00F51E00">
            <w:pPr>
              <w:pStyle w:val="Chtrongbng"/>
              <w:spacing w:line="240" w:lineRule="auto"/>
              <w:rPr>
                <w:rFonts w:cs="Times New Roman"/>
                <w:szCs w:val="24"/>
              </w:rPr>
            </w:pPr>
            <w:r w:rsidRPr="0046616A">
              <w:rPr>
                <w:rFonts w:cs="Times New Roman"/>
                <w:szCs w:val="24"/>
              </w:rPr>
              <w:t xml:space="preserve">y = </w:t>
            </w:r>
            <w:r w:rsidR="00331013" w:rsidRPr="00331013">
              <w:rPr>
                <w:rFonts w:cs="Times New Roman"/>
                <w:szCs w:val="24"/>
              </w:rPr>
              <w:t>1,4975</w:t>
            </w:r>
            <w:r w:rsidR="00331013">
              <w:rPr>
                <w:rFonts w:cs="Times New Roman"/>
                <w:szCs w:val="24"/>
              </w:rPr>
              <w:t xml:space="preserve">x </w:t>
            </w:r>
            <w:r w:rsidRPr="0046616A">
              <w:rPr>
                <w:rFonts w:cs="Times New Roman"/>
                <w:szCs w:val="24"/>
              </w:rPr>
              <w:t xml:space="preserve">+ </w:t>
            </w:r>
            <w:r w:rsidR="00331013" w:rsidRPr="00331013">
              <w:rPr>
                <w:rFonts w:cs="Times New Roman"/>
                <w:szCs w:val="24"/>
              </w:rPr>
              <w:t>48,679</w:t>
            </w:r>
          </w:p>
        </w:tc>
        <w:tc>
          <w:tcPr>
            <w:tcW w:w="1134" w:type="dxa"/>
            <w:tcBorders>
              <w:top w:val="dotted" w:sz="4" w:space="0" w:color="auto"/>
              <w:bottom w:val="double" w:sz="4" w:space="0" w:color="auto"/>
            </w:tcBorders>
            <w:shd w:val="clear" w:color="auto" w:fill="auto"/>
            <w:vAlign w:val="center"/>
          </w:tcPr>
          <w:p w14:paraId="658D30DE" w14:textId="7C7DF103" w:rsidR="00D00D45" w:rsidRPr="0046616A" w:rsidRDefault="00331013" w:rsidP="00F51E00">
            <w:pPr>
              <w:pStyle w:val="Chtrongbng"/>
              <w:spacing w:line="240" w:lineRule="auto"/>
              <w:rPr>
                <w:rFonts w:cs="Times New Roman"/>
                <w:szCs w:val="24"/>
              </w:rPr>
            </w:pPr>
            <w:r w:rsidRPr="00331013">
              <w:rPr>
                <w:rFonts w:cs="Times New Roman"/>
                <w:szCs w:val="24"/>
              </w:rPr>
              <w:t>1,4975</w:t>
            </w:r>
          </w:p>
        </w:tc>
        <w:tc>
          <w:tcPr>
            <w:tcW w:w="1256" w:type="dxa"/>
            <w:tcBorders>
              <w:top w:val="dotted" w:sz="4" w:space="0" w:color="auto"/>
              <w:bottom w:val="double" w:sz="4" w:space="0" w:color="auto"/>
            </w:tcBorders>
            <w:shd w:val="clear" w:color="auto" w:fill="auto"/>
            <w:vAlign w:val="center"/>
          </w:tcPr>
          <w:p w14:paraId="74989B5F" w14:textId="0568B431" w:rsidR="00D00D45" w:rsidRPr="0046616A" w:rsidRDefault="00331013" w:rsidP="00F51E00">
            <w:pPr>
              <w:pStyle w:val="Chtrongbng"/>
              <w:spacing w:line="240" w:lineRule="auto"/>
              <w:rPr>
                <w:rFonts w:cs="Times New Roman"/>
                <w:szCs w:val="24"/>
              </w:rPr>
            </w:pPr>
            <w:r w:rsidRPr="00331013">
              <w:rPr>
                <w:rFonts w:cs="Times New Roman"/>
                <w:szCs w:val="24"/>
              </w:rPr>
              <w:t>48,679</w:t>
            </w:r>
          </w:p>
        </w:tc>
        <w:tc>
          <w:tcPr>
            <w:tcW w:w="1337" w:type="dxa"/>
            <w:tcBorders>
              <w:top w:val="dotted" w:sz="4" w:space="0" w:color="auto"/>
              <w:bottom w:val="double" w:sz="4" w:space="0" w:color="auto"/>
            </w:tcBorders>
            <w:shd w:val="clear" w:color="auto" w:fill="auto"/>
            <w:vAlign w:val="center"/>
          </w:tcPr>
          <w:p w14:paraId="1D8D8CD7" w14:textId="30E978ED" w:rsidR="00D00D45" w:rsidRPr="0046616A" w:rsidRDefault="00331013" w:rsidP="00F51E00">
            <w:pPr>
              <w:pStyle w:val="Chtrongbng"/>
              <w:spacing w:line="240" w:lineRule="auto"/>
              <w:rPr>
                <w:rFonts w:cs="Times New Roman"/>
                <w:szCs w:val="24"/>
              </w:rPr>
            </w:pPr>
            <w:r w:rsidRPr="00331013">
              <w:rPr>
                <w:rFonts w:cs="Times New Roman"/>
                <w:szCs w:val="24"/>
              </w:rPr>
              <w:t>0,8412</w:t>
            </w:r>
          </w:p>
        </w:tc>
      </w:tr>
    </w:tbl>
    <w:p w14:paraId="1113FCA2" w14:textId="05B6F42F" w:rsidR="00203595" w:rsidRDefault="00203595" w:rsidP="00203595">
      <w:pPr>
        <w:pStyle w:val="onvn"/>
        <w:spacing w:before="120"/>
        <w:rPr>
          <w:i/>
          <w:iCs/>
          <w:lang w:val="es-ES_tradnl"/>
        </w:rPr>
      </w:pPr>
      <w:r w:rsidRPr="000C30CF">
        <w:rPr>
          <w:i/>
          <w:iCs/>
          <w:lang w:val="es-ES_tradnl"/>
        </w:rPr>
        <w:t xml:space="preserve">Base </w:t>
      </w:r>
      <w:proofErr w:type="spellStart"/>
      <w:r w:rsidRPr="000C30CF">
        <w:rPr>
          <w:i/>
          <w:iCs/>
          <w:lang w:val="es-ES_tradnl"/>
        </w:rPr>
        <w:t>on</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baseline</w:t>
      </w:r>
      <w:proofErr w:type="spellEnd"/>
      <w:r w:rsidRPr="000C30CF">
        <w:rPr>
          <w:i/>
          <w:iCs/>
          <w:lang w:val="es-ES_tradnl"/>
        </w:rPr>
        <w:t xml:space="preserve">, </w:t>
      </w:r>
      <w:proofErr w:type="spellStart"/>
      <w:r w:rsidRPr="000C30CF">
        <w:rPr>
          <w:i/>
          <w:iCs/>
          <w:lang w:val="es-ES_tradnl"/>
        </w:rPr>
        <w:t>we</w:t>
      </w:r>
      <w:proofErr w:type="spellEnd"/>
      <w:r w:rsidRPr="000C30CF">
        <w:rPr>
          <w:i/>
          <w:iCs/>
          <w:lang w:val="es-ES_tradnl"/>
        </w:rPr>
        <w:t xml:space="preserve"> can </w:t>
      </w:r>
      <w:proofErr w:type="spellStart"/>
      <w:r w:rsidRPr="000C30CF">
        <w:rPr>
          <w:i/>
          <w:iCs/>
          <w:lang w:val="es-ES_tradnl"/>
        </w:rPr>
        <w:t>estimate</w:t>
      </w:r>
      <w:proofErr w:type="spellEnd"/>
      <w:r w:rsidRPr="000C30CF">
        <w:rPr>
          <w:i/>
          <w:iCs/>
          <w:lang w:val="es-ES_tradnl"/>
        </w:rPr>
        <w:t xml:space="preserve"> quite </w:t>
      </w:r>
      <w:proofErr w:type="spellStart"/>
      <w:r w:rsidRPr="000C30CF">
        <w:rPr>
          <w:i/>
          <w:iCs/>
          <w:lang w:val="es-ES_tradnl"/>
        </w:rPr>
        <w:t>exactly</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energy</w:t>
      </w:r>
      <w:proofErr w:type="spellEnd"/>
      <w:r w:rsidRPr="000C30CF">
        <w:rPr>
          <w:i/>
          <w:iCs/>
          <w:lang w:val="es-ES_tradnl"/>
        </w:rPr>
        <w:t xml:space="preserve"> </w:t>
      </w:r>
      <w:proofErr w:type="spellStart"/>
      <w:r w:rsidRPr="000C30CF">
        <w:rPr>
          <w:i/>
          <w:iCs/>
          <w:lang w:val="es-ES_tradnl"/>
        </w:rPr>
        <w:t>consumption</w:t>
      </w:r>
      <w:proofErr w:type="spellEnd"/>
      <w:r w:rsidRPr="000C30CF">
        <w:rPr>
          <w:i/>
          <w:iCs/>
          <w:lang w:val="es-ES_tradnl"/>
        </w:rPr>
        <w:t xml:space="preserve"> </w:t>
      </w:r>
      <w:proofErr w:type="spellStart"/>
      <w:r w:rsidRPr="000C30CF">
        <w:rPr>
          <w:i/>
          <w:iCs/>
          <w:lang w:val="es-ES_tradnl"/>
        </w:rPr>
        <w:t>required</w:t>
      </w:r>
      <w:proofErr w:type="spellEnd"/>
      <w:r w:rsidRPr="000C30CF">
        <w:rPr>
          <w:i/>
          <w:iCs/>
          <w:lang w:val="es-ES_tradnl"/>
        </w:rPr>
        <w:t xml:space="preserve"> </w:t>
      </w:r>
      <w:proofErr w:type="spellStart"/>
      <w:r w:rsidRPr="000C30CF">
        <w:rPr>
          <w:i/>
          <w:iCs/>
          <w:lang w:val="es-ES_tradnl"/>
        </w:rPr>
        <w:t>when</w:t>
      </w:r>
      <w:proofErr w:type="spellEnd"/>
      <w:r w:rsidRPr="000C30CF">
        <w:rPr>
          <w:i/>
          <w:iCs/>
          <w:lang w:val="es-ES_tradnl"/>
        </w:rPr>
        <w:t xml:space="preserve"> </w:t>
      </w:r>
      <w:proofErr w:type="spellStart"/>
      <w:r w:rsidRPr="000C30CF">
        <w:rPr>
          <w:i/>
          <w:iCs/>
          <w:lang w:val="es-ES_tradnl"/>
        </w:rPr>
        <w:t>we</w:t>
      </w:r>
      <w:proofErr w:type="spellEnd"/>
      <w:r w:rsidRPr="000C30CF">
        <w:rPr>
          <w:i/>
          <w:iCs/>
          <w:lang w:val="es-ES_tradnl"/>
        </w:rPr>
        <w:t xml:space="preserve"> </w:t>
      </w:r>
      <w:proofErr w:type="spellStart"/>
      <w:r w:rsidRPr="000C30CF">
        <w:rPr>
          <w:i/>
          <w:iCs/>
          <w:lang w:val="es-ES_tradnl"/>
        </w:rPr>
        <w:t>know</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plan </w:t>
      </w:r>
      <w:proofErr w:type="spellStart"/>
      <w:r w:rsidRPr="000C30CF">
        <w:rPr>
          <w:i/>
          <w:iCs/>
          <w:lang w:val="es-ES_tradnl"/>
        </w:rPr>
        <w:t>each</w:t>
      </w:r>
      <w:proofErr w:type="spellEnd"/>
      <w:r w:rsidRPr="000C30CF">
        <w:rPr>
          <w:i/>
          <w:iCs/>
          <w:lang w:val="es-ES_tradnl"/>
        </w:rPr>
        <w:t xml:space="preserve"> </w:t>
      </w:r>
      <w:proofErr w:type="spellStart"/>
      <w:r w:rsidRPr="000C30CF">
        <w:rPr>
          <w:i/>
          <w:iCs/>
          <w:lang w:val="es-ES_tradnl"/>
        </w:rPr>
        <w:t>type</w:t>
      </w:r>
      <w:proofErr w:type="spellEnd"/>
      <w:r w:rsidRPr="000C30CF">
        <w:rPr>
          <w:i/>
          <w:iCs/>
          <w:lang w:val="es-ES_tradnl"/>
        </w:rPr>
        <w:t xml:space="preserve"> </w:t>
      </w:r>
      <w:r w:rsidRPr="000C30CF">
        <w:rPr>
          <w:i/>
          <w:iCs/>
        </w:rPr>
        <w:t>of</w:t>
      </w:r>
      <w:r w:rsidRPr="000C30CF">
        <w:rPr>
          <w:i/>
          <w:iCs/>
          <w:lang w:val="es-ES_tradnl"/>
        </w:rPr>
        <w:t xml:space="preserve"> </w:t>
      </w:r>
      <w:proofErr w:type="spellStart"/>
      <w:r w:rsidR="008049EE">
        <w:rPr>
          <w:i/>
          <w:iCs/>
          <w:lang w:val="es-ES_tradnl"/>
        </w:rPr>
        <w:t>business</w:t>
      </w:r>
      <w:proofErr w:type="spellEnd"/>
      <w:r w:rsidRPr="000C30CF">
        <w:rPr>
          <w:i/>
          <w:iCs/>
          <w:lang w:val="es-ES_tradnl"/>
        </w:rPr>
        <w:t xml:space="preserve"> </w:t>
      </w:r>
      <w:proofErr w:type="spellStart"/>
      <w:r w:rsidRPr="000C30CF">
        <w:rPr>
          <w:i/>
          <w:iCs/>
          <w:lang w:val="es-ES_tradnl"/>
        </w:rPr>
        <w:t>with</w:t>
      </w:r>
      <w:proofErr w:type="spellEnd"/>
      <w:r w:rsidRPr="000C30CF">
        <w:rPr>
          <w:i/>
          <w:iCs/>
          <w:lang w:val="es-ES_tradnl"/>
        </w:rPr>
        <w:t xml:space="preserve"> </w:t>
      </w:r>
      <w:proofErr w:type="spellStart"/>
      <w:r w:rsidRPr="000C30CF">
        <w:rPr>
          <w:i/>
          <w:iCs/>
          <w:lang w:val="es-ES_tradnl"/>
        </w:rPr>
        <w:t>coefficient</w:t>
      </w:r>
      <w:proofErr w:type="spellEnd"/>
      <w:r w:rsidRPr="000C30CF">
        <w:rPr>
          <w:i/>
          <w:iCs/>
          <w:lang w:val="es-ES_tradnl"/>
        </w:rPr>
        <w:t xml:space="preserve"> of </w:t>
      </w:r>
      <w:proofErr w:type="spellStart"/>
      <w:r w:rsidRPr="000C30CF">
        <w:rPr>
          <w:i/>
          <w:iCs/>
          <w:lang w:val="es-ES_tradnl"/>
        </w:rPr>
        <w:t>root</w:t>
      </w:r>
      <w:proofErr w:type="spellEnd"/>
      <w:r w:rsidRPr="000C30CF">
        <w:rPr>
          <w:i/>
          <w:iCs/>
          <w:lang w:val="es-ES_tradnl"/>
        </w:rPr>
        <w:t xml:space="preserve"> mean </w:t>
      </w:r>
      <w:proofErr w:type="spellStart"/>
      <w:r w:rsidRPr="000C30CF">
        <w:rPr>
          <w:i/>
          <w:iCs/>
          <w:lang w:val="es-ES_tradnl"/>
        </w:rPr>
        <w:t>square</w:t>
      </w:r>
      <w:proofErr w:type="spellEnd"/>
      <w:r w:rsidRPr="000C30CF">
        <w:rPr>
          <w:i/>
          <w:iCs/>
          <w:lang w:val="es-ES_tradnl"/>
        </w:rPr>
        <w:t xml:space="preserve"> </w:t>
      </w:r>
      <w:proofErr w:type="spellStart"/>
      <w:r w:rsidRPr="000C30CF">
        <w:rPr>
          <w:i/>
          <w:iCs/>
          <w:lang w:val="es-ES_tradnl"/>
        </w:rPr>
        <w:t>deviation</w:t>
      </w:r>
      <w:proofErr w:type="spellEnd"/>
      <w:r w:rsidRPr="000C30CF">
        <w:rPr>
          <w:i/>
          <w:iCs/>
          <w:lang w:val="es-ES_tradnl"/>
        </w:rPr>
        <w:t xml:space="preserve"> R</w:t>
      </w:r>
      <w:r w:rsidRPr="000C30CF">
        <w:rPr>
          <w:i/>
          <w:iCs/>
          <w:vertAlign w:val="superscript"/>
          <w:lang w:val="es-ES_tradnl"/>
        </w:rPr>
        <w:t>2</w:t>
      </w:r>
      <w:r w:rsidRPr="000C30CF">
        <w:rPr>
          <w:i/>
          <w:iCs/>
          <w:lang w:val="vi-VN"/>
        </w:rPr>
        <w:t xml:space="preserve">. </w:t>
      </w:r>
      <w:proofErr w:type="spellStart"/>
      <w:r w:rsidRPr="000C30CF">
        <w:rPr>
          <w:i/>
          <w:iCs/>
          <w:lang w:val="es-ES_tradnl"/>
        </w:rPr>
        <w:t>This</w:t>
      </w:r>
      <w:proofErr w:type="spellEnd"/>
      <w:r w:rsidRPr="000C30CF">
        <w:rPr>
          <w:i/>
          <w:iCs/>
          <w:lang w:val="es-ES_tradnl"/>
        </w:rPr>
        <w:t xml:space="preserve"> c </w:t>
      </w:r>
      <w:proofErr w:type="spellStart"/>
      <w:r w:rsidRPr="000C30CF">
        <w:rPr>
          <w:i/>
          <w:iCs/>
          <w:lang w:val="es-ES_tradnl"/>
        </w:rPr>
        <w:t>coefficent</w:t>
      </w:r>
      <w:proofErr w:type="spellEnd"/>
      <w:r w:rsidRPr="000C30CF">
        <w:rPr>
          <w:i/>
          <w:iCs/>
          <w:lang w:val="es-ES_tradnl"/>
        </w:rPr>
        <w:t xml:space="preserve"> </w:t>
      </w:r>
      <w:proofErr w:type="spellStart"/>
      <w:r w:rsidRPr="000C30CF">
        <w:rPr>
          <w:i/>
          <w:iCs/>
          <w:lang w:val="es-ES_tradnl"/>
        </w:rPr>
        <w:t>tell</w:t>
      </w:r>
      <w:proofErr w:type="spellEnd"/>
      <w:r w:rsidRPr="000C30CF">
        <w:rPr>
          <w:i/>
          <w:iCs/>
          <w:lang w:val="es-ES_tradnl"/>
        </w:rPr>
        <w:t xml:space="preserve"> </w:t>
      </w:r>
      <w:proofErr w:type="spellStart"/>
      <w:r w:rsidRPr="000C30CF">
        <w:rPr>
          <w:i/>
          <w:iCs/>
          <w:lang w:val="es-ES_tradnl"/>
        </w:rPr>
        <w:t>us</w:t>
      </w:r>
      <w:proofErr w:type="spellEnd"/>
      <w:r w:rsidRPr="000C30CF">
        <w:rPr>
          <w:i/>
          <w:iCs/>
          <w:lang w:val="es-ES_tradnl"/>
        </w:rPr>
        <w:t xml:space="preserve"> </w:t>
      </w:r>
      <w:proofErr w:type="spellStart"/>
      <w:r w:rsidRPr="000C30CF">
        <w:rPr>
          <w:i/>
          <w:iCs/>
          <w:lang w:val="es-ES_tradnl"/>
        </w:rPr>
        <w:t>how</w:t>
      </w:r>
      <w:proofErr w:type="spellEnd"/>
      <w:r w:rsidRPr="000C30CF">
        <w:rPr>
          <w:i/>
          <w:iCs/>
          <w:lang w:val="es-ES_tradnl"/>
        </w:rPr>
        <w:t xml:space="preserve"> </w:t>
      </w:r>
      <w:proofErr w:type="spellStart"/>
      <w:r w:rsidRPr="000C30CF">
        <w:rPr>
          <w:i/>
          <w:iCs/>
          <w:lang w:val="es-ES_tradnl"/>
        </w:rPr>
        <w:t>much</w:t>
      </w:r>
      <w:proofErr w:type="spellEnd"/>
      <w:r w:rsidRPr="000C30CF">
        <w:rPr>
          <w:i/>
          <w:iCs/>
          <w:lang w:val="es-ES_tradnl"/>
        </w:rPr>
        <w:t xml:space="preserve"> </w:t>
      </w:r>
      <w:proofErr w:type="spellStart"/>
      <w:r w:rsidRPr="000C30CF">
        <w:rPr>
          <w:i/>
          <w:iCs/>
          <w:lang w:val="es-ES_tradnl"/>
        </w:rPr>
        <w:t>electricity</w:t>
      </w:r>
      <w:proofErr w:type="spellEnd"/>
      <w:r w:rsidRPr="000C30CF">
        <w:rPr>
          <w:i/>
          <w:iCs/>
          <w:lang w:val="es-ES_tradnl"/>
        </w:rPr>
        <w:t xml:space="preserve"> </w:t>
      </w:r>
      <w:proofErr w:type="spellStart"/>
      <w:r w:rsidRPr="000C30CF">
        <w:rPr>
          <w:i/>
          <w:iCs/>
          <w:lang w:val="es-ES_tradnl"/>
        </w:rPr>
        <w:t>consumption</w:t>
      </w:r>
      <w:proofErr w:type="spellEnd"/>
      <w:r w:rsidRPr="000C30CF">
        <w:rPr>
          <w:i/>
          <w:iCs/>
          <w:lang w:val="es-ES_tradnl"/>
        </w:rPr>
        <w:t xml:space="preserve"> </w:t>
      </w:r>
      <w:proofErr w:type="spellStart"/>
      <w:r w:rsidRPr="000C30CF">
        <w:rPr>
          <w:i/>
          <w:iCs/>
          <w:lang w:val="es-ES_tradnl"/>
        </w:rPr>
        <w:t>when</w:t>
      </w:r>
      <w:proofErr w:type="spellEnd"/>
      <w:r w:rsidRPr="000C30CF">
        <w:rPr>
          <w:i/>
          <w:iCs/>
          <w:lang w:val="es-ES_tradnl"/>
        </w:rPr>
        <w:t xml:space="preserve"> </w:t>
      </w:r>
      <w:proofErr w:type="spellStart"/>
      <w:r w:rsidRPr="000C30CF">
        <w:rPr>
          <w:i/>
          <w:iCs/>
          <w:lang w:val="es-ES_tradnl"/>
        </w:rPr>
        <w:t>system</w:t>
      </w:r>
      <w:proofErr w:type="spellEnd"/>
      <w:r w:rsidRPr="000C30CF">
        <w:rPr>
          <w:i/>
          <w:iCs/>
          <w:lang w:val="es-ES_tradnl"/>
        </w:rPr>
        <w:t xml:space="preserve"> </w:t>
      </w:r>
      <w:proofErr w:type="spellStart"/>
      <w:r w:rsidRPr="000C30CF">
        <w:rPr>
          <w:i/>
          <w:iCs/>
          <w:lang w:val="es-ES_tradnl"/>
        </w:rPr>
        <w:t>unload</w:t>
      </w:r>
      <w:proofErr w:type="spellEnd"/>
      <w:r w:rsidRPr="000C30CF">
        <w:rPr>
          <w:i/>
          <w:iCs/>
          <w:lang w:val="es-ES_tradnl"/>
        </w:rPr>
        <w:t xml:space="preserve"> (</w:t>
      </w:r>
      <w:proofErr w:type="spellStart"/>
      <w:r w:rsidRPr="000C30CF">
        <w:rPr>
          <w:i/>
          <w:iCs/>
          <w:lang w:val="es-ES_tradnl"/>
        </w:rPr>
        <w:t>eqiupment</w:t>
      </w:r>
      <w:proofErr w:type="spellEnd"/>
      <w:r w:rsidRPr="000C30CF">
        <w:rPr>
          <w:i/>
          <w:iCs/>
          <w:lang w:val="es-ES_tradnl"/>
        </w:rPr>
        <w:t xml:space="preserve"> </w:t>
      </w:r>
      <w:proofErr w:type="spellStart"/>
      <w:r w:rsidRPr="000C30CF">
        <w:rPr>
          <w:i/>
          <w:iCs/>
          <w:lang w:val="es-ES_tradnl"/>
        </w:rPr>
        <w:t>operate</w:t>
      </w:r>
      <w:proofErr w:type="spellEnd"/>
      <w:r w:rsidRPr="000C30CF">
        <w:rPr>
          <w:i/>
          <w:iCs/>
          <w:lang w:val="es-ES_tradnl"/>
        </w:rPr>
        <w:t xml:space="preserve"> </w:t>
      </w:r>
      <w:proofErr w:type="spellStart"/>
      <w:r w:rsidRPr="000C30CF">
        <w:rPr>
          <w:i/>
          <w:iCs/>
          <w:lang w:val="es-ES_tradnl"/>
        </w:rPr>
        <w:t>but</w:t>
      </w:r>
      <w:proofErr w:type="spellEnd"/>
      <w:r w:rsidRPr="000C30CF">
        <w:rPr>
          <w:i/>
          <w:iCs/>
          <w:lang w:val="es-ES_tradnl"/>
        </w:rPr>
        <w:t xml:space="preserve"> </w:t>
      </w:r>
      <w:proofErr w:type="spellStart"/>
      <w:r w:rsidR="008049EE" w:rsidRPr="008049EE">
        <w:rPr>
          <w:i/>
          <w:iCs/>
          <w:lang w:val="es-ES_tradnl"/>
        </w:rPr>
        <w:t>not</w:t>
      </w:r>
      <w:proofErr w:type="spellEnd"/>
      <w:r w:rsidR="008049EE" w:rsidRPr="008049EE">
        <w:rPr>
          <w:i/>
          <w:iCs/>
          <w:lang w:val="es-ES_tradnl"/>
        </w:rPr>
        <w:t xml:space="preserve"> </w:t>
      </w:r>
      <w:proofErr w:type="spellStart"/>
      <w:r w:rsidR="008049EE" w:rsidRPr="008049EE">
        <w:rPr>
          <w:i/>
          <w:iCs/>
          <w:lang w:val="es-ES_tradnl"/>
        </w:rPr>
        <w:t>for</w:t>
      </w:r>
      <w:proofErr w:type="spellEnd"/>
      <w:r w:rsidR="008049EE" w:rsidRPr="008049EE">
        <w:rPr>
          <w:i/>
          <w:iCs/>
          <w:lang w:val="es-ES_tradnl"/>
        </w:rPr>
        <w:t xml:space="preserve"> </w:t>
      </w:r>
      <w:proofErr w:type="spellStart"/>
      <w:r w:rsidR="008049EE" w:rsidRPr="008049EE">
        <w:rPr>
          <w:i/>
          <w:iCs/>
          <w:lang w:val="es-ES_tradnl"/>
        </w:rPr>
        <w:t>business</w:t>
      </w:r>
      <w:proofErr w:type="spellEnd"/>
      <w:r w:rsidRPr="000C30CF">
        <w:rPr>
          <w:i/>
          <w:iCs/>
          <w:lang w:val="es-ES_tradnl"/>
        </w:rPr>
        <w:t>)</w:t>
      </w:r>
      <w:r w:rsidRPr="000C30CF">
        <w:rPr>
          <w:i/>
          <w:iCs/>
          <w:lang w:val="vi-VN"/>
        </w:rPr>
        <w:t>. W</w:t>
      </w:r>
      <w:r w:rsidRPr="000C30CF">
        <w:rPr>
          <w:i/>
          <w:iCs/>
          <w:lang w:val="es-ES_tradnl"/>
        </w:rPr>
        <w:t xml:space="preserve">e </w:t>
      </w:r>
      <w:proofErr w:type="spellStart"/>
      <w:r w:rsidRPr="000C30CF">
        <w:rPr>
          <w:i/>
          <w:iCs/>
          <w:lang w:val="es-ES_tradnl"/>
        </w:rPr>
        <w:t>need</w:t>
      </w:r>
      <w:proofErr w:type="spellEnd"/>
      <w:r w:rsidRPr="000C30CF">
        <w:rPr>
          <w:i/>
          <w:iCs/>
          <w:lang w:val="es-ES_tradnl"/>
        </w:rPr>
        <w:t xml:space="preserve"> to reduce c </w:t>
      </w:r>
      <w:proofErr w:type="spellStart"/>
      <w:r w:rsidRPr="000C30CF">
        <w:rPr>
          <w:i/>
          <w:iCs/>
          <w:lang w:val="es-ES_tradnl"/>
        </w:rPr>
        <w:t>coefficient</w:t>
      </w:r>
      <w:proofErr w:type="spellEnd"/>
      <w:r w:rsidRPr="000C30CF">
        <w:rPr>
          <w:i/>
          <w:iCs/>
          <w:lang w:val="es-ES_tradnl"/>
        </w:rPr>
        <w:t xml:space="preserve"> to </w:t>
      </w:r>
      <w:proofErr w:type="spellStart"/>
      <w:r w:rsidRPr="000C30CF">
        <w:rPr>
          <w:i/>
          <w:iCs/>
          <w:lang w:val="es-ES_tradnl"/>
        </w:rPr>
        <w:t>minimum</w:t>
      </w:r>
      <w:proofErr w:type="spellEnd"/>
      <w:r w:rsidRPr="000C30CF">
        <w:rPr>
          <w:i/>
          <w:iCs/>
          <w:lang w:val="es-ES_tradnl"/>
        </w:rPr>
        <w:t xml:space="preserve"> (</w:t>
      </w:r>
      <w:proofErr w:type="spellStart"/>
      <w:r w:rsidRPr="000C30CF">
        <w:rPr>
          <w:i/>
          <w:iCs/>
          <w:lang w:val="es-ES_tradnl"/>
        </w:rPr>
        <w:t>by</w:t>
      </w:r>
      <w:proofErr w:type="spellEnd"/>
      <w:r w:rsidRPr="000C30CF">
        <w:rPr>
          <w:i/>
          <w:iCs/>
          <w:lang w:val="es-ES_tradnl"/>
        </w:rPr>
        <w:t xml:space="preserve"> </w:t>
      </w:r>
      <w:proofErr w:type="spellStart"/>
      <w:r w:rsidRPr="000C30CF">
        <w:rPr>
          <w:i/>
          <w:iCs/>
          <w:lang w:val="es-ES_tradnl"/>
        </w:rPr>
        <w:t>manage</w:t>
      </w:r>
      <w:proofErr w:type="spellEnd"/>
      <w:r w:rsidRPr="000C30CF">
        <w:rPr>
          <w:i/>
          <w:iCs/>
          <w:lang w:val="es-ES_tradnl"/>
        </w:rPr>
        <w:t xml:space="preserve"> </w:t>
      </w:r>
      <w:proofErr w:type="spellStart"/>
      <w:r w:rsidRPr="000C30CF">
        <w:rPr>
          <w:i/>
          <w:iCs/>
          <w:lang w:val="es-ES_tradnl"/>
        </w:rPr>
        <w:t>equipment</w:t>
      </w:r>
      <w:proofErr w:type="spellEnd"/>
      <w:r w:rsidRPr="000C30CF">
        <w:rPr>
          <w:i/>
          <w:iCs/>
          <w:lang w:val="es-ES_tradnl"/>
        </w:rPr>
        <w:t xml:space="preserve">, </w:t>
      </w:r>
      <w:proofErr w:type="spellStart"/>
      <w:r w:rsidRPr="000C30CF">
        <w:rPr>
          <w:i/>
          <w:iCs/>
          <w:lang w:val="es-ES_tradnl"/>
        </w:rPr>
        <w:t>which</w:t>
      </w:r>
      <w:proofErr w:type="spellEnd"/>
      <w:r w:rsidRPr="000C30CF">
        <w:rPr>
          <w:i/>
          <w:iCs/>
          <w:lang w:val="es-ES_tradnl"/>
        </w:rPr>
        <w:t xml:space="preserve"> </w:t>
      </w:r>
      <w:proofErr w:type="spellStart"/>
      <w:r w:rsidRPr="000C30CF">
        <w:rPr>
          <w:i/>
          <w:iCs/>
          <w:lang w:val="es-ES_tradnl"/>
        </w:rPr>
        <w:t>operate</w:t>
      </w:r>
      <w:proofErr w:type="spellEnd"/>
      <w:r w:rsidRPr="000C30CF">
        <w:rPr>
          <w:i/>
          <w:iCs/>
          <w:lang w:val="es-ES_tradnl"/>
        </w:rPr>
        <w:t xml:space="preserve"> </w:t>
      </w:r>
      <w:proofErr w:type="spellStart"/>
      <w:r w:rsidRPr="000C30CF">
        <w:rPr>
          <w:i/>
          <w:iCs/>
          <w:lang w:val="es-ES_tradnl"/>
        </w:rPr>
        <w:t>unload</w:t>
      </w:r>
      <w:proofErr w:type="spellEnd"/>
      <w:r w:rsidRPr="000C30CF">
        <w:rPr>
          <w:i/>
          <w:iCs/>
          <w:lang w:val="es-ES_tradnl"/>
        </w:rPr>
        <w:t xml:space="preserve">, </w:t>
      </w:r>
      <w:proofErr w:type="spellStart"/>
      <w:r w:rsidRPr="000C30CF">
        <w:rPr>
          <w:i/>
          <w:iCs/>
          <w:lang w:val="es-ES_tradnl"/>
        </w:rPr>
        <w:t>efficiently</w:t>
      </w:r>
      <w:proofErr w:type="spellEnd"/>
      <w:r w:rsidRPr="000C30CF">
        <w:rPr>
          <w:i/>
          <w:iCs/>
          <w:lang w:val="es-ES_tradnl"/>
        </w:rPr>
        <w:t>).</w:t>
      </w:r>
    </w:p>
    <w:p w14:paraId="56C26073" w14:textId="4897DEE0" w:rsidR="0025257E" w:rsidRPr="0025257E" w:rsidRDefault="0025257E" w:rsidP="00203595">
      <w:pPr>
        <w:pStyle w:val="onvn"/>
        <w:spacing w:before="120"/>
        <w:rPr>
          <w:i/>
          <w:iCs/>
          <w:lang w:val="en-US"/>
        </w:rPr>
      </w:pPr>
      <w:r w:rsidRPr="0025257E">
        <w:rPr>
          <w:i/>
          <w:iCs/>
          <w:lang w:val="vi-VN"/>
        </w:rPr>
        <w:t xml:space="preserve">The </w:t>
      </w:r>
      <w:r w:rsidRPr="000C30CF">
        <w:rPr>
          <w:i/>
          <w:iCs/>
          <w:lang w:val="vi-VN"/>
        </w:rPr>
        <w:t xml:space="preserve">"a" </w:t>
      </w:r>
      <w:r w:rsidRPr="000C30CF">
        <w:rPr>
          <w:i/>
          <w:iCs/>
        </w:rPr>
        <w:t>angle</w:t>
      </w:r>
      <w:r w:rsidRPr="000C30CF">
        <w:rPr>
          <w:i/>
          <w:iCs/>
          <w:lang w:val="vi-VN"/>
        </w:rPr>
        <w:t xml:space="preserve"> factor</w:t>
      </w:r>
      <w:r w:rsidRPr="0025257E">
        <w:rPr>
          <w:i/>
          <w:iCs/>
          <w:lang w:val="vi-VN"/>
        </w:rPr>
        <w:t xml:space="preserve"> is the energy </w:t>
      </w:r>
      <w:proofErr w:type="spellStart"/>
      <w:r>
        <w:rPr>
          <w:i/>
          <w:iCs/>
          <w:lang w:val="en-US"/>
        </w:rPr>
        <w:t>comsumption</w:t>
      </w:r>
      <w:proofErr w:type="spellEnd"/>
      <w:r w:rsidRPr="0025257E">
        <w:rPr>
          <w:i/>
          <w:iCs/>
          <w:lang w:val="vi-VN"/>
        </w:rPr>
        <w:t xml:space="preserve"> rate, indicating the additional energy required as the room occupancy increases</w:t>
      </w:r>
      <w:r>
        <w:rPr>
          <w:i/>
          <w:iCs/>
          <w:lang w:val="en-US"/>
        </w:rPr>
        <w:t>.</w:t>
      </w:r>
    </w:p>
    <w:p w14:paraId="26074C29" w14:textId="28A5158D" w:rsidR="00203595" w:rsidRPr="000C30CF" w:rsidRDefault="00203595" w:rsidP="00203595">
      <w:pPr>
        <w:pStyle w:val="onvn"/>
        <w:rPr>
          <w:i/>
          <w:iCs/>
          <w:lang w:val="es-ES_tradnl"/>
        </w:rPr>
      </w:pPr>
      <w:proofErr w:type="spellStart"/>
      <w:r w:rsidRPr="000C30CF">
        <w:rPr>
          <w:i/>
          <w:iCs/>
          <w:lang w:val="es-ES_tradnl"/>
        </w:rPr>
        <w:t>When</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energy</w:t>
      </w:r>
      <w:proofErr w:type="spellEnd"/>
      <w:r w:rsidRPr="000C30CF">
        <w:rPr>
          <w:i/>
          <w:iCs/>
          <w:lang w:val="es-ES_tradnl"/>
        </w:rPr>
        <w:t xml:space="preserve"> </w:t>
      </w:r>
      <w:proofErr w:type="spellStart"/>
      <w:r w:rsidRPr="000C30CF">
        <w:rPr>
          <w:i/>
          <w:iCs/>
          <w:lang w:val="es-ES_tradnl"/>
        </w:rPr>
        <w:t>is</w:t>
      </w:r>
      <w:proofErr w:type="spellEnd"/>
      <w:r w:rsidRPr="000C30CF">
        <w:rPr>
          <w:i/>
          <w:iCs/>
          <w:lang w:val="es-ES_tradnl"/>
        </w:rPr>
        <w:t xml:space="preserve"> </w:t>
      </w:r>
      <w:proofErr w:type="spellStart"/>
      <w:r w:rsidRPr="000C30CF">
        <w:rPr>
          <w:i/>
          <w:iCs/>
          <w:lang w:val="es-ES_tradnl"/>
        </w:rPr>
        <w:t>used</w:t>
      </w:r>
      <w:proofErr w:type="spellEnd"/>
      <w:r w:rsidRPr="000C30CF">
        <w:rPr>
          <w:i/>
          <w:iCs/>
          <w:lang w:val="es-ES_tradnl"/>
        </w:rPr>
        <w:t xml:space="preserve"> </w:t>
      </w:r>
      <w:proofErr w:type="spellStart"/>
      <w:r w:rsidRPr="000C30CF">
        <w:rPr>
          <w:i/>
          <w:iCs/>
          <w:lang w:val="es-ES_tradnl"/>
        </w:rPr>
        <w:t>effeciently</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points</w:t>
      </w:r>
      <w:proofErr w:type="spellEnd"/>
      <w:r w:rsidRPr="000C30CF">
        <w:rPr>
          <w:i/>
          <w:iCs/>
          <w:lang w:val="es-ES_tradnl"/>
        </w:rPr>
        <w:t xml:space="preserve">, </w:t>
      </w:r>
      <w:proofErr w:type="spellStart"/>
      <w:r w:rsidRPr="000C30CF">
        <w:rPr>
          <w:i/>
          <w:iCs/>
          <w:lang w:val="es-ES_tradnl"/>
        </w:rPr>
        <w:t>which</w:t>
      </w:r>
      <w:proofErr w:type="spellEnd"/>
      <w:r w:rsidRPr="000C30CF">
        <w:rPr>
          <w:i/>
          <w:iCs/>
          <w:lang w:val="es-ES_tradnl"/>
        </w:rPr>
        <w:t xml:space="preserve"> </w:t>
      </w:r>
      <w:proofErr w:type="spellStart"/>
      <w:r w:rsidRPr="000C30CF">
        <w:rPr>
          <w:i/>
          <w:iCs/>
          <w:lang w:val="es-ES_tradnl"/>
        </w:rPr>
        <w:t>reprensent</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values</w:t>
      </w:r>
      <w:proofErr w:type="spellEnd"/>
      <w:r w:rsidRPr="000C30CF">
        <w:rPr>
          <w:i/>
          <w:iCs/>
          <w:lang w:val="es-ES_tradnl"/>
        </w:rPr>
        <w:t xml:space="preserve"> of </w:t>
      </w:r>
      <w:proofErr w:type="spellStart"/>
      <w:r w:rsidRPr="000C30CF">
        <w:rPr>
          <w:i/>
          <w:iCs/>
          <w:lang w:val="es-ES_tradnl"/>
        </w:rPr>
        <w:t>energy</w:t>
      </w:r>
      <w:proofErr w:type="spellEnd"/>
      <w:r w:rsidRPr="000C30CF">
        <w:rPr>
          <w:i/>
          <w:iCs/>
          <w:lang w:val="es-ES_tradnl"/>
        </w:rPr>
        <w:t xml:space="preserve"> and </w:t>
      </w:r>
      <w:r w:rsidR="00861D36" w:rsidRPr="0025257E">
        <w:rPr>
          <w:i/>
          <w:iCs/>
          <w:lang w:val="vi-VN"/>
        </w:rPr>
        <w:t>room occupancy</w:t>
      </w:r>
      <w:r w:rsidRPr="000C30CF">
        <w:rPr>
          <w:i/>
          <w:iCs/>
          <w:lang w:val="es-ES_tradnl"/>
        </w:rPr>
        <w:t xml:space="preserve">, are </w:t>
      </w:r>
      <w:proofErr w:type="spellStart"/>
      <w:r w:rsidRPr="000C30CF">
        <w:rPr>
          <w:i/>
          <w:iCs/>
          <w:lang w:val="es-ES_tradnl"/>
        </w:rPr>
        <w:t>under</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baseline</w:t>
      </w:r>
      <w:proofErr w:type="spellEnd"/>
      <w:r w:rsidRPr="000C30CF">
        <w:rPr>
          <w:i/>
          <w:iCs/>
          <w:lang w:val="es-ES_tradnl"/>
        </w:rPr>
        <w:t xml:space="preserve"> and </w:t>
      </w:r>
      <w:proofErr w:type="spellStart"/>
      <w:r w:rsidRPr="000C30CF">
        <w:rPr>
          <w:i/>
          <w:iCs/>
          <w:lang w:val="es-ES_tradnl"/>
        </w:rPr>
        <w:t>contrary</w:t>
      </w:r>
      <w:proofErr w:type="spellEnd"/>
      <w:r w:rsidRPr="000C30CF">
        <w:rPr>
          <w:i/>
          <w:iCs/>
          <w:lang w:val="es-ES_tradnl"/>
        </w:rPr>
        <w:t xml:space="preserve">. To </w:t>
      </w:r>
      <w:proofErr w:type="spellStart"/>
      <w:r w:rsidRPr="000C30CF">
        <w:rPr>
          <w:i/>
          <w:iCs/>
          <w:lang w:val="es-ES_tradnl"/>
        </w:rPr>
        <w:t>estimate</w:t>
      </w:r>
      <w:proofErr w:type="spellEnd"/>
      <w:r w:rsidRPr="000C30CF">
        <w:rPr>
          <w:i/>
          <w:iCs/>
          <w:lang w:val="es-ES_tradnl"/>
        </w:rPr>
        <w:t xml:space="preserve"> more </w:t>
      </w:r>
      <w:proofErr w:type="spellStart"/>
      <w:r w:rsidRPr="000C30CF">
        <w:rPr>
          <w:i/>
          <w:iCs/>
          <w:lang w:val="es-ES_tradnl"/>
        </w:rPr>
        <w:t>exactly</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baseline</w:t>
      </w:r>
      <w:proofErr w:type="spellEnd"/>
      <w:r w:rsidRPr="000C30CF">
        <w:rPr>
          <w:i/>
          <w:iCs/>
          <w:lang w:val="es-ES_tradnl"/>
        </w:rPr>
        <w:t xml:space="preserve"> </w:t>
      </w:r>
      <w:proofErr w:type="spellStart"/>
      <w:r w:rsidRPr="000C30CF">
        <w:rPr>
          <w:i/>
          <w:iCs/>
          <w:lang w:val="es-ES_tradnl"/>
        </w:rPr>
        <w:t>for</w:t>
      </w:r>
      <w:proofErr w:type="spellEnd"/>
      <w:r w:rsidRPr="000C30CF">
        <w:rPr>
          <w:i/>
          <w:iCs/>
          <w:lang w:val="es-ES_tradnl"/>
        </w:rPr>
        <w:t xml:space="preserve"> </w:t>
      </w:r>
      <w:r w:rsidR="00861D36" w:rsidRPr="0025257E">
        <w:rPr>
          <w:i/>
          <w:iCs/>
          <w:lang w:val="vi-VN"/>
        </w:rPr>
        <w:t>room occupancy</w:t>
      </w:r>
      <w:r w:rsidRPr="000C30CF">
        <w:rPr>
          <w:i/>
          <w:iCs/>
          <w:lang w:val="es-ES_tradnl"/>
        </w:rPr>
        <w:t xml:space="preserve">, </w:t>
      </w:r>
      <w:proofErr w:type="spellStart"/>
      <w:r w:rsidRPr="000C30CF">
        <w:rPr>
          <w:i/>
          <w:iCs/>
          <w:lang w:val="es-ES_tradnl"/>
        </w:rPr>
        <w:t>we</w:t>
      </w:r>
      <w:proofErr w:type="spellEnd"/>
      <w:r w:rsidRPr="000C30CF">
        <w:rPr>
          <w:i/>
          <w:iCs/>
          <w:lang w:val="es-ES_tradnl"/>
        </w:rPr>
        <w:t xml:space="preserve"> </w:t>
      </w:r>
      <w:proofErr w:type="spellStart"/>
      <w:r w:rsidRPr="000C30CF">
        <w:rPr>
          <w:i/>
          <w:iCs/>
          <w:lang w:val="es-ES_tradnl"/>
        </w:rPr>
        <w:t>need</w:t>
      </w:r>
      <w:proofErr w:type="spellEnd"/>
      <w:r w:rsidRPr="000C30CF">
        <w:rPr>
          <w:i/>
          <w:iCs/>
          <w:lang w:val="es-ES_tradnl"/>
        </w:rPr>
        <w:t xml:space="preserve"> more </w:t>
      </w:r>
      <w:proofErr w:type="spellStart"/>
      <w:r w:rsidRPr="000C30CF">
        <w:rPr>
          <w:i/>
          <w:iCs/>
          <w:lang w:val="es-ES_tradnl"/>
        </w:rPr>
        <w:t>statistical</w:t>
      </w:r>
      <w:proofErr w:type="spellEnd"/>
      <w:r w:rsidRPr="000C30CF">
        <w:rPr>
          <w:i/>
          <w:iCs/>
          <w:lang w:val="es-ES_tradnl"/>
        </w:rPr>
        <w:t xml:space="preserve"> data in 3 to 5 </w:t>
      </w:r>
      <w:proofErr w:type="spellStart"/>
      <w:r w:rsidRPr="000C30CF">
        <w:rPr>
          <w:i/>
          <w:iCs/>
          <w:lang w:val="es-ES_tradnl"/>
        </w:rPr>
        <w:t>years</w:t>
      </w:r>
      <w:proofErr w:type="spellEnd"/>
      <w:r w:rsidRPr="000C30CF">
        <w:rPr>
          <w:i/>
          <w:iCs/>
          <w:lang w:val="es-ES_tradnl"/>
        </w:rPr>
        <w:t xml:space="preserve">. Base </w:t>
      </w:r>
      <w:proofErr w:type="spellStart"/>
      <w:r w:rsidRPr="000C30CF">
        <w:rPr>
          <w:i/>
          <w:iCs/>
          <w:lang w:val="es-ES_tradnl"/>
        </w:rPr>
        <w:t>on</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baseline</w:t>
      </w:r>
      <w:proofErr w:type="spellEnd"/>
      <w:r w:rsidRPr="000C30CF">
        <w:rPr>
          <w:i/>
          <w:iCs/>
          <w:lang w:val="es-ES_tradnl"/>
        </w:rPr>
        <w:t xml:space="preserve"> to </w:t>
      </w:r>
      <w:proofErr w:type="spellStart"/>
      <w:r w:rsidRPr="000C30CF">
        <w:rPr>
          <w:i/>
          <w:iCs/>
          <w:lang w:val="es-ES_tradnl"/>
        </w:rPr>
        <w:t>identify</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energy</w:t>
      </w:r>
      <w:proofErr w:type="spellEnd"/>
      <w:r w:rsidRPr="000C30CF">
        <w:rPr>
          <w:i/>
          <w:iCs/>
          <w:lang w:val="es-ES_tradnl"/>
        </w:rPr>
        <w:t xml:space="preserve"> </w:t>
      </w:r>
      <w:proofErr w:type="spellStart"/>
      <w:r w:rsidRPr="000C30CF">
        <w:rPr>
          <w:i/>
          <w:iCs/>
          <w:lang w:val="es-ES_tradnl"/>
        </w:rPr>
        <w:t>cost</w:t>
      </w:r>
      <w:proofErr w:type="spellEnd"/>
      <w:r w:rsidRPr="000C30CF">
        <w:rPr>
          <w:i/>
          <w:iCs/>
          <w:lang w:val="es-ES_tradnl"/>
        </w:rPr>
        <w:t xml:space="preserve"> of </w:t>
      </w:r>
      <w:proofErr w:type="spellStart"/>
      <w:r w:rsidRPr="000C30CF">
        <w:rPr>
          <w:i/>
          <w:iCs/>
          <w:lang w:val="es-ES_tradnl"/>
        </w:rPr>
        <w:t>each</w:t>
      </w:r>
      <w:proofErr w:type="spellEnd"/>
      <w:r w:rsidRPr="000C30CF">
        <w:rPr>
          <w:i/>
          <w:iCs/>
          <w:lang w:val="es-ES_tradnl"/>
        </w:rPr>
        <w:t xml:space="preserve"> </w:t>
      </w:r>
      <w:proofErr w:type="spellStart"/>
      <w:r w:rsidR="00861D36">
        <w:rPr>
          <w:i/>
          <w:iCs/>
          <w:lang w:val="es-ES_tradnl"/>
        </w:rPr>
        <w:t>area</w:t>
      </w:r>
      <w:proofErr w:type="spellEnd"/>
      <w:r w:rsidRPr="000C30CF">
        <w:rPr>
          <w:i/>
          <w:iCs/>
          <w:lang w:val="es-ES_tradnl"/>
        </w:rPr>
        <w:t xml:space="preserve">. </w:t>
      </w:r>
      <w:proofErr w:type="spellStart"/>
      <w:r w:rsidRPr="000C30CF">
        <w:rPr>
          <w:i/>
          <w:iCs/>
          <w:lang w:val="es-ES_tradnl"/>
        </w:rPr>
        <w:t>If</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proofErr w:type="spellStart"/>
      <w:r w:rsidRPr="000C30CF">
        <w:rPr>
          <w:i/>
          <w:iCs/>
          <w:lang w:val="es-ES_tradnl"/>
        </w:rPr>
        <w:t>energy</w:t>
      </w:r>
      <w:proofErr w:type="spellEnd"/>
      <w:r w:rsidRPr="000C30CF">
        <w:rPr>
          <w:i/>
          <w:iCs/>
          <w:lang w:val="es-ES_tradnl"/>
        </w:rPr>
        <w:t xml:space="preserve"> </w:t>
      </w:r>
      <w:proofErr w:type="spellStart"/>
      <w:r w:rsidRPr="000C30CF">
        <w:rPr>
          <w:i/>
          <w:iCs/>
          <w:lang w:val="es-ES_tradnl"/>
        </w:rPr>
        <w:t>consumption</w:t>
      </w:r>
      <w:proofErr w:type="spellEnd"/>
      <w:r w:rsidRPr="000C30CF">
        <w:rPr>
          <w:i/>
          <w:iCs/>
          <w:lang w:val="es-ES_tradnl"/>
        </w:rPr>
        <w:t xml:space="preserve"> </w:t>
      </w:r>
      <w:proofErr w:type="spellStart"/>
      <w:r w:rsidRPr="000C30CF">
        <w:rPr>
          <w:i/>
          <w:iCs/>
          <w:lang w:val="es-ES_tradnl"/>
        </w:rPr>
        <w:t>is</w:t>
      </w:r>
      <w:proofErr w:type="spellEnd"/>
      <w:r w:rsidRPr="000C30CF">
        <w:rPr>
          <w:i/>
          <w:iCs/>
          <w:lang w:val="es-ES_tradnl"/>
        </w:rPr>
        <w:t xml:space="preserve"> </w:t>
      </w:r>
      <w:proofErr w:type="spellStart"/>
      <w:r w:rsidRPr="000C30CF">
        <w:rPr>
          <w:i/>
          <w:iCs/>
          <w:lang w:val="es-ES_tradnl"/>
        </w:rPr>
        <w:t>larger</w:t>
      </w:r>
      <w:proofErr w:type="spellEnd"/>
      <w:r w:rsidRPr="000C30CF">
        <w:rPr>
          <w:i/>
          <w:iCs/>
          <w:lang w:val="es-ES_tradnl"/>
        </w:rPr>
        <w:t xml:space="preserve">, </w:t>
      </w:r>
      <w:proofErr w:type="spellStart"/>
      <w:r w:rsidRPr="000C30CF">
        <w:rPr>
          <w:i/>
          <w:iCs/>
          <w:lang w:val="es-ES_tradnl"/>
        </w:rPr>
        <w:t>energy</w:t>
      </w:r>
      <w:proofErr w:type="spellEnd"/>
      <w:r w:rsidRPr="000C30CF">
        <w:rPr>
          <w:i/>
          <w:iCs/>
          <w:lang w:val="es-ES_tradnl"/>
        </w:rPr>
        <w:t xml:space="preserve"> </w:t>
      </w:r>
      <w:proofErr w:type="spellStart"/>
      <w:r w:rsidRPr="000C30CF">
        <w:rPr>
          <w:i/>
          <w:iCs/>
          <w:lang w:val="es-ES_tradnl"/>
        </w:rPr>
        <w:t>was</w:t>
      </w:r>
      <w:proofErr w:type="spellEnd"/>
      <w:r w:rsidRPr="000C30CF">
        <w:rPr>
          <w:i/>
          <w:iCs/>
          <w:lang w:val="es-ES_tradnl"/>
        </w:rPr>
        <w:t xml:space="preserve"> </w:t>
      </w:r>
      <w:proofErr w:type="spellStart"/>
      <w:r w:rsidRPr="000C30CF">
        <w:rPr>
          <w:i/>
          <w:iCs/>
          <w:lang w:val="es-ES_tradnl"/>
        </w:rPr>
        <w:t>wasted</w:t>
      </w:r>
      <w:proofErr w:type="spellEnd"/>
      <w:r w:rsidRPr="000C30CF">
        <w:rPr>
          <w:i/>
          <w:iCs/>
          <w:lang w:val="es-ES_tradnl"/>
        </w:rPr>
        <w:t xml:space="preserve"> at </w:t>
      </w:r>
      <w:proofErr w:type="spellStart"/>
      <w:r w:rsidRPr="000C30CF">
        <w:rPr>
          <w:i/>
          <w:iCs/>
          <w:lang w:val="es-ES_tradnl"/>
        </w:rPr>
        <w:t>that</w:t>
      </w:r>
      <w:proofErr w:type="spellEnd"/>
      <w:r w:rsidRPr="000C30CF">
        <w:rPr>
          <w:i/>
          <w:iCs/>
          <w:lang w:val="es-ES_tradnl"/>
        </w:rPr>
        <w:t xml:space="preserve"> </w:t>
      </w:r>
      <w:proofErr w:type="spellStart"/>
      <w:r w:rsidRPr="000C30CF">
        <w:rPr>
          <w:i/>
          <w:iCs/>
          <w:lang w:val="es-ES_tradnl"/>
        </w:rPr>
        <w:t>production</w:t>
      </w:r>
      <w:proofErr w:type="spellEnd"/>
      <w:r w:rsidRPr="000C30CF">
        <w:rPr>
          <w:i/>
          <w:iCs/>
          <w:lang w:val="es-ES_tradnl"/>
        </w:rPr>
        <w:t xml:space="preserve"> time.</w:t>
      </w:r>
    </w:p>
    <w:p w14:paraId="0101774C" w14:textId="2725BEB1" w:rsidR="00203595" w:rsidRPr="000C30CF" w:rsidRDefault="00203595" w:rsidP="00203595">
      <w:pPr>
        <w:pStyle w:val="onvn"/>
        <w:rPr>
          <w:i/>
          <w:iCs/>
          <w:lang w:val="es-ES_tradnl"/>
        </w:rPr>
      </w:pPr>
      <w:proofErr w:type="spellStart"/>
      <w:r w:rsidRPr="000C30CF">
        <w:rPr>
          <w:i/>
          <w:iCs/>
          <w:lang w:val="es-ES_tradnl"/>
        </w:rPr>
        <w:t>Besides</w:t>
      </w:r>
      <w:proofErr w:type="spellEnd"/>
      <w:r w:rsidRPr="000C30CF">
        <w:rPr>
          <w:i/>
          <w:iCs/>
          <w:lang w:val="es-ES_tradnl"/>
        </w:rPr>
        <w:t xml:space="preserve">, base </w:t>
      </w:r>
      <w:proofErr w:type="spellStart"/>
      <w:r w:rsidRPr="000C30CF">
        <w:rPr>
          <w:i/>
          <w:iCs/>
          <w:lang w:val="es-ES_tradnl"/>
        </w:rPr>
        <w:t>on</w:t>
      </w:r>
      <w:proofErr w:type="spellEnd"/>
      <w:r w:rsidRPr="000C30CF">
        <w:rPr>
          <w:i/>
          <w:iCs/>
          <w:lang w:val="es-ES_tradnl"/>
        </w:rPr>
        <w:t xml:space="preserve"> </w:t>
      </w:r>
      <w:r w:rsidRPr="000C30CF">
        <w:rPr>
          <w:i/>
          <w:iCs/>
        </w:rPr>
        <w:t>the</w:t>
      </w:r>
      <w:r w:rsidRPr="000C30CF">
        <w:rPr>
          <w:i/>
          <w:iCs/>
          <w:lang w:val="es-ES_tradnl"/>
        </w:rPr>
        <w:t xml:space="preserve"> </w:t>
      </w:r>
      <w:proofErr w:type="spellStart"/>
      <w:r w:rsidRPr="000C30CF">
        <w:rPr>
          <w:i/>
          <w:iCs/>
          <w:lang w:val="es-ES_tradnl"/>
        </w:rPr>
        <w:t>other</w:t>
      </w:r>
      <w:proofErr w:type="spellEnd"/>
      <w:r w:rsidRPr="000C30CF">
        <w:rPr>
          <w:i/>
          <w:iCs/>
          <w:lang w:val="es-ES_tradnl"/>
        </w:rPr>
        <w:t xml:space="preserve"> </w:t>
      </w:r>
      <w:proofErr w:type="spellStart"/>
      <w:r w:rsidRPr="000C30CF">
        <w:rPr>
          <w:i/>
          <w:iCs/>
          <w:lang w:val="es-ES_tradnl"/>
        </w:rPr>
        <w:t>consumptions</w:t>
      </w:r>
      <w:proofErr w:type="spellEnd"/>
      <w:r w:rsidRPr="000C30CF">
        <w:rPr>
          <w:i/>
          <w:iCs/>
          <w:lang w:val="es-ES_tradnl"/>
        </w:rPr>
        <w:t xml:space="preserve">, </w:t>
      </w:r>
      <w:proofErr w:type="spellStart"/>
      <w:r w:rsidRPr="000C30CF">
        <w:rPr>
          <w:i/>
          <w:iCs/>
          <w:lang w:val="es-ES_tradnl"/>
        </w:rPr>
        <w:t>the</w:t>
      </w:r>
      <w:proofErr w:type="spellEnd"/>
      <w:r w:rsidRPr="000C30CF">
        <w:rPr>
          <w:i/>
          <w:iCs/>
          <w:lang w:val="es-ES_tradnl"/>
        </w:rPr>
        <w:t xml:space="preserve"> </w:t>
      </w:r>
      <w:r w:rsidR="0025257E">
        <w:rPr>
          <w:i/>
          <w:iCs/>
          <w:lang w:val="es-ES_tradnl"/>
        </w:rPr>
        <w:t>Company</w:t>
      </w:r>
      <w:r w:rsidRPr="000C30CF">
        <w:rPr>
          <w:i/>
          <w:iCs/>
          <w:lang w:val="es-ES_tradnl"/>
        </w:rPr>
        <w:t xml:space="preserve"> </w:t>
      </w:r>
      <w:proofErr w:type="spellStart"/>
      <w:r w:rsidRPr="000C30CF">
        <w:rPr>
          <w:i/>
          <w:iCs/>
          <w:lang w:val="es-ES_tradnl"/>
        </w:rPr>
        <w:t>may</w:t>
      </w:r>
      <w:proofErr w:type="spellEnd"/>
      <w:r w:rsidRPr="000C30CF">
        <w:rPr>
          <w:i/>
          <w:iCs/>
          <w:lang w:val="es-ES_tradnl"/>
        </w:rPr>
        <w:t xml:space="preserve"> </w:t>
      </w:r>
      <w:proofErr w:type="spellStart"/>
      <w:r w:rsidRPr="000C30CF">
        <w:rPr>
          <w:i/>
          <w:iCs/>
          <w:lang w:val="es-ES_tradnl"/>
        </w:rPr>
        <w:t>also</w:t>
      </w:r>
      <w:proofErr w:type="spellEnd"/>
      <w:r w:rsidRPr="000C30CF">
        <w:rPr>
          <w:i/>
          <w:iCs/>
          <w:lang w:val="es-ES_tradnl"/>
        </w:rPr>
        <w:t xml:space="preserve"> </w:t>
      </w:r>
      <w:proofErr w:type="spellStart"/>
      <w:r w:rsidRPr="000C30CF">
        <w:rPr>
          <w:i/>
          <w:iCs/>
          <w:lang w:val="es-ES_tradnl"/>
        </w:rPr>
        <w:t>build</w:t>
      </w:r>
      <w:proofErr w:type="spellEnd"/>
      <w:r w:rsidRPr="000C30CF">
        <w:rPr>
          <w:i/>
          <w:iCs/>
          <w:lang w:val="es-ES_tradnl"/>
        </w:rPr>
        <w:t xml:space="preserve"> </w:t>
      </w:r>
      <w:proofErr w:type="spellStart"/>
      <w:r w:rsidRPr="000C30CF">
        <w:rPr>
          <w:i/>
          <w:iCs/>
          <w:lang w:val="es-ES_tradnl"/>
        </w:rPr>
        <w:t>energy</w:t>
      </w:r>
      <w:proofErr w:type="spellEnd"/>
      <w:r w:rsidRPr="000C30CF">
        <w:rPr>
          <w:i/>
          <w:iCs/>
          <w:lang w:val="es-ES_tradnl"/>
        </w:rPr>
        <w:t xml:space="preserve"> </w:t>
      </w:r>
      <w:proofErr w:type="spellStart"/>
      <w:r w:rsidRPr="000C30CF">
        <w:rPr>
          <w:i/>
          <w:iCs/>
          <w:lang w:val="es-ES_tradnl"/>
        </w:rPr>
        <w:t>baselines</w:t>
      </w:r>
      <w:proofErr w:type="spellEnd"/>
      <w:r w:rsidRPr="000C30CF">
        <w:rPr>
          <w:i/>
          <w:iCs/>
          <w:lang w:val="es-ES_tradnl"/>
        </w:rPr>
        <w:t xml:space="preserve"> </w:t>
      </w:r>
      <w:proofErr w:type="spellStart"/>
      <w:r w:rsidRPr="000C30CF">
        <w:rPr>
          <w:i/>
          <w:iCs/>
          <w:lang w:val="es-ES_tradnl"/>
        </w:rPr>
        <w:t>for</w:t>
      </w:r>
      <w:proofErr w:type="spellEnd"/>
      <w:r w:rsidRPr="000C30CF">
        <w:rPr>
          <w:i/>
          <w:iCs/>
          <w:lang w:val="es-ES_tradnl"/>
        </w:rPr>
        <w:t xml:space="preserve"> </w:t>
      </w:r>
      <w:proofErr w:type="spellStart"/>
      <w:r w:rsidRPr="000C30CF">
        <w:rPr>
          <w:i/>
          <w:iCs/>
          <w:lang w:val="es-ES_tradnl"/>
        </w:rPr>
        <w:t>each</w:t>
      </w:r>
      <w:proofErr w:type="spellEnd"/>
      <w:r w:rsidRPr="000C30CF">
        <w:rPr>
          <w:i/>
          <w:iCs/>
          <w:lang w:val="es-ES_tradnl"/>
        </w:rPr>
        <w:t xml:space="preserve"> </w:t>
      </w:r>
      <w:proofErr w:type="spellStart"/>
      <w:r w:rsidR="0025257E">
        <w:rPr>
          <w:i/>
          <w:iCs/>
          <w:lang w:val="es-ES_tradnl"/>
        </w:rPr>
        <w:t>area</w:t>
      </w:r>
      <w:proofErr w:type="spellEnd"/>
      <w:r w:rsidRPr="000C30CF">
        <w:rPr>
          <w:i/>
          <w:iCs/>
          <w:lang w:val="es-ES_tradnl"/>
        </w:rPr>
        <w:t xml:space="preserve"> </w:t>
      </w:r>
      <w:proofErr w:type="spellStart"/>
      <w:r w:rsidRPr="000C30CF">
        <w:rPr>
          <w:i/>
          <w:iCs/>
          <w:lang w:val="es-ES_tradnl"/>
        </w:rPr>
        <w:t>stage</w:t>
      </w:r>
      <w:proofErr w:type="spellEnd"/>
      <w:r w:rsidRPr="000C30CF">
        <w:rPr>
          <w:i/>
          <w:iCs/>
          <w:lang w:val="es-ES_tradnl"/>
        </w:rPr>
        <w:t xml:space="preserve"> </w:t>
      </w:r>
      <w:proofErr w:type="spellStart"/>
      <w:r w:rsidRPr="000C30CF">
        <w:rPr>
          <w:i/>
          <w:iCs/>
          <w:lang w:val="es-ES_tradnl"/>
        </w:rPr>
        <w:t>or</w:t>
      </w:r>
      <w:proofErr w:type="spellEnd"/>
      <w:r w:rsidRPr="000C30CF">
        <w:rPr>
          <w:i/>
          <w:iCs/>
          <w:lang w:val="es-ES_tradnl"/>
        </w:rPr>
        <w:t xml:space="preserve"> </w:t>
      </w:r>
      <w:proofErr w:type="spellStart"/>
      <w:r w:rsidRPr="000C30CF">
        <w:rPr>
          <w:i/>
          <w:iCs/>
          <w:lang w:val="es-ES_tradnl"/>
        </w:rPr>
        <w:t>equipment</w:t>
      </w:r>
      <w:proofErr w:type="spellEnd"/>
      <w:r w:rsidRPr="000C30CF">
        <w:rPr>
          <w:i/>
          <w:iCs/>
          <w:lang w:val="es-ES_tradnl"/>
        </w:rPr>
        <w:t>.</w:t>
      </w:r>
    </w:p>
    <w:p w14:paraId="304A4D24" w14:textId="77777777" w:rsidR="00203595" w:rsidRPr="000C30CF" w:rsidRDefault="00203595" w:rsidP="00203595">
      <w:pPr>
        <w:pStyle w:val="onvn"/>
        <w:rPr>
          <w:i/>
          <w:iCs/>
          <w:lang w:val="vi-VN"/>
        </w:rPr>
      </w:pPr>
      <w:r w:rsidRPr="000C30CF">
        <w:rPr>
          <w:i/>
          <w:iCs/>
          <w:lang w:val="vi-VN"/>
        </w:rPr>
        <w:t xml:space="preserve">From there, the </w:t>
      </w:r>
      <w:r w:rsidRPr="000C30CF">
        <w:rPr>
          <w:i/>
          <w:iCs/>
        </w:rPr>
        <w:t>Energy</w:t>
      </w:r>
      <w:r w:rsidRPr="000C30CF">
        <w:rPr>
          <w:i/>
          <w:iCs/>
          <w:lang w:val="vi-VN"/>
        </w:rPr>
        <w:t xml:space="preserve"> Management Division will have two methods to improve the efficiency of energy operations:</w:t>
      </w:r>
    </w:p>
    <w:p w14:paraId="2D7E3034" w14:textId="77777777" w:rsidR="00203595" w:rsidRPr="000C30CF" w:rsidRDefault="00203595" w:rsidP="00203595">
      <w:pPr>
        <w:pStyle w:val="onvn"/>
        <w:rPr>
          <w:i/>
          <w:iCs/>
          <w:lang w:val="vi-VN"/>
        </w:rPr>
      </w:pPr>
      <w:r w:rsidRPr="000C30CF">
        <w:rPr>
          <w:i/>
          <w:iCs/>
          <w:lang w:val="vi-VN"/>
        </w:rPr>
        <w:t>-</w:t>
      </w:r>
      <w:r w:rsidRPr="000C30CF">
        <w:rPr>
          <w:i/>
          <w:iCs/>
          <w:lang w:val="en-US"/>
        </w:rPr>
        <w:t xml:space="preserve"> </w:t>
      </w:r>
      <w:r w:rsidRPr="000C30CF">
        <w:rPr>
          <w:i/>
          <w:iCs/>
          <w:lang w:val="vi-VN"/>
        </w:rPr>
        <w:t xml:space="preserve">Save energy </w:t>
      </w:r>
      <w:r w:rsidRPr="000C30CF">
        <w:rPr>
          <w:i/>
          <w:iCs/>
        </w:rPr>
        <w:t>through</w:t>
      </w:r>
      <w:r w:rsidRPr="000C30CF">
        <w:rPr>
          <w:i/>
          <w:iCs/>
          <w:lang w:val="vi-VN"/>
        </w:rPr>
        <w:t xml:space="preserve"> reducing the background energy indicator by: operation</w:t>
      </w:r>
      <w:r w:rsidRPr="000C30CF">
        <w:rPr>
          <w:i/>
          <w:iCs/>
          <w:lang w:val="en-US"/>
        </w:rPr>
        <w:t xml:space="preserve"> </w:t>
      </w:r>
      <w:r w:rsidRPr="000C30CF">
        <w:rPr>
          <w:i/>
          <w:iCs/>
          <w:lang w:val="vi-VN"/>
        </w:rPr>
        <w:t>Management, optimum on/off device, periodic maintenance inspection, periodic organization advocacy, training for energy saving awareness;</w:t>
      </w:r>
    </w:p>
    <w:p w14:paraId="24831033" w14:textId="60388415" w:rsidR="00203595" w:rsidRPr="00861D36" w:rsidRDefault="00203595" w:rsidP="00203595">
      <w:pPr>
        <w:pStyle w:val="onvn"/>
        <w:rPr>
          <w:i/>
          <w:iCs/>
          <w:lang w:val="en-US"/>
        </w:rPr>
      </w:pPr>
      <w:r w:rsidRPr="000C30CF">
        <w:rPr>
          <w:i/>
          <w:iCs/>
          <w:lang w:val="en-US"/>
        </w:rPr>
        <w:t xml:space="preserve">- </w:t>
      </w:r>
      <w:r w:rsidRPr="000C30CF">
        <w:rPr>
          <w:i/>
          <w:iCs/>
          <w:lang w:val="vi-VN"/>
        </w:rPr>
        <w:t xml:space="preserve">Saving energy </w:t>
      </w:r>
      <w:r w:rsidRPr="000C30CF">
        <w:rPr>
          <w:i/>
          <w:iCs/>
        </w:rPr>
        <w:t>through</w:t>
      </w:r>
      <w:r w:rsidRPr="000C30CF">
        <w:rPr>
          <w:i/>
          <w:iCs/>
          <w:lang w:val="vi-VN"/>
        </w:rPr>
        <w:t xml:space="preserve"> reduced energy coefficient by: investment in technical innovation, technological change</w:t>
      </w:r>
      <w:r w:rsidR="00861D36">
        <w:rPr>
          <w:i/>
          <w:iCs/>
          <w:lang w:val="en-US"/>
        </w:rPr>
        <w:t>.</w:t>
      </w:r>
    </w:p>
    <w:bookmarkEnd w:id="791"/>
    <w:bookmarkEnd w:id="792"/>
    <w:bookmarkEnd w:id="793"/>
    <w:bookmarkEnd w:id="794"/>
    <w:p w14:paraId="27524BE3" w14:textId="77777777" w:rsidR="00872701" w:rsidRDefault="00872701">
      <w:pPr>
        <w:rPr>
          <w:b/>
          <w:kern w:val="32"/>
          <w:sz w:val="32"/>
          <w:szCs w:val="32"/>
          <w:lang w:val="x-none" w:eastAsia="x-none"/>
        </w:rPr>
      </w:pPr>
      <w:r>
        <w:br w:type="page"/>
      </w:r>
    </w:p>
    <w:p w14:paraId="70D9047A" w14:textId="60909FE0" w:rsidR="006F56BD" w:rsidRPr="003B4A15" w:rsidRDefault="00E77EB2" w:rsidP="00B0545D">
      <w:pPr>
        <w:pStyle w:val="Heading1"/>
      </w:pPr>
      <w:bookmarkStart w:id="860" w:name="_Toc110697306"/>
      <w:r w:rsidRPr="003B4A15">
        <w:lastRenderedPageBreak/>
        <w:t>C</w:t>
      </w:r>
      <w:r w:rsidR="000C4983" w:rsidRPr="003B4A15">
        <w:t>h</w:t>
      </w:r>
      <w:r w:rsidR="00CE05C0">
        <w:rPr>
          <w:lang w:val="en-US"/>
        </w:rPr>
        <w:t>apter</w:t>
      </w:r>
      <w:r w:rsidR="000C4983" w:rsidRPr="003B4A15">
        <w:t xml:space="preserve"> </w:t>
      </w:r>
      <w:r w:rsidR="005E4C6B" w:rsidRPr="003B4A15">
        <w:t>6</w:t>
      </w:r>
      <w:bookmarkStart w:id="861" w:name="_Toc392660150"/>
      <w:bookmarkEnd w:id="860"/>
    </w:p>
    <w:p w14:paraId="072EC92E" w14:textId="77777777" w:rsidR="00CE05C0" w:rsidRPr="00D778CC" w:rsidRDefault="00CE05C0" w:rsidP="00CE05C0">
      <w:pPr>
        <w:pStyle w:val="Heading1"/>
      </w:pPr>
      <w:bookmarkStart w:id="862" w:name="_Toc503000240"/>
      <w:bookmarkStart w:id="863" w:name="_Toc110697307"/>
      <w:bookmarkStart w:id="864" w:name="_Toc402623476"/>
      <w:bookmarkStart w:id="865" w:name="_Toc350870308"/>
      <w:bookmarkStart w:id="866" w:name="_Toc369096600"/>
      <w:bookmarkEnd w:id="861"/>
      <w:r w:rsidRPr="00D778CC">
        <w:rPr>
          <w:lang w:val="vi-VN"/>
        </w:rPr>
        <w:t>FINANCIAL - TECHNICAL CONSTRAINTS</w:t>
      </w:r>
      <w:bookmarkEnd w:id="862"/>
      <w:bookmarkEnd w:id="863"/>
    </w:p>
    <w:p w14:paraId="668C4930" w14:textId="283C76B7" w:rsidR="00B31E9D" w:rsidRPr="003B4A15" w:rsidRDefault="00B31E9D" w:rsidP="003F24B2">
      <w:pPr>
        <w:pStyle w:val="Heading2"/>
        <w:rPr>
          <w:rStyle w:val="Emphasis"/>
          <w:i w:val="0"/>
        </w:rPr>
      </w:pPr>
      <w:bookmarkStart w:id="867" w:name="_Toc110697308"/>
      <w:r w:rsidRPr="003B4A15">
        <w:t xml:space="preserve">6.1. </w:t>
      </w:r>
      <w:r w:rsidR="00CE05C0" w:rsidRPr="00723636">
        <w:rPr>
          <w:lang w:val="vi-VN"/>
        </w:rPr>
        <w:t>Basic Finacial Constraints</w:t>
      </w:r>
      <w:bookmarkEnd w:id="867"/>
    </w:p>
    <w:p w14:paraId="78061E1A" w14:textId="6D4DA417" w:rsidR="00CE05C0" w:rsidRPr="00CE05C0" w:rsidRDefault="00CE05C0" w:rsidP="00CE05C0">
      <w:pPr>
        <w:widowControl w:val="0"/>
        <w:spacing w:before="60" w:after="60" w:line="312" w:lineRule="auto"/>
        <w:jc w:val="both"/>
        <w:rPr>
          <w:sz w:val="26"/>
          <w:szCs w:val="26"/>
        </w:rPr>
      </w:pPr>
      <w:r w:rsidRPr="00CE05C0">
        <w:rPr>
          <w:bCs/>
          <w:sz w:val="26"/>
          <w:szCs w:val="26"/>
        </w:rPr>
        <w:t>Based prices and costs are on the year of</w:t>
      </w:r>
      <w:r w:rsidRPr="00CE05C0">
        <w:rPr>
          <w:b/>
          <w:sz w:val="26"/>
          <w:szCs w:val="26"/>
        </w:rPr>
        <w:t xml:space="preserve"> 20</w:t>
      </w:r>
      <w:r>
        <w:rPr>
          <w:b/>
          <w:sz w:val="26"/>
          <w:szCs w:val="26"/>
          <w:lang w:val="en-US"/>
        </w:rPr>
        <w:t>21</w:t>
      </w:r>
      <w:r w:rsidRPr="00CE05C0">
        <w:rPr>
          <w:sz w:val="26"/>
          <w:szCs w:val="26"/>
        </w:rPr>
        <w:t>.</w:t>
      </w:r>
    </w:p>
    <w:p w14:paraId="1DBDB6BF" w14:textId="357C7384" w:rsidR="00CE05C0" w:rsidRPr="003E7046" w:rsidRDefault="00CE05C0" w:rsidP="00CE05C0">
      <w:pPr>
        <w:pStyle w:val="onvn"/>
        <w:spacing w:line="312" w:lineRule="auto"/>
      </w:pPr>
      <w:r w:rsidRPr="00505DD5">
        <w:rPr>
          <w:lang w:val="en-US"/>
        </w:rPr>
        <w:t xml:space="preserve">Prices and costs based on Vietnam and US Dollar exchange rate that </w:t>
      </w:r>
      <w:proofErr w:type="gramStart"/>
      <w:r w:rsidRPr="00505DD5">
        <w:rPr>
          <w:lang w:val="en-US"/>
        </w:rPr>
        <w:t>is:</w:t>
      </w:r>
      <w:proofErr w:type="gramEnd"/>
      <w:r w:rsidRPr="00505DD5">
        <w:rPr>
          <w:lang w:val="en-US"/>
        </w:rPr>
        <w:t xml:space="preserve"> 1USD =</w:t>
      </w:r>
      <w:r w:rsidRPr="003E7046">
        <w:t xml:space="preserve"> </w:t>
      </w:r>
      <w:r w:rsidR="00BA1747" w:rsidRPr="003B4A15">
        <w:rPr>
          <w:color w:val="000000"/>
          <w:lang w:val="en-US"/>
        </w:rPr>
        <w:t>23.249</w:t>
      </w:r>
      <w:r w:rsidR="00BA1747" w:rsidRPr="003B4A15">
        <w:rPr>
          <w:color w:val="000000"/>
        </w:rPr>
        <w:t xml:space="preserve"> </w:t>
      </w:r>
      <w:r w:rsidRPr="003E7046">
        <w:t>VN</w:t>
      </w:r>
      <w:r>
        <w:rPr>
          <w:lang w:val="en-US"/>
        </w:rPr>
        <w:t>D</w:t>
      </w:r>
      <w:r w:rsidRPr="003E7046">
        <w:t xml:space="preserve"> </w:t>
      </w:r>
      <w:r>
        <w:rPr>
          <w:color w:val="000000"/>
        </w:rPr>
        <w:t>(</w:t>
      </w:r>
      <w:r w:rsidR="00BA1747" w:rsidRPr="00BC300B">
        <w:t>State Bank Vietnam</w:t>
      </w:r>
      <w:r>
        <w:rPr>
          <w:i/>
          <w:color w:val="000000"/>
        </w:rPr>
        <w:t xml:space="preserve"> </w:t>
      </w:r>
      <w:r w:rsidRPr="003E7046">
        <w:t>2</w:t>
      </w:r>
      <w:r w:rsidR="00BA1747">
        <w:rPr>
          <w:lang w:val="en-US"/>
        </w:rPr>
        <w:t>3</w:t>
      </w:r>
      <w:r w:rsidRPr="003E7046">
        <w:t xml:space="preserve"> - 0</w:t>
      </w:r>
      <w:r w:rsidR="00BA1747">
        <w:rPr>
          <w:lang w:val="en-US"/>
        </w:rPr>
        <w:t xml:space="preserve">6 - </w:t>
      </w:r>
      <w:r w:rsidRPr="003E7046">
        <w:t>202</w:t>
      </w:r>
      <w:r w:rsidR="00BA1747">
        <w:rPr>
          <w:lang w:val="en-US"/>
        </w:rPr>
        <w:t>2</w:t>
      </w:r>
      <w:r w:rsidRPr="003E7046">
        <w:t>).</w:t>
      </w:r>
    </w:p>
    <w:p w14:paraId="12187510" w14:textId="77777777" w:rsidR="00CE05C0" w:rsidRPr="003E7046" w:rsidRDefault="00CE05C0" w:rsidP="00CE05C0">
      <w:pPr>
        <w:pStyle w:val="onvn"/>
        <w:spacing w:line="312" w:lineRule="auto"/>
      </w:pPr>
      <w:r w:rsidRPr="00505DD5">
        <w:rPr>
          <w:lang w:val="en-US"/>
        </w:rPr>
        <w:t xml:space="preserve">To confirm the attractiveness of an energy-saving project, project evaluation criteria </w:t>
      </w:r>
      <w:proofErr w:type="gramStart"/>
      <w:r w:rsidRPr="00505DD5">
        <w:rPr>
          <w:lang w:val="en-US"/>
        </w:rPr>
        <w:t>must be used</w:t>
      </w:r>
      <w:proofErr w:type="gramEnd"/>
      <w:r w:rsidRPr="00505DD5">
        <w:rPr>
          <w:lang w:val="en-US"/>
        </w:rPr>
        <w:t xml:space="preserve">. There </w:t>
      </w:r>
      <w:proofErr w:type="gramStart"/>
      <w:r w:rsidRPr="00505DD5">
        <w:rPr>
          <w:lang w:val="en-US"/>
        </w:rPr>
        <w:t>isn't</w:t>
      </w:r>
      <w:proofErr w:type="gramEnd"/>
      <w:r w:rsidRPr="00505DD5">
        <w:rPr>
          <w:lang w:val="en-US"/>
        </w:rPr>
        <w:t xml:space="preserve"> a criterion of rating that can perfectly describe the attractiveness of a project, so investment projects often have to use multiple standards to evaluate different aspects of each project. The basic economic and financial indicators include</w:t>
      </w:r>
      <w:r w:rsidRPr="003E7046">
        <w:rPr>
          <w:lang w:val="en-US"/>
        </w:rPr>
        <w:t>:</w:t>
      </w:r>
    </w:p>
    <w:p w14:paraId="4F4F98B7" w14:textId="77777777" w:rsidR="00CE05C0" w:rsidRPr="003E7046" w:rsidRDefault="00CE05C0" w:rsidP="00CE05C0">
      <w:pPr>
        <w:pStyle w:val="onvn"/>
        <w:spacing w:line="312" w:lineRule="auto"/>
        <w:rPr>
          <w:i/>
          <w:lang w:val="en-US"/>
        </w:rPr>
      </w:pPr>
      <w:r w:rsidRPr="003E7046">
        <w:rPr>
          <w:b/>
          <w:i/>
          <w:lang w:val="en-US"/>
        </w:rPr>
        <w:t xml:space="preserve">+ </w:t>
      </w:r>
      <w:r>
        <w:rPr>
          <w:b/>
          <w:i/>
          <w:color w:val="000000"/>
          <w:lang w:val="en-SG"/>
        </w:rPr>
        <w:t>Net Present Value</w:t>
      </w:r>
      <w:r>
        <w:rPr>
          <w:color w:val="000000"/>
          <w:lang w:val="en-SG"/>
        </w:rPr>
        <w:t xml:space="preserve"> </w:t>
      </w:r>
      <w:r>
        <w:rPr>
          <w:b/>
          <w:bCs w:val="0"/>
          <w:i/>
          <w:iCs/>
          <w:color w:val="000000"/>
          <w:lang w:val="en-SG"/>
        </w:rPr>
        <w:t>(NPV)</w:t>
      </w:r>
      <w:r w:rsidRPr="003E7046">
        <w:rPr>
          <w:b/>
          <w:i/>
          <w:lang w:val="en-US"/>
        </w:rPr>
        <w:t>:</w:t>
      </w:r>
      <w:r w:rsidRPr="003E7046">
        <w:rPr>
          <w:lang w:val="en-US"/>
        </w:rPr>
        <w:t xml:space="preserve"> </w:t>
      </w:r>
      <w:r w:rsidRPr="00505DD5">
        <w:rPr>
          <w:lang w:val="en-SG"/>
        </w:rPr>
        <w:t xml:space="preserve">is the difference between the present value of cash inflows and the present value of cash outflows over a </w:t>
      </w:r>
      <w:proofErr w:type="gramStart"/>
      <w:r w:rsidRPr="00505DD5">
        <w:rPr>
          <w:lang w:val="en-SG"/>
        </w:rPr>
        <w:t>period of time</w:t>
      </w:r>
      <w:proofErr w:type="gramEnd"/>
      <w:r w:rsidRPr="00505DD5">
        <w:rPr>
          <w:lang w:val="en-SG"/>
        </w:rPr>
        <w:t xml:space="preserve">. NPV </w:t>
      </w:r>
      <w:proofErr w:type="gramStart"/>
      <w:r w:rsidRPr="00505DD5">
        <w:rPr>
          <w:lang w:val="en-SG"/>
        </w:rPr>
        <w:t>is used</w:t>
      </w:r>
      <w:proofErr w:type="gramEnd"/>
      <w:r w:rsidRPr="00505DD5">
        <w:rPr>
          <w:lang w:val="en-SG"/>
        </w:rPr>
        <w:t xml:space="preserve"> in investment planning to </w:t>
      </w:r>
      <w:proofErr w:type="spellStart"/>
      <w:r w:rsidRPr="00505DD5">
        <w:rPr>
          <w:lang w:val="en-SG"/>
        </w:rPr>
        <w:t>analyze</w:t>
      </w:r>
      <w:proofErr w:type="spellEnd"/>
      <w:r w:rsidRPr="00505DD5">
        <w:rPr>
          <w:lang w:val="en-SG"/>
        </w:rPr>
        <w:t xml:space="preserve"> the profitability of a projected investment or project</w:t>
      </w:r>
      <w:r w:rsidRPr="003E7046">
        <w:rPr>
          <w:lang w:val="en-SG"/>
        </w:rPr>
        <w:t>.</w:t>
      </w:r>
    </w:p>
    <w:p w14:paraId="3BA27D45" w14:textId="77777777" w:rsidR="00CE05C0" w:rsidRPr="003E7046" w:rsidRDefault="00CE05C0" w:rsidP="00CE05C0">
      <w:pPr>
        <w:pStyle w:val="onvn"/>
        <w:spacing w:line="312" w:lineRule="auto"/>
        <w:rPr>
          <w:lang w:val="en-US"/>
        </w:rPr>
      </w:pPr>
      <w:r w:rsidRPr="003E7046">
        <w:t xml:space="preserve">NPV &gt; 0: </w:t>
      </w:r>
      <w:r w:rsidRPr="00505DD5">
        <w:rPr>
          <w:lang w:val="en-US"/>
        </w:rPr>
        <w:t>the project is profitable, it is economically acceptable</w:t>
      </w:r>
      <w:r w:rsidRPr="003E7046">
        <w:rPr>
          <w:lang w:val="en-US"/>
        </w:rPr>
        <w:t>.</w:t>
      </w:r>
    </w:p>
    <w:p w14:paraId="63ACA345" w14:textId="77777777" w:rsidR="00CE05C0" w:rsidRPr="003E7046" w:rsidRDefault="00CE05C0" w:rsidP="00CE05C0">
      <w:pPr>
        <w:pStyle w:val="onvn"/>
        <w:spacing w:line="312" w:lineRule="auto"/>
        <w:rPr>
          <w:lang w:val="en-US"/>
        </w:rPr>
      </w:pPr>
      <w:r w:rsidRPr="003E7046">
        <w:t xml:space="preserve">NPV = 0: </w:t>
      </w:r>
      <w:r w:rsidRPr="00505DD5">
        <w:rPr>
          <w:lang w:val="en-US"/>
        </w:rPr>
        <w:t>the project is not profitable, it is not economically attractive</w:t>
      </w:r>
      <w:r w:rsidRPr="003E7046">
        <w:rPr>
          <w:lang w:val="en-US"/>
        </w:rPr>
        <w:t>.</w:t>
      </w:r>
    </w:p>
    <w:p w14:paraId="71007AC9" w14:textId="77777777" w:rsidR="00CE05C0" w:rsidRPr="003E7046" w:rsidRDefault="00CE05C0" w:rsidP="00CE05C0">
      <w:pPr>
        <w:pStyle w:val="onvn"/>
        <w:spacing w:line="312" w:lineRule="auto"/>
        <w:rPr>
          <w:lang w:val="en-US"/>
        </w:rPr>
      </w:pPr>
      <w:r w:rsidRPr="003E7046">
        <w:t xml:space="preserve">NPV &lt; 0: </w:t>
      </w:r>
      <w:r w:rsidRPr="00505DD5">
        <w:rPr>
          <w:lang w:val="en-US"/>
        </w:rPr>
        <w:t>the project loss, it is not economically acceptable</w:t>
      </w:r>
      <w:r w:rsidRPr="003E7046">
        <w:rPr>
          <w:lang w:val="en-US"/>
        </w:rPr>
        <w:t>.</w:t>
      </w:r>
    </w:p>
    <w:p w14:paraId="3A73605D" w14:textId="77777777" w:rsidR="00CE05C0" w:rsidRPr="003E7046" w:rsidRDefault="00CE05C0" w:rsidP="00CE05C0">
      <w:pPr>
        <w:pStyle w:val="onvn"/>
        <w:spacing w:line="312" w:lineRule="auto"/>
        <w:rPr>
          <w:i/>
          <w:lang w:val="en-US"/>
        </w:rPr>
      </w:pPr>
      <w:r w:rsidRPr="003E7046">
        <w:rPr>
          <w:b/>
          <w:i/>
          <w:lang w:val="en-US"/>
        </w:rPr>
        <w:t xml:space="preserve">+ </w:t>
      </w:r>
      <w:r>
        <w:rPr>
          <w:b/>
          <w:i/>
          <w:color w:val="000000"/>
        </w:rPr>
        <w:t>Discount factor (r)</w:t>
      </w:r>
      <w:r w:rsidRPr="003E7046">
        <w:rPr>
          <w:b/>
          <w:i/>
          <w:lang w:val="en-US"/>
        </w:rPr>
        <w:t>:</w:t>
      </w:r>
      <w:r w:rsidRPr="003E7046">
        <w:rPr>
          <w:lang w:val="en-US"/>
        </w:rPr>
        <w:t xml:space="preserve"> </w:t>
      </w:r>
      <w:proofErr w:type="gramStart"/>
      <w:r w:rsidRPr="00505DD5">
        <w:rPr>
          <w:lang w:val="en-SG"/>
        </w:rPr>
        <w:t>is used</w:t>
      </w:r>
      <w:proofErr w:type="gramEnd"/>
      <w:r w:rsidRPr="00505DD5">
        <w:rPr>
          <w:lang w:val="en-SG"/>
        </w:rPr>
        <w:t xml:space="preserve"> to calculate the net present value of future cash flows and to compare this amount to the present cash flows. In investment projects, r is the interest rate on the use of capital</w:t>
      </w:r>
      <w:r w:rsidRPr="003E7046">
        <w:rPr>
          <w:lang w:val="en-SG"/>
        </w:rPr>
        <w:t>.</w:t>
      </w:r>
    </w:p>
    <w:p w14:paraId="7744A6A0" w14:textId="77777777" w:rsidR="00CE05C0" w:rsidRPr="003E7046" w:rsidRDefault="00CE05C0" w:rsidP="00CE05C0">
      <w:pPr>
        <w:pStyle w:val="onvn"/>
        <w:spacing w:line="312" w:lineRule="auto"/>
        <w:rPr>
          <w:lang w:val="en-US"/>
        </w:rPr>
      </w:pPr>
      <w:r w:rsidRPr="00BA1747">
        <w:rPr>
          <w:b/>
          <w:i/>
          <w:lang w:val="en-US"/>
        </w:rPr>
        <w:t xml:space="preserve">+ Internal Rate of </w:t>
      </w:r>
      <w:proofErr w:type="gramStart"/>
      <w:r w:rsidRPr="00BA1747">
        <w:rPr>
          <w:b/>
          <w:i/>
          <w:lang w:val="en-US"/>
        </w:rPr>
        <w:t>Return(</w:t>
      </w:r>
      <w:proofErr w:type="gramEnd"/>
      <w:r w:rsidRPr="00BA1747">
        <w:rPr>
          <w:b/>
          <w:i/>
          <w:lang w:val="en-US"/>
        </w:rPr>
        <w:t xml:space="preserve">IRR): </w:t>
      </w:r>
      <w:r w:rsidRPr="00BA1747">
        <w:t>is the discount rate that makes the </w:t>
      </w:r>
      <w:hyperlink r:id="rId204" w:history="1">
        <w:r w:rsidRPr="00BA1747">
          <w:rPr>
            <w:rStyle w:val="Hyperlink"/>
            <w:color w:val="000000"/>
            <w:u w:val="none"/>
          </w:rPr>
          <w:t>net present value (NPV)</w:t>
        </w:r>
      </w:hyperlink>
      <w:r w:rsidRPr="00BA1747">
        <w:rPr>
          <w:color w:val="000000"/>
        </w:rPr>
        <w:t> of a project zero</w:t>
      </w:r>
      <w:r w:rsidRPr="00BA1747">
        <w:rPr>
          <w:color w:val="000000"/>
          <w:lang w:val="en-SG"/>
        </w:rPr>
        <w:t xml:space="preserve">. When NPV = </w:t>
      </w:r>
      <w:proofErr w:type="gramStart"/>
      <w:r w:rsidRPr="00BA1747">
        <w:rPr>
          <w:color w:val="000000"/>
          <w:lang w:val="en-SG"/>
        </w:rPr>
        <w:t>0</w:t>
      </w:r>
      <w:proofErr w:type="gramEnd"/>
      <w:r w:rsidRPr="00BA1747">
        <w:rPr>
          <w:color w:val="000000"/>
          <w:lang w:val="en-SG"/>
        </w:rPr>
        <w:t>, the interest rate generated by the project is sufficient</w:t>
      </w:r>
      <w:r>
        <w:rPr>
          <w:color w:val="000000"/>
          <w:lang w:val="en-SG"/>
        </w:rPr>
        <w:t xml:space="preserve"> to cover the cost of capital</w:t>
      </w:r>
      <w:r w:rsidRPr="003E7046">
        <w:rPr>
          <w:lang w:val="en-SG"/>
        </w:rPr>
        <w:t>.</w:t>
      </w:r>
    </w:p>
    <w:p w14:paraId="1FB935F9" w14:textId="77777777" w:rsidR="00CE05C0" w:rsidRPr="003E7046" w:rsidRDefault="00CE05C0" w:rsidP="00CE05C0">
      <w:pPr>
        <w:pStyle w:val="onvn"/>
        <w:spacing w:line="312" w:lineRule="auto"/>
        <w:rPr>
          <w:lang w:val="en-US"/>
        </w:rPr>
      </w:pPr>
      <w:r w:rsidRPr="003E7046">
        <w:t xml:space="preserve">IRR &gt; r: </w:t>
      </w:r>
      <w:r w:rsidRPr="00A816B8">
        <w:rPr>
          <w:lang w:val="en-US"/>
        </w:rPr>
        <w:t>An actual rate of return is higher than the discount rate, the project is accepted</w:t>
      </w:r>
      <w:r w:rsidRPr="003E7046">
        <w:rPr>
          <w:lang w:val="en-US"/>
        </w:rPr>
        <w:t>.</w:t>
      </w:r>
    </w:p>
    <w:p w14:paraId="1F585006" w14:textId="77777777" w:rsidR="00CE05C0" w:rsidRPr="003E7046" w:rsidRDefault="00CE05C0" w:rsidP="00CE05C0">
      <w:pPr>
        <w:pStyle w:val="onvn"/>
        <w:spacing w:line="312" w:lineRule="auto"/>
        <w:rPr>
          <w:lang w:val="en-US"/>
        </w:rPr>
      </w:pPr>
      <w:r w:rsidRPr="003E7046">
        <w:t xml:space="preserve">IRR = r: </w:t>
      </w:r>
      <w:r w:rsidRPr="00A816B8">
        <w:rPr>
          <w:lang w:val="en-US"/>
        </w:rPr>
        <w:t>The project has an actual rate of return equal to the discount rate, accept it or not depends on the importance of the project</w:t>
      </w:r>
      <w:r w:rsidRPr="003E7046">
        <w:rPr>
          <w:lang w:val="en-US"/>
        </w:rPr>
        <w:t>.</w:t>
      </w:r>
    </w:p>
    <w:p w14:paraId="1A02C35C" w14:textId="77777777" w:rsidR="00CE05C0" w:rsidRPr="003E7046" w:rsidRDefault="00CE05C0" w:rsidP="00CE05C0">
      <w:pPr>
        <w:pStyle w:val="onvn"/>
        <w:spacing w:line="312" w:lineRule="auto"/>
        <w:rPr>
          <w:i/>
          <w:lang w:val="en-US"/>
        </w:rPr>
      </w:pPr>
      <w:r w:rsidRPr="003E7046">
        <w:t xml:space="preserve">IRR &lt; r: </w:t>
      </w:r>
      <w:bookmarkStart w:id="868" w:name="_Hlk50713909"/>
      <w:r w:rsidRPr="00A816B8">
        <w:rPr>
          <w:lang w:val="en-US"/>
        </w:rPr>
        <w:t>An actual rate of return is less than the discount rate, the project is not accepted</w:t>
      </w:r>
      <w:bookmarkEnd w:id="868"/>
      <w:r w:rsidRPr="003E7046">
        <w:rPr>
          <w:lang w:val="en-US"/>
        </w:rPr>
        <w:t>.</w:t>
      </w:r>
    </w:p>
    <w:p w14:paraId="770D5757" w14:textId="77777777" w:rsidR="00CE05C0" w:rsidRPr="003E7046" w:rsidRDefault="00CE05C0" w:rsidP="00CE05C0">
      <w:pPr>
        <w:pStyle w:val="onvn"/>
        <w:spacing w:line="312" w:lineRule="auto"/>
        <w:rPr>
          <w:lang w:val="en-US"/>
        </w:rPr>
      </w:pPr>
      <w:r w:rsidRPr="003E7046">
        <w:rPr>
          <w:b/>
          <w:i/>
          <w:lang w:val="en-US"/>
        </w:rPr>
        <w:t xml:space="preserve">+ </w:t>
      </w:r>
      <w:r>
        <w:rPr>
          <w:b/>
          <w:i/>
          <w:color w:val="000000"/>
        </w:rPr>
        <w:t>Payback period (</w:t>
      </w:r>
      <w:proofErr w:type="spellStart"/>
      <w:r>
        <w:rPr>
          <w:b/>
          <w:i/>
          <w:color w:val="000000"/>
        </w:rPr>
        <w:t>T</w:t>
      </w:r>
      <w:r>
        <w:rPr>
          <w:b/>
          <w:i/>
          <w:color w:val="000000"/>
          <w:vertAlign w:val="subscript"/>
        </w:rPr>
        <w:t>hv</w:t>
      </w:r>
      <w:proofErr w:type="spellEnd"/>
      <w:r>
        <w:rPr>
          <w:b/>
          <w:i/>
          <w:color w:val="000000"/>
        </w:rPr>
        <w:t>):</w:t>
      </w:r>
      <w:r>
        <w:t xml:space="preserve"> </w:t>
      </w:r>
      <w:r>
        <w:rPr>
          <w:color w:val="000000"/>
        </w:rPr>
        <w:t xml:space="preserve">Is the time required for the total annual savings to cover the investment costs, the time for the project owner </w:t>
      </w:r>
      <w:proofErr w:type="gramStart"/>
      <w:r>
        <w:rPr>
          <w:color w:val="000000"/>
        </w:rPr>
        <w:t>to fully recover</w:t>
      </w:r>
      <w:proofErr w:type="gramEnd"/>
      <w:r>
        <w:rPr>
          <w:color w:val="000000"/>
        </w:rPr>
        <w:t xml:space="preserve"> the initial investment.</w:t>
      </w:r>
    </w:p>
    <w:p w14:paraId="55DCAA47" w14:textId="77777777" w:rsidR="00CE05C0" w:rsidRPr="003E7046" w:rsidRDefault="00CE05C0" w:rsidP="00CE05C0">
      <w:pPr>
        <w:pStyle w:val="onvn"/>
        <w:spacing w:line="312" w:lineRule="auto"/>
        <w:rPr>
          <w:lang w:val="en-US"/>
        </w:rPr>
      </w:pPr>
      <w:r w:rsidRPr="003E7046">
        <w:rPr>
          <w:b/>
          <w:i/>
          <w:lang w:val="en-US"/>
        </w:rPr>
        <w:t xml:space="preserve">+ </w:t>
      </w:r>
      <w:r>
        <w:rPr>
          <w:b/>
          <w:i/>
          <w:color w:val="000000"/>
          <w:lang w:val="en-SG"/>
        </w:rPr>
        <w:t>Benefit/Cost (</w:t>
      </w:r>
      <w:r>
        <w:rPr>
          <w:b/>
          <w:i/>
          <w:color w:val="000000"/>
        </w:rPr>
        <w:t>B/C):</w:t>
      </w:r>
      <w:r>
        <w:rPr>
          <w:color w:val="000000"/>
        </w:rPr>
        <w:t xml:space="preserve"> The ratio of the total present value of the revenue and the total present value of the project cost</w:t>
      </w:r>
      <w:r w:rsidRPr="003E7046">
        <w:rPr>
          <w:lang w:val="en-US"/>
        </w:rPr>
        <w:t>.</w:t>
      </w:r>
    </w:p>
    <w:p w14:paraId="0D7D416F" w14:textId="77777777" w:rsidR="00CE05C0" w:rsidRPr="003E7046" w:rsidRDefault="00CE05C0" w:rsidP="00CE05C0">
      <w:pPr>
        <w:pStyle w:val="onvn"/>
        <w:spacing w:line="312" w:lineRule="auto"/>
        <w:rPr>
          <w:lang w:val="en-US"/>
        </w:rPr>
      </w:pPr>
      <w:r w:rsidRPr="003E7046">
        <w:t xml:space="preserve">B/C &gt; 1: </w:t>
      </w:r>
      <w:r>
        <w:rPr>
          <w:color w:val="000000"/>
        </w:rPr>
        <w:t>the project is accepted</w:t>
      </w:r>
      <w:r w:rsidRPr="003E7046">
        <w:rPr>
          <w:lang w:val="en-US"/>
        </w:rPr>
        <w:t>.</w:t>
      </w:r>
    </w:p>
    <w:p w14:paraId="1943F86C" w14:textId="77777777" w:rsidR="00CE05C0" w:rsidRPr="003E7046" w:rsidRDefault="00CE05C0" w:rsidP="00CE05C0">
      <w:pPr>
        <w:pStyle w:val="onvn"/>
        <w:spacing w:line="312" w:lineRule="auto"/>
        <w:rPr>
          <w:lang w:val="en-US"/>
        </w:rPr>
      </w:pPr>
      <w:r w:rsidRPr="003E7046">
        <w:t xml:space="preserve">B/C &lt; 1: </w:t>
      </w:r>
      <w:r>
        <w:rPr>
          <w:color w:val="000000"/>
        </w:rPr>
        <w:t>the project is not accepted</w:t>
      </w:r>
      <w:r w:rsidRPr="003E7046">
        <w:rPr>
          <w:lang w:val="en-US"/>
        </w:rPr>
        <w:t>.</w:t>
      </w:r>
    </w:p>
    <w:p w14:paraId="6228D202" w14:textId="7900D67C" w:rsidR="00B31E9D" w:rsidRPr="00BA1747" w:rsidRDefault="00CE05C0" w:rsidP="00CE05C0">
      <w:pPr>
        <w:widowControl w:val="0"/>
        <w:spacing w:before="60" w:after="60" w:line="312" w:lineRule="auto"/>
        <w:jc w:val="both"/>
        <w:rPr>
          <w:sz w:val="26"/>
          <w:szCs w:val="26"/>
        </w:rPr>
      </w:pPr>
      <w:r w:rsidRPr="00BA1747">
        <w:rPr>
          <w:sz w:val="26"/>
          <w:szCs w:val="26"/>
        </w:rPr>
        <w:t>B/C = 1: Accepted project or disapproved project depends on the importance of the project</w:t>
      </w:r>
      <w:r w:rsidR="00B31E9D" w:rsidRPr="00BA1747">
        <w:rPr>
          <w:color w:val="000000"/>
          <w:sz w:val="26"/>
          <w:szCs w:val="26"/>
        </w:rPr>
        <w:t>.</w:t>
      </w:r>
    </w:p>
    <w:p w14:paraId="46BDEFAC" w14:textId="7955B582" w:rsidR="00B31E9D" w:rsidRPr="003B4A15" w:rsidRDefault="00B31E9D" w:rsidP="00803DD7">
      <w:pPr>
        <w:pStyle w:val="Heading2"/>
        <w:rPr>
          <w:rStyle w:val="Emphasis"/>
          <w:i w:val="0"/>
          <w:iCs w:val="0"/>
        </w:rPr>
      </w:pPr>
      <w:bookmarkStart w:id="869" w:name="_Toc392660152"/>
      <w:bookmarkStart w:id="870" w:name="_Toc349050007"/>
      <w:bookmarkStart w:id="871" w:name="_Toc332901180"/>
      <w:bookmarkStart w:id="872" w:name="_Toc110697309"/>
      <w:r w:rsidRPr="003B4A15">
        <w:lastRenderedPageBreak/>
        <w:t xml:space="preserve">6.2. </w:t>
      </w:r>
      <w:bookmarkEnd w:id="869"/>
      <w:bookmarkEnd w:id="870"/>
      <w:bookmarkEnd w:id="871"/>
      <w:r w:rsidR="00BA1747" w:rsidRPr="00A816B8">
        <w:rPr>
          <w:bCs/>
          <w:lang w:val="en-US"/>
        </w:rPr>
        <w:t>Energy and Standards</w:t>
      </w:r>
      <w:bookmarkEnd w:id="872"/>
    </w:p>
    <w:p w14:paraId="5ED61CA2" w14:textId="481BECD7" w:rsidR="00892E67" w:rsidRPr="003B4A15" w:rsidRDefault="00BA1747" w:rsidP="00892E67">
      <w:pPr>
        <w:pStyle w:val="onvn"/>
        <w:rPr>
          <w:color w:val="000000"/>
        </w:rPr>
      </w:pPr>
      <w:bookmarkStart w:id="873" w:name="_Toc429043220"/>
      <w:bookmarkStart w:id="874" w:name="_Toc402451161"/>
      <w:bookmarkStart w:id="875" w:name="_Toc401393977"/>
      <w:bookmarkStart w:id="876" w:name="_Toc400611506"/>
      <w:bookmarkStart w:id="877" w:name="_Toc399771120"/>
      <w:bookmarkStart w:id="878" w:name="_Toc349050008"/>
      <w:bookmarkStart w:id="879" w:name="_Toc332901181"/>
      <w:r>
        <w:t>Energy cost and current fuel consumption were collected from documents and energy bills of the Company</w:t>
      </w:r>
      <w:r w:rsidR="00892E67" w:rsidRPr="003B4A15">
        <w:rPr>
          <w:color w:val="000000"/>
        </w:rPr>
        <w:t xml:space="preserve">. </w:t>
      </w:r>
      <w:r>
        <w:rPr>
          <w:lang w:val="es-ES_tradnl"/>
        </w:rPr>
        <w:t>In Vietnam, CO</w:t>
      </w:r>
      <w:r>
        <w:rPr>
          <w:vertAlign w:val="subscript"/>
          <w:lang w:val="es-ES_tradnl"/>
        </w:rPr>
        <w:t>2</w:t>
      </w:r>
      <w:r>
        <w:rPr>
          <w:lang w:val="es-ES_tradnl"/>
        </w:rPr>
        <w:t xml:space="preserve"> </w:t>
      </w:r>
      <w:proofErr w:type="spellStart"/>
      <w:r>
        <w:rPr>
          <w:lang w:val="es-ES_tradnl"/>
        </w:rPr>
        <w:t>emission</w:t>
      </w:r>
      <w:proofErr w:type="spellEnd"/>
      <w:r>
        <w:rPr>
          <w:lang w:val="es-ES_tradnl"/>
        </w:rPr>
        <w:t xml:space="preserve"> factor </w:t>
      </w:r>
      <w:proofErr w:type="spellStart"/>
      <w:r>
        <w:rPr>
          <w:lang w:val="es-ES_tradnl"/>
        </w:rPr>
        <w:t>is</w:t>
      </w:r>
      <w:proofErr w:type="spellEnd"/>
      <w:r w:rsidR="00892E67" w:rsidRPr="003B4A15">
        <w:t>: 0</w:t>
      </w:r>
      <w:r w:rsidR="00892E67" w:rsidRPr="003B4A15">
        <w:rPr>
          <w:lang w:val="en-US"/>
        </w:rPr>
        <w:t>,8041</w:t>
      </w:r>
      <w:r w:rsidR="00892E67" w:rsidRPr="003B4A15">
        <w:t xml:space="preserve"> </w:t>
      </w:r>
      <w:proofErr w:type="spellStart"/>
      <w:r w:rsidR="00892E67" w:rsidRPr="003B4A15">
        <w:t>tấn</w:t>
      </w:r>
      <w:proofErr w:type="spellEnd"/>
      <w:r w:rsidR="00892E67" w:rsidRPr="003B4A15">
        <w:t xml:space="preserve"> CO</w:t>
      </w:r>
      <w:r w:rsidR="00892E67" w:rsidRPr="003B4A15">
        <w:rPr>
          <w:vertAlign w:val="subscript"/>
          <w:lang w:val="en-US"/>
        </w:rPr>
        <w:t>2</w:t>
      </w:r>
      <w:r w:rsidR="00892E67" w:rsidRPr="003B4A15">
        <w:t>/MWh (</w:t>
      </w:r>
      <w:r>
        <w:rPr>
          <w:lang w:val="es-ES_tradnl"/>
        </w:rPr>
        <w:t>according to</w:t>
      </w:r>
      <w:r>
        <w:rPr>
          <w:color w:val="000000"/>
        </w:rPr>
        <w:t xml:space="preserve"> </w:t>
      </w:r>
      <w:r>
        <w:rPr>
          <w:lang w:val="en"/>
        </w:rPr>
        <w:t>CV 1316/CLIMATE-TTBVTOD dated December 31, 2021</w:t>
      </w:r>
      <w:r w:rsidR="00892E67" w:rsidRPr="003B4A15">
        <w:t>)</w:t>
      </w:r>
      <w:r w:rsidR="00892E67" w:rsidRPr="003B4A15">
        <w:rPr>
          <w:color w:val="000000"/>
        </w:rPr>
        <w:t xml:space="preserve">. </w:t>
      </w:r>
      <w:proofErr w:type="spellStart"/>
      <w:r>
        <w:rPr>
          <w:b/>
          <w:bCs w:val="0"/>
          <w:lang w:val="es-ES_tradnl"/>
        </w:rPr>
        <w:t>Table</w:t>
      </w:r>
      <w:proofErr w:type="spellEnd"/>
      <w:r>
        <w:rPr>
          <w:b/>
          <w:bCs w:val="0"/>
          <w:lang w:val="es-ES_tradnl"/>
        </w:rPr>
        <w:t xml:space="preserve"> 6.1</w:t>
      </w:r>
      <w:r>
        <w:rPr>
          <w:lang w:val="es-ES_tradnl"/>
        </w:rPr>
        <w:t xml:space="preserve"> </w:t>
      </w:r>
      <w:proofErr w:type="spellStart"/>
      <w:r>
        <w:rPr>
          <w:lang w:val="es-ES_tradnl"/>
        </w:rPr>
        <w:t>summarizes</w:t>
      </w:r>
      <w:proofErr w:type="spellEnd"/>
      <w:r>
        <w:rPr>
          <w:lang w:val="es-ES_tradnl"/>
        </w:rPr>
        <w:t xml:space="preserve"> </w:t>
      </w:r>
      <w:proofErr w:type="spellStart"/>
      <w:r>
        <w:rPr>
          <w:lang w:val="es-ES_tradnl"/>
        </w:rPr>
        <w:t>the</w:t>
      </w:r>
      <w:proofErr w:type="spellEnd"/>
      <w:r>
        <w:rPr>
          <w:lang w:val="es-ES_tradnl"/>
        </w:rPr>
        <w:t xml:space="preserve"> </w:t>
      </w:r>
      <w:proofErr w:type="spellStart"/>
      <w:r>
        <w:rPr>
          <w:lang w:val="es-ES_tradnl"/>
        </w:rPr>
        <w:t>main</w:t>
      </w:r>
      <w:proofErr w:type="spellEnd"/>
      <w:r>
        <w:rPr>
          <w:lang w:val="es-ES_tradnl"/>
        </w:rPr>
        <w:t xml:space="preserve"> </w:t>
      </w:r>
      <w:proofErr w:type="spellStart"/>
      <w:r>
        <w:rPr>
          <w:lang w:val="es-ES_tradnl"/>
        </w:rPr>
        <w:t>constraints</w:t>
      </w:r>
      <w:proofErr w:type="spellEnd"/>
      <w:r>
        <w:rPr>
          <w:lang w:val="es-ES_tradnl"/>
        </w:rPr>
        <w:t xml:space="preserve"> </w:t>
      </w:r>
      <w:proofErr w:type="spellStart"/>
      <w:r>
        <w:rPr>
          <w:lang w:val="es-ES_tradnl"/>
        </w:rPr>
        <w:t>on</w:t>
      </w:r>
      <w:proofErr w:type="spellEnd"/>
      <w:r>
        <w:rPr>
          <w:lang w:val="es-ES_tradnl"/>
        </w:rPr>
        <w:t xml:space="preserve"> </w:t>
      </w:r>
      <w:proofErr w:type="spellStart"/>
      <w:r>
        <w:rPr>
          <w:lang w:val="es-ES_tradnl"/>
        </w:rPr>
        <w:t>energy</w:t>
      </w:r>
      <w:proofErr w:type="spellEnd"/>
      <w:r>
        <w:rPr>
          <w:lang w:val="es-ES_tradnl"/>
        </w:rPr>
        <w:t xml:space="preserve"> and standard</w:t>
      </w:r>
      <w:r w:rsidR="00892E67" w:rsidRPr="003B4A15">
        <w:rPr>
          <w:color w:val="000000"/>
        </w:rPr>
        <w:t>.</w:t>
      </w:r>
    </w:p>
    <w:p w14:paraId="4C1B6A4E" w14:textId="0439CB05" w:rsidR="00B31E9D" w:rsidRPr="003B4A15" w:rsidRDefault="00872701" w:rsidP="00B51A66">
      <w:pPr>
        <w:pStyle w:val="Caption"/>
      </w:pPr>
      <w:bookmarkStart w:id="880" w:name="_Toc110126190"/>
      <w:bookmarkStart w:id="881" w:name="_Toc110697163"/>
      <w:r>
        <w:t>Table 6.</w:t>
      </w:r>
      <w:r>
        <w:fldChar w:fldCharType="begin"/>
      </w:r>
      <w:r>
        <w:instrText xml:space="preserve"> SEQ Table_6. \* ARABIC </w:instrText>
      </w:r>
      <w:r>
        <w:fldChar w:fldCharType="separate"/>
      </w:r>
      <w:r>
        <w:rPr>
          <w:noProof/>
        </w:rPr>
        <w:t>1</w:t>
      </w:r>
      <w:r>
        <w:fldChar w:fldCharType="end"/>
      </w:r>
      <w:r w:rsidR="00720E99" w:rsidRPr="003B4A15">
        <w:t>.</w:t>
      </w:r>
      <w:r w:rsidR="00B31E9D" w:rsidRPr="003B4A15">
        <w:t xml:space="preserve"> </w:t>
      </w:r>
      <w:bookmarkEnd w:id="873"/>
      <w:bookmarkEnd w:id="874"/>
      <w:bookmarkEnd w:id="875"/>
      <w:bookmarkEnd w:id="876"/>
      <w:bookmarkEnd w:id="877"/>
      <w:bookmarkEnd w:id="880"/>
      <w:r w:rsidR="00BA1747" w:rsidRPr="00A816B8">
        <w:t>Main constraints on energy and standards</w:t>
      </w:r>
      <w:bookmarkEnd w:id="881"/>
    </w:p>
    <w:tbl>
      <w:tblPr>
        <w:tblW w:w="950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207"/>
        <w:gridCol w:w="1418"/>
        <w:gridCol w:w="1940"/>
        <w:gridCol w:w="1567"/>
        <w:gridCol w:w="1377"/>
      </w:tblGrid>
      <w:tr w:rsidR="00BA1747" w:rsidRPr="00BA1747" w14:paraId="12B38E8B" w14:textId="77777777" w:rsidTr="003B4A15">
        <w:trPr>
          <w:trHeight w:val="98"/>
          <w:jc w:val="center"/>
        </w:trPr>
        <w:tc>
          <w:tcPr>
            <w:tcW w:w="3207" w:type="dxa"/>
            <w:vMerge w:val="restart"/>
            <w:tcBorders>
              <w:top w:val="double" w:sz="4" w:space="0" w:color="auto"/>
            </w:tcBorders>
            <w:shd w:val="clear" w:color="auto" w:fill="D9D9D9"/>
            <w:vAlign w:val="center"/>
            <w:hideMark/>
          </w:tcPr>
          <w:p w14:paraId="52C9FE63" w14:textId="285A1693" w:rsidR="00BA1747" w:rsidRPr="00BA1747" w:rsidRDefault="00BA1747" w:rsidP="00BA1747">
            <w:pPr>
              <w:pStyle w:val="Hinh-trong-bang"/>
              <w:rPr>
                <w:rFonts w:ascii="Times New Roman" w:hAnsi="Times New Roman"/>
                <w:b/>
                <w:color w:val="000000"/>
                <w:sz w:val="24"/>
              </w:rPr>
            </w:pPr>
            <w:r w:rsidRPr="00BA1747">
              <w:rPr>
                <w:rFonts w:ascii="Times New Roman" w:hAnsi="Times New Roman"/>
                <w:b/>
                <w:sz w:val="24"/>
                <w:lang w:val="vi-VN"/>
              </w:rPr>
              <w:t>Type of fuel/standard</w:t>
            </w:r>
          </w:p>
        </w:tc>
        <w:tc>
          <w:tcPr>
            <w:tcW w:w="1418" w:type="dxa"/>
            <w:vMerge w:val="restart"/>
            <w:tcBorders>
              <w:top w:val="double" w:sz="4" w:space="0" w:color="auto"/>
            </w:tcBorders>
            <w:shd w:val="clear" w:color="auto" w:fill="D9D9D9"/>
            <w:vAlign w:val="center"/>
            <w:hideMark/>
          </w:tcPr>
          <w:p w14:paraId="2A3103D1" w14:textId="728AD4DE" w:rsidR="00BA1747" w:rsidRPr="00BA1747" w:rsidRDefault="00BA1747" w:rsidP="00BA1747">
            <w:pPr>
              <w:pStyle w:val="Hinh-trong-bang"/>
              <w:rPr>
                <w:rFonts w:ascii="Times New Roman" w:hAnsi="Times New Roman"/>
                <w:b/>
                <w:color w:val="000000"/>
                <w:sz w:val="24"/>
              </w:rPr>
            </w:pPr>
            <w:r w:rsidRPr="00BA1747">
              <w:rPr>
                <w:rFonts w:ascii="Times New Roman" w:hAnsi="Times New Roman"/>
                <w:b/>
                <w:color w:val="000000"/>
                <w:sz w:val="24"/>
              </w:rPr>
              <w:t>Unit</w:t>
            </w:r>
          </w:p>
        </w:tc>
        <w:tc>
          <w:tcPr>
            <w:tcW w:w="1940" w:type="dxa"/>
            <w:tcBorders>
              <w:top w:val="double" w:sz="4" w:space="0" w:color="auto"/>
            </w:tcBorders>
            <w:shd w:val="clear" w:color="auto" w:fill="D9D9D9"/>
            <w:vAlign w:val="center"/>
            <w:hideMark/>
          </w:tcPr>
          <w:p w14:paraId="356C3953" w14:textId="754997DF" w:rsidR="00BA1747" w:rsidRPr="00BA1747" w:rsidRDefault="00BA1747" w:rsidP="00BA1747">
            <w:pPr>
              <w:pStyle w:val="Hinh-trong-bang"/>
              <w:rPr>
                <w:rFonts w:ascii="Times New Roman" w:hAnsi="Times New Roman"/>
                <w:b/>
                <w:color w:val="000000"/>
                <w:sz w:val="24"/>
              </w:rPr>
            </w:pPr>
            <w:r w:rsidRPr="00BA1747">
              <w:rPr>
                <w:rFonts w:ascii="Times New Roman" w:hAnsi="Times New Roman"/>
                <w:b/>
                <w:sz w:val="24"/>
              </w:rPr>
              <w:t>Calorific/unit</w:t>
            </w:r>
          </w:p>
        </w:tc>
        <w:tc>
          <w:tcPr>
            <w:tcW w:w="2944" w:type="dxa"/>
            <w:gridSpan w:val="2"/>
            <w:tcBorders>
              <w:top w:val="double" w:sz="4" w:space="0" w:color="auto"/>
            </w:tcBorders>
            <w:shd w:val="clear" w:color="auto" w:fill="D9D9D9"/>
            <w:vAlign w:val="center"/>
            <w:hideMark/>
          </w:tcPr>
          <w:p w14:paraId="13DFFB2C" w14:textId="0597B634" w:rsidR="00BA1747" w:rsidRPr="00BA1747" w:rsidRDefault="00BA1747" w:rsidP="00BA1747">
            <w:pPr>
              <w:pStyle w:val="Hinh-trong-bang"/>
              <w:rPr>
                <w:rFonts w:ascii="Times New Roman" w:hAnsi="Times New Roman"/>
                <w:b/>
                <w:color w:val="000000"/>
                <w:sz w:val="24"/>
              </w:rPr>
            </w:pPr>
            <w:r w:rsidRPr="00BA1747">
              <w:rPr>
                <w:rFonts w:ascii="Times New Roman" w:hAnsi="Times New Roman"/>
                <w:b/>
                <w:sz w:val="24"/>
              </w:rPr>
              <w:t>CO</w:t>
            </w:r>
            <w:r w:rsidRPr="00BA1747">
              <w:rPr>
                <w:rFonts w:ascii="Times New Roman" w:hAnsi="Times New Roman"/>
                <w:b/>
                <w:sz w:val="24"/>
                <w:vertAlign w:val="subscript"/>
              </w:rPr>
              <w:t>2</w:t>
            </w:r>
            <w:r w:rsidRPr="00BA1747">
              <w:rPr>
                <w:rFonts w:ascii="Times New Roman" w:hAnsi="Times New Roman"/>
                <w:b/>
                <w:sz w:val="24"/>
              </w:rPr>
              <w:t xml:space="preserve"> emission</w:t>
            </w:r>
          </w:p>
        </w:tc>
      </w:tr>
      <w:tr w:rsidR="00B31E9D" w:rsidRPr="00BA1747" w14:paraId="53E1072A" w14:textId="77777777" w:rsidTr="003B4A15">
        <w:trPr>
          <w:trHeight w:val="57"/>
          <w:jc w:val="center"/>
        </w:trPr>
        <w:tc>
          <w:tcPr>
            <w:tcW w:w="3207" w:type="dxa"/>
            <w:vMerge/>
            <w:tcBorders>
              <w:bottom w:val="single" w:sz="4" w:space="0" w:color="auto"/>
            </w:tcBorders>
            <w:shd w:val="clear" w:color="auto" w:fill="D9D9D9"/>
            <w:vAlign w:val="center"/>
            <w:hideMark/>
          </w:tcPr>
          <w:p w14:paraId="0D702FE2" w14:textId="77777777" w:rsidR="00B31E9D" w:rsidRPr="00BA1747" w:rsidRDefault="00B31E9D" w:rsidP="003F21BB">
            <w:pPr>
              <w:pStyle w:val="Hinh-trong-bang"/>
              <w:rPr>
                <w:rFonts w:ascii="Times New Roman" w:hAnsi="Times New Roman"/>
                <w:b/>
                <w:color w:val="000000"/>
                <w:sz w:val="24"/>
              </w:rPr>
            </w:pPr>
          </w:p>
        </w:tc>
        <w:tc>
          <w:tcPr>
            <w:tcW w:w="0" w:type="auto"/>
            <w:vMerge/>
            <w:tcBorders>
              <w:bottom w:val="single" w:sz="4" w:space="0" w:color="auto"/>
            </w:tcBorders>
            <w:shd w:val="clear" w:color="auto" w:fill="D9D9D9"/>
            <w:vAlign w:val="center"/>
            <w:hideMark/>
          </w:tcPr>
          <w:p w14:paraId="23E9AC39" w14:textId="77777777" w:rsidR="00B31E9D" w:rsidRPr="00BA1747" w:rsidRDefault="00B31E9D" w:rsidP="003F21BB">
            <w:pPr>
              <w:pStyle w:val="Hinh-trong-bang"/>
              <w:rPr>
                <w:rFonts w:ascii="Times New Roman" w:hAnsi="Times New Roman"/>
                <w:b/>
                <w:color w:val="000000"/>
                <w:sz w:val="24"/>
              </w:rPr>
            </w:pPr>
          </w:p>
        </w:tc>
        <w:tc>
          <w:tcPr>
            <w:tcW w:w="1940" w:type="dxa"/>
            <w:tcBorders>
              <w:bottom w:val="single" w:sz="4" w:space="0" w:color="auto"/>
            </w:tcBorders>
            <w:shd w:val="clear" w:color="auto" w:fill="D9D9D9"/>
            <w:vAlign w:val="center"/>
            <w:hideMark/>
          </w:tcPr>
          <w:p w14:paraId="5680C63F" w14:textId="41A97C6A" w:rsidR="00B31E9D" w:rsidRPr="00BA1747" w:rsidRDefault="00B31E9D" w:rsidP="003F21BB">
            <w:pPr>
              <w:pStyle w:val="Hinh-trong-bang"/>
              <w:rPr>
                <w:rFonts w:ascii="Times New Roman" w:hAnsi="Times New Roman"/>
                <w:b/>
                <w:color w:val="000000"/>
                <w:sz w:val="24"/>
              </w:rPr>
            </w:pPr>
            <w:r w:rsidRPr="00BA1747">
              <w:rPr>
                <w:rFonts w:ascii="Times New Roman" w:hAnsi="Times New Roman"/>
                <w:b/>
                <w:color w:val="000000"/>
                <w:sz w:val="24"/>
              </w:rPr>
              <w:t>MJ/</w:t>
            </w:r>
            <w:r w:rsidR="00BA1747" w:rsidRPr="00BA1747">
              <w:rPr>
                <w:rFonts w:ascii="Times New Roman" w:hAnsi="Times New Roman"/>
                <w:b/>
                <w:color w:val="000000"/>
                <w:sz w:val="24"/>
              </w:rPr>
              <w:t>unit</w:t>
            </w:r>
          </w:p>
        </w:tc>
        <w:tc>
          <w:tcPr>
            <w:tcW w:w="1567" w:type="dxa"/>
            <w:tcBorders>
              <w:bottom w:val="single" w:sz="4" w:space="0" w:color="auto"/>
            </w:tcBorders>
            <w:shd w:val="clear" w:color="auto" w:fill="D9D9D9"/>
            <w:vAlign w:val="center"/>
            <w:hideMark/>
          </w:tcPr>
          <w:p w14:paraId="254239ED" w14:textId="77777777" w:rsidR="00B31E9D" w:rsidRPr="00BA1747" w:rsidRDefault="0011404A" w:rsidP="003F21BB">
            <w:pPr>
              <w:pStyle w:val="Hinh-trong-bang"/>
              <w:rPr>
                <w:rFonts w:ascii="Times New Roman" w:hAnsi="Times New Roman"/>
                <w:b/>
                <w:color w:val="000000"/>
                <w:sz w:val="24"/>
              </w:rPr>
            </w:pPr>
            <w:r w:rsidRPr="00BA1747">
              <w:rPr>
                <w:rFonts w:ascii="Times New Roman" w:hAnsi="Times New Roman"/>
                <w:b/>
                <w:color w:val="000000"/>
                <w:sz w:val="24"/>
              </w:rPr>
              <w:t>k</w:t>
            </w:r>
            <w:r w:rsidR="00B31E9D" w:rsidRPr="00BA1747">
              <w:rPr>
                <w:rFonts w:ascii="Times New Roman" w:hAnsi="Times New Roman"/>
                <w:b/>
                <w:color w:val="000000"/>
                <w:sz w:val="24"/>
              </w:rPr>
              <w:t>g/GJ</w:t>
            </w:r>
          </w:p>
        </w:tc>
        <w:tc>
          <w:tcPr>
            <w:tcW w:w="1377" w:type="dxa"/>
            <w:tcBorders>
              <w:bottom w:val="single" w:sz="4" w:space="0" w:color="auto"/>
            </w:tcBorders>
            <w:shd w:val="clear" w:color="auto" w:fill="D9D9D9"/>
            <w:vAlign w:val="center"/>
            <w:hideMark/>
          </w:tcPr>
          <w:p w14:paraId="78B5072B" w14:textId="77777777" w:rsidR="00B31E9D" w:rsidRPr="00BA1747" w:rsidRDefault="00B31E9D" w:rsidP="003F21BB">
            <w:pPr>
              <w:pStyle w:val="Hinh-trong-bang"/>
              <w:rPr>
                <w:rFonts w:ascii="Times New Roman" w:hAnsi="Times New Roman"/>
                <w:b/>
                <w:color w:val="000000"/>
                <w:sz w:val="24"/>
              </w:rPr>
            </w:pPr>
            <w:r w:rsidRPr="00BA1747">
              <w:rPr>
                <w:rFonts w:ascii="Times New Roman" w:hAnsi="Times New Roman"/>
                <w:b/>
                <w:color w:val="000000"/>
                <w:sz w:val="24"/>
              </w:rPr>
              <w:t>kg/MWh</w:t>
            </w:r>
          </w:p>
        </w:tc>
      </w:tr>
      <w:tr w:rsidR="00892E67" w:rsidRPr="00BA1747" w14:paraId="37B26AF7" w14:textId="77777777" w:rsidTr="003B4A15">
        <w:trPr>
          <w:jc w:val="center"/>
        </w:trPr>
        <w:tc>
          <w:tcPr>
            <w:tcW w:w="3207" w:type="dxa"/>
            <w:tcBorders>
              <w:top w:val="single" w:sz="4" w:space="0" w:color="auto"/>
              <w:bottom w:val="dotted" w:sz="4" w:space="0" w:color="auto"/>
            </w:tcBorders>
            <w:vAlign w:val="center"/>
            <w:hideMark/>
          </w:tcPr>
          <w:p w14:paraId="7ADCAA8D" w14:textId="032C3C86" w:rsidR="00892E67" w:rsidRPr="00BA1747" w:rsidRDefault="00BA1747" w:rsidP="00892E67">
            <w:pPr>
              <w:pStyle w:val="Hinh-trong-bang"/>
              <w:rPr>
                <w:rFonts w:ascii="Times New Roman" w:hAnsi="Times New Roman"/>
                <w:color w:val="000000"/>
                <w:sz w:val="24"/>
              </w:rPr>
            </w:pPr>
            <w:r w:rsidRPr="00BA1747">
              <w:rPr>
                <w:rFonts w:ascii="Times New Roman" w:hAnsi="Times New Roman"/>
                <w:sz w:val="24"/>
              </w:rPr>
              <w:t>Electricity</w:t>
            </w:r>
          </w:p>
        </w:tc>
        <w:tc>
          <w:tcPr>
            <w:tcW w:w="1418" w:type="dxa"/>
            <w:tcBorders>
              <w:top w:val="single" w:sz="4" w:space="0" w:color="auto"/>
              <w:bottom w:val="dotted" w:sz="4" w:space="0" w:color="auto"/>
            </w:tcBorders>
            <w:vAlign w:val="center"/>
            <w:hideMark/>
          </w:tcPr>
          <w:p w14:paraId="7E87CA52" w14:textId="77777777" w:rsidR="00892E67" w:rsidRPr="00BA1747" w:rsidRDefault="00892E67" w:rsidP="00892E67">
            <w:pPr>
              <w:pStyle w:val="Hinh-trong-bang"/>
              <w:rPr>
                <w:rFonts w:ascii="Times New Roman" w:hAnsi="Times New Roman"/>
                <w:color w:val="000000"/>
                <w:sz w:val="24"/>
              </w:rPr>
            </w:pPr>
            <w:r w:rsidRPr="00BA1747">
              <w:rPr>
                <w:rFonts w:ascii="Times New Roman" w:hAnsi="Times New Roman"/>
                <w:color w:val="000000"/>
                <w:sz w:val="24"/>
              </w:rPr>
              <w:t>MWh</w:t>
            </w:r>
          </w:p>
        </w:tc>
        <w:tc>
          <w:tcPr>
            <w:tcW w:w="1940" w:type="dxa"/>
            <w:tcBorders>
              <w:top w:val="single" w:sz="4" w:space="0" w:color="auto"/>
              <w:bottom w:val="dotted" w:sz="4" w:space="0" w:color="auto"/>
            </w:tcBorders>
            <w:vAlign w:val="center"/>
            <w:hideMark/>
          </w:tcPr>
          <w:p w14:paraId="3A69A998" w14:textId="77777777" w:rsidR="00892E67" w:rsidRPr="00BA1747" w:rsidRDefault="00892E67" w:rsidP="00892E67">
            <w:pPr>
              <w:pStyle w:val="Hinh-trong-bang"/>
              <w:rPr>
                <w:rFonts w:ascii="Times New Roman" w:hAnsi="Times New Roman"/>
                <w:color w:val="000000"/>
                <w:sz w:val="24"/>
              </w:rPr>
            </w:pPr>
            <w:r w:rsidRPr="00BA1747">
              <w:rPr>
                <w:rFonts w:ascii="Times New Roman" w:hAnsi="Times New Roman"/>
                <w:color w:val="000000"/>
                <w:sz w:val="24"/>
              </w:rPr>
              <w:t>3.600</w:t>
            </w:r>
          </w:p>
        </w:tc>
        <w:tc>
          <w:tcPr>
            <w:tcW w:w="1567" w:type="dxa"/>
            <w:tcBorders>
              <w:top w:val="single" w:sz="4" w:space="0" w:color="auto"/>
              <w:bottom w:val="dotted" w:sz="4" w:space="0" w:color="auto"/>
            </w:tcBorders>
            <w:vAlign w:val="center"/>
            <w:hideMark/>
          </w:tcPr>
          <w:p w14:paraId="029C052A" w14:textId="2B5A75CA" w:rsidR="00892E67" w:rsidRPr="00BA1747" w:rsidRDefault="00892E67" w:rsidP="00892E67">
            <w:pPr>
              <w:pStyle w:val="Hinh-trong-bang"/>
              <w:rPr>
                <w:rFonts w:ascii="Times New Roman" w:hAnsi="Times New Roman"/>
                <w:color w:val="000000"/>
                <w:sz w:val="24"/>
                <w:lang w:val="vi-VN"/>
              </w:rPr>
            </w:pPr>
            <w:r w:rsidRPr="00BA1747">
              <w:rPr>
                <w:rFonts w:ascii="Times New Roman" w:hAnsi="Times New Roman"/>
                <w:color w:val="000000"/>
                <w:spacing w:val="2"/>
                <w:sz w:val="24"/>
              </w:rPr>
              <w:t>2</w:t>
            </w:r>
            <w:r w:rsidRPr="00BA1747">
              <w:rPr>
                <w:rFonts w:ascii="Times New Roman" w:hAnsi="Times New Roman"/>
                <w:color w:val="000000"/>
                <w:spacing w:val="2"/>
                <w:sz w:val="24"/>
                <w:lang w:val="en-US"/>
              </w:rPr>
              <w:t>23,4</w:t>
            </w:r>
          </w:p>
        </w:tc>
        <w:tc>
          <w:tcPr>
            <w:tcW w:w="1377" w:type="dxa"/>
            <w:tcBorders>
              <w:top w:val="single" w:sz="4" w:space="0" w:color="auto"/>
              <w:bottom w:val="dotted" w:sz="4" w:space="0" w:color="auto"/>
            </w:tcBorders>
            <w:vAlign w:val="center"/>
            <w:hideMark/>
          </w:tcPr>
          <w:p w14:paraId="367EC0AD" w14:textId="01CE9D9A" w:rsidR="00892E67" w:rsidRPr="00BA1747" w:rsidRDefault="00892E67" w:rsidP="00892E67">
            <w:pPr>
              <w:pStyle w:val="Hinh-trong-bang"/>
              <w:rPr>
                <w:rFonts w:ascii="Times New Roman" w:hAnsi="Times New Roman"/>
                <w:color w:val="000000"/>
                <w:sz w:val="24"/>
                <w:lang w:val="vi-VN"/>
              </w:rPr>
            </w:pPr>
            <w:r w:rsidRPr="00BA1747">
              <w:rPr>
                <w:rFonts w:ascii="Times New Roman" w:hAnsi="Times New Roman"/>
                <w:color w:val="000000"/>
                <w:sz w:val="24"/>
                <w:lang w:val="en-US"/>
              </w:rPr>
              <w:t>804,1</w:t>
            </w:r>
          </w:p>
        </w:tc>
      </w:tr>
      <w:tr w:rsidR="003B4A15" w:rsidRPr="00BA1747" w14:paraId="51A109E4" w14:textId="77777777" w:rsidTr="003B4A15">
        <w:trPr>
          <w:jc w:val="center"/>
        </w:trPr>
        <w:tc>
          <w:tcPr>
            <w:tcW w:w="3207" w:type="dxa"/>
            <w:tcBorders>
              <w:top w:val="dotted" w:sz="4" w:space="0" w:color="auto"/>
              <w:bottom w:val="dotted" w:sz="4" w:space="0" w:color="auto"/>
            </w:tcBorders>
            <w:vAlign w:val="center"/>
          </w:tcPr>
          <w:p w14:paraId="10871BD0" w14:textId="3580A172" w:rsidR="003B4A15" w:rsidRPr="00BA1747" w:rsidRDefault="00BA1747" w:rsidP="003B4A15">
            <w:pPr>
              <w:pStyle w:val="Hinh-trong-bang"/>
              <w:rPr>
                <w:rFonts w:ascii="Times New Roman" w:hAnsi="Times New Roman"/>
                <w:color w:val="000000"/>
                <w:sz w:val="24"/>
              </w:rPr>
            </w:pPr>
            <w:r w:rsidRPr="00BA1747">
              <w:rPr>
                <w:rFonts w:ascii="Times New Roman" w:hAnsi="Times New Roman"/>
                <w:color w:val="000000"/>
                <w:sz w:val="24"/>
              </w:rPr>
              <w:t>Diesel oil</w:t>
            </w:r>
          </w:p>
        </w:tc>
        <w:tc>
          <w:tcPr>
            <w:tcW w:w="1418" w:type="dxa"/>
            <w:tcBorders>
              <w:top w:val="dotted" w:sz="4" w:space="0" w:color="auto"/>
              <w:bottom w:val="dotted" w:sz="4" w:space="0" w:color="auto"/>
            </w:tcBorders>
            <w:vAlign w:val="center"/>
          </w:tcPr>
          <w:p w14:paraId="2A42B89B" w14:textId="73EF6642" w:rsidR="003B4A15" w:rsidRPr="00BA1747" w:rsidRDefault="003B4A15" w:rsidP="003B4A15">
            <w:pPr>
              <w:pStyle w:val="Hinh-trong-bang"/>
              <w:rPr>
                <w:rFonts w:ascii="Times New Roman" w:hAnsi="Times New Roman"/>
                <w:color w:val="000000"/>
                <w:sz w:val="24"/>
              </w:rPr>
            </w:pPr>
            <w:proofErr w:type="spellStart"/>
            <w:r w:rsidRPr="00BA1747">
              <w:rPr>
                <w:rFonts w:ascii="Times New Roman" w:hAnsi="Times New Roman"/>
                <w:sz w:val="24"/>
                <w:lang w:val="en-US"/>
              </w:rPr>
              <w:t>lít</w:t>
            </w:r>
            <w:proofErr w:type="spellEnd"/>
          </w:p>
        </w:tc>
        <w:tc>
          <w:tcPr>
            <w:tcW w:w="1940" w:type="dxa"/>
            <w:tcBorders>
              <w:top w:val="dotted" w:sz="4" w:space="0" w:color="auto"/>
              <w:bottom w:val="dotted" w:sz="4" w:space="0" w:color="auto"/>
            </w:tcBorders>
            <w:vAlign w:val="center"/>
          </w:tcPr>
          <w:p w14:paraId="5CB0D511" w14:textId="3DC5B840" w:rsidR="003B4A15" w:rsidRPr="00BA1747" w:rsidRDefault="003B4A15" w:rsidP="003B4A15">
            <w:pPr>
              <w:pStyle w:val="Hinh-trong-bang"/>
              <w:rPr>
                <w:rFonts w:ascii="Times New Roman" w:hAnsi="Times New Roman"/>
                <w:color w:val="000000"/>
                <w:sz w:val="24"/>
              </w:rPr>
            </w:pPr>
            <w:r w:rsidRPr="00BA1747">
              <w:rPr>
                <w:rFonts w:ascii="Times New Roman" w:hAnsi="Times New Roman"/>
                <w:sz w:val="24"/>
                <w:lang w:val="en-US"/>
              </w:rPr>
              <w:t>36,24</w:t>
            </w:r>
          </w:p>
        </w:tc>
        <w:tc>
          <w:tcPr>
            <w:tcW w:w="1567" w:type="dxa"/>
            <w:tcBorders>
              <w:top w:val="dotted" w:sz="4" w:space="0" w:color="auto"/>
              <w:bottom w:val="dotted" w:sz="4" w:space="0" w:color="auto"/>
            </w:tcBorders>
            <w:vAlign w:val="center"/>
          </w:tcPr>
          <w:p w14:paraId="06EAE750" w14:textId="653A41F8" w:rsidR="003B4A15" w:rsidRPr="00BA1747" w:rsidRDefault="003B4A15" w:rsidP="003B4A15">
            <w:pPr>
              <w:pStyle w:val="Hinh-trong-bang"/>
              <w:rPr>
                <w:rFonts w:ascii="Times New Roman" w:hAnsi="Times New Roman"/>
                <w:color w:val="000000"/>
                <w:spacing w:val="2"/>
                <w:sz w:val="24"/>
              </w:rPr>
            </w:pPr>
            <w:r w:rsidRPr="00BA1747">
              <w:rPr>
                <w:rFonts w:ascii="Times New Roman" w:hAnsi="Times New Roman"/>
                <w:spacing w:val="2"/>
                <w:sz w:val="24"/>
                <w:lang w:val="en-US"/>
              </w:rPr>
              <w:t>74,10</w:t>
            </w:r>
          </w:p>
        </w:tc>
        <w:tc>
          <w:tcPr>
            <w:tcW w:w="1377" w:type="dxa"/>
            <w:tcBorders>
              <w:top w:val="dotted" w:sz="4" w:space="0" w:color="auto"/>
              <w:bottom w:val="dotted" w:sz="4" w:space="0" w:color="auto"/>
            </w:tcBorders>
            <w:vAlign w:val="center"/>
          </w:tcPr>
          <w:p w14:paraId="7CB89E62" w14:textId="3A204585" w:rsidR="003B4A15" w:rsidRPr="00BA1747" w:rsidRDefault="003B4A15" w:rsidP="003B4A15">
            <w:pPr>
              <w:pStyle w:val="Hinh-trong-bang"/>
              <w:rPr>
                <w:rFonts w:ascii="Times New Roman" w:hAnsi="Times New Roman"/>
                <w:color w:val="000000"/>
                <w:sz w:val="24"/>
                <w:lang w:val="en-US"/>
              </w:rPr>
            </w:pPr>
            <w:r w:rsidRPr="00BA1747">
              <w:rPr>
                <w:rFonts w:ascii="Times New Roman" w:hAnsi="Times New Roman"/>
                <w:color w:val="000000"/>
                <w:sz w:val="24"/>
                <w:lang w:val="en-US"/>
              </w:rPr>
              <w:t>-</w:t>
            </w:r>
          </w:p>
        </w:tc>
      </w:tr>
      <w:tr w:rsidR="003B4A15" w:rsidRPr="00BA1747" w14:paraId="7E296E02" w14:textId="77777777" w:rsidTr="003B4A15">
        <w:trPr>
          <w:jc w:val="center"/>
        </w:trPr>
        <w:tc>
          <w:tcPr>
            <w:tcW w:w="3207" w:type="dxa"/>
            <w:tcBorders>
              <w:top w:val="dotted" w:sz="4" w:space="0" w:color="auto"/>
              <w:bottom w:val="double" w:sz="4" w:space="0" w:color="auto"/>
            </w:tcBorders>
            <w:vAlign w:val="center"/>
          </w:tcPr>
          <w:p w14:paraId="5135A1A5" w14:textId="482972F6" w:rsidR="003B4A15" w:rsidRPr="00BA1747" w:rsidRDefault="003B4A15" w:rsidP="003B4A15">
            <w:pPr>
              <w:pStyle w:val="Hinh-trong-bang"/>
              <w:rPr>
                <w:rFonts w:ascii="Times New Roman" w:hAnsi="Times New Roman"/>
                <w:color w:val="000000"/>
                <w:sz w:val="24"/>
              </w:rPr>
            </w:pPr>
            <w:r w:rsidRPr="00BA1747">
              <w:rPr>
                <w:rFonts w:ascii="Times New Roman" w:hAnsi="Times New Roman"/>
                <w:sz w:val="24"/>
                <w:lang w:val="en-US"/>
              </w:rPr>
              <w:t>LPG</w:t>
            </w:r>
          </w:p>
        </w:tc>
        <w:tc>
          <w:tcPr>
            <w:tcW w:w="1418" w:type="dxa"/>
            <w:tcBorders>
              <w:top w:val="dotted" w:sz="4" w:space="0" w:color="auto"/>
              <w:bottom w:val="double" w:sz="4" w:space="0" w:color="auto"/>
            </w:tcBorders>
            <w:vAlign w:val="center"/>
          </w:tcPr>
          <w:p w14:paraId="1187150E" w14:textId="07D7AB4E" w:rsidR="003B4A15" w:rsidRPr="00BA1747" w:rsidRDefault="003B4A15" w:rsidP="003B4A15">
            <w:pPr>
              <w:pStyle w:val="Hinh-trong-bang"/>
              <w:rPr>
                <w:rFonts w:ascii="Times New Roman" w:hAnsi="Times New Roman"/>
                <w:sz w:val="24"/>
                <w:lang w:val="en-US"/>
              </w:rPr>
            </w:pPr>
            <w:r w:rsidRPr="00BA1747">
              <w:rPr>
                <w:rFonts w:ascii="Times New Roman" w:hAnsi="Times New Roman"/>
                <w:sz w:val="24"/>
                <w:lang w:val="en-US"/>
              </w:rPr>
              <w:t>kg</w:t>
            </w:r>
          </w:p>
        </w:tc>
        <w:tc>
          <w:tcPr>
            <w:tcW w:w="1940" w:type="dxa"/>
            <w:tcBorders>
              <w:top w:val="dotted" w:sz="4" w:space="0" w:color="auto"/>
              <w:bottom w:val="double" w:sz="4" w:space="0" w:color="auto"/>
            </w:tcBorders>
            <w:vAlign w:val="center"/>
          </w:tcPr>
          <w:p w14:paraId="063F72F6" w14:textId="77D37180" w:rsidR="003B4A15" w:rsidRPr="00BA1747" w:rsidRDefault="003B4A15" w:rsidP="003B4A15">
            <w:pPr>
              <w:pStyle w:val="Hinh-trong-bang"/>
              <w:rPr>
                <w:rFonts w:ascii="Times New Roman" w:hAnsi="Times New Roman"/>
                <w:sz w:val="24"/>
                <w:lang w:val="en-US"/>
              </w:rPr>
            </w:pPr>
            <w:r w:rsidRPr="00BA1747">
              <w:rPr>
                <w:rFonts w:ascii="Times New Roman" w:hAnsi="Times New Roman"/>
                <w:sz w:val="24"/>
                <w:lang w:val="en-US"/>
              </w:rPr>
              <w:t>47,41</w:t>
            </w:r>
          </w:p>
        </w:tc>
        <w:tc>
          <w:tcPr>
            <w:tcW w:w="1567" w:type="dxa"/>
            <w:tcBorders>
              <w:top w:val="dotted" w:sz="4" w:space="0" w:color="auto"/>
              <w:bottom w:val="double" w:sz="4" w:space="0" w:color="auto"/>
            </w:tcBorders>
            <w:vAlign w:val="center"/>
          </w:tcPr>
          <w:p w14:paraId="4B29F5AC" w14:textId="05B6351D" w:rsidR="003B4A15" w:rsidRPr="00BA1747" w:rsidRDefault="003B4A15" w:rsidP="003B4A15">
            <w:pPr>
              <w:pStyle w:val="Hinh-trong-bang"/>
              <w:rPr>
                <w:rFonts w:ascii="Times New Roman" w:hAnsi="Times New Roman"/>
                <w:spacing w:val="2"/>
                <w:sz w:val="24"/>
                <w:lang w:val="en-US"/>
              </w:rPr>
            </w:pPr>
            <w:r w:rsidRPr="00BA1747">
              <w:rPr>
                <w:rFonts w:ascii="Times New Roman" w:hAnsi="Times New Roman"/>
                <w:spacing w:val="2"/>
                <w:sz w:val="24"/>
                <w:lang w:val="en-US"/>
              </w:rPr>
              <w:t>63,10</w:t>
            </w:r>
          </w:p>
        </w:tc>
        <w:tc>
          <w:tcPr>
            <w:tcW w:w="1377" w:type="dxa"/>
            <w:tcBorders>
              <w:top w:val="dotted" w:sz="4" w:space="0" w:color="auto"/>
              <w:bottom w:val="double" w:sz="4" w:space="0" w:color="auto"/>
            </w:tcBorders>
            <w:vAlign w:val="center"/>
          </w:tcPr>
          <w:p w14:paraId="23C2AB11" w14:textId="0317CAB3" w:rsidR="003B4A15" w:rsidRPr="00BA1747" w:rsidRDefault="003B4A15" w:rsidP="003B4A15">
            <w:pPr>
              <w:pStyle w:val="Hinh-trong-bang"/>
              <w:rPr>
                <w:rFonts w:ascii="Times New Roman" w:hAnsi="Times New Roman"/>
                <w:color w:val="000000"/>
                <w:sz w:val="24"/>
                <w:lang w:val="en-US"/>
              </w:rPr>
            </w:pPr>
            <w:r w:rsidRPr="00BA1747">
              <w:rPr>
                <w:rFonts w:ascii="Times New Roman" w:hAnsi="Times New Roman"/>
                <w:color w:val="000000"/>
                <w:sz w:val="24"/>
                <w:lang w:val="en-US"/>
              </w:rPr>
              <w:t>-</w:t>
            </w:r>
          </w:p>
        </w:tc>
      </w:tr>
    </w:tbl>
    <w:p w14:paraId="1FA14200" w14:textId="77777777" w:rsidR="005B7951" w:rsidRPr="005B7951" w:rsidRDefault="005B7951" w:rsidP="005B7951">
      <w:pPr>
        <w:widowControl w:val="0"/>
        <w:spacing w:before="120" w:line="288" w:lineRule="auto"/>
        <w:jc w:val="both"/>
        <w:rPr>
          <w:bCs/>
          <w:spacing w:val="2"/>
          <w:sz w:val="26"/>
          <w:szCs w:val="26"/>
        </w:rPr>
      </w:pPr>
      <w:bookmarkStart w:id="882" w:name="_Toc402451162"/>
      <w:bookmarkStart w:id="883" w:name="_Toc401393978"/>
      <w:bookmarkStart w:id="884" w:name="_Toc400611507"/>
      <w:bookmarkStart w:id="885" w:name="_Toc399771121"/>
      <w:r w:rsidRPr="005B7951">
        <w:rPr>
          <w:bCs/>
          <w:spacing w:val="2"/>
          <w:sz w:val="26"/>
          <w:szCs w:val="26"/>
        </w:rPr>
        <w:t>Conversion from kinds of energy to primary energy TOE:</w:t>
      </w:r>
    </w:p>
    <w:p w14:paraId="086DC216" w14:textId="77777777" w:rsidR="005B7951" w:rsidRPr="005B7951" w:rsidRDefault="005B7951" w:rsidP="005B7951">
      <w:pPr>
        <w:widowControl w:val="0"/>
        <w:spacing w:before="120" w:line="288" w:lineRule="auto"/>
        <w:jc w:val="both"/>
        <w:rPr>
          <w:bCs/>
          <w:spacing w:val="2"/>
          <w:sz w:val="26"/>
          <w:szCs w:val="26"/>
        </w:rPr>
      </w:pPr>
      <w:r w:rsidRPr="005B7951">
        <w:rPr>
          <w:bCs/>
          <w:spacing w:val="2"/>
          <w:sz w:val="26"/>
          <w:szCs w:val="26"/>
        </w:rPr>
        <w:t>- Energy of coal, DO, LPG (direct conversion formula):</w:t>
      </w:r>
    </w:p>
    <w:p w14:paraId="75BB6F6D" w14:textId="77777777" w:rsidR="005B7951" w:rsidRPr="005B7951" w:rsidRDefault="005B7951" w:rsidP="005B7951">
      <w:pPr>
        <w:widowControl w:val="0"/>
        <w:spacing w:before="120" w:line="288" w:lineRule="auto"/>
        <w:jc w:val="center"/>
        <w:rPr>
          <w:bCs/>
          <w:spacing w:val="2"/>
          <w:sz w:val="26"/>
          <w:szCs w:val="26"/>
        </w:rPr>
      </w:pPr>
      <w:r w:rsidRPr="005B7951">
        <w:rPr>
          <w:bCs/>
          <w:spacing w:val="2"/>
          <w:sz w:val="26"/>
          <w:szCs w:val="26"/>
        </w:rPr>
        <w:t>TOE = L x M /41</w:t>
      </w:r>
      <w:proofErr w:type="gramStart"/>
      <w:r w:rsidRPr="005B7951">
        <w:rPr>
          <w:bCs/>
          <w:spacing w:val="2"/>
          <w:sz w:val="26"/>
          <w:szCs w:val="26"/>
        </w:rPr>
        <w:t>,87</w:t>
      </w:r>
      <w:proofErr w:type="gramEnd"/>
    </w:p>
    <w:p w14:paraId="32AE9399" w14:textId="77777777" w:rsidR="005B7951" w:rsidRPr="005B7951" w:rsidRDefault="005B7951" w:rsidP="005B7951">
      <w:pPr>
        <w:widowControl w:val="0"/>
        <w:spacing w:before="120" w:line="288" w:lineRule="auto"/>
        <w:jc w:val="both"/>
        <w:rPr>
          <w:bCs/>
          <w:spacing w:val="2"/>
          <w:sz w:val="26"/>
          <w:szCs w:val="26"/>
        </w:rPr>
      </w:pPr>
      <w:r w:rsidRPr="005B7951">
        <w:rPr>
          <w:bCs/>
          <w:spacing w:val="2"/>
          <w:sz w:val="26"/>
          <w:szCs w:val="26"/>
        </w:rPr>
        <w:tab/>
        <w:t xml:space="preserve">Trong đó: </w:t>
      </w:r>
      <w:r w:rsidRPr="005B7951">
        <w:rPr>
          <w:bCs/>
          <w:spacing w:val="2"/>
          <w:sz w:val="26"/>
          <w:szCs w:val="26"/>
        </w:rPr>
        <w:tab/>
        <w:t>L - Calorific value of fuel (GJ/ton)</w:t>
      </w:r>
    </w:p>
    <w:p w14:paraId="6E6116BE" w14:textId="247BF4D1" w:rsidR="005B7951" w:rsidRPr="005B7951" w:rsidRDefault="005B7951" w:rsidP="005B7951">
      <w:pPr>
        <w:widowControl w:val="0"/>
        <w:spacing w:before="120" w:line="288" w:lineRule="auto"/>
        <w:jc w:val="both"/>
        <w:rPr>
          <w:bCs/>
          <w:spacing w:val="2"/>
          <w:sz w:val="26"/>
          <w:szCs w:val="26"/>
        </w:rPr>
      </w:pPr>
      <w:r w:rsidRPr="005B7951">
        <w:rPr>
          <w:bCs/>
          <w:spacing w:val="2"/>
          <w:sz w:val="26"/>
          <w:szCs w:val="26"/>
        </w:rPr>
        <w:tab/>
      </w:r>
      <w:r w:rsidRPr="005B7951">
        <w:rPr>
          <w:bCs/>
          <w:spacing w:val="2"/>
          <w:sz w:val="26"/>
          <w:szCs w:val="26"/>
        </w:rPr>
        <w:tab/>
      </w:r>
      <w:r w:rsidRPr="005B7951">
        <w:rPr>
          <w:bCs/>
          <w:spacing w:val="2"/>
          <w:sz w:val="26"/>
          <w:szCs w:val="26"/>
        </w:rPr>
        <w:tab/>
      </w:r>
      <w:r>
        <w:rPr>
          <w:bCs/>
          <w:spacing w:val="2"/>
          <w:sz w:val="26"/>
          <w:szCs w:val="26"/>
        </w:rPr>
        <w:tab/>
      </w:r>
      <w:r w:rsidRPr="005B7951">
        <w:rPr>
          <w:bCs/>
          <w:spacing w:val="2"/>
          <w:sz w:val="26"/>
          <w:szCs w:val="26"/>
        </w:rPr>
        <w:t>M - Mass (ton), Conversion coefficient</w:t>
      </w:r>
      <w:r w:rsidRPr="005B7951">
        <w:rPr>
          <w:color w:val="000000"/>
          <w:sz w:val="26"/>
          <w:szCs w:val="26"/>
        </w:rPr>
        <w:t>: 41</w:t>
      </w:r>
      <w:proofErr w:type="gramStart"/>
      <w:r w:rsidRPr="005B7951">
        <w:rPr>
          <w:color w:val="000000"/>
          <w:sz w:val="26"/>
          <w:szCs w:val="26"/>
        </w:rPr>
        <w:t>,87</w:t>
      </w:r>
      <w:proofErr w:type="gramEnd"/>
      <w:r w:rsidRPr="005B7951">
        <w:rPr>
          <w:color w:val="000000"/>
          <w:sz w:val="26"/>
          <w:szCs w:val="26"/>
        </w:rPr>
        <w:t xml:space="preserve"> (GJ/TOE)</w:t>
      </w:r>
    </w:p>
    <w:p w14:paraId="50E78389" w14:textId="3A9AB742" w:rsidR="00B31E9D" w:rsidRPr="003B4A15" w:rsidRDefault="00B31E9D" w:rsidP="005B7951">
      <w:pPr>
        <w:pStyle w:val="onvn"/>
        <w:rPr>
          <w:color w:val="000000"/>
          <w:lang w:val="en-US"/>
        </w:rPr>
      </w:pPr>
      <w:r w:rsidRPr="003B4A15">
        <w:rPr>
          <w:color w:val="000000"/>
        </w:rPr>
        <w:t xml:space="preserve">- </w:t>
      </w:r>
      <w:r w:rsidR="005B7951">
        <w:t xml:space="preserve">According to 3505/BCT-KHCN Document, which </w:t>
      </w:r>
      <w:r w:rsidR="005B7951">
        <w:rPr>
          <w:lang w:val="en-US"/>
        </w:rPr>
        <w:t>the</w:t>
      </w:r>
      <w:r w:rsidR="005B7951">
        <w:t xml:space="preserve"> Ministry of Industry and Trade</w:t>
      </w:r>
      <w:r w:rsidR="005B7951">
        <w:rPr>
          <w:lang w:val="en-US"/>
        </w:rPr>
        <w:t xml:space="preserve"> promulgates</w:t>
      </w:r>
      <w:r w:rsidR="005B7951">
        <w:t xml:space="preserve"> on 19/04/2011 about regulating the conversion coefficients from unit of energy to TOE</w:t>
      </w:r>
      <w:r w:rsidR="00966857" w:rsidRPr="003B4A15">
        <w:rPr>
          <w:color w:val="000000"/>
          <w:lang w:val="en-US"/>
        </w:rPr>
        <w:t>.</w:t>
      </w:r>
    </w:p>
    <w:p w14:paraId="5CAE038C" w14:textId="3CD9C2EB" w:rsidR="00966857" w:rsidRPr="003B4A15" w:rsidRDefault="00872701" w:rsidP="00B51A66">
      <w:pPr>
        <w:pStyle w:val="Caption"/>
      </w:pPr>
      <w:bookmarkStart w:id="886" w:name="_Toc110126191"/>
      <w:bookmarkStart w:id="887" w:name="_Toc110697164"/>
      <w:r>
        <w:t>Table 6.</w:t>
      </w:r>
      <w:r>
        <w:fldChar w:fldCharType="begin"/>
      </w:r>
      <w:r>
        <w:instrText xml:space="preserve"> SEQ Table_6. \* ARABIC </w:instrText>
      </w:r>
      <w:r>
        <w:fldChar w:fldCharType="separate"/>
      </w:r>
      <w:r>
        <w:rPr>
          <w:noProof/>
        </w:rPr>
        <w:t>2</w:t>
      </w:r>
      <w:r>
        <w:fldChar w:fldCharType="end"/>
      </w:r>
      <w:r w:rsidR="00720E99" w:rsidRPr="003B4A15">
        <w:t>.</w:t>
      </w:r>
      <w:r w:rsidR="00966857" w:rsidRPr="003B4A15">
        <w:t xml:space="preserve"> </w:t>
      </w:r>
      <w:bookmarkEnd w:id="886"/>
      <w:r w:rsidR="005B7951">
        <w:t>Energy conversion factors</w:t>
      </w:r>
      <w:bookmarkEnd w:id="887"/>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806"/>
        <w:gridCol w:w="3324"/>
        <w:gridCol w:w="1530"/>
        <w:gridCol w:w="1890"/>
      </w:tblGrid>
      <w:tr w:rsidR="005B7951" w:rsidRPr="00816503" w14:paraId="4D5D9582" w14:textId="77777777" w:rsidTr="00DC671E">
        <w:trPr>
          <w:trHeight w:val="504"/>
          <w:tblHeader/>
          <w:jc w:val="center"/>
        </w:trPr>
        <w:tc>
          <w:tcPr>
            <w:tcW w:w="806" w:type="dxa"/>
            <w:tcBorders>
              <w:top w:val="double" w:sz="4" w:space="0" w:color="auto"/>
              <w:bottom w:val="single" w:sz="4" w:space="0" w:color="auto"/>
            </w:tcBorders>
            <w:shd w:val="clear" w:color="auto" w:fill="D9D9D9"/>
            <w:vAlign w:val="center"/>
          </w:tcPr>
          <w:p w14:paraId="1ACAF777" w14:textId="438D8AD9" w:rsidR="005B7951" w:rsidRPr="00816503" w:rsidRDefault="005B7951" w:rsidP="005B7951">
            <w:pPr>
              <w:pStyle w:val="Hinh-trong-bang"/>
              <w:rPr>
                <w:rFonts w:ascii="Times New Roman" w:hAnsi="Times New Roman"/>
                <w:b/>
                <w:sz w:val="24"/>
              </w:rPr>
            </w:pPr>
            <w:r w:rsidRPr="00816503">
              <w:rPr>
                <w:rFonts w:ascii="Times New Roman" w:hAnsi="Times New Roman"/>
                <w:b/>
                <w:sz w:val="24"/>
                <w:lang w:val="en"/>
              </w:rPr>
              <w:t>No.</w:t>
            </w:r>
          </w:p>
        </w:tc>
        <w:tc>
          <w:tcPr>
            <w:tcW w:w="3324" w:type="dxa"/>
            <w:tcBorders>
              <w:top w:val="double" w:sz="4" w:space="0" w:color="auto"/>
              <w:bottom w:val="single" w:sz="4" w:space="0" w:color="auto"/>
            </w:tcBorders>
            <w:shd w:val="clear" w:color="auto" w:fill="D9D9D9"/>
            <w:vAlign w:val="center"/>
          </w:tcPr>
          <w:p w14:paraId="77844F64" w14:textId="3443078C" w:rsidR="005B7951" w:rsidRPr="00816503" w:rsidRDefault="005B7951" w:rsidP="005B7951">
            <w:pPr>
              <w:pStyle w:val="Hinh-trong-bang"/>
              <w:rPr>
                <w:rFonts w:ascii="Times New Roman" w:hAnsi="Times New Roman"/>
                <w:b/>
                <w:sz w:val="24"/>
              </w:rPr>
            </w:pPr>
            <w:r w:rsidRPr="00816503">
              <w:rPr>
                <w:rFonts w:ascii="Times New Roman" w:hAnsi="Times New Roman"/>
                <w:b/>
                <w:sz w:val="24"/>
                <w:lang w:val="en"/>
              </w:rPr>
              <w:t>Fuel type</w:t>
            </w:r>
          </w:p>
        </w:tc>
        <w:tc>
          <w:tcPr>
            <w:tcW w:w="1530" w:type="dxa"/>
            <w:tcBorders>
              <w:top w:val="double" w:sz="4" w:space="0" w:color="auto"/>
              <w:bottom w:val="single" w:sz="4" w:space="0" w:color="auto"/>
            </w:tcBorders>
            <w:shd w:val="clear" w:color="auto" w:fill="D9D9D9"/>
            <w:vAlign w:val="center"/>
          </w:tcPr>
          <w:p w14:paraId="29E6B441" w14:textId="3864D6D5" w:rsidR="005B7951" w:rsidRPr="00816503" w:rsidRDefault="005B7951" w:rsidP="005B7951">
            <w:pPr>
              <w:pStyle w:val="Hinh-trong-bang"/>
              <w:rPr>
                <w:rFonts w:ascii="Times New Roman" w:hAnsi="Times New Roman"/>
                <w:b/>
                <w:sz w:val="24"/>
              </w:rPr>
            </w:pPr>
            <w:r w:rsidRPr="00816503">
              <w:rPr>
                <w:rFonts w:ascii="Times New Roman" w:hAnsi="Times New Roman"/>
                <w:b/>
                <w:sz w:val="24"/>
                <w:lang w:val="en"/>
              </w:rPr>
              <w:t>Unit</w:t>
            </w:r>
          </w:p>
        </w:tc>
        <w:tc>
          <w:tcPr>
            <w:tcW w:w="1890" w:type="dxa"/>
            <w:tcBorders>
              <w:top w:val="double" w:sz="4" w:space="0" w:color="auto"/>
              <w:bottom w:val="single" w:sz="4" w:space="0" w:color="auto"/>
            </w:tcBorders>
            <w:shd w:val="clear" w:color="auto" w:fill="D9D9D9"/>
            <w:vAlign w:val="center"/>
          </w:tcPr>
          <w:p w14:paraId="129DDE15" w14:textId="00344A60" w:rsidR="005B7951" w:rsidRPr="00816503" w:rsidRDefault="005B7951" w:rsidP="005B7951">
            <w:pPr>
              <w:pStyle w:val="Hinh-trong-bang"/>
              <w:rPr>
                <w:rFonts w:ascii="Times New Roman" w:hAnsi="Times New Roman"/>
                <w:b/>
                <w:sz w:val="24"/>
              </w:rPr>
            </w:pPr>
            <w:r w:rsidRPr="00816503">
              <w:rPr>
                <w:rFonts w:ascii="Times New Roman" w:hAnsi="Times New Roman"/>
                <w:b/>
                <w:sz w:val="24"/>
                <w:lang w:val="en"/>
              </w:rPr>
              <w:t>TOE/unit</w:t>
            </w:r>
          </w:p>
        </w:tc>
      </w:tr>
      <w:tr w:rsidR="005B7951" w:rsidRPr="00816503" w14:paraId="750C9A06" w14:textId="77777777" w:rsidTr="00F6737A">
        <w:trPr>
          <w:jc w:val="center"/>
        </w:trPr>
        <w:tc>
          <w:tcPr>
            <w:tcW w:w="806" w:type="dxa"/>
            <w:tcBorders>
              <w:top w:val="single" w:sz="4" w:space="0" w:color="auto"/>
              <w:bottom w:val="dotted" w:sz="4" w:space="0" w:color="auto"/>
            </w:tcBorders>
            <w:shd w:val="clear" w:color="auto" w:fill="auto"/>
            <w:vAlign w:val="center"/>
          </w:tcPr>
          <w:p w14:paraId="1A3D79D1"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w:t>
            </w:r>
          </w:p>
        </w:tc>
        <w:tc>
          <w:tcPr>
            <w:tcW w:w="3324" w:type="dxa"/>
            <w:tcBorders>
              <w:top w:val="single" w:sz="4" w:space="0" w:color="auto"/>
              <w:bottom w:val="dotted" w:sz="4" w:space="0" w:color="auto"/>
            </w:tcBorders>
            <w:shd w:val="clear" w:color="auto" w:fill="auto"/>
            <w:vAlign w:val="center"/>
          </w:tcPr>
          <w:p w14:paraId="4376F562" w14:textId="35BF12C9"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Electricity</w:t>
            </w:r>
          </w:p>
        </w:tc>
        <w:tc>
          <w:tcPr>
            <w:tcW w:w="1530" w:type="dxa"/>
            <w:tcBorders>
              <w:top w:val="single" w:sz="4" w:space="0" w:color="auto"/>
              <w:bottom w:val="dotted" w:sz="4" w:space="0" w:color="auto"/>
            </w:tcBorders>
            <w:shd w:val="clear" w:color="auto" w:fill="auto"/>
            <w:vAlign w:val="center"/>
          </w:tcPr>
          <w:p w14:paraId="45B07BC1" w14:textId="0A4B1638"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Kwh</w:t>
            </w:r>
          </w:p>
        </w:tc>
        <w:tc>
          <w:tcPr>
            <w:tcW w:w="1890" w:type="dxa"/>
            <w:tcBorders>
              <w:top w:val="single" w:sz="4" w:space="0" w:color="auto"/>
              <w:bottom w:val="dotted" w:sz="4" w:space="0" w:color="auto"/>
            </w:tcBorders>
            <w:shd w:val="clear" w:color="auto" w:fill="auto"/>
            <w:vAlign w:val="center"/>
          </w:tcPr>
          <w:p w14:paraId="1E887C13" w14:textId="56790A54" w:rsidR="005B7951" w:rsidRPr="00816503" w:rsidRDefault="005B7951" w:rsidP="005B7951">
            <w:pPr>
              <w:pStyle w:val="Hinh-trong-bang"/>
              <w:rPr>
                <w:rFonts w:ascii="Times New Roman" w:hAnsi="Times New Roman"/>
                <w:sz w:val="24"/>
              </w:rPr>
            </w:pPr>
            <w:r w:rsidRPr="00816503">
              <w:rPr>
                <w:rFonts w:ascii="Times New Roman" w:hAnsi="Times New Roman"/>
                <w:sz w:val="24"/>
              </w:rPr>
              <w:t>0</w:t>
            </w:r>
            <w:r w:rsidRPr="00816503">
              <w:rPr>
                <w:rFonts w:ascii="Times New Roman" w:hAnsi="Times New Roman"/>
                <w:sz w:val="24"/>
                <w:lang w:val="vi-VN"/>
              </w:rPr>
              <w:t>,</w:t>
            </w:r>
            <w:r w:rsidRPr="00816503">
              <w:rPr>
                <w:rFonts w:ascii="Times New Roman" w:hAnsi="Times New Roman"/>
                <w:sz w:val="24"/>
              </w:rPr>
              <w:t>0001543</w:t>
            </w:r>
          </w:p>
        </w:tc>
      </w:tr>
      <w:tr w:rsidR="005B7951" w:rsidRPr="00816503" w14:paraId="53EA6CA3" w14:textId="77777777" w:rsidTr="00F6737A">
        <w:trPr>
          <w:jc w:val="center"/>
        </w:trPr>
        <w:tc>
          <w:tcPr>
            <w:tcW w:w="806" w:type="dxa"/>
            <w:tcBorders>
              <w:top w:val="dotted" w:sz="4" w:space="0" w:color="auto"/>
              <w:bottom w:val="dotted" w:sz="4" w:space="0" w:color="auto"/>
            </w:tcBorders>
            <w:shd w:val="clear" w:color="auto" w:fill="auto"/>
            <w:vAlign w:val="center"/>
          </w:tcPr>
          <w:p w14:paraId="7F7DD010"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2</w:t>
            </w:r>
          </w:p>
        </w:tc>
        <w:tc>
          <w:tcPr>
            <w:tcW w:w="3324" w:type="dxa"/>
            <w:tcBorders>
              <w:top w:val="dotted" w:sz="4" w:space="0" w:color="auto"/>
              <w:bottom w:val="dotted" w:sz="4" w:space="0" w:color="auto"/>
            </w:tcBorders>
            <w:shd w:val="clear" w:color="auto" w:fill="auto"/>
            <w:vAlign w:val="center"/>
          </w:tcPr>
          <w:p w14:paraId="18A3E7A2" w14:textId="4AE82D05"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Coke</w:t>
            </w:r>
          </w:p>
        </w:tc>
        <w:tc>
          <w:tcPr>
            <w:tcW w:w="1530" w:type="dxa"/>
            <w:tcBorders>
              <w:top w:val="dotted" w:sz="4" w:space="0" w:color="auto"/>
              <w:bottom w:val="dotted" w:sz="4" w:space="0" w:color="auto"/>
            </w:tcBorders>
            <w:shd w:val="clear" w:color="auto" w:fill="auto"/>
            <w:vAlign w:val="center"/>
          </w:tcPr>
          <w:p w14:paraId="62F9E207" w14:textId="39CF684C"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27611EE1" w14:textId="1BBD866C" w:rsidR="005B7951" w:rsidRPr="00816503" w:rsidRDefault="005B7951" w:rsidP="005B7951">
            <w:pPr>
              <w:pStyle w:val="Hinh-trong-bang"/>
              <w:rPr>
                <w:rFonts w:ascii="Times New Roman" w:hAnsi="Times New Roman"/>
                <w:sz w:val="24"/>
              </w:rPr>
            </w:pPr>
            <w:r w:rsidRPr="00816503">
              <w:rPr>
                <w:rFonts w:ascii="Times New Roman" w:hAnsi="Times New Roman"/>
                <w:sz w:val="24"/>
              </w:rPr>
              <w:t>0</w:t>
            </w:r>
            <w:r w:rsidRPr="00816503">
              <w:rPr>
                <w:rFonts w:ascii="Times New Roman" w:hAnsi="Times New Roman"/>
                <w:sz w:val="24"/>
                <w:lang w:val="vi-VN"/>
              </w:rPr>
              <w:t>,</w:t>
            </w:r>
            <w:r w:rsidRPr="00816503">
              <w:rPr>
                <w:rFonts w:ascii="Times New Roman" w:hAnsi="Times New Roman"/>
                <w:sz w:val="24"/>
              </w:rPr>
              <w:t>70-0</w:t>
            </w:r>
            <w:r w:rsidRPr="00816503">
              <w:rPr>
                <w:rFonts w:ascii="Times New Roman" w:hAnsi="Times New Roman"/>
                <w:sz w:val="24"/>
                <w:lang w:val="vi-VN"/>
              </w:rPr>
              <w:t>,</w:t>
            </w:r>
            <w:r w:rsidRPr="00816503">
              <w:rPr>
                <w:rFonts w:ascii="Times New Roman" w:hAnsi="Times New Roman"/>
                <w:sz w:val="24"/>
              </w:rPr>
              <w:t>75</w:t>
            </w:r>
          </w:p>
        </w:tc>
      </w:tr>
      <w:tr w:rsidR="005B7951" w:rsidRPr="00816503" w14:paraId="4D8330AE" w14:textId="77777777" w:rsidTr="00F6737A">
        <w:trPr>
          <w:jc w:val="center"/>
        </w:trPr>
        <w:tc>
          <w:tcPr>
            <w:tcW w:w="806" w:type="dxa"/>
            <w:tcBorders>
              <w:top w:val="dotted" w:sz="4" w:space="0" w:color="auto"/>
              <w:bottom w:val="dotted" w:sz="4" w:space="0" w:color="auto"/>
            </w:tcBorders>
            <w:shd w:val="clear" w:color="auto" w:fill="auto"/>
            <w:vAlign w:val="center"/>
          </w:tcPr>
          <w:p w14:paraId="63568D51"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3</w:t>
            </w:r>
          </w:p>
        </w:tc>
        <w:tc>
          <w:tcPr>
            <w:tcW w:w="3324" w:type="dxa"/>
            <w:tcBorders>
              <w:top w:val="dotted" w:sz="4" w:space="0" w:color="auto"/>
              <w:bottom w:val="dotted" w:sz="4" w:space="0" w:color="auto"/>
            </w:tcBorders>
            <w:shd w:val="clear" w:color="auto" w:fill="auto"/>
            <w:vAlign w:val="center"/>
          </w:tcPr>
          <w:p w14:paraId="0A78500B" w14:textId="2630AEBF"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Coal Type 1, 2</w:t>
            </w:r>
          </w:p>
        </w:tc>
        <w:tc>
          <w:tcPr>
            <w:tcW w:w="1530" w:type="dxa"/>
            <w:tcBorders>
              <w:top w:val="dotted" w:sz="4" w:space="0" w:color="auto"/>
              <w:bottom w:val="dotted" w:sz="4" w:space="0" w:color="auto"/>
            </w:tcBorders>
            <w:shd w:val="clear" w:color="auto" w:fill="auto"/>
            <w:vAlign w:val="center"/>
          </w:tcPr>
          <w:p w14:paraId="44A373E3" w14:textId="5D0DB54C"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4DA1A6A7"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0,70</w:t>
            </w:r>
          </w:p>
        </w:tc>
      </w:tr>
      <w:tr w:rsidR="005B7951" w:rsidRPr="00816503" w14:paraId="47E70FA5" w14:textId="77777777" w:rsidTr="00F6737A">
        <w:trPr>
          <w:jc w:val="center"/>
        </w:trPr>
        <w:tc>
          <w:tcPr>
            <w:tcW w:w="806" w:type="dxa"/>
            <w:tcBorders>
              <w:top w:val="dotted" w:sz="4" w:space="0" w:color="auto"/>
              <w:bottom w:val="dotted" w:sz="4" w:space="0" w:color="auto"/>
            </w:tcBorders>
            <w:shd w:val="clear" w:color="auto" w:fill="auto"/>
            <w:vAlign w:val="center"/>
          </w:tcPr>
          <w:p w14:paraId="3CEF5F26"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4</w:t>
            </w:r>
          </w:p>
        </w:tc>
        <w:tc>
          <w:tcPr>
            <w:tcW w:w="3324" w:type="dxa"/>
            <w:tcBorders>
              <w:top w:val="dotted" w:sz="4" w:space="0" w:color="auto"/>
              <w:bottom w:val="dotted" w:sz="4" w:space="0" w:color="auto"/>
            </w:tcBorders>
            <w:shd w:val="clear" w:color="auto" w:fill="auto"/>
            <w:vAlign w:val="center"/>
          </w:tcPr>
          <w:p w14:paraId="462209C6" w14:textId="46838642"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 xml:space="preserve">Coal Type 3, 4 </w:t>
            </w:r>
          </w:p>
        </w:tc>
        <w:tc>
          <w:tcPr>
            <w:tcW w:w="1530" w:type="dxa"/>
            <w:tcBorders>
              <w:top w:val="dotted" w:sz="4" w:space="0" w:color="auto"/>
              <w:bottom w:val="dotted" w:sz="4" w:space="0" w:color="auto"/>
            </w:tcBorders>
            <w:shd w:val="clear" w:color="auto" w:fill="auto"/>
            <w:vAlign w:val="center"/>
          </w:tcPr>
          <w:p w14:paraId="22DDCA06" w14:textId="43DD0087"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319BFA88"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0,60</w:t>
            </w:r>
          </w:p>
        </w:tc>
      </w:tr>
      <w:tr w:rsidR="005B7951" w:rsidRPr="00816503" w14:paraId="2897D956" w14:textId="77777777" w:rsidTr="00F6737A">
        <w:trPr>
          <w:jc w:val="center"/>
        </w:trPr>
        <w:tc>
          <w:tcPr>
            <w:tcW w:w="806" w:type="dxa"/>
            <w:tcBorders>
              <w:top w:val="dotted" w:sz="4" w:space="0" w:color="auto"/>
              <w:bottom w:val="dotted" w:sz="4" w:space="0" w:color="auto"/>
            </w:tcBorders>
            <w:shd w:val="clear" w:color="auto" w:fill="auto"/>
            <w:vAlign w:val="center"/>
          </w:tcPr>
          <w:p w14:paraId="064FF76D"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5</w:t>
            </w:r>
          </w:p>
        </w:tc>
        <w:tc>
          <w:tcPr>
            <w:tcW w:w="3324" w:type="dxa"/>
            <w:tcBorders>
              <w:top w:val="dotted" w:sz="4" w:space="0" w:color="auto"/>
              <w:bottom w:val="dotted" w:sz="4" w:space="0" w:color="auto"/>
            </w:tcBorders>
            <w:shd w:val="clear" w:color="auto" w:fill="auto"/>
            <w:vAlign w:val="center"/>
          </w:tcPr>
          <w:p w14:paraId="44D3B2D7" w14:textId="523CA1ED"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Coal Type 5, 6</w:t>
            </w:r>
          </w:p>
        </w:tc>
        <w:tc>
          <w:tcPr>
            <w:tcW w:w="1530" w:type="dxa"/>
            <w:tcBorders>
              <w:top w:val="dotted" w:sz="4" w:space="0" w:color="auto"/>
              <w:bottom w:val="dotted" w:sz="4" w:space="0" w:color="auto"/>
            </w:tcBorders>
            <w:shd w:val="clear" w:color="auto" w:fill="auto"/>
            <w:vAlign w:val="center"/>
          </w:tcPr>
          <w:p w14:paraId="0880BC53" w14:textId="1DF97000"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4DC563F0"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0,50</w:t>
            </w:r>
          </w:p>
        </w:tc>
      </w:tr>
      <w:tr w:rsidR="005B7951" w:rsidRPr="00816503" w14:paraId="78CDA6DF" w14:textId="77777777" w:rsidTr="00F6737A">
        <w:trPr>
          <w:jc w:val="center"/>
        </w:trPr>
        <w:tc>
          <w:tcPr>
            <w:tcW w:w="806" w:type="dxa"/>
            <w:vMerge w:val="restart"/>
            <w:tcBorders>
              <w:top w:val="dotted" w:sz="4" w:space="0" w:color="auto"/>
              <w:bottom w:val="dotted" w:sz="4" w:space="0" w:color="auto"/>
            </w:tcBorders>
            <w:shd w:val="clear" w:color="auto" w:fill="auto"/>
            <w:vAlign w:val="center"/>
          </w:tcPr>
          <w:p w14:paraId="64798857"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6</w:t>
            </w:r>
          </w:p>
        </w:tc>
        <w:tc>
          <w:tcPr>
            <w:tcW w:w="3324" w:type="dxa"/>
            <w:vMerge w:val="restart"/>
            <w:tcBorders>
              <w:top w:val="dotted" w:sz="4" w:space="0" w:color="auto"/>
              <w:bottom w:val="dotted" w:sz="4" w:space="0" w:color="auto"/>
            </w:tcBorders>
            <w:shd w:val="clear" w:color="auto" w:fill="auto"/>
            <w:vAlign w:val="center"/>
          </w:tcPr>
          <w:p w14:paraId="2570521D" w14:textId="11A91311" w:rsidR="005B7951" w:rsidRPr="00816503" w:rsidRDefault="005B7951" w:rsidP="005B7951">
            <w:pPr>
              <w:pStyle w:val="Hinh-trong-bang"/>
              <w:jc w:val="left"/>
              <w:rPr>
                <w:rFonts w:ascii="Times New Roman" w:hAnsi="Times New Roman"/>
                <w:sz w:val="24"/>
              </w:rPr>
            </w:pPr>
            <w:r w:rsidRPr="00816503">
              <w:rPr>
                <w:rFonts w:ascii="Times New Roman" w:hAnsi="Times New Roman"/>
                <w:sz w:val="24"/>
                <w:lang w:val="en"/>
              </w:rPr>
              <w:t>DO (Diesel Oil)</w:t>
            </w:r>
          </w:p>
        </w:tc>
        <w:tc>
          <w:tcPr>
            <w:tcW w:w="1530" w:type="dxa"/>
            <w:tcBorders>
              <w:top w:val="dotted" w:sz="4" w:space="0" w:color="auto"/>
              <w:bottom w:val="dotted" w:sz="4" w:space="0" w:color="auto"/>
            </w:tcBorders>
            <w:shd w:val="clear" w:color="auto" w:fill="auto"/>
            <w:vAlign w:val="center"/>
          </w:tcPr>
          <w:p w14:paraId="610AFA93" w14:textId="0F2179BE"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7D3BC3A6"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1,02</w:t>
            </w:r>
          </w:p>
        </w:tc>
      </w:tr>
      <w:tr w:rsidR="005B7951" w:rsidRPr="00816503" w14:paraId="442D72B3" w14:textId="77777777" w:rsidTr="00F6737A">
        <w:trPr>
          <w:jc w:val="center"/>
        </w:trPr>
        <w:tc>
          <w:tcPr>
            <w:tcW w:w="806" w:type="dxa"/>
            <w:vMerge/>
            <w:tcBorders>
              <w:top w:val="dotted" w:sz="4" w:space="0" w:color="auto"/>
              <w:bottom w:val="dotted" w:sz="4" w:space="0" w:color="auto"/>
            </w:tcBorders>
            <w:shd w:val="clear" w:color="auto" w:fill="auto"/>
            <w:vAlign w:val="center"/>
          </w:tcPr>
          <w:p w14:paraId="0487A4B0" w14:textId="77777777" w:rsidR="005B7951" w:rsidRPr="00816503" w:rsidRDefault="005B7951" w:rsidP="005B7951">
            <w:pPr>
              <w:pStyle w:val="Hinh-trong-bang"/>
              <w:rPr>
                <w:rFonts w:ascii="Times New Roman" w:hAnsi="Times New Roman"/>
                <w:sz w:val="24"/>
              </w:rPr>
            </w:pPr>
          </w:p>
        </w:tc>
        <w:tc>
          <w:tcPr>
            <w:tcW w:w="3324" w:type="dxa"/>
            <w:vMerge/>
            <w:tcBorders>
              <w:top w:val="dotted" w:sz="4" w:space="0" w:color="auto"/>
              <w:bottom w:val="dotted" w:sz="4" w:space="0" w:color="auto"/>
            </w:tcBorders>
            <w:shd w:val="clear" w:color="auto" w:fill="auto"/>
            <w:vAlign w:val="center"/>
          </w:tcPr>
          <w:p w14:paraId="62C5A829" w14:textId="77777777" w:rsidR="005B7951" w:rsidRPr="00816503" w:rsidRDefault="005B7951" w:rsidP="005B7951">
            <w:pPr>
              <w:pStyle w:val="Hinh-trong-bang"/>
              <w:jc w:val="both"/>
              <w:rPr>
                <w:rFonts w:ascii="Times New Roman" w:hAnsi="Times New Roman"/>
                <w:sz w:val="24"/>
              </w:rPr>
            </w:pPr>
          </w:p>
        </w:tc>
        <w:tc>
          <w:tcPr>
            <w:tcW w:w="1530" w:type="dxa"/>
            <w:tcBorders>
              <w:top w:val="dotted" w:sz="4" w:space="0" w:color="auto"/>
              <w:bottom w:val="dotted" w:sz="4" w:space="0" w:color="auto"/>
            </w:tcBorders>
            <w:shd w:val="clear" w:color="auto" w:fill="auto"/>
            <w:vAlign w:val="center"/>
          </w:tcPr>
          <w:p w14:paraId="53D11DE3" w14:textId="74CF7672"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m</w:t>
            </w:r>
            <w:r w:rsidRPr="00816503">
              <w:rPr>
                <w:rFonts w:ascii="Times New Roman" w:hAnsi="Times New Roman"/>
                <w:sz w:val="24"/>
                <w:vertAlign w:val="superscript"/>
                <w:lang w:val="en"/>
              </w:rPr>
              <w:t>3</w:t>
            </w:r>
          </w:p>
        </w:tc>
        <w:tc>
          <w:tcPr>
            <w:tcW w:w="1890" w:type="dxa"/>
            <w:tcBorders>
              <w:top w:val="dotted" w:sz="4" w:space="0" w:color="auto"/>
              <w:bottom w:val="dotted" w:sz="4" w:space="0" w:color="auto"/>
            </w:tcBorders>
            <w:shd w:val="clear" w:color="auto" w:fill="auto"/>
            <w:vAlign w:val="center"/>
          </w:tcPr>
          <w:p w14:paraId="18746402"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0,88</w:t>
            </w:r>
          </w:p>
        </w:tc>
      </w:tr>
      <w:tr w:rsidR="005B7951" w:rsidRPr="00816503" w14:paraId="4F1857F0" w14:textId="77777777" w:rsidTr="00F6737A">
        <w:trPr>
          <w:jc w:val="center"/>
        </w:trPr>
        <w:tc>
          <w:tcPr>
            <w:tcW w:w="806" w:type="dxa"/>
            <w:vMerge w:val="restart"/>
            <w:tcBorders>
              <w:top w:val="dotted" w:sz="4" w:space="0" w:color="auto"/>
              <w:bottom w:val="dotted" w:sz="4" w:space="0" w:color="auto"/>
            </w:tcBorders>
            <w:shd w:val="clear" w:color="auto" w:fill="auto"/>
            <w:vAlign w:val="center"/>
          </w:tcPr>
          <w:p w14:paraId="1E960BEE"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7</w:t>
            </w:r>
          </w:p>
        </w:tc>
        <w:tc>
          <w:tcPr>
            <w:tcW w:w="3324" w:type="dxa"/>
            <w:vMerge w:val="restart"/>
            <w:tcBorders>
              <w:top w:val="dotted" w:sz="4" w:space="0" w:color="auto"/>
              <w:bottom w:val="dotted" w:sz="4" w:space="0" w:color="auto"/>
            </w:tcBorders>
            <w:shd w:val="clear" w:color="auto" w:fill="auto"/>
            <w:vAlign w:val="center"/>
          </w:tcPr>
          <w:p w14:paraId="7D546733" w14:textId="53C22DB8" w:rsidR="005B7951" w:rsidRPr="00816503" w:rsidRDefault="005B7951" w:rsidP="005B7951">
            <w:pPr>
              <w:pStyle w:val="Hinh-trong-bang"/>
              <w:jc w:val="left"/>
              <w:rPr>
                <w:rFonts w:ascii="Times New Roman" w:hAnsi="Times New Roman"/>
                <w:sz w:val="24"/>
              </w:rPr>
            </w:pPr>
            <w:r w:rsidRPr="00816503">
              <w:rPr>
                <w:rFonts w:ascii="Times New Roman" w:hAnsi="Times New Roman"/>
                <w:sz w:val="24"/>
                <w:lang w:val="en"/>
              </w:rPr>
              <w:t>FO (Fuel Oil)</w:t>
            </w:r>
          </w:p>
        </w:tc>
        <w:tc>
          <w:tcPr>
            <w:tcW w:w="1530" w:type="dxa"/>
            <w:tcBorders>
              <w:top w:val="dotted" w:sz="4" w:space="0" w:color="auto"/>
              <w:bottom w:val="dotted" w:sz="4" w:space="0" w:color="auto"/>
            </w:tcBorders>
            <w:shd w:val="clear" w:color="auto" w:fill="auto"/>
            <w:vAlign w:val="center"/>
          </w:tcPr>
          <w:p w14:paraId="2A080325" w14:textId="2AC8F988"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106D6069"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0,99</w:t>
            </w:r>
          </w:p>
        </w:tc>
      </w:tr>
      <w:tr w:rsidR="005B7951" w:rsidRPr="00816503" w14:paraId="52BF71D1" w14:textId="77777777" w:rsidTr="00F6737A">
        <w:trPr>
          <w:jc w:val="center"/>
        </w:trPr>
        <w:tc>
          <w:tcPr>
            <w:tcW w:w="806" w:type="dxa"/>
            <w:vMerge/>
            <w:tcBorders>
              <w:top w:val="dotted" w:sz="4" w:space="0" w:color="auto"/>
              <w:bottom w:val="dotted" w:sz="4" w:space="0" w:color="auto"/>
            </w:tcBorders>
            <w:shd w:val="clear" w:color="auto" w:fill="auto"/>
            <w:vAlign w:val="center"/>
          </w:tcPr>
          <w:p w14:paraId="73F26A13" w14:textId="77777777" w:rsidR="005B7951" w:rsidRPr="00816503" w:rsidRDefault="005B7951" w:rsidP="005B7951">
            <w:pPr>
              <w:pStyle w:val="Hinh-trong-bang"/>
              <w:rPr>
                <w:rFonts w:ascii="Times New Roman" w:hAnsi="Times New Roman"/>
                <w:sz w:val="24"/>
              </w:rPr>
            </w:pPr>
          </w:p>
        </w:tc>
        <w:tc>
          <w:tcPr>
            <w:tcW w:w="3324" w:type="dxa"/>
            <w:vMerge/>
            <w:tcBorders>
              <w:top w:val="dotted" w:sz="4" w:space="0" w:color="auto"/>
              <w:bottom w:val="dotted" w:sz="4" w:space="0" w:color="auto"/>
            </w:tcBorders>
            <w:shd w:val="clear" w:color="auto" w:fill="auto"/>
            <w:vAlign w:val="center"/>
          </w:tcPr>
          <w:p w14:paraId="35DC5D94" w14:textId="77777777" w:rsidR="005B7951" w:rsidRPr="00816503" w:rsidRDefault="005B7951" w:rsidP="005B7951">
            <w:pPr>
              <w:pStyle w:val="Hinh-trong-bang"/>
              <w:jc w:val="both"/>
              <w:rPr>
                <w:rFonts w:ascii="Times New Roman" w:hAnsi="Times New Roman"/>
                <w:sz w:val="24"/>
              </w:rPr>
            </w:pPr>
          </w:p>
        </w:tc>
        <w:tc>
          <w:tcPr>
            <w:tcW w:w="1530" w:type="dxa"/>
            <w:tcBorders>
              <w:top w:val="dotted" w:sz="4" w:space="0" w:color="auto"/>
              <w:bottom w:val="dotted" w:sz="4" w:space="0" w:color="auto"/>
            </w:tcBorders>
            <w:shd w:val="clear" w:color="auto" w:fill="auto"/>
            <w:vAlign w:val="center"/>
          </w:tcPr>
          <w:p w14:paraId="61FEC836" w14:textId="22016447"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m</w:t>
            </w:r>
            <w:r w:rsidRPr="00816503">
              <w:rPr>
                <w:rFonts w:ascii="Times New Roman" w:hAnsi="Times New Roman"/>
                <w:sz w:val="24"/>
                <w:vertAlign w:val="superscript"/>
                <w:lang w:val="en"/>
              </w:rPr>
              <w:t>3</w:t>
            </w:r>
          </w:p>
        </w:tc>
        <w:tc>
          <w:tcPr>
            <w:tcW w:w="1890" w:type="dxa"/>
            <w:tcBorders>
              <w:top w:val="dotted" w:sz="4" w:space="0" w:color="auto"/>
              <w:bottom w:val="dotted" w:sz="4" w:space="0" w:color="auto"/>
            </w:tcBorders>
            <w:shd w:val="clear" w:color="auto" w:fill="auto"/>
            <w:vAlign w:val="center"/>
          </w:tcPr>
          <w:p w14:paraId="0653AA78"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0,94</w:t>
            </w:r>
          </w:p>
        </w:tc>
      </w:tr>
      <w:tr w:rsidR="005B7951" w:rsidRPr="00816503" w14:paraId="4FDB77BC" w14:textId="77777777" w:rsidTr="00F6737A">
        <w:trPr>
          <w:jc w:val="center"/>
        </w:trPr>
        <w:tc>
          <w:tcPr>
            <w:tcW w:w="806" w:type="dxa"/>
            <w:tcBorders>
              <w:top w:val="dotted" w:sz="4" w:space="0" w:color="auto"/>
              <w:bottom w:val="dotted" w:sz="4" w:space="0" w:color="auto"/>
            </w:tcBorders>
            <w:shd w:val="clear" w:color="auto" w:fill="auto"/>
            <w:vAlign w:val="center"/>
          </w:tcPr>
          <w:p w14:paraId="157E4FEC"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8</w:t>
            </w:r>
          </w:p>
        </w:tc>
        <w:tc>
          <w:tcPr>
            <w:tcW w:w="3324" w:type="dxa"/>
            <w:tcBorders>
              <w:top w:val="dotted" w:sz="4" w:space="0" w:color="auto"/>
              <w:bottom w:val="dotted" w:sz="4" w:space="0" w:color="auto"/>
            </w:tcBorders>
            <w:shd w:val="clear" w:color="auto" w:fill="auto"/>
            <w:vAlign w:val="center"/>
          </w:tcPr>
          <w:p w14:paraId="29CCC0EA" w14:textId="4377D8EC"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LPG</w:t>
            </w:r>
          </w:p>
        </w:tc>
        <w:tc>
          <w:tcPr>
            <w:tcW w:w="1530" w:type="dxa"/>
            <w:tcBorders>
              <w:top w:val="dotted" w:sz="4" w:space="0" w:color="auto"/>
              <w:bottom w:val="dotted" w:sz="4" w:space="0" w:color="auto"/>
            </w:tcBorders>
            <w:shd w:val="clear" w:color="auto" w:fill="auto"/>
            <w:vAlign w:val="center"/>
          </w:tcPr>
          <w:p w14:paraId="2F11A2FB" w14:textId="3FF6E559"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52A64615"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1,09</w:t>
            </w:r>
          </w:p>
        </w:tc>
      </w:tr>
      <w:tr w:rsidR="005B7951" w:rsidRPr="00816503" w14:paraId="0E2E3B49" w14:textId="77777777" w:rsidTr="00F6737A">
        <w:trPr>
          <w:jc w:val="center"/>
        </w:trPr>
        <w:tc>
          <w:tcPr>
            <w:tcW w:w="806" w:type="dxa"/>
            <w:tcBorders>
              <w:top w:val="dotted" w:sz="4" w:space="0" w:color="auto"/>
              <w:bottom w:val="dotted" w:sz="4" w:space="0" w:color="auto"/>
            </w:tcBorders>
            <w:shd w:val="clear" w:color="auto" w:fill="auto"/>
            <w:vAlign w:val="center"/>
          </w:tcPr>
          <w:p w14:paraId="318D348D"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9</w:t>
            </w:r>
          </w:p>
        </w:tc>
        <w:tc>
          <w:tcPr>
            <w:tcW w:w="3324" w:type="dxa"/>
            <w:tcBorders>
              <w:top w:val="dotted" w:sz="4" w:space="0" w:color="auto"/>
              <w:bottom w:val="dotted" w:sz="4" w:space="0" w:color="auto"/>
            </w:tcBorders>
            <w:shd w:val="clear" w:color="auto" w:fill="auto"/>
            <w:vAlign w:val="center"/>
          </w:tcPr>
          <w:p w14:paraId="1125C31E" w14:textId="33F1CC04"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 xml:space="preserve">Natural Gas </w:t>
            </w:r>
          </w:p>
        </w:tc>
        <w:tc>
          <w:tcPr>
            <w:tcW w:w="1530" w:type="dxa"/>
            <w:tcBorders>
              <w:top w:val="dotted" w:sz="4" w:space="0" w:color="auto"/>
              <w:bottom w:val="dotted" w:sz="4" w:space="0" w:color="auto"/>
            </w:tcBorders>
            <w:shd w:val="clear" w:color="auto" w:fill="auto"/>
            <w:vAlign w:val="center"/>
          </w:tcPr>
          <w:p w14:paraId="70BB0AB8" w14:textId="4D40B910" w:rsidR="005B7951" w:rsidRPr="00816503" w:rsidRDefault="00816503" w:rsidP="005B7951">
            <w:pPr>
              <w:pStyle w:val="Hinh-trong-bang"/>
              <w:rPr>
                <w:rFonts w:ascii="Times New Roman" w:hAnsi="Times New Roman"/>
                <w:sz w:val="24"/>
              </w:rPr>
            </w:pPr>
            <w:r>
              <w:rPr>
                <w:rFonts w:ascii="Times New Roman" w:hAnsi="Times New Roman"/>
                <w:sz w:val="24"/>
                <w:lang w:val="en"/>
              </w:rPr>
              <w:t>million</w:t>
            </w:r>
            <w:r w:rsidR="005B7951" w:rsidRPr="00816503">
              <w:rPr>
                <w:rFonts w:ascii="Times New Roman" w:hAnsi="Times New Roman"/>
                <w:sz w:val="24"/>
                <w:lang w:val="en"/>
              </w:rPr>
              <w:t>.m</w:t>
            </w:r>
            <w:r w:rsidR="005B7951" w:rsidRPr="00816503">
              <w:rPr>
                <w:rFonts w:ascii="Times New Roman" w:hAnsi="Times New Roman"/>
                <w:sz w:val="24"/>
                <w:vertAlign w:val="superscript"/>
                <w:lang w:val="en"/>
              </w:rPr>
              <w:t>3</w:t>
            </w:r>
          </w:p>
        </w:tc>
        <w:tc>
          <w:tcPr>
            <w:tcW w:w="1890" w:type="dxa"/>
            <w:tcBorders>
              <w:top w:val="dotted" w:sz="4" w:space="0" w:color="auto"/>
              <w:bottom w:val="dotted" w:sz="4" w:space="0" w:color="auto"/>
            </w:tcBorders>
            <w:shd w:val="clear" w:color="auto" w:fill="auto"/>
            <w:vAlign w:val="center"/>
          </w:tcPr>
          <w:p w14:paraId="52973738"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900</w:t>
            </w:r>
          </w:p>
        </w:tc>
      </w:tr>
      <w:tr w:rsidR="005B7951" w:rsidRPr="00816503" w14:paraId="2846BAF9" w14:textId="77777777" w:rsidTr="00F6737A">
        <w:trPr>
          <w:jc w:val="center"/>
        </w:trPr>
        <w:tc>
          <w:tcPr>
            <w:tcW w:w="806" w:type="dxa"/>
            <w:vMerge w:val="restart"/>
            <w:tcBorders>
              <w:top w:val="dotted" w:sz="4" w:space="0" w:color="auto"/>
              <w:bottom w:val="dotted" w:sz="4" w:space="0" w:color="auto"/>
            </w:tcBorders>
            <w:shd w:val="clear" w:color="auto" w:fill="auto"/>
            <w:vAlign w:val="center"/>
          </w:tcPr>
          <w:p w14:paraId="1EA50E21"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10</w:t>
            </w:r>
          </w:p>
        </w:tc>
        <w:tc>
          <w:tcPr>
            <w:tcW w:w="3324" w:type="dxa"/>
            <w:vMerge w:val="restart"/>
            <w:tcBorders>
              <w:top w:val="dotted" w:sz="4" w:space="0" w:color="auto"/>
              <w:bottom w:val="dotted" w:sz="4" w:space="0" w:color="auto"/>
            </w:tcBorders>
            <w:shd w:val="clear" w:color="auto" w:fill="auto"/>
            <w:vAlign w:val="center"/>
          </w:tcPr>
          <w:p w14:paraId="3D1BBAB7" w14:textId="2E59118B" w:rsidR="005B7951" w:rsidRPr="00816503" w:rsidRDefault="005B7951" w:rsidP="005B7951">
            <w:pPr>
              <w:pStyle w:val="Hinh-trong-bang"/>
              <w:jc w:val="left"/>
              <w:rPr>
                <w:rFonts w:ascii="Times New Roman" w:hAnsi="Times New Roman"/>
                <w:sz w:val="24"/>
              </w:rPr>
            </w:pPr>
            <w:r w:rsidRPr="00816503">
              <w:rPr>
                <w:rFonts w:ascii="Times New Roman" w:hAnsi="Times New Roman"/>
                <w:sz w:val="24"/>
              </w:rPr>
              <w:t>Gasoline</w:t>
            </w:r>
          </w:p>
        </w:tc>
        <w:tc>
          <w:tcPr>
            <w:tcW w:w="1530" w:type="dxa"/>
            <w:tcBorders>
              <w:top w:val="dotted" w:sz="4" w:space="0" w:color="auto"/>
              <w:bottom w:val="dotted" w:sz="4" w:space="0" w:color="auto"/>
            </w:tcBorders>
            <w:shd w:val="clear" w:color="auto" w:fill="auto"/>
            <w:vAlign w:val="center"/>
          </w:tcPr>
          <w:p w14:paraId="6BD6D731" w14:textId="47554A11"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2C0A7567"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1,05</w:t>
            </w:r>
          </w:p>
        </w:tc>
      </w:tr>
      <w:tr w:rsidR="005B7951" w:rsidRPr="00816503" w14:paraId="2CCC5B32" w14:textId="77777777" w:rsidTr="00F6737A">
        <w:trPr>
          <w:jc w:val="center"/>
        </w:trPr>
        <w:tc>
          <w:tcPr>
            <w:tcW w:w="806" w:type="dxa"/>
            <w:vMerge/>
            <w:tcBorders>
              <w:top w:val="dotted" w:sz="4" w:space="0" w:color="auto"/>
              <w:bottom w:val="dotted" w:sz="4" w:space="0" w:color="auto"/>
            </w:tcBorders>
            <w:shd w:val="clear" w:color="auto" w:fill="auto"/>
            <w:vAlign w:val="center"/>
          </w:tcPr>
          <w:p w14:paraId="3C7FB208" w14:textId="77777777" w:rsidR="005B7951" w:rsidRPr="00816503" w:rsidRDefault="005B7951" w:rsidP="005B7951">
            <w:pPr>
              <w:pStyle w:val="Hinh-trong-bang"/>
              <w:rPr>
                <w:rFonts w:ascii="Times New Roman" w:hAnsi="Times New Roman"/>
                <w:sz w:val="24"/>
              </w:rPr>
            </w:pPr>
          </w:p>
        </w:tc>
        <w:tc>
          <w:tcPr>
            <w:tcW w:w="3324" w:type="dxa"/>
            <w:vMerge/>
            <w:tcBorders>
              <w:top w:val="dotted" w:sz="4" w:space="0" w:color="auto"/>
              <w:bottom w:val="dotted" w:sz="4" w:space="0" w:color="auto"/>
            </w:tcBorders>
            <w:shd w:val="clear" w:color="auto" w:fill="auto"/>
            <w:vAlign w:val="center"/>
          </w:tcPr>
          <w:p w14:paraId="09DDB301" w14:textId="77777777" w:rsidR="005B7951" w:rsidRPr="00816503" w:rsidRDefault="005B7951" w:rsidP="005B7951">
            <w:pPr>
              <w:pStyle w:val="Hinh-trong-bang"/>
              <w:jc w:val="both"/>
              <w:rPr>
                <w:rFonts w:ascii="Times New Roman" w:hAnsi="Times New Roman"/>
                <w:sz w:val="24"/>
              </w:rPr>
            </w:pPr>
          </w:p>
        </w:tc>
        <w:tc>
          <w:tcPr>
            <w:tcW w:w="1530" w:type="dxa"/>
            <w:tcBorders>
              <w:top w:val="dotted" w:sz="4" w:space="0" w:color="auto"/>
              <w:bottom w:val="dotted" w:sz="4" w:space="0" w:color="auto"/>
            </w:tcBorders>
            <w:shd w:val="clear" w:color="auto" w:fill="auto"/>
            <w:vAlign w:val="center"/>
          </w:tcPr>
          <w:p w14:paraId="1928D587" w14:textId="66884876"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m</w:t>
            </w:r>
            <w:r w:rsidRPr="00816503">
              <w:rPr>
                <w:rFonts w:ascii="Times New Roman" w:hAnsi="Times New Roman"/>
                <w:sz w:val="24"/>
                <w:vertAlign w:val="superscript"/>
                <w:lang w:val="en"/>
              </w:rPr>
              <w:t>3</w:t>
            </w:r>
          </w:p>
        </w:tc>
        <w:tc>
          <w:tcPr>
            <w:tcW w:w="1890" w:type="dxa"/>
            <w:tcBorders>
              <w:top w:val="dotted" w:sz="4" w:space="0" w:color="auto"/>
              <w:bottom w:val="dotted" w:sz="4" w:space="0" w:color="auto"/>
            </w:tcBorders>
            <w:shd w:val="clear" w:color="auto" w:fill="auto"/>
            <w:vAlign w:val="center"/>
          </w:tcPr>
          <w:p w14:paraId="4E945D4E"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0,83</w:t>
            </w:r>
          </w:p>
        </w:tc>
      </w:tr>
      <w:tr w:rsidR="005B7951" w:rsidRPr="00816503" w14:paraId="1BEDF8A8" w14:textId="77777777" w:rsidTr="00F6737A">
        <w:trPr>
          <w:jc w:val="center"/>
        </w:trPr>
        <w:tc>
          <w:tcPr>
            <w:tcW w:w="806" w:type="dxa"/>
            <w:tcBorders>
              <w:top w:val="dotted" w:sz="4" w:space="0" w:color="auto"/>
              <w:bottom w:val="dotted" w:sz="4" w:space="0" w:color="auto"/>
            </w:tcBorders>
            <w:shd w:val="clear" w:color="auto" w:fill="auto"/>
            <w:vAlign w:val="center"/>
          </w:tcPr>
          <w:p w14:paraId="36D3492F"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11</w:t>
            </w:r>
          </w:p>
        </w:tc>
        <w:tc>
          <w:tcPr>
            <w:tcW w:w="3324" w:type="dxa"/>
            <w:tcBorders>
              <w:top w:val="dotted" w:sz="4" w:space="0" w:color="auto"/>
              <w:bottom w:val="dotted" w:sz="4" w:space="0" w:color="auto"/>
            </w:tcBorders>
            <w:shd w:val="clear" w:color="auto" w:fill="auto"/>
            <w:vAlign w:val="center"/>
          </w:tcPr>
          <w:p w14:paraId="62AB5681" w14:textId="57B11238"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 xml:space="preserve">Biomass </w:t>
            </w:r>
          </w:p>
        </w:tc>
        <w:tc>
          <w:tcPr>
            <w:tcW w:w="1530" w:type="dxa"/>
            <w:tcBorders>
              <w:top w:val="dotted" w:sz="4" w:space="0" w:color="auto"/>
              <w:bottom w:val="dotted" w:sz="4" w:space="0" w:color="auto"/>
            </w:tcBorders>
            <w:shd w:val="clear" w:color="auto" w:fill="auto"/>
            <w:vAlign w:val="center"/>
          </w:tcPr>
          <w:p w14:paraId="6222892C" w14:textId="1FCB7126"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tted" w:sz="4" w:space="0" w:color="auto"/>
            </w:tcBorders>
            <w:shd w:val="clear" w:color="auto" w:fill="auto"/>
            <w:vAlign w:val="center"/>
          </w:tcPr>
          <w:p w14:paraId="61F555EB"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0,42</w:t>
            </w:r>
          </w:p>
        </w:tc>
      </w:tr>
      <w:tr w:rsidR="005B7951" w:rsidRPr="00816503" w14:paraId="1F9352F4" w14:textId="77777777" w:rsidTr="00F6737A">
        <w:trPr>
          <w:jc w:val="center"/>
        </w:trPr>
        <w:tc>
          <w:tcPr>
            <w:tcW w:w="806" w:type="dxa"/>
            <w:tcBorders>
              <w:top w:val="dotted" w:sz="4" w:space="0" w:color="auto"/>
              <w:bottom w:val="double" w:sz="4" w:space="0" w:color="auto"/>
            </w:tcBorders>
            <w:shd w:val="clear" w:color="auto" w:fill="auto"/>
            <w:vAlign w:val="center"/>
          </w:tcPr>
          <w:p w14:paraId="1369082C"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12</w:t>
            </w:r>
          </w:p>
        </w:tc>
        <w:tc>
          <w:tcPr>
            <w:tcW w:w="3324" w:type="dxa"/>
            <w:tcBorders>
              <w:top w:val="dotted" w:sz="4" w:space="0" w:color="auto"/>
              <w:bottom w:val="double" w:sz="4" w:space="0" w:color="auto"/>
            </w:tcBorders>
            <w:shd w:val="clear" w:color="auto" w:fill="auto"/>
            <w:vAlign w:val="center"/>
          </w:tcPr>
          <w:p w14:paraId="3F6B29DF" w14:textId="24A7DD6D" w:rsidR="005B7951" w:rsidRPr="00816503" w:rsidRDefault="005B7951" w:rsidP="005B7951">
            <w:pPr>
              <w:pStyle w:val="Hinh-trong-bang"/>
              <w:jc w:val="both"/>
              <w:rPr>
                <w:rFonts w:ascii="Times New Roman" w:hAnsi="Times New Roman"/>
                <w:sz w:val="24"/>
              </w:rPr>
            </w:pPr>
            <w:r w:rsidRPr="00816503">
              <w:rPr>
                <w:rFonts w:ascii="Times New Roman" w:hAnsi="Times New Roman"/>
                <w:sz w:val="24"/>
                <w:lang w:val="en"/>
              </w:rPr>
              <w:t>Jet Fuel</w:t>
            </w:r>
          </w:p>
        </w:tc>
        <w:tc>
          <w:tcPr>
            <w:tcW w:w="1530" w:type="dxa"/>
            <w:tcBorders>
              <w:top w:val="dotted" w:sz="4" w:space="0" w:color="auto"/>
              <w:bottom w:val="double" w:sz="4" w:space="0" w:color="auto"/>
            </w:tcBorders>
            <w:shd w:val="clear" w:color="auto" w:fill="auto"/>
            <w:vAlign w:val="center"/>
          </w:tcPr>
          <w:p w14:paraId="0D321819" w14:textId="5CF0142F" w:rsidR="005B7951" w:rsidRPr="00816503" w:rsidRDefault="005B7951" w:rsidP="005B7951">
            <w:pPr>
              <w:pStyle w:val="Hinh-trong-bang"/>
              <w:rPr>
                <w:rFonts w:ascii="Times New Roman" w:hAnsi="Times New Roman"/>
                <w:sz w:val="24"/>
              </w:rPr>
            </w:pPr>
            <w:r w:rsidRPr="00816503">
              <w:rPr>
                <w:rFonts w:ascii="Times New Roman" w:hAnsi="Times New Roman"/>
                <w:sz w:val="24"/>
                <w:lang w:val="en"/>
              </w:rPr>
              <w:t>Ton</w:t>
            </w:r>
          </w:p>
        </w:tc>
        <w:tc>
          <w:tcPr>
            <w:tcW w:w="1890" w:type="dxa"/>
            <w:tcBorders>
              <w:top w:val="dotted" w:sz="4" w:space="0" w:color="auto"/>
              <w:bottom w:val="double" w:sz="4" w:space="0" w:color="auto"/>
            </w:tcBorders>
            <w:shd w:val="clear" w:color="auto" w:fill="auto"/>
            <w:vAlign w:val="center"/>
          </w:tcPr>
          <w:p w14:paraId="55D32084" w14:textId="77777777" w:rsidR="005B7951" w:rsidRPr="00816503" w:rsidRDefault="005B7951" w:rsidP="005B7951">
            <w:pPr>
              <w:pStyle w:val="Hinh-trong-bang"/>
              <w:rPr>
                <w:rFonts w:ascii="Times New Roman" w:hAnsi="Times New Roman"/>
                <w:sz w:val="24"/>
              </w:rPr>
            </w:pPr>
            <w:r w:rsidRPr="00816503">
              <w:rPr>
                <w:rFonts w:ascii="Times New Roman" w:hAnsi="Times New Roman"/>
                <w:sz w:val="24"/>
              </w:rPr>
              <w:t>1,05</w:t>
            </w:r>
          </w:p>
        </w:tc>
      </w:tr>
    </w:tbl>
    <w:p w14:paraId="71E21CCD" w14:textId="56512EFB" w:rsidR="00B31E9D" w:rsidRPr="003B4A15" w:rsidRDefault="00B31E9D" w:rsidP="003F24B2">
      <w:pPr>
        <w:pStyle w:val="Heading2"/>
        <w:rPr>
          <w:rStyle w:val="Emphasis"/>
          <w:i w:val="0"/>
        </w:rPr>
      </w:pPr>
      <w:bookmarkStart w:id="888" w:name="_Toc392660153"/>
      <w:bookmarkStart w:id="889" w:name="_Toc110697310"/>
      <w:bookmarkEnd w:id="882"/>
      <w:bookmarkEnd w:id="883"/>
      <w:bookmarkEnd w:id="884"/>
      <w:bookmarkEnd w:id="885"/>
      <w:r w:rsidRPr="003B4A15">
        <w:lastRenderedPageBreak/>
        <w:t xml:space="preserve">6.3. </w:t>
      </w:r>
      <w:bookmarkEnd w:id="878"/>
      <w:bookmarkEnd w:id="879"/>
      <w:bookmarkEnd w:id="888"/>
      <w:r w:rsidR="00816503">
        <w:t>Evaluation of Energy Saving Solutions</w:t>
      </w:r>
      <w:bookmarkEnd w:id="889"/>
    </w:p>
    <w:p w14:paraId="4E1E71BF" w14:textId="492A8FC5" w:rsidR="007F4E42" w:rsidRPr="00816503" w:rsidRDefault="00816503" w:rsidP="007F4E42">
      <w:pPr>
        <w:widowControl w:val="0"/>
        <w:spacing w:before="120" w:line="288" w:lineRule="auto"/>
        <w:jc w:val="both"/>
        <w:rPr>
          <w:sz w:val="26"/>
          <w:szCs w:val="26"/>
        </w:rPr>
      </w:pPr>
      <w:proofErr w:type="gramStart"/>
      <w:r w:rsidRPr="00816503">
        <w:rPr>
          <w:sz w:val="26"/>
          <w:szCs w:val="26"/>
        </w:rPr>
        <w:t>Basically, the</w:t>
      </w:r>
      <w:proofErr w:type="gramEnd"/>
      <w:r w:rsidRPr="00816503">
        <w:rPr>
          <w:sz w:val="26"/>
          <w:szCs w:val="26"/>
        </w:rPr>
        <w:t xml:space="preserve"> following values are defined to evaluate the energy-saving solutions</w:t>
      </w:r>
      <w:r w:rsidR="007F4E42" w:rsidRPr="00816503">
        <w:rPr>
          <w:sz w:val="26"/>
          <w:szCs w:val="26"/>
        </w:rPr>
        <w:t>:</w:t>
      </w:r>
    </w:p>
    <w:p w14:paraId="00FE99C9" w14:textId="6DC021F4" w:rsidR="007F4E42" w:rsidRPr="003B4A15" w:rsidRDefault="00816503" w:rsidP="007F4E42">
      <w:pPr>
        <w:pStyle w:val="ColorfulList-Accent11"/>
        <w:widowControl w:val="0"/>
        <w:numPr>
          <w:ilvl w:val="0"/>
          <w:numId w:val="6"/>
        </w:numPr>
        <w:spacing w:before="120" w:line="288" w:lineRule="auto"/>
        <w:ind w:left="850" w:hanging="288"/>
        <w:contextualSpacing w:val="0"/>
        <w:jc w:val="both"/>
        <w:rPr>
          <w:szCs w:val="26"/>
        </w:rPr>
      </w:pPr>
      <w:r>
        <w:rPr>
          <w:szCs w:val="26"/>
        </w:rPr>
        <w:t>Energy- savings per unit of heat or electricity</w:t>
      </w:r>
      <w:r>
        <w:rPr>
          <w:szCs w:val="26"/>
          <w:lang w:val="en"/>
        </w:rPr>
        <w:t xml:space="preserve"> (kJ or kWh</w:t>
      </w:r>
      <w:r w:rsidR="007F4E42" w:rsidRPr="003B4A15">
        <w:rPr>
          <w:szCs w:val="26"/>
        </w:rPr>
        <w:t>)</w:t>
      </w:r>
    </w:p>
    <w:p w14:paraId="425E6EFD" w14:textId="64C2E6FF" w:rsidR="007F4E42" w:rsidRPr="003B4A15" w:rsidRDefault="00816503" w:rsidP="007F4E42">
      <w:pPr>
        <w:pStyle w:val="ColorfulList-Accent11"/>
        <w:widowControl w:val="0"/>
        <w:numPr>
          <w:ilvl w:val="0"/>
          <w:numId w:val="6"/>
        </w:numPr>
        <w:spacing w:before="120" w:line="288" w:lineRule="auto"/>
        <w:ind w:left="850" w:hanging="288"/>
        <w:contextualSpacing w:val="0"/>
        <w:jc w:val="both"/>
        <w:rPr>
          <w:szCs w:val="26"/>
        </w:rPr>
      </w:pPr>
      <w:r>
        <w:rPr>
          <w:szCs w:val="26"/>
        </w:rPr>
        <w:t>Saved energy per unit of mass, and volume</w:t>
      </w:r>
      <w:r>
        <w:rPr>
          <w:szCs w:val="26"/>
          <w:lang w:val="en"/>
        </w:rPr>
        <w:t xml:space="preserve"> (tons, liters, </w:t>
      </w:r>
      <w:r w:rsidRPr="00816503">
        <w:rPr>
          <w:szCs w:val="26"/>
          <w:lang w:val="en"/>
        </w:rPr>
        <w:t>m</w:t>
      </w:r>
      <w:r>
        <w:rPr>
          <w:szCs w:val="26"/>
          <w:vertAlign w:val="superscript"/>
          <w:lang w:val="en"/>
        </w:rPr>
        <w:t>3</w:t>
      </w:r>
      <w:r w:rsidR="007F4E42" w:rsidRPr="003B4A15">
        <w:rPr>
          <w:szCs w:val="26"/>
        </w:rPr>
        <w:t>)</w:t>
      </w:r>
    </w:p>
    <w:p w14:paraId="3BD4B7E1" w14:textId="619F021C" w:rsidR="007F4E42" w:rsidRPr="003B4A15" w:rsidRDefault="00816503" w:rsidP="007F4E42">
      <w:pPr>
        <w:pStyle w:val="ColorfulList-Accent11"/>
        <w:widowControl w:val="0"/>
        <w:numPr>
          <w:ilvl w:val="0"/>
          <w:numId w:val="6"/>
        </w:numPr>
        <w:spacing w:before="120" w:line="288" w:lineRule="auto"/>
        <w:ind w:left="850" w:hanging="288"/>
        <w:contextualSpacing w:val="0"/>
        <w:jc w:val="both"/>
        <w:rPr>
          <w:szCs w:val="26"/>
        </w:rPr>
      </w:pPr>
      <w:r>
        <w:rPr>
          <w:szCs w:val="26"/>
        </w:rPr>
        <w:t xml:space="preserve">Savings of annual energy costs </w:t>
      </w:r>
      <w:r>
        <w:rPr>
          <w:szCs w:val="26"/>
          <w:lang w:val="en"/>
        </w:rPr>
        <w:t>(million VND/year</w:t>
      </w:r>
      <w:r w:rsidR="007F4E42" w:rsidRPr="003B4A15">
        <w:rPr>
          <w:szCs w:val="26"/>
        </w:rPr>
        <w:t>)</w:t>
      </w:r>
    </w:p>
    <w:p w14:paraId="6A9EFB1E" w14:textId="499ECF21" w:rsidR="007F4E42" w:rsidRPr="003B4A15" w:rsidRDefault="00816503" w:rsidP="007F4E42">
      <w:pPr>
        <w:pStyle w:val="ColorfulList-Accent11"/>
        <w:widowControl w:val="0"/>
        <w:numPr>
          <w:ilvl w:val="0"/>
          <w:numId w:val="6"/>
        </w:numPr>
        <w:spacing w:before="120" w:line="288" w:lineRule="auto"/>
        <w:ind w:left="850" w:hanging="288"/>
        <w:contextualSpacing w:val="0"/>
        <w:jc w:val="both"/>
        <w:rPr>
          <w:szCs w:val="26"/>
        </w:rPr>
      </w:pPr>
      <w:r>
        <w:rPr>
          <w:szCs w:val="26"/>
        </w:rPr>
        <w:t>Invest capital to implement energy-saving solutions (VND, million VND</w:t>
      </w:r>
      <w:r w:rsidR="007F4E42" w:rsidRPr="003B4A15">
        <w:rPr>
          <w:szCs w:val="26"/>
        </w:rPr>
        <w:t>)</w:t>
      </w:r>
    </w:p>
    <w:p w14:paraId="36CE39ED" w14:textId="77777777" w:rsidR="00816503" w:rsidRDefault="00816503" w:rsidP="007F4E42">
      <w:pPr>
        <w:pStyle w:val="ColorfulList-Accent11"/>
        <w:widowControl w:val="0"/>
        <w:numPr>
          <w:ilvl w:val="0"/>
          <w:numId w:val="6"/>
        </w:numPr>
        <w:spacing w:before="120" w:line="288" w:lineRule="auto"/>
        <w:ind w:left="850" w:hanging="288"/>
        <w:contextualSpacing w:val="0"/>
        <w:jc w:val="both"/>
        <w:rPr>
          <w:szCs w:val="26"/>
        </w:rPr>
      </w:pPr>
      <w:r>
        <w:rPr>
          <w:szCs w:val="26"/>
        </w:rPr>
        <w:t xml:space="preserve">Simple payback period </w:t>
      </w:r>
      <w:r>
        <w:rPr>
          <w:szCs w:val="26"/>
          <w:lang w:val="en"/>
        </w:rPr>
        <w:t>(month, year</w:t>
      </w:r>
      <w:r w:rsidR="007F4E42" w:rsidRPr="003B4A15">
        <w:rPr>
          <w:szCs w:val="26"/>
        </w:rPr>
        <w:t xml:space="preserve">). </w:t>
      </w:r>
    </w:p>
    <w:p w14:paraId="70149991" w14:textId="32BA795A" w:rsidR="007F4E42" w:rsidRPr="003B4A15" w:rsidRDefault="00816503" w:rsidP="00816503">
      <w:pPr>
        <w:pStyle w:val="ColorfulList-Accent11"/>
        <w:widowControl w:val="0"/>
        <w:spacing w:before="120" w:line="288" w:lineRule="auto"/>
        <w:ind w:left="0"/>
        <w:contextualSpacing w:val="0"/>
        <w:jc w:val="both"/>
        <w:rPr>
          <w:szCs w:val="26"/>
        </w:rPr>
      </w:pPr>
      <w:r>
        <w:rPr>
          <w:szCs w:val="26"/>
        </w:rPr>
        <w:t>The formula for calculating the payback period is as below</w:t>
      </w:r>
      <w:r w:rsidR="007F4E42" w:rsidRPr="003B4A15">
        <w:rPr>
          <w:color w:val="000000"/>
          <w:szCs w:val="26"/>
        </w:rPr>
        <w:t>:</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6"/>
        <w:gridCol w:w="5953"/>
      </w:tblGrid>
      <w:tr w:rsidR="00892E67" w:rsidRPr="003B4A15" w14:paraId="6E965F08" w14:textId="77777777" w:rsidTr="00816503">
        <w:trPr>
          <w:jc w:val="center"/>
        </w:trPr>
        <w:tc>
          <w:tcPr>
            <w:tcW w:w="2126" w:type="dxa"/>
            <w:vMerge w:val="restart"/>
            <w:vAlign w:val="center"/>
          </w:tcPr>
          <w:p w14:paraId="1A0391AC" w14:textId="571E64E8" w:rsidR="00892E67" w:rsidRPr="003B4A15" w:rsidRDefault="00816503" w:rsidP="002308E4">
            <w:pPr>
              <w:pStyle w:val="onvn"/>
              <w:jc w:val="right"/>
              <w:rPr>
                <w:lang w:val="en-US"/>
              </w:rPr>
            </w:pPr>
            <w:r>
              <w:rPr>
                <w:lang w:val="en"/>
              </w:rPr>
              <w:t xml:space="preserve">Payback period </w:t>
            </w:r>
            <w:r w:rsidR="00892E67" w:rsidRPr="003B4A15">
              <w:rPr>
                <w:lang w:val="en-US"/>
              </w:rPr>
              <w:t>=</w:t>
            </w:r>
          </w:p>
        </w:tc>
        <w:tc>
          <w:tcPr>
            <w:tcW w:w="5953" w:type="dxa"/>
            <w:vAlign w:val="center"/>
          </w:tcPr>
          <w:p w14:paraId="15F83859" w14:textId="0ACCCB45" w:rsidR="00892E67" w:rsidRPr="003B4A15" w:rsidRDefault="00816503" w:rsidP="002308E4">
            <w:pPr>
              <w:pStyle w:val="onvn"/>
              <w:jc w:val="center"/>
              <w:rPr>
                <w:lang w:val="en-US"/>
              </w:rPr>
            </w:pPr>
            <w:r>
              <w:rPr>
                <w:szCs w:val="26"/>
                <w:lang w:val="en-US"/>
              </w:rPr>
              <w:t>T</w:t>
            </w:r>
            <w:r>
              <w:rPr>
                <w:szCs w:val="26"/>
              </w:rPr>
              <w:t xml:space="preserve">he cost of investment </w:t>
            </w:r>
            <w:r>
              <w:rPr>
                <w:lang w:val="en"/>
              </w:rPr>
              <w:t>[thousands of dong</w:t>
            </w:r>
            <w:r w:rsidR="00892E67" w:rsidRPr="003B4A15">
              <w:rPr>
                <w:lang w:val="en-US"/>
              </w:rPr>
              <w:t>]</w:t>
            </w:r>
          </w:p>
        </w:tc>
      </w:tr>
      <w:tr w:rsidR="00892E67" w:rsidRPr="003B4A15" w14:paraId="531F2503" w14:textId="77777777" w:rsidTr="00816503">
        <w:trPr>
          <w:jc w:val="center"/>
        </w:trPr>
        <w:tc>
          <w:tcPr>
            <w:tcW w:w="2126" w:type="dxa"/>
            <w:vMerge/>
          </w:tcPr>
          <w:p w14:paraId="19C8B8A9" w14:textId="77777777" w:rsidR="00892E67" w:rsidRPr="003B4A15" w:rsidRDefault="00892E67" w:rsidP="002308E4">
            <w:pPr>
              <w:pStyle w:val="onvn"/>
            </w:pPr>
          </w:p>
        </w:tc>
        <w:tc>
          <w:tcPr>
            <w:tcW w:w="5953" w:type="dxa"/>
            <w:vAlign w:val="center"/>
          </w:tcPr>
          <w:p w14:paraId="4460DD86" w14:textId="117A06CD" w:rsidR="00892E67" w:rsidRPr="003B4A15" w:rsidRDefault="00816503" w:rsidP="002308E4">
            <w:pPr>
              <w:pStyle w:val="onvn"/>
              <w:jc w:val="center"/>
              <w:rPr>
                <w:lang w:val="en-US"/>
              </w:rPr>
            </w:pPr>
            <w:r>
              <w:rPr>
                <w:szCs w:val="26"/>
                <w:lang w:val="en-US"/>
              </w:rPr>
              <w:t>S</w:t>
            </w:r>
            <w:proofErr w:type="spellStart"/>
            <w:r>
              <w:rPr>
                <w:szCs w:val="26"/>
              </w:rPr>
              <w:t>aving</w:t>
            </w:r>
            <w:proofErr w:type="spellEnd"/>
            <w:r>
              <w:rPr>
                <w:szCs w:val="26"/>
              </w:rPr>
              <w:t xml:space="preserve"> of annual energy cost</w:t>
            </w:r>
            <w:r>
              <w:rPr>
                <w:lang w:val="en"/>
              </w:rPr>
              <w:t xml:space="preserve"> [thousands of dong/year</w:t>
            </w:r>
            <w:r w:rsidR="00892E67" w:rsidRPr="003B4A15">
              <w:rPr>
                <w:lang w:val="en-US"/>
              </w:rPr>
              <w:t>]</w:t>
            </w:r>
          </w:p>
        </w:tc>
      </w:tr>
    </w:tbl>
    <w:p w14:paraId="70D945EB" w14:textId="71E94818" w:rsidR="004D60E7" w:rsidRPr="003B4A15" w:rsidRDefault="00872701" w:rsidP="00B51A66">
      <w:pPr>
        <w:pStyle w:val="Caption"/>
      </w:pPr>
      <w:bookmarkStart w:id="890" w:name="_Toc110126192"/>
      <w:bookmarkStart w:id="891" w:name="_Toc110697165"/>
      <w:r>
        <w:t>Table 6.</w:t>
      </w:r>
      <w:r>
        <w:fldChar w:fldCharType="begin"/>
      </w:r>
      <w:r>
        <w:instrText xml:space="preserve"> SEQ Table_6. \* ARABIC </w:instrText>
      </w:r>
      <w:r>
        <w:fldChar w:fldCharType="separate"/>
      </w:r>
      <w:r>
        <w:rPr>
          <w:noProof/>
        </w:rPr>
        <w:t>3</w:t>
      </w:r>
      <w:r>
        <w:fldChar w:fldCharType="end"/>
      </w:r>
      <w:r w:rsidR="00720E99" w:rsidRPr="003B4A15">
        <w:t>.</w:t>
      </w:r>
      <w:r w:rsidR="004D60E7" w:rsidRPr="003B4A15">
        <w:t xml:space="preserve"> </w:t>
      </w:r>
      <w:r w:rsidR="00816503" w:rsidRPr="00565AAF">
        <w:t xml:space="preserve">Summary of result test energy consumption and capacity analysis at systems and </w:t>
      </w:r>
      <w:proofErr w:type="spellStart"/>
      <w:r w:rsidR="00816503" w:rsidRPr="00565AAF">
        <w:t>equipments</w:t>
      </w:r>
      <w:bookmarkEnd w:id="890"/>
      <w:bookmarkEnd w:id="891"/>
      <w:proofErr w:type="spellEnd"/>
    </w:p>
    <w:tbl>
      <w:tblPr>
        <w:tblW w:w="4885" w:type="pct"/>
        <w:jc w:val="center"/>
        <w:tblLayout w:type="fixed"/>
        <w:tblLook w:val="04A0" w:firstRow="1" w:lastRow="0" w:firstColumn="1" w:lastColumn="0" w:noHBand="0" w:noVBand="1"/>
      </w:tblPr>
      <w:tblGrid>
        <w:gridCol w:w="576"/>
        <w:gridCol w:w="4088"/>
        <w:gridCol w:w="852"/>
        <w:gridCol w:w="850"/>
        <w:gridCol w:w="850"/>
        <w:gridCol w:w="991"/>
        <w:gridCol w:w="1075"/>
      </w:tblGrid>
      <w:tr w:rsidR="00816503" w:rsidRPr="00C3084F" w14:paraId="47DADB1E" w14:textId="77777777" w:rsidTr="000E3EB4">
        <w:trPr>
          <w:trHeight w:val="403"/>
          <w:tblHeader/>
          <w:jc w:val="center"/>
        </w:trPr>
        <w:tc>
          <w:tcPr>
            <w:tcW w:w="310" w:type="pct"/>
            <w:vMerge w:val="restart"/>
            <w:tcBorders>
              <w:top w:val="double" w:sz="4" w:space="0" w:color="auto"/>
              <w:left w:val="double" w:sz="4" w:space="0" w:color="auto"/>
              <w:bottom w:val="single" w:sz="4" w:space="0" w:color="auto"/>
              <w:right w:val="single" w:sz="4" w:space="0" w:color="auto"/>
            </w:tcBorders>
            <w:shd w:val="clear" w:color="000000" w:fill="D9D9D9"/>
            <w:noWrap/>
            <w:vAlign w:val="center"/>
            <w:hideMark/>
          </w:tcPr>
          <w:p w14:paraId="5A5C3A1C" w14:textId="2DE18CD3" w:rsidR="00816503" w:rsidRPr="00C3084F" w:rsidRDefault="00816503" w:rsidP="00816503">
            <w:pPr>
              <w:pStyle w:val="Chutrongbang"/>
              <w:rPr>
                <w:b/>
                <w:bCs w:val="0"/>
                <w:lang w:val="vi-VN" w:eastAsia="vi-VN"/>
              </w:rPr>
            </w:pPr>
            <w:r w:rsidRPr="00C3084F">
              <w:rPr>
                <w:b/>
                <w:kern w:val="0"/>
                <w:lang w:eastAsia="vi-VN"/>
              </w:rPr>
              <w:t>No.</w:t>
            </w:r>
          </w:p>
        </w:tc>
        <w:tc>
          <w:tcPr>
            <w:tcW w:w="2202" w:type="pct"/>
            <w:vMerge w:val="restart"/>
            <w:tcBorders>
              <w:top w:val="double" w:sz="4" w:space="0" w:color="auto"/>
              <w:left w:val="single" w:sz="4" w:space="0" w:color="auto"/>
              <w:bottom w:val="single" w:sz="4" w:space="0" w:color="auto"/>
              <w:right w:val="single" w:sz="4" w:space="0" w:color="auto"/>
            </w:tcBorders>
            <w:shd w:val="clear" w:color="000000" w:fill="D9D9D9"/>
            <w:noWrap/>
            <w:vAlign w:val="center"/>
            <w:hideMark/>
          </w:tcPr>
          <w:p w14:paraId="1F2E3A30" w14:textId="0538AE0D" w:rsidR="00816503" w:rsidRPr="00C3084F" w:rsidRDefault="00816503" w:rsidP="00816503">
            <w:pPr>
              <w:pStyle w:val="Chutrongbang"/>
              <w:rPr>
                <w:b/>
                <w:bCs w:val="0"/>
                <w:lang w:val="vi-VN" w:eastAsia="vi-VN"/>
              </w:rPr>
            </w:pPr>
            <w:r w:rsidRPr="00C3084F">
              <w:rPr>
                <w:b/>
                <w:kern w:val="0"/>
                <w:lang w:val="vi-VN" w:eastAsia="vi-VN"/>
              </w:rPr>
              <w:t>Area / Equipment</w:t>
            </w:r>
          </w:p>
        </w:tc>
        <w:tc>
          <w:tcPr>
            <w:tcW w:w="2488" w:type="pct"/>
            <w:gridSpan w:val="5"/>
            <w:tcBorders>
              <w:top w:val="double" w:sz="4" w:space="0" w:color="auto"/>
              <w:left w:val="nil"/>
              <w:bottom w:val="single" w:sz="4" w:space="0" w:color="auto"/>
              <w:right w:val="double" w:sz="4" w:space="0" w:color="auto"/>
            </w:tcBorders>
            <w:shd w:val="clear" w:color="000000" w:fill="D9D9D9"/>
            <w:noWrap/>
            <w:vAlign w:val="center"/>
            <w:hideMark/>
          </w:tcPr>
          <w:p w14:paraId="4B7AFA23" w14:textId="3D83D35F" w:rsidR="00816503" w:rsidRPr="00C3084F" w:rsidRDefault="00816503" w:rsidP="00816503">
            <w:pPr>
              <w:pStyle w:val="Chutrongbang"/>
              <w:rPr>
                <w:b/>
                <w:bCs w:val="0"/>
                <w:lang w:val="vi-VN" w:eastAsia="vi-VN"/>
              </w:rPr>
            </w:pPr>
            <w:r w:rsidRPr="00C3084F">
              <w:rPr>
                <w:b/>
                <w:kern w:val="0"/>
                <w:lang w:val="vi-VN" w:eastAsia="vi-VN"/>
              </w:rPr>
              <w:t>Results at the time of measurement</w:t>
            </w:r>
          </w:p>
        </w:tc>
      </w:tr>
      <w:tr w:rsidR="005255B7" w:rsidRPr="00C3084F" w14:paraId="5198BE47" w14:textId="77777777" w:rsidTr="000E3EB4">
        <w:trPr>
          <w:trHeight w:val="403"/>
          <w:tblHeader/>
          <w:jc w:val="center"/>
        </w:trPr>
        <w:tc>
          <w:tcPr>
            <w:tcW w:w="310" w:type="pct"/>
            <w:vMerge/>
            <w:tcBorders>
              <w:top w:val="double" w:sz="6" w:space="0" w:color="auto"/>
              <w:left w:val="double" w:sz="4" w:space="0" w:color="auto"/>
              <w:bottom w:val="single" w:sz="4" w:space="0" w:color="auto"/>
              <w:right w:val="single" w:sz="4" w:space="0" w:color="auto"/>
            </w:tcBorders>
            <w:vAlign w:val="center"/>
            <w:hideMark/>
          </w:tcPr>
          <w:p w14:paraId="3214F5E6" w14:textId="77777777" w:rsidR="004D60E7" w:rsidRPr="00C3084F" w:rsidRDefault="004D60E7" w:rsidP="000E3EB4">
            <w:pPr>
              <w:pStyle w:val="Chutrongbang"/>
              <w:rPr>
                <w:b/>
                <w:bCs w:val="0"/>
                <w:lang w:val="vi-VN" w:eastAsia="vi-VN"/>
              </w:rPr>
            </w:pPr>
          </w:p>
        </w:tc>
        <w:tc>
          <w:tcPr>
            <w:tcW w:w="2202" w:type="pct"/>
            <w:vMerge/>
            <w:tcBorders>
              <w:top w:val="double" w:sz="6" w:space="0" w:color="auto"/>
              <w:left w:val="single" w:sz="4" w:space="0" w:color="auto"/>
              <w:bottom w:val="single" w:sz="4" w:space="0" w:color="auto"/>
              <w:right w:val="single" w:sz="4" w:space="0" w:color="auto"/>
            </w:tcBorders>
            <w:vAlign w:val="center"/>
            <w:hideMark/>
          </w:tcPr>
          <w:p w14:paraId="692A56E3" w14:textId="77777777" w:rsidR="004D60E7" w:rsidRPr="00C3084F" w:rsidRDefault="004D60E7" w:rsidP="000E3EB4">
            <w:pPr>
              <w:pStyle w:val="Chutrongbang"/>
              <w:rPr>
                <w:b/>
                <w:bCs w:val="0"/>
                <w:lang w:val="vi-VN" w:eastAsia="vi-VN"/>
              </w:rPr>
            </w:pPr>
          </w:p>
        </w:tc>
        <w:tc>
          <w:tcPr>
            <w:tcW w:w="459" w:type="pct"/>
            <w:vMerge w:val="restart"/>
            <w:tcBorders>
              <w:top w:val="nil"/>
              <w:left w:val="single" w:sz="4" w:space="0" w:color="auto"/>
              <w:bottom w:val="single" w:sz="4" w:space="0" w:color="auto"/>
              <w:right w:val="single" w:sz="4" w:space="0" w:color="auto"/>
            </w:tcBorders>
            <w:shd w:val="clear" w:color="000000" w:fill="D9D9D9"/>
            <w:vAlign w:val="center"/>
            <w:hideMark/>
          </w:tcPr>
          <w:p w14:paraId="1854369B" w14:textId="77777777" w:rsidR="004D60E7" w:rsidRPr="00C3084F" w:rsidRDefault="004D60E7" w:rsidP="000E3EB4">
            <w:pPr>
              <w:pStyle w:val="Chutrongbang"/>
              <w:rPr>
                <w:b/>
                <w:bCs w:val="0"/>
                <w:lang w:val="vi-VN" w:eastAsia="vi-VN"/>
              </w:rPr>
            </w:pPr>
            <w:r w:rsidRPr="00C3084F">
              <w:rPr>
                <w:b/>
                <w:bCs w:val="0"/>
                <w:lang w:val="vi-VN" w:eastAsia="vi-VN"/>
              </w:rPr>
              <w:t>I</w:t>
            </w:r>
          </w:p>
          <w:p w14:paraId="71BFA09D" w14:textId="77777777" w:rsidR="004D60E7" w:rsidRPr="00C3084F" w:rsidRDefault="004D60E7" w:rsidP="000E3EB4">
            <w:pPr>
              <w:pStyle w:val="Chutrongbang"/>
              <w:rPr>
                <w:bCs w:val="0"/>
                <w:lang w:val="vi-VN" w:eastAsia="vi-VN"/>
              </w:rPr>
            </w:pPr>
            <w:r w:rsidRPr="00C3084F">
              <w:rPr>
                <w:bCs w:val="0"/>
                <w:i/>
                <w:lang w:val="vi-VN" w:eastAsia="vi-VN"/>
              </w:rPr>
              <w:t>(A)</w:t>
            </w:r>
          </w:p>
        </w:tc>
        <w:tc>
          <w:tcPr>
            <w:tcW w:w="458" w:type="pct"/>
            <w:vMerge w:val="restart"/>
            <w:tcBorders>
              <w:top w:val="nil"/>
              <w:left w:val="single" w:sz="4" w:space="0" w:color="auto"/>
              <w:bottom w:val="single" w:sz="4" w:space="0" w:color="auto"/>
              <w:right w:val="single" w:sz="4" w:space="0" w:color="auto"/>
            </w:tcBorders>
            <w:shd w:val="clear" w:color="000000" w:fill="D9D9D9"/>
            <w:vAlign w:val="center"/>
            <w:hideMark/>
          </w:tcPr>
          <w:p w14:paraId="5F818BBD" w14:textId="77777777" w:rsidR="004D60E7" w:rsidRPr="00C3084F" w:rsidRDefault="004D60E7" w:rsidP="000E3EB4">
            <w:pPr>
              <w:pStyle w:val="Chutrongbang"/>
              <w:rPr>
                <w:b/>
                <w:bCs w:val="0"/>
                <w:lang w:val="vi-VN" w:eastAsia="vi-VN"/>
              </w:rPr>
            </w:pPr>
            <w:r w:rsidRPr="00C3084F">
              <w:rPr>
                <w:b/>
                <w:bCs w:val="0"/>
                <w:lang w:val="vi-VN" w:eastAsia="vi-VN"/>
              </w:rPr>
              <w:t>∆I</w:t>
            </w:r>
          </w:p>
          <w:p w14:paraId="07DAB04C" w14:textId="77777777" w:rsidR="004D60E7" w:rsidRPr="00C3084F" w:rsidRDefault="004D60E7" w:rsidP="000E3EB4">
            <w:pPr>
              <w:pStyle w:val="Chutrongbang"/>
              <w:rPr>
                <w:bCs w:val="0"/>
                <w:i/>
                <w:lang w:eastAsia="vi-VN"/>
              </w:rPr>
            </w:pPr>
            <w:r w:rsidRPr="00C3084F">
              <w:rPr>
                <w:bCs w:val="0"/>
                <w:i/>
                <w:lang w:eastAsia="vi-VN"/>
              </w:rPr>
              <w:t>(%)</w:t>
            </w:r>
          </w:p>
        </w:tc>
        <w:tc>
          <w:tcPr>
            <w:tcW w:w="458" w:type="pct"/>
            <w:vMerge w:val="restart"/>
            <w:tcBorders>
              <w:top w:val="nil"/>
              <w:left w:val="single" w:sz="4" w:space="0" w:color="auto"/>
              <w:bottom w:val="single" w:sz="4" w:space="0" w:color="auto"/>
              <w:right w:val="single" w:sz="4" w:space="0" w:color="auto"/>
            </w:tcBorders>
            <w:shd w:val="clear" w:color="000000" w:fill="D9D9D9"/>
            <w:vAlign w:val="center"/>
            <w:hideMark/>
          </w:tcPr>
          <w:p w14:paraId="6BAA16E5" w14:textId="77777777" w:rsidR="004D60E7" w:rsidRPr="00C3084F" w:rsidRDefault="004D60E7" w:rsidP="000E3EB4">
            <w:pPr>
              <w:pStyle w:val="Chutrongbang"/>
              <w:rPr>
                <w:b/>
                <w:bCs w:val="0"/>
                <w:lang w:val="vi-VN" w:eastAsia="vi-VN"/>
              </w:rPr>
            </w:pPr>
            <w:r w:rsidRPr="00C3084F">
              <w:rPr>
                <w:b/>
                <w:bCs w:val="0"/>
                <w:lang w:val="vi-VN" w:eastAsia="vi-VN"/>
              </w:rPr>
              <w:t>Cosφ</w:t>
            </w:r>
          </w:p>
        </w:tc>
        <w:tc>
          <w:tcPr>
            <w:tcW w:w="534" w:type="pct"/>
            <w:vMerge w:val="restart"/>
            <w:tcBorders>
              <w:top w:val="nil"/>
              <w:left w:val="single" w:sz="4" w:space="0" w:color="auto"/>
              <w:bottom w:val="single" w:sz="4" w:space="0" w:color="auto"/>
              <w:right w:val="single" w:sz="4" w:space="0" w:color="auto"/>
            </w:tcBorders>
            <w:shd w:val="clear" w:color="000000" w:fill="D9D9D9"/>
            <w:vAlign w:val="center"/>
            <w:hideMark/>
          </w:tcPr>
          <w:p w14:paraId="773D2D60" w14:textId="77777777" w:rsidR="004D60E7" w:rsidRPr="00C3084F" w:rsidRDefault="004D60E7" w:rsidP="000E3EB4">
            <w:pPr>
              <w:pStyle w:val="Chutrongbang"/>
              <w:rPr>
                <w:b/>
                <w:bCs w:val="0"/>
                <w:lang w:val="vi-VN" w:eastAsia="vi-VN"/>
              </w:rPr>
            </w:pPr>
            <w:r w:rsidRPr="00C3084F">
              <w:rPr>
                <w:b/>
                <w:bCs w:val="0"/>
                <w:lang w:val="vi-VN" w:eastAsia="vi-VN"/>
              </w:rPr>
              <w:t>P</w:t>
            </w:r>
          </w:p>
          <w:p w14:paraId="0102A228" w14:textId="77777777" w:rsidR="004D60E7" w:rsidRPr="00C3084F" w:rsidRDefault="004D60E7" w:rsidP="000E3EB4">
            <w:pPr>
              <w:pStyle w:val="Chutrongbang"/>
              <w:rPr>
                <w:bCs w:val="0"/>
                <w:i/>
                <w:lang w:val="vi-VN" w:eastAsia="vi-VN"/>
              </w:rPr>
            </w:pPr>
            <w:r w:rsidRPr="00C3084F">
              <w:rPr>
                <w:bCs w:val="0"/>
                <w:i/>
                <w:lang w:val="vi-VN" w:eastAsia="vi-VN"/>
              </w:rPr>
              <w:t>(kW)</w:t>
            </w:r>
          </w:p>
        </w:tc>
        <w:tc>
          <w:tcPr>
            <w:tcW w:w="579" w:type="pct"/>
            <w:vMerge w:val="restart"/>
            <w:tcBorders>
              <w:top w:val="nil"/>
              <w:left w:val="single" w:sz="4" w:space="0" w:color="auto"/>
              <w:bottom w:val="single" w:sz="4" w:space="0" w:color="auto"/>
              <w:right w:val="double" w:sz="4" w:space="0" w:color="auto"/>
            </w:tcBorders>
            <w:shd w:val="clear" w:color="000000" w:fill="D9D9D9"/>
            <w:vAlign w:val="center"/>
            <w:hideMark/>
          </w:tcPr>
          <w:p w14:paraId="628BF302" w14:textId="77777777" w:rsidR="005255B7" w:rsidRPr="00C3084F" w:rsidRDefault="004D60E7" w:rsidP="000E3EB4">
            <w:pPr>
              <w:pStyle w:val="Chutrongbang"/>
              <w:rPr>
                <w:b/>
                <w:bCs w:val="0"/>
                <w:lang w:eastAsia="vi-VN"/>
              </w:rPr>
            </w:pPr>
            <w:r w:rsidRPr="00C3084F">
              <w:rPr>
                <w:b/>
                <w:bCs w:val="0"/>
                <w:lang w:val="vi-VN" w:eastAsia="vi-VN"/>
              </w:rPr>
              <w:t>T</w:t>
            </w:r>
            <w:r w:rsidR="005255B7" w:rsidRPr="00C3084F">
              <w:rPr>
                <w:b/>
                <w:bCs w:val="0"/>
                <w:lang w:eastAsia="vi-VN"/>
              </w:rPr>
              <w:t>DD</w:t>
            </w:r>
          </w:p>
          <w:p w14:paraId="5D1389C2" w14:textId="60A73DFF" w:rsidR="004D60E7" w:rsidRPr="00C3084F" w:rsidRDefault="004D60E7" w:rsidP="000E3EB4">
            <w:pPr>
              <w:pStyle w:val="Chutrongbang"/>
              <w:rPr>
                <w:b/>
                <w:bCs w:val="0"/>
                <w:lang w:val="vi-VN" w:eastAsia="vi-VN"/>
              </w:rPr>
            </w:pPr>
            <w:r w:rsidRPr="00C3084F">
              <w:rPr>
                <w:bCs w:val="0"/>
                <w:i/>
                <w:lang w:val="vi-VN" w:eastAsia="vi-VN"/>
              </w:rPr>
              <w:t>(%)</w:t>
            </w:r>
          </w:p>
        </w:tc>
      </w:tr>
      <w:tr w:rsidR="005255B7" w:rsidRPr="00C3084F" w14:paraId="24638789" w14:textId="77777777" w:rsidTr="000E3EB4">
        <w:trPr>
          <w:trHeight w:val="403"/>
          <w:tblHeader/>
          <w:jc w:val="center"/>
        </w:trPr>
        <w:tc>
          <w:tcPr>
            <w:tcW w:w="310" w:type="pct"/>
            <w:vMerge/>
            <w:tcBorders>
              <w:top w:val="double" w:sz="6" w:space="0" w:color="auto"/>
              <w:left w:val="double" w:sz="4" w:space="0" w:color="auto"/>
              <w:bottom w:val="single" w:sz="4" w:space="0" w:color="auto"/>
              <w:right w:val="single" w:sz="4" w:space="0" w:color="auto"/>
            </w:tcBorders>
            <w:vAlign w:val="center"/>
            <w:hideMark/>
          </w:tcPr>
          <w:p w14:paraId="6BC89730" w14:textId="77777777" w:rsidR="004D60E7" w:rsidRPr="00C3084F" w:rsidRDefault="004D60E7" w:rsidP="000E3EB4">
            <w:pPr>
              <w:pStyle w:val="Chutrongbang"/>
              <w:rPr>
                <w:lang w:val="vi-VN" w:eastAsia="vi-VN"/>
              </w:rPr>
            </w:pPr>
          </w:p>
        </w:tc>
        <w:tc>
          <w:tcPr>
            <w:tcW w:w="2202" w:type="pct"/>
            <w:vMerge/>
            <w:tcBorders>
              <w:top w:val="double" w:sz="6" w:space="0" w:color="auto"/>
              <w:left w:val="single" w:sz="4" w:space="0" w:color="auto"/>
              <w:bottom w:val="single" w:sz="4" w:space="0" w:color="auto"/>
              <w:right w:val="single" w:sz="4" w:space="0" w:color="auto"/>
            </w:tcBorders>
            <w:vAlign w:val="center"/>
            <w:hideMark/>
          </w:tcPr>
          <w:p w14:paraId="095CEDC6" w14:textId="77777777" w:rsidR="004D60E7" w:rsidRPr="00C3084F" w:rsidRDefault="004D60E7" w:rsidP="000E3EB4">
            <w:pPr>
              <w:pStyle w:val="Chutrongbang"/>
              <w:rPr>
                <w:lang w:val="vi-VN" w:eastAsia="vi-VN"/>
              </w:rPr>
            </w:pPr>
          </w:p>
        </w:tc>
        <w:tc>
          <w:tcPr>
            <w:tcW w:w="459" w:type="pct"/>
            <w:vMerge/>
            <w:tcBorders>
              <w:top w:val="nil"/>
              <w:left w:val="single" w:sz="4" w:space="0" w:color="auto"/>
              <w:bottom w:val="single" w:sz="4" w:space="0" w:color="auto"/>
              <w:right w:val="single" w:sz="4" w:space="0" w:color="auto"/>
            </w:tcBorders>
            <w:vAlign w:val="center"/>
            <w:hideMark/>
          </w:tcPr>
          <w:p w14:paraId="4D1A769B" w14:textId="77777777" w:rsidR="004D60E7" w:rsidRPr="00C3084F" w:rsidRDefault="004D60E7" w:rsidP="000E3EB4">
            <w:pPr>
              <w:pStyle w:val="Chutrongbang"/>
              <w:rPr>
                <w:lang w:val="vi-VN" w:eastAsia="vi-VN"/>
              </w:rPr>
            </w:pPr>
          </w:p>
        </w:tc>
        <w:tc>
          <w:tcPr>
            <w:tcW w:w="458" w:type="pct"/>
            <w:vMerge/>
            <w:tcBorders>
              <w:top w:val="nil"/>
              <w:left w:val="single" w:sz="4" w:space="0" w:color="auto"/>
              <w:bottom w:val="single" w:sz="4" w:space="0" w:color="auto"/>
              <w:right w:val="single" w:sz="4" w:space="0" w:color="auto"/>
            </w:tcBorders>
            <w:vAlign w:val="center"/>
            <w:hideMark/>
          </w:tcPr>
          <w:p w14:paraId="0B45028F" w14:textId="77777777" w:rsidR="004D60E7" w:rsidRPr="00C3084F" w:rsidRDefault="004D60E7" w:rsidP="000E3EB4">
            <w:pPr>
              <w:pStyle w:val="Chutrongbang"/>
              <w:rPr>
                <w:lang w:val="vi-VN" w:eastAsia="vi-VN"/>
              </w:rPr>
            </w:pPr>
          </w:p>
        </w:tc>
        <w:tc>
          <w:tcPr>
            <w:tcW w:w="458" w:type="pct"/>
            <w:vMerge/>
            <w:tcBorders>
              <w:top w:val="nil"/>
              <w:left w:val="single" w:sz="4" w:space="0" w:color="auto"/>
              <w:bottom w:val="single" w:sz="4" w:space="0" w:color="auto"/>
              <w:right w:val="single" w:sz="4" w:space="0" w:color="auto"/>
            </w:tcBorders>
            <w:vAlign w:val="center"/>
            <w:hideMark/>
          </w:tcPr>
          <w:p w14:paraId="717FF127" w14:textId="77777777" w:rsidR="004D60E7" w:rsidRPr="00C3084F" w:rsidRDefault="004D60E7" w:rsidP="000E3EB4">
            <w:pPr>
              <w:pStyle w:val="Chutrongbang"/>
              <w:rPr>
                <w:lang w:val="vi-VN" w:eastAsia="vi-VN"/>
              </w:rPr>
            </w:pPr>
          </w:p>
        </w:tc>
        <w:tc>
          <w:tcPr>
            <w:tcW w:w="534" w:type="pct"/>
            <w:vMerge/>
            <w:tcBorders>
              <w:top w:val="nil"/>
              <w:left w:val="single" w:sz="4" w:space="0" w:color="auto"/>
              <w:bottom w:val="single" w:sz="4" w:space="0" w:color="auto"/>
              <w:right w:val="single" w:sz="4" w:space="0" w:color="auto"/>
            </w:tcBorders>
            <w:vAlign w:val="center"/>
            <w:hideMark/>
          </w:tcPr>
          <w:p w14:paraId="545350C4" w14:textId="77777777" w:rsidR="004D60E7" w:rsidRPr="00C3084F" w:rsidRDefault="004D60E7" w:rsidP="000E3EB4">
            <w:pPr>
              <w:pStyle w:val="Chutrongbang"/>
              <w:rPr>
                <w:lang w:val="vi-VN" w:eastAsia="vi-VN"/>
              </w:rPr>
            </w:pPr>
          </w:p>
        </w:tc>
        <w:tc>
          <w:tcPr>
            <w:tcW w:w="579" w:type="pct"/>
            <w:vMerge/>
            <w:tcBorders>
              <w:top w:val="nil"/>
              <w:left w:val="single" w:sz="4" w:space="0" w:color="auto"/>
              <w:bottom w:val="single" w:sz="4" w:space="0" w:color="auto"/>
              <w:right w:val="double" w:sz="4" w:space="0" w:color="auto"/>
            </w:tcBorders>
            <w:vAlign w:val="center"/>
            <w:hideMark/>
          </w:tcPr>
          <w:p w14:paraId="1B4E42C0" w14:textId="77777777" w:rsidR="004D60E7" w:rsidRPr="00C3084F" w:rsidRDefault="004D60E7" w:rsidP="000E3EB4">
            <w:pPr>
              <w:pStyle w:val="Chutrongbang"/>
              <w:rPr>
                <w:lang w:val="vi-VN" w:eastAsia="vi-VN"/>
              </w:rPr>
            </w:pPr>
          </w:p>
        </w:tc>
      </w:tr>
      <w:tr w:rsidR="007B280A" w:rsidRPr="00C3084F" w14:paraId="1FE90F85" w14:textId="77777777" w:rsidTr="000E3EB4">
        <w:trPr>
          <w:trHeight w:val="403"/>
          <w:jc w:val="center"/>
        </w:trPr>
        <w:tc>
          <w:tcPr>
            <w:tcW w:w="310" w:type="pct"/>
            <w:tcBorders>
              <w:top w:val="single" w:sz="4" w:space="0" w:color="auto"/>
              <w:left w:val="double" w:sz="4" w:space="0" w:color="auto"/>
              <w:bottom w:val="dotted" w:sz="4" w:space="0" w:color="auto"/>
              <w:right w:val="single" w:sz="4" w:space="0" w:color="auto"/>
            </w:tcBorders>
            <w:shd w:val="clear" w:color="auto" w:fill="auto"/>
            <w:noWrap/>
            <w:vAlign w:val="center"/>
          </w:tcPr>
          <w:p w14:paraId="195346B3" w14:textId="635CA447" w:rsidR="007B280A" w:rsidRPr="00C3084F" w:rsidRDefault="007B280A" w:rsidP="007B280A">
            <w:pPr>
              <w:pStyle w:val="Chutrongbang"/>
              <w:rPr>
                <w:kern w:val="0"/>
                <w:lang w:val="vi-VN" w:eastAsia="ja-JP"/>
              </w:rPr>
            </w:pPr>
            <w:r w:rsidRPr="00C3084F">
              <w:t>1</w:t>
            </w:r>
          </w:p>
        </w:tc>
        <w:tc>
          <w:tcPr>
            <w:tcW w:w="2202" w:type="pct"/>
            <w:tcBorders>
              <w:top w:val="single" w:sz="4" w:space="0" w:color="auto"/>
              <w:left w:val="nil"/>
              <w:bottom w:val="dotted" w:sz="4" w:space="0" w:color="auto"/>
              <w:right w:val="single" w:sz="4" w:space="0" w:color="auto"/>
            </w:tcBorders>
            <w:shd w:val="clear" w:color="auto" w:fill="auto"/>
            <w:noWrap/>
            <w:vAlign w:val="center"/>
          </w:tcPr>
          <w:p w14:paraId="2ACBEFC9" w14:textId="6E146819" w:rsidR="007B280A" w:rsidRPr="00C3084F" w:rsidRDefault="00C3084F" w:rsidP="007B280A">
            <w:pPr>
              <w:pStyle w:val="Chutrongbang"/>
              <w:jc w:val="left"/>
              <w:rPr>
                <w:kern w:val="0"/>
                <w:lang w:eastAsia="ja-JP"/>
              </w:rPr>
            </w:pPr>
            <w:r w:rsidRPr="00C3084F">
              <w:t>Laundry room</w:t>
            </w:r>
          </w:p>
        </w:tc>
        <w:tc>
          <w:tcPr>
            <w:tcW w:w="459" w:type="pct"/>
            <w:tcBorders>
              <w:top w:val="single" w:sz="4" w:space="0" w:color="auto"/>
              <w:left w:val="nil"/>
              <w:bottom w:val="dotted" w:sz="4" w:space="0" w:color="auto"/>
              <w:right w:val="single" w:sz="4" w:space="0" w:color="auto"/>
            </w:tcBorders>
            <w:shd w:val="clear" w:color="auto" w:fill="auto"/>
            <w:noWrap/>
            <w:vAlign w:val="center"/>
          </w:tcPr>
          <w:p w14:paraId="6CBAB2AE" w14:textId="3D489877" w:rsidR="007B280A" w:rsidRPr="00C3084F" w:rsidRDefault="007B280A" w:rsidP="007B280A">
            <w:pPr>
              <w:pStyle w:val="Chutrongbang"/>
            </w:pPr>
            <w:r w:rsidRPr="00C3084F">
              <w:t>172,7</w:t>
            </w:r>
          </w:p>
        </w:tc>
        <w:tc>
          <w:tcPr>
            <w:tcW w:w="458" w:type="pct"/>
            <w:tcBorders>
              <w:top w:val="single" w:sz="4" w:space="0" w:color="auto"/>
              <w:left w:val="nil"/>
              <w:bottom w:val="dotted" w:sz="4" w:space="0" w:color="auto"/>
              <w:right w:val="single" w:sz="4" w:space="0" w:color="auto"/>
            </w:tcBorders>
            <w:shd w:val="clear" w:color="auto" w:fill="auto"/>
            <w:noWrap/>
            <w:vAlign w:val="center"/>
          </w:tcPr>
          <w:p w14:paraId="5165B40C" w14:textId="1EB1AE61" w:rsidR="007B280A" w:rsidRPr="00C3084F" w:rsidRDefault="007B280A" w:rsidP="007B280A">
            <w:pPr>
              <w:pStyle w:val="Chutrongbang"/>
            </w:pPr>
            <w:r w:rsidRPr="00C3084F">
              <w:t>4,7</w:t>
            </w:r>
          </w:p>
        </w:tc>
        <w:tc>
          <w:tcPr>
            <w:tcW w:w="458" w:type="pct"/>
            <w:tcBorders>
              <w:top w:val="single" w:sz="4" w:space="0" w:color="auto"/>
              <w:left w:val="nil"/>
              <w:bottom w:val="dotted" w:sz="4" w:space="0" w:color="auto"/>
              <w:right w:val="single" w:sz="4" w:space="0" w:color="auto"/>
            </w:tcBorders>
            <w:shd w:val="clear" w:color="auto" w:fill="auto"/>
            <w:noWrap/>
            <w:vAlign w:val="center"/>
          </w:tcPr>
          <w:p w14:paraId="45B90D7F" w14:textId="1CF74E16" w:rsidR="007B280A" w:rsidRPr="00C3084F" w:rsidRDefault="007B280A" w:rsidP="007B280A">
            <w:pPr>
              <w:pStyle w:val="Chutrongbang"/>
            </w:pPr>
            <w:r w:rsidRPr="00C3084F">
              <w:t>0,899</w:t>
            </w:r>
          </w:p>
        </w:tc>
        <w:tc>
          <w:tcPr>
            <w:tcW w:w="534" w:type="pct"/>
            <w:tcBorders>
              <w:top w:val="single" w:sz="4" w:space="0" w:color="auto"/>
              <w:left w:val="nil"/>
              <w:bottom w:val="dotted" w:sz="4" w:space="0" w:color="auto"/>
              <w:right w:val="single" w:sz="4" w:space="0" w:color="auto"/>
            </w:tcBorders>
            <w:shd w:val="clear" w:color="auto" w:fill="auto"/>
            <w:noWrap/>
            <w:vAlign w:val="center"/>
          </w:tcPr>
          <w:p w14:paraId="67479282" w14:textId="58E31C37" w:rsidR="007B280A" w:rsidRPr="00C3084F" w:rsidRDefault="007B280A" w:rsidP="007B280A">
            <w:pPr>
              <w:pStyle w:val="Chutrongbang"/>
            </w:pPr>
            <w:r w:rsidRPr="00C3084F">
              <w:t>101,6</w:t>
            </w:r>
          </w:p>
        </w:tc>
        <w:tc>
          <w:tcPr>
            <w:tcW w:w="579" w:type="pct"/>
            <w:tcBorders>
              <w:top w:val="single" w:sz="4" w:space="0" w:color="auto"/>
              <w:left w:val="nil"/>
              <w:bottom w:val="dotted" w:sz="4" w:space="0" w:color="auto"/>
              <w:right w:val="double" w:sz="4" w:space="0" w:color="auto"/>
            </w:tcBorders>
            <w:shd w:val="clear" w:color="auto" w:fill="auto"/>
            <w:noWrap/>
            <w:vAlign w:val="center"/>
          </w:tcPr>
          <w:p w14:paraId="3FCC691B" w14:textId="6FA0E569" w:rsidR="007B280A" w:rsidRPr="00C3084F" w:rsidRDefault="007B280A" w:rsidP="007B280A">
            <w:pPr>
              <w:pStyle w:val="Chutrongbang"/>
            </w:pPr>
            <w:r w:rsidRPr="00C3084F">
              <w:t>9,12</w:t>
            </w:r>
          </w:p>
        </w:tc>
      </w:tr>
      <w:tr w:rsidR="007B280A" w:rsidRPr="00C3084F" w14:paraId="1DE2DFAF"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4B052B92" w14:textId="46D28F59" w:rsidR="007B280A" w:rsidRPr="00C3084F" w:rsidRDefault="007B280A" w:rsidP="007B280A">
            <w:pPr>
              <w:pStyle w:val="Chutrongbang"/>
            </w:pPr>
            <w:r w:rsidRPr="00C3084F">
              <w:t>2</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20655A1B" w14:textId="48EE0DDD" w:rsidR="007B280A" w:rsidRPr="00C3084F" w:rsidRDefault="00C3084F" w:rsidP="007B280A">
            <w:pPr>
              <w:pStyle w:val="Chutrongbang"/>
              <w:jc w:val="left"/>
            </w:pPr>
            <w:proofErr w:type="spellStart"/>
            <w:r w:rsidRPr="00C3084F">
              <w:t>Eng</w:t>
            </w:r>
            <w:proofErr w:type="spellEnd"/>
            <w:r w:rsidRPr="00C3084F">
              <w:t xml:space="preserve"> Workshop electrical cabinet</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6B3E7E05" w14:textId="65F5F4F1" w:rsidR="007B280A" w:rsidRPr="00C3084F" w:rsidRDefault="007B280A" w:rsidP="007B280A">
            <w:pPr>
              <w:pStyle w:val="Chutrongbang"/>
            </w:pPr>
            <w:r w:rsidRPr="00C3084F">
              <w:t>33,3</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7757934" w14:textId="7503011F" w:rsidR="007B280A" w:rsidRPr="00C3084F" w:rsidRDefault="007B280A" w:rsidP="007B280A">
            <w:pPr>
              <w:pStyle w:val="Chutrongbang"/>
            </w:pPr>
            <w:r w:rsidRPr="00C3084F">
              <w:t>6,2</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0B7B59A" w14:textId="60D1726F" w:rsidR="007B280A" w:rsidRPr="00C3084F" w:rsidRDefault="007B280A" w:rsidP="007B280A">
            <w:pPr>
              <w:pStyle w:val="Chutrongbang"/>
            </w:pPr>
            <w:r w:rsidRPr="00C3084F">
              <w:t>0,837</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32BEBC7F" w14:textId="098E4245" w:rsidR="007B280A" w:rsidRPr="00C3084F" w:rsidRDefault="007B280A" w:rsidP="007B280A">
            <w:pPr>
              <w:pStyle w:val="Chutrongbang"/>
            </w:pPr>
            <w:r w:rsidRPr="00C3084F">
              <w:t>18,9</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5A522F06" w14:textId="22348802" w:rsidR="007B280A" w:rsidRPr="00C3084F" w:rsidRDefault="007B280A" w:rsidP="007B280A">
            <w:pPr>
              <w:pStyle w:val="Chutrongbang"/>
            </w:pPr>
            <w:r w:rsidRPr="00C3084F">
              <w:t>12,12</w:t>
            </w:r>
          </w:p>
        </w:tc>
      </w:tr>
      <w:tr w:rsidR="007B280A" w:rsidRPr="00C3084F" w14:paraId="28CE6667"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23AC02A2" w14:textId="075CD107" w:rsidR="007B280A" w:rsidRPr="00C3084F" w:rsidRDefault="007B280A" w:rsidP="007B280A">
            <w:pPr>
              <w:pStyle w:val="Chutrongbang"/>
            </w:pPr>
            <w:r w:rsidRPr="00C3084F">
              <w:t>3</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18EDD453" w14:textId="3FD1F914" w:rsidR="007B280A" w:rsidRPr="00C3084F" w:rsidRDefault="00C3084F" w:rsidP="007B280A">
            <w:pPr>
              <w:pStyle w:val="onvn"/>
              <w:jc w:val="left"/>
              <w:rPr>
                <w:sz w:val="24"/>
                <w:lang w:val="en-US"/>
              </w:rPr>
            </w:pPr>
            <w:r w:rsidRPr="00C3084F">
              <w:rPr>
                <w:sz w:val="24"/>
                <w:lang w:val="en-US"/>
              </w:rPr>
              <w:t>DB-S3-1 - Kitchen electrical cabinet</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76F734F6" w14:textId="30C67C81" w:rsidR="007B280A" w:rsidRPr="00C3084F" w:rsidRDefault="007B280A" w:rsidP="007B280A">
            <w:pPr>
              <w:pStyle w:val="Chutrongbang"/>
            </w:pPr>
            <w:r w:rsidRPr="00C3084F">
              <w:t>304,5</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04B7C625" w14:textId="1597227F" w:rsidR="007B280A" w:rsidRPr="00C3084F" w:rsidRDefault="007B280A" w:rsidP="007B280A">
            <w:pPr>
              <w:pStyle w:val="Chutrongbang"/>
            </w:pPr>
            <w:r w:rsidRPr="00C3084F">
              <w:t>3,4</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193927D3" w14:textId="1410D89A" w:rsidR="007B280A" w:rsidRPr="00C3084F" w:rsidRDefault="007B280A" w:rsidP="007B280A">
            <w:pPr>
              <w:pStyle w:val="Chutrongbang"/>
            </w:pPr>
            <w:r w:rsidRPr="00C3084F">
              <w:t>0,946</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40B98DD6" w14:textId="22268394" w:rsidR="007B280A" w:rsidRPr="00C3084F" w:rsidRDefault="007B280A" w:rsidP="007B280A">
            <w:pPr>
              <w:pStyle w:val="Chutrongbang"/>
            </w:pPr>
            <w:r w:rsidRPr="00C3084F">
              <w:t>182,7</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29832FD2" w14:textId="20DF2B67" w:rsidR="007B280A" w:rsidRPr="00C3084F" w:rsidRDefault="007B280A" w:rsidP="007B280A">
            <w:pPr>
              <w:pStyle w:val="Chutrongbang"/>
            </w:pPr>
            <w:r w:rsidRPr="00C3084F">
              <w:t>10,24</w:t>
            </w:r>
          </w:p>
        </w:tc>
      </w:tr>
      <w:tr w:rsidR="007B280A" w:rsidRPr="00C3084F" w14:paraId="1F9D8C23"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12B4E1E0" w14:textId="5216DDB3" w:rsidR="007B280A" w:rsidRPr="00C3084F" w:rsidRDefault="007B280A" w:rsidP="007B280A">
            <w:pPr>
              <w:pStyle w:val="Chutrongbang"/>
            </w:pPr>
            <w:r w:rsidRPr="00C3084F">
              <w:t>4</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404A017B" w14:textId="7D351FC4" w:rsidR="007B280A" w:rsidRPr="00C3084F" w:rsidRDefault="00C3084F" w:rsidP="007B280A">
            <w:pPr>
              <w:pStyle w:val="Chutrongbang"/>
              <w:jc w:val="left"/>
            </w:pPr>
            <w:r w:rsidRPr="00C3084F">
              <w:t>Power supply to Hotel E9 - E16</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72279184" w14:textId="1C599CD9" w:rsidR="007B280A" w:rsidRPr="00C3084F" w:rsidRDefault="007B280A" w:rsidP="007B280A">
            <w:pPr>
              <w:pStyle w:val="Chutrongbang"/>
            </w:pPr>
            <w:r w:rsidRPr="00C3084F">
              <w:t>385,5</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730659E1" w14:textId="0445A3DC" w:rsidR="007B280A" w:rsidRPr="00C3084F" w:rsidRDefault="007B280A" w:rsidP="007B280A">
            <w:pPr>
              <w:pStyle w:val="Chutrongbang"/>
            </w:pPr>
            <w:r w:rsidRPr="00C3084F">
              <w:t>5,4</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5B3005A" w14:textId="235B51C1" w:rsidR="007B280A" w:rsidRPr="00C3084F" w:rsidRDefault="007B280A" w:rsidP="007B280A">
            <w:pPr>
              <w:pStyle w:val="Chutrongbang"/>
            </w:pPr>
            <w:r w:rsidRPr="00C3084F">
              <w:t>0,935</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4F216106" w14:textId="46586C20" w:rsidR="007B280A" w:rsidRPr="00C3084F" w:rsidRDefault="007B280A" w:rsidP="007B280A">
            <w:pPr>
              <w:pStyle w:val="Chutrongbang"/>
            </w:pPr>
            <w:r w:rsidRPr="00C3084F">
              <w:t>40,9</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4E940556" w14:textId="288FD3F3" w:rsidR="007B280A" w:rsidRPr="00C3084F" w:rsidRDefault="007B280A" w:rsidP="007B280A">
            <w:pPr>
              <w:pStyle w:val="Chutrongbang"/>
            </w:pPr>
            <w:r w:rsidRPr="00C3084F">
              <w:t>34,24</w:t>
            </w:r>
          </w:p>
        </w:tc>
      </w:tr>
      <w:tr w:rsidR="007B280A" w:rsidRPr="00C3084F" w14:paraId="6D8D2DAF"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7A15D0A9" w14:textId="129E29F2" w:rsidR="007B280A" w:rsidRPr="00C3084F" w:rsidRDefault="007B280A" w:rsidP="007B280A">
            <w:pPr>
              <w:pStyle w:val="Chutrongbang"/>
            </w:pPr>
            <w:r w:rsidRPr="00C3084F">
              <w:t>5</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31F2DB35" w14:textId="05356462" w:rsidR="007B280A" w:rsidRPr="00C3084F" w:rsidRDefault="00C3084F" w:rsidP="007B280A">
            <w:pPr>
              <w:pStyle w:val="Chutrongbang"/>
              <w:jc w:val="left"/>
            </w:pPr>
            <w:r w:rsidRPr="00C3084F">
              <w:t>Power supply to Hotel E19 - E22 and F19 - F22</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4CD044D0" w14:textId="2587367C" w:rsidR="007B280A" w:rsidRPr="00C3084F" w:rsidRDefault="007B280A" w:rsidP="007B280A">
            <w:pPr>
              <w:pStyle w:val="Chutrongbang"/>
            </w:pPr>
            <w:r w:rsidRPr="00C3084F">
              <w:t>386,5</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6CECC11E" w14:textId="333D3A6A" w:rsidR="007B280A" w:rsidRPr="00C3084F" w:rsidRDefault="007B280A" w:rsidP="007B280A">
            <w:pPr>
              <w:pStyle w:val="Chutrongbang"/>
            </w:pPr>
            <w:r w:rsidRPr="00C3084F">
              <w:t>3,0</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1B988C5" w14:textId="6C8DC70E" w:rsidR="007B280A" w:rsidRPr="00C3084F" w:rsidRDefault="007B280A" w:rsidP="007B280A">
            <w:pPr>
              <w:pStyle w:val="Chutrongbang"/>
            </w:pPr>
            <w:r w:rsidRPr="00C3084F">
              <w:t>0,955</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55C0C48F" w14:textId="0AB1DD39" w:rsidR="007B280A" w:rsidRPr="00C3084F" w:rsidRDefault="007B280A" w:rsidP="007B280A">
            <w:pPr>
              <w:pStyle w:val="Chutrongbang"/>
            </w:pPr>
            <w:r w:rsidRPr="00C3084F">
              <w:t>48,0</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5F41775E" w14:textId="333077D7" w:rsidR="007B280A" w:rsidRPr="00C3084F" w:rsidRDefault="007B280A" w:rsidP="007B280A">
            <w:pPr>
              <w:pStyle w:val="Chutrongbang"/>
            </w:pPr>
            <w:r w:rsidRPr="00C3084F">
              <w:t>27,84</w:t>
            </w:r>
          </w:p>
        </w:tc>
      </w:tr>
      <w:tr w:rsidR="007B280A" w:rsidRPr="00C3084F" w14:paraId="68471691"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5C1E78ED" w14:textId="3CA35BBD" w:rsidR="007B280A" w:rsidRPr="00C3084F" w:rsidRDefault="007B280A" w:rsidP="007B280A">
            <w:pPr>
              <w:pStyle w:val="Chutrongbang"/>
            </w:pPr>
            <w:r w:rsidRPr="00C3084F">
              <w:t>6</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1811FABC" w14:textId="075465D0" w:rsidR="007B280A" w:rsidRPr="00C3084F" w:rsidRDefault="00C3084F" w:rsidP="007B280A">
            <w:pPr>
              <w:pStyle w:val="Chutrongbang"/>
              <w:jc w:val="left"/>
            </w:pPr>
            <w:r w:rsidRPr="00C3084F">
              <w:t>Power supply to Hotel E23 - E26 and F5 - F8</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04CCC196" w14:textId="01696D8D" w:rsidR="007B280A" w:rsidRPr="00C3084F" w:rsidRDefault="007B280A" w:rsidP="007B280A">
            <w:pPr>
              <w:pStyle w:val="Chutrongbang"/>
            </w:pPr>
            <w:r w:rsidRPr="00C3084F">
              <w:t>386,0</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3E2B4F50" w14:textId="3E4C132B" w:rsidR="007B280A" w:rsidRPr="00C3084F" w:rsidRDefault="007B280A" w:rsidP="007B280A">
            <w:pPr>
              <w:pStyle w:val="Chutrongbang"/>
            </w:pPr>
            <w:r w:rsidRPr="00C3084F">
              <w:t>10,7</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1E8E9644" w14:textId="0FB402A7" w:rsidR="007B280A" w:rsidRPr="00C3084F" w:rsidRDefault="007B280A" w:rsidP="007B280A">
            <w:pPr>
              <w:pStyle w:val="Chutrongbang"/>
            </w:pPr>
            <w:r w:rsidRPr="00C3084F">
              <w:t>0,970</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5F277F40" w14:textId="4BB38446" w:rsidR="007B280A" w:rsidRPr="00C3084F" w:rsidRDefault="007B280A" w:rsidP="007B280A">
            <w:pPr>
              <w:pStyle w:val="Chutrongbang"/>
            </w:pPr>
            <w:r w:rsidRPr="00C3084F">
              <w:t>27,6</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09499E35" w14:textId="5E13458A" w:rsidR="007B280A" w:rsidRPr="00C3084F" w:rsidRDefault="007B280A" w:rsidP="007B280A">
            <w:pPr>
              <w:pStyle w:val="Chutrongbang"/>
            </w:pPr>
            <w:r w:rsidRPr="00C3084F">
              <w:t>25,85</w:t>
            </w:r>
          </w:p>
        </w:tc>
      </w:tr>
      <w:tr w:rsidR="007B280A" w:rsidRPr="00C3084F" w14:paraId="5D1F2016"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0A39A52D" w14:textId="3033F900" w:rsidR="007B280A" w:rsidRPr="00C3084F" w:rsidRDefault="007B280A" w:rsidP="007B280A">
            <w:pPr>
              <w:pStyle w:val="Chutrongbang"/>
            </w:pPr>
            <w:r w:rsidRPr="00C3084F">
              <w:t>7</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6082636C" w14:textId="290817BA" w:rsidR="007B280A" w:rsidRPr="00C3084F" w:rsidRDefault="007B280A" w:rsidP="007B280A">
            <w:pPr>
              <w:pStyle w:val="Chutrongbang"/>
              <w:jc w:val="left"/>
            </w:pPr>
            <w:r w:rsidRPr="00C3084F">
              <w:t xml:space="preserve">Villa </w:t>
            </w:r>
            <w:r w:rsidR="00C3084F" w:rsidRPr="00C3084F">
              <w:t>1020</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052D094B" w14:textId="38A2F8E7" w:rsidR="007B280A" w:rsidRPr="00C3084F" w:rsidRDefault="007B280A" w:rsidP="007B280A">
            <w:pPr>
              <w:pStyle w:val="Chutrongbang"/>
            </w:pPr>
            <w:r w:rsidRPr="00C3084F">
              <w:t>14,0</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2BCA3AAB" w14:textId="5904CCCD" w:rsidR="007B280A" w:rsidRPr="00C3084F" w:rsidRDefault="007B280A" w:rsidP="007B280A">
            <w:pPr>
              <w:pStyle w:val="Chutrongbang"/>
            </w:pPr>
            <w:r w:rsidRPr="00C3084F">
              <w:t>6,8</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08398359" w14:textId="173DAA9D" w:rsidR="007B280A" w:rsidRPr="00C3084F" w:rsidRDefault="007B280A" w:rsidP="007B280A">
            <w:pPr>
              <w:pStyle w:val="Chutrongbang"/>
            </w:pPr>
            <w:r w:rsidRPr="00C3084F">
              <w:t>0,939</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21709CEA" w14:textId="757B6C1E" w:rsidR="007B280A" w:rsidRPr="00C3084F" w:rsidRDefault="007B280A" w:rsidP="007B280A">
            <w:pPr>
              <w:pStyle w:val="Chutrongbang"/>
            </w:pPr>
            <w:r w:rsidRPr="00C3084F">
              <w:t>8,7</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78407D98" w14:textId="7A6DE03D" w:rsidR="007B280A" w:rsidRPr="00C3084F" w:rsidRDefault="007B280A" w:rsidP="007B280A">
            <w:pPr>
              <w:pStyle w:val="Chutrongbang"/>
            </w:pPr>
            <w:r w:rsidRPr="00C3084F">
              <w:t>30,0</w:t>
            </w:r>
          </w:p>
        </w:tc>
      </w:tr>
      <w:tr w:rsidR="007B280A" w:rsidRPr="00C3084F" w14:paraId="3349BF3C"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0E1ECD2D" w14:textId="6CB02D9D" w:rsidR="007B280A" w:rsidRPr="00C3084F" w:rsidRDefault="007B280A" w:rsidP="007B280A">
            <w:pPr>
              <w:pStyle w:val="Chutrongbang"/>
            </w:pPr>
            <w:r w:rsidRPr="00C3084F">
              <w:t>8</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4EB20160" w14:textId="09C8826D" w:rsidR="007B280A" w:rsidRPr="00C3084F" w:rsidRDefault="007B280A" w:rsidP="007B280A">
            <w:pPr>
              <w:pStyle w:val="Chutrongbang"/>
              <w:jc w:val="left"/>
            </w:pPr>
            <w:r w:rsidRPr="00C3084F">
              <w:t xml:space="preserve">Villa </w:t>
            </w:r>
            <w:r w:rsidR="00C3084F" w:rsidRPr="00C3084F">
              <w:t>2040</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1DEBAB66" w14:textId="188E5C5E" w:rsidR="007B280A" w:rsidRPr="00C3084F" w:rsidRDefault="007B280A" w:rsidP="007B280A">
            <w:pPr>
              <w:pStyle w:val="Chutrongbang"/>
            </w:pPr>
            <w:r w:rsidRPr="00C3084F">
              <w:t>38,0</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751B34A1" w14:textId="76BAE683" w:rsidR="007B280A" w:rsidRPr="00C3084F" w:rsidRDefault="007B280A" w:rsidP="007B280A">
            <w:pPr>
              <w:pStyle w:val="Chutrongbang"/>
            </w:pPr>
            <w:r w:rsidRPr="00C3084F">
              <w:t>7,1</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2FBEF6C1" w14:textId="1D9203D2" w:rsidR="007B280A" w:rsidRPr="00C3084F" w:rsidRDefault="007B280A" w:rsidP="007B280A">
            <w:pPr>
              <w:pStyle w:val="Chutrongbang"/>
            </w:pPr>
            <w:r w:rsidRPr="00C3084F">
              <w:t>0,929</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4C0D241A" w14:textId="4D27C032" w:rsidR="007B280A" w:rsidRPr="00C3084F" w:rsidRDefault="007B280A" w:rsidP="007B280A">
            <w:pPr>
              <w:pStyle w:val="Chutrongbang"/>
            </w:pPr>
            <w:r w:rsidRPr="00C3084F">
              <w:t>19,9</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2F2ED90E" w14:textId="26900C58" w:rsidR="007B280A" w:rsidRPr="00C3084F" w:rsidRDefault="007B280A" w:rsidP="007B280A">
            <w:pPr>
              <w:pStyle w:val="Chutrongbang"/>
            </w:pPr>
            <w:r w:rsidRPr="00C3084F">
              <w:t>8,62</w:t>
            </w:r>
          </w:p>
        </w:tc>
      </w:tr>
      <w:tr w:rsidR="007B280A" w:rsidRPr="00C3084F" w14:paraId="1A6E57EE"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2F3A2FC6" w14:textId="1FD6D726" w:rsidR="007B280A" w:rsidRPr="00C3084F" w:rsidRDefault="007B280A" w:rsidP="007B280A">
            <w:pPr>
              <w:pStyle w:val="Chutrongbang"/>
            </w:pPr>
            <w:r w:rsidRPr="00C3084F">
              <w:t>9</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664783A3" w14:textId="0C69CBA7" w:rsidR="007B280A" w:rsidRPr="00C3084F" w:rsidRDefault="00C3084F" w:rsidP="007B280A">
            <w:pPr>
              <w:pStyle w:val="Chutrongbang"/>
              <w:jc w:val="left"/>
            </w:pPr>
            <w:r w:rsidRPr="00C3084F">
              <w:t>Power supply to Villa B7 - B12</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6091F3B5" w14:textId="00794E01" w:rsidR="007B280A" w:rsidRPr="00C3084F" w:rsidRDefault="007B280A" w:rsidP="007B280A">
            <w:pPr>
              <w:pStyle w:val="Chutrongbang"/>
            </w:pPr>
            <w:r w:rsidRPr="00C3084F">
              <w:t>124,8</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A3F4B62" w14:textId="747258D7" w:rsidR="007B280A" w:rsidRPr="00C3084F" w:rsidRDefault="007B280A" w:rsidP="007B280A">
            <w:pPr>
              <w:pStyle w:val="Chutrongbang"/>
            </w:pPr>
            <w:r w:rsidRPr="00C3084F">
              <w:t>3,6</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493BC644" w14:textId="2F44F317" w:rsidR="007B280A" w:rsidRPr="00C3084F" w:rsidRDefault="007B280A" w:rsidP="007B280A">
            <w:pPr>
              <w:pStyle w:val="Chutrongbang"/>
            </w:pPr>
            <w:r w:rsidRPr="00C3084F">
              <w:t>0,940</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15320C7A" w14:textId="28C9C544" w:rsidR="007B280A" w:rsidRPr="00C3084F" w:rsidRDefault="007B280A" w:rsidP="007B280A">
            <w:pPr>
              <w:pStyle w:val="Chutrongbang"/>
            </w:pPr>
            <w:r w:rsidRPr="00C3084F">
              <w:t>74,0</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3C155BC5" w14:textId="5346C9C9" w:rsidR="007B280A" w:rsidRPr="00C3084F" w:rsidRDefault="007B280A" w:rsidP="007B280A">
            <w:pPr>
              <w:pStyle w:val="Chutrongbang"/>
            </w:pPr>
            <w:r w:rsidRPr="00C3084F">
              <w:t>14,33</w:t>
            </w:r>
          </w:p>
        </w:tc>
      </w:tr>
      <w:tr w:rsidR="007B280A" w:rsidRPr="00C3084F" w14:paraId="27F0A87C"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16300441" w14:textId="1D44F131" w:rsidR="007B280A" w:rsidRPr="00C3084F" w:rsidRDefault="007B280A" w:rsidP="007B280A">
            <w:pPr>
              <w:pStyle w:val="Chutrongbang"/>
            </w:pPr>
            <w:r w:rsidRPr="00C3084F">
              <w:t>10</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4B1FED55" w14:textId="03FFCF0A" w:rsidR="007B280A" w:rsidRPr="00C3084F" w:rsidRDefault="007B280A" w:rsidP="007B280A">
            <w:pPr>
              <w:pStyle w:val="Chutrongbang"/>
              <w:jc w:val="left"/>
            </w:pPr>
            <w:r w:rsidRPr="00C3084F">
              <w:t xml:space="preserve">Villa </w:t>
            </w:r>
            <w:r w:rsidR="00C3084F" w:rsidRPr="00C3084F">
              <w:t>3010</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22E0A6CE" w14:textId="4115686F" w:rsidR="007B280A" w:rsidRPr="00C3084F" w:rsidRDefault="007B280A" w:rsidP="007B280A">
            <w:pPr>
              <w:pStyle w:val="Chutrongbang"/>
            </w:pPr>
            <w:r w:rsidRPr="00C3084F">
              <w:t>33,2</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1F6BE6E8" w14:textId="56405FFD" w:rsidR="007B280A" w:rsidRPr="00C3084F" w:rsidRDefault="007B280A" w:rsidP="007B280A">
            <w:pPr>
              <w:pStyle w:val="Chutrongbang"/>
            </w:pPr>
            <w:r w:rsidRPr="00C3084F">
              <w:t>2,7</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0986235B" w14:textId="24C14ADB" w:rsidR="007B280A" w:rsidRPr="00C3084F" w:rsidRDefault="007B280A" w:rsidP="007B280A">
            <w:pPr>
              <w:pStyle w:val="Chutrongbang"/>
            </w:pPr>
            <w:r w:rsidRPr="00C3084F">
              <w:t>0,963</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7A072210" w14:textId="049A74D7" w:rsidR="007B280A" w:rsidRPr="00C3084F" w:rsidRDefault="007B280A" w:rsidP="007B280A">
            <w:pPr>
              <w:pStyle w:val="Chutrongbang"/>
            </w:pPr>
            <w:r w:rsidRPr="00C3084F">
              <w:t>20,4</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7EB2AF01" w14:textId="534E7AAF" w:rsidR="007B280A" w:rsidRPr="00C3084F" w:rsidRDefault="007B280A" w:rsidP="007B280A">
            <w:pPr>
              <w:pStyle w:val="Chutrongbang"/>
            </w:pPr>
            <w:r w:rsidRPr="00C3084F">
              <w:t>24,77</w:t>
            </w:r>
          </w:p>
        </w:tc>
      </w:tr>
      <w:tr w:rsidR="007B280A" w:rsidRPr="00C3084F" w14:paraId="5DAAFB34"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567C5EE8" w14:textId="05375060" w:rsidR="007B280A" w:rsidRPr="00C3084F" w:rsidRDefault="007B280A" w:rsidP="007B280A">
            <w:pPr>
              <w:pStyle w:val="Chutrongbang"/>
            </w:pPr>
            <w:r w:rsidRPr="00C3084F">
              <w:t>11</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7C51DD85" w14:textId="6968EBD3" w:rsidR="007B280A" w:rsidRPr="00C3084F" w:rsidRDefault="007B280A" w:rsidP="007B280A">
            <w:pPr>
              <w:pStyle w:val="Chutrongbang"/>
              <w:jc w:val="left"/>
            </w:pPr>
            <w:r w:rsidRPr="00C3084F">
              <w:t>Villa C6</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6BAC1F17" w14:textId="2493DC63" w:rsidR="007B280A" w:rsidRPr="00C3084F" w:rsidRDefault="007B280A" w:rsidP="007B280A">
            <w:pPr>
              <w:pStyle w:val="Chutrongbang"/>
            </w:pPr>
            <w:r w:rsidRPr="00C3084F">
              <w:t>34,0</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4531A539" w14:textId="13E65476" w:rsidR="007B280A" w:rsidRPr="00C3084F" w:rsidRDefault="007B280A" w:rsidP="007B280A">
            <w:pPr>
              <w:pStyle w:val="Chutrongbang"/>
            </w:pPr>
            <w:r w:rsidRPr="00C3084F">
              <w:t>1,4</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1C9C5CE4" w14:textId="51CA75C6" w:rsidR="007B280A" w:rsidRPr="00C3084F" w:rsidRDefault="007B280A" w:rsidP="007B280A">
            <w:pPr>
              <w:pStyle w:val="Chutrongbang"/>
            </w:pPr>
            <w:r w:rsidRPr="00C3084F">
              <w:t>0,960</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35A460DC" w14:textId="479723DF" w:rsidR="007B280A" w:rsidRPr="00C3084F" w:rsidRDefault="007B280A" w:rsidP="007B280A">
            <w:pPr>
              <w:pStyle w:val="Chutrongbang"/>
            </w:pPr>
            <w:r w:rsidRPr="00C3084F">
              <w:t>21,7</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7E249D14" w14:textId="422819C3" w:rsidR="007B280A" w:rsidRPr="00C3084F" w:rsidRDefault="007B280A" w:rsidP="007B280A">
            <w:pPr>
              <w:pStyle w:val="Chutrongbang"/>
            </w:pPr>
            <w:r w:rsidRPr="00C3084F">
              <w:t>24,40</w:t>
            </w:r>
          </w:p>
        </w:tc>
      </w:tr>
      <w:tr w:rsidR="007B280A" w:rsidRPr="00C3084F" w14:paraId="1D4ABAEC" w14:textId="77777777" w:rsidTr="000E3EB4">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78D385D5" w14:textId="38122230" w:rsidR="007B280A" w:rsidRPr="00C3084F" w:rsidRDefault="007B280A" w:rsidP="007B280A">
            <w:pPr>
              <w:pStyle w:val="Chutrongbang"/>
            </w:pPr>
            <w:r w:rsidRPr="00C3084F">
              <w:t>12</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65C238C2" w14:textId="22CE6D77" w:rsidR="007B280A" w:rsidRPr="00C3084F" w:rsidRDefault="007B280A" w:rsidP="007B280A">
            <w:pPr>
              <w:pStyle w:val="Chutrongbang"/>
              <w:jc w:val="left"/>
            </w:pPr>
            <w:r w:rsidRPr="00C3084F">
              <w:t>Villa H9</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67085865" w14:textId="5DFCA4F6" w:rsidR="007B280A" w:rsidRPr="00C3084F" w:rsidRDefault="007B280A" w:rsidP="007B280A">
            <w:pPr>
              <w:pStyle w:val="Chutrongbang"/>
            </w:pPr>
            <w:r w:rsidRPr="00C3084F">
              <w:t>389,6</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46340670" w14:textId="0BDE497D" w:rsidR="007B280A" w:rsidRPr="00C3084F" w:rsidRDefault="007B280A" w:rsidP="007B280A">
            <w:pPr>
              <w:pStyle w:val="Chutrongbang"/>
            </w:pPr>
            <w:r w:rsidRPr="00C3084F">
              <w:t>3,3</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4E7D82B" w14:textId="028B51F6" w:rsidR="007B280A" w:rsidRPr="00C3084F" w:rsidRDefault="007B280A" w:rsidP="007B280A">
            <w:pPr>
              <w:pStyle w:val="Chutrongbang"/>
            </w:pPr>
            <w:r w:rsidRPr="00C3084F">
              <w:t>0,973</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5D5CCF86" w14:textId="225EE665" w:rsidR="007B280A" w:rsidRPr="00C3084F" w:rsidRDefault="007B280A" w:rsidP="007B280A">
            <w:pPr>
              <w:pStyle w:val="Chutrongbang"/>
            </w:pPr>
            <w:r w:rsidRPr="00C3084F">
              <w:t>24,5</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4C9222B8" w14:textId="3C55D684" w:rsidR="007B280A" w:rsidRPr="00C3084F" w:rsidRDefault="007B280A" w:rsidP="007B280A">
            <w:pPr>
              <w:pStyle w:val="Chutrongbang"/>
            </w:pPr>
            <w:r w:rsidRPr="00C3084F">
              <w:t>19,18</w:t>
            </w:r>
          </w:p>
        </w:tc>
      </w:tr>
      <w:tr w:rsidR="007B280A" w:rsidRPr="00C3084F" w14:paraId="79691AE4"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792A8968" w14:textId="55188D9D" w:rsidR="007B280A" w:rsidRPr="00C3084F" w:rsidRDefault="007B280A" w:rsidP="007B280A">
            <w:pPr>
              <w:pStyle w:val="Chutrongbang"/>
            </w:pPr>
            <w:r w:rsidRPr="00C3084F">
              <w:t>13</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6FE65DAE" w14:textId="061DA301" w:rsidR="007B280A" w:rsidRPr="00C3084F" w:rsidRDefault="00C3084F" w:rsidP="007B280A">
            <w:pPr>
              <w:pStyle w:val="Chutrongbang"/>
              <w:jc w:val="left"/>
            </w:pPr>
            <w:r w:rsidRPr="00C3084F">
              <w:t xml:space="preserve">Transformer </w:t>
            </w:r>
            <w:r w:rsidR="007B280A" w:rsidRPr="00C3084F">
              <w:t>S1</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73A4C2A3" w14:textId="7DE65458" w:rsidR="007B280A" w:rsidRPr="00C3084F" w:rsidRDefault="007B280A" w:rsidP="007B280A">
            <w:pPr>
              <w:pStyle w:val="Chutrongbang"/>
            </w:pPr>
            <w:r w:rsidRPr="00C3084F">
              <w:t>196,2</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12CBCCBF" w14:textId="65B5CEA2" w:rsidR="007B280A" w:rsidRPr="00C3084F" w:rsidRDefault="007B280A" w:rsidP="007B280A">
            <w:pPr>
              <w:pStyle w:val="Chutrongbang"/>
            </w:pPr>
            <w:r w:rsidRPr="00C3084F">
              <w:t>3,2</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2F7A73A9" w14:textId="43693CC1" w:rsidR="007B280A" w:rsidRPr="00C3084F" w:rsidRDefault="007B280A" w:rsidP="007B280A">
            <w:pPr>
              <w:pStyle w:val="Chutrongbang"/>
            </w:pPr>
            <w:r w:rsidRPr="00C3084F">
              <w:t>0,971</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07B3DDAF" w14:textId="0FC46C9A" w:rsidR="007B280A" w:rsidRPr="00C3084F" w:rsidRDefault="007B280A" w:rsidP="007B280A">
            <w:pPr>
              <w:pStyle w:val="Chutrongbang"/>
            </w:pPr>
            <w:r w:rsidRPr="00C3084F">
              <w:t>120,5</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1A4C3A66" w14:textId="3E1149A0" w:rsidR="007B280A" w:rsidRPr="00C3084F" w:rsidRDefault="007B280A" w:rsidP="007B280A">
            <w:pPr>
              <w:pStyle w:val="Chutrongbang"/>
            </w:pPr>
            <w:r w:rsidRPr="00C3084F">
              <w:t>20,82</w:t>
            </w:r>
          </w:p>
        </w:tc>
      </w:tr>
      <w:tr w:rsidR="007B280A" w:rsidRPr="00C3084F" w14:paraId="557FCAF9"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3CEE2FE1" w14:textId="1188E017" w:rsidR="007B280A" w:rsidRPr="00C3084F" w:rsidRDefault="007B280A" w:rsidP="007B280A">
            <w:pPr>
              <w:pStyle w:val="Chutrongbang"/>
            </w:pPr>
            <w:r w:rsidRPr="00C3084F">
              <w:t>14</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18AF9838" w14:textId="2BCFB9AC" w:rsidR="007B280A" w:rsidRPr="00C3084F" w:rsidRDefault="00C3084F" w:rsidP="007B280A">
            <w:pPr>
              <w:pStyle w:val="Chutrongbang"/>
              <w:jc w:val="left"/>
            </w:pPr>
            <w:r w:rsidRPr="00C3084F">
              <w:t xml:space="preserve">Transformer </w:t>
            </w:r>
            <w:r w:rsidR="007B280A" w:rsidRPr="00C3084F">
              <w:t>S2</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236F48C7" w14:textId="44393D7F" w:rsidR="007B280A" w:rsidRPr="00C3084F" w:rsidRDefault="007B280A" w:rsidP="007B280A">
            <w:pPr>
              <w:pStyle w:val="Chutrongbang"/>
            </w:pPr>
            <w:r w:rsidRPr="00C3084F">
              <w:t>382,8</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7F47C91D" w14:textId="049D47B9" w:rsidR="007B280A" w:rsidRPr="00C3084F" w:rsidRDefault="007B280A" w:rsidP="007B280A">
            <w:pPr>
              <w:pStyle w:val="Chutrongbang"/>
            </w:pPr>
            <w:r w:rsidRPr="00C3084F">
              <w:t>2,0</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7FFB6108" w14:textId="304CF4A9" w:rsidR="007B280A" w:rsidRPr="00C3084F" w:rsidRDefault="007B280A" w:rsidP="007B280A">
            <w:pPr>
              <w:pStyle w:val="Chutrongbang"/>
            </w:pPr>
            <w:r w:rsidRPr="00C3084F">
              <w:t>0,967</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69C667B7" w14:textId="679FA598" w:rsidR="007B280A" w:rsidRPr="00C3084F" w:rsidRDefault="007B280A" w:rsidP="007B280A">
            <w:pPr>
              <w:pStyle w:val="Chutrongbang"/>
            </w:pPr>
            <w:r w:rsidRPr="00C3084F">
              <w:t>235,9</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7B85C266" w14:textId="15EA914C" w:rsidR="007B280A" w:rsidRPr="00C3084F" w:rsidRDefault="007B280A" w:rsidP="007B280A">
            <w:pPr>
              <w:pStyle w:val="Chutrongbang"/>
            </w:pPr>
            <w:r w:rsidRPr="00C3084F">
              <w:t>18,24</w:t>
            </w:r>
          </w:p>
        </w:tc>
      </w:tr>
      <w:tr w:rsidR="007B280A" w:rsidRPr="00C3084F" w14:paraId="439BCFC5"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229A9F7B" w14:textId="489F1FB2" w:rsidR="007B280A" w:rsidRPr="00C3084F" w:rsidRDefault="007B280A" w:rsidP="007B280A">
            <w:pPr>
              <w:pStyle w:val="Chutrongbang"/>
            </w:pPr>
            <w:r w:rsidRPr="00C3084F">
              <w:t>15</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20E4F02D" w14:textId="033B89EB" w:rsidR="007B280A" w:rsidRPr="00C3084F" w:rsidRDefault="00C3084F" w:rsidP="007B280A">
            <w:pPr>
              <w:pStyle w:val="Chutrongbang"/>
              <w:jc w:val="left"/>
            </w:pPr>
            <w:r w:rsidRPr="00C3084F">
              <w:t xml:space="preserve">Transformer </w:t>
            </w:r>
            <w:r w:rsidR="007B280A" w:rsidRPr="00C3084F">
              <w:t>S3</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09DEB48F" w14:textId="317B036B" w:rsidR="007B280A" w:rsidRPr="00C3084F" w:rsidRDefault="007B280A" w:rsidP="007B280A">
            <w:pPr>
              <w:pStyle w:val="Chutrongbang"/>
            </w:pPr>
            <w:r w:rsidRPr="00C3084F">
              <w:t>561</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3FC18CFE" w14:textId="2401C3AF" w:rsidR="007B280A" w:rsidRPr="00C3084F" w:rsidRDefault="007B280A" w:rsidP="007B280A">
            <w:pPr>
              <w:pStyle w:val="Chutrongbang"/>
            </w:pPr>
            <w:r w:rsidRPr="00C3084F">
              <w:t>1,3</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7F4ACB34" w14:textId="4EBCD844" w:rsidR="007B280A" w:rsidRPr="00C3084F" w:rsidRDefault="007B280A" w:rsidP="007B280A">
            <w:pPr>
              <w:pStyle w:val="Chutrongbang"/>
            </w:pPr>
            <w:r w:rsidRPr="00C3084F">
              <w:t>0,935</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73628F69" w14:textId="430D67ED" w:rsidR="007B280A" w:rsidRPr="00C3084F" w:rsidRDefault="007B280A" w:rsidP="007B280A">
            <w:pPr>
              <w:pStyle w:val="Chutrongbang"/>
            </w:pPr>
            <w:r w:rsidRPr="00C3084F">
              <w:t>360,7</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2724A35C" w14:textId="0F9F9427" w:rsidR="007B280A" w:rsidRPr="00C3084F" w:rsidRDefault="007B280A" w:rsidP="007B280A">
            <w:pPr>
              <w:pStyle w:val="Chutrongbang"/>
            </w:pPr>
            <w:r w:rsidRPr="00C3084F">
              <w:t>9,16</w:t>
            </w:r>
          </w:p>
        </w:tc>
      </w:tr>
      <w:tr w:rsidR="007B280A" w:rsidRPr="00C3084F" w14:paraId="1EB4E4DE"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4B7EA01E" w14:textId="76910744" w:rsidR="007B280A" w:rsidRPr="00C3084F" w:rsidRDefault="007B280A" w:rsidP="007B280A">
            <w:pPr>
              <w:pStyle w:val="Chutrongbang"/>
            </w:pPr>
            <w:r w:rsidRPr="00C3084F">
              <w:t>16</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53D179C9" w14:textId="2562167A" w:rsidR="007B280A" w:rsidRPr="00C3084F" w:rsidRDefault="00C3084F" w:rsidP="007B280A">
            <w:pPr>
              <w:pStyle w:val="Chutrongbang"/>
              <w:jc w:val="left"/>
            </w:pPr>
            <w:r w:rsidRPr="00C3084F">
              <w:t xml:space="preserve">Transformer </w:t>
            </w:r>
            <w:r w:rsidR="007B280A" w:rsidRPr="00C3084F">
              <w:t>S5</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2639FA86" w14:textId="1ADE2A7E" w:rsidR="007B280A" w:rsidRPr="00C3084F" w:rsidRDefault="007B280A" w:rsidP="007B280A">
            <w:pPr>
              <w:pStyle w:val="Chutrongbang"/>
            </w:pPr>
            <w:r w:rsidRPr="00C3084F">
              <w:t>386,1</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194CACBE" w14:textId="19832AE6" w:rsidR="007B280A" w:rsidRPr="00C3084F" w:rsidRDefault="007B280A" w:rsidP="007B280A">
            <w:pPr>
              <w:pStyle w:val="Chutrongbang"/>
            </w:pPr>
            <w:r w:rsidRPr="00C3084F">
              <w:t>0,5</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2D8BA222" w14:textId="3314551A" w:rsidR="007B280A" w:rsidRPr="00C3084F" w:rsidRDefault="007B280A" w:rsidP="007B280A">
            <w:pPr>
              <w:pStyle w:val="Chutrongbang"/>
            </w:pPr>
            <w:r w:rsidRPr="00C3084F">
              <w:t>0,971</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60D7B32A" w14:textId="7198AC38" w:rsidR="007B280A" w:rsidRPr="00C3084F" w:rsidRDefault="007B280A" w:rsidP="007B280A">
            <w:pPr>
              <w:pStyle w:val="Chutrongbang"/>
            </w:pPr>
            <w:r w:rsidRPr="00C3084F">
              <w:t>162,2</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4E0130AB" w14:textId="5A079320" w:rsidR="007B280A" w:rsidRPr="00C3084F" w:rsidRDefault="007B280A" w:rsidP="007B280A">
            <w:pPr>
              <w:pStyle w:val="Chutrongbang"/>
            </w:pPr>
            <w:r w:rsidRPr="00C3084F">
              <w:t>16,97</w:t>
            </w:r>
          </w:p>
        </w:tc>
      </w:tr>
      <w:tr w:rsidR="007B280A" w:rsidRPr="00C3084F" w14:paraId="0E84E62F"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1CBCDCD6" w14:textId="439249F6" w:rsidR="007B280A" w:rsidRPr="00C3084F" w:rsidRDefault="007B280A" w:rsidP="007B280A">
            <w:pPr>
              <w:pStyle w:val="Chutrongbang"/>
            </w:pPr>
            <w:r w:rsidRPr="00C3084F">
              <w:t>17</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1470BC76" w14:textId="3285C556" w:rsidR="007B280A" w:rsidRPr="00C3084F" w:rsidRDefault="00C3084F" w:rsidP="007B280A">
            <w:pPr>
              <w:pStyle w:val="Chutrongbang"/>
              <w:jc w:val="left"/>
            </w:pPr>
            <w:r w:rsidRPr="00C3084F">
              <w:t xml:space="preserve">Transformer </w:t>
            </w:r>
            <w:r w:rsidR="007B280A" w:rsidRPr="00C3084F">
              <w:t>S6</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43FAAF9E" w14:textId="3F4CC5AF" w:rsidR="007B280A" w:rsidRPr="00C3084F" w:rsidRDefault="007B280A" w:rsidP="007B280A">
            <w:pPr>
              <w:pStyle w:val="Chutrongbang"/>
            </w:pPr>
            <w:r w:rsidRPr="00C3084F">
              <w:t>280,4</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03301572" w14:textId="1E1DC79C" w:rsidR="007B280A" w:rsidRPr="00C3084F" w:rsidRDefault="007B280A" w:rsidP="007B280A">
            <w:pPr>
              <w:pStyle w:val="Chutrongbang"/>
            </w:pPr>
            <w:r w:rsidRPr="00C3084F">
              <w:t>4,1</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66B3701B" w14:textId="6CFC0044" w:rsidR="007B280A" w:rsidRPr="00C3084F" w:rsidRDefault="007B280A" w:rsidP="007B280A">
            <w:pPr>
              <w:pStyle w:val="Chutrongbang"/>
            </w:pPr>
            <w:r w:rsidRPr="00C3084F">
              <w:t>0,954</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0CE0B6C6" w14:textId="00A690E5" w:rsidR="007B280A" w:rsidRPr="00C3084F" w:rsidRDefault="007B280A" w:rsidP="007B280A">
            <w:pPr>
              <w:pStyle w:val="Chutrongbang"/>
            </w:pPr>
            <w:r w:rsidRPr="00C3084F">
              <w:t>180,8</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23D070D2" w14:textId="620688FD" w:rsidR="007B280A" w:rsidRPr="00C3084F" w:rsidRDefault="007B280A" w:rsidP="007B280A">
            <w:pPr>
              <w:pStyle w:val="Chutrongbang"/>
            </w:pPr>
            <w:r w:rsidRPr="00C3084F">
              <w:t>7,22</w:t>
            </w:r>
          </w:p>
        </w:tc>
      </w:tr>
      <w:tr w:rsidR="007B280A" w:rsidRPr="00C3084F" w14:paraId="0D3BF7F6"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1B7F4DE7" w14:textId="61DDB11F" w:rsidR="007B280A" w:rsidRPr="00C3084F" w:rsidRDefault="007B280A" w:rsidP="007B280A">
            <w:pPr>
              <w:pStyle w:val="Chutrongbang"/>
            </w:pPr>
            <w:r w:rsidRPr="00C3084F">
              <w:lastRenderedPageBreak/>
              <w:t>18</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7DDC4C90" w14:textId="5D92D013" w:rsidR="007B280A" w:rsidRPr="00C3084F" w:rsidRDefault="00C3084F" w:rsidP="007B280A">
            <w:pPr>
              <w:pStyle w:val="Chutrongbang"/>
              <w:jc w:val="left"/>
            </w:pPr>
            <w:r w:rsidRPr="00C3084F">
              <w:t>Power supply to boiler</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0772329E" w14:textId="0B9ADCF1" w:rsidR="007B280A" w:rsidRPr="00C3084F" w:rsidRDefault="007B280A" w:rsidP="007B280A">
            <w:pPr>
              <w:pStyle w:val="Chutrongbang"/>
            </w:pPr>
            <w:r w:rsidRPr="00C3084F">
              <w:t>5,9</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430C8614" w14:textId="4DC19F03" w:rsidR="007B280A" w:rsidRPr="00C3084F" w:rsidRDefault="007B280A" w:rsidP="007B280A">
            <w:pPr>
              <w:pStyle w:val="Chutrongbang"/>
            </w:pPr>
            <w:r w:rsidRPr="00C3084F">
              <w:t>6,3</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52808D53" w14:textId="074BBF6E" w:rsidR="007B280A" w:rsidRPr="00C3084F" w:rsidRDefault="007B280A" w:rsidP="007B280A">
            <w:pPr>
              <w:pStyle w:val="Chutrongbang"/>
            </w:pPr>
            <w:r w:rsidRPr="00C3084F">
              <w:t>0,636</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28BA7DC0" w14:textId="743001B2" w:rsidR="007B280A" w:rsidRPr="00C3084F" w:rsidRDefault="007B280A" w:rsidP="007B280A">
            <w:pPr>
              <w:pStyle w:val="Chutrongbang"/>
            </w:pPr>
            <w:r w:rsidRPr="00C3084F">
              <w:t>2,4</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1576E500" w14:textId="46B84DF2" w:rsidR="007B280A" w:rsidRPr="00C3084F" w:rsidRDefault="007B280A" w:rsidP="007B280A">
            <w:pPr>
              <w:pStyle w:val="Chutrongbang"/>
            </w:pPr>
            <w:r w:rsidRPr="00C3084F">
              <w:t>1,72</w:t>
            </w:r>
          </w:p>
        </w:tc>
      </w:tr>
      <w:tr w:rsidR="007B280A" w:rsidRPr="00C3084F" w14:paraId="18CC9C5F" w14:textId="77777777" w:rsidTr="003D2953">
        <w:trPr>
          <w:trHeight w:val="403"/>
          <w:jc w:val="center"/>
        </w:trPr>
        <w:tc>
          <w:tcPr>
            <w:tcW w:w="310" w:type="pct"/>
            <w:tcBorders>
              <w:top w:val="dotted" w:sz="4" w:space="0" w:color="auto"/>
              <w:left w:val="double" w:sz="4" w:space="0" w:color="auto"/>
              <w:bottom w:val="dotted" w:sz="4" w:space="0" w:color="auto"/>
              <w:right w:val="single" w:sz="4" w:space="0" w:color="auto"/>
            </w:tcBorders>
            <w:shd w:val="clear" w:color="auto" w:fill="auto"/>
            <w:noWrap/>
            <w:vAlign w:val="center"/>
          </w:tcPr>
          <w:p w14:paraId="50A44C5E" w14:textId="1FB17D31" w:rsidR="007B280A" w:rsidRPr="00C3084F" w:rsidRDefault="007B280A" w:rsidP="007B280A">
            <w:pPr>
              <w:pStyle w:val="Chutrongbang"/>
            </w:pPr>
            <w:r w:rsidRPr="00C3084F">
              <w:t>19</w:t>
            </w:r>
          </w:p>
        </w:tc>
        <w:tc>
          <w:tcPr>
            <w:tcW w:w="2202" w:type="pct"/>
            <w:tcBorders>
              <w:top w:val="dotted" w:sz="4" w:space="0" w:color="auto"/>
              <w:left w:val="nil"/>
              <w:bottom w:val="dotted" w:sz="4" w:space="0" w:color="auto"/>
              <w:right w:val="single" w:sz="4" w:space="0" w:color="auto"/>
            </w:tcBorders>
            <w:shd w:val="clear" w:color="auto" w:fill="auto"/>
            <w:noWrap/>
            <w:vAlign w:val="center"/>
          </w:tcPr>
          <w:p w14:paraId="4A128E3C" w14:textId="2F3EF6E6" w:rsidR="007B280A" w:rsidRPr="00C3084F" w:rsidRDefault="00C3084F" w:rsidP="007B280A">
            <w:pPr>
              <w:pStyle w:val="Chutrongbang"/>
              <w:jc w:val="left"/>
            </w:pPr>
            <w:r w:rsidRPr="00C3084F">
              <w:t>No.1 Domestic water pump</w:t>
            </w:r>
          </w:p>
        </w:tc>
        <w:tc>
          <w:tcPr>
            <w:tcW w:w="459" w:type="pct"/>
            <w:tcBorders>
              <w:top w:val="dotted" w:sz="4" w:space="0" w:color="auto"/>
              <w:left w:val="nil"/>
              <w:bottom w:val="dotted" w:sz="4" w:space="0" w:color="auto"/>
              <w:right w:val="single" w:sz="4" w:space="0" w:color="auto"/>
            </w:tcBorders>
            <w:shd w:val="clear" w:color="auto" w:fill="auto"/>
            <w:noWrap/>
            <w:vAlign w:val="center"/>
          </w:tcPr>
          <w:p w14:paraId="44E776B4" w14:textId="0728E832" w:rsidR="007B280A" w:rsidRPr="00C3084F" w:rsidRDefault="007B280A" w:rsidP="007B280A">
            <w:pPr>
              <w:pStyle w:val="Chutrongbang"/>
            </w:pPr>
            <w:r w:rsidRPr="00C3084F">
              <w:t>7,6</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7EC1A83C" w14:textId="588F5820" w:rsidR="007B280A" w:rsidRPr="00C3084F" w:rsidRDefault="007B280A" w:rsidP="007B280A">
            <w:pPr>
              <w:pStyle w:val="Chutrongbang"/>
            </w:pPr>
            <w:r w:rsidRPr="00C3084F">
              <w:t>3,9</w:t>
            </w:r>
          </w:p>
        </w:tc>
        <w:tc>
          <w:tcPr>
            <w:tcW w:w="458" w:type="pct"/>
            <w:tcBorders>
              <w:top w:val="dotted" w:sz="4" w:space="0" w:color="auto"/>
              <w:left w:val="nil"/>
              <w:bottom w:val="dotted" w:sz="4" w:space="0" w:color="auto"/>
              <w:right w:val="single" w:sz="4" w:space="0" w:color="auto"/>
            </w:tcBorders>
            <w:shd w:val="clear" w:color="auto" w:fill="auto"/>
            <w:noWrap/>
            <w:vAlign w:val="center"/>
          </w:tcPr>
          <w:p w14:paraId="6660059F" w14:textId="12675CF8" w:rsidR="007B280A" w:rsidRPr="00C3084F" w:rsidRDefault="007B280A" w:rsidP="007B280A">
            <w:pPr>
              <w:pStyle w:val="Chutrongbang"/>
            </w:pPr>
            <w:r w:rsidRPr="00C3084F">
              <w:t>0,790</w:t>
            </w:r>
          </w:p>
        </w:tc>
        <w:tc>
          <w:tcPr>
            <w:tcW w:w="534" w:type="pct"/>
            <w:tcBorders>
              <w:top w:val="dotted" w:sz="4" w:space="0" w:color="auto"/>
              <w:left w:val="nil"/>
              <w:bottom w:val="dotted" w:sz="4" w:space="0" w:color="auto"/>
              <w:right w:val="single" w:sz="4" w:space="0" w:color="auto"/>
            </w:tcBorders>
            <w:shd w:val="clear" w:color="auto" w:fill="auto"/>
            <w:noWrap/>
            <w:vAlign w:val="center"/>
          </w:tcPr>
          <w:p w14:paraId="0CC4A079" w14:textId="4832A272" w:rsidR="007B280A" w:rsidRPr="00C3084F" w:rsidRDefault="007B280A" w:rsidP="007B280A">
            <w:pPr>
              <w:pStyle w:val="Chutrongbang"/>
            </w:pPr>
            <w:r w:rsidRPr="00C3084F">
              <w:t>4,0</w:t>
            </w:r>
          </w:p>
        </w:tc>
        <w:tc>
          <w:tcPr>
            <w:tcW w:w="579" w:type="pct"/>
            <w:tcBorders>
              <w:top w:val="dotted" w:sz="4" w:space="0" w:color="auto"/>
              <w:left w:val="nil"/>
              <w:bottom w:val="dotted" w:sz="4" w:space="0" w:color="auto"/>
              <w:right w:val="double" w:sz="4" w:space="0" w:color="auto"/>
            </w:tcBorders>
            <w:shd w:val="clear" w:color="auto" w:fill="auto"/>
            <w:noWrap/>
            <w:vAlign w:val="center"/>
          </w:tcPr>
          <w:p w14:paraId="6E4CF129" w14:textId="553EBA9F" w:rsidR="007B280A" w:rsidRPr="00C3084F" w:rsidRDefault="007B280A" w:rsidP="007B280A">
            <w:pPr>
              <w:pStyle w:val="Chutrongbang"/>
            </w:pPr>
            <w:r w:rsidRPr="00C3084F">
              <w:t>1,25</w:t>
            </w:r>
          </w:p>
        </w:tc>
      </w:tr>
      <w:tr w:rsidR="00292EE3" w:rsidRPr="00C3084F" w14:paraId="1BD195C2" w14:textId="77777777" w:rsidTr="000E3EB4">
        <w:trPr>
          <w:trHeight w:val="403"/>
          <w:jc w:val="center"/>
        </w:trPr>
        <w:tc>
          <w:tcPr>
            <w:tcW w:w="310" w:type="pct"/>
            <w:tcBorders>
              <w:top w:val="dotted" w:sz="4" w:space="0" w:color="auto"/>
              <w:left w:val="double" w:sz="4" w:space="0" w:color="auto"/>
              <w:bottom w:val="double" w:sz="4" w:space="0" w:color="auto"/>
              <w:right w:val="single" w:sz="4" w:space="0" w:color="auto"/>
            </w:tcBorders>
            <w:shd w:val="clear" w:color="auto" w:fill="auto"/>
            <w:noWrap/>
            <w:vAlign w:val="center"/>
          </w:tcPr>
          <w:p w14:paraId="2036622D" w14:textId="786D27D3" w:rsidR="00292EE3" w:rsidRPr="00C3084F" w:rsidRDefault="00292EE3" w:rsidP="00292EE3">
            <w:pPr>
              <w:pStyle w:val="Chutrongbang"/>
            </w:pPr>
            <w:r w:rsidRPr="00C3084F">
              <w:t>20</w:t>
            </w:r>
          </w:p>
        </w:tc>
        <w:tc>
          <w:tcPr>
            <w:tcW w:w="2202" w:type="pct"/>
            <w:tcBorders>
              <w:top w:val="dotted" w:sz="4" w:space="0" w:color="auto"/>
              <w:left w:val="nil"/>
              <w:bottom w:val="double" w:sz="4" w:space="0" w:color="auto"/>
              <w:right w:val="single" w:sz="4" w:space="0" w:color="auto"/>
            </w:tcBorders>
            <w:shd w:val="clear" w:color="auto" w:fill="auto"/>
            <w:noWrap/>
            <w:vAlign w:val="center"/>
          </w:tcPr>
          <w:p w14:paraId="616125F9" w14:textId="65518AD6" w:rsidR="00292EE3" w:rsidRPr="00C3084F" w:rsidRDefault="00C3084F" w:rsidP="00292EE3">
            <w:pPr>
              <w:pStyle w:val="onvn"/>
              <w:rPr>
                <w:sz w:val="24"/>
                <w:lang w:val="en-US"/>
              </w:rPr>
            </w:pPr>
            <w:r w:rsidRPr="00C3084F">
              <w:rPr>
                <w:sz w:val="24"/>
                <w:lang w:val="en-US"/>
              </w:rPr>
              <w:t>Total power supply to domestic water pumping system</w:t>
            </w:r>
          </w:p>
        </w:tc>
        <w:tc>
          <w:tcPr>
            <w:tcW w:w="459" w:type="pct"/>
            <w:tcBorders>
              <w:top w:val="dotted" w:sz="4" w:space="0" w:color="auto"/>
              <w:left w:val="nil"/>
              <w:bottom w:val="double" w:sz="4" w:space="0" w:color="auto"/>
              <w:right w:val="single" w:sz="4" w:space="0" w:color="auto"/>
            </w:tcBorders>
            <w:shd w:val="clear" w:color="auto" w:fill="auto"/>
            <w:noWrap/>
            <w:vAlign w:val="center"/>
          </w:tcPr>
          <w:p w14:paraId="66FAA230" w14:textId="6C6C62B9" w:rsidR="00292EE3" w:rsidRPr="00C3084F" w:rsidRDefault="00292EE3" w:rsidP="00292EE3">
            <w:pPr>
              <w:pStyle w:val="Chutrongbang"/>
            </w:pPr>
            <w:r w:rsidRPr="00C3084F">
              <w:t>15,8</w:t>
            </w:r>
          </w:p>
        </w:tc>
        <w:tc>
          <w:tcPr>
            <w:tcW w:w="458" w:type="pct"/>
            <w:tcBorders>
              <w:top w:val="dotted" w:sz="4" w:space="0" w:color="auto"/>
              <w:left w:val="nil"/>
              <w:bottom w:val="double" w:sz="4" w:space="0" w:color="auto"/>
              <w:right w:val="single" w:sz="4" w:space="0" w:color="auto"/>
            </w:tcBorders>
            <w:shd w:val="clear" w:color="auto" w:fill="auto"/>
            <w:noWrap/>
            <w:vAlign w:val="center"/>
          </w:tcPr>
          <w:p w14:paraId="382CF862" w14:textId="480D121A" w:rsidR="00292EE3" w:rsidRPr="00C3084F" w:rsidRDefault="00292EE3" w:rsidP="00292EE3">
            <w:pPr>
              <w:pStyle w:val="Chutrongbang"/>
            </w:pPr>
            <w:r w:rsidRPr="00C3084F">
              <w:t>2,7</w:t>
            </w:r>
          </w:p>
        </w:tc>
        <w:tc>
          <w:tcPr>
            <w:tcW w:w="458" w:type="pct"/>
            <w:tcBorders>
              <w:top w:val="dotted" w:sz="4" w:space="0" w:color="auto"/>
              <w:left w:val="nil"/>
              <w:bottom w:val="double" w:sz="4" w:space="0" w:color="auto"/>
              <w:right w:val="single" w:sz="4" w:space="0" w:color="auto"/>
            </w:tcBorders>
            <w:shd w:val="clear" w:color="auto" w:fill="auto"/>
            <w:noWrap/>
            <w:vAlign w:val="center"/>
          </w:tcPr>
          <w:p w14:paraId="3041A57D" w14:textId="118A78EA" w:rsidR="00292EE3" w:rsidRPr="00C3084F" w:rsidRDefault="00292EE3" w:rsidP="00292EE3">
            <w:pPr>
              <w:pStyle w:val="Chutrongbang"/>
            </w:pPr>
            <w:r w:rsidRPr="00C3084F">
              <w:t>0,874</w:t>
            </w:r>
          </w:p>
        </w:tc>
        <w:tc>
          <w:tcPr>
            <w:tcW w:w="534" w:type="pct"/>
            <w:tcBorders>
              <w:top w:val="dotted" w:sz="4" w:space="0" w:color="auto"/>
              <w:left w:val="nil"/>
              <w:bottom w:val="double" w:sz="4" w:space="0" w:color="auto"/>
              <w:right w:val="single" w:sz="4" w:space="0" w:color="auto"/>
            </w:tcBorders>
            <w:shd w:val="clear" w:color="auto" w:fill="auto"/>
            <w:noWrap/>
            <w:vAlign w:val="center"/>
          </w:tcPr>
          <w:p w14:paraId="617676BD" w14:textId="192FC640" w:rsidR="00292EE3" w:rsidRPr="00C3084F" w:rsidRDefault="00292EE3" w:rsidP="00292EE3">
            <w:pPr>
              <w:pStyle w:val="Chutrongbang"/>
            </w:pPr>
            <w:r w:rsidRPr="00C3084F">
              <w:t>9,4</w:t>
            </w:r>
          </w:p>
        </w:tc>
        <w:tc>
          <w:tcPr>
            <w:tcW w:w="579" w:type="pct"/>
            <w:tcBorders>
              <w:top w:val="dotted" w:sz="4" w:space="0" w:color="auto"/>
              <w:left w:val="nil"/>
              <w:bottom w:val="double" w:sz="4" w:space="0" w:color="auto"/>
              <w:right w:val="double" w:sz="4" w:space="0" w:color="auto"/>
            </w:tcBorders>
            <w:shd w:val="clear" w:color="auto" w:fill="auto"/>
            <w:noWrap/>
            <w:vAlign w:val="center"/>
          </w:tcPr>
          <w:p w14:paraId="18B611B2" w14:textId="08219B68" w:rsidR="00292EE3" w:rsidRPr="00C3084F" w:rsidRDefault="00292EE3" w:rsidP="00292EE3">
            <w:pPr>
              <w:pStyle w:val="Chutrongbang"/>
            </w:pPr>
            <w:r w:rsidRPr="00C3084F">
              <w:t>1,12</w:t>
            </w:r>
          </w:p>
        </w:tc>
      </w:tr>
    </w:tbl>
    <w:p w14:paraId="32A3D2CA" w14:textId="66D608B5" w:rsidR="00292EE3" w:rsidRPr="007B7578" w:rsidRDefault="00292EE3" w:rsidP="00292EE3">
      <w:pPr>
        <w:pStyle w:val="Heading2"/>
        <w:rPr>
          <w:rStyle w:val="Emphasis"/>
          <w:i w:val="0"/>
        </w:rPr>
      </w:pPr>
      <w:bookmarkStart w:id="892" w:name="_Toc98974606"/>
      <w:bookmarkStart w:id="893" w:name="_Toc110697311"/>
      <w:r w:rsidRPr="007B7578">
        <w:t xml:space="preserve">6.4. </w:t>
      </w:r>
      <w:bookmarkEnd w:id="892"/>
      <w:r w:rsidR="003A2A74">
        <w:t>Energy Utilization Strategy of the Company</w:t>
      </w:r>
      <w:bookmarkEnd w:id="893"/>
    </w:p>
    <w:p w14:paraId="51DA6F97" w14:textId="6D88844D" w:rsidR="00292EE3" w:rsidRPr="007B7578" w:rsidRDefault="00292EE3" w:rsidP="00292EE3">
      <w:pPr>
        <w:pStyle w:val="Heading3"/>
      </w:pPr>
      <w:bookmarkStart w:id="894" w:name="_Toc349050010"/>
      <w:bookmarkStart w:id="895" w:name="_Toc332901183"/>
      <w:bookmarkStart w:id="896" w:name="_Toc524965186"/>
      <w:bookmarkStart w:id="897" w:name="_Toc5115977"/>
      <w:bookmarkStart w:id="898" w:name="_Toc8223612"/>
      <w:bookmarkStart w:id="899" w:name="_Toc13578373"/>
      <w:bookmarkStart w:id="900" w:name="_Toc20149895"/>
      <w:bookmarkStart w:id="901" w:name="_Toc26256743"/>
      <w:bookmarkStart w:id="902" w:name="_Toc35078738"/>
      <w:bookmarkStart w:id="903" w:name="_Toc46926795"/>
      <w:bookmarkStart w:id="904" w:name="_Toc89210116"/>
      <w:bookmarkStart w:id="905" w:name="_Toc89340466"/>
      <w:bookmarkStart w:id="906" w:name="_Toc89438160"/>
      <w:bookmarkStart w:id="907" w:name="_Toc89848466"/>
      <w:bookmarkStart w:id="908" w:name="_Toc98974607"/>
      <w:bookmarkStart w:id="909" w:name="_Toc108106640"/>
      <w:bookmarkStart w:id="910" w:name="_Toc110126285"/>
      <w:bookmarkStart w:id="911" w:name="_Toc110697312"/>
      <w:r w:rsidRPr="007B7578">
        <w:t xml:space="preserve">6.4.1. </w:t>
      </w:r>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r w:rsidR="003A2A74">
        <w:rPr>
          <w:lang w:val="en"/>
        </w:rPr>
        <w:t>Restrictions</w:t>
      </w:r>
      <w:bookmarkEnd w:id="911"/>
    </w:p>
    <w:p w14:paraId="43F7D663" w14:textId="5E301CB1" w:rsidR="00292EE3" w:rsidRDefault="003A2A74" w:rsidP="00292EE3">
      <w:pPr>
        <w:pStyle w:val="onvn"/>
        <w:rPr>
          <w:color w:val="000000"/>
        </w:rPr>
      </w:pPr>
      <w:r>
        <w:rPr>
          <w:szCs w:val="26"/>
        </w:rPr>
        <w:t xml:space="preserve">It is a </w:t>
      </w:r>
      <w:r>
        <w:rPr>
          <w:szCs w:val="26"/>
          <w:lang w:val="en-US"/>
        </w:rPr>
        <w:t>business</w:t>
      </w:r>
      <w:r>
        <w:rPr>
          <w:szCs w:val="26"/>
        </w:rPr>
        <w:t xml:space="preserve"> company </w:t>
      </w:r>
      <w:r>
        <w:rPr>
          <w:szCs w:val="26"/>
          <w:lang w:val="en-US"/>
        </w:rPr>
        <w:t>on</w:t>
      </w:r>
      <w:r>
        <w:rPr>
          <w:szCs w:val="26"/>
        </w:rPr>
        <w:t xml:space="preserve"> the list of key energy consumption enterprises. The company has tried to improve, </w:t>
      </w:r>
      <w:r>
        <w:rPr>
          <w:szCs w:val="26"/>
          <w:lang w:val="en-US"/>
        </w:rPr>
        <w:t xml:space="preserve">and </w:t>
      </w:r>
      <w:r>
        <w:rPr>
          <w:szCs w:val="26"/>
        </w:rPr>
        <w:t xml:space="preserve">invest in new technology and equipment and energy efficiency; however, the investment is limited by the investment funds while the prices of equipment applied </w:t>
      </w:r>
      <w:r>
        <w:rPr>
          <w:szCs w:val="26"/>
          <w:lang w:val="en-US"/>
        </w:rPr>
        <w:t xml:space="preserve">to </w:t>
      </w:r>
      <w:r>
        <w:rPr>
          <w:szCs w:val="26"/>
        </w:rPr>
        <w:t>new technology are a bit expensive</w:t>
      </w:r>
      <w:r w:rsidR="00292EE3" w:rsidRPr="007B7578">
        <w:rPr>
          <w:color w:val="000000"/>
        </w:rPr>
        <w:t>.</w:t>
      </w:r>
    </w:p>
    <w:p w14:paraId="2301A79A" w14:textId="3C4B45EF" w:rsidR="00292EE3" w:rsidRPr="007B7578" w:rsidRDefault="00292EE3" w:rsidP="00292EE3">
      <w:pPr>
        <w:pStyle w:val="Heading3"/>
        <w:rPr>
          <w:lang w:val="en-US"/>
        </w:rPr>
      </w:pPr>
      <w:bookmarkStart w:id="912" w:name="_Toc349050011"/>
      <w:bookmarkStart w:id="913" w:name="_Toc332901184"/>
      <w:bookmarkStart w:id="914" w:name="_Toc524965187"/>
      <w:bookmarkStart w:id="915" w:name="_Toc5115978"/>
      <w:bookmarkStart w:id="916" w:name="_Toc8223613"/>
      <w:bookmarkStart w:id="917" w:name="_Toc13578374"/>
      <w:bookmarkStart w:id="918" w:name="_Toc20149896"/>
      <w:bookmarkStart w:id="919" w:name="_Toc26256744"/>
      <w:bookmarkStart w:id="920" w:name="_Toc35078739"/>
      <w:bookmarkStart w:id="921" w:name="_Toc46926796"/>
      <w:bookmarkStart w:id="922" w:name="_Toc89210117"/>
      <w:bookmarkStart w:id="923" w:name="_Toc89340467"/>
      <w:bookmarkStart w:id="924" w:name="_Toc89438161"/>
      <w:bookmarkStart w:id="925" w:name="_Toc89848467"/>
      <w:bookmarkStart w:id="926" w:name="_Toc98974608"/>
      <w:bookmarkStart w:id="927" w:name="_Toc108106641"/>
      <w:bookmarkStart w:id="928" w:name="_Toc110126286"/>
      <w:bookmarkStart w:id="929" w:name="_Toc110697313"/>
      <w:r w:rsidRPr="007B7578">
        <w:t xml:space="preserve">6.4.2. </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r w:rsidR="003A2A74">
        <w:rPr>
          <w:lang w:val="en"/>
        </w:rPr>
        <w:t>Discuss current energy using the strategy of the Company</w:t>
      </w:r>
      <w:bookmarkEnd w:id="929"/>
    </w:p>
    <w:p w14:paraId="118771D3" w14:textId="290A25BD" w:rsidR="00292EE3" w:rsidRPr="007B7578" w:rsidRDefault="003A2A74" w:rsidP="00292EE3">
      <w:pPr>
        <w:pStyle w:val="onvn"/>
        <w:rPr>
          <w:color w:val="000000"/>
        </w:rPr>
      </w:pPr>
      <w:bookmarkStart w:id="930" w:name="_Toc349050012"/>
      <w:bookmarkStart w:id="931" w:name="_Toc332901185"/>
      <w:bookmarkStart w:id="932" w:name="_Toc524965188"/>
      <w:bookmarkStart w:id="933" w:name="_Toc5115979"/>
      <w:bookmarkStart w:id="934" w:name="_Toc8223614"/>
      <w:bookmarkStart w:id="935" w:name="_Toc13578375"/>
      <w:bookmarkStart w:id="936" w:name="_Toc20149897"/>
      <w:bookmarkStart w:id="937" w:name="_Toc26256745"/>
      <w:bookmarkStart w:id="938" w:name="_Toc35078740"/>
      <w:bookmarkStart w:id="939" w:name="_Toc46926797"/>
      <w:r>
        <w:rPr>
          <w:szCs w:val="26"/>
          <w:lang w:val="en-US"/>
        </w:rPr>
        <w:t>To</w:t>
      </w:r>
      <w:r>
        <w:rPr>
          <w:szCs w:val="26"/>
        </w:rPr>
        <w:t xml:space="preserve"> improve electricity savings and efficiency, the company is focusing on the following issues</w:t>
      </w:r>
      <w:r w:rsidR="00292EE3" w:rsidRPr="007B7578">
        <w:rPr>
          <w:color w:val="000000"/>
        </w:rPr>
        <w:t>:</w:t>
      </w:r>
    </w:p>
    <w:p w14:paraId="76C95AE8" w14:textId="77777777" w:rsidR="003A2A74" w:rsidRDefault="003A2A74" w:rsidP="003A2A74">
      <w:pPr>
        <w:pStyle w:val="onvn"/>
        <w:rPr>
          <w:i/>
          <w:color w:val="000000"/>
          <w:u w:val="single"/>
        </w:rPr>
      </w:pPr>
      <w:r>
        <w:rPr>
          <w:i/>
          <w:iCs/>
          <w:szCs w:val="26"/>
          <w:u w:val="single"/>
        </w:rPr>
        <w:t>Gradually invest in equipment of new generation, advanced technology</w:t>
      </w:r>
      <w:r>
        <w:rPr>
          <w:i/>
          <w:iCs/>
          <w:szCs w:val="26"/>
          <w:u w:val="single"/>
          <w:lang w:val="en-US"/>
        </w:rPr>
        <w:t>,</w:t>
      </w:r>
      <w:r>
        <w:rPr>
          <w:i/>
          <w:iCs/>
          <w:szCs w:val="26"/>
          <w:u w:val="single"/>
        </w:rPr>
        <w:t xml:space="preserve"> and low energy use</w:t>
      </w:r>
    </w:p>
    <w:p w14:paraId="2107D08C" w14:textId="25B1792F" w:rsidR="00292EE3" w:rsidRPr="007B7578" w:rsidRDefault="003A2A74" w:rsidP="003A2A74">
      <w:pPr>
        <w:pStyle w:val="onvn"/>
        <w:rPr>
          <w:color w:val="000000"/>
        </w:rPr>
      </w:pPr>
      <w:r>
        <w:rPr>
          <w:szCs w:val="26"/>
        </w:rPr>
        <w:t xml:space="preserve">The investment in machines and equipment of new technology and saving energy is an interested direction of the company; in recent years the company has already invested </w:t>
      </w:r>
      <w:r>
        <w:rPr>
          <w:szCs w:val="26"/>
          <w:lang w:val="en-US"/>
        </w:rPr>
        <w:t>in</w:t>
      </w:r>
      <w:r>
        <w:rPr>
          <w:szCs w:val="26"/>
        </w:rPr>
        <w:t xml:space="preserve"> the equipment </w:t>
      </w:r>
      <w:r>
        <w:rPr>
          <w:szCs w:val="26"/>
          <w:lang w:val="en-US"/>
        </w:rPr>
        <w:t>for</w:t>
      </w:r>
      <w:r>
        <w:rPr>
          <w:szCs w:val="26"/>
        </w:rPr>
        <w:t xml:space="preserve"> new generation</w:t>
      </w:r>
      <w:r w:rsidR="00292EE3" w:rsidRPr="007B7578">
        <w:rPr>
          <w:color w:val="000000"/>
        </w:rPr>
        <w:t>.</w:t>
      </w:r>
    </w:p>
    <w:p w14:paraId="3EBF7EC8" w14:textId="77777777" w:rsidR="003A2A74" w:rsidRPr="003A2A74" w:rsidRDefault="003A2A74" w:rsidP="003A2A74">
      <w:pPr>
        <w:pStyle w:val="onvn"/>
        <w:rPr>
          <w:i/>
          <w:iCs/>
          <w:color w:val="000000"/>
          <w:u w:val="single"/>
        </w:rPr>
      </w:pPr>
      <w:r w:rsidRPr="003A2A74">
        <w:rPr>
          <w:i/>
          <w:iCs/>
          <w:u w:val="single"/>
        </w:rPr>
        <w:t>Arrange equipment properly</w:t>
      </w:r>
    </w:p>
    <w:p w14:paraId="536F93C6" w14:textId="77777777" w:rsidR="003A2A74" w:rsidRDefault="003A2A74" w:rsidP="003A2A74">
      <w:pPr>
        <w:pStyle w:val="onvn"/>
        <w:rPr>
          <w:color w:val="000000"/>
        </w:rPr>
      </w:pPr>
      <w:r>
        <w:t xml:space="preserve">Calculate, arrange and select suitable equipment power, </w:t>
      </w:r>
      <w:r>
        <w:rPr>
          <w:lang w:val="en-US"/>
        </w:rPr>
        <w:t xml:space="preserve">and </w:t>
      </w:r>
      <w:r>
        <w:t>avoid operating equipment in low-load mode to reduce losses and improve the devices' working conditions</w:t>
      </w:r>
      <w:r>
        <w:rPr>
          <w:color w:val="000000"/>
          <w:lang w:val="en"/>
        </w:rPr>
        <w:t>.</w:t>
      </w:r>
    </w:p>
    <w:p w14:paraId="7DFE1BBC" w14:textId="7A84F9F4" w:rsidR="00292EE3" w:rsidRPr="007B7578" w:rsidRDefault="003A2A74" w:rsidP="003A2A74">
      <w:pPr>
        <w:pStyle w:val="onvn"/>
        <w:rPr>
          <w:color w:val="000000"/>
        </w:rPr>
      </w:pPr>
      <w:r>
        <w:t xml:space="preserve">Arrange properly the lighting system, focus on necessary points, adjust lighting time seasonally, </w:t>
      </w:r>
      <w:r>
        <w:rPr>
          <w:lang w:val="en-US"/>
        </w:rPr>
        <w:t xml:space="preserve">and </w:t>
      </w:r>
      <w:r>
        <w:t>utilize natural light for lighting</w:t>
      </w:r>
      <w:r w:rsidR="00292EE3" w:rsidRPr="007B7578">
        <w:rPr>
          <w:color w:val="000000"/>
        </w:rPr>
        <w:t>.</w:t>
      </w:r>
    </w:p>
    <w:p w14:paraId="4F18F0D1" w14:textId="77777777" w:rsidR="003A2A74" w:rsidRDefault="003A2A74" w:rsidP="00555B5A">
      <w:pPr>
        <w:pStyle w:val="onvn"/>
        <w:rPr>
          <w:i/>
          <w:iCs/>
          <w:szCs w:val="26"/>
          <w:u w:val="single"/>
        </w:rPr>
      </w:pPr>
      <w:r w:rsidRPr="003A2A74">
        <w:rPr>
          <w:i/>
          <w:iCs/>
          <w:szCs w:val="26"/>
          <w:u w:val="single"/>
        </w:rPr>
        <w:t>Solutions in equipment operation adjustment</w:t>
      </w:r>
    </w:p>
    <w:p w14:paraId="71DA5B83" w14:textId="7F6EA506" w:rsidR="00555B5A" w:rsidRPr="00B7769B" w:rsidRDefault="003A2A74" w:rsidP="00555B5A">
      <w:pPr>
        <w:pStyle w:val="onvn"/>
      </w:pPr>
      <w:r w:rsidRPr="00DE2AC2">
        <w:t>Arrange the production line properly, utilize all devices' capacity, limit working in low-load mode</w:t>
      </w:r>
      <w:r w:rsidR="00555B5A" w:rsidRPr="00B7769B">
        <w:t>.</w:t>
      </w:r>
    </w:p>
    <w:p w14:paraId="213A561A" w14:textId="6B62B719" w:rsidR="00555B5A" w:rsidRPr="00B7769B" w:rsidRDefault="003A2A74" w:rsidP="00555B5A">
      <w:pPr>
        <w:pStyle w:val="onvn"/>
      </w:pPr>
      <w:r w:rsidRPr="00DE2AC2">
        <w:t xml:space="preserve">Limit using high-capacity electric devices during peak hours (crushers, breakers ...) and maximize the number of devices working during off-peak hours of the day. </w:t>
      </w:r>
      <w:proofErr w:type="spellStart"/>
      <w:r w:rsidRPr="00DE2AC2">
        <w:t>Develep</w:t>
      </w:r>
      <w:proofErr w:type="spellEnd"/>
      <w:r w:rsidRPr="00DE2AC2">
        <w:t xml:space="preserve"> and promulgate rules of saving electricity in company</w:t>
      </w:r>
      <w:r w:rsidR="00555B5A" w:rsidRPr="00B7769B">
        <w:t>.</w:t>
      </w:r>
    </w:p>
    <w:p w14:paraId="5605F02C" w14:textId="30ECFD71" w:rsidR="00555B5A" w:rsidRPr="00B7769B" w:rsidRDefault="003A2A74" w:rsidP="00555B5A">
      <w:pPr>
        <w:pStyle w:val="onvn"/>
      </w:pPr>
      <w:r w:rsidRPr="00DE2AC2">
        <w:t>Regularly inspect and evaluate the technical conditions of electricity uses and supply, propose technical solutions to consolidate, improve the power grid, ensure safety, reduce losses and save power</w:t>
      </w:r>
      <w:r w:rsidR="00555B5A" w:rsidRPr="00B7769B">
        <w:t>.</w:t>
      </w:r>
    </w:p>
    <w:p w14:paraId="5E6432D4" w14:textId="77777777" w:rsidR="003A2A74" w:rsidRDefault="003A2A74" w:rsidP="003A2A74">
      <w:pPr>
        <w:pStyle w:val="onvn"/>
        <w:rPr>
          <w:i/>
          <w:color w:val="000000"/>
          <w:u w:val="single"/>
        </w:rPr>
      </w:pPr>
      <w:r>
        <w:rPr>
          <w:i/>
          <w:iCs/>
          <w:szCs w:val="26"/>
          <w:u w:val="single"/>
        </w:rPr>
        <w:t>Improve working conditions of devices using electricity</w:t>
      </w:r>
    </w:p>
    <w:p w14:paraId="777C4A47" w14:textId="714DCBCB" w:rsidR="00292EE3" w:rsidRPr="007B7578" w:rsidRDefault="006326D0" w:rsidP="00292EE3">
      <w:pPr>
        <w:pStyle w:val="onvn"/>
        <w:rPr>
          <w:color w:val="000000"/>
        </w:rPr>
      </w:pPr>
      <w:r>
        <w:rPr>
          <w:szCs w:val="26"/>
        </w:rPr>
        <w:lastRenderedPageBreak/>
        <w:t>Perform properly inspection regime, conduct periodic maintenance of equipment to ensure good working conditions, guarantee equipment repair quality</w:t>
      </w:r>
      <w:r w:rsidR="00292EE3" w:rsidRPr="007B7578">
        <w:rPr>
          <w:color w:val="000000"/>
        </w:rPr>
        <w:t>.</w:t>
      </w:r>
    </w:p>
    <w:p w14:paraId="29F4348A" w14:textId="77777777" w:rsidR="006326D0" w:rsidRDefault="006326D0" w:rsidP="006326D0">
      <w:pPr>
        <w:pStyle w:val="onvn"/>
        <w:rPr>
          <w:color w:val="000000"/>
        </w:rPr>
      </w:pPr>
      <w:r>
        <w:rPr>
          <w:szCs w:val="26"/>
        </w:rPr>
        <w:t xml:space="preserve">Replace, use protective devices of high reliability and well calibration to ensure selective protection not affecting the overall grid, </w:t>
      </w:r>
      <w:r>
        <w:rPr>
          <w:szCs w:val="26"/>
          <w:lang w:val="en-US"/>
        </w:rPr>
        <w:t>ensuring</w:t>
      </w:r>
      <w:r>
        <w:rPr>
          <w:szCs w:val="26"/>
        </w:rPr>
        <w:t xml:space="preserve"> a stable grid</w:t>
      </w:r>
      <w:r>
        <w:rPr>
          <w:color w:val="000000"/>
        </w:rPr>
        <w:t>.</w:t>
      </w:r>
    </w:p>
    <w:p w14:paraId="18904E9A" w14:textId="77777777" w:rsidR="006326D0" w:rsidRDefault="006326D0" w:rsidP="006326D0">
      <w:pPr>
        <w:pStyle w:val="onvn"/>
        <w:rPr>
          <w:color w:val="000000"/>
        </w:rPr>
      </w:pPr>
      <w:r>
        <w:rPr>
          <w:szCs w:val="26"/>
        </w:rPr>
        <w:t>Do not run at overload the devices, force shutdown when in shift breaks or not working</w:t>
      </w:r>
      <w:r>
        <w:rPr>
          <w:color w:val="000000"/>
        </w:rPr>
        <w:t>.</w:t>
      </w:r>
    </w:p>
    <w:p w14:paraId="555C3D86" w14:textId="732433D2" w:rsidR="00292EE3" w:rsidRPr="007B7578" w:rsidRDefault="006326D0" w:rsidP="006326D0">
      <w:pPr>
        <w:pStyle w:val="onvn"/>
        <w:rPr>
          <w:color w:val="000000"/>
        </w:rPr>
      </w:pPr>
      <w:r>
        <w:rPr>
          <w:szCs w:val="26"/>
        </w:rPr>
        <w:t>Improve the working conditions of devices, renovate old and crushed wire lines, replace low-load machines, review for liquidation of engines, devices which are outdated or repaired many times operate inefficiently</w:t>
      </w:r>
      <w:r w:rsidR="00292EE3" w:rsidRPr="007B7578">
        <w:rPr>
          <w:color w:val="000000"/>
        </w:rPr>
        <w:t>.</w:t>
      </w:r>
    </w:p>
    <w:p w14:paraId="7296EA94" w14:textId="77777777" w:rsidR="006326D0" w:rsidRDefault="006326D0" w:rsidP="006326D0">
      <w:pPr>
        <w:pStyle w:val="onvn"/>
        <w:rPr>
          <w:i/>
          <w:color w:val="000000"/>
          <w:u w:val="single"/>
        </w:rPr>
      </w:pPr>
      <w:r>
        <w:rPr>
          <w:i/>
          <w:color w:val="000000"/>
          <w:u w:val="single"/>
          <w:lang w:val="en"/>
        </w:rPr>
        <w:t>Applying for technical advances</w:t>
      </w:r>
    </w:p>
    <w:p w14:paraId="53AEBAD6" w14:textId="77777777" w:rsidR="006326D0" w:rsidRPr="006326D0" w:rsidRDefault="006326D0" w:rsidP="006326D0">
      <w:pPr>
        <w:widowControl w:val="0"/>
        <w:spacing w:before="160" w:line="288" w:lineRule="auto"/>
        <w:jc w:val="both"/>
        <w:rPr>
          <w:sz w:val="26"/>
          <w:szCs w:val="26"/>
        </w:rPr>
      </w:pPr>
      <w:r w:rsidRPr="006326D0">
        <w:rPr>
          <w:sz w:val="26"/>
          <w:szCs w:val="26"/>
        </w:rPr>
        <w:t>Use soft or impedance start-up equipment to reduce start-up current and install inverters for engines with large capacity or with changing loads</w:t>
      </w:r>
      <w:proofErr w:type="gramStart"/>
      <w:r w:rsidRPr="006326D0">
        <w:rPr>
          <w:sz w:val="26"/>
          <w:szCs w:val="26"/>
        </w:rPr>
        <w:t>;</w:t>
      </w:r>
      <w:proofErr w:type="gramEnd"/>
    </w:p>
    <w:p w14:paraId="4EB5E29B" w14:textId="71428705" w:rsidR="00292EE3" w:rsidRDefault="006326D0" w:rsidP="006326D0">
      <w:pPr>
        <w:pStyle w:val="onvn"/>
        <w:rPr>
          <w:color w:val="000000"/>
        </w:rPr>
      </w:pPr>
      <w:r>
        <w:rPr>
          <w:szCs w:val="26"/>
        </w:rPr>
        <w:t>Use digital relays with automatic disconnection and adjust lighting hours seasonally</w:t>
      </w:r>
      <w:r w:rsidR="00292EE3" w:rsidRPr="007B7578">
        <w:rPr>
          <w:color w:val="000000"/>
        </w:rPr>
        <w:t>.</w:t>
      </w:r>
    </w:p>
    <w:p w14:paraId="085A909D" w14:textId="3F7B6384" w:rsidR="00292EE3" w:rsidRPr="007B7578" w:rsidRDefault="00292EE3" w:rsidP="00292EE3">
      <w:pPr>
        <w:pStyle w:val="Heading3"/>
      </w:pPr>
      <w:bookmarkStart w:id="940" w:name="_Toc89210118"/>
      <w:bookmarkStart w:id="941" w:name="_Toc89340468"/>
      <w:bookmarkStart w:id="942" w:name="_Toc89438162"/>
      <w:bookmarkStart w:id="943" w:name="_Toc89848468"/>
      <w:bookmarkStart w:id="944" w:name="_Toc98974609"/>
      <w:bookmarkStart w:id="945" w:name="_Toc108106642"/>
      <w:bookmarkStart w:id="946" w:name="_Toc110126287"/>
      <w:bookmarkStart w:id="947" w:name="_Toc110697314"/>
      <w:r w:rsidRPr="007B7578">
        <w:t xml:space="preserve">6.4.3. </w:t>
      </w:r>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r w:rsidR="006326D0">
        <w:rPr>
          <w:lang w:val="en"/>
        </w:rPr>
        <w:t>Long-term strategies</w:t>
      </w:r>
      <w:bookmarkEnd w:id="947"/>
    </w:p>
    <w:p w14:paraId="156A8C2A" w14:textId="04516357" w:rsidR="00292EE3" w:rsidRPr="007B7578" w:rsidRDefault="006326D0" w:rsidP="00292EE3">
      <w:pPr>
        <w:pStyle w:val="onvn"/>
      </w:pPr>
      <w:r>
        <w:t xml:space="preserve">Develop an investment plan for new equipment, </w:t>
      </w:r>
      <w:r>
        <w:rPr>
          <w:lang w:val="en-US"/>
        </w:rPr>
        <w:t xml:space="preserve">and </w:t>
      </w:r>
      <w:r>
        <w:t>apply technical advances to improve energy efficiency</w:t>
      </w:r>
      <w:r w:rsidR="00292EE3" w:rsidRPr="007B7578">
        <w:t>.</w:t>
      </w:r>
    </w:p>
    <w:p w14:paraId="338FD26B" w14:textId="18F5C2EF" w:rsidR="00292EE3" w:rsidRPr="007B7578" w:rsidRDefault="006326D0" w:rsidP="00292EE3">
      <w:pPr>
        <w:pStyle w:val="onvn"/>
      </w:pPr>
      <w:r>
        <w:t xml:space="preserve">Access to the new equipment, </w:t>
      </w:r>
      <w:r>
        <w:rPr>
          <w:lang w:val="en-US"/>
        </w:rPr>
        <w:t xml:space="preserve">and </w:t>
      </w:r>
      <w:r>
        <w:t>new technology for efficient energy savings</w:t>
      </w:r>
      <w:r w:rsidR="00292EE3" w:rsidRPr="007B7578">
        <w:t>.</w:t>
      </w:r>
    </w:p>
    <w:p w14:paraId="2F881E53" w14:textId="5B8BD30C" w:rsidR="00292EE3" w:rsidRPr="007B7578" w:rsidRDefault="006326D0" w:rsidP="00292EE3">
      <w:pPr>
        <w:pStyle w:val="onvn"/>
      </w:pPr>
      <w:r>
        <w:t>Continue to follow the deployed solutions in the industry and evaluate the effectiveness of the application</w:t>
      </w:r>
      <w:r w:rsidR="00292EE3" w:rsidRPr="007B7578">
        <w:t>.</w:t>
      </w:r>
    </w:p>
    <w:p w14:paraId="14002C9F" w14:textId="6FC8FC24" w:rsidR="00292EE3" w:rsidRPr="007B7578" w:rsidRDefault="006326D0" w:rsidP="00292EE3">
      <w:pPr>
        <w:pStyle w:val="onvn"/>
      </w:pPr>
      <w:r>
        <w:t xml:space="preserve">The audit team has proposed to review all the specifications before </w:t>
      </w:r>
      <w:r>
        <w:rPr>
          <w:lang w:val="en-US"/>
        </w:rPr>
        <w:t>deciding</w:t>
      </w:r>
      <w:r>
        <w:t xml:space="preserve"> new build energy using strategy, expanded or modernized production</w:t>
      </w:r>
      <w:r w:rsidR="00292EE3" w:rsidRPr="007B7578">
        <w:t>.</w:t>
      </w:r>
    </w:p>
    <w:p w14:paraId="65BC9AC3" w14:textId="77777777" w:rsidR="00292EE3" w:rsidRPr="007B7578" w:rsidRDefault="00292EE3" w:rsidP="00292EE3">
      <w:pPr>
        <w:pStyle w:val="onvn"/>
        <w:rPr>
          <w:color w:val="000000"/>
        </w:rPr>
        <w:sectPr w:rsidR="00292EE3" w:rsidRPr="007B7578" w:rsidSect="00B75761">
          <w:headerReference w:type="default" r:id="rId205"/>
          <w:pgSz w:w="11907" w:h="16840" w:code="9"/>
          <w:pgMar w:top="864" w:right="936" w:bottom="720" w:left="1440" w:header="864" w:footer="720" w:gutter="0"/>
          <w:cols w:space="720"/>
        </w:sectPr>
      </w:pPr>
    </w:p>
    <w:p w14:paraId="12CEEB75" w14:textId="35E5F58D" w:rsidR="00B31E9D" w:rsidRPr="00763C89" w:rsidRDefault="00FD3348" w:rsidP="00B0545D">
      <w:pPr>
        <w:pStyle w:val="Heading1"/>
      </w:pPr>
      <w:bookmarkStart w:id="948" w:name="_Toc110697315"/>
      <w:r w:rsidRPr="00763C89">
        <w:lastRenderedPageBreak/>
        <w:t>C</w:t>
      </w:r>
      <w:r w:rsidR="00A229B2" w:rsidRPr="00763C89">
        <w:t>h</w:t>
      </w:r>
      <w:r w:rsidR="006326D0">
        <w:rPr>
          <w:lang w:val="en-US"/>
        </w:rPr>
        <w:t>apter</w:t>
      </w:r>
      <w:r w:rsidR="00B31E9D" w:rsidRPr="00763C89">
        <w:t xml:space="preserve"> 7</w:t>
      </w:r>
      <w:bookmarkEnd w:id="948"/>
    </w:p>
    <w:p w14:paraId="7D50314F" w14:textId="77777777" w:rsidR="006326D0" w:rsidRPr="00E80396" w:rsidRDefault="006326D0" w:rsidP="006326D0">
      <w:pPr>
        <w:pStyle w:val="Heading1"/>
      </w:pPr>
      <w:bookmarkStart w:id="949" w:name="_Toc503000249"/>
      <w:bookmarkStart w:id="950" w:name="_Toc110697316"/>
      <w:bookmarkStart w:id="951" w:name="_Toc486230811"/>
      <w:bookmarkStart w:id="952" w:name="_Toc400924183"/>
      <w:bookmarkStart w:id="953" w:name="_Toc403512774"/>
      <w:bookmarkEnd w:id="864"/>
      <w:r w:rsidRPr="00E80396">
        <w:t>PROPOSAL OF ENERGY SAVING SOLUTIONS</w:t>
      </w:r>
      <w:bookmarkEnd w:id="949"/>
      <w:bookmarkEnd w:id="950"/>
    </w:p>
    <w:p w14:paraId="72B05F9F" w14:textId="77777777" w:rsidR="006326D0" w:rsidRPr="00453E6C" w:rsidRDefault="004032E1" w:rsidP="00CF7788">
      <w:pPr>
        <w:pStyle w:val="Heading2"/>
        <w:rPr>
          <w:lang w:val="vi-VN"/>
        </w:rPr>
      </w:pPr>
      <w:bookmarkStart w:id="954" w:name="_Toc110697317"/>
      <w:r w:rsidRPr="00763C89">
        <w:t xml:space="preserve">7.1. </w:t>
      </w:r>
      <w:bookmarkStart w:id="955" w:name="_Toc503000250"/>
      <w:bookmarkEnd w:id="951"/>
      <w:r w:rsidR="006326D0" w:rsidRPr="00CA515D">
        <w:t xml:space="preserve">List of </w:t>
      </w:r>
      <w:r w:rsidR="006326D0">
        <w:t>E</w:t>
      </w:r>
      <w:r w:rsidR="006326D0" w:rsidRPr="00CA515D">
        <w:t xml:space="preserve">nergy </w:t>
      </w:r>
      <w:r w:rsidR="006326D0">
        <w:t>S</w:t>
      </w:r>
      <w:r w:rsidR="006326D0" w:rsidRPr="00CA515D">
        <w:t xml:space="preserve">aving </w:t>
      </w:r>
      <w:r w:rsidR="006326D0">
        <w:t>O</w:t>
      </w:r>
      <w:r w:rsidR="006326D0" w:rsidRPr="0054120F">
        <w:t>pportunities</w:t>
      </w:r>
      <w:bookmarkEnd w:id="954"/>
      <w:bookmarkEnd w:id="955"/>
    </w:p>
    <w:p w14:paraId="6D70386F" w14:textId="1CE1DBCF" w:rsidR="00242390" w:rsidRPr="00763C89" w:rsidRDefault="00242390" w:rsidP="00B51A66">
      <w:pPr>
        <w:pStyle w:val="Caption"/>
      </w:pPr>
      <w:bookmarkStart w:id="956" w:name="_Toc457913160"/>
      <w:bookmarkEnd w:id="865"/>
      <w:bookmarkEnd w:id="866"/>
      <w:bookmarkEnd w:id="952"/>
      <w:bookmarkEnd w:id="953"/>
      <w:r w:rsidRPr="00763C89">
        <w:tab/>
      </w:r>
      <w:bookmarkStart w:id="957" w:name="_Toc429043221"/>
      <w:bookmarkStart w:id="958" w:name="_Toc402623591"/>
      <w:bookmarkStart w:id="959" w:name="_Toc71278514"/>
      <w:bookmarkStart w:id="960" w:name="_Toc110126194"/>
      <w:bookmarkStart w:id="961" w:name="_Toc110697143"/>
      <w:r w:rsidR="00872701">
        <w:t>Table 7.</w:t>
      </w:r>
      <w:r w:rsidR="00872701">
        <w:fldChar w:fldCharType="begin"/>
      </w:r>
      <w:r w:rsidR="00872701">
        <w:instrText xml:space="preserve"> SEQ Table_7. \* ARABIC </w:instrText>
      </w:r>
      <w:r w:rsidR="00872701">
        <w:fldChar w:fldCharType="separate"/>
      </w:r>
      <w:r w:rsidR="00872701">
        <w:rPr>
          <w:noProof/>
        </w:rPr>
        <w:t>1</w:t>
      </w:r>
      <w:r w:rsidR="00872701">
        <w:fldChar w:fldCharType="end"/>
      </w:r>
      <w:r w:rsidR="00720E99" w:rsidRPr="00763C89">
        <w:t>.</w:t>
      </w:r>
      <w:r w:rsidRPr="00763C89">
        <w:t xml:space="preserve"> </w:t>
      </w:r>
      <w:bookmarkEnd w:id="957"/>
      <w:bookmarkEnd w:id="958"/>
      <w:bookmarkEnd w:id="959"/>
      <w:bookmarkEnd w:id="960"/>
      <w:r w:rsidR="006326D0" w:rsidRPr="00CA515D">
        <w:t xml:space="preserve">List of </w:t>
      </w:r>
      <w:r w:rsidR="006326D0">
        <w:t>E</w:t>
      </w:r>
      <w:r w:rsidR="006326D0" w:rsidRPr="00CA515D">
        <w:t xml:space="preserve">nergy </w:t>
      </w:r>
      <w:r w:rsidR="006326D0">
        <w:t>S</w:t>
      </w:r>
      <w:r w:rsidR="006326D0" w:rsidRPr="00CA515D">
        <w:t xml:space="preserve">aving </w:t>
      </w:r>
      <w:r w:rsidR="006326D0" w:rsidRPr="00BD2390">
        <w:t>Opportunities</w:t>
      </w:r>
      <w:bookmarkEnd w:id="961"/>
    </w:p>
    <w:tbl>
      <w:tblPr>
        <w:tblW w:w="485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574"/>
        <w:gridCol w:w="6342"/>
        <w:gridCol w:w="2315"/>
      </w:tblGrid>
      <w:tr w:rsidR="00242390" w:rsidRPr="00824840" w14:paraId="1191E6F9" w14:textId="77777777" w:rsidTr="00BC3E01">
        <w:trPr>
          <w:trHeight w:val="403"/>
          <w:tblHeader/>
          <w:jc w:val="center"/>
        </w:trPr>
        <w:tc>
          <w:tcPr>
            <w:tcW w:w="311" w:type="pct"/>
            <w:tcBorders>
              <w:top w:val="double" w:sz="4" w:space="0" w:color="auto"/>
              <w:bottom w:val="single" w:sz="4" w:space="0" w:color="auto"/>
            </w:tcBorders>
            <w:shd w:val="clear" w:color="auto" w:fill="D9D9D9"/>
            <w:noWrap/>
            <w:tcMar>
              <w:top w:w="43" w:type="dxa"/>
              <w:left w:w="58" w:type="dxa"/>
              <w:bottom w:w="43" w:type="dxa"/>
              <w:right w:w="58" w:type="dxa"/>
            </w:tcMar>
            <w:vAlign w:val="center"/>
            <w:hideMark/>
          </w:tcPr>
          <w:p w14:paraId="4C56DF5B" w14:textId="77777777" w:rsidR="00242390" w:rsidRPr="00824840" w:rsidRDefault="00242390" w:rsidP="00404842">
            <w:pPr>
              <w:widowControl w:val="0"/>
              <w:spacing w:before="40" w:after="40"/>
              <w:jc w:val="center"/>
              <w:rPr>
                <w:b/>
                <w:color w:val="000000"/>
              </w:rPr>
            </w:pPr>
            <w:r w:rsidRPr="00824840">
              <w:rPr>
                <w:b/>
                <w:color w:val="000000"/>
              </w:rPr>
              <w:t>TT</w:t>
            </w:r>
          </w:p>
        </w:tc>
        <w:tc>
          <w:tcPr>
            <w:tcW w:w="3435" w:type="pct"/>
            <w:tcBorders>
              <w:top w:val="double" w:sz="4" w:space="0" w:color="auto"/>
              <w:bottom w:val="single" w:sz="4" w:space="0" w:color="auto"/>
            </w:tcBorders>
            <w:shd w:val="clear" w:color="auto" w:fill="D9D9D9"/>
            <w:noWrap/>
            <w:tcMar>
              <w:top w:w="43" w:type="dxa"/>
              <w:left w:w="58" w:type="dxa"/>
              <w:bottom w:w="43" w:type="dxa"/>
              <w:right w:w="58" w:type="dxa"/>
            </w:tcMar>
            <w:vAlign w:val="center"/>
            <w:hideMark/>
          </w:tcPr>
          <w:p w14:paraId="3BC3957A" w14:textId="77777777" w:rsidR="00242390" w:rsidRPr="00824840" w:rsidRDefault="00242390" w:rsidP="00404842">
            <w:pPr>
              <w:widowControl w:val="0"/>
              <w:spacing w:before="40" w:after="40"/>
              <w:jc w:val="center"/>
              <w:rPr>
                <w:b/>
                <w:color w:val="000000"/>
              </w:rPr>
            </w:pPr>
            <w:r w:rsidRPr="00824840">
              <w:rPr>
                <w:b/>
                <w:color w:val="000000"/>
              </w:rPr>
              <w:t>Giải pháp tiết kiệm năng lượng</w:t>
            </w:r>
          </w:p>
        </w:tc>
        <w:tc>
          <w:tcPr>
            <w:tcW w:w="1254" w:type="pct"/>
            <w:tcBorders>
              <w:top w:val="double" w:sz="4" w:space="0" w:color="auto"/>
              <w:bottom w:val="single" w:sz="4" w:space="0" w:color="auto"/>
            </w:tcBorders>
            <w:shd w:val="clear" w:color="auto" w:fill="D9D9D9"/>
            <w:noWrap/>
            <w:tcMar>
              <w:top w:w="43" w:type="dxa"/>
              <w:left w:w="58" w:type="dxa"/>
              <w:bottom w:w="43" w:type="dxa"/>
              <w:right w:w="58" w:type="dxa"/>
            </w:tcMar>
            <w:vAlign w:val="center"/>
            <w:hideMark/>
          </w:tcPr>
          <w:p w14:paraId="594A46FB" w14:textId="77777777" w:rsidR="00242390" w:rsidRPr="00824840" w:rsidRDefault="00242390" w:rsidP="00404842">
            <w:pPr>
              <w:widowControl w:val="0"/>
              <w:spacing w:before="40" w:after="40"/>
              <w:jc w:val="center"/>
              <w:rPr>
                <w:b/>
                <w:color w:val="000000"/>
              </w:rPr>
            </w:pPr>
            <w:r w:rsidRPr="00824840">
              <w:rPr>
                <w:b/>
                <w:color w:val="000000"/>
              </w:rPr>
              <w:t>Vị trí</w:t>
            </w:r>
          </w:p>
        </w:tc>
      </w:tr>
      <w:tr w:rsidR="00763C89" w:rsidRPr="00824840" w14:paraId="0BAB9232" w14:textId="77777777" w:rsidTr="00BC3E01">
        <w:trPr>
          <w:trHeight w:val="403"/>
          <w:jc w:val="center"/>
        </w:trPr>
        <w:tc>
          <w:tcPr>
            <w:tcW w:w="311" w:type="pct"/>
            <w:tcBorders>
              <w:top w:val="single" w:sz="4" w:space="0" w:color="auto"/>
              <w:bottom w:val="dotted" w:sz="4" w:space="0" w:color="auto"/>
            </w:tcBorders>
            <w:noWrap/>
            <w:tcMar>
              <w:top w:w="43" w:type="dxa"/>
              <w:left w:w="58" w:type="dxa"/>
              <w:bottom w:w="43" w:type="dxa"/>
              <w:right w:w="58" w:type="dxa"/>
            </w:tcMar>
            <w:vAlign w:val="center"/>
            <w:hideMark/>
          </w:tcPr>
          <w:p w14:paraId="2556A57E" w14:textId="64D26877" w:rsidR="00763C89" w:rsidRPr="00824840" w:rsidRDefault="00763C89" w:rsidP="00763C89">
            <w:pPr>
              <w:spacing w:before="40" w:after="40"/>
              <w:jc w:val="center"/>
              <w:rPr>
                <w:bCs/>
                <w:color w:val="000000"/>
              </w:rPr>
            </w:pPr>
            <w:r w:rsidRPr="00824840">
              <w:rPr>
                <w:color w:val="000000"/>
              </w:rPr>
              <w:t>1</w:t>
            </w:r>
          </w:p>
        </w:tc>
        <w:tc>
          <w:tcPr>
            <w:tcW w:w="3435" w:type="pct"/>
            <w:tcBorders>
              <w:top w:val="single" w:sz="4" w:space="0" w:color="auto"/>
              <w:bottom w:val="dotted" w:sz="4" w:space="0" w:color="auto"/>
            </w:tcBorders>
            <w:noWrap/>
            <w:tcMar>
              <w:top w:w="43" w:type="dxa"/>
              <w:left w:w="115" w:type="dxa"/>
              <w:bottom w:w="43" w:type="dxa"/>
              <w:right w:w="58" w:type="dxa"/>
            </w:tcMar>
            <w:vAlign w:val="center"/>
          </w:tcPr>
          <w:p w14:paraId="08178DBF" w14:textId="1E64864B" w:rsidR="00763C89" w:rsidRPr="00824840" w:rsidRDefault="00824840" w:rsidP="00763C89">
            <w:pPr>
              <w:spacing w:before="40" w:after="40"/>
              <w:jc w:val="both"/>
              <w:rPr>
                <w:color w:val="000000"/>
              </w:rPr>
            </w:pPr>
            <w:r w:rsidRPr="00824840">
              <w:rPr>
                <w:bCs/>
              </w:rPr>
              <w:t>Strengthening inner energy management activities and equipment maintenance plan</w:t>
            </w:r>
          </w:p>
        </w:tc>
        <w:tc>
          <w:tcPr>
            <w:tcW w:w="1254" w:type="pct"/>
            <w:tcBorders>
              <w:top w:val="single" w:sz="4" w:space="0" w:color="auto"/>
              <w:bottom w:val="dotted" w:sz="4" w:space="0" w:color="auto"/>
            </w:tcBorders>
            <w:noWrap/>
            <w:tcMar>
              <w:top w:w="43" w:type="dxa"/>
              <w:left w:w="115" w:type="dxa"/>
              <w:bottom w:w="43" w:type="dxa"/>
              <w:right w:w="58" w:type="dxa"/>
            </w:tcMar>
            <w:vAlign w:val="center"/>
          </w:tcPr>
          <w:p w14:paraId="0AA589FE" w14:textId="524E4852" w:rsidR="00763C89" w:rsidRPr="00824840" w:rsidRDefault="006326D0" w:rsidP="00763C89">
            <w:pPr>
              <w:pStyle w:val="Hinh-trong-bang"/>
              <w:rPr>
                <w:rFonts w:ascii="Times New Roman" w:hAnsi="Times New Roman"/>
                <w:sz w:val="24"/>
              </w:rPr>
            </w:pPr>
            <w:r w:rsidRPr="00824840">
              <w:rPr>
                <w:rFonts w:ascii="Times New Roman" w:hAnsi="Times New Roman"/>
                <w:sz w:val="24"/>
              </w:rPr>
              <w:t>Whole company</w:t>
            </w:r>
          </w:p>
        </w:tc>
      </w:tr>
      <w:tr w:rsidR="00763C89" w:rsidRPr="00824840" w14:paraId="5252830A" w14:textId="77777777" w:rsidTr="00BC3E01">
        <w:trPr>
          <w:trHeight w:val="403"/>
          <w:jc w:val="center"/>
        </w:trPr>
        <w:tc>
          <w:tcPr>
            <w:tcW w:w="311" w:type="pct"/>
            <w:tcBorders>
              <w:top w:val="dotted" w:sz="4" w:space="0" w:color="auto"/>
              <w:bottom w:val="dotted" w:sz="4" w:space="0" w:color="auto"/>
            </w:tcBorders>
            <w:noWrap/>
            <w:tcMar>
              <w:top w:w="43" w:type="dxa"/>
              <w:left w:w="58" w:type="dxa"/>
              <w:bottom w:w="43" w:type="dxa"/>
              <w:right w:w="58" w:type="dxa"/>
            </w:tcMar>
            <w:vAlign w:val="center"/>
          </w:tcPr>
          <w:p w14:paraId="7472D4C1" w14:textId="214338F2" w:rsidR="00763C89" w:rsidRPr="00824840" w:rsidRDefault="00763C89" w:rsidP="00763C89">
            <w:pPr>
              <w:spacing w:before="40" w:after="40"/>
              <w:jc w:val="center"/>
              <w:rPr>
                <w:color w:val="000000"/>
              </w:rPr>
            </w:pPr>
            <w:r w:rsidRPr="00824840">
              <w:rPr>
                <w:color w:val="000000"/>
              </w:rPr>
              <w:t>2</w:t>
            </w:r>
          </w:p>
        </w:tc>
        <w:tc>
          <w:tcPr>
            <w:tcW w:w="3435" w:type="pct"/>
            <w:tcBorders>
              <w:top w:val="dotted" w:sz="4" w:space="0" w:color="auto"/>
              <w:bottom w:val="dotted" w:sz="4" w:space="0" w:color="auto"/>
            </w:tcBorders>
            <w:noWrap/>
            <w:tcMar>
              <w:top w:w="43" w:type="dxa"/>
              <w:left w:w="115" w:type="dxa"/>
              <w:bottom w:w="43" w:type="dxa"/>
              <w:right w:w="58" w:type="dxa"/>
            </w:tcMar>
            <w:vAlign w:val="center"/>
          </w:tcPr>
          <w:p w14:paraId="7458E9B8" w14:textId="40404D3A" w:rsidR="00763C89" w:rsidRPr="00824840" w:rsidRDefault="00824840" w:rsidP="00763C89">
            <w:pPr>
              <w:spacing w:before="40" w:after="40"/>
              <w:jc w:val="both"/>
              <w:rPr>
                <w:color w:val="000000"/>
              </w:rPr>
            </w:pPr>
            <w:r w:rsidRPr="00824840">
              <w:rPr>
                <w:lang w:val="en"/>
              </w:rPr>
              <w:t>Strengthening the protective cover for the steam system: Covering the valves on the steam pipe</w:t>
            </w:r>
          </w:p>
        </w:tc>
        <w:tc>
          <w:tcPr>
            <w:tcW w:w="1254" w:type="pct"/>
            <w:tcBorders>
              <w:top w:val="dotted" w:sz="4" w:space="0" w:color="auto"/>
              <w:bottom w:val="dotted" w:sz="4" w:space="0" w:color="auto"/>
            </w:tcBorders>
            <w:noWrap/>
            <w:tcMar>
              <w:top w:w="43" w:type="dxa"/>
              <w:left w:w="115" w:type="dxa"/>
              <w:bottom w:w="43" w:type="dxa"/>
              <w:right w:w="58" w:type="dxa"/>
            </w:tcMar>
            <w:vAlign w:val="center"/>
          </w:tcPr>
          <w:p w14:paraId="120B308E" w14:textId="7EA7C5AB" w:rsidR="00763C89" w:rsidRPr="00824840" w:rsidRDefault="006326D0" w:rsidP="00763C89">
            <w:pPr>
              <w:pStyle w:val="Hinh-trong-bang"/>
              <w:rPr>
                <w:rFonts w:ascii="Times New Roman" w:hAnsi="Times New Roman"/>
                <w:sz w:val="24"/>
              </w:rPr>
            </w:pPr>
            <w:r w:rsidRPr="00824840">
              <w:rPr>
                <w:rFonts w:ascii="Times New Roman" w:hAnsi="Times New Roman"/>
                <w:sz w:val="24"/>
              </w:rPr>
              <w:t>Boiler system</w:t>
            </w:r>
          </w:p>
        </w:tc>
      </w:tr>
      <w:tr w:rsidR="00763C89" w:rsidRPr="00824840" w14:paraId="668E33F0" w14:textId="77777777" w:rsidTr="00BC3E01">
        <w:trPr>
          <w:trHeight w:val="403"/>
          <w:jc w:val="center"/>
        </w:trPr>
        <w:tc>
          <w:tcPr>
            <w:tcW w:w="311" w:type="pct"/>
            <w:tcBorders>
              <w:top w:val="dotted" w:sz="4" w:space="0" w:color="auto"/>
              <w:bottom w:val="dotted" w:sz="4" w:space="0" w:color="auto"/>
            </w:tcBorders>
            <w:noWrap/>
            <w:tcMar>
              <w:top w:w="43" w:type="dxa"/>
              <w:left w:w="58" w:type="dxa"/>
              <w:bottom w:w="43" w:type="dxa"/>
              <w:right w:w="58" w:type="dxa"/>
            </w:tcMar>
            <w:vAlign w:val="center"/>
          </w:tcPr>
          <w:p w14:paraId="50142F20" w14:textId="6A11AFE3" w:rsidR="00763C89" w:rsidRPr="00824840" w:rsidRDefault="00763C89" w:rsidP="00763C89">
            <w:pPr>
              <w:spacing w:before="40" w:after="40"/>
              <w:jc w:val="center"/>
              <w:rPr>
                <w:color w:val="000000"/>
              </w:rPr>
            </w:pPr>
            <w:r w:rsidRPr="00824840">
              <w:rPr>
                <w:color w:val="000000"/>
              </w:rPr>
              <w:t>3</w:t>
            </w:r>
          </w:p>
        </w:tc>
        <w:tc>
          <w:tcPr>
            <w:tcW w:w="3435" w:type="pct"/>
            <w:tcBorders>
              <w:top w:val="dotted" w:sz="4" w:space="0" w:color="auto"/>
              <w:bottom w:val="dotted" w:sz="4" w:space="0" w:color="auto"/>
            </w:tcBorders>
            <w:noWrap/>
            <w:tcMar>
              <w:top w:w="43" w:type="dxa"/>
              <w:left w:w="115" w:type="dxa"/>
              <w:bottom w:w="43" w:type="dxa"/>
              <w:right w:w="58" w:type="dxa"/>
            </w:tcMar>
            <w:vAlign w:val="center"/>
          </w:tcPr>
          <w:p w14:paraId="3160C9D9" w14:textId="7421EFA4" w:rsidR="00763C89" w:rsidRPr="00824840" w:rsidRDefault="00824840" w:rsidP="00763C89">
            <w:pPr>
              <w:spacing w:before="40" w:after="40"/>
              <w:jc w:val="both"/>
              <w:rPr>
                <w:color w:val="000000"/>
              </w:rPr>
            </w:pPr>
            <w:r w:rsidRPr="00824840">
              <w:rPr>
                <w:lang w:val="en"/>
              </w:rPr>
              <w:t>Improving power quality, reducing losses due to harmonic waves at S1 transformers</w:t>
            </w:r>
          </w:p>
        </w:tc>
        <w:tc>
          <w:tcPr>
            <w:tcW w:w="1254" w:type="pct"/>
            <w:tcBorders>
              <w:top w:val="dotted" w:sz="4" w:space="0" w:color="auto"/>
              <w:bottom w:val="dotted" w:sz="4" w:space="0" w:color="auto"/>
            </w:tcBorders>
            <w:noWrap/>
            <w:tcMar>
              <w:top w:w="43" w:type="dxa"/>
              <w:left w:w="115" w:type="dxa"/>
              <w:bottom w:w="43" w:type="dxa"/>
              <w:right w:w="58" w:type="dxa"/>
            </w:tcMar>
            <w:vAlign w:val="center"/>
          </w:tcPr>
          <w:p w14:paraId="692C60E6" w14:textId="4B836537" w:rsidR="00763C89" w:rsidRPr="00824840" w:rsidRDefault="006326D0" w:rsidP="00763C89">
            <w:pPr>
              <w:pStyle w:val="Hinh-trong-bang"/>
              <w:rPr>
                <w:rFonts w:ascii="Times New Roman" w:hAnsi="Times New Roman"/>
                <w:sz w:val="24"/>
              </w:rPr>
            </w:pPr>
            <w:r w:rsidRPr="00824840">
              <w:rPr>
                <w:rFonts w:ascii="Times New Roman" w:hAnsi="Times New Roman"/>
                <w:sz w:val="24"/>
              </w:rPr>
              <w:t>Electrical system</w:t>
            </w:r>
          </w:p>
        </w:tc>
      </w:tr>
      <w:tr w:rsidR="00763C89" w:rsidRPr="00824840" w14:paraId="48C9BF92" w14:textId="77777777" w:rsidTr="00BC3E01">
        <w:trPr>
          <w:trHeight w:val="403"/>
          <w:jc w:val="center"/>
        </w:trPr>
        <w:tc>
          <w:tcPr>
            <w:tcW w:w="311" w:type="pct"/>
            <w:tcBorders>
              <w:top w:val="dotted" w:sz="4" w:space="0" w:color="auto"/>
              <w:bottom w:val="dotted" w:sz="4" w:space="0" w:color="auto"/>
            </w:tcBorders>
            <w:noWrap/>
            <w:tcMar>
              <w:top w:w="43" w:type="dxa"/>
              <w:left w:w="58" w:type="dxa"/>
              <w:bottom w:w="43" w:type="dxa"/>
              <w:right w:w="58" w:type="dxa"/>
            </w:tcMar>
            <w:vAlign w:val="center"/>
          </w:tcPr>
          <w:p w14:paraId="786B7CF7" w14:textId="63B397B0" w:rsidR="00763C89" w:rsidRPr="00824840" w:rsidRDefault="00763C89" w:rsidP="00763C89">
            <w:pPr>
              <w:spacing w:before="40" w:after="40"/>
              <w:jc w:val="center"/>
              <w:rPr>
                <w:color w:val="000000"/>
              </w:rPr>
            </w:pPr>
            <w:r w:rsidRPr="00824840">
              <w:rPr>
                <w:color w:val="000000"/>
              </w:rPr>
              <w:t>4</w:t>
            </w:r>
          </w:p>
        </w:tc>
        <w:tc>
          <w:tcPr>
            <w:tcW w:w="3435" w:type="pct"/>
            <w:tcBorders>
              <w:top w:val="dotted" w:sz="4" w:space="0" w:color="auto"/>
              <w:bottom w:val="dotted" w:sz="4" w:space="0" w:color="auto"/>
            </w:tcBorders>
            <w:noWrap/>
            <w:tcMar>
              <w:top w:w="43" w:type="dxa"/>
              <w:left w:w="115" w:type="dxa"/>
              <w:bottom w:w="43" w:type="dxa"/>
              <w:right w:w="58" w:type="dxa"/>
            </w:tcMar>
            <w:vAlign w:val="center"/>
          </w:tcPr>
          <w:p w14:paraId="4EA5F675" w14:textId="07EBD8F0" w:rsidR="00763C89" w:rsidRPr="00824840" w:rsidRDefault="00824840" w:rsidP="00763C89">
            <w:pPr>
              <w:spacing w:before="40" w:after="40"/>
              <w:jc w:val="both"/>
              <w:rPr>
                <w:color w:val="000000"/>
              </w:rPr>
            </w:pPr>
            <w:r w:rsidRPr="00824840">
              <w:rPr>
                <w:lang w:val="en"/>
              </w:rPr>
              <w:t>Improving power quality, reducing losses due to harmonic waves at S2 and S5 transformers</w:t>
            </w:r>
          </w:p>
        </w:tc>
        <w:tc>
          <w:tcPr>
            <w:tcW w:w="1254" w:type="pct"/>
            <w:tcBorders>
              <w:top w:val="dotted" w:sz="4" w:space="0" w:color="auto"/>
              <w:bottom w:val="dotted" w:sz="4" w:space="0" w:color="auto"/>
            </w:tcBorders>
            <w:noWrap/>
            <w:tcMar>
              <w:top w:w="43" w:type="dxa"/>
              <w:left w:w="115" w:type="dxa"/>
              <w:bottom w:w="43" w:type="dxa"/>
              <w:right w:w="58" w:type="dxa"/>
            </w:tcMar>
            <w:vAlign w:val="center"/>
          </w:tcPr>
          <w:p w14:paraId="4FECC18B" w14:textId="58EB3938" w:rsidR="00763C89" w:rsidRPr="00824840" w:rsidRDefault="006326D0" w:rsidP="00763C89">
            <w:pPr>
              <w:pStyle w:val="Hinh-trong-bang"/>
              <w:rPr>
                <w:rFonts w:ascii="Times New Roman" w:hAnsi="Times New Roman"/>
                <w:sz w:val="24"/>
                <w:lang w:val="vi-VN"/>
              </w:rPr>
            </w:pPr>
            <w:r w:rsidRPr="00824840">
              <w:rPr>
                <w:rFonts w:ascii="Times New Roman" w:hAnsi="Times New Roman"/>
                <w:sz w:val="24"/>
              </w:rPr>
              <w:t>Electrical system</w:t>
            </w:r>
          </w:p>
        </w:tc>
      </w:tr>
      <w:tr w:rsidR="00763C89" w:rsidRPr="00824840" w14:paraId="117B94A2" w14:textId="77777777" w:rsidTr="00BC3E01">
        <w:trPr>
          <w:trHeight w:val="403"/>
          <w:jc w:val="center"/>
        </w:trPr>
        <w:tc>
          <w:tcPr>
            <w:tcW w:w="311" w:type="pct"/>
            <w:tcBorders>
              <w:top w:val="dotted" w:sz="4" w:space="0" w:color="auto"/>
              <w:bottom w:val="dotted" w:sz="4" w:space="0" w:color="auto"/>
            </w:tcBorders>
            <w:noWrap/>
            <w:tcMar>
              <w:top w:w="43" w:type="dxa"/>
              <w:left w:w="58" w:type="dxa"/>
              <w:bottom w:w="43" w:type="dxa"/>
              <w:right w:w="58" w:type="dxa"/>
            </w:tcMar>
            <w:vAlign w:val="center"/>
          </w:tcPr>
          <w:p w14:paraId="7F3ADEF1" w14:textId="1B353A0C" w:rsidR="00763C89" w:rsidRPr="00824840" w:rsidRDefault="00763C89" w:rsidP="00763C89">
            <w:pPr>
              <w:spacing w:before="40" w:after="40"/>
              <w:jc w:val="center"/>
              <w:rPr>
                <w:color w:val="000000"/>
              </w:rPr>
            </w:pPr>
            <w:r w:rsidRPr="00824840">
              <w:rPr>
                <w:color w:val="000000"/>
              </w:rPr>
              <w:t>5</w:t>
            </w:r>
          </w:p>
        </w:tc>
        <w:tc>
          <w:tcPr>
            <w:tcW w:w="3435" w:type="pct"/>
            <w:tcBorders>
              <w:top w:val="dotted" w:sz="4" w:space="0" w:color="auto"/>
              <w:bottom w:val="dotted" w:sz="4" w:space="0" w:color="auto"/>
            </w:tcBorders>
            <w:noWrap/>
            <w:tcMar>
              <w:top w:w="43" w:type="dxa"/>
              <w:left w:w="115" w:type="dxa"/>
              <w:bottom w:w="43" w:type="dxa"/>
              <w:right w:w="58" w:type="dxa"/>
            </w:tcMar>
            <w:vAlign w:val="center"/>
          </w:tcPr>
          <w:p w14:paraId="1087B718" w14:textId="690EEB42" w:rsidR="00763C89" w:rsidRPr="00824840" w:rsidRDefault="00824840" w:rsidP="00763C89">
            <w:pPr>
              <w:spacing w:before="40" w:after="40"/>
              <w:jc w:val="both"/>
              <w:rPr>
                <w:color w:val="000000"/>
              </w:rPr>
            </w:pPr>
            <w:r w:rsidRPr="00824840">
              <w:rPr>
                <w:lang w:val="en"/>
              </w:rPr>
              <w:t>Installation of residual oxygen monitoring equipment for boilers, through the control system to optimally adjust the wind flow, fuel for the boiler system</w:t>
            </w:r>
          </w:p>
        </w:tc>
        <w:tc>
          <w:tcPr>
            <w:tcW w:w="1254" w:type="pct"/>
            <w:tcBorders>
              <w:top w:val="dotted" w:sz="4" w:space="0" w:color="auto"/>
              <w:bottom w:val="dotted" w:sz="4" w:space="0" w:color="auto"/>
            </w:tcBorders>
            <w:noWrap/>
            <w:tcMar>
              <w:top w:w="43" w:type="dxa"/>
              <w:left w:w="115" w:type="dxa"/>
              <w:bottom w:w="43" w:type="dxa"/>
              <w:right w:w="58" w:type="dxa"/>
            </w:tcMar>
            <w:vAlign w:val="center"/>
          </w:tcPr>
          <w:p w14:paraId="4187CACB" w14:textId="08729E88" w:rsidR="00763C89" w:rsidRPr="00824840" w:rsidRDefault="006326D0" w:rsidP="00763C89">
            <w:pPr>
              <w:pStyle w:val="Hinh-trong-bang"/>
              <w:rPr>
                <w:rFonts w:ascii="Times New Roman" w:hAnsi="Times New Roman"/>
                <w:sz w:val="24"/>
              </w:rPr>
            </w:pPr>
            <w:r w:rsidRPr="00824840">
              <w:rPr>
                <w:rFonts w:ascii="Times New Roman" w:hAnsi="Times New Roman"/>
                <w:sz w:val="24"/>
              </w:rPr>
              <w:t>Boiler system</w:t>
            </w:r>
          </w:p>
        </w:tc>
      </w:tr>
      <w:tr w:rsidR="00763C89" w:rsidRPr="00824840" w14:paraId="52FED4FA" w14:textId="77777777" w:rsidTr="00BC3E01">
        <w:trPr>
          <w:trHeight w:val="403"/>
          <w:jc w:val="center"/>
        </w:trPr>
        <w:tc>
          <w:tcPr>
            <w:tcW w:w="311" w:type="pct"/>
            <w:tcBorders>
              <w:top w:val="dotted" w:sz="4" w:space="0" w:color="auto"/>
              <w:bottom w:val="double" w:sz="4" w:space="0" w:color="auto"/>
            </w:tcBorders>
            <w:noWrap/>
            <w:tcMar>
              <w:top w:w="43" w:type="dxa"/>
              <w:left w:w="58" w:type="dxa"/>
              <w:bottom w:w="43" w:type="dxa"/>
              <w:right w:w="58" w:type="dxa"/>
            </w:tcMar>
            <w:vAlign w:val="center"/>
          </w:tcPr>
          <w:p w14:paraId="7EC72837" w14:textId="42780811" w:rsidR="00763C89" w:rsidRPr="00824840" w:rsidRDefault="00763C89" w:rsidP="00763C89">
            <w:pPr>
              <w:spacing w:before="40" w:after="40"/>
              <w:jc w:val="center"/>
              <w:rPr>
                <w:color w:val="000000"/>
                <w:lang w:val="en-US"/>
              </w:rPr>
            </w:pPr>
            <w:r w:rsidRPr="00824840">
              <w:rPr>
                <w:color w:val="000000"/>
                <w:lang w:val="en-US"/>
              </w:rPr>
              <w:t>6</w:t>
            </w:r>
          </w:p>
        </w:tc>
        <w:tc>
          <w:tcPr>
            <w:tcW w:w="3435" w:type="pct"/>
            <w:tcBorders>
              <w:top w:val="dotted" w:sz="4" w:space="0" w:color="auto"/>
              <w:bottom w:val="double" w:sz="4" w:space="0" w:color="auto"/>
            </w:tcBorders>
            <w:noWrap/>
            <w:tcMar>
              <w:top w:w="43" w:type="dxa"/>
              <w:left w:w="115" w:type="dxa"/>
              <w:bottom w:w="43" w:type="dxa"/>
              <w:right w:w="58" w:type="dxa"/>
            </w:tcMar>
            <w:vAlign w:val="center"/>
          </w:tcPr>
          <w:p w14:paraId="395EC090" w14:textId="71356C4D" w:rsidR="00763C89" w:rsidRPr="00824840" w:rsidRDefault="00824840" w:rsidP="00763C89">
            <w:pPr>
              <w:spacing w:before="40" w:after="40"/>
              <w:jc w:val="both"/>
              <w:rPr>
                <w:color w:val="000000"/>
              </w:rPr>
            </w:pPr>
            <w:r w:rsidRPr="00824840">
              <w:rPr>
                <w:lang w:val="en"/>
              </w:rPr>
              <w:t>Installation and use of solar power supply system</w:t>
            </w:r>
          </w:p>
        </w:tc>
        <w:tc>
          <w:tcPr>
            <w:tcW w:w="1254" w:type="pct"/>
            <w:tcBorders>
              <w:top w:val="dotted" w:sz="4" w:space="0" w:color="auto"/>
              <w:bottom w:val="double" w:sz="4" w:space="0" w:color="auto"/>
            </w:tcBorders>
            <w:noWrap/>
            <w:tcMar>
              <w:top w:w="43" w:type="dxa"/>
              <w:left w:w="115" w:type="dxa"/>
              <w:bottom w:w="43" w:type="dxa"/>
              <w:right w:w="58" w:type="dxa"/>
            </w:tcMar>
            <w:vAlign w:val="center"/>
          </w:tcPr>
          <w:p w14:paraId="030E3473" w14:textId="5B444E00" w:rsidR="00763C89" w:rsidRPr="00824840" w:rsidRDefault="006326D0" w:rsidP="00763C89">
            <w:pPr>
              <w:pStyle w:val="Hinh-trong-bang"/>
              <w:rPr>
                <w:rFonts w:ascii="Times New Roman" w:hAnsi="Times New Roman"/>
                <w:sz w:val="24"/>
                <w:lang w:val="en-US"/>
              </w:rPr>
            </w:pPr>
            <w:r w:rsidRPr="00824840">
              <w:rPr>
                <w:rFonts w:ascii="Times New Roman" w:hAnsi="Times New Roman"/>
                <w:sz w:val="24"/>
              </w:rPr>
              <w:t>Electrical system</w:t>
            </w:r>
          </w:p>
        </w:tc>
      </w:tr>
    </w:tbl>
    <w:p w14:paraId="6667A540" w14:textId="7A4F23FB" w:rsidR="00763C89" w:rsidRPr="00B953C3" w:rsidRDefault="00242390" w:rsidP="00B953C3">
      <w:pPr>
        <w:pStyle w:val="Heading2"/>
      </w:pPr>
      <w:bookmarkStart w:id="962" w:name="_Toc332901188"/>
      <w:bookmarkStart w:id="963" w:name="_Toc322093213"/>
      <w:bookmarkStart w:id="964" w:name="_Toc236016074"/>
      <w:bookmarkStart w:id="965" w:name="_Toc224554429"/>
      <w:bookmarkStart w:id="966" w:name="_Toc402623468"/>
      <w:bookmarkStart w:id="967" w:name="_Toc392539005"/>
      <w:bookmarkStart w:id="968" w:name="_Toc384106625"/>
      <w:bookmarkStart w:id="969" w:name="_Toc371327810"/>
      <w:bookmarkStart w:id="970" w:name="_Toc71038951"/>
      <w:bookmarkStart w:id="971" w:name="_Toc110697318"/>
      <w:r w:rsidRPr="00B953C3">
        <w:t xml:space="preserve">7.2. </w:t>
      </w:r>
      <w:bookmarkStart w:id="972" w:name="_Toc89210123"/>
      <w:bookmarkStart w:id="973" w:name="_Toc89340473"/>
      <w:bookmarkStart w:id="974" w:name="_Toc89438167"/>
      <w:bookmarkStart w:id="975" w:name="_Toc89848473"/>
      <w:bookmarkStart w:id="976" w:name="_Toc101380229"/>
      <w:bookmarkStart w:id="977" w:name="_Toc103175776"/>
      <w:bookmarkStart w:id="978" w:name="_Toc108106647"/>
      <w:bookmarkStart w:id="979" w:name="_Toc402623469"/>
      <w:bookmarkStart w:id="980" w:name="_Toc392539006"/>
      <w:bookmarkStart w:id="981" w:name="_Toc384106626"/>
      <w:bookmarkStart w:id="982" w:name="_Toc371327811"/>
      <w:bookmarkStart w:id="983" w:name="_Toc520467804"/>
      <w:bookmarkStart w:id="984" w:name="_Toc521050185"/>
      <w:bookmarkEnd w:id="962"/>
      <w:bookmarkEnd w:id="963"/>
      <w:bookmarkEnd w:id="964"/>
      <w:bookmarkEnd w:id="965"/>
      <w:bookmarkEnd w:id="966"/>
      <w:bookmarkEnd w:id="967"/>
      <w:bookmarkEnd w:id="968"/>
      <w:bookmarkEnd w:id="969"/>
      <w:bookmarkEnd w:id="970"/>
      <w:r w:rsidR="00B953C3" w:rsidRPr="00B953C3">
        <w:t>Energy Saving Opportunities Analyses and Detail Technical Proposals</w:t>
      </w:r>
      <w:bookmarkEnd w:id="971"/>
    </w:p>
    <w:p w14:paraId="2CF03CD1" w14:textId="204E6D70" w:rsidR="00242390" w:rsidRPr="00115580" w:rsidRDefault="00242390" w:rsidP="00763C89">
      <w:pPr>
        <w:pStyle w:val="Heading3"/>
      </w:pPr>
      <w:bookmarkStart w:id="985" w:name="_Toc110126292"/>
      <w:bookmarkStart w:id="986" w:name="_Toc110697319"/>
      <w:r w:rsidRPr="00115580">
        <w:t xml:space="preserve">7.2.1. </w:t>
      </w:r>
      <w:r w:rsidR="00B953C3" w:rsidRPr="00AB0916">
        <w:rPr>
          <w:bCs/>
          <w:lang w:val="en-US"/>
        </w:rPr>
        <w:t>Solution no.</w:t>
      </w:r>
      <w:r w:rsidR="00B953C3" w:rsidRPr="00AB0916">
        <w:rPr>
          <w:bCs/>
        </w:rPr>
        <w:t>1: “Strengthening inner energy management activities and equipment maintenance plan</w:t>
      </w:r>
      <w:r w:rsidRPr="00115580">
        <w:t>”</w:t>
      </w:r>
      <w:bookmarkEnd w:id="972"/>
      <w:bookmarkEnd w:id="973"/>
      <w:bookmarkEnd w:id="974"/>
      <w:bookmarkEnd w:id="975"/>
      <w:bookmarkEnd w:id="976"/>
      <w:bookmarkEnd w:id="977"/>
      <w:bookmarkEnd w:id="978"/>
      <w:bookmarkEnd w:id="985"/>
      <w:bookmarkEnd w:id="986"/>
    </w:p>
    <w:p w14:paraId="4DBFC34B" w14:textId="77777777" w:rsidR="00B953C3" w:rsidRPr="00E72131" w:rsidRDefault="00B953C3" w:rsidP="00B953C3">
      <w:pPr>
        <w:pStyle w:val="onvn"/>
        <w:widowControl w:val="0"/>
        <w:spacing w:after="0" w:line="300" w:lineRule="auto"/>
        <w:rPr>
          <w:b/>
          <w:i/>
          <w:u w:val="single"/>
          <w:lang w:val="vi-VN"/>
        </w:rPr>
      </w:pPr>
      <w:r w:rsidRPr="00115580">
        <w:rPr>
          <w:b/>
          <w:i/>
          <w:u w:val="single"/>
          <w:lang w:val="es-ES_tradnl"/>
        </w:rPr>
        <w:t xml:space="preserve">a. </w:t>
      </w:r>
      <w:proofErr w:type="spellStart"/>
      <w:r>
        <w:rPr>
          <w:b/>
          <w:i/>
          <w:u w:val="single"/>
          <w:lang w:val="es-ES_tradnl"/>
        </w:rPr>
        <w:t>Current</w:t>
      </w:r>
      <w:proofErr w:type="spellEnd"/>
      <w:r>
        <w:rPr>
          <w:b/>
          <w:i/>
          <w:u w:val="single"/>
          <w:lang w:val="vi-VN"/>
        </w:rPr>
        <w:t xml:space="preserve"> status</w:t>
      </w:r>
    </w:p>
    <w:p w14:paraId="36C41BF6" w14:textId="346F2D32" w:rsidR="00982EA4" w:rsidRPr="00570D7A" w:rsidRDefault="00B953C3" w:rsidP="00982EA4">
      <w:pPr>
        <w:pStyle w:val="onvn"/>
        <w:rPr>
          <w:lang w:val="en-US"/>
        </w:rPr>
      </w:pPr>
      <w:r w:rsidRPr="00B953C3">
        <w:t>Through monitoring and surveying the operation of the Company it is shown that the company has developed and issued full procedures of operating and maintaining equipment, the production and energy conversion are attended and controlled quite well. However, some major operating and maintaining procedures are still mainly to ensure the technical requirements, therefore the energy conservation factors need to be more considered closely</w:t>
      </w:r>
      <w:r w:rsidR="00982EA4" w:rsidRPr="00570D7A">
        <w:rPr>
          <w:lang w:val="en-US"/>
        </w:rPr>
        <w:t>.</w:t>
      </w:r>
    </w:p>
    <w:p w14:paraId="1C717C65" w14:textId="184608E3" w:rsidR="00982EA4" w:rsidRPr="00570D7A" w:rsidRDefault="00B953C3" w:rsidP="00982EA4">
      <w:pPr>
        <w:pStyle w:val="onvn"/>
        <w:rPr>
          <w:lang w:val="en-US"/>
        </w:rPr>
      </w:pPr>
      <w:r w:rsidRPr="00AE2EDD">
        <w:t>The Board of Directors of the Company has committed to apply and implement the saving energy activities. The Company has plurality employee who monitor and manage electrical and energy equipment. The Company is ready to invest in energy saving solutions and equipment with high investment cost</w:t>
      </w:r>
      <w:r w:rsidR="00982EA4" w:rsidRPr="00570D7A">
        <w:rPr>
          <w:lang w:val="en-US"/>
        </w:rPr>
        <w:t>.</w:t>
      </w:r>
    </w:p>
    <w:p w14:paraId="64D21425" w14:textId="74E766B4" w:rsidR="00982EA4" w:rsidRPr="00570D7A" w:rsidRDefault="00B50373" w:rsidP="00982EA4">
      <w:pPr>
        <w:pStyle w:val="onvn"/>
        <w:rPr>
          <w:color w:val="000000"/>
          <w:lang w:val="en-US"/>
        </w:rPr>
      </w:pPr>
      <w:proofErr w:type="spellStart"/>
      <w:r w:rsidRPr="00AE2EDD">
        <w:rPr>
          <w:lang w:val="es-ES_tradnl"/>
        </w:rPr>
        <w:t>Based</w:t>
      </w:r>
      <w:proofErr w:type="spellEnd"/>
      <w:r w:rsidRPr="00AE2EDD">
        <w:rPr>
          <w:lang w:val="es-ES_tradnl"/>
        </w:rPr>
        <w:t xml:space="preserve"> </w:t>
      </w:r>
      <w:proofErr w:type="spellStart"/>
      <w:r w:rsidRPr="00AE2EDD">
        <w:rPr>
          <w:lang w:val="es-ES_tradnl"/>
        </w:rPr>
        <w:t>on</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results</w:t>
      </w:r>
      <w:proofErr w:type="spellEnd"/>
      <w:r w:rsidRPr="00AE2EDD">
        <w:rPr>
          <w:lang w:val="es-ES_tradnl"/>
        </w:rPr>
        <w:t xml:space="preserve"> of </w:t>
      </w:r>
      <w:proofErr w:type="spellStart"/>
      <w:r w:rsidRPr="00AE2EDD">
        <w:rPr>
          <w:lang w:val="es-ES_tradnl"/>
        </w:rPr>
        <w:t>the</w:t>
      </w:r>
      <w:proofErr w:type="spellEnd"/>
      <w:r w:rsidRPr="00AE2EDD">
        <w:rPr>
          <w:lang w:val="es-ES_tradnl"/>
        </w:rPr>
        <w:t xml:space="preserve"> </w:t>
      </w:r>
      <w:proofErr w:type="spellStart"/>
      <w:r w:rsidRPr="00AE2EDD">
        <w:rPr>
          <w:lang w:val="es-ES_tradnl"/>
        </w:rPr>
        <w:t>survey</w:t>
      </w:r>
      <w:proofErr w:type="spellEnd"/>
      <w:r w:rsidRPr="00AE2EDD">
        <w:rPr>
          <w:lang w:val="es-ES_tradnl"/>
        </w:rPr>
        <w:t xml:space="preserve"> and </w:t>
      </w:r>
      <w:proofErr w:type="spellStart"/>
      <w:r w:rsidRPr="00AE2EDD">
        <w:rPr>
          <w:lang w:val="es-ES_tradnl"/>
        </w:rPr>
        <w:t>evaluation</w:t>
      </w:r>
      <w:proofErr w:type="spellEnd"/>
      <w:r w:rsidRPr="00AE2EDD">
        <w:rPr>
          <w:lang w:val="es-ES_tradnl"/>
        </w:rPr>
        <w:t xml:space="preserve"> of </w:t>
      </w:r>
      <w:proofErr w:type="spellStart"/>
      <w:r w:rsidRPr="00AE2EDD">
        <w:rPr>
          <w:lang w:val="es-ES_tradnl"/>
        </w:rPr>
        <w:t>the</w:t>
      </w:r>
      <w:proofErr w:type="spellEnd"/>
      <w:r w:rsidRPr="00AE2EDD">
        <w:rPr>
          <w:lang w:val="es-ES_tradnl"/>
        </w:rPr>
        <w:t xml:space="preserve"> </w:t>
      </w:r>
      <w:proofErr w:type="spellStart"/>
      <w:r w:rsidRPr="00AE2EDD">
        <w:rPr>
          <w:lang w:val="es-ES_tradnl"/>
        </w:rPr>
        <w:t>current</w:t>
      </w:r>
      <w:proofErr w:type="spellEnd"/>
      <w:r w:rsidRPr="00AE2EDD">
        <w:rPr>
          <w:lang w:val="es-ES_tradnl"/>
        </w:rPr>
        <w:t xml:space="preserve"> </w:t>
      </w:r>
      <w:proofErr w:type="spellStart"/>
      <w:r w:rsidRPr="00AE2EDD">
        <w:rPr>
          <w:lang w:val="es-ES_tradnl"/>
        </w:rPr>
        <w:t>situation</w:t>
      </w:r>
      <w:proofErr w:type="spellEnd"/>
      <w:r w:rsidRPr="00AE2EDD">
        <w:rPr>
          <w:lang w:val="es-ES_tradnl"/>
        </w:rPr>
        <w:t xml:space="preserve"> of </w:t>
      </w:r>
      <w:proofErr w:type="spellStart"/>
      <w:r w:rsidRPr="00AE2EDD">
        <w:rPr>
          <w:lang w:val="es-ES_tradnl"/>
        </w:rPr>
        <w:t>energy</w:t>
      </w:r>
      <w:proofErr w:type="spellEnd"/>
      <w:r w:rsidRPr="00AE2EDD">
        <w:rPr>
          <w:lang w:val="es-ES_tradnl"/>
        </w:rPr>
        <w:t xml:space="preserve"> </w:t>
      </w:r>
      <w:proofErr w:type="spellStart"/>
      <w:r w:rsidRPr="00AE2EDD">
        <w:rPr>
          <w:lang w:val="es-ES_tradnl"/>
        </w:rPr>
        <w:t>management</w:t>
      </w:r>
      <w:proofErr w:type="spellEnd"/>
      <w:r w:rsidRPr="00AE2EDD">
        <w:rPr>
          <w:lang w:val="es-ES_tradnl"/>
        </w:rPr>
        <w:t xml:space="preserve"> at </w:t>
      </w:r>
      <w:proofErr w:type="spellStart"/>
      <w:r w:rsidRPr="00AE2EDD">
        <w:rPr>
          <w:lang w:val="es-ES_tradnl"/>
        </w:rPr>
        <w:t>the</w:t>
      </w:r>
      <w:proofErr w:type="spellEnd"/>
      <w:r w:rsidRPr="00AE2EDD">
        <w:rPr>
          <w:lang w:val="es-ES_tradnl"/>
        </w:rPr>
        <w:t xml:space="preserve"> </w:t>
      </w:r>
      <w:proofErr w:type="spellStart"/>
      <w:r w:rsidRPr="00AE2EDD">
        <w:rPr>
          <w:lang w:val="es-ES_tradnl"/>
        </w:rPr>
        <w:t>factory</w:t>
      </w:r>
      <w:proofErr w:type="spellEnd"/>
      <w:r w:rsidRPr="00AE2EDD">
        <w:rPr>
          <w:lang w:val="es-ES_tradnl"/>
        </w:rPr>
        <w:t xml:space="preserve">, in general, </w:t>
      </w:r>
      <w:proofErr w:type="spellStart"/>
      <w:r w:rsidRPr="00AE2EDD">
        <w:rPr>
          <w:lang w:val="es-ES_tradnl"/>
        </w:rPr>
        <w:t>the</w:t>
      </w:r>
      <w:proofErr w:type="spellEnd"/>
      <w:r w:rsidRPr="00AE2EDD">
        <w:rPr>
          <w:lang w:val="es-ES_tradnl"/>
        </w:rPr>
        <w:t xml:space="preserve"> </w:t>
      </w:r>
      <w:proofErr w:type="spellStart"/>
      <w:r w:rsidRPr="00AE2EDD">
        <w:rPr>
          <w:lang w:val="es-ES_tradnl"/>
        </w:rPr>
        <w:t>energy</w:t>
      </w:r>
      <w:proofErr w:type="spellEnd"/>
      <w:r w:rsidRPr="00AE2EDD">
        <w:rPr>
          <w:lang w:val="es-ES_tradnl"/>
        </w:rPr>
        <w:t xml:space="preserve"> </w:t>
      </w:r>
      <w:proofErr w:type="spellStart"/>
      <w:r w:rsidRPr="00AE2EDD">
        <w:rPr>
          <w:lang w:val="es-ES_tradnl"/>
        </w:rPr>
        <w:t>management</w:t>
      </w:r>
      <w:proofErr w:type="spellEnd"/>
      <w:r w:rsidRPr="00AE2EDD">
        <w:rPr>
          <w:lang w:val="es-ES_tradnl"/>
        </w:rPr>
        <w:t xml:space="preserve"> of </w:t>
      </w:r>
      <w:proofErr w:type="spellStart"/>
      <w:r w:rsidRPr="00AE2EDD">
        <w:rPr>
          <w:lang w:val="es-ES_tradnl"/>
        </w:rPr>
        <w:t>the</w:t>
      </w:r>
      <w:proofErr w:type="spellEnd"/>
      <w:r w:rsidRPr="00AE2EDD">
        <w:rPr>
          <w:lang w:val="es-ES_tradnl"/>
        </w:rPr>
        <w:t xml:space="preserve"> Company and </w:t>
      </w:r>
      <w:proofErr w:type="spellStart"/>
      <w:r w:rsidRPr="00AE2EDD">
        <w:rPr>
          <w:lang w:val="es-ES_tradnl"/>
        </w:rPr>
        <w:t>some</w:t>
      </w:r>
      <w:proofErr w:type="spellEnd"/>
      <w:r w:rsidRPr="00AE2EDD">
        <w:rPr>
          <w:lang w:val="es-ES_tradnl"/>
        </w:rPr>
        <w:t xml:space="preserve"> </w:t>
      </w:r>
      <w:proofErr w:type="spellStart"/>
      <w:r w:rsidRPr="00AE2EDD">
        <w:rPr>
          <w:lang w:val="es-ES_tradnl"/>
        </w:rPr>
        <w:t>criteria</w:t>
      </w:r>
      <w:proofErr w:type="spellEnd"/>
      <w:r w:rsidRPr="00AE2EDD">
        <w:rPr>
          <w:lang w:val="es-ES_tradnl"/>
        </w:rPr>
        <w:t xml:space="preserve"> are </w:t>
      </w:r>
      <w:proofErr w:type="spellStart"/>
      <w:r w:rsidRPr="00AE2EDD">
        <w:rPr>
          <w:lang w:val="es-ES_tradnl"/>
        </w:rPr>
        <w:t>good</w:t>
      </w:r>
      <w:proofErr w:type="spellEnd"/>
      <w:r w:rsidRPr="00B50373">
        <w:t xml:space="preserve"> </w:t>
      </w:r>
      <w:r w:rsidRPr="00AC57BB">
        <w:t>when compared with the standards based on the standards that must be achieved if</w:t>
      </w:r>
      <w:r>
        <w:t xml:space="preserve"> the </w:t>
      </w:r>
      <w:r w:rsidRPr="00AC57BB">
        <w:t>ISO 50001:2018 is applied</w:t>
      </w:r>
      <w:r w:rsidR="00982EA4" w:rsidRPr="00570D7A">
        <w:rPr>
          <w:color w:val="000000"/>
          <w:lang w:val="en-US"/>
        </w:rPr>
        <w:t>.</w:t>
      </w:r>
    </w:p>
    <w:p w14:paraId="0C989ADF" w14:textId="17A0E6F5" w:rsidR="00242390" w:rsidRPr="00982EA4" w:rsidRDefault="00242390" w:rsidP="00242390">
      <w:pPr>
        <w:pStyle w:val="onvn"/>
        <w:widowControl w:val="0"/>
        <w:spacing w:line="300" w:lineRule="auto"/>
        <w:rPr>
          <w:b/>
          <w:i/>
          <w:u w:val="single"/>
          <w:lang w:val="es-ES_tradnl"/>
        </w:rPr>
      </w:pPr>
      <w:r w:rsidRPr="00982EA4">
        <w:rPr>
          <w:b/>
          <w:i/>
          <w:u w:val="single"/>
          <w:lang w:val="es-ES_tradnl"/>
        </w:rPr>
        <w:t xml:space="preserve">b. </w:t>
      </w:r>
      <w:r w:rsidR="00B50373" w:rsidRPr="00004B51">
        <w:rPr>
          <w:b/>
          <w:i/>
          <w:u w:val="single"/>
        </w:rPr>
        <w:t>Recommendation and proposal of opportunities</w:t>
      </w:r>
    </w:p>
    <w:p w14:paraId="47F6D026" w14:textId="5C5CA958" w:rsidR="00242390" w:rsidRPr="00982EA4" w:rsidRDefault="00B50373" w:rsidP="00242390">
      <w:pPr>
        <w:pStyle w:val="onvn"/>
        <w:rPr>
          <w:i/>
        </w:rPr>
      </w:pPr>
      <w:r w:rsidRPr="000B4B8C">
        <w:rPr>
          <w:bCs w:val="0"/>
          <w:i/>
          <w:szCs w:val="26"/>
        </w:rPr>
        <w:lastRenderedPageBreak/>
        <w:t>Some inner energy management activities and equipment maintenance need to be strengthened as follows</w:t>
      </w:r>
      <w:r w:rsidR="00242390" w:rsidRPr="00982EA4">
        <w:rPr>
          <w:i/>
        </w:rPr>
        <w:t>:</w:t>
      </w:r>
    </w:p>
    <w:p w14:paraId="5E8E2DCA" w14:textId="2AD50C40" w:rsidR="00982EA4" w:rsidRDefault="00982EA4" w:rsidP="00982EA4">
      <w:pPr>
        <w:pStyle w:val="onvn"/>
      </w:pPr>
      <w:r w:rsidRPr="008947A6">
        <w:t xml:space="preserve">- </w:t>
      </w:r>
      <w:proofErr w:type="spellStart"/>
      <w:r w:rsidR="00B50373" w:rsidRPr="000B4B8C">
        <w:rPr>
          <w:lang w:val="es-ES_tradnl"/>
        </w:rPr>
        <w:t>Periodic</w:t>
      </w:r>
      <w:proofErr w:type="spellEnd"/>
      <w:r w:rsidR="00B50373" w:rsidRPr="000B4B8C">
        <w:rPr>
          <w:lang w:val="es-ES_tradnl"/>
        </w:rPr>
        <w:t xml:space="preserve"> </w:t>
      </w:r>
      <w:proofErr w:type="spellStart"/>
      <w:r w:rsidR="00B50373" w:rsidRPr="000B4B8C">
        <w:rPr>
          <w:lang w:val="es-ES_tradnl"/>
        </w:rPr>
        <w:t>statistics</w:t>
      </w:r>
      <w:proofErr w:type="spellEnd"/>
      <w:r w:rsidR="00B50373" w:rsidRPr="000B4B8C">
        <w:rPr>
          <w:lang w:val="es-ES_tradnl"/>
        </w:rPr>
        <w:t xml:space="preserve">, </w:t>
      </w:r>
      <w:proofErr w:type="spellStart"/>
      <w:r w:rsidR="00B50373" w:rsidRPr="000B4B8C">
        <w:rPr>
          <w:lang w:val="es-ES_tradnl"/>
        </w:rPr>
        <w:t>checking</w:t>
      </w:r>
      <w:proofErr w:type="spellEnd"/>
      <w:r w:rsidR="00B50373" w:rsidRPr="000B4B8C">
        <w:rPr>
          <w:lang w:val="es-ES_tradnl"/>
        </w:rPr>
        <w:t xml:space="preserve"> </w:t>
      </w:r>
      <w:proofErr w:type="spellStart"/>
      <w:r w:rsidR="00B50373" w:rsidRPr="000B4B8C">
        <w:rPr>
          <w:lang w:val="es-ES_tradnl"/>
        </w:rPr>
        <w:t>the</w:t>
      </w:r>
      <w:proofErr w:type="spellEnd"/>
      <w:r w:rsidR="00B50373" w:rsidRPr="000B4B8C">
        <w:rPr>
          <w:lang w:val="es-ES_tradnl"/>
        </w:rPr>
        <w:t xml:space="preserve"> </w:t>
      </w:r>
      <w:proofErr w:type="spellStart"/>
      <w:r w:rsidR="00B50373" w:rsidRPr="000B4B8C">
        <w:rPr>
          <w:lang w:val="es-ES_tradnl"/>
        </w:rPr>
        <w:t>energy</w:t>
      </w:r>
      <w:proofErr w:type="spellEnd"/>
      <w:r w:rsidR="00B50373" w:rsidRPr="000B4B8C">
        <w:rPr>
          <w:lang w:val="es-ES_tradnl"/>
        </w:rPr>
        <w:t xml:space="preserve"> </w:t>
      </w:r>
      <w:proofErr w:type="spellStart"/>
      <w:r w:rsidR="00B50373" w:rsidRPr="000B4B8C">
        <w:rPr>
          <w:lang w:val="es-ES_tradnl"/>
        </w:rPr>
        <w:t>consumption</w:t>
      </w:r>
      <w:proofErr w:type="spellEnd"/>
      <w:r w:rsidR="00B50373" w:rsidRPr="000B4B8C">
        <w:rPr>
          <w:lang w:val="es-ES_tradnl"/>
        </w:rPr>
        <w:t xml:space="preserve"> </w:t>
      </w:r>
      <w:proofErr w:type="spellStart"/>
      <w:r w:rsidR="00B50373" w:rsidRPr="000B4B8C">
        <w:rPr>
          <w:lang w:val="es-ES_tradnl"/>
        </w:rPr>
        <w:t>parameters</w:t>
      </w:r>
      <w:proofErr w:type="spellEnd"/>
      <w:r w:rsidR="00B50373" w:rsidRPr="000B4B8C">
        <w:rPr>
          <w:lang w:val="es-ES_tradnl"/>
        </w:rPr>
        <w:t xml:space="preserve">. Base </w:t>
      </w:r>
      <w:proofErr w:type="spellStart"/>
      <w:r w:rsidR="00B50373" w:rsidRPr="000B4B8C">
        <w:rPr>
          <w:lang w:val="es-ES_tradnl"/>
        </w:rPr>
        <w:t>on</w:t>
      </w:r>
      <w:proofErr w:type="spellEnd"/>
      <w:r w:rsidR="00B50373" w:rsidRPr="000B4B8C">
        <w:rPr>
          <w:lang w:val="es-ES_tradnl"/>
        </w:rPr>
        <w:t xml:space="preserve"> </w:t>
      </w:r>
      <w:proofErr w:type="spellStart"/>
      <w:r w:rsidR="00B50373" w:rsidRPr="000B4B8C">
        <w:rPr>
          <w:lang w:val="es-ES_tradnl"/>
        </w:rPr>
        <w:t>that</w:t>
      </w:r>
      <w:proofErr w:type="spellEnd"/>
      <w:r w:rsidR="00B50373" w:rsidRPr="000B4B8C">
        <w:rPr>
          <w:lang w:val="es-ES_tradnl"/>
        </w:rPr>
        <w:t xml:space="preserve"> to </w:t>
      </w:r>
      <w:proofErr w:type="spellStart"/>
      <w:r w:rsidR="00B50373" w:rsidRPr="000B4B8C">
        <w:rPr>
          <w:lang w:val="es-ES_tradnl"/>
        </w:rPr>
        <w:t>calculate</w:t>
      </w:r>
      <w:proofErr w:type="spellEnd"/>
      <w:r w:rsidR="00B50373" w:rsidRPr="000B4B8C">
        <w:rPr>
          <w:lang w:val="es-ES_tradnl"/>
        </w:rPr>
        <w:t xml:space="preserve"> </w:t>
      </w:r>
      <w:proofErr w:type="spellStart"/>
      <w:r w:rsidR="00B50373" w:rsidRPr="000B4B8C">
        <w:rPr>
          <w:lang w:val="es-ES_tradnl"/>
        </w:rPr>
        <w:t>energy</w:t>
      </w:r>
      <w:proofErr w:type="spellEnd"/>
      <w:r w:rsidR="00B50373" w:rsidRPr="000B4B8C">
        <w:rPr>
          <w:lang w:val="es-ES_tradnl"/>
        </w:rPr>
        <w:t xml:space="preserve"> </w:t>
      </w:r>
      <w:proofErr w:type="spellStart"/>
      <w:r w:rsidR="00B50373" w:rsidRPr="000B4B8C">
        <w:rPr>
          <w:lang w:val="es-ES_tradnl"/>
        </w:rPr>
        <w:t>consumption</w:t>
      </w:r>
      <w:proofErr w:type="spellEnd"/>
      <w:r w:rsidR="00B50373" w:rsidRPr="000B4B8C">
        <w:rPr>
          <w:lang w:val="es-ES_tradnl"/>
        </w:rPr>
        <w:t xml:space="preserve"> </w:t>
      </w:r>
      <w:proofErr w:type="spellStart"/>
      <w:r w:rsidR="00B50373" w:rsidRPr="000B4B8C">
        <w:rPr>
          <w:lang w:val="es-ES_tradnl"/>
        </w:rPr>
        <w:t>rate</w:t>
      </w:r>
      <w:proofErr w:type="spellEnd"/>
      <w:r w:rsidR="00B50373" w:rsidRPr="000B4B8C">
        <w:rPr>
          <w:lang w:val="es-ES_tradnl"/>
        </w:rPr>
        <w:t xml:space="preserve"> </w:t>
      </w:r>
      <w:proofErr w:type="spellStart"/>
      <w:r w:rsidR="00B50373" w:rsidRPr="000B4B8C">
        <w:rPr>
          <w:lang w:val="es-ES_tradnl"/>
        </w:rPr>
        <w:t>by</w:t>
      </w:r>
      <w:proofErr w:type="spellEnd"/>
      <w:r w:rsidR="00B50373" w:rsidRPr="000B4B8C">
        <w:rPr>
          <w:lang w:val="es-ES_tradnl"/>
        </w:rPr>
        <w:t xml:space="preserve"> times. </w:t>
      </w:r>
      <w:proofErr w:type="spellStart"/>
      <w:r w:rsidR="00B50373" w:rsidRPr="000B4B8C">
        <w:rPr>
          <w:lang w:val="es-ES_tradnl"/>
        </w:rPr>
        <w:t>Then</w:t>
      </w:r>
      <w:proofErr w:type="spellEnd"/>
      <w:r w:rsidR="00B50373" w:rsidRPr="000B4B8C">
        <w:rPr>
          <w:lang w:val="es-ES_tradnl"/>
        </w:rPr>
        <w:t xml:space="preserve"> </w:t>
      </w:r>
      <w:proofErr w:type="spellStart"/>
      <w:r w:rsidR="00B50373" w:rsidRPr="000B4B8C">
        <w:rPr>
          <w:lang w:val="es-ES_tradnl"/>
        </w:rPr>
        <w:t>promulgates</w:t>
      </w:r>
      <w:proofErr w:type="spellEnd"/>
      <w:r w:rsidR="00B50373" w:rsidRPr="000B4B8C">
        <w:rPr>
          <w:lang w:val="es-ES_tradnl"/>
        </w:rPr>
        <w:t xml:space="preserve"> </w:t>
      </w:r>
      <w:proofErr w:type="spellStart"/>
      <w:r w:rsidR="00B50373" w:rsidRPr="000B4B8C">
        <w:rPr>
          <w:lang w:val="es-ES_tradnl"/>
        </w:rPr>
        <w:t>rewards</w:t>
      </w:r>
      <w:proofErr w:type="spellEnd"/>
      <w:r w:rsidR="00B50373" w:rsidRPr="000B4B8C">
        <w:rPr>
          <w:lang w:val="es-ES_tradnl"/>
        </w:rPr>
        <w:t xml:space="preserve"> and </w:t>
      </w:r>
      <w:proofErr w:type="spellStart"/>
      <w:r w:rsidR="00B50373" w:rsidRPr="000B4B8C">
        <w:rPr>
          <w:lang w:val="es-ES_tradnl"/>
        </w:rPr>
        <w:t>punishment</w:t>
      </w:r>
      <w:proofErr w:type="spellEnd"/>
      <w:r w:rsidR="00B50373" w:rsidRPr="000B4B8C">
        <w:rPr>
          <w:lang w:val="es-ES_tradnl"/>
        </w:rPr>
        <w:t xml:space="preserve"> </w:t>
      </w:r>
      <w:proofErr w:type="spellStart"/>
      <w:r w:rsidR="00B50373" w:rsidRPr="000B4B8C">
        <w:rPr>
          <w:lang w:val="es-ES_tradnl"/>
        </w:rPr>
        <w:t>policy</w:t>
      </w:r>
      <w:proofErr w:type="spellEnd"/>
      <w:r w:rsidR="00B50373" w:rsidRPr="000B4B8C">
        <w:rPr>
          <w:lang w:val="es-ES_tradnl"/>
        </w:rPr>
        <w:t xml:space="preserve"> </w:t>
      </w:r>
      <w:proofErr w:type="spellStart"/>
      <w:r w:rsidR="00B50373" w:rsidRPr="000B4B8C">
        <w:rPr>
          <w:lang w:val="es-ES_tradnl"/>
        </w:rPr>
        <w:t>for</w:t>
      </w:r>
      <w:proofErr w:type="spellEnd"/>
      <w:r w:rsidR="00B50373" w:rsidRPr="000B4B8C">
        <w:rPr>
          <w:lang w:val="es-ES_tradnl"/>
        </w:rPr>
        <w:t xml:space="preserve"> </w:t>
      </w:r>
      <w:proofErr w:type="spellStart"/>
      <w:r w:rsidR="00B50373" w:rsidRPr="000B4B8C">
        <w:rPr>
          <w:lang w:val="es-ES_tradnl"/>
        </w:rPr>
        <w:t>individuals</w:t>
      </w:r>
      <w:proofErr w:type="spellEnd"/>
      <w:r w:rsidR="00B50373" w:rsidRPr="000B4B8C">
        <w:rPr>
          <w:lang w:val="es-ES_tradnl"/>
        </w:rPr>
        <w:t xml:space="preserve">, </w:t>
      </w:r>
      <w:proofErr w:type="spellStart"/>
      <w:r w:rsidR="00B50373" w:rsidRPr="000B4B8C">
        <w:rPr>
          <w:lang w:val="es-ES_tradnl"/>
        </w:rPr>
        <w:t>groups</w:t>
      </w:r>
      <w:proofErr w:type="spellEnd"/>
      <w:r w:rsidR="00B50373" w:rsidRPr="000B4B8C">
        <w:rPr>
          <w:lang w:val="es-ES_tradnl"/>
        </w:rPr>
        <w:t xml:space="preserve">, </w:t>
      </w:r>
      <w:proofErr w:type="spellStart"/>
      <w:r w:rsidR="00B50373" w:rsidRPr="000B4B8C">
        <w:rPr>
          <w:lang w:val="es-ES_tradnl"/>
        </w:rPr>
        <w:t>departments</w:t>
      </w:r>
      <w:proofErr w:type="spellEnd"/>
      <w:r w:rsidR="00B50373" w:rsidRPr="000B4B8C">
        <w:rPr>
          <w:lang w:val="es-ES_tradnl"/>
        </w:rPr>
        <w:t xml:space="preserve"> </w:t>
      </w:r>
      <w:proofErr w:type="spellStart"/>
      <w:r w:rsidR="00B50373" w:rsidRPr="000B4B8C">
        <w:rPr>
          <w:lang w:val="es-ES_tradnl"/>
        </w:rPr>
        <w:t>or</w:t>
      </w:r>
      <w:proofErr w:type="spellEnd"/>
      <w:r w:rsidR="00B50373" w:rsidRPr="000B4B8C">
        <w:rPr>
          <w:lang w:val="es-ES_tradnl"/>
        </w:rPr>
        <w:t xml:space="preserve"> </w:t>
      </w:r>
      <w:proofErr w:type="spellStart"/>
      <w:r w:rsidR="00B50373" w:rsidRPr="000B4B8C">
        <w:rPr>
          <w:lang w:val="es-ES_tradnl"/>
        </w:rPr>
        <w:t>proposes</w:t>
      </w:r>
      <w:proofErr w:type="spellEnd"/>
      <w:r w:rsidR="00B50373" w:rsidRPr="000B4B8C">
        <w:rPr>
          <w:lang w:val="es-ES_tradnl"/>
        </w:rPr>
        <w:t xml:space="preserve"> </w:t>
      </w:r>
      <w:proofErr w:type="spellStart"/>
      <w:r w:rsidR="00B50373" w:rsidRPr="000B4B8C">
        <w:rPr>
          <w:lang w:val="es-ES_tradnl"/>
        </w:rPr>
        <w:t>solutions</w:t>
      </w:r>
      <w:proofErr w:type="spellEnd"/>
      <w:r w:rsidR="00B50373" w:rsidRPr="000B4B8C">
        <w:rPr>
          <w:lang w:val="es-ES_tradnl"/>
        </w:rPr>
        <w:t xml:space="preserve"> to </w:t>
      </w:r>
      <w:proofErr w:type="spellStart"/>
      <w:r w:rsidR="00B50373" w:rsidRPr="000B4B8C">
        <w:rPr>
          <w:lang w:val="es-ES_tradnl"/>
        </w:rPr>
        <w:t>improve</w:t>
      </w:r>
      <w:proofErr w:type="spellEnd"/>
      <w:r w:rsidR="00B50373" w:rsidRPr="000B4B8C">
        <w:rPr>
          <w:lang w:val="es-ES_tradnl"/>
        </w:rPr>
        <w:t xml:space="preserve"> </w:t>
      </w:r>
      <w:proofErr w:type="spellStart"/>
      <w:r w:rsidR="00B50373" w:rsidRPr="000B4B8C">
        <w:rPr>
          <w:lang w:val="es-ES_tradnl"/>
        </w:rPr>
        <w:t>systems</w:t>
      </w:r>
      <w:proofErr w:type="spellEnd"/>
      <w:r w:rsidR="00B50373" w:rsidRPr="000B4B8C">
        <w:rPr>
          <w:lang w:val="es-ES_tradnl"/>
        </w:rPr>
        <w:t xml:space="preserve">, </w:t>
      </w:r>
      <w:proofErr w:type="spellStart"/>
      <w:r w:rsidR="00B50373" w:rsidRPr="000B4B8C">
        <w:rPr>
          <w:lang w:val="es-ES_tradnl"/>
        </w:rPr>
        <w:t>equipments</w:t>
      </w:r>
      <w:proofErr w:type="spellEnd"/>
      <w:r w:rsidR="00B50373" w:rsidRPr="000B4B8C">
        <w:rPr>
          <w:lang w:val="es-ES_tradnl"/>
        </w:rPr>
        <w:t xml:space="preserve"> in time</w:t>
      </w:r>
      <w:r w:rsidRPr="008947A6">
        <w:t>.</w:t>
      </w:r>
    </w:p>
    <w:p w14:paraId="39473002" w14:textId="1CE10755" w:rsidR="00982EA4" w:rsidRPr="008947A6" w:rsidRDefault="00982EA4" w:rsidP="00982EA4">
      <w:pPr>
        <w:pStyle w:val="onvn"/>
      </w:pPr>
      <w:r w:rsidRPr="008947A6">
        <w:t xml:space="preserve">+ </w:t>
      </w:r>
      <w:r w:rsidR="00B50373" w:rsidRPr="008C583C">
        <w:t>For electricity system: Statistics, recording, and calculating power consumption for operations and areas. Set consumption norms for energy consumption areas to raise employee awareness</w:t>
      </w:r>
      <w:r w:rsidRPr="008947A6">
        <w:t>.</w:t>
      </w:r>
    </w:p>
    <w:p w14:paraId="2F5279E7" w14:textId="59EABEC3" w:rsidR="00982EA4" w:rsidRPr="008947A6" w:rsidRDefault="00982EA4" w:rsidP="00982EA4">
      <w:pPr>
        <w:pStyle w:val="onvn"/>
      </w:pPr>
      <w:r w:rsidRPr="008947A6">
        <w:t xml:space="preserve">+ </w:t>
      </w:r>
      <w:proofErr w:type="spellStart"/>
      <w:r w:rsidR="00B50373" w:rsidRPr="0050467C">
        <w:rPr>
          <w:szCs w:val="26"/>
          <w:lang w:val="es-ES_tradnl"/>
        </w:rPr>
        <w:t>For</w:t>
      </w:r>
      <w:proofErr w:type="spellEnd"/>
      <w:r w:rsidR="00B50373" w:rsidRPr="0050467C">
        <w:rPr>
          <w:szCs w:val="26"/>
          <w:lang w:val="es-ES_tradnl"/>
        </w:rPr>
        <w:t xml:space="preserve"> air </w:t>
      </w:r>
      <w:proofErr w:type="spellStart"/>
      <w:r w:rsidR="00B50373" w:rsidRPr="0050467C">
        <w:rPr>
          <w:szCs w:val="26"/>
          <w:lang w:val="es-ES_tradnl"/>
        </w:rPr>
        <w:t>conditioning</w:t>
      </w:r>
      <w:proofErr w:type="spellEnd"/>
      <w:r w:rsidR="00B50373" w:rsidRPr="0050467C">
        <w:rPr>
          <w:szCs w:val="26"/>
          <w:lang w:val="es-ES_tradnl"/>
        </w:rPr>
        <w:t xml:space="preserve"> </w:t>
      </w:r>
      <w:proofErr w:type="spellStart"/>
      <w:r w:rsidR="00B50373" w:rsidRPr="0050467C">
        <w:rPr>
          <w:szCs w:val="26"/>
          <w:lang w:val="es-ES_tradnl"/>
        </w:rPr>
        <w:t>system</w:t>
      </w:r>
      <w:proofErr w:type="spellEnd"/>
      <w:r w:rsidR="00B50373" w:rsidRPr="0050467C">
        <w:rPr>
          <w:szCs w:val="26"/>
          <w:lang w:val="es-ES_tradnl"/>
        </w:rPr>
        <w:t xml:space="preserve">: </w:t>
      </w:r>
      <w:proofErr w:type="spellStart"/>
      <w:r w:rsidR="00B50373" w:rsidRPr="0050467C">
        <w:rPr>
          <w:szCs w:val="26"/>
          <w:lang w:val="es-ES_tradnl"/>
        </w:rPr>
        <w:t>For</w:t>
      </w:r>
      <w:proofErr w:type="spellEnd"/>
      <w:r w:rsidR="00B50373" w:rsidRPr="0050467C">
        <w:rPr>
          <w:szCs w:val="26"/>
          <w:lang w:val="es-ES_tradnl"/>
        </w:rPr>
        <w:t xml:space="preserve"> local air </w:t>
      </w:r>
      <w:proofErr w:type="spellStart"/>
      <w:r w:rsidR="00B50373" w:rsidRPr="0050467C">
        <w:rPr>
          <w:szCs w:val="26"/>
          <w:lang w:val="es-ES_tradnl"/>
        </w:rPr>
        <w:t>conditioning</w:t>
      </w:r>
      <w:proofErr w:type="spellEnd"/>
      <w:r w:rsidR="00B50373" w:rsidRPr="0050467C">
        <w:rPr>
          <w:szCs w:val="26"/>
          <w:lang w:val="es-ES_tradnl"/>
        </w:rPr>
        <w:t xml:space="preserve"> </w:t>
      </w:r>
      <w:proofErr w:type="spellStart"/>
      <w:r w:rsidR="00B50373" w:rsidRPr="0050467C">
        <w:rPr>
          <w:szCs w:val="26"/>
          <w:lang w:val="es-ES_tradnl"/>
        </w:rPr>
        <w:t>system</w:t>
      </w:r>
      <w:proofErr w:type="spellEnd"/>
      <w:r w:rsidR="00B50373" w:rsidRPr="0050467C">
        <w:rPr>
          <w:szCs w:val="26"/>
          <w:lang w:val="es-ES_tradnl"/>
        </w:rPr>
        <w:t xml:space="preserve"> </w:t>
      </w:r>
      <w:proofErr w:type="spellStart"/>
      <w:r w:rsidR="00B50373" w:rsidRPr="0050467C">
        <w:rPr>
          <w:szCs w:val="26"/>
          <w:lang w:val="es-ES_tradnl"/>
        </w:rPr>
        <w:t>serving</w:t>
      </w:r>
      <w:proofErr w:type="spellEnd"/>
      <w:r w:rsidR="00B50373" w:rsidRPr="0050467C">
        <w:rPr>
          <w:szCs w:val="26"/>
          <w:lang w:val="es-ES_tradnl"/>
        </w:rPr>
        <w:t xml:space="preserve"> </w:t>
      </w:r>
      <w:proofErr w:type="spellStart"/>
      <w:r w:rsidR="00B50373" w:rsidRPr="0050467C">
        <w:rPr>
          <w:szCs w:val="26"/>
          <w:lang w:val="es-ES_tradnl"/>
        </w:rPr>
        <w:t>offices</w:t>
      </w:r>
      <w:proofErr w:type="spellEnd"/>
      <w:r w:rsidR="00B50373" w:rsidRPr="0050467C">
        <w:rPr>
          <w:szCs w:val="26"/>
          <w:lang w:val="es-ES_tradnl"/>
        </w:rPr>
        <w:t xml:space="preserve">, </w:t>
      </w:r>
      <w:proofErr w:type="spellStart"/>
      <w:r w:rsidR="00B50373" w:rsidRPr="0050467C">
        <w:rPr>
          <w:szCs w:val="26"/>
          <w:lang w:val="es-ES_tradnl"/>
        </w:rPr>
        <w:t>the</w:t>
      </w:r>
      <w:proofErr w:type="spellEnd"/>
      <w:r w:rsidR="00B50373" w:rsidRPr="0050467C">
        <w:rPr>
          <w:szCs w:val="26"/>
          <w:lang w:val="es-ES_tradnl"/>
        </w:rPr>
        <w:t xml:space="preserve"> Company </w:t>
      </w:r>
      <w:proofErr w:type="spellStart"/>
      <w:r w:rsidR="00B50373" w:rsidRPr="0050467C">
        <w:rPr>
          <w:szCs w:val="26"/>
          <w:lang w:val="es-ES_tradnl"/>
        </w:rPr>
        <w:t>installs</w:t>
      </w:r>
      <w:proofErr w:type="spellEnd"/>
      <w:r w:rsidR="00B50373" w:rsidRPr="0050467C">
        <w:rPr>
          <w:szCs w:val="26"/>
          <w:lang w:val="es-ES_tradnl"/>
        </w:rPr>
        <w:t xml:space="preserve"> </w:t>
      </w:r>
      <w:proofErr w:type="spellStart"/>
      <w:r w:rsidR="00B50373" w:rsidRPr="0050467C">
        <w:rPr>
          <w:szCs w:val="26"/>
          <w:lang w:val="es-ES_tradnl"/>
        </w:rPr>
        <w:t>the</w:t>
      </w:r>
      <w:proofErr w:type="spellEnd"/>
      <w:r w:rsidR="00B50373" w:rsidRPr="0050467C">
        <w:rPr>
          <w:szCs w:val="26"/>
          <w:lang w:val="es-ES_tradnl"/>
        </w:rPr>
        <w:t xml:space="preserve"> </w:t>
      </w:r>
      <w:proofErr w:type="spellStart"/>
      <w:r w:rsidR="00B50373" w:rsidRPr="0050467C">
        <w:rPr>
          <w:szCs w:val="26"/>
          <w:lang w:val="es-ES_tradnl"/>
        </w:rPr>
        <w:t>adjusted</w:t>
      </w:r>
      <w:proofErr w:type="spellEnd"/>
      <w:r w:rsidR="00B50373" w:rsidRPr="0050467C">
        <w:rPr>
          <w:szCs w:val="26"/>
          <w:lang w:val="es-ES_tradnl"/>
        </w:rPr>
        <w:t xml:space="preserve"> </w:t>
      </w:r>
      <w:proofErr w:type="spellStart"/>
      <w:r w:rsidR="00B50373" w:rsidRPr="0050467C">
        <w:rPr>
          <w:szCs w:val="26"/>
          <w:lang w:val="es-ES_tradnl"/>
        </w:rPr>
        <w:t>temperature</w:t>
      </w:r>
      <w:proofErr w:type="spellEnd"/>
      <w:r w:rsidR="00B50373" w:rsidRPr="0050467C">
        <w:rPr>
          <w:szCs w:val="26"/>
          <w:lang w:val="es-ES_tradnl"/>
        </w:rPr>
        <w:t xml:space="preserve"> </w:t>
      </w:r>
      <w:proofErr w:type="spellStart"/>
      <w:r w:rsidR="00B50373" w:rsidRPr="0050467C">
        <w:rPr>
          <w:szCs w:val="26"/>
          <w:lang w:val="es-ES_tradnl"/>
        </w:rPr>
        <w:t>level</w:t>
      </w:r>
      <w:proofErr w:type="spellEnd"/>
      <w:r w:rsidR="00B50373" w:rsidRPr="0050467C">
        <w:rPr>
          <w:szCs w:val="26"/>
          <w:lang w:val="es-ES_tradnl"/>
        </w:rPr>
        <w:t xml:space="preserve"> in </w:t>
      </w:r>
      <w:proofErr w:type="spellStart"/>
      <w:r w:rsidR="00B50373" w:rsidRPr="0050467C">
        <w:rPr>
          <w:szCs w:val="26"/>
          <w:lang w:val="es-ES_tradnl"/>
        </w:rPr>
        <w:t>the</w:t>
      </w:r>
      <w:proofErr w:type="spellEnd"/>
      <w:r w:rsidR="00B50373" w:rsidRPr="0050467C">
        <w:rPr>
          <w:szCs w:val="26"/>
          <w:lang w:val="es-ES_tradnl"/>
        </w:rPr>
        <w:t xml:space="preserve"> </w:t>
      </w:r>
      <w:proofErr w:type="spellStart"/>
      <w:r w:rsidR="00B50373" w:rsidRPr="0050467C">
        <w:rPr>
          <w:szCs w:val="26"/>
          <w:lang w:val="es-ES_tradnl"/>
        </w:rPr>
        <w:t>range</w:t>
      </w:r>
      <w:proofErr w:type="spellEnd"/>
      <w:r w:rsidR="00B50373" w:rsidRPr="0050467C">
        <w:rPr>
          <w:szCs w:val="26"/>
          <w:lang w:val="es-ES_tradnl"/>
        </w:rPr>
        <w:t xml:space="preserve"> of 24 - 27oC </w:t>
      </w:r>
      <w:proofErr w:type="spellStart"/>
      <w:r w:rsidR="00B50373" w:rsidRPr="0050467C">
        <w:rPr>
          <w:szCs w:val="26"/>
          <w:lang w:val="es-ES_tradnl"/>
        </w:rPr>
        <w:t>instead</w:t>
      </w:r>
      <w:proofErr w:type="spellEnd"/>
      <w:r w:rsidR="00B50373" w:rsidRPr="0050467C">
        <w:rPr>
          <w:szCs w:val="26"/>
          <w:lang w:val="es-ES_tradnl"/>
        </w:rPr>
        <w:t xml:space="preserve"> of a </w:t>
      </w:r>
      <w:proofErr w:type="spellStart"/>
      <w:r w:rsidR="00B50373" w:rsidRPr="0050467C">
        <w:rPr>
          <w:szCs w:val="26"/>
          <w:lang w:val="es-ES_tradnl"/>
        </w:rPr>
        <w:t>wide</w:t>
      </w:r>
      <w:proofErr w:type="spellEnd"/>
      <w:r w:rsidR="00B50373" w:rsidRPr="0050467C">
        <w:rPr>
          <w:szCs w:val="26"/>
          <w:lang w:val="es-ES_tradnl"/>
        </w:rPr>
        <w:t xml:space="preserve"> </w:t>
      </w:r>
      <w:proofErr w:type="spellStart"/>
      <w:r w:rsidR="00B50373" w:rsidRPr="0050467C">
        <w:rPr>
          <w:szCs w:val="26"/>
          <w:lang w:val="es-ES_tradnl"/>
        </w:rPr>
        <w:t>temperature</w:t>
      </w:r>
      <w:proofErr w:type="spellEnd"/>
      <w:r w:rsidR="00B50373" w:rsidRPr="0050467C">
        <w:rPr>
          <w:szCs w:val="26"/>
          <w:lang w:val="es-ES_tradnl"/>
        </w:rPr>
        <w:t xml:space="preserve"> </w:t>
      </w:r>
      <w:proofErr w:type="spellStart"/>
      <w:r w:rsidR="00B50373" w:rsidRPr="0050467C">
        <w:rPr>
          <w:szCs w:val="26"/>
          <w:lang w:val="es-ES_tradnl"/>
        </w:rPr>
        <w:t>range</w:t>
      </w:r>
      <w:proofErr w:type="spellEnd"/>
      <w:r w:rsidR="00B50373" w:rsidRPr="0050467C">
        <w:rPr>
          <w:szCs w:val="26"/>
          <w:lang w:val="es-ES_tradnl"/>
        </w:rPr>
        <w:t xml:space="preserve">, paste </w:t>
      </w:r>
      <w:proofErr w:type="spellStart"/>
      <w:r w:rsidR="00B50373" w:rsidRPr="0050467C">
        <w:rPr>
          <w:szCs w:val="26"/>
          <w:lang w:val="es-ES_tradnl"/>
        </w:rPr>
        <w:t>the</w:t>
      </w:r>
      <w:proofErr w:type="spellEnd"/>
      <w:r w:rsidR="00B50373" w:rsidRPr="0050467C">
        <w:rPr>
          <w:szCs w:val="26"/>
          <w:lang w:val="es-ES_tradnl"/>
        </w:rPr>
        <w:t xml:space="preserve"> air </w:t>
      </w:r>
      <w:proofErr w:type="spellStart"/>
      <w:r w:rsidR="00B50373" w:rsidRPr="0050467C">
        <w:rPr>
          <w:szCs w:val="26"/>
          <w:lang w:val="es-ES_tradnl"/>
        </w:rPr>
        <w:t>conditioning</w:t>
      </w:r>
      <w:proofErr w:type="spellEnd"/>
      <w:r w:rsidR="00B50373" w:rsidRPr="0050467C">
        <w:rPr>
          <w:szCs w:val="26"/>
          <w:lang w:val="es-ES_tradnl"/>
        </w:rPr>
        <w:t xml:space="preserve"> </w:t>
      </w:r>
      <w:proofErr w:type="spellStart"/>
      <w:r w:rsidR="00B50373" w:rsidRPr="0050467C">
        <w:rPr>
          <w:szCs w:val="26"/>
          <w:lang w:val="es-ES_tradnl"/>
        </w:rPr>
        <w:t>temperature</w:t>
      </w:r>
      <w:proofErr w:type="spellEnd"/>
      <w:r w:rsidR="00B50373" w:rsidRPr="0050467C">
        <w:rPr>
          <w:szCs w:val="26"/>
          <w:lang w:val="es-ES_tradnl"/>
        </w:rPr>
        <w:t xml:space="preserve"> </w:t>
      </w:r>
      <w:proofErr w:type="spellStart"/>
      <w:r w:rsidR="00B50373" w:rsidRPr="0050467C">
        <w:rPr>
          <w:szCs w:val="26"/>
          <w:lang w:val="es-ES_tradnl"/>
        </w:rPr>
        <w:t>level</w:t>
      </w:r>
      <w:proofErr w:type="spellEnd"/>
      <w:r w:rsidR="00B50373" w:rsidRPr="0050467C">
        <w:rPr>
          <w:szCs w:val="26"/>
          <w:lang w:val="es-ES_tradnl"/>
        </w:rPr>
        <w:t xml:space="preserve"> </w:t>
      </w:r>
      <w:proofErr w:type="spellStart"/>
      <w:r w:rsidR="00B50373" w:rsidRPr="0050467C">
        <w:rPr>
          <w:szCs w:val="26"/>
          <w:lang w:val="es-ES_tradnl"/>
        </w:rPr>
        <w:t>notices</w:t>
      </w:r>
      <w:proofErr w:type="spellEnd"/>
      <w:r w:rsidR="00B50373" w:rsidRPr="0050467C">
        <w:rPr>
          <w:szCs w:val="26"/>
          <w:lang w:val="es-ES_tradnl"/>
        </w:rPr>
        <w:t xml:space="preserve"> </w:t>
      </w:r>
      <w:proofErr w:type="spellStart"/>
      <w:r w:rsidR="00B50373" w:rsidRPr="0050467C">
        <w:rPr>
          <w:szCs w:val="26"/>
          <w:lang w:val="es-ES_tradnl"/>
        </w:rPr>
        <w:t>right</w:t>
      </w:r>
      <w:proofErr w:type="spellEnd"/>
      <w:r w:rsidR="00B50373" w:rsidRPr="0050467C">
        <w:rPr>
          <w:szCs w:val="26"/>
          <w:lang w:val="es-ES_tradnl"/>
        </w:rPr>
        <w:t xml:space="preserve"> at </w:t>
      </w:r>
      <w:proofErr w:type="spellStart"/>
      <w:r w:rsidR="00B50373" w:rsidRPr="0050467C">
        <w:rPr>
          <w:szCs w:val="26"/>
          <w:lang w:val="es-ES_tradnl"/>
        </w:rPr>
        <w:t>the</w:t>
      </w:r>
      <w:proofErr w:type="spellEnd"/>
      <w:r w:rsidR="00B50373" w:rsidRPr="0050467C">
        <w:rPr>
          <w:szCs w:val="26"/>
          <w:lang w:val="es-ES_tradnl"/>
        </w:rPr>
        <w:t xml:space="preserve"> </w:t>
      </w:r>
      <w:proofErr w:type="spellStart"/>
      <w:r w:rsidR="00B50373" w:rsidRPr="0050467C">
        <w:rPr>
          <w:szCs w:val="26"/>
          <w:lang w:val="es-ES_tradnl"/>
        </w:rPr>
        <w:t>handheld</w:t>
      </w:r>
      <w:proofErr w:type="spellEnd"/>
      <w:r w:rsidR="00B50373" w:rsidRPr="0050467C">
        <w:rPr>
          <w:szCs w:val="26"/>
          <w:lang w:val="es-ES_tradnl"/>
        </w:rPr>
        <w:t xml:space="preserve"> control </w:t>
      </w:r>
      <w:proofErr w:type="spellStart"/>
      <w:r w:rsidR="00B50373" w:rsidRPr="0050467C">
        <w:rPr>
          <w:szCs w:val="26"/>
          <w:lang w:val="es-ES_tradnl"/>
        </w:rPr>
        <w:t>or</w:t>
      </w:r>
      <w:proofErr w:type="spellEnd"/>
      <w:r w:rsidR="00B50373" w:rsidRPr="0050467C">
        <w:rPr>
          <w:szCs w:val="26"/>
          <w:lang w:val="es-ES_tradnl"/>
        </w:rPr>
        <w:t xml:space="preserve"> </w:t>
      </w:r>
      <w:proofErr w:type="spellStart"/>
      <w:r w:rsidR="00B50373" w:rsidRPr="0050467C">
        <w:rPr>
          <w:szCs w:val="26"/>
          <w:lang w:val="es-ES_tradnl"/>
        </w:rPr>
        <w:t>wall-mounted</w:t>
      </w:r>
      <w:proofErr w:type="spellEnd"/>
      <w:r w:rsidR="00B50373" w:rsidRPr="0050467C">
        <w:rPr>
          <w:szCs w:val="26"/>
          <w:lang w:val="es-ES_tradnl"/>
        </w:rPr>
        <w:t xml:space="preserve"> control position</w:t>
      </w:r>
      <w:r w:rsidRPr="008947A6">
        <w:t>.</w:t>
      </w:r>
    </w:p>
    <w:p w14:paraId="2C0C1A90" w14:textId="1C09722A" w:rsidR="000507BB" w:rsidRPr="008947A6" w:rsidRDefault="000507BB" w:rsidP="000507BB">
      <w:pPr>
        <w:pStyle w:val="onvn"/>
      </w:pPr>
      <w:r w:rsidRPr="008947A6">
        <w:t xml:space="preserve">- </w:t>
      </w:r>
      <w:proofErr w:type="spellStart"/>
      <w:r w:rsidR="00B50373" w:rsidRPr="00AE2EDD">
        <w:rPr>
          <w:lang w:val="es-ES_tradnl"/>
        </w:rPr>
        <w:t>Checking</w:t>
      </w:r>
      <w:proofErr w:type="spellEnd"/>
      <w:r w:rsidR="00B50373" w:rsidRPr="00AE2EDD">
        <w:rPr>
          <w:lang w:val="es-ES_tradnl"/>
        </w:rPr>
        <w:t xml:space="preserve"> </w:t>
      </w:r>
      <w:proofErr w:type="spellStart"/>
      <w:r w:rsidR="00B50373" w:rsidRPr="00AE2EDD">
        <w:rPr>
          <w:lang w:val="es-ES_tradnl"/>
        </w:rPr>
        <w:t>whole</w:t>
      </w:r>
      <w:proofErr w:type="spellEnd"/>
      <w:r w:rsidR="00B50373" w:rsidRPr="00AE2EDD">
        <w:rPr>
          <w:lang w:val="es-ES_tradnl"/>
        </w:rPr>
        <w:t xml:space="preserve"> </w:t>
      </w:r>
      <w:proofErr w:type="spellStart"/>
      <w:r w:rsidR="00B50373" w:rsidRPr="00AE2EDD">
        <w:rPr>
          <w:lang w:val="es-ES_tradnl"/>
        </w:rPr>
        <w:t>enegy</w:t>
      </w:r>
      <w:proofErr w:type="spellEnd"/>
      <w:r w:rsidR="00B50373" w:rsidRPr="00AE2EDD">
        <w:rPr>
          <w:lang w:val="es-ES_tradnl"/>
        </w:rPr>
        <w:t xml:space="preserve"> </w:t>
      </w:r>
      <w:proofErr w:type="spellStart"/>
      <w:r w:rsidR="00B50373" w:rsidRPr="00AE2EDD">
        <w:rPr>
          <w:lang w:val="es-ES_tradnl"/>
        </w:rPr>
        <w:t>system</w:t>
      </w:r>
      <w:proofErr w:type="spellEnd"/>
      <w:r w:rsidR="00B50373" w:rsidRPr="00AE2EDD">
        <w:rPr>
          <w:lang w:val="es-ES_tradnl"/>
        </w:rPr>
        <w:t xml:space="preserve"> in Company (once in 1 </w:t>
      </w:r>
      <w:proofErr w:type="spellStart"/>
      <w:r w:rsidR="00B50373" w:rsidRPr="00AE2EDD">
        <w:rPr>
          <w:lang w:val="es-ES_tradnl"/>
        </w:rPr>
        <w:t>month</w:t>
      </w:r>
      <w:proofErr w:type="spellEnd"/>
      <w:r w:rsidR="00B50373" w:rsidRPr="00AE2EDD">
        <w:rPr>
          <w:lang w:val="es-ES_tradnl"/>
        </w:rPr>
        <w:t xml:space="preserve">) to </w:t>
      </w:r>
      <w:proofErr w:type="spellStart"/>
      <w:r w:rsidR="00B50373" w:rsidRPr="00AE2EDD">
        <w:rPr>
          <w:lang w:val="es-ES_tradnl"/>
        </w:rPr>
        <w:t>estimate</w:t>
      </w:r>
      <w:proofErr w:type="spellEnd"/>
      <w:r w:rsidR="00B50373" w:rsidRPr="00AE2EDD">
        <w:rPr>
          <w:lang w:val="es-ES_tradnl"/>
        </w:rPr>
        <w:t xml:space="preserve"> </w:t>
      </w:r>
      <w:proofErr w:type="spellStart"/>
      <w:r w:rsidR="00B50373" w:rsidRPr="00AE2EDD">
        <w:rPr>
          <w:lang w:val="es-ES_tradnl"/>
        </w:rPr>
        <w:t>the</w:t>
      </w:r>
      <w:proofErr w:type="spellEnd"/>
      <w:r w:rsidR="00B50373" w:rsidRPr="00AE2EDD">
        <w:rPr>
          <w:lang w:val="es-ES_tradnl"/>
        </w:rPr>
        <w:t xml:space="preserve"> </w:t>
      </w:r>
      <w:proofErr w:type="spellStart"/>
      <w:r w:rsidR="00B50373" w:rsidRPr="00AE2EDD">
        <w:rPr>
          <w:lang w:val="es-ES_tradnl"/>
        </w:rPr>
        <w:t>current</w:t>
      </w:r>
      <w:proofErr w:type="spellEnd"/>
      <w:r w:rsidR="00B50373" w:rsidRPr="00AE2EDD">
        <w:rPr>
          <w:lang w:val="es-ES_tradnl"/>
        </w:rPr>
        <w:t xml:space="preserve"> status, </w:t>
      </w:r>
      <w:proofErr w:type="spellStart"/>
      <w:r w:rsidR="00B50373" w:rsidRPr="00AE2EDD">
        <w:rPr>
          <w:lang w:val="es-ES_tradnl"/>
        </w:rPr>
        <w:t>then</w:t>
      </w:r>
      <w:proofErr w:type="spellEnd"/>
      <w:r w:rsidR="00B50373" w:rsidRPr="00AE2EDD">
        <w:rPr>
          <w:lang w:val="es-ES_tradnl"/>
        </w:rPr>
        <w:t xml:space="preserve"> </w:t>
      </w:r>
      <w:proofErr w:type="spellStart"/>
      <w:r w:rsidR="00B50373" w:rsidRPr="00AE2EDD">
        <w:rPr>
          <w:lang w:val="es-ES_tradnl"/>
        </w:rPr>
        <w:t>propose</w:t>
      </w:r>
      <w:proofErr w:type="spellEnd"/>
      <w:r w:rsidR="00B50373" w:rsidRPr="00AE2EDD">
        <w:rPr>
          <w:lang w:val="es-ES_tradnl"/>
        </w:rPr>
        <w:t xml:space="preserve"> </w:t>
      </w:r>
      <w:proofErr w:type="spellStart"/>
      <w:r w:rsidR="00B50373" w:rsidRPr="00AE2EDD">
        <w:rPr>
          <w:lang w:val="es-ES_tradnl"/>
        </w:rPr>
        <w:t>the</w:t>
      </w:r>
      <w:proofErr w:type="spellEnd"/>
      <w:r w:rsidR="00B50373" w:rsidRPr="00AE2EDD">
        <w:rPr>
          <w:lang w:val="es-ES_tradnl"/>
        </w:rPr>
        <w:t xml:space="preserve"> </w:t>
      </w:r>
      <w:proofErr w:type="spellStart"/>
      <w:r w:rsidR="00B50373" w:rsidRPr="00AE2EDD">
        <w:rPr>
          <w:lang w:val="es-ES_tradnl"/>
        </w:rPr>
        <w:t>maintenence</w:t>
      </w:r>
      <w:proofErr w:type="spellEnd"/>
      <w:r w:rsidR="00B50373" w:rsidRPr="00AE2EDD">
        <w:rPr>
          <w:lang w:val="es-ES_tradnl"/>
        </w:rPr>
        <w:t xml:space="preserve"> plan to </w:t>
      </w:r>
      <w:proofErr w:type="spellStart"/>
      <w:r w:rsidR="00B50373" w:rsidRPr="00AE2EDD">
        <w:rPr>
          <w:lang w:val="es-ES_tradnl"/>
        </w:rPr>
        <w:t>improve</w:t>
      </w:r>
      <w:proofErr w:type="spellEnd"/>
      <w:r w:rsidR="00B50373" w:rsidRPr="00AE2EDD">
        <w:rPr>
          <w:lang w:val="es-ES_tradnl"/>
        </w:rPr>
        <w:t xml:space="preserve"> </w:t>
      </w:r>
      <w:proofErr w:type="spellStart"/>
      <w:r w:rsidR="00B50373" w:rsidRPr="00AE2EDD">
        <w:rPr>
          <w:lang w:val="es-ES_tradnl"/>
        </w:rPr>
        <w:t>the</w:t>
      </w:r>
      <w:proofErr w:type="spellEnd"/>
      <w:r w:rsidR="00B50373" w:rsidRPr="00AE2EDD">
        <w:rPr>
          <w:lang w:val="es-ES_tradnl"/>
        </w:rPr>
        <w:t xml:space="preserve"> </w:t>
      </w:r>
      <w:proofErr w:type="spellStart"/>
      <w:r w:rsidR="00B50373" w:rsidRPr="00AE2EDD">
        <w:rPr>
          <w:lang w:val="es-ES_tradnl"/>
        </w:rPr>
        <w:t>efficiency</w:t>
      </w:r>
      <w:proofErr w:type="spellEnd"/>
      <w:r w:rsidR="00B50373" w:rsidRPr="00AE2EDD">
        <w:rPr>
          <w:lang w:val="es-ES_tradnl"/>
        </w:rPr>
        <w:t xml:space="preserve"> of </w:t>
      </w:r>
      <w:proofErr w:type="spellStart"/>
      <w:r w:rsidR="00B50373" w:rsidRPr="00AE2EDD">
        <w:rPr>
          <w:lang w:val="es-ES_tradnl"/>
        </w:rPr>
        <w:t>energy</w:t>
      </w:r>
      <w:proofErr w:type="spellEnd"/>
      <w:r w:rsidR="00B50373" w:rsidRPr="00AE2EDD">
        <w:rPr>
          <w:lang w:val="es-ES_tradnl"/>
        </w:rPr>
        <w:t xml:space="preserve"> </w:t>
      </w:r>
      <w:proofErr w:type="spellStart"/>
      <w:r w:rsidR="00B50373" w:rsidRPr="00AE2EDD">
        <w:rPr>
          <w:lang w:val="es-ES_tradnl"/>
        </w:rPr>
        <w:t>comsumption</w:t>
      </w:r>
      <w:proofErr w:type="spellEnd"/>
      <w:r w:rsidRPr="008947A6">
        <w:t>.</w:t>
      </w:r>
    </w:p>
    <w:p w14:paraId="5D81FD99" w14:textId="18BD6EFE" w:rsidR="000507BB" w:rsidRPr="008947A6" w:rsidRDefault="000507BB" w:rsidP="000507BB">
      <w:pPr>
        <w:pStyle w:val="onvn"/>
      </w:pPr>
      <w:r w:rsidRPr="008947A6">
        <w:t xml:space="preserve">- </w:t>
      </w:r>
      <w:proofErr w:type="spellStart"/>
      <w:r w:rsidR="00CF15FA">
        <w:rPr>
          <w:lang w:val="es-ES_tradnl"/>
        </w:rPr>
        <w:t>Cl</w:t>
      </w:r>
      <w:r w:rsidR="00CF15FA" w:rsidRPr="00AE2EDD">
        <w:rPr>
          <w:lang w:val="es-ES_tradnl"/>
        </w:rPr>
        <w:t>eaning</w:t>
      </w:r>
      <w:proofErr w:type="spellEnd"/>
      <w:r w:rsidR="00CF15FA" w:rsidRPr="00AE2EDD">
        <w:rPr>
          <w:lang w:val="es-ES_tradnl"/>
        </w:rPr>
        <w:t xml:space="preserve"> of </w:t>
      </w:r>
      <w:proofErr w:type="spellStart"/>
      <w:r w:rsidR="00CF15FA" w:rsidRPr="00AE2EDD">
        <w:rPr>
          <w:lang w:val="es-ES_tradnl"/>
        </w:rPr>
        <w:t>power</w:t>
      </w:r>
      <w:proofErr w:type="spellEnd"/>
      <w:r w:rsidR="00CF15FA" w:rsidRPr="00AE2EDD">
        <w:rPr>
          <w:lang w:val="es-ES_tradnl"/>
        </w:rPr>
        <w:t xml:space="preserve"> </w:t>
      </w:r>
      <w:proofErr w:type="spellStart"/>
      <w:r w:rsidR="00CF15FA" w:rsidRPr="00AE2EDD">
        <w:rPr>
          <w:lang w:val="es-ES_tradnl"/>
        </w:rPr>
        <w:t>consumption</w:t>
      </w:r>
      <w:proofErr w:type="spellEnd"/>
      <w:r w:rsidR="00CF15FA" w:rsidRPr="00AE2EDD">
        <w:rPr>
          <w:lang w:val="es-ES_tradnl"/>
        </w:rPr>
        <w:t xml:space="preserve"> </w:t>
      </w:r>
      <w:proofErr w:type="spellStart"/>
      <w:r w:rsidR="00CF15FA" w:rsidRPr="00AE2EDD">
        <w:rPr>
          <w:lang w:val="es-ES_tradnl"/>
        </w:rPr>
        <w:t>equipment</w:t>
      </w:r>
      <w:proofErr w:type="spellEnd"/>
      <w:r w:rsidR="00CF15FA" w:rsidRPr="00AE2EDD">
        <w:rPr>
          <w:lang w:val="es-ES_tradnl"/>
        </w:rPr>
        <w:t xml:space="preserve">: </w:t>
      </w:r>
      <w:proofErr w:type="spellStart"/>
      <w:r w:rsidR="00CF15FA" w:rsidRPr="00AE2EDD">
        <w:rPr>
          <w:lang w:val="es-ES_tradnl"/>
        </w:rPr>
        <w:t>electric</w:t>
      </w:r>
      <w:proofErr w:type="spellEnd"/>
      <w:r w:rsidR="00CF15FA" w:rsidRPr="00AE2EDD">
        <w:rPr>
          <w:lang w:val="es-ES_tradnl"/>
        </w:rPr>
        <w:t xml:space="preserve"> </w:t>
      </w:r>
      <w:proofErr w:type="spellStart"/>
      <w:r w:rsidR="00CF15FA" w:rsidRPr="00AE2EDD">
        <w:rPr>
          <w:lang w:val="es-ES_tradnl"/>
        </w:rPr>
        <w:t>motors</w:t>
      </w:r>
      <w:proofErr w:type="spellEnd"/>
      <w:r w:rsidR="00CF15FA" w:rsidRPr="00AE2EDD">
        <w:rPr>
          <w:lang w:val="es-ES_tradnl"/>
        </w:rPr>
        <w:t xml:space="preserve"> and </w:t>
      </w:r>
      <w:proofErr w:type="spellStart"/>
      <w:r w:rsidR="00CF15FA" w:rsidRPr="00AE2EDD">
        <w:rPr>
          <w:lang w:val="es-ES_tradnl"/>
        </w:rPr>
        <w:t>lights</w:t>
      </w:r>
      <w:proofErr w:type="spellEnd"/>
      <w:r w:rsidR="00CF15FA" w:rsidRPr="00AE2EDD">
        <w:rPr>
          <w:lang w:val="es-ES_tradnl"/>
        </w:rPr>
        <w:t xml:space="preserve">, light </w:t>
      </w:r>
      <w:proofErr w:type="spellStart"/>
      <w:r w:rsidR="00CF15FA" w:rsidRPr="00AE2EDD">
        <w:rPr>
          <w:lang w:val="es-ES_tradnl"/>
        </w:rPr>
        <w:t>plates</w:t>
      </w:r>
      <w:proofErr w:type="spellEnd"/>
      <w:r w:rsidR="00CF15FA" w:rsidRPr="00AE2EDD">
        <w:rPr>
          <w:lang w:val="es-ES_tradnl"/>
        </w:rPr>
        <w:t xml:space="preserve">, air </w:t>
      </w:r>
      <w:proofErr w:type="spellStart"/>
      <w:r w:rsidR="00CF15FA" w:rsidRPr="00AE2EDD">
        <w:rPr>
          <w:lang w:val="es-ES_tradnl"/>
        </w:rPr>
        <w:t>compressors</w:t>
      </w:r>
      <w:proofErr w:type="spellEnd"/>
      <w:r w:rsidR="00CF15FA" w:rsidRPr="00AE2EDD">
        <w:rPr>
          <w:lang w:val="es-ES_tradnl"/>
        </w:rPr>
        <w:t xml:space="preserve">, air </w:t>
      </w:r>
      <w:proofErr w:type="spellStart"/>
      <w:r w:rsidR="00CF15FA" w:rsidRPr="00AE2EDD">
        <w:rPr>
          <w:lang w:val="es-ES_tradnl"/>
        </w:rPr>
        <w:t>conditioners</w:t>
      </w:r>
      <w:proofErr w:type="spellEnd"/>
      <w:r w:rsidR="00CF15FA" w:rsidRPr="00AE2EDD">
        <w:rPr>
          <w:lang w:val="es-ES_tradnl"/>
        </w:rPr>
        <w:t xml:space="preserve"> to </w:t>
      </w:r>
      <w:proofErr w:type="spellStart"/>
      <w:r w:rsidR="00CF15FA" w:rsidRPr="00AE2EDD">
        <w:rPr>
          <w:lang w:val="es-ES_tradnl"/>
        </w:rPr>
        <w:t>improve</w:t>
      </w:r>
      <w:proofErr w:type="spellEnd"/>
      <w:r w:rsidR="00CF15FA" w:rsidRPr="00AE2EDD">
        <w:rPr>
          <w:lang w:val="es-ES_tradnl"/>
        </w:rPr>
        <w:t xml:space="preserve"> </w:t>
      </w:r>
      <w:proofErr w:type="spellStart"/>
      <w:r w:rsidR="00CF15FA" w:rsidRPr="00AE2EDD">
        <w:rPr>
          <w:lang w:val="es-ES_tradnl"/>
        </w:rPr>
        <w:t>equipment</w:t>
      </w:r>
      <w:proofErr w:type="spellEnd"/>
      <w:r w:rsidR="00CF15FA" w:rsidRPr="00AE2EDD">
        <w:rPr>
          <w:lang w:val="es-ES_tradnl"/>
        </w:rPr>
        <w:t xml:space="preserve"> performance</w:t>
      </w:r>
      <w:r w:rsidRPr="008947A6">
        <w:t>.</w:t>
      </w:r>
    </w:p>
    <w:p w14:paraId="01AD4A63" w14:textId="3B60ED2D" w:rsidR="00486F85" w:rsidRPr="000507BB" w:rsidRDefault="00486F85" w:rsidP="000507BB">
      <w:pPr>
        <w:pStyle w:val="onvn"/>
      </w:pPr>
      <w:r w:rsidRPr="000507BB">
        <w:t xml:space="preserve">- </w:t>
      </w:r>
      <w:proofErr w:type="spellStart"/>
      <w:r w:rsidR="00CF15FA" w:rsidRPr="0050467C">
        <w:rPr>
          <w:szCs w:val="26"/>
          <w:lang w:val="es-ES_tradnl"/>
        </w:rPr>
        <w:t>Carry</w:t>
      </w:r>
      <w:proofErr w:type="spellEnd"/>
      <w:r w:rsidR="00CF15FA" w:rsidRPr="0050467C">
        <w:rPr>
          <w:szCs w:val="26"/>
          <w:lang w:val="es-ES_tradnl"/>
        </w:rPr>
        <w:t xml:space="preserve"> </w:t>
      </w:r>
      <w:proofErr w:type="spellStart"/>
      <w:r w:rsidR="00CF15FA" w:rsidRPr="0050467C">
        <w:rPr>
          <w:szCs w:val="26"/>
          <w:lang w:val="es-ES_tradnl"/>
        </w:rPr>
        <w:t>out</w:t>
      </w:r>
      <w:proofErr w:type="spellEnd"/>
      <w:r w:rsidR="00CF15FA" w:rsidRPr="0050467C">
        <w:rPr>
          <w:szCs w:val="26"/>
          <w:lang w:val="es-ES_tradnl"/>
        </w:rPr>
        <w:t xml:space="preserve"> </w:t>
      </w:r>
      <w:proofErr w:type="spellStart"/>
      <w:r w:rsidR="00CF15FA" w:rsidRPr="0050467C">
        <w:rPr>
          <w:szCs w:val="26"/>
          <w:lang w:val="es-ES_tradnl"/>
        </w:rPr>
        <w:t>periodic</w:t>
      </w:r>
      <w:proofErr w:type="spellEnd"/>
      <w:r w:rsidR="00CF15FA" w:rsidRPr="0050467C">
        <w:rPr>
          <w:szCs w:val="26"/>
          <w:lang w:val="es-ES_tradnl"/>
        </w:rPr>
        <w:t xml:space="preserve"> </w:t>
      </w:r>
      <w:proofErr w:type="spellStart"/>
      <w:r w:rsidR="00CF15FA" w:rsidRPr="0050467C">
        <w:rPr>
          <w:szCs w:val="26"/>
          <w:lang w:val="es-ES_tradnl"/>
        </w:rPr>
        <w:t>inspections</w:t>
      </w:r>
      <w:proofErr w:type="spellEnd"/>
      <w:r w:rsidR="00CF15FA" w:rsidRPr="0050467C">
        <w:rPr>
          <w:szCs w:val="26"/>
          <w:lang w:val="es-ES_tradnl"/>
        </w:rPr>
        <w:t xml:space="preserve"> of </w:t>
      </w:r>
      <w:proofErr w:type="spellStart"/>
      <w:r w:rsidR="00CF15FA" w:rsidRPr="0050467C">
        <w:rPr>
          <w:szCs w:val="26"/>
          <w:lang w:val="es-ES_tradnl"/>
        </w:rPr>
        <w:t>the</w:t>
      </w:r>
      <w:proofErr w:type="spellEnd"/>
      <w:r w:rsidR="00CF15FA" w:rsidRPr="0050467C">
        <w:rPr>
          <w:szCs w:val="26"/>
          <w:lang w:val="es-ES_tradnl"/>
        </w:rPr>
        <w:t xml:space="preserve"> </w:t>
      </w:r>
      <w:proofErr w:type="spellStart"/>
      <w:r w:rsidR="00CF15FA" w:rsidRPr="0050467C">
        <w:rPr>
          <w:szCs w:val="26"/>
          <w:lang w:val="es-ES_tradnl"/>
        </w:rPr>
        <w:t>entire</w:t>
      </w:r>
      <w:proofErr w:type="spellEnd"/>
      <w:r w:rsidR="00CF15FA" w:rsidRPr="0050467C">
        <w:rPr>
          <w:szCs w:val="26"/>
          <w:lang w:val="es-ES_tradnl"/>
        </w:rPr>
        <w:t xml:space="preserve"> </w:t>
      </w:r>
      <w:proofErr w:type="spellStart"/>
      <w:r w:rsidR="00CF15FA" w:rsidRPr="0050467C">
        <w:rPr>
          <w:szCs w:val="26"/>
          <w:lang w:val="es-ES_tradnl"/>
        </w:rPr>
        <w:t>energy</w:t>
      </w:r>
      <w:proofErr w:type="spellEnd"/>
      <w:r w:rsidR="00CF15FA" w:rsidRPr="0050467C">
        <w:rPr>
          <w:szCs w:val="26"/>
          <w:lang w:val="es-ES_tradnl"/>
        </w:rPr>
        <w:t xml:space="preserve"> </w:t>
      </w:r>
      <w:proofErr w:type="spellStart"/>
      <w:r w:rsidR="00CF15FA" w:rsidRPr="0050467C">
        <w:rPr>
          <w:szCs w:val="26"/>
          <w:lang w:val="es-ES_tradnl"/>
        </w:rPr>
        <w:t>system</w:t>
      </w:r>
      <w:proofErr w:type="spellEnd"/>
      <w:r w:rsidR="00CF15FA" w:rsidRPr="0050467C">
        <w:rPr>
          <w:szCs w:val="26"/>
          <w:lang w:val="es-ES_tradnl"/>
        </w:rPr>
        <w:t xml:space="preserve"> in </w:t>
      </w:r>
      <w:proofErr w:type="spellStart"/>
      <w:r w:rsidR="00CF15FA" w:rsidRPr="0050467C">
        <w:rPr>
          <w:szCs w:val="26"/>
          <w:lang w:val="es-ES_tradnl"/>
        </w:rPr>
        <w:t>the</w:t>
      </w:r>
      <w:proofErr w:type="spellEnd"/>
      <w:r w:rsidR="00CF15FA" w:rsidRPr="0050467C">
        <w:rPr>
          <w:szCs w:val="26"/>
          <w:lang w:val="es-ES_tradnl"/>
        </w:rPr>
        <w:t xml:space="preserve"> Company (once a </w:t>
      </w:r>
      <w:proofErr w:type="spellStart"/>
      <w:r w:rsidR="00CF15FA" w:rsidRPr="0050467C">
        <w:rPr>
          <w:szCs w:val="26"/>
          <w:lang w:val="es-ES_tradnl"/>
        </w:rPr>
        <w:t>month</w:t>
      </w:r>
      <w:proofErr w:type="spellEnd"/>
      <w:r w:rsidR="00CF15FA" w:rsidRPr="0050467C">
        <w:rPr>
          <w:szCs w:val="26"/>
          <w:lang w:val="es-ES_tradnl"/>
        </w:rPr>
        <w:t xml:space="preserve"> </w:t>
      </w:r>
      <w:proofErr w:type="spellStart"/>
      <w:r w:rsidR="00CF15FA" w:rsidRPr="0050467C">
        <w:rPr>
          <w:szCs w:val="26"/>
          <w:lang w:val="es-ES_tradnl"/>
        </w:rPr>
        <w:t>or</w:t>
      </w:r>
      <w:proofErr w:type="spellEnd"/>
      <w:r w:rsidR="00CF15FA" w:rsidRPr="0050467C">
        <w:rPr>
          <w:szCs w:val="26"/>
          <w:lang w:val="es-ES_tradnl"/>
        </w:rPr>
        <w:t xml:space="preserve"> </w:t>
      </w:r>
      <w:proofErr w:type="spellStart"/>
      <w:r w:rsidR="00CF15FA" w:rsidRPr="0050467C">
        <w:rPr>
          <w:szCs w:val="26"/>
          <w:lang w:val="es-ES_tradnl"/>
        </w:rPr>
        <w:t>quarter</w:t>
      </w:r>
      <w:proofErr w:type="spellEnd"/>
      <w:r w:rsidR="00CF15FA" w:rsidRPr="0050467C">
        <w:rPr>
          <w:szCs w:val="26"/>
          <w:lang w:val="es-ES_tradnl"/>
        </w:rPr>
        <w:t xml:space="preserve"> ) to </w:t>
      </w:r>
      <w:proofErr w:type="spellStart"/>
      <w:r w:rsidR="00CF15FA" w:rsidRPr="0050467C">
        <w:rPr>
          <w:szCs w:val="26"/>
          <w:lang w:val="es-ES_tradnl"/>
        </w:rPr>
        <w:t>assess</w:t>
      </w:r>
      <w:proofErr w:type="spellEnd"/>
      <w:r w:rsidR="00CF15FA" w:rsidRPr="0050467C">
        <w:rPr>
          <w:szCs w:val="26"/>
          <w:lang w:val="es-ES_tradnl"/>
        </w:rPr>
        <w:t xml:space="preserve"> </w:t>
      </w:r>
      <w:proofErr w:type="spellStart"/>
      <w:r w:rsidR="00CF15FA" w:rsidRPr="0050467C">
        <w:rPr>
          <w:szCs w:val="26"/>
          <w:lang w:val="es-ES_tradnl"/>
        </w:rPr>
        <w:t>the</w:t>
      </w:r>
      <w:proofErr w:type="spellEnd"/>
      <w:r w:rsidR="00CF15FA" w:rsidRPr="0050467C">
        <w:rPr>
          <w:szCs w:val="26"/>
          <w:lang w:val="es-ES_tradnl"/>
        </w:rPr>
        <w:t xml:space="preserve"> </w:t>
      </w:r>
      <w:proofErr w:type="spellStart"/>
      <w:r w:rsidR="00CF15FA" w:rsidRPr="0050467C">
        <w:rPr>
          <w:szCs w:val="26"/>
          <w:lang w:val="es-ES_tradnl"/>
        </w:rPr>
        <w:t>current</w:t>
      </w:r>
      <w:proofErr w:type="spellEnd"/>
      <w:r w:rsidR="00CF15FA" w:rsidRPr="0050467C">
        <w:rPr>
          <w:szCs w:val="26"/>
          <w:lang w:val="es-ES_tradnl"/>
        </w:rPr>
        <w:t xml:space="preserve"> </w:t>
      </w:r>
      <w:proofErr w:type="spellStart"/>
      <w:r w:rsidR="00CF15FA" w:rsidRPr="0050467C">
        <w:rPr>
          <w:szCs w:val="26"/>
          <w:lang w:val="es-ES_tradnl"/>
        </w:rPr>
        <w:t>state</w:t>
      </w:r>
      <w:proofErr w:type="spellEnd"/>
      <w:r w:rsidR="00CF15FA" w:rsidRPr="0050467C">
        <w:rPr>
          <w:szCs w:val="26"/>
          <w:lang w:val="es-ES_tradnl"/>
        </w:rPr>
        <w:t xml:space="preserve"> of </w:t>
      </w:r>
      <w:proofErr w:type="spellStart"/>
      <w:r w:rsidR="00CF15FA" w:rsidRPr="0050467C">
        <w:rPr>
          <w:szCs w:val="26"/>
          <w:lang w:val="es-ES_tradnl"/>
        </w:rPr>
        <w:t>operations</w:t>
      </w:r>
      <w:proofErr w:type="spellEnd"/>
      <w:r w:rsidR="00CF15FA" w:rsidRPr="0050467C">
        <w:rPr>
          <w:szCs w:val="26"/>
          <w:lang w:val="es-ES_tradnl"/>
        </w:rPr>
        <w:t xml:space="preserve">, </w:t>
      </w:r>
      <w:proofErr w:type="spellStart"/>
      <w:r w:rsidR="00CF15FA" w:rsidRPr="0050467C">
        <w:rPr>
          <w:szCs w:val="26"/>
          <w:lang w:val="es-ES_tradnl"/>
        </w:rPr>
        <w:t>thereby</w:t>
      </w:r>
      <w:proofErr w:type="spellEnd"/>
      <w:r w:rsidR="00CF15FA" w:rsidRPr="0050467C">
        <w:rPr>
          <w:szCs w:val="26"/>
          <w:lang w:val="es-ES_tradnl"/>
        </w:rPr>
        <w:t xml:space="preserve"> </w:t>
      </w:r>
      <w:proofErr w:type="spellStart"/>
      <w:r w:rsidR="00CF15FA" w:rsidRPr="0050467C">
        <w:rPr>
          <w:szCs w:val="26"/>
          <w:lang w:val="es-ES_tradnl"/>
        </w:rPr>
        <w:t>providing</w:t>
      </w:r>
      <w:proofErr w:type="spellEnd"/>
      <w:r w:rsidR="00CF15FA" w:rsidRPr="0050467C">
        <w:rPr>
          <w:szCs w:val="26"/>
          <w:lang w:val="es-ES_tradnl"/>
        </w:rPr>
        <w:t xml:space="preserve"> a </w:t>
      </w:r>
      <w:proofErr w:type="spellStart"/>
      <w:r w:rsidR="00CF15FA" w:rsidRPr="0050467C">
        <w:rPr>
          <w:szCs w:val="26"/>
          <w:lang w:val="es-ES_tradnl"/>
        </w:rPr>
        <w:t>maintenance</w:t>
      </w:r>
      <w:proofErr w:type="spellEnd"/>
      <w:r w:rsidR="00CF15FA" w:rsidRPr="0050467C">
        <w:rPr>
          <w:szCs w:val="26"/>
          <w:lang w:val="es-ES_tradnl"/>
        </w:rPr>
        <w:t xml:space="preserve"> and </w:t>
      </w:r>
      <w:proofErr w:type="spellStart"/>
      <w:r w:rsidR="00CF15FA" w:rsidRPr="0050467C">
        <w:rPr>
          <w:szCs w:val="26"/>
          <w:lang w:val="es-ES_tradnl"/>
        </w:rPr>
        <w:t>maintenance</w:t>
      </w:r>
      <w:proofErr w:type="spellEnd"/>
      <w:r w:rsidR="00CF15FA" w:rsidRPr="0050467C">
        <w:rPr>
          <w:szCs w:val="26"/>
          <w:lang w:val="es-ES_tradnl"/>
        </w:rPr>
        <w:t xml:space="preserve"> plan to </w:t>
      </w:r>
      <w:proofErr w:type="spellStart"/>
      <w:r w:rsidR="00CF15FA" w:rsidRPr="0050467C">
        <w:rPr>
          <w:szCs w:val="26"/>
          <w:lang w:val="es-ES_tradnl"/>
        </w:rPr>
        <w:t>improve</w:t>
      </w:r>
      <w:proofErr w:type="spellEnd"/>
      <w:r w:rsidR="00CF15FA" w:rsidRPr="0050467C">
        <w:rPr>
          <w:szCs w:val="26"/>
          <w:lang w:val="es-ES_tradnl"/>
        </w:rPr>
        <w:t xml:space="preserve"> </w:t>
      </w:r>
      <w:proofErr w:type="spellStart"/>
      <w:r w:rsidR="00CF15FA" w:rsidRPr="0050467C">
        <w:rPr>
          <w:szCs w:val="26"/>
          <w:lang w:val="es-ES_tradnl"/>
        </w:rPr>
        <w:t>the</w:t>
      </w:r>
      <w:proofErr w:type="spellEnd"/>
      <w:r w:rsidR="00CF15FA" w:rsidRPr="0050467C">
        <w:rPr>
          <w:szCs w:val="26"/>
          <w:lang w:val="es-ES_tradnl"/>
        </w:rPr>
        <w:t xml:space="preserve"> </w:t>
      </w:r>
      <w:proofErr w:type="spellStart"/>
      <w:r w:rsidR="00CF15FA" w:rsidRPr="0050467C">
        <w:rPr>
          <w:szCs w:val="26"/>
          <w:lang w:val="es-ES_tradnl"/>
        </w:rPr>
        <w:t>efficiency</w:t>
      </w:r>
      <w:proofErr w:type="spellEnd"/>
      <w:r w:rsidR="00CF15FA" w:rsidRPr="0050467C">
        <w:rPr>
          <w:szCs w:val="26"/>
          <w:lang w:val="es-ES_tradnl"/>
        </w:rPr>
        <w:t xml:space="preserve"> of </w:t>
      </w:r>
      <w:proofErr w:type="spellStart"/>
      <w:r w:rsidR="00CF15FA" w:rsidRPr="0050467C">
        <w:rPr>
          <w:szCs w:val="26"/>
          <w:lang w:val="es-ES_tradnl"/>
        </w:rPr>
        <w:t>using</w:t>
      </w:r>
      <w:proofErr w:type="spellEnd"/>
      <w:r w:rsidR="00CF15FA" w:rsidRPr="0050467C">
        <w:rPr>
          <w:szCs w:val="26"/>
          <w:lang w:val="es-ES_tradnl"/>
        </w:rPr>
        <w:t xml:space="preserve"> </w:t>
      </w:r>
      <w:proofErr w:type="spellStart"/>
      <w:r w:rsidR="00CF15FA" w:rsidRPr="0050467C">
        <w:rPr>
          <w:szCs w:val="26"/>
          <w:lang w:val="es-ES_tradnl"/>
        </w:rPr>
        <w:t>energy</w:t>
      </w:r>
      <w:proofErr w:type="spellEnd"/>
      <w:r w:rsidR="00CF15FA" w:rsidRPr="0050467C">
        <w:rPr>
          <w:szCs w:val="26"/>
          <w:lang w:val="es-ES_tradnl"/>
        </w:rPr>
        <w:t xml:space="preserve"> </w:t>
      </w:r>
      <w:proofErr w:type="spellStart"/>
      <w:r w:rsidR="00CF15FA" w:rsidRPr="0050467C">
        <w:rPr>
          <w:szCs w:val="26"/>
          <w:lang w:val="es-ES_tradnl"/>
        </w:rPr>
        <w:t>consumption</w:t>
      </w:r>
      <w:proofErr w:type="spellEnd"/>
      <w:r w:rsidR="00CF15FA" w:rsidRPr="0050467C">
        <w:rPr>
          <w:szCs w:val="26"/>
          <w:lang w:val="es-ES_tradnl"/>
        </w:rPr>
        <w:t xml:space="preserve"> </w:t>
      </w:r>
      <w:proofErr w:type="spellStart"/>
      <w:r w:rsidR="00CF15FA" w:rsidRPr="0050467C">
        <w:rPr>
          <w:szCs w:val="26"/>
          <w:lang w:val="es-ES_tradnl"/>
        </w:rPr>
        <w:t>equipment</w:t>
      </w:r>
      <w:proofErr w:type="spellEnd"/>
      <w:r w:rsidRPr="000507BB">
        <w:t>.</w:t>
      </w:r>
    </w:p>
    <w:p w14:paraId="700B721B" w14:textId="7156016A" w:rsidR="00486F85" w:rsidRPr="000507BB" w:rsidRDefault="0048398A" w:rsidP="000507BB">
      <w:pPr>
        <w:pStyle w:val="onvn"/>
      </w:pPr>
      <w:r w:rsidRPr="000507BB">
        <w:t xml:space="preserve">- </w:t>
      </w:r>
      <w:proofErr w:type="spellStart"/>
      <w:r w:rsidR="00CF15FA" w:rsidRPr="00AE2EDD">
        <w:rPr>
          <w:lang w:val="es-ES_tradnl"/>
        </w:rPr>
        <w:t>Disposing</w:t>
      </w:r>
      <w:proofErr w:type="spellEnd"/>
      <w:r w:rsidR="00CF15FA" w:rsidRPr="00AE2EDD">
        <w:rPr>
          <w:lang w:val="es-ES_tradnl"/>
        </w:rPr>
        <w:t xml:space="preserve"> </w:t>
      </w:r>
      <w:proofErr w:type="spellStart"/>
      <w:r w:rsidR="00CF15FA" w:rsidRPr="00AE2EDD">
        <w:rPr>
          <w:lang w:val="es-ES_tradnl"/>
        </w:rPr>
        <w:t>production</w:t>
      </w:r>
      <w:proofErr w:type="spellEnd"/>
      <w:r w:rsidR="00CF15FA" w:rsidRPr="00AE2EDD">
        <w:rPr>
          <w:lang w:val="es-ES_tradnl"/>
        </w:rPr>
        <w:t xml:space="preserve"> plan </w:t>
      </w:r>
      <w:proofErr w:type="spellStart"/>
      <w:r w:rsidR="00CF15FA" w:rsidRPr="00AE2EDD">
        <w:rPr>
          <w:lang w:val="es-ES_tradnl"/>
        </w:rPr>
        <w:t>suitalbly</w:t>
      </w:r>
      <w:proofErr w:type="spellEnd"/>
      <w:r w:rsidR="00CF15FA" w:rsidRPr="00AE2EDD">
        <w:rPr>
          <w:lang w:val="es-ES_tradnl"/>
        </w:rPr>
        <w:t xml:space="preserve"> to </w:t>
      </w:r>
      <w:proofErr w:type="spellStart"/>
      <w:r w:rsidR="00CF15FA" w:rsidRPr="00AE2EDD">
        <w:rPr>
          <w:lang w:val="es-ES_tradnl"/>
        </w:rPr>
        <w:t>avoid</w:t>
      </w:r>
      <w:proofErr w:type="spellEnd"/>
      <w:r w:rsidR="00CF15FA" w:rsidRPr="00AE2EDD">
        <w:rPr>
          <w:lang w:val="es-ES_tradnl"/>
        </w:rPr>
        <w:t xml:space="preserve"> </w:t>
      </w:r>
      <w:proofErr w:type="spellStart"/>
      <w:r w:rsidR="00CF15FA" w:rsidRPr="00AE2EDD">
        <w:rPr>
          <w:lang w:val="es-ES_tradnl"/>
        </w:rPr>
        <w:t>idiling</w:t>
      </w:r>
      <w:proofErr w:type="spellEnd"/>
      <w:r w:rsidR="00CF15FA" w:rsidRPr="00AE2EDD">
        <w:rPr>
          <w:lang w:val="es-ES_tradnl"/>
        </w:rPr>
        <w:t xml:space="preserve"> time </w:t>
      </w:r>
      <w:proofErr w:type="spellStart"/>
      <w:r w:rsidR="00CF15FA" w:rsidRPr="00AE2EDD">
        <w:rPr>
          <w:lang w:val="es-ES_tradnl"/>
        </w:rPr>
        <w:t>for</w:t>
      </w:r>
      <w:proofErr w:type="spellEnd"/>
      <w:r w:rsidR="00CF15FA" w:rsidRPr="00AE2EDD">
        <w:rPr>
          <w:lang w:val="es-ES_tradnl"/>
        </w:rPr>
        <w:t xml:space="preserve"> </w:t>
      </w:r>
      <w:proofErr w:type="spellStart"/>
      <w:r w:rsidR="00CF15FA" w:rsidRPr="00AE2EDD">
        <w:rPr>
          <w:lang w:val="es-ES_tradnl"/>
        </w:rPr>
        <w:t>energy</w:t>
      </w:r>
      <w:proofErr w:type="spellEnd"/>
      <w:r w:rsidR="00CF15FA" w:rsidRPr="00AE2EDD">
        <w:rPr>
          <w:lang w:val="es-ES_tradnl"/>
        </w:rPr>
        <w:t xml:space="preserve"> </w:t>
      </w:r>
      <w:proofErr w:type="spellStart"/>
      <w:r w:rsidR="00CF15FA" w:rsidRPr="00AE2EDD">
        <w:rPr>
          <w:lang w:val="es-ES_tradnl"/>
        </w:rPr>
        <w:t>equipment</w:t>
      </w:r>
      <w:proofErr w:type="spellEnd"/>
      <w:r w:rsidR="00CF15FA" w:rsidRPr="00AE2EDD">
        <w:t xml:space="preserve">, especially big </w:t>
      </w:r>
      <w:proofErr w:type="spellStart"/>
      <w:r w:rsidR="00CF15FA" w:rsidRPr="00AE2EDD">
        <w:t>equipments</w:t>
      </w:r>
      <w:proofErr w:type="spellEnd"/>
      <w:r w:rsidR="00486F85" w:rsidRPr="000507BB">
        <w:t>.</w:t>
      </w:r>
    </w:p>
    <w:p w14:paraId="02257438" w14:textId="3B9CB69B" w:rsidR="00486F85" w:rsidRPr="000507BB" w:rsidRDefault="00486F85" w:rsidP="000507BB">
      <w:pPr>
        <w:pStyle w:val="onvn"/>
      </w:pPr>
      <w:r w:rsidRPr="000507BB">
        <w:t xml:space="preserve">- </w:t>
      </w:r>
      <w:r w:rsidR="00CF15FA" w:rsidRPr="00AE2EDD">
        <w:t>Evaluate and adjust the operating mode of pumps, fans regularly</w:t>
      </w:r>
      <w:r w:rsidRPr="000507BB">
        <w:t>.</w:t>
      </w:r>
    </w:p>
    <w:p w14:paraId="7573F726" w14:textId="4DAACB12" w:rsidR="00486F85" w:rsidRPr="000507BB" w:rsidRDefault="00486F85" w:rsidP="00486F85">
      <w:pPr>
        <w:pStyle w:val="onvn"/>
        <w:rPr>
          <w:lang w:val="es-ES_tradnl"/>
        </w:rPr>
      </w:pPr>
      <w:r w:rsidRPr="000507BB">
        <w:rPr>
          <w:lang w:val="es-ES_tradnl"/>
        </w:rPr>
        <w:t xml:space="preserve">- </w:t>
      </w:r>
      <w:proofErr w:type="spellStart"/>
      <w:r w:rsidR="00CF15FA" w:rsidRPr="0050467C">
        <w:rPr>
          <w:szCs w:val="26"/>
          <w:lang w:val="es-ES_tradnl"/>
        </w:rPr>
        <w:t>Develop</w:t>
      </w:r>
      <w:proofErr w:type="spellEnd"/>
      <w:r w:rsidR="00CF15FA" w:rsidRPr="0050467C">
        <w:rPr>
          <w:szCs w:val="26"/>
          <w:lang w:val="es-ES_tradnl"/>
        </w:rPr>
        <w:t xml:space="preserve"> </w:t>
      </w:r>
      <w:proofErr w:type="spellStart"/>
      <w:r w:rsidR="00CF15FA" w:rsidRPr="0050467C">
        <w:rPr>
          <w:szCs w:val="26"/>
          <w:lang w:val="es-ES_tradnl"/>
        </w:rPr>
        <w:t>an</w:t>
      </w:r>
      <w:proofErr w:type="spellEnd"/>
      <w:r w:rsidR="00CF15FA" w:rsidRPr="0050467C">
        <w:rPr>
          <w:szCs w:val="26"/>
          <w:lang w:val="es-ES_tradnl"/>
        </w:rPr>
        <w:t xml:space="preserve"> </w:t>
      </w:r>
      <w:proofErr w:type="spellStart"/>
      <w:r w:rsidR="00CF15FA" w:rsidRPr="0050467C">
        <w:rPr>
          <w:szCs w:val="26"/>
          <w:lang w:val="es-ES_tradnl"/>
        </w:rPr>
        <w:t>internal</w:t>
      </w:r>
      <w:proofErr w:type="spellEnd"/>
      <w:r w:rsidR="00CF15FA" w:rsidRPr="0050467C">
        <w:rPr>
          <w:szCs w:val="26"/>
          <w:lang w:val="es-ES_tradnl"/>
        </w:rPr>
        <w:t xml:space="preserve"> </w:t>
      </w:r>
      <w:proofErr w:type="spellStart"/>
      <w:r w:rsidR="00CF15FA" w:rsidRPr="0050467C">
        <w:rPr>
          <w:szCs w:val="26"/>
          <w:lang w:val="es-ES_tradnl"/>
        </w:rPr>
        <w:t>management</w:t>
      </w:r>
      <w:proofErr w:type="spellEnd"/>
      <w:r w:rsidR="00CF15FA" w:rsidRPr="0050467C">
        <w:rPr>
          <w:szCs w:val="26"/>
          <w:lang w:val="es-ES_tradnl"/>
        </w:rPr>
        <w:t xml:space="preserve"> </w:t>
      </w:r>
      <w:proofErr w:type="spellStart"/>
      <w:r w:rsidR="00CF15FA" w:rsidRPr="0050467C">
        <w:rPr>
          <w:szCs w:val="26"/>
          <w:lang w:val="es-ES_tradnl"/>
        </w:rPr>
        <w:t>process</w:t>
      </w:r>
      <w:proofErr w:type="spellEnd"/>
      <w:r w:rsidR="00CF15FA" w:rsidRPr="0050467C">
        <w:rPr>
          <w:szCs w:val="26"/>
          <w:lang w:val="es-ES_tradnl"/>
        </w:rPr>
        <w:t xml:space="preserve"> </w:t>
      </w:r>
      <w:proofErr w:type="spellStart"/>
      <w:r w:rsidR="00CF15FA" w:rsidRPr="0050467C">
        <w:rPr>
          <w:szCs w:val="26"/>
          <w:lang w:val="es-ES_tradnl"/>
        </w:rPr>
        <w:t>on</w:t>
      </w:r>
      <w:proofErr w:type="spellEnd"/>
      <w:r w:rsidR="00CF15FA" w:rsidRPr="0050467C">
        <w:rPr>
          <w:szCs w:val="26"/>
          <w:lang w:val="es-ES_tradnl"/>
        </w:rPr>
        <w:t xml:space="preserve"> </w:t>
      </w:r>
      <w:proofErr w:type="spellStart"/>
      <w:r w:rsidR="00CF15FA" w:rsidRPr="0050467C">
        <w:rPr>
          <w:szCs w:val="26"/>
          <w:lang w:val="es-ES_tradnl"/>
        </w:rPr>
        <w:t>energy</w:t>
      </w:r>
      <w:proofErr w:type="spellEnd"/>
      <w:r w:rsidR="00CF15FA" w:rsidRPr="0050467C">
        <w:rPr>
          <w:szCs w:val="26"/>
          <w:lang w:val="es-ES_tradnl"/>
        </w:rPr>
        <w:t xml:space="preserve"> </w:t>
      </w:r>
      <w:proofErr w:type="spellStart"/>
      <w:r w:rsidR="00CF15FA" w:rsidRPr="0050467C">
        <w:rPr>
          <w:szCs w:val="26"/>
          <w:lang w:val="es-ES_tradnl"/>
        </w:rPr>
        <w:t>saving</w:t>
      </w:r>
      <w:proofErr w:type="spellEnd"/>
      <w:r w:rsidR="00CF15FA" w:rsidRPr="0050467C">
        <w:rPr>
          <w:szCs w:val="26"/>
          <w:lang w:val="es-ES_tradnl"/>
        </w:rPr>
        <w:t xml:space="preserve">, </w:t>
      </w:r>
      <w:proofErr w:type="spellStart"/>
      <w:r w:rsidR="00CF15FA" w:rsidRPr="0050467C">
        <w:rPr>
          <w:szCs w:val="26"/>
          <w:lang w:val="es-ES_tradnl"/>
        </w:rPr>
        <w:t>integrated</w:t>
      </w:r>
      <w:proofErr w:type="spellEnd"/>
      <w:r w:rsidR="00CF15FA" w:rsidRPr="0050467C">
        <w:rPr>
          <w:szCs w:val="26"/>
          <w:lang w:val="es-ES_tradnl"/>
        </w:rPr>
        <w:t xml:space="preserve"> </w:t>
      </w:r>
      <w:proofErr w:type="spellStart"/>
      <w:r w:rsidR="00CF15FA" w:rsidRPr="0050467C">
        <w:rPr>
          <w:szCs w:val="26"/>
          <w:lang w:val="es-ES_tradnl"/>
        </w:rPr>
        <w:t>with</w:t>
      </w:r>
      <w:proofErr w:type="spellEnd"/>
      <w:r w:rsidR="00CF15FA" w:rsidRPr="0050467C">
        <w:rPr>
          <w:szCs w:val="26"/>
          <w:lang w:val="es-ES_tradnl"/>
        </w:rPr>
        <w:t xml:space="preserve"> </w:t>
      </w:r>
      <w:proofErr w:type="spellStart"/>
      <w:r w:rsidR="00CF15FA" w:rsidRPr="0050467C">
        <w:rPr>
          <w:szCs w:val="26"/>
          <w:lang w:val="es-ES_tradnl"/>
        </w:rPr>
        <w:t>daily</w:t>
      </w:r>
      <w:proofErr w:type="spellEnd"/>
      <w:r w:rsidR="00CF15FA" w:rsidRPr="0050467C">
        <w:rPr>
          <w:szCs w:val="26"/>
          <w:lang w:val="es-ES_tradnl"/>
        </w:rPr>
        <w:t xml:space="preserve"> </w:t>
      </w:r>
      <w:proofErr w:type="spellStart"/>
      <w:r w:rsidR="00CF15FA" w:rsidRPr="0050467C">
        <w:rPr>
          <w:szCs w:val="26"/>
          <w:lang w:val="es-ES_tradnl"/>
        </w:rPr>
        <w:t>tasks</w:t>
      </w:r>
      <w:proofErr w:type="spellEnd"/>
      <w:r w:rsidRPr="000507BB">
        <w:rPr>
          <w:lang w:val="es-ES_tradnl"/>
        </w:rPr>
        <w:t>.</w:t>
      </w:r>
    </w:p>
    <w:p w14:paraId="3337940D" w14:textId="761FA142" w:rsidR="0048398A" w:rsidRPr="000507BB" w:rsidRDefault="0048398A" w:rsidP="0048398A">
      <w:pPr>
        <w:pStyle w:val="onvn"/>
      </w:pPr>
      <w:r w:rsidRPr="000507BB">
        <w:t xml:space="preserve">- </w:t>
      </w:r>
      <w:r w:rsidR="00CF15FA" w:rsidRPr="00AE2EDD">
        <w:rPr>
          <w:szCs w:val="26"/>
        </w:rPr>
        <w:t>Awareness and expertise training frequently about energy efficiency for employees</w:t>
      </w:r>
      <w:r w:rsidRPr="000507BB">
        <w:t>.</w:t>
      </w:r>
    </w:p>
    <w:p w14:paraId="3B5C954C" w14:textId="5EE8B001" w:rsidR="0048398A" w:rsidRPr="000507BB" w:rsidRDefault="00F06E88" w:rsidP="0048398A">
      <w:pPr>
        <w:pStyle w:val="onvn"/>
        <w:rPr>
          <w:lang w:val="es-ES_tradnl"/>
        </w:rPr>
      </w:pPr>
      <w:r w:rsidRPr="00AE2EDD">
        <w:rPr>
          <w:lang w:val="es-ES_tradnl"/>
        </w:rPr>
        <w:t xml:space="preserve">The Company </w:t>
      </w:r>
      <w:proofErr w:type="spellStart"/>
      <w:r w:rsidRPr="00AE2EDD">
        <w:rPr>
          <w:lang w:val="es-ES_tradnl"/>
        </w:rPr>
        <w:t>needs</w:t>
      </w:r>
      <w:proofErr w:type="spellEnd"/>
      <w:r w:rsidRPr="00AE2EDD">
        <w:rPr>
          <w:lang w:val="es-ES_tradnl"/>
        </w:rPr>
        <w:t xml:space="preserve"> to </w:t>
      </w:r>
      <w:proofErr w:type="spellStart"/>
      <w:r w:rsidRPr="00AE2EDD">
        <w:rPr>
          <w:lang w:val="es-ES_tradnl"/>
        </w:rPr>
        <w:t>consider</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plan to </w:t>
      </w:r>
      <w:proofErr w:type="spellStart"/>
      <w:r w:rsidRPr="00AE2EDD">
        <w:rPr>
          <w:lang w:val="es-ES_tradnl"/>
        </w:rPr>
        <w:t>put</w:t>
      </w:r>
      <w:proofErr w:type="spellEnd"/>
      <w:r w:rsidRPr="00AE2EDD">
        <w:rPr>
          <w:lang w:val="es-ES_tradnl"/>
        </w:rPr>
        <w:t xml:space="preserve"> </w:t>
      </w:r>
      <w:proofErr w:type="spellStart"/>
      <w:r w:rsidRPr="00AE2EDD">
        <w:rPr>
          <w:lang w:val="es-ES_tradnl"/>
        </w:rPr>
        <w:t>into</w:t>
      </w:r>
      <w:proofErr w:type="spellEnd"/>
      <w:r w:rsidRPr="00AE2EDD">
        <w:rPr>
          <w:lang w:val="es-ES_tradnl"/>
        </w:rPr>
        <w:t xml:space="preserve"> </w:t>
      </w:r>
      <w:proofErr w:type="spellStart"/>
      <w:r w:rsidRPr="00AE2EDD">
        <w:rPr>
          <w:lang w:val="es-ES_tradnl"/>
        </w:rPr>
        <w:t>operation</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energy</w:t>
      </w:r>
      <w:proofErr w:type="spellEnd"/>
      <w:r w:rsidRPr="00AE2EDD">
        <w:rPr>
          <w:lang w:val="es-ES_tradnl"/>
        </w:rPr>
        <w:t xml:space="preserve"> </w:t>
      </w:r>
      <w:proofErr w:type="spellStart"/>
      <w:r w:rsidRPr="00AE2EDD">
        <w:rPr>
          <w:lang w:val="es-ES_tradnl"/>
        </w:rPr>
        <w:t>management</w:t>
      </w:r>
      <w:proofErr w:type="spellEnd"/>
      <w:r w:rsidRPr="00AE2EDD">
        <w:rPr>
          <w:lang w:val="es-ES_tradnl"/>
        </w:rPr>
        <w:t xml:space="preserve"> </w:t>
      </w:r>
      <w:proofErr w:type="spellStart"/>
      <w:r w:rsidRPr="00AE2EDD">
        <w:rPr>
          <w:lang w:val="es-ES_tradnl"/>
        </w:rPr>
        <w:t>system</w:t>
      </w:r>
      <w:proofErr w:type="spellEnd"/>
      <w:r w:rsidRPr="00AE2EDD">
        <w:rPr>
          <w:lang w:val="es-ES_tradnl"/>
        </w:rPr>
        <w:t xml:space="preserve">, </w:t>
      </w:r>
      <w:proofErr w:type="spellStart"/>
      <w:r w:rsidRPr="00AE2EDD">
        <w:rPr>
          <w:lang w:val="es-ES_tradnl"/>
        </w:rPr>
        <w:t>including</w:t>
      </w:r>
      <w:proofErr w:type="spellEnd"/>
      <w:r w:rsidRPr="00AE2EDD">
        <w:rPr>
          <w:lang w:val="es-ES_tradnl"/>
        </w:rPr>
        <w:t xml:space="preserve"> </w:t>
      </w:r>
      <w:proofErr w:type="spellStart"/>
      <w:r w:rsidRPr="00AE2EDD">
        <w:rPr>
          <w:lang w:val="es-ES_tradnl"/>
        </w:rPr>
        <w:t>key</w:t>
      </w:r>
      <w:proofErr w:type="spellEnd"/>
      <w:r w:rsidRPr="00AE2EDD">
        <w:rPr>
          <w:lang w:val="es-ES_tradnl"/>
        </w:rPr>
        <w:t xml:space="preserve"> </w:t>
      </w:r>
      <w:proofErr w:type="spellStart"/>
      <w:r w:rsidRPr="00AE2EDD">
        <w:rPr>
          <w:lang w:val="es-ES_tradnl"/>
        </w:rPr>
        <w:t>contents</w:t>
      </w:r>
      <w:proofErr w:type="spellEnd"/>
      <w:r w:rsidRPr="00AE2EDD">
        <w:rPr>
          <w:lang w:val="es-ES_tradnl"/>
        </w:rPr>
        <w:t xml:space="preserve"> </w:t>
      </w:r>
      <w:proofErr w:type="spellStart"/>
      <w:r w:rsidRPr="00AE2EDD">
        <w:rPr>
          <w:lang w:val="es-ES_tradnl"/>
        </w:rPr>
        <w:t>such</w:t>
      </w:r>
      <w:proofErr w:type="spellEnd"/>
      <w:r w:rsidRPr="00AE2EDD">
        <w:rPr>
          <w:lang w:val="es-ES_tradnl"/>
        </w:rPr>
        <w:t xml:space="preserve"> as</w:t>
      </w:r>
      <w:r w:rsidR="0048398A" w:rsidRPr="000507BB">
        <w:rPr>
          <w:b/>
          <w:lang w:val="es-ES_tradnl"/>
        </w:rPr>
        <w:t>:</w:t>
      </w:r>
    </w:p>
    <w:p w14:paraId="69D84F9C" w14:textId="38C8B78E" w:rsidR="0048398A" w:rsidRPr="000507BB" w:rsidRDefault="0048398A" w:rsidP="0048398A">
      <w:pPr>
        <w:pStyle w:val="onvn"/>
        <w:rPr>
          <w:lang w:val="es-ES_tradnl"/>
        </w:rPr>
      </w:pPr>
      <w:r w:rsidRPr="000507BB">
        <w:rPr>
          <w:lang w:val="es-ES_tradnl"/>
        </w:rPr>
        <w:t xml:space="preserve">- </w:t>
      </w:r>
      <w:r w:rsidR="00F06E88" w:rsidRPr="00AE2EDD">
        <w:t>Develop the energy policy (electricity, oil, coal)</w:t>
      </w:r>
      <w:r w:rsidRPr="000507BB">
        <w:rPr>
          <w:lang w:val="es-ES_tradnl"/>
        </w:rPr>
        <w:t>.</w:t>
      </w:r>
    </w:p>
    <w:p w14:paraId="2A730D0F" w14:textId="5927BE81" w:rsidR="0048398A" w:rsidRPr="000507BB" w:rsidRDefault="0048398A" w:rsidP="0048398A">
      <w:pPr>
        <w:pStyle w:val="onvn"/>
        <w:rPr>
          <w:lang w:val="es-ES_tradnl"/>
        </w:rPr>
      </w:pPr>
      <w:r w:rsidRPr="000507BB">
        <w:rPr>
          <w:lang w:val="es-ES_tradnl"/>
        </w:rPr>
        <w:t xml:space="preserve">- </w:t>
      </w:r>
      <w:r w:rsidR="00F06E88" w:rsidRPr="00AE2EDD">
        <w:t>Set up the process of internal management</w:t>
      </w:r>
      <w:r w:rsidRPr="000507BB">
        <w:rPr>
          <w:lang w:val="es-ES_tradnl"/>
        </w:rPr>
        <w:t>.</w:t>
      </w:r>
    </w:p>
    <w:p w14:paraId="1AC8B5D1" w14:textId="21EAC055" w:rsidR="0048398A" w:rsidRPr="000507BB" w:rsidRDefault="0048398A" w:rsidP="0048398A">
      <w:pPr>
        <w:pStyle w:val="onvn"/>
        <w:rPr>
          <w:lang w:val="es-ES_tradnl"/>
        </w:rPr>
      </w:pPr>
      <w:r w:rsidRPr="000507BB">
        <w:rPr>
          <w:lang w:val="es-ES_tradnl"/>
        </w:rPr>
        <w:t xml:space="preserve">- </w:t>
      </w:r>
      <w:r w:rsidR="00F06E88" w:rsidRPr="00AE2EDD">
        <w:rPr>
          <w:szCs w:val="26"/>
        </w:rPr>
        <w:t>Awareness and expertise training frequently about energy efficiency for employees</w:t>
      </w:r>
      <w:r w:rsidRPr="000507BB">
        <w:rPr>
          <w:lang w:val="es-ES_tradnl"/>
        </w:rPr>
        <w:t>.</w:t>
      </w:r>
    </w:p>
    <w:p w14:paraId="20F3E3B3" w14:textId="155D9674" w:rsidR="0048398A" w:rsidRPr="000507BB" w:rsidRDefault="00F06E88" w:rsidP="0048398A">
      <w:pPr>
        <w:pStyle w:val="onvn"/>
        <w:widowControl w:val="0"/>
        <w:rPr>
          <w:b/>
          <w:color w:val="000000"/>
          <w:szCs w:val="26"/>
        </w:rPr>
      </w:pPr>
      <w:r w:rsidRPr="00AE2EDD">
        <w:rPr>
          <w:lang w:val="es-ES_tradnl"/>
        </w:rPr>
        <w:t xml:space="preserve">The Company </w:t>
      </w:r>
      <w:proofErr w:type="spellStart"/>
      <w:r>
        <w:rPr>
          <w:lang w:val="es-ES_tradnl"/>
        </w:rPr>
        <w:t>shoud</w:t>
      </w:r>
      <w:proofErr w:type="spellEnd"/>
      <w:r>
        <w:rPr>
          <w:lang w:val="vi-VN"/>
        </w:rPr>
        <w:t xml:space="preserve"> </w:t>
      </w:r>
      <w:proofErr w:type="spellStart"/>
      <w:r w:rsidRPr="00AE2EDD">
        <w:rPr>
          <w:lang w:val="es-ES_tradnl"/>
        </w:rPr>
        <w:t>appl</w:t>
      </w:r>
      <w:proofErr w:type="spellEnd"/>
      <w:r>
        <w:rPr>
          <w:lang w:val="vi-VN"/>
        </w:rPr>
        <w:t>y</w:t>
      </w:r>
      <w:r w:rsidRPr="00AE2EDD">
        <w:rPr>
          <w:lang w:val="es-ES_tradnl"/>
        </w:rPr>
        <w:t xml:space="preserve"> </w:t>
      </w:r>
      <w:proofErr w:type="spellStart"/>
      <w:r w:rsidRPr="00AE2EDD">
        <w:rPr>
          <w:b/>
          <w:lang w:val="es-ES_tradnl"/>
        </w:rPr>
        <w:t>the</w:t>
      </w:r>
      <w:proofErr w:type="spellEnd"/>
      <w:r w:rsidRPr="00AE2EDD">
        <w:rPr>
          <w:b/>
          <w:lang w:val="es-ES_tradnl"/>
        </w:rPr>
        <w:t xml:space="preserve"> </w:t>
      </w:r>
      <w:proofErr w:type="spellStart"/>
      <w:r w:rsidRPr="00AE2EDD">
        <w:rPr>
          <w:b/>
          <w:lang w:val="es-ES_tradnl"/>
        </w:rPr>
        <w:t>energy</w:t>
      </w:r>
      <w:proofErr w:type="spellEnd"/>
      <w:r w:rsidRPr="00AE2EDD">
        <w:rPr>
          <w:b/>
          <w:lang w:val="es-ES_tradnl"/>
        </w:rPr>
        <w:t xml:space="preserve"> </w:t>
      </w:r>
      <w:proofErr w:type="spellStart"/>
      <w:r w:rsidRPr="00AE2EDD">
        <w:rPr>
          <w:b/>
          <w:lang w:val="es-ES_tradnl"/>
        </w:rPr>
        <w:t>management</w:t>
      </w:r>
      <w:proofErr w:type="spellEnd"/>
      <w:r w:rsidRPr="00AE2EDD">
        <w:rPr>
          <w:b/>
          <w:lang w:val="es-ES_tradnl"/>
        </w:rPr>
        <w:t xml:space="preserve"> </w:t>
      </w:r>
      <w:proofErr w:type="spellStart"/>
      <w:r w:rsidRPr="00AE2EDD">
        <w:rPr>
          <w:b/>
          <w:lang w:val="es-ES_tradnl"/>
        </w:rPr>
        <w:t>system</w:t>
      </w:r>
      <w:proofErr w:type="spellEnd"/>
      <w:r w:rsidRPr="00AE2EDD">
        <w:rPr>
          <w:b/>
          <w:lang w:val="es-ES_tradnl"/>
        </w:rPr>
        <w:t xml:space="preserve"> ISO 50001: 201</w:t>
      </w:r>
      <w:r>
        <w:rPr>
          <w:b/>
          <w:lang w:val="es-ES_tradnl"/>
        </w:rPr>
        <w:t>8</w:t>
      </w:r>
      <w:r w:rsidR="0048398A" w:rsidRPr="000507BB">
        <w:rPr>
          <w:lang w:val="es-ES_tradnl"/>
        </w:rPr>
        <w:t>:</w:t>
      </w:r>
    </w:p>
    <w:tbl>
      <w:tblPr>
        <w:tblW w:w="0" w:type="auto"/>
        <w:jc w:val="center"/>
        <w:tblLook w:val="04A0" w:firstRow="1" w:lastRow="0" w:firstColumn="1" w:lastColumn="0" w:noHBand="0" w:noVBand="1"/>
      </w:tblPr>
      <w:tblGrid>
        <w:gridCol w:w="9531"/>
      </w:tblGrid>
      <w:tr w:rsidR="0048398A" w:rsidRPr="000507BB" w14:paraId="261A19FF" w14:textId="77777777" w:rsidTr="00AB6374">
        <w:trPr>
          <w:jc w:val="center"/>
        </w:trPr>
        <w:tc>
          <w:tcPr>
            <w:tcW w:w="9647" w:type="dxa"/>
            <w:shd w:val="clear" w:color="auto" w:fill="auto"/>
            <w:vAlign w:val="center"/>
          </w:tcPr>
          <w:p w14:paraId="47731C86" w14:textId="4CEE2881" w:rsidR="0048398A" w:rsidRPr="000507BB" w:rsidRDefault="00F06E88" w:rsidP="00F06E88">
            <w:pPr>
              <w:pStyle w:val="Hinh"/>
              <w:rPr>
                <w:color w:val="000000"/>
              </w:rPr>
            </w:pPr>
            <w:r w:rsidRPr="007A42C8">
              <w:lastRenderedPageBreak/>
              <w:drawing>
                <wp:inline distT="0" distB="0" distL="0" distR="0" wp14:anchorId="6794B520" wp14:editId="4EF58BC7">
                  <wp:extent cx="5393055" cy="3741420"/>
                  <wp:effectExtent l="0" t="0" r="0" b="0"/>
                  <wp:docPr id="181" name="Pictur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1"/>
                          <pic:cNvPicPr>
                            <a:picLocks/>
                          </pic:cNvPicPr>
                        </pic:nvPicPr>
                        <pic:blipFill>
                          <a:blip r:embed="rId206" cstate="email">
                            <a:extLst>
                              <a:ext uri="{28A0092B-C50C-407E-A947-70E740481C1C}">
                                <a14:useLocalDpi xmlns:a14="http://schemas.microsoft.com/office/drawing/2010/main"/>
                              </a:ext>
                            </a:extLst>
                          </a:blip>
                          <a:srcRect l="1155" t="1012" b="4019"/>
                          <a:stretch>
                            <a:fillRect/>
                          </a:stretch>
                        </pic:blipFill>
                        <pic:spPr bwMode="auto">
                          <a:xfrm>
                            <a:off x="0" y="0"/>
                            <a:ext cx="5393055" cy="3741420"/>
                          </a:xfrm>
                          <a:prstGeom prst="rect">
                            <a:avLst/>
                          </a:prstGeom>
                          <a:noFill/>
                          <a:ln>
                            <a:noFill/>
                          </a:ln>
                        </pic:spPr>
                      </pic:pic>
                    </a:graphicData>
                  </a:graphic>
                </wp:inline>
              </w:drawing>
            </w:r>
          </w:p>
        </w:tc>
      </w:tr>
    </w:tbl>
    <w:p w14:paraId="526412E5" w14:textId="5E107921" w:rsidR="0048398A" w:rsidRPr="000507BB" w:rsidRDefault="00872701" w:rsidP="00B51A66">
      <w:pPr>
        <w:pStyle w:val="Danhmchnh"/>
        <w:rPr>
          <w:spacing w:val="1"/>
        </w:rPr>
      </w:pPr>
      <w:bookmarkStart w:id="987" w:name="_Toc497257005"/>
      <w:bookmarkStart w:id="988" w:name="_Toc517950811"/>
      <w:bookmarkStart w:id="989" w:name="_Toc68798382"/>
      <w:bookmarkStart w:id="990" w:name="_Toc71278623"/>
      <w:bookmarkStart w:id="991" w:name="_Toc79592606"/>
      <w:bookmarkStart w:id="992" w:name="_Toc100700941"/>
      <w:bookmarkStart w:id="993" w:name="_Toc110126132"/>
      <w:bookmarkStart w:id="994" w:name="_Toc110697052"/>
      <w:r>
        <w:t>Figure 7.</w:t>
      </w:r>
      <w:r>
        <w:fldChar w:fldCharType="begin"/>
      </w:r>
      <w:r>
        <w:instrText xml:space="preserve"> SEQ Figure_7. \* ARABIC </w:instrText>
      </w:r>
      <w:r>
        <w:fldChar w:fldCharType="separate"/>
      </w:r>
      <w:r>
        <w:rPr>
          <w:noProof/>
        </w:rPr>
        <w:t>1</w:t>
      </w:r>
      <w:r>
        <w:fldChar w:fldCharType="end"/>
      </w:r>
      <w:r>
        <w:t xml:space="preserve"> </w:t>
      </w:r>
      <w:r w:rsidR="0048398A" w:rsidRPr="000507BB">
        <w:t xml:space="preserve">- </w:t>
      </w:r>
      <w:bookmarkEnd w:id="987"/>
      <w:bookmarkEnd w:id="988"/>
      <w:bookmarkEnd w:id="989"/>
      <w:bookmarkEnd w:id="990"/>
      <w:bookmarkEnd w:id="991"/>
      <w:bookmarkEnd w:id="992"/>
      <w:bookmarkEnd w:id="993"/>
      <w:r w:rsidR="00F06E88" w:rsidRPr="00AE2EDD">
        <w:rPr>
          <w:spacing w:val="1"/>
        </w:rPr>
        <w:t>ISO 50001:201</w:t>
      </w:r>
      <w:r w:rsidR="00F06E88">
        <w:rPr>
          <w:spacing w:val="1"/>
        </w:rPr>
        <w:t>8</w:t>
      </w:r>
      <w:r w:rsidR="00F06E88" w:rsidRPr="00AE2EDD">
        <w:rPr>
          <w:spacing w:val="1"/>
        </w:rPr>
        <w:t xml:space="preserve"> Energy Management System</w:t>
      </w:r>
      <w:bookmarkEnd w:id="99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1"/>
      </w:tblGrid>
      <w:tr w:rsidR="00F06E88" w14:paraId="0DD7878A" w14:textId="77777777" w:rsidTr="00F06E88">
        <w:tc>
          <w:tcPr>
            <w:tcW w:w="9521" w:type="dxa"/>
          </w:tcPr>
          <w:p w14:paraId="5BC41E9E" w14:textId="20778171" w:rsidR="00F06E88" w:rsidRDefault="00F06E88" w:rsidP="00D969F7">
            <w:pPr>
              <w:pStyle w:val="Danhmchnh"/>
            </w:pPr>
            <w:bookmarkStart w:id="995" w:name="_Toc459906290"/>
            <w:bookmarkStart w:id="996" w:name="_Toc497257006"/>
            <w:bookmarkStart w:id="997" w:name="_Toc517950812"/>
            <w:bookmarkStart w:id="998" w:name="_Toc68798383"/>
            <w:bookmarkStart w:id="999" w:name="_Toc71278624"/>
            <w:bookmarkStart w:id="1000" w:name="_Toc79592607"/>
            <w:bookmarkStart w:id="1001" w:name="_Toc100700942"/>
            <w:bookmarkStart w:id="1002" w:name="_Toc110126133"/>
            <w:r w:rsidRPr="00B00EE0">
              <w:rPr>
                <w:noProof/>
                <w:lang w:val="en-US" w:eastAsia="en-US"/>
              </w:rPr>
              <w:drawing>
                <wp:inline distT="0" distB="0" distL="0" distR="0" wp14:anchorId="23AD8A65" wp14:editId="53A2FCF6">
                  <wp:extent cx="5448935" cy="3461385"/>
                  <wp:effectExtent l="0" t="0" r="0" b="0"/>
                  <wp:docPr id="18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07" cstate="email">
                            <a:extLst>
                              <a:ext uri="{28A0092B-C50C-407E-A947-70E740481C1C}">
                                <a14:useLocalDpi xmlns:a14="http://schemas.microsoft.com/office/drawing/2010/main"/>
                              </a:ext>
                            </a:extLst>
                          </a:blip>
                          <a:srcRect/>
                          <a:stretch>
                            <a:fillRect/>
                          </a:stretch>
                        </pic:blipFill>
                        <pic:spPr bwMode="auto">
                          <a:xfrm>
                            <a:off x="0" y="0"/>
                            <a:ext cx="5448935" cy="3461385"/>
                          </a:xfrm>
                          <a:prstGeom prst="rect">
                            <a:avLst/>
                          </a:prstGeom>
                          <a:noFill/>
                          <a:ln>
                            <a:noFill/>
                          </a:ln>
                        </pic:spPr>
                      </pic:pic>
                    </a:graphicData>
                  </a:graphic>
                </wp:inline>
              </w:drawing>
            </w:r>
          </w:p>
        </w:tc>
      </w:tr>
    </w:tbl>
    <w:p w14:paraId="190994B3" w14:textId="4E731876" w:rsidR="0048398A" w:rsidRPr="000507BB" w:rsidRDefault="00872701" w:rsidP="00B51A66">
      <w:pPr>
        <w:pStyle w:val="Danhmchnh"/>
      </w:pPr>
      <w:bookmarkStart w:id="1003" w:name="_Toc110697053"/>
      <w:r>
        <w:t>Figure 7.</w:t>
      </w:r>
      <w:r>
        <w:fldChar w:fldCharType="begin"/>
      </w:r>
      <w:r>
        <w:instrText xml:space="preserve"> SEQ Figure_7. \* ARABIC </w:instrText>
      </w:r>
      <w:r>
        <w:fldChar w:fldCharType="separate"/>
      </w:r>
      <w:r>
        <w:rPr>
          <w:noProof/>
        </w:rPr>
        <w:t>2</w:t>
      </w:r>
      <w:r>
        <w:fldChar w:fldCharType="end"/>
      </w:r>
      <w:r>
        <w:t xml:space="preserve"> </w:t>
      </w:r>
      <w:r w:rsidR="0048398A" w:rsidRPr="000507BB">
        <w:t xml:space="preserve">- </w:t>
      </w:r>
      <w:bookmarkEnd w:id="995"/>
      <w:bookmarkEnd w:id="996"/>
      <w:bookmarkEnd w:id="997"/>
      <w:bookmarkEnd w:id="998"/>
      <w:bookmarkEnd w:id="999"/>
      <w:bookmarkEnd w:id="1000"/>
      <w:bookmarkEnd w:id="1001"/>
      <w:bookmarkEnd w:id="1002"/>
      <w:r w:rsidR="00F06E88" w:rsidRPr="00AE2EDD">
        <w:t xml:space="preserve">Diagram </w:t>
      </w:r>
      <w:proofErr w:type="spellStart"/>
      <w:r w:rsidR="00F06E88" w:rsidRPr="00AE2EDD">
        <w:t>inplementation</w:t>
      </w:r>
      <w:proofErr w:type="spellEnd"/>
      <w:r w:rsidR="00F06E88" w:rsidRPr="00AE2EDD">
        <w:t xml:space="preserve"> of energy management system</w:t>
      </w:r>
      <w:bookmarkEnd w:id="100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1"/>
      </w:tblGrid>
      <w:tr w:rsidR="00F06E88" w14:paraId="27A85252" w14:textId="77777777" w:rsidTr="00F06E88">
        <w:tc>
          <w:tcPr>
            <w:tcW w:w="9521" w:type="dxa"/>
          </w:tcPr>
          <w:p w14:paraId="62992188" w14:textId="7F6AED8D" w:rsidR="00F06E88" w:rsidRDefault="00F06E88" w:rsidP="00F06E88">
            <w:pPr>
              <w:pStyle w:val="Hinh"/>
            </w:pPr>
            <w:bookmarkStart w:id="1004" w:name="_Toc497257007"/>
            <w:bookmarkStart w:id="1005" w:name="_Toc517950813"/>
            <w:bookmarkStart w:id="1006" w:name="_Toc68798384"/>
            <w:bookmarkStart w:id="1007" w:name="_Toc71278625"/>
            <w:bookmarkStart w:id="1008" w:name="_Toc79592608"/>
            <w:bookmarkStart w:id="1009" w:name="_Toc100700943"/>
            <w:bookmarkStart w:id="1010" w:name="_Toc110126134"/>
            <w:r w:rsidRPr="007A42C8">
              <w:lastRenderedPageBreak/>
              <w:drawing>
                <wp:inline distT="0" distB="0" distL="0" distR="0" wp14:anchorId="44282B4A" wp14:editId="54119378">
                  <wp:extent cx="5271770" cy="3872230"/>
                  <wp:effectExtent l="0" t="0" r="0" b="0"/>
                  <wp:docPr id="21" name="Pictur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2"/>
                          <pic:cNvPicPr>
                            <a:picLocks/>
                          </pic:cNvPicPr>
                        </pic:nvPicPr>
                        <pic:blipFill>
                          <a:blip r:embed="rId208" cstate="email">
                            <a:extLst>
                              <a:ext uri="{28A0092B-C50C-407E-A947-70E740481C1C}">
                                <a14:useLocalDpi xmlns:a14="http://schemas.microsoft.com/office/drawing/2010/main"/>
                              </a:ext>
                            </a:extLst>
                          </a:blip>
                          <a:srcRect l="1019" t="749"/>
                          <a:stretch>
                            <a:fillRect/>
                          </a:stretch>
                        </pic:blipFill>
                        <pic:spPr bwMode="auto">
                          <a:xfrm>
                            <a:off x="0" y="0"/>
                            <a:ext cx="5271770" cy="3872230"/>
                          </a:xfrm>
                          <a:prstGeom prst="rect">
                            <a:avLst/>
                          </a:prstGeom>
                          <a:noFill/>
                          <a:ln>
                            <a:noFill/>
                          </a:ln>
                        </pic:spPr>
                      </pic:pic>
                    </a:graphicData>
                  </a:graphic>
                </wp:inline>
              </w:drawing>
            </w:r>
          </w:p>
        </w:tc>
      </w:tr>
    </w:tbl>
    <w:p w14:paraId="0A55AADC" w14:textId="2962767E" w:rsidR="0048398A" w:rsidRPr="000507BB" w:rsidRDefault="00872701" w:rsidP="00B51A66">
      <w:pPr>
        <w:pStyle w:val="Danhmchnh"/>
        <w:rPr>
          <w:lang w:val="es-ES_tradnl"/>
        </w:rPr>
      </w:pPr>
      <w:bookmarkStart w:id="1011" w:name="_Toc110697054"/>
      <w:r>
        <w:t>Figure 7.</w:t>
      </w:r>
      <w:r>
        <w:fldChar w:fldCharType="begin"/>
      </w:r>
      <w:r>
        <w:instrText xml:space="preserve"> SEQ Figure_7. \* ARABIC </w:instrText>
      </w:r>
      <w:r>
        <w:fldChar w:fldCharType="separate"/>
      </w:r>
      <w:r>
        <w:rPr>
          <w:noProof/>
        </w:rPr>
        <w:t>3</w:t>
      </w:r>
      <w:r>
        <w:fldChar w:fldCharType="end"/>
      </w:r>
      <w:r>
        <w:t xml:space="preserve"> </w:t>
      </w:r>
      <w:r w:rsidR="0048398A" w:rsidRPr="000507BB">
        <w:t xml:space="preserve">- </w:t>
      </w:r>
      <w:bookmarkEnd w:id="1004"/>
      <w:bookmarkEnd w:id="1005"/>
      <w:bookmarkEnd w:id="1006"/>
      <w:bookmarkEnd w:id="1007"/>
      <w:bookmarkEnd w:id="1008"/>
      <w:bookmarkEnd w:id="1009"/>
      <w:bookmarkEnd w:id="1010"/>
      <w:r w:rsidR="00F06E88" w:rsidRPr="00AE2EDD">
        <w:t xml:space="preserve">Energy </w:t>
      </w:r>
      <w:proofErr w:type="spellStart"/>
      <w:r w:rsidR="00F06E88" w:rsidRPr="00AE2EDD">
        <w:t>Planing</w:t>
      </w:r>
      <w:proofErr w:type="spellEnd"/>
      <w:r w:rsidR="00F06E88" w:rsidRPr="00AE2EDD">
        <w:t xml:space="preserve"> Process</w:t>
      </w:r>
      <w:bookmarkEnd w:id="1011"/>
    </w:p>
    <w:p w14:paraId="13886190" w14:textId="29D0D1F6" w:rsidR="0048398A" w:rsidRPr="000507BB" w:rsidRDefault="000631BB" w:rsidP="0048398A">
      <w:pPr>
        <w:pStyle w:val="onvn"/>
      </w:pPr>
      <w:r w:rsidRPr="00AE2EDD">
        <w:rPr>
          <w:lang w:val="es-ES_tradnl"/>
        </w:rPr>
        <w:t xml:space="preserve">To </w:t>
      </w:r>
      <w:proofErr w:type="spellStart"/>
      <w:r w:rsidRPr="00AE2EDD">
        <w:rPr>
          <w:lang w:val="es-ES_tradnl"/>
        </w:rPr>
        <w:t>achieve</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highest</w:t>
      </w:r>
      <w:proofErr w:type="spellEnd"/>
      <w:r w:rsidRPr="00AE2EDD">
        <w:rPr>
          <w:lang w:val="es-ES_tradnl"/>
        </w:rPr>
        <w:t xml:space="preserve"> </w:t>
      </w:r>
      <w:proofErr w:type="spellStart"/>
      <w:r w:rsidRPr="00AE2EDD">
        <w:rPr>
          <w:lang w:val="es-ES_tradnl"/>
        </w:rPr>
        <w:t>efficiency</w:t>
      </w:r>
      <w:proofErr w:type="spellEnd"/>
      <w:r w:rsidRPr="00AE2EDD">
        <w:rPr>
          <w:lang w:val="es-ES_tradnl"/>
        </w:rPr>
        <w:t xml:space="preserve"> of ISO 50001:201</w:t>
      </w:r>
      <w:r>
        <w:rPr>
          <w:lang w:val="es-ES_tradnl"/>
        </w:rPr>
        <w:t>8</w:t>
      </w:r>
      <w:r w:rsidRPr="00AE2EDD">
        <w:rPr>
          <w:lang w:val="es-ES_tradnl"/>
        </w:rPr>
        <w:t xml:space="preserve"> </w:t>
      </w:r>
      <w:proofErr w:type="spellStart"/>
      <w:r w:rsidRPr="00AE2EDD">
        <w:rPr>
          <w:lang w:val="es-ES_tradnl"/>
        </w:rPr>
        <w:t>system</w:t>
      </w:r>
      <w:proofErr w:type="spellEnd"/>
      <w:r w:rsidRPr="00AE2EDD">
        <w:rPr>
          <w:lang w:val="es-ES_tradnl"/>
        </w:rPr>
        <w:t xml:space="preserve">, </w:t>
      </w:r>
      <w:proofErr w:type="spellStart"/>
      <w:r w:rsidRPr="00AE2EDD">
        <w:rPr>
          <w:lang w:val="es-ES_tradnl"/>
        </w:rPr>
        <w:t>them</w:t>
      </w:r>
      <w:proofErr w:type="spellEnd"/>
      <w:r w:rsidRPr="00AE2EDD">
        <w:rPr>
          <w:lang w:val="es-ES_tradnl"/>
        </w:rPr>
        <w:t xml:space="preserve"> </w:t>
      </w:r>
      <w:proofErr w:type="spellStart"/>
      <w:r w:rsidRPr="00AE2EDD">
        <w:rPr>
          <w:lang w:val="es-ES_tradnl"/>
        </w:rPr>
        <w:t>members</w:t>
      </w:r>
      <w:proofErr w:type="spellEnd"/>
      <w:r w:rsidRPr="00AE2EDD">
        <w:rPr>
          <w:lang w:val="es-ES_tradnl"/>
        </w:rPr>
        <w:t xml:space="preserve"> of </w:t>
      </w:r>
      <w:proofErr w:type="spellStart"/>
      <w:r w:rsidRPr="00AE2EDD">
        <w:rPr>
          <w:lang w:val="es-ES_tradnl"/>
        </w:rPr>
        <w:t>energy</w:t>
      </w:r>
      <w:proofErr w:type="spellEnd"/>
      <w:r w:rsidRPr="00AE2EDD">
        <w:rPr>
          <w:lang w:val="es-ES_tradnl"/>
        </w:rPr>
        <w:t xml:space="preserve"> </w:t>
      </w:r>
      <w:proofErr w:type="spellStart"/>
      <w:r w:rsidRPr="00AE2EDD">
        <w:rPr>
          <w:lang w:val="es-ES_tradnl"/>
        </w:rPr>
        <w:t>management</w:t>
      </w:r>
      <w:proofErr w:type="spellEnd"/>
      <w:r w:rsidRPr="00AE2EDD">
        <w:rPr>
          <w:lang w:val="es-ES_tradnl"/>
        </w:rPr>
        <w:t xml:space="preserve"> </w:t>
      </w:r>
      <w:proofErr w:type="spellStart"/>
      <w:r w:rsidRPr="00AE2EDD">
        <w:rPr>
          <w:lang w:val="es-ES_tradnl"/>
        </w:rPr>
        <w:t>committee</w:t>
      </w:r>
      <w:proofErr w:type="spellEnd"/>
      <w:r w:rsidRPr="00AE2EDD">
        <w:rPr>
          <w:lang w:val="es-ES_tradnl"/>
        </w:rPr>
        <w:t xml:space="preserve"> </w:t>
      </w:r>
      <w:proofErr w:type="spellStart"/>
      <w:r w:rsidRPr="00AE2EDD">
        <w:rPr>
          <w:lang w:val="es-ES_tradnl"/>
        </w:rPr>
        <w:t>neet</w:t>
      </w:r>
      <w:proofErr w:type="spellEnd"/>
      <w:r w:rsidRPr="00AE2EDD">
        <w:rPr>
          <w:lang w:val="es-ES_tradnl"/>
        </w:rPr>
        <w:t xml:space="preserve"> to do </w:t>
      </w:r>
      <w:proofErr w:type="spellStart"/>
      <w:r w:rsidRPr="00AE2EDD">
        <w:rPr>
          <w:lang w:val="es-ES_tradnl"/>
        </w:rPr>
        <w:t>their</w:t>
      </w:r>
      <w:proofErr w:type="spellEnd"/>
      <w:r w:rsidRPr="00AE2EDD">
        <w:rPr>
          <w:lang w:val="es-ES_tradnl"/>
        </w:rPr>
        <w:t xml:space="preserve"> </w:t>
      </w:r>
      <w:proofErr w:type="spellStart"/>
      <w:r w:rsidRPr="00AE2EDD">
        <w:rPr>
          <w:lang w:val="es-ES_tradnl"/>
        </w:rPr>
        <w:t>duties</w:t>
      </w:r>
      <w:proofErr w:type="spellEnd"/>
      <w:r w:rsidRPr="00AE2EDD">
        <w:rPr>
          <w:lang w:val="es-ES_tradnl"/>
        </w:rPr>
        <w:t xml:space="preserve"> </w:t>
      </w:r>
      <w:proofErr w:type="spellStart"/>
      <w:r w:rsidRPr="00AE2EDD">
        <w:rPr>
          <w:lang w:val="es-ES_tradnl"/>
        </w:rPr>
        <w:t>well</w:t>
      </w:r>
      <w:proofErr w:type="spellEnd"/>
      <w:r w:rsidR="0048398A" w:rsidRPr="000507BB">
        <w:t>:</w:t>
      </w:r>
    </w:p>
    <w:p w14:paraId="72138828" w14:textId="065EF20F" w:rsidR="0048398A" w:rsidRPr="000631BB" w:rsidRDefault="0048398A" w:rsidP="0048398A">
      <w:pPr>
        <w:widowControl w:val="0"/>
        <w:spacing w:before="160" w:line="288" w:lineRule="auto"/>
        <w:jc w:val="both"/>
        <w:rPr>
          <w:b/>
          <w:sz w:val="26"/>
          <w:szCs w:val="26"/>
          <w:lang w:val="es-ES_tradnl"/>
        </w:rPr>
      </w:pPr>
      <w:r w:rsidRPr="000631BB">
        <w:rPr>
          <w:b/>
          <w:sz w:val="26"/>
          <w:szCs w:val="26"/>
          <w:lang w:val="es-ES_tradnl"/>
        </w:rPr>
        <w:t xml:space="preserve">* </w:t>
      </w:r>
      <w:r w:rsidR="000631BB" w:rsidRPr="000631BB">
        <w:rPr>
          <w:b/>
          <w:bCs/>
          <w:sz w:val="26"/>
          <w:szCs w:val="26"/>
        </w:rPr>
        <w:t>Functions &amp; Duties of the Energy Management Committee</w:t>
      </w:r>
      <w:r w:rsidRPr="000631BB">
        <w:rPr>
          <w:b/>
          <w:sz w:val="26"/>
          <w:szCs w:val="26"/>
          <w:lang w:val="es-ES_tradnl"/>
        </w:rPr>
        <w:t>:</w:t>
      </w:r>
    </w:p>
    <w:p w14:paraId="49B9B2AE"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Assess current energy usage and energy management of the Company</w:t>
      </w:r>
      <w:proofErr w:type="gramStart"/>
      <w:r w:rsidRPr="000631BB">
        <w:rPr>
          <w:sz w:val="26"/>
          <w:szCs w:val="26"/>
        </w:rPr>
        <w:t>;</w:t>
      </w:r>
      <w:proofErr w:type="gramEnd"/>
    </w:p>
    <w:p w14:paraId="74089E17"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Evaluate pros and cons of energy management activities of the Company</w:t>
      </w:r>
      <w:proofErr w:type="gramStart"/>
      <w:r w:rsidRPr="000631BB">
        <w:rPr>
          <w:sz w:val="26"/>
          <w:szCs w:val="26"/>
        </w:rPr>
        <w:t>;</w:t>
      </w:r>
      <w:proofErr w:type="gramEnd"/>
    </w:p>
    <w:p w14:paraId="09A5D33E"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Prepare energy policy</w:t>
      </w:r>
      <w:proofErr w:type="gramStart"/>
      <w:r w:rsidRPr="000631BB">
        <w:rPr>
          <w:sz w:val="26"/>
          <w:szCs w:val="26"/>
        </w:rPr>
        <w:t>;</w:t>
      </w:r>
      <w:proofErr w:type="gramEnd"/>
    </w:p>
    <w:p w14:paraId="39A5A0CE"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Identify key energy consumption area in the Company</w:t>
      </w:r>
      <w:proofErr w:type="gramStart"/>
      <w:r w:rsidRPr="000631BB">
        <w:rPr>
          <w:sz w:val="26"/>
          <w:szCs w:val="26"/>
        </w:rPr>
        <w:t>;</w:t>
      </w:r>
      <w:proofErr w:type="gramEnd"/>
    </w:p>
    <w:p w14:paraId="2216C9EB"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Establish and approve all energy management process and tools</w:t>
      </w:r>
      <w:proofErr w:type="gramStart"/>
      <w:r w:rsidRPr="000631BB">
        <w:rPr>
          <w:sz w:val="26"/>
          <w:szCs w:val="26"/>
        </w:rPr>
        <w:t>;</w:t>
      </w:r>
      <w:proofErr w:type="gramEnd"/>
    </w:p>
    <w:p w14:paraId="5F4CEFFF"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Approval energy consumption rate for the whole Company;</w:t>
      </w:r>
    </w:p>
    <w:p w14:paraId="259FE93F"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Coordinate the common energy efficiency activities for all employees in the company</w:t>
      </w:r>
      <w:proofErr w:type="gramStart"/>
      <w:r w:rsidRPr="000631BB">
        <w:rPr>
          <w:sz w:val="26"/>
          <w:szCs w:val="26"/>
        </w:rPr>
        <w:t>;</w:t>
      </w:r>
      <w:proofErr w:type="gramEnd"/>
    </w:p>
    <w:p w14:paraId="02C3E70A"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Scheduling and approve the energy saving solutions of the Company;</w:t>
      </w:r>
    </w:p>
    <w:p w14:paraId="3083133F"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Monitor energy management implementation</w:t>
      </w:r>
      <w:proofErr w:type="gramStart"/>
      <w:r w:rsidRPr="000631BB">
        <w:rPr>
          <w:sz w:val="26"/>
          <w:szCs w:val="26"/>
        </w:rPr>
        <w:t>;</w:t>
      </w:r>
      <w:proofErr w:type="gramEnd"/>
    </w:p>
    <w:p w14:paraId="2F861C9A"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Support energy management implementation and energy management solutions</w:t>
      </w:r>
      <w:proofErr w:type="gramStart"/>
      <w:r w:rsidRPr="000631BB">
        <w:rPr>
          <w:sz w:val="26"/>
          <w:szCs w:val="26"/>
        </w:rPr>
        <w:t>;</w:t>
      </w:r>
      <w:proofErr w:type="gramEnd"/>
    </w:p>
    <w:p w14:paraId="4703F9B7"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Approval assessment indicators of the implementation;</w:t>
      </w:r>
    </w:p>
    <w:p w14:paraId="7E8FBD0A" w14:textId="77777777" w:rsidR="000631BB" w:rsidRPr="000631BB" w:rsidRDefault="000631BB" w:rsidP="000631BB">
      <w:pPr>
        <w:widowControl w:val="0"/>
        <w:spacing w:before="160" w:line="288" w:lineRule="auto"/>
        <w:ind w:left="216" w:hanging="216"/>
        <w:jc w:val="both"/>
        <w:rPr>
          <w:sz w:val="26"/>
          <w:szCs w:val="26"/>
        </w:rPr>
      </w:pPr>
      <w:r w:rsidRPr="000631BB">
        <w:rPr>
          <w:sz w:val="26"/>
          <w:szCs w:val="26"/>
        </w:rPr>
        <w:t>+ Review regularly to evaluate energy management implementation</w:t>
      </w:r>
      <w:proofErr w:type="gramStart"/>
      <w:r w:rsidRPr="000631BB">
        <w:rPr>
          <w:sz w:val="26"/>
          <w:szCs w:val="26"/>
        </w:rPr>
        <w:t>;</w:t>
      </w:r>
      <w:proofErr w:type="gramEnd"/>
    </w:p>
    <w:p w14:paraId="0073ED0A" w14:textId="6B54277C" w:rsidR="0048398A" w:rsidRPr="000631BB" w:rsidRDefault="000631BB" w:rsidP="000631BB">
      <w:pPr>
        <w:pStyle w:val="onvn"/>
        <w:rPr>
          <w:szCs w:val="26"/>
        </w:rPr>
      </w:pPr>
      <w:r w:rsidRPr="000631BB">
        <w:rPr>
          <w:szCs w:val="26"/>
        </w:rPr>
        <w:t>+ Adjust energy policy, plan and target for energy conservation</w:t>
      </w:r>
      <w:r w:rsidR="0048398A" w:rsidRPr="000631BB">
        <w:rPr>
          <w:szCs w:val="26"/>
        </w:rPr>
        <w:t>.</w:t>
      </w:r>
    </w:p>
    <w:p w14:paraId="7A594968" w14:textId="10A32767" w:rsidR="0048398A" w:rsidRPr="000507BB" w:rsidRDefault="000631BB" w:rsidP="00B7522F">
      <w:pPr>
        <w:pStyle w:val="onvn"/>
        <w:rPr>
          <w:lang w:val="en-US"/>
        </w:rPr>
      </w:pPr>
      <w:proofErr w:type="spellStart"/>
      <w:r w:rsidRPr="00AE2EDD">
        <w:rPr>
          <w:szCs w:val="26"/>
        </w:rPr>
        <w:lastRenderedPageBreak/>
        <w:t>Strenghening</w:t>
      </w:r>
      <w:proofErr w:type="spellEnd"/>
      <w:r w:rsidRPr="00AE2EDD">
        <w:rPr>
          <w:szCs w:val="26"/>
        </w:rPr>
        <w:t xml:space="preserve"> internal management and equipment maintenance plays an important role. Implement those activities always brings significantly energy efficiency and conservation in despite of low investment cost</w:t>
      </w:r>
      <w:r w:rsidR="0048398A" w:rsidRPr="000507BB">
        <w:rPr>
          <w:lang w:val="en-US"/>
        </w:rPr>
        <w:t>.</w:t>
      </w:r>
    </w:p>
    <w:p w14:paraId="2BEB8D3F" w14:textId="158CA891" w:rsidR="00242390" w:rsidRPr="000631BB" w:rsidRDefault="00242390" w:rsidP="00242390">
      <w:pPr>
        <w:widowControl w:val="0"/>
        <w:spacing w:before="160" w:line="288" w:lineRule="auto"/>
        <w:ind w:left="216" w:hanging="216"/>
        <w:jc w:val="both"/>
        <w:rPr>
          <w:b/>
          <w:i/>
          <w:sz w:val="26"/>
          <w:szCs w:val="26"/>
          <w:u w:val="single"/>
          <w:lang w:val="es-ES_tradnl"/>
        </w:rPr>
      </w:pPr>
      <w:r w:rsidRPr="000631BB">
        <w:rPr>
          <w:b/>
          <w:i/>
          <w:sz w:val="26"/>
          <w:szCs w:val="26"/>
          <w:u w:val="single"/>
          <w:lang w:val="es-ES_tradnl"/>
        </w:rPr>
        <w:t xml:space="preserve">c. </w:t>
      </w:r>
      <w:proofErr w:type="spellStart"/>
      <w:r w:rsidR="000631BB" w:rsidRPr="000631BB">
        <w:rPr>
          <w:b/>
          <w:i/>
          <w:sz w:val="26"/>
          <w:szCs w:val="26"/>
          <w:u w:val="single"/>
          <w:lang w:val="es-ES_tradnl"/>
        </w:rPr>
        <w:t>Calculation</w:t>
      </w:r>
      <w:proofErr w:type="spellEnd"/>
      <w:r w:rsidR="000631BB" w:rsidRPr="000631BB">
        <w:rPr>
          <w:b/>
          <w:i/>
          <w:sz w:val="26"/>
          <w:szCs w:val="26"/>
          <w:u w:val="single"/>
          <w:lang w:val="es-ES_tradnl"/>
        </w:rPr>
        <w:t xml:space="preserve"> of </w:t>
      </w:r>
      <w:proofErr w:type="spellStart"/>
      <w:r w:rsidR="000631BB" w:rsidRPr="000631BB">
        <w:rPr>
          <w:b/>
          <w:i/>
          <w:sz w:val="26"/>
          <w:szCs w:val="26"/>
          <w:u w:val="single"/>
          <w:lang w:val="es-ES_tradnl"/>
        </w:rPr>
        <w:t>Saving</w:t>
      </w:r>
      <w:proofErr w:type="spellEnd"/>
    </w:p>
    <w:p w14:paraId="4899F0C2" w14:textId="77777777" w:rsidR="000631BB" w:rsidRPr="007E56EB" w:rsidRDefault="000631BB" w:rsidP="000631BB">
      <w:pPr>
        <w:pStyle w:val="onvn"/>
        <w:widowControl w:val="0"/>
        <w:rPr>
          <w:lang w:val="vi-VN"/>
        </w:rPr>
      </w:pPr>
      <w:r w:rsidRPr="00AE2EDD">
        <w:rPr>
          <w:b/>
          <w:i/>
        </w:rPr>
        <w:t>Principle of energy saving</w:t>
      </w:r>
      <w:r w:rsidRPr="008D1997">
        <w:rPr>
          <w:b/>
          <w:i/>
        </w:rPr>
        <w:t>:</w:t>
      </w:r>
      <w:r w:rsidRPr="008D1997">
        <w:rPr>
          <w:i/>
        </w:rPr>
        <w:t xml:space="preserve"> </w:t>
      </w:r>
      <w:r w:rsidRPr="00AE2EDD">
        <w:t xml:space="preserve">Minimizes energy wastes due to inefficient operation, overcoming energy loss, enhancing maintenance to improve equipment’s performance and stabling of operation. Minimizing the idling time of the machine, monitoring closely and effectively evaluate the efficiency of energy saving projects. Improving the management procedures, small repairing, continuous implementation on a full scale, will save a lot of energy. Simplify the management procedures, monitoring, counting to increase the </w:t>
      </w:r>
      <w:proofErr w:type="spellStart"/>
      <w:r w:rsidRPr="00AE2EDD">
        <w:t>efficiecncy</w:t>
      </w:r>
      <w:proofErr w:type="spellEnd"/>
      <w:r w:rsidRPr="00AE2EDD">
        <w:t xml:space="preserve"> of energy-saving activities</w:t>
      </w:r>
      <w:r>
        <w:rPr>
          <w:lang w:val="vi-VN"/>
        </w:rPr>
        <w:t>.</w:t>
      </w:r>
    </w:p>
    <w:p w14:paraId="54B611E6" w14:textId="520192D4" w:rsidR="000631BB" w:rsidRDefault="000631BB" w:rsidP="000631BB">
      <w:pPr>
        <w:pStyle w:val="onvn"/>
        <w:widowControl w:val="0"/>
      </w:pPr>
      <w:r w:rsidRPr="00AE2EDD">
        <w:rPr>
          <w:b/>
          <w:i/>
        </w:rPr>
        <w:t>Saving potential</w:t>
      </w:r>
      <w:r w:rsidRPr="008D1997">
        <w:rPr>
          <w:b/>
          <w:i/>
        </w:rPr>
        <w:t>:</w:t>
      </w:r>
      <w:r w:rsidRPr="008D1997">
        <w:t xml:space="preserve"> </w:t>
      </w:r>
      <w:r w:rsidRPr="00AE2EDD">
        <w:t xml:space="preserve">Based on the experience has been summarized both from the domestic and foreign companies, through the summary reports presented at international and domestic conferences, when </w:t>
      </w:r>
      <w:proofErr w:type="spellStart"/>
      <w:r w:rsidRPr="00AE2EDD">
        <w:t>aplly</w:t>
      </w:r>
      <w:proofErr w:type="spellEnd"/>
      <w:r w:rsidRPr="00AE2EDD">
        <w:t xml:space="preserve"> ISO 50001: 201</w:t>
      </w:r>
      <w:r>
        <w:rPr>
          <w:lang w:val="en-US"/>
        </w:rPr>
        <w:t>8</w:t>
      </w:r>
      <w:r w:rsidRPr="00AE2EDD">
        <w:t>, the enterprise will continuously control and evaluate energy consumption norms, the performance of their equipment and monitor energy costs. The results show that the potential for energy savings could be about 1% to 5% of the total energy consumption of the enterprise depending on the amount of energy wasted current and scale investment in upgrading energy management system. The enterprise that has medium technology has the potential to save up to &gt; 5% of annual energy consumption.</w:t>
      </w:r>
    </w:p>
    <w:p w14:paraId="133312DD" w14:textId="1EAF26BE" w:rsidR="000631BB" w:rsidRPr="002C3D3E" w:rsidRDefault="000631BB" w:rsidP="000631BB">
      <w:pPr>
        <w:pStyle w:val="onvn"/>
        <w:rPr>
          <w:color w:val="000000"/>
          <w:kern w:val="0"/>
          <w:szCs w:val="26"/>
          <w:lang w:val="vi-VN" w:eastAsia="vi-VN"/>
        </w:rPr>
      </w:pPr>
      <w:proofErr w:type="spellStart"/>
      <w:r w:rsidRPr="00AE2EDD">
        <w:rPr>
          <w:lang w:val="es-ES_tradnl"/>
        </w:rPr>
        <w:t>If</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activities</w:t>
      </w:r>
      <w:proofErr w:type="spellEnd"/>
      <w:r w:rsidRPr="00AE2EDD">
        <w:rPr>
          <w:lang w:val="es-ES_tradnl"/>
        </w:rPr>
        <w:t xml:space="preserve"> of </w:t>
      </w:r>
      <w:proofErr w:type="spellStart"/>
      <w:r w:rsidRPr="00AE2EDD">
        <w:rPr>
          <w:lang w:val="es-ES_tradnl"/>
        </w:rPr>
        <w:t>auditing</w:t>
      </w:r>
      <w:proofErr w:type="spellEnd"/>
      <w:r w:rsidRPr="00AE2EDD">
        <w:rPr>
          <w:lang w:val="es-ES_tradnl"/>
        </w:rPr>
        <w:t xml:space="preserve">, </w:t>
      </w:r>
      <w:proofErr w:type="spellStart"/>
      <w:r w:rsidRPr="00AE2EDD">
        <w:rPr>
          <w:lang w:val="es-ES_tradnl"/>
        </w:rPr>
        <w:t>managing</w:t>
      </w:r>
      <w:proofErr w:type="spellEnd"/>
      <w:r w:rsidRPr="00AE2EDD">
        <w:rPr>
          <w:lang w:val="es-ES_tradnl"/>
        </w:rPr>
        <w:t xml:space="preserve"> and </w:t>
      </w:r>
      <w:proofErr w:type="spellStart"/>
      <w:r w:rsidRPr="00AE2EDD">
        <w:rPr>
          <w:lang w:val="es-ES_tradnl"/>
        </w:rPr>
        <w:t>monitoring</w:t>
      </w:r>
      <w:proofErr w:type="spellEnd"/>
      <w:r w:rsidRPr="00AE2EDD">
        <w:rPr>
          <w:lang w:val="es-ES_tradnl"/>
        </w:rPr>
        <w:t xml:space="preserve"> </w:t>
      </w:r>
      <w:proofErr w:type="spellStart"/>
      <w:r w:rsidRPr="00AE2EDD">
        <w:rPr>
          <w:lang w:val="es-ES_tradnl"/>
        </w:rPr>
        <w:t>energy</w:t>
      </w:r>
      <w:proofErr w:type="spellEnd"/>
      <w:r w:rsidRPr="00AE2EDD">
        <w:rPr>
          <w:lang w:val="es-ES_tradnl"/>
        </w:rPr>
        <w:t xml:space="preserve"> </w:t>
      </w:r>
      <w:proofErr w:type="spellStart"/>
      <w:r w:rsidRPr="00AE2EDD">
        <w:rPr>
          <w:lang w:val="es-ES_tradnl"/>
        </w:rPr>
        <w:t>saving</w:t>
      </w:r>
      <w:proofErr w:type="spellEnd"/>
      <w:r w:rsidRPr="00AE2EDD">
        <w:rPr>
          <w:lang w:val="es-ES_tradnl"/>
        </w:rPr>
        <w:t xml:space="preserve"> </w:t>
      </w:r>
      <w:proofErr w:type="spellStart"/>
      <w:r w:rsidRPr="00AE2EDD">
        <w:rPr>
          <w:lang w:val="es-ES_tradnl"/>
        </w:rPr>
        <w:t>activities</w:t>
      </w:r>
      <w:proofErr w:type="spellEnd"/>
      <w:r w:rsidRPr="00AE2EDD">
        <w:rPr>
          <w:lang w:val="es-ES_tradnl"/>
        </w:rPr>
        <w:t xml:space="preserve"> are </w:t>
      </w:r>
      <w:proofErr w:type="spellStart"/>
      <w:r w:rsidRPr="00AE2EDD">
        <w:rPr>
          <w:lang w:val="es-ES_tradnl"/>
        </w:rPr>
        <w:t>applied</w:t>
      </w:r>
      <w:proofErr w:type="spellEnd"/>
      <w:r w:rsidRPr="00AE2EDD">
        <w:rPr>
          <w:lang w:val="es-ES_tradnl"/>
        </w:rPr>
        <w:t xml:space="preserve"> </w:t>
      </w:r>
      <w:proofErr w:type="spellStart"/>
      <w:r w:rsidRPr="00AE2EDD">
        <w:rPr>
          <w:lang w:val="es-ES_tradnl"/>
        </w:rPr>
        <w:t>step</w:t>
      </w:r>
      <w:proofErr w:type="spellEnd"/>
      <w:r w:rsidRPr="00AE2EDD">
        <w:rPr>
          <w:lang w:val="es-ES_tradnl"/>
        </w:rPr>
        <w:t xml:space="preserve"> </w:t>
      </w:r>
      <w:proofErr w:type="spellStart"/>
      <w:r w:rsidRPr="00AE2EDD">
        <w:rPr>
          <w:lang w:val="es-ES_tradnl"/>
        </w:rPr>
        <w:t>by</w:t>
      </w:r>
      <w:proofErr w:type="spellEnd"/>
      <w:r w:rsidRPr="00AE2EDD">
        <w:rPr>
          <w:lang w:val="es-ES_tradnl"/>
        </w:rPr>
        <w:t xml:space="preserve"> </w:t>
      </w:r>
      <w:proofErr w:type="spellStart"/>
      <w:r w:rsidRPr="00AE2EDD">
        <w:rPr>
          <w:lang w:val="es-ES_tradnl"/>
        </w:rPr>
        <w:t>step</w:t>
      </w:r>
      <w:proofErr w:type="spellEnd"/>
      <w:r w:rsidRPr="00AE2EDD">
        <w:rPr>
          <w:lang w:val="es-ES_tradnl"/>
        </w:rPr>
        <w:t xml:space="preserve"> in </w:t>
      </w:r>
      <w:proofErr w:type="spellStart"/>
      <w:r w:rsidRPr="00AE2EDD">
        <w:rPr>
          <w:lang w:val="es-ES_tradnl"/>
        </w:rPr>
        <w:t>accordance</w:t>
      </w:r>
      <w:proofErr w:type="spellEnd"/>
      <w:r w:rsidRPr="00AE2EDD">
        <w:rPr>
          <w:lang w:val="es-ES_tradnl"/>
        </w:rPr>
        <w:t xml:space="preserve"> </w:t>
      </w:r>
      <w:proofErr w:type="spellStart"/>
      <w:r w:rsidRPr="00AE2EDD">
        <w:rPr>
          <w:lang w:val="es-ES_tradnl"/>
        </w:rPr>
        <w:t>with</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ISO standard, </w:t>
      </w:r>
      <w:proofErr w:type="spellStart"/>
      <w:r w:rsidR="00170B59" w:rsidRPr="00170B59">
        <w:rPr>
          <w:lang w:val="es-ES_tradnl"/>
        </w:rPr>
        <w:t>If</w:t>
      </w:r>
      <w:proofErr w:type="spellEnd"/>
      <w:r w:rsidR="00170B59" w:rsidRPr="00170B59">
        <w:rPr>
          <w:lang w:val="es-ES_tradnl"/>
        </w:rPr>
        <w:t xml:space="preserve"> </w:t>
      </w:r>
      <w:proofErr w:type="spellStart"/>
      <w:r w:rsidR="00170B59" w:rsidRPr="00170B59">
        <w:rPr>
          <w:lang w:val="es-ES_tradnl"/>
        </w:rPr>
        <w:t>the</w:t>
      </w:r>
      <w:proofErr w:type="spellEnd"/>
      <w:r w:rsidR="00170B59" w:rsidRPr="00170B59">
        <w:rPr>
          <w:lang w:val="es-ES_tradnl"/>
        </w:rPr>
        <w:t xml:space="preserve"> target </w:t>
      </w:r>
      <w:proofErr w:type="spellStart"/>
      <w:r w:rsidR="00170B59" w:rsidRPr="00170B59">
        <w:rPr>
          <w:lang w:val="es-ES_tradnl"/>
        </w:rPr>
        <w:t>is</w:t>
      </w:r>
      <w:proofErr w:type="spellEnd"/>
      <w:r w:rsidR="00170B59" w:rsidRPr="00170B59">
        <w:rPr>
          <w:lang w:val="es-ES_tradnl"/>
        </w:rPr>
        <w:t xml:space="preserve"> set quite </w:t>
      </w:r>
      <w:proofErr w:type="spellStart"/>
      <w:r w:rsidR="00170B59" w:rsidRPr="00170B59">
        <w:rPr>
          <w:lang w:val="es-ES_tradnl"/>
        </w:rPr>
        <w:t>modestly</w:t>
      </w:r>
      <w:proofErr w:type="spellEnd"/>
      <w:r w:rsidR="00170B59" w:rsidRPr="00170B59">
        <w:rPr>
          <w:lang w:val="es-ES_tradnl"/>
        </w:rPr>
        <w:t xml:space="preserve">, </w:t>
      </w:r>
      <w:proofErr w:type="spellStart"/>
      <w:r w:rsidR="00170B59" w:rsidRPr="00170B59">
        <w:rPr>
          <w:lang w:val="es-ES_tradnl"/>
        </w:rPr>
        <w:t>it</w:t>
      </w:r>
      <w:proofErr w:type="spellEnd"/>
      <w:r w:rsidR="00170B59" w:rsidRPr="00170B59">
        <w:rPr>
          <w:lang w:val="es-ES_tradnl"/>
        </w:rPr>
        <w:t xml:space="preserve"> </w:t>
      </w:r>
      <w:proofErr w:type="spellStart"/>
      <w:r w:rsidR="00170B59" w:rsidRPr="00170B59">
        <w:rPr>
          <w:lang w:val="es-ES_tradnl"/>
        </w:rPr>
        <w:t>is</w:t>
      </w:r>
      <w:proofErr w:type="spellEnd"/>
      <w:r w:rsidR="00170B59" w:rsidRPr="00170B59">
        <w:rPr>
          <w:lang w:val="es-ES_tradnl"/>
        </w:rPr>
        <w:t xml:space="preserve"> </w:t>
      </w:r>
      <w:proofErr w:type="spellStart"/>
      <w:r w:rsidR="00170B59" w:rsidRPr="00170B59">
        <w:rPr>
          <w:lang w:val="es-ES_tradnl"/>
        </w:rPr>
        <w:t>expected</w:t>
      </w:r>
      <w:proofErr w:type="spellEnd"/>
      <w:r w:rsidR="00170B59" w:rsidRPr="00170B59">
        <w:rPr>
          <w:lang w:val="es-ES_tradnl"/>
        </w:rPr>
        <w:t xml:space="preserve"> to </w:t>
      </w:r>
      <w:proofErr w:type="spellStart"/>
      <w:r w:rsidR="00170B59" w:rsidRPr="00170B59">
        <w:rPr>
          <w:lang w:val="es-ES_tradnl"/>
        </w:rPr>
        <w:t>save</w:t>
      </w:r>
      <w:proofErr w:type="spellEnd"/>
      <w:r w:rsidR="00170B59" w:rsidRPr="00170B59">
        <w:rPr>
          <w:lang w:val="es-ES_tradnl"/>
        </w:rPr>
        <w:t xml:space="preserve"> </w:t>
      </w:r>
      <w:proofErr w:type="spellStart"/>
      <w:r w:rsidR="00170B59" w:rsidRPr="00170B59">
        <w:rPr>
          <w:lang w:val="es-ES_tradnl"/>
        </w:rPr>
        <w:t>energy</w:t>
      </w:r>
      <w:proofErr w:type="spellEnd"/>
      <w:r w:rsidR="00170B59" w:rsidRPr="00170B59">
        <w:rPr>
          <w:lang w:val="es-ES_tradnl"/>
        </w:rPr>
        <w:t xml:space="preserve"> up to</w:t>
      </w:r>
      <w:r>
        <w:rPr>
          <w:lang w:val="vi-VN"/>
        </w:rPr>
        <w:t>:</w:t>
      </w:r>
      <w:r w:rsidRPr="002C3D3E">
        <w:rPr>
          <w:b/>
          <w:color w:val="000000"/>
        </w:rPr>
        <w:t xml:space="preserve"> </w:t>
      </w:r>
      <w:r w:rsidR="00170B59" w:rsidRPr="00CC4F09">
        <w:rPr>
          <w:b/>
          <w:color w:val="000000"/>
          <w:kern w:val="0"/>
          <w:szCs w:val="26"/>
          <w:lang w:val="en-US" w:eastAsia="vi-VN"/>
        </w:rPr>
        <w:t>54.533</w:t>
      </w:r>
      <w:r w:rsidR="00170B59" w:rsidRPr="00CC4F09">
        <w:rPr>
          <w:b/>
          <w:color w:val="000000"/>
        </w:rPr>
        <w:t xml:space="preserve"> kWh</w:t>
      </w:r>
      <w:r w:rsidR="00170B59" w:rsidRPr="00CC4F09">
        <w:rPr>
          <w:b/>
          <w:color w:val="000000"/>
          <w:lang w:val="en-US"/>
        </w:rPr>
        <w:t xml:space="preserve"> </w:t>
      </w:r>
      <w:r w:rsidRPr="002C3D3E">
        <w:rPr>
          <w:b/>
          <w:color w:val="000000"/>
        </w:rPr>
        <w:t>kWh/</w:t>
      </w:r>
      <w:proofErr w:type="spellStart"/>
      <w:r>
        <w:rPr>
          <w:b/>
          <w:color w:val="000000"/>
          <w:lang w:val="vi-VN"/>
        </w:rPr>
        <w:t>yr</w:t>
      </w:r>
      <w:proofErr w:type="spellEnd"/>
      <w:r w:rsidRPr="002C3D3E">
        <w:rPr>
          <w:b/>
          <w:color w:val="000000"/>
          <w:lang w:val="en-US"/>
        </w:rPr>
        <w:t xml:space="preserve"> </w:t>
      </w:r>
      <w:r>
        <w:rPr>
          <w:b/>
          <w:color w:val="000000"/>
          <w:lang w:val="en-US"/>
        </w:rPr>
        <w:t>and</w:t>
      </w:r>
      <w:r w:rsidRPr="002C3D3E">
        <w:rPr>
          <w:b/>
          <w:color w:val="000000"/>
          <w:lang w:val="en-US"/>
        </w:rPr>
        <w:t xml:space="preserve"> </w:t>
      </w:r>
      <w:r w:rsidR="00170B59" w:rsidRPr="00CC4F09">
        <w:rPr>
          <w:b/>
        </w:rPr>
        <w:t>1.</w:t>
      </w:r>
      <w:r w:rsidR="00170B59" w:rsidRPr="00CC4F09">
        <w:rPr>
          <w:b/>
          <w:lang w:val="en-US"/>
        </w:rPr>
        <w:t>536</w:t>
      </w:r>
      <w:r w:rsidR="00170B59" w:rsidRPr="00CC4F09">
        <w:rPr>
          <w:b/>
        </w:rPr>
        <w:t xml:space="preserve"> </w:t>
      </w:r>
      <w:r w:rsidR="00170B59">
        <w:rPr>
          <w:b/>
          <w:lang w:val="en-US"/>
        </w:rPr>
        <w:t>liters Diesel oil</w:t>
      </w:r>
      <w:r w:rsidRPr="002C3D3E">
        <w:rPr>
          <w:b/>
          <w:color w:val="000000"/>
          <w:lang w:val="en-US"/>
        </w:rPr>
        <w:t>/</w:t>
      </w:r>
      <w:r>
        <w:rPr>
          <w:b/>
          <w:color w:val="000000"/>
          <w:lang w:val="en-US"/>
        </w:rPr>
        <w:t>y</w:t>
      </w:r>
      <w:r>
        <w:rPr>
          <w:b/>
          <w:color w:val="000000"/>
          <w:lang w:val="vi-VN"/>
        </w:rPr>
        <w:t>r</w:t>
      </w:r>
      <w:r w:rsidRPr="002C3D3E">
        <w:rPr>
          <w:b/>
          <w:color w:val="000000"/>
        </w:rPr>
        <w:t xml:space="preserve"> </w:t>
      </w:r>
      <w:proofErr w:type="spellStart"/>
      <w:r w:rsidRPr="00AE2EDD">
        <w:rPr>
          <w:lang w:val="es-ES_tradnl"/>
        </w:rPr>
        <w:t>equivalent</w:t>
      </w:r>
      <w:proofErr w:type="spellEnd"/>
      <w:r w:rsidRPr="00AE2EDD">
        <w:rPr>
          <w:lang w:val="es-ES_tradnl"/>
        </w:rPr>
        <w:t xml:space="preserve"> to </w:t>
      </w:r>
      <w:r w:rsidR="00170B59" w:rsidRPr="00CC4F09">
        <w:rPr>
          <w:b/>
          <w:color w:val="000000"/>
          <w:kern w:val="0"/>
          <w:szCs w:val="26"/>
          <w:lang w:val="en-US" w:eastAsia="vi-VN"/>
        </w:rPr>
        <w:t>139,1</w:t>
      </w:r>
      <w:r w:rsidR="00170B59" w:rsidRPr="00CC4F09">
        <w:rPr>
          <w:b/>
          <w:color w:val="000000"/>
        </w:rPr>
        <w:t xml:space="preserve"> </w:t>
      </w:r>
      <w:r>
        <w:rPr>
          <w:b/>
          <w:color w:val="000000"/>
          <w:lang w:val="vi-VN"/>
        </w:rPr>
        <w:t>million</w:t>
      </w:r>
      <w:r w:rsidRPr="002C3D3E">
        <w:rPr>
          <w:b/>
          <w:color w:val="000000"/>
        </w:rPr>
        <w:t xml:space="preserve"> VNĐ/</w:t>
      </w:r>
      <w:proofErr w:type="spellStart"/>
      <w:r>
        <w:rPr>
          <w:b/>
          <w:color w:val="000000"/>
          <w:lang w:val="vi-VN"/>
        </w:rPr>
        <w:t>yr</w:t>
      </w:r>
      <w:proofErr w:type="spellEnd"/>
      <w:r w:rsidRPr="002C3D3E">
        <w:rPr>
          <w:color w:val="000000"/>
        </w:rPr>
        <w:t>.</w:t>
      </w:r>
      <w:r w:rsidRPr="002C3D3E">
        <w:t xml:space="preserve"> </w:t>
      </w:r>
      <w:r w:rsidRPr="00AE2EDD">
        <w:rPr>
          <w:lang w:val="es-ES_tradnl"/>
        </w:rPr>
        <w:t xml:space="preserve">In </w:t>
      </w:r>
      <w:proofErr w:type="spellStart"/>
      <w:r w:rsidRPr="00AE2EDD">
        <w:rPr>
          <w:lang w:val="es-ES_tradnl"/>
        </w:rPr>
        <w:t>the</w:t>
      </w:r>
      <w:proofErr w:type="spellEnd"/>
      <w:r w:rsidRPr="00AE2EDD">
        <w:rPr>
          <w:lang w:val="es-ES_tradnl"/>
        </w:rPr>
        <w:t xml:space="preserve"> </w:t>
      </w:r>
      <w:proofErr w:type="spellStart"/>
      <w:r w:rsidRPr="00AE2EDD">
        <w:rPr>
          <w:lang w:val="es-ES_tradnl"/>
        </w:rPr>
        <w:t>early</w:t>
      </w:r>
      <w:proofErr w:type="spellEnd"/>
      <w:r w:rsidRPr="00AE2EDD">
        <w:rPr>
          <w:lang w:val="es-ES_tradnl"/>
        </w:rPr>
        <w:t xml:space="preserve"> </w:t>
      </w:r>
      <w:proofErr w:type="spellStart"/>
      <w:r w:rsidRPr="00AE2EDD">
        <w:rPr>
          <w:lang w:val="es-ES_tradnl"/>
        </w:rPr>
        <w:t>years</w:t>
      </w:r>
      <w:proofErr w:type="spellEnd"/>
      <w:r w:rsidRPr="00AE2EDD">
        <w:rPr>
          <w:lang w:val="es-ES_tradnl"/>
        </w:rPr>
        <w:t xml:space="preserve">, </w:t>
      </w:r>
      <w:proofErr w:type="spellStart"/>
      <w:r w:rsidRPr="00AE2EDD">
        <w:rPr>
          <w:lang w:val="es-ES_tradnl"/>
        </w:rPr>
        <w:t>when</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company</w:t>
      </w:r>
      <w:proofErr w:type="spellEnd"/>
      <w:r w:rsidRPr="00AE2EDD">
        <w:rPr>
          <w:lang w:val="es-ES_tradnl"/>
        </w:rPr>
        <w:t xml:space="preserve"> </w:t>
      </w:r>
      <w:proofErr w:type="spellStart"/>
      <w:r w:rsidRPr="00AE2EDD">
        <w:rPr>
          <w:lang w:val="es-ES_tradnl"/>
        </w:rPr>
        <w:t>apply</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Energy</w:t>
      </w:r>
      <w:proofErr w:type="spellEnd"/>
      <w:r w:rsidRPr="00AE2EDD">
        <w:rPr>
          <w:lang w:val="es-ES_tradnl"/>
        </w:rPr>
        <w:t xml:space="preserve"> Management </w:t>
      </w:r>
      <w:proofErr w:type="spellStart"/>
      <w:r w:rsidRPr="00AE2EDD">
        <w:rPr>
          <w:lang w:val="es-ES_tradnl"/>
        </w:rPr>
        <w:t>System</w:t>
      </w:r>
      <w:proofErr w:type="spellEnd"/>
      <w:r w:rsidRPr="00AE2EDD">
        <w:rPr>
          <w:lang w:val="es-ES_tradnl"/>
        </w:rPr>
        <w:t xml:space="preserve">, </w:t>
      </w:r>
      <w:proofErr w:type="spellStart"/>
      <w:r w:rsidRPr="00AE2EDD">
        <w:rPr>
          <w:lang w:val="es-ES_tradnl"/>
        </w:rPr>
        <w:t>the</w:t>
      </w:r>
      <w:proofErr w:type="spellEnd"/>
      <w:r w:rsidRPr="00AE2EDD">
        <w:rPr>
          <w:lang w:val="es-ES_tradnl"/>
        </w:rPr>
        <w:t xml:space="preserve"> </w:t>
      </w:r>
      <w:proofErr w:type="spellStart"/>
      <w:r w:rsidRPr="00AE2EDD">
        <w:rPr>
          <w:lang w:val="es-ES_tradnl"/>
        </w:rPr>
        <w:t>amount</w:t>
      </w:r>
      <w:proofErr w:type="spellEnd"/>
      <w:r w:rsidRPr="00AE2EDD">
        <w:rPr>
          <w:lang w:val="es-ES_tradnl"/>
        </w:rPr>
        <w:t xml:space="preserve"> of </w:t>
      </w:r>
      <w:proofErr w:type="spellStart"/>
      <w:r w:rsidRPr="00AE2EDD">
        <w:rPr>
          <w:lang w:val="es-ES_tradnl"/>
        </w:rPr>
        <w:t>saving</w:t>
      </w:r>
      <w:proofErr w:type="spellEnd"/>
      <w:r w:rsidRPr="00AE2EDD">
        <w:rPr>
          <w:lang w:val="es-ES_tradnl"/>
        </w:rPr>
        <w:t xml:space="preserve"> </w:t>
      </w:r>
      <w:proofErr w:type="spellStart"/>
      <w:r w:rsidRPr="00AE2EDD">
        <w:rPr>
          <w:lang w:val="es-ES_tradnl"/>
        </w:rPr>
        <w:t>is</w:t>
      </w:r>
      <w:proofErr w:type="spellEnd"/>
      <w:r w:rsidRPr="00AE2EDD">
        <w:rPr>
          <w:lang w:val="es-ES_tradnl"/>
        </w:rPr>
        <w:t xml:space="preserve"> </w:t>
      </w:r>
      <w:proofErr w:type="spellStart"/>
      <w:r w:rsidRPr="00AE2EDD">
        <w:rPr>
          <w:lang w:val="es-ES_tradnl"/>
        </w:rPr>
        <w:t>greater</w:t>
      </w:r>
      <w:proofErr w:type="spellEnd"/>
      <w:r w:rsidR="00170B59">
        <w:rPr>
          <w:lang w:val="es-ES_tradnl"/>
        </w:rPr>
        <w:t>.</w:t>
      </w:r>
    </w:p>
    <w:p w14:paraId="710230CB" w14:textId="7DA522C4" w:rsidR="00242390" w:rsidRPr="0095266F" w:rsidRDefault="00170B59" w:rsidP="00242390">
      <w:pPr>
        <w:pStyle w:val="onvn"/>
        <w:rPr>
          <w:b/>
        </w:rPr>
      </w:pPr>
      <w:proofErr w:type="spellStart"/>
      <w:r w:rsidRPr="007776F3">
        <w:rPr>
          <w:b/>
          <w:szCs w:val="26"/>
          <w:lang w:val="es-ES_tradnl"/>
        </w:rPr>
        <w:t>Example</w:t>
      </w:r>
      <w:proofErr w:type="spellEnd"/>
      <w:r w:rsidR="00242390" w:rsidRPr="0095266F">
        <w:rPr>
          <w:b/>
        </w:rPr>
        <w:t>:</w:t>
      </w:r>
    </w:p>
    <w:p w14:paraId="5B27D32C" w14:textId="084AF7E8" w:rsidR="00170B59" w:rsidRPr="00170B59" w:rsidRDefault="00170B59" w:rsidP="00170B59">
      <w:pPr>
        <w:pStyle w:val="onvn"/>
        <w:rPr>
          <w:b/>
          <w:i/>
          <w:iCs/>
          <w:color w:val="000000"/>
          <w:lang w:val="es-ES_tradnl"/>
        </w:rPr>
      </w:pPr>
      <w:proofErr w:type="spellStart"/>
      <w:r w:rsidRPr="00170B59">
        <w:rPr>
          <w:b/>
          <w:i/>
          <w:iCs/>
          <w:szCs w:val="26"/>
          <w:lang w:val="es-ES_tradnl"/>
        </w:rPr>
        <w:t>Example</w:t>
      </w:r>
      <w:proofErr w:type="spellEnd"/>
      <w:r w:rsidRPr="00170B59">
        <w:rPr>
          <w:b/>
          <w:i/>
          <w:iCs/>
          <w:szCs w:val="26"/>
          <w:lang w:val="vi-VN"/>
        </w:rPr>
        <w:t xml:space="preserve"> </w:t>
      </w:r>
      <w:r>
        <w:rPr>
          <w:b/>
          <w:i/>
          <w:iCs/>
          <w:szCs w:val="26"/>
          <w:lang w:val="en-US"/>
        </w:rPr>
        <w:t>1</w:t>
      </w:r>
      <w:r w:rsidRPr="00170B59">
        <w:rPr>
          <w:b/>
          <w:i/>
          <w:iCs/>
          <w:szCs w:val="26"/>
          <w:lang w:val="vi-VN"/>
        </w:rPr>
        <w:t xml:space="preserve">: </w:t>
      </w:r>
      <w:proofErr w:type="spellStart"/>
      <w:r w:rsidRPr="00170B59">
        <w:rPr>
          <w:b/>
          <w:i/>
          <w:iCs/>
          <w:color w:val="000000"/>
          <w:lang w:val="es-ES_tradnl"/>
        </w:rPr>
        <w:t>Labeling</w:t>
      </w:r>
      <w:proofErr w:type="spellEnd"/>
      <w:r w:rsidRPr="00170B59">
        <w:rPr>
          <w:b/>
          <w:i/>
          <w:iCs/>
          <w:color w:val="000000"/>
          <w:lang w:val="es-ES_tradnl"/>
        </w:rPr>
        <w:t xml:space="preserve"> </w:t>
      </w:r>
      <w:proofErr w:type="spellStart"/>
      <w:r w:rsidRPr="00170B59">
        <w:rPr>
          <w:b/>
          <w:i/>
          <w:iCs/>
          <w:color w:val="000000"/>
          <w:lang w:val="es-ES_tradnl"/>
        </w:rPr>
        <w:t>the</w:t>
      </w:r>
      <w:proofErr w:type="spellEnd"/>
      <w:r w:rsidRPr="00170B59">
        <w:rPr>
          <w:b/>
          <w:i/>
          <w:iCs/>
          <w:color w:val="000000"/>
          <w:lang w:val="es-ES_tradnl"/>
        </w:rPr>
        <w:t xml:space="preserve"> </w:t>
      </w:r>
      <w:proofErr w:type="spellStart"/>
      <w:r w:rsidRPr="00170B59">
        <w:rPr>
          <w:b/>
          <w:i/>
          <w:iCs/>
          <w:color w:val="000000"/>
          <w:lang w:val="es-ES_tradnl"/>
        </w:rPr>
        <w:t>notice</w:t>
      </w:r>
      <w:proofErr w:type="spellEnd"/>
      <w:r w:rsidRPr="00170B59">
        <w:rPr>
          <w:b/>
          <w:i/>
          <w:iCs/>
          <w:color w:val="000000"/>
          <w:lang w:val="es-ES_tradnl"/>
        </w:rPr>
        <w:t xml:space="preserve"> to </w:t>
      </w:r>
      <w:proofErr w:type="spellStart"/>
      <w:r w:rsidRPr="00170B59">
        <w:rPr>
          <w:b/>
          <w:i/>
          <w:iCs/>
          <w:color w:val="000000"/>
          <w:lang w:val="es-ES_tradnl"/>
        </w:rPr>
        <w:t>turn</w:t>
      </w:r>
      <w:proofErr w:type="spellEnd"/>
      <w:r w:rsidRPr="00170B59">
        <w:rPr>
          <w:b/>
          <w:i/>
          <w:iCs/>
          <w:color w:val="000000"/>
          <w:lang w:val="es-ES_tradnl"/>
        </w:rPr>
        <w:t xml:space="preserve"> off </w:t>
      </w:r>
      <w:proofErr w:type="spellStart"/>
      <w:r w:rsidRPr="00170B59">
        <w:rPr>
          <w:b/>
          <w:i/>
          <w:iCs/>
          <w:color w:val="000000"/>
          <w:lang w:val="es-ES_tradnl"/>
        </w:rPr>
        <w:t>lights</w:t>
      </w:r>
      <w:proofErr w:type="spellEnd"/>
      <w:r w:rsidRPr="00170B59">
        <w:rPr>
          <w:b/>
          <w:i/>
          <w:iCs/>
          <w:color w:val="000000"/>
          <w:lang w:val="es-ES_tradnl"/>
        </w:rPr>
        <w:t xml:space="preserve"> and </w:t>
      </w:r>
      <w:proofErr w:type="spellStart"/>
      <w:r w:rsidRPr="00170B59">
        <w:rPr>
          <w:b/>
          <w:i/>
          <w:iCs/>
          <w:color w:val="000000"/>
          <w:lang w:val="es-ES_tradnl"/>
        </w:rPr>
        <w:t>electricity</w:t>
      </w:r>
      <w:proofErr w:type="spellEnd"/>
      <w:r w:rsidRPr="00170B59">
        <w:rPr>
          <w:b/>
          <w:i/>
          <w:iCs/>
          <w:color w:val="000000"/>
          <w:lang w:val="es-ES_tradnl"/>
        </w:rPr>
        <w:t xml:space="preserve"> in </w:t>
      </w:r>
      <w:proofErr w:type="spellStart"/>
      <w:r w:rsidRPr="00170B59">
        <w:rPr>
          <w:b/>
          <w:i/>
          <w:iCs/>
          <w:color w:val="000000"/>
          <w:lang w:val="es-ES_tradnl"/>
        </w:rPr>
        <w:t>the</w:t>
      </w:r>
      <w:proofErr w:type="spellEnd"/>
      <w:r w:rsidRPr="00170B59">
        <w:rPr>
          <w:b/>
          <w:i/>
          <w:iCs/>
          <w:color w:val="000000"/>
          <w:lang w:val="es-ES_tradnl"/>
        </w:rPr>
        <w:t xml:space="preserve"> office, </w:t>
      </w:r>
      <w:proofErr w:type="spellStart"/>
      <w:r w:rsidRPr="00170B59">
        <w:rPr>
          <w:b/>
          <w:i/>
          <w:iCs/>
          <w:color w:val="000000"/>
          <w:lang w:val="es-ES_tradnl"/>
        </w:rPr>
        <w:t>the</w:t>
      </w:r>
      <w:proofErr w:type="spellEnd"/>
      <w:r w:rsidRPr="00170B59">
        <w:rPr>
          <w:b/>
          <w:i/>
          <w:iCs/>
          <w:color w:val="000000"/>
          <w:lang w:val="es-ES_tradnl"/>
        </w:rPr>
        <w:t xml:space="preserve"> </w:t>
      </w:r>
      <w:proofErr w:type="spellStart"/>
      <w:r w:rsidRPr="00170B59">
        <w:rPr>
          <w:b/>
          <w:i/>
          <w:iCs/>
          <w:color w:val="000000"/>
          <w:lang w:val="es-ES_tradnl"/>
        </w:rPr>
        <w:t>area</w:t>
      </w:r>
      <w:proofErr w:type="spellEnd"/>
      <w:r w:rsidRPr="00170B59">
        <w:rPr>
          <w:b/>
          <w:i/>
          <w:iCs/>
          <w:color w:val="000000"/>
          <w:lang w:val="es-ES_tradnl"/>
        </w:rPr>
        <w:t xml:space="preserve"> </w:t>
      </w:r>
      <w:proofErr w:type="spellStart"/>
      <w:r w:rsidRPr="00170B59">
        <w:rPr>
          <w:b/>
          <w:i/>
          <w:iCs/>
          <w:color w:val="000000"/>
          <w:lang w:val="es-ES_tradnl"/>
        </w:rPr>
        <w:t>without</w:t>
      </w:r>
      <w:proofErr w:type="spellEnd"/>
      <w:r w:rsidRPr="00170B59">
        <w:rPr>
          <w:b/>
          <w:i/>
          <w:iCs/>
          <w:color w:val="000000"/>
          <w:lang w:val="es-ES_tradnl"/>
        </w:rPr>
        <w:t xml:space="preserve"> </w:t>
      </w:r>
      <w:proofErr w:type="spellStart"/>
      <w:r w:rsidRPr="00170B59">
        <w:rPr>
          <w:b/>
          <w:i/>
          <w:iCs/>
          <w:color w:val="000000"/>
          <w:lang w:val="es-ES_tradnl"/>
        </w:rPr>
        <w:t>working</w:t>
      </w:r>
      <w:proofErr w:type="spellEnd"/>
      <w:r w:rsidRPr="00170B59">
        <w:rPr>
          <w:b/>
          <w:i/>
          <w:iCs/>
          <w:color w:val="000000"/>
          <w:lang w:val="es-ES_tradnl"/>
        </w:rPr>
        <w:t xml:space="preserve"> </w:t>
      </w:r>
      <w:proofErr w:type="spellStart"/>
      <w:r w:rsidRPr="00170B59">
        <w:rPr>
          <w:b/>
          <w:i/>
          <w:iCs/>
          <w:color w:val="000000"/>
          <w:lang w:val="es-ES_tradnl"/>
        </w:rPr>
        <w:t>employees</w:t>
      </w:r>
      <w:proofErr w:type="spellEnd"/>
    </w:p>
    <w:tbl>
      <w:tblPr>
        <w:tblW w:w="0" w:type="auto"/>
        <w:jc w:val="center"/>
        <w:tblLook w:val="04A0" w:firstRow="1" w:lastRow="0" w:firstColumn="1" w:lastColumn="0" w:noHBand="0" w:noVBand="1"/>
      </w:tblPr>
      <w:tblGrid>
        <w:gridCol w:w="5073"/>
        <w:gridCol w:w="4458"/>
      </w:tblGrid>
      <w:tr w:rsidR="004E2B76" w:rsidRPr="0095266F" w14:paraId="4D9AF2B6" w14:textId="77777777" w:rsidTr="00AB6374">
        <w:trPr>
          <w:jc w:val="center"/>
        </w:trPr>
        <w:tc>
          <w:tcPr>
            <w:tcW w:w="9540" w:type="dxa"/>
            <w:gridSpan w:val="2"/>
            <w:shd w:val="clear" w:color="auto" w:fill="auto"/>
            <w:vAlign w:val="center"/>
          </w:tcPr>
          <w:p w14:paraId="5137328C" w14:textId="77777777" w:rsidR="004E2B76" w:rsidRPr="0095266F" w:rsidRDefault="004E2B76" w:rsidP="00AB6374">
            <w:pPr>
              <w:pStyle w:val="Hinh"/>
            </w:pPr>
            <w:r w:rsidRPr="0095266F">
              <w:drawing>
                <wp:inline distT="0" distB="0" distL="0" distR="0" wp14:anchorId="38EE3F03" wp14:editId="26F43B65">
                  <wp:extent cx="4572000" cy="1866900"/>
                  <wp:effectExtent l="0" t="0" r="0" b="0"/>
                  <wp:docPr id="262" name="Pictur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pic:cNvPicPr>
                            <a:picLocks/>
                          </pic:cNvPicPr>
                        </pic:nvPicPr>
                        <pic:blipFill>
                          <a:blip r:embed="rId209">
                            <a:extLst>
                              <a:ext uri="{28A0092B-C50C-407E-A947-70E740481C1C}">
                                <a14:useLocalDpi xmlns:a14="http://schemas.microsoft.com/office/drawing/2010/main"/>
                              </a:ext>
                            </a:extLst>
                          </a:blip>
                          <a:srcRect/>
                          <a:stretch>
                            <a:fillRect/>
                          </a:stretch>
                        </pic:blipFill>
                        <pic:spPr bwMode="auto">
                          <a:xfrm>
                            <a:off x="0" y="0"/>
                            <a:ext cx="4572000" cy="1866900"/>
                          </a:xfrm>
                          <a:prstGeom prst="rect">
                            <a:avLst/>
                          </a:prstGeom>
                          <a:noFill/>
                          <a:ln>
                            <a:noFill/>
                          </a:ln>
                        </pic:spPr>
                      </pic:pic>
                    </a:graphicData>
                  </a:graphic>
                </wp:inline>
              </w:drawing>
            </w:r>
          </w:p>
        </w:tc>
      </w:tr>
      <w:tr w:rsidR="004E2B76" w:rsidRPr="0095266F" w14:paraId="3306ECA8" w14:textId="77777777" w:rsidTr="00AB6374">
        <w:trPr>
          <w:jc w:val="center"/>
        </w:trPr>
        <w:tc>
          <w:tcPr>
            <w:tcW w:w="4770" w:type="dxa"/>
            <w:shd w:val="clear" w:color="auto" w:fill="auto"/>
            <w:vAlign w:val="center"/>
          </w:tcPr>
          <w:p w14:paraId="4C5DFF64" w14:textId="77777777" w:rsidR="004E2B76" w:rsidRPr="0095266F" w:rsidRDefault="004E2B76" w:rsidP="00AB6374">
            <w:pPr>
              <w:pStyle w:val="Hinh"/>
              <w:rPr>
                <w:color w:val="000000"/>
              </w:rPr>
            </w:pPr>
            <w:r w:rsidRPr="0095266F">
              <w:rPr>
                <w:color w:val="000000"/>
              </w:rPr>
              <w:lastRenderedPageBreak/>
              <w:drawing>
                <wp:inline distT="0" distB="0" distL="0" distR="0" wp14:anchorId="02975B5A" wp14:editId="03982E04">
                  <wp:extent cx="3111500" cy="1917700"/>
                  <wp:effectExtent l="0" t="0" r="0" b="0"/>
                  <wp:docPr id="263" name="Pictur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pic:cNvPicPr>
                            <a:picLocks/>
                          </pic:cNvPicPr>
                        </pic:nvPicPr>
                        <pic:blipFill>
                          <a:blip r:embed="rId210">
                            <a:extLst>
                              <a:ext uri="{28A0092B-C50C-407E-A947-70E740481C1C}">
                                <a14:useLocalDpi xmlns:a14="http://schemas.microsoft.com/office/drawing/2010/main"/>
                              </a:ext>
                            </a:extLst>
                          </a:blip>
                          <a:srcRect/>
                          <a:stretch>
                            <a:fillRect/>
                          </a:stretch>
                        </pic:blipFill>
                        <pic:spPr bwMode="auto">
                          <a:xfrm>
                            <a:off x="0" y="0"/>
                            <a:ext cx="3111500" cy="1917700"/>
                          </a:xfrm>
                          <a:prstGeom prst="rect">
                            <a:avLst/>
                          </a:prstGeom>
                          <a:noFill/>
                          <a:ln>
                            <a:noFill/>
                          </a:ln>
                        </pic:spPr>
                      </pic:pic>
                    </a:graphicData>
                  </a:graphic>
                </wp:inline>
              </w:drawing>
            </w:r>
          </w:p>
        </w:tc>
        <w:tc>
          <w:tcPr>
            <w:tcW w:w="4770" w:type="dxa"/>
            <w:shd w:val="clear" w:color="auto" w:fill="auto"/>
            <w:vAlign w:val="center"/>
          </w:tcPr>
          <w:p w14:paraId="4D1B7FE9" w14:textId="77777777" w:rsidR="004E2B76" w:rsidRPr="0095266F" w:rsidRDefault="004E2B76" w:rsidP="00AB6374">
            <w:pPr>
              <w:pStyle w:val="Hinh"/>
              <w:rPr>
                <w:color w:val="000000"/>
              </w:rPr>
            </w:pPr>
            <w:r w:rsidRPr="0095266F">
              <w:rPr>
                <w:color w:val="000000"/>
              </w:rPr>
              <w:drawing>
                <wp:inline distT="0" distB="0" distL="0" distR="0" wp14:anchorId="002A0A47" wp14:editId="67D90073">
                  <wp:extent cx="2717800" cy="1917700"/>
                  <wp:effectExtent l="0" t="0" r="0" b="0"/>
                  <wp:docPr id="272" name="Pictur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3"/>
                          <pic:cNvPicPr>
                            <a:picLocks/>
                          </pic:cNvPicPr>
                        </pic:nvPicPr>
                        <pic:blipFill>
                          <a:blip r:embed="rId211">
                            <a:extLst>
                              <a:ext uri="{28A0092B-C50C-407E-A947-70E740481C1C}">
                                <a14:useLocalDpi xmlns:a14="http://schemas.microsoft.com/office/drawing/2010/main"/>
                              </a:ext>
                            </a:extLst>
                          </a:blip>
                          <a:srcRect/>
                          <a:stretch>
                            <a:fillRect/>
                          </a:stretch>
                        </pic:blipFill>
                        <pic:spPr bwMode="auto">
                          <a:xfrm>
                            <a:off x="0" y="0"/>
                            <a:ext cx="2717800" cy="1917700"/>
                          </a:xfrm>
                          <a:prstGeom prst="rect">
                            <a:avLst/>
                          </a:prstGeom>
                          <a:noFill/>
                          <a:ln>
                            <a:noFill/>
                          </a:ln>
                        </pic:spPr>
                      </pic:pic>
                    </a:graphicData>
                  </a:graphic>
                </wp:inline>
              </w:drawing>
            </w:r>
          </w:p>
        </w:tc>
      </w:tr>
    </w:tbl>
    <w:p w14:paraId="2BB1A8CC" w14:textId="6CE796A2" w:rsidR="004E2B76" w:rsidRPr="0095266F" w:rsidRDefault="00872701" w:rsidP="00B51A66">
      <w:pPr>
        <w:pStyle w:val="Danhmchnh"/>
      </w:pPr>
      <w:bookmarkStart w:id="1012" w:name="_Toc34743436"/>
      <w:bookmarkStart w:id="1013" w:name="_Toc77164414"/>
      <w:bookmarkStart w:id="1014" w:name="_Toc100700944"/>
      <w:bookmarkStart w:id="1015" w:name="_Toc110126135"/>
      <w:bookmarkStart w:id="1016" w:name="_Toc110697055"/>
      <w:r>
        <w:t>Figure 7.</w:t>
      </w:r>
      <w:r>
        <w:fldChar w:fldCharType="begin"/>
      </w:r>
      <w:r>
        <w:instrText xml:space="preserve"> SEQ Figure_7. \* ARABIC </w:instrText>
      </w:r>
      <w:r>
        <w:fldChar w:fldCharType="separate"/>
      </w:r>
      <w:r>
        <w:rPr>
          <w:noProof/>
        </w:rPr>
        <w:t>4</w:t>
      </w:r>
      <w:r>
        <w:fldChar w:fldCharType="end"/>
      </w:r>
      <w:r>
        <w:t xml:space="preserve"> </w:t>
      </w:r>
      <w:r w:rsidR="004E2B76" w:rsidRPr="0095266F">
        <w:t xml:space="preserve">- </w:t>
      </w:r>
      <w:bookmarkEnd w:id="1012"/>
      <w:bookmarkEnd w:id="1013"/>
      <w:bookmarkEnd w:id="1014"/>
      <w:bookmarkEnd w:id="1015"/>
      <w:r w:rsidR="00170B59" w:rsidRPr="00025A16">
        <w:t>Energy saving sticker</w:t>
      </w:r>
      <w:bookmarkEnd w:id="1016"/>
    </w:p>
    <w:p w14:paraId="59A563B0" w14:textId="6AEF6219" w:rsidR="004E2B76" w:rsidRPr="0095266F" w:rsidRDefault="00170B59" w:rsidP="004E2B76">
      <w:pPr>
        <w:pStyle w:val="onvn"/>
      </w:pPr>
      <w:r w:rsidRPr="00695BCD">
        <w:rPr>
          <w:szCs w:val="26"/>
          <w:lang w:val="vi-VN"/>
        </w:rPr>
        <w:t>Power savings may not be much, but it is a premise and builds a greater sense of responsibility for all employees to save energy</w:t>
      </w:r>
      <w:r w:rsidR="004E2B76" w:rsidRPr="0095266F">
        <w:t>.</w:t>
      </w:r>
    </w:p>
    <w:p w14:paraId="56BCAF52" w14:textId="5D7D7C15" w:rsidR="00EA2044" w:rsidRPr="00170B59" w:rsidRDefault="00170B59" w:rsidP="00EA2044">
      <w:pPr>
        <w:pStyle w:val="onvn"/>
        <w:rPr>
          <w:b/>
          <w:i/>
          <w:iCs/>
          <w:lang w:val="en-US"/>
        </w:rPr>
      </w:pPr>
      <w:proofErr w:type="spellStart"/>
      <w:r w:rsidRPr="00170B59">
        <w:rPr>
          <w:b/>
          <w:i/>
          <w:iCs/>
          <w:szCs w:val="26"/>
          <w:lang w:val="es-ES_tradnl"/>
        </w:rPr>
        <w:t>Example</w:t>
      </w:r>
      <w:proofErr w:type="spellEnd"/>
      <w:r w:rsidRPr="00170B59">
        <w:rPr>
          <w:b/>
          <w:i/>
          <w:iCs/>
          <w:szCs w:val="26"/>
          <w:lang w:val="vi-VN"/>
        </w:rPr>
        <w:t xml:space="preserve"> </w:t>
      </w:r>
      <w:r>
        <w:rPr>
          <w:b/>
          <w:i/>
          <w:iCs/>
          <w:szCs w:val="26"/>
          <w:lang w:val="en-US"/>
        </w:rPr>
        <w:t>2</w:t>
      </w:r>
      <w:r w:rsidR="00EA2044" w:rsidRPr="00170B59">
        <w:rPr>
          <w:b/>
          <w:i/>
          <w:iCs/>
          <w:lang w:val="en-US"/>
        </w:rPr>
        <w:t xml:space="preserve">: </w:t>
      </w:r>
      <w:r w:rsidRPr="00170B59">
        <w:rPr>
          <w:b/>
          <w:i/>
          <w:iCs/>
          <w:color w:val="000000"/>
        </w:rPr>
        <w:t>Use air conditioner at set 2</w:t>
      </w:r>
      <w:r w:rsidRPr="00170B59">
        <w:rPr>
          <w:b/>
          <w:i/>
          <w:iCs/>
          <w:color w:val="000000"/>
          <w:lang w:val="en-US"/>
        </w:rPr>
        <w:t>5</w:t>
      </w:r>
      <w:r w:rsidRPr="00170B59">
        <w:rPr>
          <w:b/>
          <w:i/>
          <w:iCs/>
          <w:color w:val="000000"/>
        </w:rPr>
        <w:t xml:space="preserve"> - 2</w:t>
      </w:r>
      <w:r w:rsidRPr="00170B59">
        <w:rPr>
          <w:b/>
          <w:i/>
          <w:iCs/>
          <w:color w:val="000000"/>
          <w:lang w:val="en-US"/>
        </w:rPr>
        <w:t>8</w:t>
      </w:r>
      <w:r w:rsidRPr="00170B59">
        <w:rPr>
          <w:b/>
          <w:i/>
          <w:iCs/>
          <w:color w:val="000000"/>
        </w:rPr>
        <w:t xml:space="preserve"> degrees C</w:t>
      </w:r>
    </w:p>
    <w:p w14:paraId="7727D16C" w14:textId="7C51E2B8" w:rsidR="00170B59" w:rsidRPr="00EE357C" w:rsidRDefault="00EE357C" w:rsidP="00170B59">
      <w:pPr>
        <w:pStyle w:val="onvn"/>
        <w:tabs>
          <w:tab w:val="left" w:pos="180"/>
        </w:tabs>
        <w:rPr>
          <w:color w:val="000000"/>
          <w:lang w:val="en-US"/>
        </w:rPr>
      </w:pPr>
      <w:r>
        <w:t>Keeping the temperature is too cold does not only affect health, but it also consumes more energy</w:t>
      </w:r>
      <w:r w:rsidRPr="00C329FA">
        <w:t>.</w:t>
      </w:r>
      <w:r>
        <w:t xml:space="preserve"> </w:t>
      </w:r>
      <w:r w:rsidRPr="00F03B85">
        <w:t>Thermal comfort conditions are often used by two main factors to evaluate the dry bulb temperature and relative humidity. The following figure illustrates the comfortable area of heat in the room for office work</w:t>
      </w:r>
      <w:r>
        <w:rPr>
          <w:lang w:val="en-US"/>
        </w:rPr>
        <w:t>.</w:t>
      </w:r>
    </w:p>
    <w:tbl>
      <w:tblPr>
        <w:tblW w:w="0" w:type="auto"/>
        <w:jc w:val="center"/>
        <w:tblLook w:val="04A0" w:firstRow="1" w:lastRow="0" w:firstColumn="1" w:lastColumn="0" w:noHBand="0" w:noVBand="1"/>
      </w:tblPr>
      <w:tblGrid>
        <w:gridCol w:w="9531"/>
      </w:tblGrid>
      <w:tr w:rsidR="00BF4A10" w:rsidRPr="0095266F" w14:paraId="348C97A5" w14:textId="77777777" w:rsidTr="00AB6374">
        <w:trPr>
          <w:jc w:val="center"/>
        </w:trPr>
        <w:tc>
          <w:tcPr>
            <w:tcW w:w="9647" w:type="dxa"/>
            <w:shd w:val="clear" w:color="auto" w:fill="auto"/>
            <w:vAlign w:val="center"/>
          </w:tcPr>
          <w:p w14:paraId="2B569B32" w14:textId="22CC55DF" w:rsidR="00BF4A10" w:rsidRPr="0095266F" w:rsidRDefault="00EE357C" w:rsidP="00EE357C">
            <w:pPr>
              <w:pStyle w:val="Hinh"/>
            </w:pPr>
            <w:r w:rsidRPr="002E39DD">
              <w:drawing>
                <wp:inline distT="0" distB="0" distL="0" distR="0" wp14:anchorId="1406FED1" wp14:editId="6B6A513E">
                  <wp:extent cx="4581525" cy="3097530"/>
                  <wp:effectExtent l="0" t="0" r="0" b="0"/>
                  <wp:docPr id="137"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nh 1"/>
                          <pic:cNvPicPr>
                            <a:picLocks/>
                          </pic:cNvPicPr>
                        </pic:nvPicPr>
                        <pic:blipFill>
                          <a:blip r:embed="rId212">
                            <a:extLst>
                              <a:ext uri="{28A0092B-C50C-407E-A947-70E740481C1C}">
                                <a14:useLocalDpi xmlns:a14="http://schemas.microsoft.com/office/drawing/2010/main"/>
                              </a:ext>
                            </a:extLst>
                          </a:blip>
                          <a:srcRect/>
                          <a:stretch>
                            <a:fillRect/>
                          </a:stretch>
                        </pic:blipFill>
                        <pic:spPr bwMode="auto">
                          <a:xfrm>
                            <a:off x="0" y="0"/>
                            <a:ext cx="4581525" cy="3097530"/>
                          </a:xfrm>
                          <a:prstGeom prst="rect">
                            <a:avLst/>
                          </a:prstGeom>
                          <a:noFill/>
                          <a:ln>
                            <a:noFill/>
                          </a:ln>
                        </pic:spPr>
                      </pic:pic>
                    </a:graphicData>
                  </a:graphic>
                </wp:inline>
              </w:drawing>
            </w:r>
          </w:p>
        </w:tc>
      </w:tr>
    </w:tbl>
    <w:p w14:paraId="10A25D8D" w14:textId="2290A287" w:rsidR="00BF4A10" w:rsidRPr="0095266F" w:rsidRDefault="00872701" w:rsidP="00B51A66">
      <w:pPr>
        <w:pStyle w:val="Danhmchnh"/>
      </w:pPr>
      <w:bookmarkStart w:id="1017" w:name="_Toc68798388"/>
      <w:bookmarkStart w:id="1018" w:name="_Toc71278630"/>
      <w:bookmarkStart w:id="1019" w:name="_Toc89244196"/>
      <w:bookmarkStart w:id="1020" w:name="_Toc89244258"/>
      <w:bookmarkStart w:id="1021" w:name="_Toc89244633"/>
      <w:bookmarkStart w:id="1022" w:name="_Toc89244841"/>
      <w:bookmarkStart w:id="1023" w:name="_Toc89340856"/>
      <w:bookmarkStart w:id="1024" w:name="_Toc110126136"/>
      <w:bookmarkStart w:id="1025" w:name="_Toc110697056"/>
      <w:r>
        <w:t>Figure 7.</w:t>
      </w:r>
      <w:r>
        <w:fldChar w:fldCharType="begin"/>
      </w:r>
      <w:r>
        <w:instrText xml:space="preserve"> SEQ Figure_7. \* ARABIC </w:instrText>
      </w:r>
      <w:r>
        <w:fldChar w:fldCharType="separate"/>
      </w:r>
      <w:r>
        <w:rPr>
          <w:noProof/>
        </w:rPr>
        <w:t>5</w:t>
      </w:r>
      <w:r>
        <w:fldChar w:fldCharType="end"/>
      </w:r>
      <w:r>
        <w:t xml:space="preserve"> </w:t>
      </w:r>
      <w:r w:rsidR="00BF4A10" w:rsidRPr="0095266F">
        <w:rPr>
          <w:lang w:val="vi-VN"/>
        </w:rPr>
        <w:t>-</w:t>
      </w:r>
      <w:r w:rsidR="00BF4A10" w:rsidRPr="0095266F">
        <w:t xml:space="preserve"> </w:t>
      </w:r>
      <w:bookmarkEnd w:id="1017"/>
      <w:bookmarkEnd w:id="1018"/>
      <w:bookmarkEnd w:id="1019"/>
      <w:bookmarkEnd w:id="1020"/>
      <w:bookmarkEnd w:id="1021"/>
      <w:bookmarkEnd w:id="1022"/>
      <w:bookmarkEnd w:id="1023"/>
      <w:bookmarkEnd w:id="1024"/>
      <w:r w:rsidR="00EE357C" w:rsidRPr="00FD5315">
        <w:t>Conditions of office facilities (Black Bowl area)</w:t>
      </w:r>
      <w:bookmarkEnd w:id="1025"/>
    </w:p>
    <w:p w14:paraId="2E92E9C0" w14:textId="067BAEBC" w:rsidR="00EE357C" w:rsidRDefault="00EE357C" w:rsidP="00EE357C">
      <w:pPr>
        <w:pStyle w:val="4-Bodytext"/>
      </w:pPr>
      <w:r w:rsidRPr="00F03B85">
        <w:t xml:space="preserve">The boundary of the comfort zone can be increased by reducing the </w:t>
      </w:r>
      <w:r>
        <w:t>thermal</w:t>
      </w:r>
      <w:r w:rsidRPr="00F03B85">
        <w:t xml:space="preserve"> radiation (caused by sunlight entering the room) and increasing the</w:t>
      </w:r>
      <w:r>
        <w:t xml:space="preserve"> flow</w:t>
      </w:r>
      <w:r w:rsidRPr="00F03B85">
        <w:t xml:space="preserve"> of the air (by using </w:t>
      </w:r>
      <w:r>
        <w:t>more</w:t>
      </w:r>
      <w:r w:rsidRPr="00F03B85">
        <w:t xml:space="preserve"> fans).</w:t>
      </w:r>
      <w:r>
        <w:t>The best temperature in Vietnam is from 25 to 2</w:t>
      </w:r>
      <w:r>
        <w:rPr>
          <w:lang w:val="en-US"/>
        </w:rPr>
        <w:t>8</w:t>
      </w:r>
      <w:r w:rsidRPr="005031AC">
        <w:rPr>
          <w:vertAlign w:val="superscript"/>
        </w:rPr>
        <w:t>o</w:t>
      </w:r>
      <w:r>
        <w:t>C (keep the temperature stable throughout the use). At this level of thermal, the working intensity of the machine will decrease, so it will save electricity and avoid the amplitude of large heat oscillations with the outside. In addition, some of the proper use of air conditioner is as follows::</w:t>
      </w:r>
    </w:p>
    <w:p w14:paraId="551E3AD9" w14:textId="77777777" w:rsidR="00EE357C" w:rsidRPr="00C329FA" w:rsidRDefault="00EE357C" w:rsidP="00EE357C">
      <w:pPr>
        <w:pStyle w:val="onvn"/>
      </w:pPr>
      <w:r w:rsidRPr="00C329FA">
        <w:rPr>
          <w:lang w:val="en-US"/>
        </w:rPr>
        <w:t xml:space="preserve">- </w:t>
      </w:r>
      <w:r>
        <w:rPr>
          <w:lang w:val="en-US"/>
        </w:rPr>
        <w:t>Reduce leakage of heat through the gap</w:t>
      </w:r>
      <w:r w:rsidRPr="00C329FA">
        <w:t xml:space="preserve">: </w:t>
      </w:r>
      <w:r w:rsidRPr="00882C29">
        <w:t xml:space="preserve">When the air-conditioned room has a gap, it will not cool quickly and prone to escape cold air. If the new air conditioner can cool quickly, </w:t>
      </w:r>
      <w:r w:rsidRPr="00882C29">
        <w:lastRenderedPageBreak/>
        <w:t>but old models have been used for a long time, the cold air is reached outside from the rift making the machine always operate at high capacity.</w:t>
      </w:r>
    </w:p>
    <w:p w14:paraId="03C47758" w14:textId="77777777" w:rsidR="00EE357C" w:rsidRDefault="00EE357C" w:rsidP="00EE357C">
      <w:pPr>
        <w:pStyle w:val="4-Bodytext"/>
      </w:pPr>
      <w:r>
        <w:t>- When using, make sure the room is closed (not open for too long) as well as avoid sunlight in the room to reduce waste electricity and overload</w:t>
      </w:r>
      <w:r w:rsidRPr="00C329FA">
        <w:t>.</w:t>
      </w:r>
      <w:r>
        <w:t xml:space="preserve"> </w:t>
      </w:r>
      <w:r w:rsidRPr="00882C29">
        <w:t>In addition, you can turn off the air conditioner 30 minutes before returning</w:t>
      </w:r>
      <w:r>
        <w:t xml:space="preserve"> home</w:t>
      </w:r>
      <w:r w:rsidRPr="00882C29">
        <w:t xml:space="preserve">. When the air conditioner is turned off, the room temperature remains low and it takes a while to reach the outside ambient temperature, still ensuring the working conditions of the staff, </w:t>
      </w:r>
      <w:r>
        <w:t>moreover</w:t>
      </w:r>
      <w:r w:rsidRPr="00882C29">
        <w:t xml:space="preserve"> saving a lot of large cost for air conditioner without investment.</w:t>
      </w:r>
    </w:p>
    <w:p w14:paraId="1801B91D" w14:textId="08C82799" w:rsidR="00BF4A10" w:rsidRPr="00EE357C" w:rsidRDefault="00EE357C" w:rsidP="00EE357C">
      <w:pPr>
        <w:pStyle w:val="onvn"/>
        <w:rPr>
          <w:lang w:val="en-US"/>
        </w:rPr>
      </w:pPr>
      <w:r w:rsidRPr="00C329FA">
        <w:t xml:space="preserve">- </w:t>
      </w:r>
      <w:r>
        <w:t>Periodic maintenance: Although the air conditioner is still operating well, periodic maintenance is essential to provide clean air</w:t>
      </w:r>
      <w:r w:rsidRPr="00C329FA">
        <w:t xml:space="preserve"> </w:t>
      </w:r>
      <w:r>
        <w:rPr>
          <w:lang w:val="vi-VN"/>
        </w:rPr>
        <w:t>and helps air conditioner to stabilize and economize operation</w:t>
      </w:r>
      <w:r>
        <w:rPr>
          <w:lang w:val="en-US"/>
        </w:rPr>
        <w:t>.</w:t>
      </w:r>
    </w:p>
    <w:p w14:paraId="3F9F45FE" w14:textId="3B414B77" w:rsidR="0048237D" w:rsidRPr="0095266F" w:rsidRDefault="00EE357C" w:rsidP="00BF4A10">
      <w:pPr>
        <w:pStyle w:val="onvn"/>
        <w:rPr>
          <w:lang w:val="en-US"/>
        </w:rPr>
      </w:pPr>
      <w:r w:rsidRPr="0095266F">
        <w:rPr>
          <w:lang w:val="en"/>
        </w:rPr>
        <w:t xml:space="preserve">The company should also paste air conditioning temperature </w:t>
      </w:r>
      <w:proofErr w:type="spellStart"/>
      <w:r w:rsidRPr="0095266F">
        <w:rPr>
          <w:lang w:val="en"/>
        </w:rPr>
        <w:t>temperature</w:t>
      </w:r>
      <w:proofErr w:type="spellEnd"/>
      <w:r w:rsidRPr="0095266F">
        <w:rPr>
          <w:lang w:val="en"/>
        </w:rPr>
        <w:t xml:space="preserve"> notifications right at the handheld control or wall-mounted control position to remind and raise the awareness of employees as well as customers to use</w:t>
      </w:r>
      <w:r w:rsidR="0048237D" w:rsidRPr="0095266F">
        <w:rPr>
          <w:lang w:val="en-US"/>
        </w:rPr>
        <w:t>.</w:t>
      </w:r>
    </w:p>
    <w:p w14:paraId="31D3A7D3" w14:textId="77777777" w:rsidR="00EE357C" w:rsidRPr="00843601" w:rsidRDefault="00EE357C" w:rsidP="00EE357C">
      <w:pPr>
        <w:pStyle w:val="onvn"/>
      </w:pPr>
      <w:r w:rsidRPr="00843601">
        <w:t>Actually, this solution is easy to implement for the technology but not for human.</w:t>
      </w:r>
    </w:p>
    <w:p w14:paraId="1FDA13AA" w14:textId="77777777" w:rsidR="00EE357C" w:rsidRPr="00843601" w:rsidRDefault="00EE357C" w:rsidP="00EE357C">
      <w:pPr>
        <w:pStyle w:val="onvn"/>
      </w:pPr>
      <w:r w:rsidRPr="00843601">
        <w:t xml:space="preserve">The amount of savings from this solution is difficult to determine. However, it brings high effective, contributing to increase productivity, enhance energy using awareness everywhere and </w:t>
      </w:r>
      <w:proofErr w:type="spellStart"/>
      <w:r w:rsidRPr="00843601">
        <w:t>everytime</w:t>
      </w:r>
      <w:proofErr w:type="spellEnd"/>
      <w:r w:rsidRPr="00843601">
        <w:t xml:space="preserve">. This solution can be interpreted simply as the way we organize the production with large extent. The </w:t>
      </w:r>
      <w:proofErr w:type="spellStart"/>
      <w:r w:rsidRPr="00843601">
        <w:t>prodiction</w:t>
      </w:r>
      <w:proofErr w:type="spellEnd"/>
      <w:r w:rsidRPr="00843601">
        <w:t xml:space="preserve"> has to be monitored and estimated to improve all aspects of </w:t>
      </w:r>
      <w:proofErr w:type="spellStart"/>
      <w:r w:rsidRPr="00843601">
        <w:t>produciton</w:t>
      </w:r>
      <w:proofErr w:type="spellEnd"/>
      <w:r w:rsidRPr="00843601">
        <w:t xml:space="preserve">, include not only saving energy, increasing productivity but also general </w:t>
      </w:r>
      <w:proofErr w:type="spellStart"/>
      <w:r w:rsidRPr="00843601">
        <w:t>developement</w:t>
      </w:r>
      <w:proofErr w:type="spellEnd"/>
      <w:r w:rsidRPr="00843601">
        <w:t>, accessing to modern production.</w:t>
      </w:r>
    </w:p>
    <w:p w14:paraId="496BF97C" w14:textId="0C312DCA" w:rsidR="00242390" w:rsidRPr="0095266F" w:rsidRDefault="00EE357C" w:rsidP="00EE357C">
      <w:pPr>
        <w:pStyle w:val="onvn"/>
      </w:pPr>
      <w:r w:rsidRPr="00843601">
        <w:t xml:space="preserve">The energy management system, was established and </w:t>
      </w:r>
      <w:proofErr w:type="spellStart"/>
      <w:r w:rsidRPr="00843601">
        <w:t>applyed</w:t>
      </w:r>
      <w:proofErr w:type="spellEnd"/>
      <w:r w:rsidRPr="00843601">
        <w:t xml:space="preserve"> to operation, will improve energy wasting in whole company. Moreover, it gets more benefit with more energy saving when the system be operated substantially</w:t>
      </w:r>
      <w:r w:rsidR="00242390" w:rsidRPr="0095266F">
        <w:t>.</w:t>
      </w:r>
    </w:p>
    <w:p w14:paraId="4E4EDEB7" w14:textId="0FFC601F" w:rsidR="00242390" w:rsidRPr="00F15D42" w:rsidRDefault="00242390" w:rsidP="00F15D42">
      <w:pPr>
        <w:pStyle w:val="onvn"/>
        <w:rPr>
          <w:b/>
          <w:bCs w:val="0"/>
          <w:i/>
          <w:iCs/>
          <w:u w:val="single"/>
        </w:rPr>
      </w:pPr>
      <w:r w:rsidRPr="00F15D42">
        <w:rPr>
          <w:b/>
          <w:bCs w:val="0"/>
          <w:i/>
          <w:iCs/>
          <w:u w:val="single"/>
        </w:rPr>
        <w:t xml:space="preserve">d. </w:t>
      </w:r>
      <w:proofErr w:type="spellStart"/>
      <w:r w:rsidR="00EE357C" w:rsidRPr="00550137">
        <w:rPr>
          <w:b/>
          <w:i/>
          <w:szCs w:val="26"/>
          <w:u w:val="single"/>
          <w:lang w:val="es-ES_tradnl"/>
        </w:rPr>
        <w:t>Estimated</w:t>
      </w:r>
      <w:proofErr w:type="spellEnd"/>
      <w:r w:rsidR="00EE357C" w:rsidRPr="00550137">
        <w:rPr>
          <w:b/>
          <w:i/>
          <w:szCs w:val="26"/>
          <w:u w:val="single"/>
          <w:lang w:val="es-ES_tradnl"/>
        </w:rPr>
        <w:t xml:space="preserve"> </w:t>
      </w:r>
      <w:proofErr w:type="spellStart"/>
      <w:r w:rsidR="00EE357C" w:rsidRPr="00550137">
        <w:rPr>
          <w:b/>
          <w:i/>
          <w:szCs w:val="26"/>
          <w:u w:val="single"/>
          <w:lang w:val="es-ES_tradnl"/>
        </w:rPr>
        <w:t>investment</w:t>
      </w:r>
      <w:proofErr w:type="spellEnd"/>
      <w:r w:rsidR="00EE357C" w:rsidRPr="00550137">
        <w:rPr>
          <w:b/>
          <w:i/>
          <w:szCs w:val="26"/>
          <w:u w:val="single"/>
          <w:lang w:val="es-ES_tradnl"/>
        </w:rPr>
        <w:t xml:space="preserve"> </w:t>
      </w:r>
      <w:proofErr w:type="spellStart"/>
      <w:r w:rsidR="00EE357C" w:rsidRPr="00550137">
        <w:rPr>
          <w:b/>
          <w:i/>
          <w:szCs w:val="26"/>
          <w:u w:val="single"/>
          <w:lang w:val="es-ES_tradnl"/>
        </w:rPr>
        <w:t>cost</w:t>
      </w:r>
      <w:proofErr w:type="spellEnd"/>
      <w:r w:rsidR="00EE357C" w:rsidRPr="00550137">
        <w:rPr>
          <w:b/>
          <w:i/>
          <w:szCs w:val="26"/>
          <w:u w:val="single"/>
          <w:lang w:val="es-ES_tradnl"/>
        </w:rPr>
        <w:t xml:space="preserve"> </w:t>
      </w:r>
      <w:proofErr w:type="spellStart"/>
      <w:r w:rsidR="00EE357C" w:rsidRPr="00550137">
        <w:rPr>
          <w:b/>
          <w:i/>
          <w:szCs w:val="26"/>
          <w:u w:val="single"/>
          <w:lang w:val="es-ES_tradnl"/>
        </w:rPr>
        <w:t>for</w:t>
      </w:r>
      <w:proofErr w:type="spellEnd"/>
      <w:r w:rsidR="00EE357C" w:rsidRPr="00550137">
        <w:rPr>
          <w:b/>
          <w:i/>
          <w:szCs w:val="26"/>
          <w:u w:val="single"/>
          <w:lang w:val="es-ES_tradnl"/>
        </w:rPr>
        <w:t xml:space="preserve"> </w:t>
      </w:r>
      <w:proofErr w:type="spellStart"/>
      <w:r w:rsidR="00EE357C" w:rsidRPr="00550137">
        <w:rPr>
          <w:b/>
          <w:i/>
          <w:szCs w:val="26"/>
          <w:u w:val="single"/>
          <w:lang w:val="es-ES_tradnl"/>
        </w:rPr>
        <w:t>solution</w:t>
      </w:r>
      <w:proofErr w:type="spellEnd"/>
    </w:p>
    <w:p w14:paraId="42C2F60F" w14:textId="23644436" w:rsidR="00242390" w:rsidRPr="00F15D42" w:rsidRDefault="00EE357C" w:rsidP="00F15D42">
      <w:pPr>
        <w:pStyle w:val="onvn"/>
        <w:rPr>
          <w:b/>
          <w:bCs w:val="0"/>
          <w:i/>
          <w:iCs/>
        </w:rPr>
      </w:pPr>
      <w:proofErr w:type="spellStart"/>
      <w:r w:rsidRPr="00550137">
        <w:rPr>
          <w:b/>
          <w:i/>
          <w:szCs w:val="26"/>
          <w:lang w:val="es-ES_tradnl"/>
        </w:rPr>
        <w:t>Common</w:t>
      </w:r>
      <w:proofErr w:type="spellEnd"/>
      <w:r w:rsidRPr="00550137">
        <w:rPr>
          <w:b/>
          <w:i/>
          <w:szCs w:val="26"/>
          <w:lang w:val="es-ES_tradnl"/>
        </w:rPr>
        <w:t xml:space="preserve"> </w:t>
      </w:r>
      <w:proofErr w:type="spellStart"/>
      <w:r w:rsidRPr="00550137">
        <w:rPr>
          <w:b/>
          <w:i/>
          <w:szCs w:val="26"/>
          <w:lang w:val="es-ES_tradnl"/>
        </w:rPr>
        <w:t>investment</w:t>
      </w:r>
      <w:proofErr w:type="spellEnd"/>
      <w:r w:rsidRPr="00550137">
        <w:rPr>
          <w:b/>
          <w:i/>
          <w:szCs w:val="26"/>
          <w:lang w:val="es-ES_tradnl"/>
        </w:rPr>
        <w:t xml:space="preserve"> </w:t>
      </w:r>
      <w:proofErr w:type="spellStart"/>
      <w:r w:rsidRPr="00550137">
        <w:rPr>
          <w:b/>
          <w:i/>
          <w:szCs w:val="26"/>
          <w:lang w:val="es-ES_tradnl"/>
        </w:rPr>
        <w:t>cost</w:t>
      </w:r>
      <w:proofErr w:type="spellEnd"/>
      <w:r w:rsidRPr="00550137">
        <w:rPr>
          <w:b/>
          <w:i/>
          <w:szCs w:val="26"/>
          <w:lang w:val="es-ES_tradnl"/>
        </w:rPr>
        <w:t xml:space="preserve"> </w:t>
      </w:r>
      <w:proofErr w:type="spellStart"/>
      <w:r w:rsidRPr="00550137">
        <w:rPr>
          <w:b/>
          <w:i/>
          <w:szCs w:val="26"/>
          <w:lang w:val="es-ES_tradnl"/>
        </w:rPr>
        <w:t>items</w:t>
      </w:r>
      <w:proofErr w:type="spellEnd"/>
      <w:r w:rsidR="00242390" w:rsidRPr="00F15D42">
        <w:rPr>
          <w:b/>
          <w:bCs w:val="0"/>
          <w:i/>
          <w:iCs/>
        </w:rPr>
        <w:t>:</w:t>
      </w:r>
    </w:p>
    <w:p w14:paraId="269AA593" w14:textId="77777777" w:rsidR="00123A91" w:rsidRPr="00550137" w:rsidRDefault="00123A91" w:rsidP="00123A91">
      <w:pPr>
        <w:pStyle w:val="onvn"/>
        <w:rPr>
          <w:szCs w:val="26"/>
          <w:lang w:val="es-ES_tradnl"/>
        </w:rPr>
      </w:pPr>
      <w:r w:rsidRPr="00550137">
        <w:rPr>
          <w:szCs w:val="26"/>
          <w:lang w:val="es-ES_tradnl"/>
        </w:rPr>
        <w:t xml:space="preserve">+ </w:t>
      </w:r>
      <w:proofErr w:type="spellStart"/>
      <w:r w:rsidRPr="00550137">
        <w:rPr>
          <w:szCs w:val="26"/>
          <w:lang w:val="es-ES_tradnl"/>
        </w:rPr>
        <w:t>Monitoring</w:t>
      </w:r>
      <w:proofErr w:type="spellEnd"/>
      <w:r w:rsidRPr="00550137">
        <w:rPr>
          <w:szCs w:val="26"/>
          <w:lang w:val="es-ES_tradnl"/>
        </w:rPr>
        <w:t xml:space="preserve">, </w:t>
      </w:r>
      <w:proofErr w:type="spellStart"/>
      <w:r w:rsidRPr="00550137">
        <w:rPr>
          <w:szCs w:val="26"/>
          <w:lang w:val="es-ES_tradnl"/>
        </w:rPr>
        <w:t>statisticaling</w:t>
      </w:r>
      <w:proofErr w:type="spellEnd"/>
      <w:r w:rsidRPr="00550137">
        <w:rPr>
          <w:szCs w:val="26"/>
          <w:lang w:val="es-ES_tradnl"/>
        </w:rPr>
        <w:t xml:space="preserve"> </w:t>
      </w:r>
      <w:proofErr w:type="spellStart"/>
      <w:r w:rsidRPr="00550137">
        <w:rPr>
          <w:szCs w:val="26"/>
          <w:lang w:val="es-ES_tradnl"/>
        </w:rPr>
        <w:t>energy</w:t>
      </w:r>
      <w:proofErr w:type="spellEnd"/>
      <w:r w:rsidRPr="00550137">
        <w:rPr>
          <w:szCs w:val="26"/>
          <w:lang w:val="es-ES_tradnl"/>
        </w:rPr>
        <w:t xml:space="preserve"> </w:t>
      </w:r>
      <w:proofErr w:type="spellStart"/>
      <w:r w:rsidRPr="00550137">
        <w:rPr>
          <w:szCs w:val="26"/>
          <w:lang w:val="es-ES_tradnl"/>
        </w:rPr>
        <w:t>consumption</w:t>
      </w:r>
      <w:proofErr w:type="spellEnd"/>
      <w:r w:rsidRPr="00550137">
        <w:rPr>
          <w:szCs w:val="26"/>
          <w:lang w:val="es-ES_tradnl"/>
        </w:rPr>
        <w:t xml:space="preserve">; </w:t>
      </w:r>
      <w:proofErr w:type="spellStart"/>
      <w:r w:rsidRPr="00550137">
        <w:rPr>
          <w:szCs w:val="26"/>
          <w:lang w:val="es-ES_tradnl"/>
        </w:rPr>
        <w:t>evaluating</w:t>
      </w:r>
      <w:proofErr w:type="spellEnd"/>
      <w:r w:rsidRPr="00550137">
        <w:rPr>
          <w:szCs w:val="26"/>
          <w:lang w:val="es-ES_tradnl"/>
        </w:rPr>
        <w:t xml:space="preserve"> </w:t>
      </w:r>
      <w:proofErr w:type="spellStart"/>
      <w:r w:rsidRPr="00550137">
        <w:rPr>
          <w:szCs w:val="26"/>
          <w:lang w:val="es-ES_tradnl"/>
        </w:rPr>
        <w:t>energy</w:t>
      </w:r>
      <w:proofErr w:type="spellEnd"/>
      <w:r w:rsidRPr="00550137">
        <w:rPr>
          <w:szCs w:val="26"/>
          <w:lang w:val="es-ES_tradnl"/>
        </w:rPr>
        <w:t xml:space="preserve"> </w:t>
      </w:r>
      <w:proofErr w:type="spellStart"/>
      <w:r w:rsidRPr="00550137">
        <w:rPr>
          <w:szCs w:val="26"/>
          <w:lang w:val="es-ES_tradnl"/>
        </w:rPr>
        <w:t>consumption</w:t>
      </w:r>
      <w:proofErr w:type="spellEnd"/>
      <w:r w:rsidRPr="00550137">
        <w:rPr>
          <w:szCs w:val="26"/>
          <w:lang w:val="es-ES_tradnl"/>
        </w:rPr>
        <w:t xml:space="preserve"> </w:t>
      </w:r>
      <w:proofErr w:type="spellStart"/>
      <w:r w:rsidRPr="00550137">
        <w:rPr>
          <w:szCs w:val="26"/>
          <w:lang w:val="es-ES_tradnl"/>
        </w:rPr>
        <w:t>rate</w:t>
      </w:r>
      <w:proofErr w:type="spellEnd"/>
      <w:r w:rsidRPr="00550137">
        <w:rPr>
          <w:szCs w:val="26"/>
          <w:lang w:val="es-ES_tradnl"/>
        </w:rPr>
        <w:t xml:space="preserve">; </w:t>
      </w:r>
      <w:proofErr w:type="spellStart"/>
      <w:r w:rsidRPr="00550137">
        <w:rPr>
          <w:szCs w:val="26"/>
          <w:lang w:val="es-ES_tradnl"/>
        </w:rPr>
        <w:t>setting</w:t>
      </w:r>
      <w:proofErr w:type="spellEnd"/>
      <w:r w:rsidRPr="00550137">
        <w:rPr>
          <w:szCs w:val="26"/>
          <w:lang w:val="es-ES_tradnl"/>
        </w:rPr>
        <w:t xml:space="preserve"> up </w:t>
      </w:r>
      <w:proofErr w:type="spellStart"/>
      <w:r w:rsidRPr="00550137">
        <w:rPr>
          <w:szCs w:val="26"/>
          <w:lang w:val="es-ES_tradnl"/>
        </w:rPr>
        <w:t>energy</w:t>
      </w:r>
      <w:proofErr w:type="spellEnd"/>
      <w:r w:rsidRPr="00550137">
        <w:rPr>
          <w:szCs w:val="26"/>
          <w:lang w:val="es-ES_tradnl"/>
        </w:rPr>
        <w:t xml:space="preserve"> </w:t>
      </w:r>
      <w:proofErr w:type="spellStart"/>
      <w:r w:rsidRPr="00550137">
        <w:rPr>
          <w:szCs w:val="26"/>
          <w:lang w:val="es-ES_tradnl"/>
        </w:rPr>
        <w:t>auditing</w:t>
      </w:r>
      <w:proofErr w:type="spellEnd"/>
      <w:r w:rsidRPr="00550137">
        <w:rPr>
          <w:szCs w:val="26"/>
          <w:lang w:val="es-ES_tradnl"/>
        </w:rPr>
        <w:t>.</w:t>
      </w:r>
    </w:p>
    <w:p w14:paraId="15CEBFBD" w14:textId="23D834B1" w:rsidR="00123A91" w:rsidRPr="00550137" w:rsidRDefault="00123A91" w:rsidP="00123A91">
      <w:pPr>
        <w:pStyle w:val="onvn"/>
        <w:rPr>
          <w:szCs w:val="26"/>
          <w:lang w:val="es-ES_tradnl"/>
        </w:rPr>
      </w:pPr>
      <w:r w:rsidRPr="00550137">
        <w:rPr>
          <w:szCs w:val="26"/>
          <w:lang w:val="es-ES_tradnl"/>
        </w:rPr>
        <w:t xml:space="preserve">+ The </w:t>
      </w:r>
      <w:proofErr w:type="spellStart"/>
      <w:r w:rsidRPr="00550137">
        <w:rPr>
          <w:szCs w:val="26"/>
          <w:lang w:val="es-ES_tradnl"/>
        </w:rPr>
        <w:t>cost</w:t>
      </w:r>
      <w:proofErr w:type="spellEnd"/>
      <w:r w:rsidRPr="00550137">
        <w:rPr>
          <w:szCs w:val="26"/>
          <w:lang w:val="es-ES_tradnl"/>
        </w:rPr>
        <w:t xml:space="preserve"> of </w:t>
      </w:r>
      <w:proofErr w:type="spellStart"/>
      <w:r w:rsidRPr="00550137">
        <w:rPr>
          <w:szCs w:val="26"/>
          <w:lang w:val="es-ES_tradnl"/>
        </w:rPr>
        <w:t>minor</w:t>
      </w:r>
      <w:proofErr w:type="spellEnd"/>
      <w:r w:rsidRPr="00550137">
        <w:rPr>
          <w:szCs w:val="26"/>
          <w:lang w:val="es-ES_tradnl"/>
        </w:rPr>
        <w:t xml:space="preserve"> </w:t>
      </w:r>
      <w:proofErr w:type="spellStart"/>
      <w:r w:rsidRPr="00550137">
        <w:rPr>
          <w:szCs w:val="26"/>
          <w:lang w:val="es-ES_tradnl"/>
        </w:rPr>
        <w:t>repairing</w:t>
      </w:r>
      <w:proofErr w:type="spellEnd"/>
      <w:r w:rsidRPr="00550137">
        <w:rPr>
          <w:szCs w:val="26"/>
          <w:lang w:val="es-ES_tradnl"/>
        </w:rPr>
        <w:t xml:space="preserve">, </w:t>
      </w:r>
      <w:proofErr w:type="spellStart"/>
      <w:r w:rsidRPr="00550137">
        <w:rPr>
          <w:szCs w:val="26"/>
          <w:lang w:val="es-ES_tradnl"/>
        </w:rPr>
        <w:t>replacing</w:t>
      </w:r>
      <w:proofErr w:type="spellEnd"/>
      <w:r w:rsidRPr="00550137">
        <w:rPr>
          <w:szCs w:val="26"/>
          <w:lang w:val="es-ES_tradnl"/>
        </w:rPr>
        <w:t xml:space="preserve"> </w:t>
      </w:r>
      <w:proofErr w:type="spellStart"/>
      <w:r w:rsidRPr="00550137">
        <w:rPr>
          <w:szCs w:val="26"/>
          <w:lang w:val="es-ES_tradnl"/>
        </w:rPr>
        <w:t>measurement</w:t>
      </w:r>
      <w:proofErr w:type="spellEnd"/>
      <w:r w:rsidRPr="00550137">
        <w:rPr>
          <w:szCs w:val="26"/>
          <w:lang w:val="es-ES_tradnl"/>
        </w:rPr>
        <w:t xml:space="preserve"> </w:t>
      </w:r>
      <w:proofErr w:type="spellStart"/>
      <w:r w:rsidRPr="00550137">
        <w:rPr>
          <w:szCs w:val="26"/>
          <w:lang w:val="es-ES_tradnl"/>
        </w:rPr>
        <w:t>equipment</w:t>
      </w:r>
      <w:proofErr w:type="spellEnd"/>
      <w:r w:rsidRPr="00550137">
        <w:rPr>
          <w:szCs w:val="26"/>
          <w:lang w:val="es-ES_tradnl"/>
        </w:rPr>
        <w:t>,</w:t>
      </w:r>
      <w:r>
        <w:rPr>
          <w:szCs w:val="26"/>
          <w:lang w:val="es-ES_tradnl"/>
        </w:rPr>
        <w:t xml:space="preserve"> </w:t>
      </w:r>
      <w:proofErr w:type="spellStart"/>
      <w:r w:rsidRPr="00550137">
        <w:rPr>
          <w:szCs w:val="26"/>
          <w:lang w:val="es-ES_tradnl"/>
        </w:rPr>
        <w:t>leakage</w:t>
      </w:r>
      <w:proofErr w:type="spellEnd"/>
      <w:r w:rsidRPr="00550137">
        <w:rPr>
          <w:szCs w:val="26"/>
          <w:lang w:val="es-ES_tradnl"/>
        </w:rPr>
        <w:t xml:space="preserve"> of </w:t>
      </w:r>
      <w:proofErr w:type="spellStart"/>
      <w:r w:rsidRPr="00550137">
        <w:rPr>
          <w:szCs w:val="26"/>
          <w:lang w:val="es-ES_tradnl"/>
        </w:rPr>
        <w:t>steam</w:t>
      </w:r>
      <w:proofErr w:type="spellEnd"/>
      <w:r w:rsidRPr="00550137">
        <w:rPr>
          <w:szCs w:val="26"/>
          <w:lang w:val="es-ES_tradnl"/>
        </w:rPr>
        <w:t xml:space="preserve">; </w:t>
      </w:r>
      <w:proofErr w:type="spellStart"/>
      <w:r w:rsidRPr="00550137">
        <w:rPr>
          <w:szCs w:val="26"/>
          <w:lang w:val="es-ES_tradnl"/>
        </w:rPr>
        <w:t>repairing</w:t>
      </w:r>
      <w:proofErr w:type="spellEnd"/>
      <w:r w:rsidRPr="00550137">
        <w:rPr>
          <w:szCs w:val="26"/>
          <w:lang w:val="es-ES_tradnl"/>
        </w:rPr>
        <w:t xml:space="preserve"> </w:t>
      </w:r>
      <w:proofErr w:type="spellStart"/>
      <w:r w:rsidRPr="00550137">
        <w:rPr>
          <w:szCs w:val="26"/>
          <w:lang w:val="es-ES_tradnl"/>
        </w:rPr>
        <w:t>valves</w:t>
      </w:r>
      <w:proofErr w:type="spellEnd"/>
      <w:r w:rsidRPr="00550137">
        <w:rPr>
          <w:szCs w:val="26"/>
          <w:lang w:val="es-ES_tradnl"/>
        </w:rPr>
        <w:t xml:space="preserve">, and </w:t>
      </w:r>
      <w:proofErr w:type="spellStart"/>
      <w:r w:rsidRPr="00550137">
        <w:rPr>
          <w:szCs w:val="26"/>
          <w:lang w:val="es-ES_tradnl"/>
        </w:rPr>
        <w:t>tabs</w:t>
      </w:r>
      <w:proofErr w:type="spellEnd"/>
      <w:r w:rsidRPr="00550137">
        <w:rPr>
          <w:szCs w:val="26"/>
          <w:lang w:val="es-ES_tradnl"/>
        </w:rPr>
        <w:t xml:space="preserve"> in </w:t>
      </w:r>
      <w:proofErr w:type="spellStart"/>
      <w:r w:rsidRPr="00550137">
        <w:rPr>
          <w:szCs w:val="26"/>
          <w:lang w:val="es-ES_tradnl"/>
        </w:rPr>
        <w:t>the</w:t>
      </w:r>
      <w:proofErr w:type="spellEnd"/>
      <w:r w:rsidRPr="00550137">
        <w:rPr>
          <w:szCs w:val="26"/>
          <w:lang w:val="es-ES_tradnl"/>
        </w:rPr>
        <w:t xml:space="preserve"> </w:t>
      </w:r>
      <w:proofErr w:type="spellStart"/>
      <w:r w:rsidRPr="00550137">
        <w:rPr>
          <w:szCs w:val="26"/>
          <w:lang w:val="es-ES_tradnl"/>
        </w:rPr>
        <w:t>piping</w:t>
      </w:r>
      <w:proofErr w:type="spellEnd"/>
      <w:r w:rsidRPr="00550137">
        <w:rPr>
          <w:szCs w:val="26"/>
          <w:lang w:val="es-ES_tradnl"/>
        </w:rPr>
        <w:t xml:space="preserve"> </w:t>
      </w:r>
      <w:proofErr w:type="spellStart"/>
      <w:r w:rsidRPr="00550137">
        <w:rPr>
          <w:szCs w:val="26"/>
          <w:lang w:val="es-ES_tradnl"/>
        </w:rPr>
        <w:t>system</w:t>
      </w:r>
      <w:proofErr w:type="spellEnd"/>
      <w:r w:rsidRPr="00550137">
        <w:rPr>
          <w:szCs w:val="26"/>
          <w:lang w:val="es-ES_tradnl"/>
        </w:rPr>
        <w:t>.</w:t>
      </w:r>
    </w:p>
    <w:p w14:paraId="379E6624" w14:textId="77777777" w:rsidR="00123A91" w:rsidRPr="00550137" w:rsidRDefault="00123A91" w:rsidP="00123A91">
      <w:pPr>
        <w:pStyle w:val="onvn"/>
        <w:rPr>
          <w:szCs w:val="26"/>
          <w:lang w:val="es-ES_tradnl"/>
        </w:rPr>
      </w:pPr>
      <w:r w:rsidRPr="00550137">
        <w:rPr>
          <w:szCs w:val="26"/>
          <w:lang w:val="es-ES_tradnl"/>
        </w:rPr>
        <w:t xml:space="preserve">+ The </w:t>
      </w:r>
      <w:proofErr w:type="spellStart"/>
      <w:r w:rsidRPr="00550137">
        <w:rPr>
          <w:szCs w:val="26"/>
          <w:lang w:val="es-ES_tradnl"/>
        </w:rPr>
        <w:t>cost</w:t>
      </w:r>
      <w:proofErr w:type="spellEnd"/>
      <w:r w:rsidRPr="00550137">
        <w:rPr>
          <w:szCs w:val="26"/>
          <w:lang w:val="es-ES_tradnl"/>
        </w:rPr>
        <w:t xml:space="preserve"> of </w:t>
      </w:r>
      <w:proofErr w:type="spellStart"/>
      <w:r w:rsidRPr="00550137">
        <w:rPr>
          <w:szCs w:val="26"/>
          <w:lang w:val="es-ES_tradnl"/>
        </w:rPr>
        <w:t>setting</w:t>
      </w:r>
      <w:proofErr w:type="spellEnd"/>
      <w:r w:rsidRPr="00550137">
        <w:rPr>
          <w:szCs w:val="26"/>
          <w:lang w:val="es-ES_tradnl"/>
        </w:rPr>
        <w:t xml:space="preserve"> up standard </w:t>
      </w:r>
      <w:proofErr w:type="spellStart"/>
      <w:r w:rsidRPr="00550137">
        <w:rPr>
          <w:szCs w:val="26"/>
          <w:lang w:val="es-ES_tradnl"/>
        </w:rPr>
        <w:t>operating</w:t>
      </w:r>
      <w:proofErr w:type="spellEnd"/>
      <w:r w:rsidRPr="00550137">
        <w:rPr>
          <w:szCs w:val="26"/>
          <w:lang w:val="es-ES_tradnl"/>
        </w:rPr>
        <w:t xml:space="preserve"> </w:t>
      </w:r>
      <w:proofErr w:type="spellStart"/>
      <w:r w:rsidRPr="00550137">
        <w:rPr>
          <w:szCs w:val="26"/>
          <w:lang w:val="es-ES_tradnl"/>
        </w:rPr>
        <w:t>process</w:t>
      </w:r>
      <w:proofErr w:type="spellEnd"/>
      <w:r w:rsidRPr="00550137">
        <w:rPr>
          <w:szCs w:val="26"/>
          <w:lang w:val="es-ES_tradnl"/>
        </w:rPr>
        <w:t xml:space="preserve"> </w:t>
      </w:r>
      <w:proofErr w:type="spellStart"/>
      <w:r w:rsidRPr="00550137">
        <w:rPr>
          <w:szCs w:val="26"/>
          <w:lang w:val="es-ES_tradnl"/>
        </w:rPr>
        <w:t>for</w:t>
      </w:r>
      <w:proofErr w:type="spellEnd"/>
      <w:r w:rsidRPr="00550137">
        <w:rPr>
          <w:szCs w:val="26"/>
          <w:lang w:val="es-ES_tradnl"/>
        </w:rPr>
        <w:t xml:space="preserve"> </w:t>
      </w:r>
      <w:proofErr w:type="spellStart"/>
      <w:r w:rsidRPr="00550137">
        <w:rPr>
          <w:szCs w:val="26"/>
          <w:lang w:val="es-ES_tradnl"/>
        </w:rPr>
        <w:t>each</w:t>
      </w:r>
      <w:proofErr w:type="spellEnd"/>
      <w:r w:rsidRPr="00550137">
        <w:rPr>
          <w:szCs w:val="26"/>
          <w:lang w:val="es-ES_tradnl"/>
        </w:rPr>
        <w:t xml:space="preserve"> </w:t>
      </w:r>
      <w:proofErr w:type="spellStart"/>
      <w:r w:rsidRPr="00550137">
        <w:rPr>
          <w:szCs w:val="26"/>
          <w:lang w:val="es-ES_tradnl"/>
        </w:rPr>
        <w:t>type</w:t>
      </w:r>
      <w:proofErr w:type="spellEnd"/>
      <w:r w:rsidRPr="00550137">
        <w:rPr>
          <w:szCs w:val="26"/>
          <w:lang w:val="es-ES_tradnl"/>
        </w:rPr>
        <w:t xml:space="preserve"> of </w:t>
      </w:r>
      <w:proofErr w:type="spellStart"/>
      <w:r w:rsidRPr="00550137">
        <w:rPr>
          <w:szCs w:val="26"/>
          <w:lang w:val="es-ES_tradnl"/>
        </w:rPr>
        <w:t>equipment</w:t>
      </w:r>
      <w:proofErr w:type="spellEnd"/>
      <w:r w:rsidRPr="00550137">
        <w:rPr>
          <w:szCs w:val="26"/>
          <w:lang w:val="es-ES_tradnl"/>
        </w:rPr>
        <w:t>.</w:t>
      </w:r>
    </w:p>
    <w:p w14:paraId="52C13A8F" w14:textId="15407613" w:rsidR="00123A91" w:rsidRPr="00550137" w:rsidRDefault="00123A91" w:rsidP="00123A91">
      <w:pPr>
        <w:pStyle w:val="onvn"/>
        <w:rPr>
          <w:szCs w:val="26"/>
          <w:lang w:val="es-ES_tradnl"/>
        </w:rPr>
      </w:pPr>
      <w:r w:rsidRPr="00550137">
        <w:rPr>
          <w:szCs w:val="26"/>
          <w:lang w:val="es-ES_tradnl"/>
        </w:rPr>
        <w:t xml:space="preserve">+ </w:t>
      </w:r>
      <w:proofErr w:type="spellStart"/>
      <w:r w:rsidRPr="00550137">
        <w:rPr>
          <w:szCs w:val="26"/>
          <w:lang w:val="es-ES_tradnl"/>
        </w:rPr>
        <w:t>Cost</w:t>
      </w:r>
      <w:proofErr w:type="spellEnd"/>
      <w:r w:rsidRPr="00550137">
        <w:rPr>
          <w:szCs w:val="26"/>
          <w:lang w:val="es-ES_tradnl"/>
        </w:rPr>
        <w:t xml:space="preserve"> of </w:t>
      </w:r>
      <w:proofErr w:type="spellStart"/>
      <w:r w:rsidRPr="00550137">
        <w:rPr>
          <w:szCs w:val="26"/>
          <w:lang w:val="es-ES_tradnl"/>
        </w:rPr>
        <w:t>hiring</w:t>
      </w:r>
      <w:proofErr w:type="spellEnd"/>
      <w:r w:rsidRPr="00550137">
        <w:rPr>
          <w:szCs w:val="26"/>
          <w:lang w:val="es-ES_tradnl"/>
        </w:rPr>
        <w:t xml:space="preserve"> to </w:t>
      </w:r>
      <w:proofErr w:type="spellStart"/>
      <w:r w:rsidRPr="00550137">
        <w:rPr>
          <w:szCs w:val="26"/>
          <w:lang w:val="es-ES_tradnl"/>
        </w:rPr>
        <w:t>develop</w:t>
      </w:r>
      <w:proofErr w:type="spellEnd"/>
      <w:r w:rsidRPr="00550137">
        <w:rPr>
          <w:szCs w:val="26"/>
          <w:lang w:val="es-ES_tradnl"/>
        </w:rPr>
        <w:t xml:space="preserve"> and </w:t>
      </w:r>
      <w:proofErr w:type="spellStart"/>
      <w:r w:rsidRPr="00550137">
        <w:rPr>
          <w:szCs w:val="26"/>
          <w:lang w:val="es-ES_tradnl"/>
        </w:rPr>
        <w:t>evaluate</w:t>
      </w:r>
      <w:proofErr w:type="spellEnd"/>
      <w:r w:rsidRPr="00550137">
        <w:rPr>
          <w:szCs w:val="26"/>
          <w:lang w:val="es-ES_tradnl"/>
        </w:rPr>
        <w:t xml:space="preserve"> </w:t>
      </w:r>
      <w:proofErr w:type="spellStart"/>
      <w:r w:rsidRPr="00550137">
        <w:rPr>
          <w:szCs w:val="26"/>
          <w:lang w:val="es-ES_tradnl"/>
        </w:rPr>
        <w:t>the</w:t>
      </w:r>
      <w:proofErr w:type="spellEnd"/>
      <w:r w:rsidRPr="00550137">
        <w:rPr>
          <w:szCs w:val="26"/>
          <w:lang w:val="es-ES_tradnl"/>
        </w:rPr>
        <w:t xml:space="preserve"> performance of ISO 50001:201</w:t>
      </w:r>
      <w:r>
        <w:rPr>
          <w:szCs w:val="26"/>
          <w:lang w:val="es-ES_tradnl"/>
        </w:rPr>
        <w:t>8</w:t>
      </w:r>
      <w:r w:rsidRPr="00550137">
        <w:rPr>
          <w:szCs w:val="26"/>
          <w:lang w:val="es-ES_tradnl"/>
        </w:rPr>
        <w:t>.</w:t>
      </w:r>
    </w:p>
    <w:p w14:paraId="59F064BA" w14:textId="77777777" w:rsidR="00123A91" w:rsidRPr="00550137" w:rsidRDefault="00123A91" w:rsidP="00123A91">
      <w:pPr>
        <w:widowControl w:val="0"/>
        <w:spacing w:before="160" w:line="288" w:lineRule="auto"/>
        <w:ind w:left="216" w:hanging="216"/>
        <w:jc w:val="both"/>
        <w:rPr>
          <w:szCs w:val="26"/>
          <w:lang w:val="es-ES_tradnl"/>
        </w:rPr>
      </w:pPr>
      <w:r w:rsidRPr="00550137">
        <w:rPr>
          <w:szCs w:val="26"/>
          <w:lang w:val="es-ES_tradnl"/>
        </w:rPr>
        <w:t xml:space="preserve">+ </w:t>
      </w:r>
      <w:proofErr w:type="spellStart"/>
      <w:r w:rsidRPr="00550137">
        <w:rPr>
          <w:szCs w:val="26"/>
          <w:lang w:val="es-ES_tradnl"/>
        </w:rPr>
        <w:t>Cost</w:t>
      </w:r>
      <w:proofErr w:type="spellEnd"/>
      <w:r w:rsidRPr="00550137">
        <w:rPr>
          <w:szCs w:val="26"/>
          <w:lang w:val="es-ES_tradnl"/>
        </w:rPr>
        <w:t xml:space="preserve"> of </w:t>
      </w:r>
      <w:proofErr w:type="spellStart"/>
      <w:r w:rsidRPr="00550137">
        <w:rPr>
          <w:szCs w:val="26"/>
          <w:lang w:val="es-ES_tradnl"/>
        </w:rPr>
        <w:t>tranning</w:t>
      </w:r>
      <w:proofErr w:type="spellEnd"/>
      <w:r w:rsidRPr="00550137">
        <w:rPr>
          <w:szCs w:val="26"/>
          <w:lang w:val="es-ES_tradnl"/>
        </w:rPr>
        <w:t xml:space="preserve"> </w:t>
      </w:r>
      <w:proofErr w:type="spellStart"/>
      <w:r w:rsidRPr="00550137">
        <w:rPr>
          <w:szCs w:val="26"/>
          <w:lang w:val="es-ES_tradnl"/>
        </w:rPr>
        <w:t>every</w:t>
      </w:r>
      <w:proofErr w:type="spellEnd"/>
      <w:r w:rsidRPr="00550137">
        <w:rPr>
          <w:szCs w:val="26"/>
          <w:lang w:val="es-ES_tradnl"/>
        </w:rPr>
        <w:t xml:space="preserve"> </w:t>
      </w:r>
      <w:proofErr w:type="spellStart"/>
      <w:r w:rsidRPr="00550137">
        <w:rPr>
          <w:szCs w:val="26"/>
          <w:lang w:val="es-ES_tradnl"/>
        </w:rPr>
        <w:t>year</w:t>
      </w:r>
      <w:proofErr w:type="spellEnd"/>
      <w:r w:rsidRPr="00550137">
        <w:rPr>
          <w:szCs w:val="26"/>
          <w:lang w:val="es-ES_tradnl"/>
        </w:rPr>
        <w:t>.</w:t>
      </w:r>
    </w:p>
    <w:p w14:paraId="7655192C" w14:textId="77777777" w:rsidR="00123A91" w:rsidRPr="00550137" w:rsidRDefault="00123A91" w:rsidP="00123A91">
      <w:pPr>
        <w:pStyle w:val="onvn"/>
        <w:rPr>
          <w:szCs w:val="26"/>
          <w:lang w:val="es-ES_tradnl"/>
        </w:rPr>
      </w:pPr>
      <w:r w:rsidRPr="00550137">
        <w:rPr>
          <w:szCs w:val="26"/>
          <w:lang w:val="es-ES_tradnl"/>
        </w:rPr>
        <w:t xml:space="preserve">+ </w:t>
      </w:r>
      <w:proofErr w:type="spellStart"/>
      <w:r w:rsidRPr="00550137">
        <w:rPr>
          <w:szCs w:val="26"/>
          <w:lang w:val="es-ES_tradnl"/>
        </w:rPr>
        <w:t>Cost</w:t>
      </w:r>
      <w:proofErr w:type="spellEnd"/>
      <w:r w:rsidRPr="00550137">
        <w:rPr>
          <w:szCs w:val="26"/>
          <w:lang w:val="es-ES_tradnl"/>
        </w:rPr>
        <w:t xml:space="preserve"> of </w:t>
      </w:r>
      <w:proofErr w:type="spellStart"/>
      <w:r w:rsidRPr="00550137">
        <w:rPr>
          <w:szCs w:val="26"/>
          <w:lang w:val="es-ES_tradnl"/>
        </w:rPr>
        <w:t>reseaching</w:t>
      </w:r>
      <w:proofErr w:type="spellEnd"/>
      <w:r w:rsidRPr="00550137">
        <w:rPr>
          <w:szCs w:val="26"/>
          <w:lang w:val="es-ES_tradnl"/>
        </w:rPr>
        <w:t xml:space="preserve">, </w:t>
      </w:r>
      <w:proofErr w:type="spellStart"/>
      <w:r w:rsidRPr="00550137">
        <w:rPr>
          <w:szCs w:val="26"/>
          <w:lang w:val="es-ES_tradnl"/>
        </w:rPr>
        <w:t>commending</w:t>
      </w:r>
      <w:proofErr w:type="spellEnd"/>
      <w:r w:rsidRPr="00550137">
        <w:rPr>
          <w:szCs w:val="26"/>
          <w:lang w:val="es-ES_tradnl"/>
        </w:rPr>
        <w:t>.</w:t>
      </w:r>
    </w:p>
    <w:p w14:paraId="63D0AE22" w14:textId="1BD92626" w:rsidR="00242390" w:rsidRPr="0095266F" w:rsidRDefault="00123A91" w:rsidP="00123A91">
      <w:pPr>
        <w:pStyle w:val="onvn"/>
      </w:pPr>
      <w:r w:rsidRPr="00550137">
        <w:rPr>
          <w:szCs w:val="26"/>
        </w:rPr>
        <w:t>Total suggested investment cost for the solution, approximately</w:t>
      </w:r>
      <w:r w:rsidRPr="00550137">
        <w:rPr>
          <w:szCs w:val="26"/>
          <w:lang w:val="es-ES_tradnl"/>
        </w:rPr>
        <w:t xml:space="preserve">: </w:t>
      </w:r>
      <w:r w:rsidRPr="00550137">
        <w:rPr>
          <w:b/>
          <w:szCs w:val="26"/>
          <w:lang w:val="es-ES_tradnl"/>
        </w:rPr>
        <w:t>1</w:t>
      </w:r>
      <w:r>
        <w:rPr>
          <w:b/>
          <w:szCs w:val="26"/>
          <w:lang w:val="en-US"/>
        </w:rPr>
        <w:t>50</w:t>
      </w:r>
      <w:r w:rsidRPr="00550137">
        <w:rPr>
          <w:b/>
          <w:szCs w:val="26"/>
          <w:lang w:val="es-ES_tradnl"/>
        </w:rPr>
        <w:t xml:space="preserve"> </w:t>
      </w:r>
      <w:proofErr w:type="spellStart"/>
      <w:r w:rsidRPr="00550137">
        <w:rPr>
          <w:b/>
          <w:szCs w:val="26"/>
          <w:lang w:val="es-ES_tradnl"/>
        </w:rPr>
        <w:t>million</w:t>
      </w:r>
      <w:proofErr w:type="spellEnd"/>
      <w:r w:rsidRPr="00550137">
        <w:rPr>
          <w:b/>
          <w:szCs w:val="26"/>
          <w:lang w:val="es-ES_tradnl"/>
        </w:rPr>
        <w:t xml:space="preserve"> VND/</w:t>
      </w:r>
      <w:proofErr w:type="spellStart"/>
      <w:r w:rsidRPr="00550137">
        <w:rPr>
          <w:b/>
          <w:szCs w:val="26"/>
          <w:lang w:val="es-ES_tradnl"/>
        </w:rPr>
        <w:t>year</w:t>
      </w:r>
      <w:proofErr w:type="spellEnd"/>
      <w:r w:rsidRPr="00550137">
        <w:rPr>
          <w:b/>
          <w:szCs w:val="26"/>
          <w:lang w:val="es-ES_tradnl"/>
        </w:rPr>
        <w:t xml:space="preserve"> and </w:t>
      </w:r>
      <w:proofErr w:type="spellStart"/>
      <w:r w:rsidRPr="00550137">
        <w:rPr>
          <w:b/>
          <w:szCs w:val="26"/>
          <w:lang w:val="es-ES_tradnl"/>
        </w:rPr>
        <w:t>half</w:t>
      </w:r>
      <w:proofErr w:type="spellEnd"/>
      <w:r w:rsidRPr="00550137">
        <w:rPr>
          <w:b/>
          <w:szCs w:val="26"/>
          <w:lang w:val="es-ES_tradnl"/>
        </w:rPr>
        <w:t xml:space="preserve"> </w:t>
      </w:r>
      <w:proofErr w:type="spellStart"/>
      <w:r w:rsidRPr="00550137">
        <w:rPr>
          <w:b/>
          <w:szCs w:val="26"/>
          <w:lang w:val="es-ES_tradnl"/>
        </w:rPr>
        <w:t>reduced</w:t>
      </w:r>
      <w:proofErr w:type="spellEnd"/>
      <w:r w:rsidRPr="00550137">
        <w:rPr>
          <w:b/>
          <w:szCs w:val="26"/>
          <w:lang w:val="es-ES_tradnl"/>
        </w:rPr>
        <w:t xml:space="preserve"> </w:t>
      </w:r>
      <w:proofErr w:type="spellStart"/>
      <w:r w:rsidRPr="00550137">
        <w:rPr>
          <w:b/>
          <w:szCs w:val="26"/>
          <w:lang w:val="es-ES_tradnl"/>
        </w:rPr>
        <w:t>for</w:t>
      </w:r>
      <w:proofErr w:type="spellEnd"/>
      <w:r w:rsidRPr="00550137">
        <w:rPr>
          <w:b/>
          <w:szCs w:val="26"/>
          <w:lang w:val="es-ES_tradnl"/>
        </w:rPr>
        <w:t xml:space="preserve"> </w:t>
      </w:r>
      <w:proofErr w:type="spellStart"/>
      <w:r w:rsidRPr="00550137">
        <w:rPr>
          <w:b/>
          <w:szCs w:val="26"/>
          <w:lang w:val="es-ES_tradnl"/>
        </w:rPr>
        <w:t>the</w:t>
      </w:r>
      <w:proofErr w:type="spellEnd"/>
      <w:r w:rsidRPr="00550137">
        <w:rPr>
          <w:b/>
          <w:szCs w:val="26"/>
          <w:lang w:val="es-ES_tradnl"/>
        </w:rPr>
        <w:t xml:space="preserve"> </w:t>
      </w:r>
      <w:proofErr w:type="spellStart"/>
      <w:r w:rsidRPr="00550137">
        <w:rPr>
          <w:b/>
          <w:szCs w:val="26"/>
          <w:lang w:val="es-ES_tradnl"/>
        </w:rPr>
        <w:t>next</w:t>
      </w:r>
      <w:proofErr w:type="spellEnd"/>
      <w:r w:rsidRPr="00550137">
        <w:rPr>
          <w:b/>
          <w:szCs w:val="26"/>
          <w:lang w:val="es-ES_tradnl"/>
        </w:rPr>
        <w:t xml:space="preserve"> </w:t>
      </w:r>
      <w:proofErr w:type="spellStart"/>
      <w:r w:rsidRPr="00550137">
        <w:rPr>
          <w:b/>
          <w:szCs w:val="26"/>
          <w:lang w:val="es-ES_tradnl"/>
        </w:rPr>
        <w:t>year</w:t>
      </w:r>
      <w:proofErr w:type="spellEnd"/>
      <w:r w:rsidR="00242390" w:rsidRPr="0095266F">
        <w:t>.</w:t>
      </w:r>
    </w:p>
    <w:p w14:paraId="2DCF1D63" w14:textId="0202B30C" w:rsidR="002B7DC0" w:rsidRPr="00897423" w:rsidRDefault="002B7DC0" w:rsidP="00897423">
      <w:pPr>
        <w:pStyle w:val="Heading3"/>
      </w:pPr>
      <w:bookmarkStart w:id="1026" w:name="_Toc101380230"/>
      <w:bookmarkStart w:id="1027" w:name="_Toc103175777"/>
      <w:bookmarkStart w:id="1028" w:name="_Toc108106648"/>
      <w:bookmarkStart w:id="1029" w:name="_Toc110126293"/>
      <w:bookmarkStart w:id="1030" w:name="_Toc110697320"/>
      <w:r w:rsidRPr="002B18C9">
        <w:t>7.2.</w:t>
      </w:r>
      <w:r w:rsidRPr="002B18C9">
        <w:rPr>
          <w:lang w:val="en-US"/>
        </w:rPr>
        <w:t>2</w:t>
      </w:r>
      <w:r w:rsidRPr="002B18C9">
        <w:t xml:space="preserve">. </w:t>
      </w:r>
      <w:r w:rsidR="00F63B7D">
        <w:t>Solution no.</w:t>
      </w:r>
      <w:r w:rsidR="00F63B7D" w:rsidRPr="00C47691">
        <w:rPr>
          <w:lang w:val="en-GB"/>
        </w:rPr>
        <w:t>2</w:t>
      </w:r>
      <w:r w:rsidRPr="002B18C9">
        <w:t>: “</w:t>
      </w:r>
      <w:r w:rsidR="00897423" w:rsidRPr="00824840">
        <w:t xml:space="preserve">Strengthening the protective cover for the steam system: Covering </w:t>
      </w:r>
      <w:r w:rsidR="00897423" w:rsidRPr="00824840">
        <w:lastRenderedPageBreak/>
        <w:t>the valves on the steam pipe</w:t>
      </w:r>
      <w:r w:rsidRPr="002B18C9">
        <w:t>”</w:t>
      </w:r>
      <w:bookmarkEnd w:id="1026"/>
      <w:bookmarkEnd w:id="1027"/>
      <w:bookmarkEnd w:id="1028"/>
      <w:bookmarkEnd w:id="1029"/>
      <w:bookmarkEnd w:id="1030"/>
    </w:p>
    <w:p w14:paraId="03B3355A" w14:textId="433F9099" w:rsidR="00992A64" w:rsidRPr="00897423" w:rsidRDefault="00992A64" w:rsidP="00992A64">
      <w:pPr>
        <w:widowControl w:val="0"/>
        <w:spacing w:before="60" w:after="60" w:line="312" w:lineRule="auto"/>
        <w:jc w:val="both"/>
        <w:rPr>
          <w:b/>
          <w:i/>
          <w:color w:val="000000"/>
          <w:sz w:val="26"/>
          <w:szCs w:val="26"/>
          <w:u w:val="single"/>
        </w:rPr>
      </w:pPr>
      <w:proofErr w:type="gramStart"/>
      <w:r w:rsidRPr="00897423">
        <w:rPr>
          <w:b/>
          <w:i/>
          <w:color w:val="000000"/>
          <w:sz w:val="26"/>
          <w:szCs w:val="26"/>
          <w:u w:val="single"/>
        </w:rPr>
        <w:t xml:space="preserve">a) </w:t>
      </w:r>
      <w:r w:rsidR="00897423" w:rsidRPr="00897423">
        <w:rPr>
          <w:b/>
          <w:i/>
          <w:sz w:val="26"/>
          <w:szCs w:val="26"/>
          <w:u w:val="single"/>
          <w:lang w:val="en-US"/>
        </w:rPr>
        <w:t>Current status</w:t>
      </w:r>
      <w:proofErr w:type="gramEnd"/>
    </w:p>
    <w:p w14:paraId="76C7701A" w14:textId="143AA3E6" w:rsidR="002843EF" w:rsidRPr="00B54529" w:rsidRDefault="00F3644A" w:rsidP="00B54529">
      <w:pPr>
        <w:pStyle w:val="onvn"/>
        <w:rPr>
          <w:lang w:val="en-US"/>
        </w:rPr>
      </w:pPr>
      <w:r w:rsidRPr="00B54529">
        <w:rPr>
          <w:lang w:val="en"/>
        </w:rPr>
        <w:t>The</w:t>
      </w:r>
      <w:r>
        <w:rPr>
          <w:lang w:val="en"/>
        </w:rPr>
        <w:t xml:space="preserve"> </w:t>
      </w:r>
      <w:r w:rsidRPr="00B54529">
        <w:rPr>
          <w:lang w:val="en"/>
        </w:rPr>
        <w:t>steam pipe system is an integral part of the structure of the steam supply and distribution system.</w:t>
      </w:r>
      <w:r>
        <w:rPr>
          <w:lang w:val="en"/>
        </w:rPr>
        <w:t xml:space="preserve"> </w:t>
      </w:r>
      <w:r w:rsidRPr="00B54529">
        <w:rPr>
          <w:lang w:val="en"/>
        </w:rPr>
        <w:t xml:space="preserve">Steam pipes or steam pipes </w:t>
      </w:r>
      <w:proofErr w:type="gramStart"/>
      <w:r w:rsidRPr="00B54529">
        <w:rPr>
          <w:lang w:val="en"/>
        </w:rPr>
        <w:t>are slightly stopped</w:t>
      </w:r>
      <w:proofErr w:type="gramEnd"/>
      <w:r w:rsidRPr="00B54529">
        <w:rPr>
          <w:lang w:val="en"/>
        </w:rPr>
        <w:t>, steam valves want to operate well and increase life, limit corrosion, it is necessary to have a good insulation design</w:t>
      </w:r>
      <w:r w:rsidR="002843EF" w:rsidRPr="00B54529">
        <w:t>.</w:t>
      </w:r>
    </w:p>
    <w:p w14:paraId="4FA29AB0" w14:textId="42CF5FB5" w:rsidR="002B7DC0" w:rsidRDefault="00F3644A" w:rsidP="00B54529">
      <w:pPr>
        <w:pStyle w:val="onvn"/>
      </w:pPr>
      <w:r w:rsidRPr="00B54529">
        <w:rPr>
          <w:lang w:val="en"/>
        </w:rPr>
        <w:t xml:space="preserve">Through the survey, the Company has wrapped insulation for most of the equipment in the boiler system, transmission and use of steam. Besides, there are still some uninsured positions such as the </w:t>
      </w:r>
      <w:proofErr w:type="spellStart"/>
      <w:r w:rsidRPr="00F3644A">
        <w:rPr>
          <w:lang w:val="en"/>
        </w:rPr>
        <w:t>the</w:t>
      </w:r>
      <w:proofErr w:type="spellEnd"/>
      <w:r w:rsidRPr="00F3644A">
        <w:rPr>
          <w:lang w:val="en"/>
        </w:rPr>
        <w:t xml:space="preserve"> valves at the steam manifold, the outside surface temperature of the valve above </w:t>
      </w:r>
      <w:r w:rsidRPr="00B54529">
        <w:rPr>
          <w:lang w:val="en-US"/>
        </w:rPr>
        <w:t>100</w:t>
      </w:r>
      <w:r w:rsidRPr="00B54529">
        <w:rPr>
          <w:vertAlign w:val="superscript"/>
          <w:lang w:val="en-US"/>
        </w:rPr>
        <w:t>o</w:t>
      </w:r>
      <w:r w:rsidRPr="00B54529">
        <w:rPr>
          <w:lang w:val="en-US"/>
        </w:rPr>
        <w:t>C</w:t>
      </w:r>
      <w:r w:rsidR="0042206F" w:rsidRPr="00B54529">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6"/>
        <w:gridCol w:w="4739"/>
      </w:tblGrid>
      <w:tr w:rsidR="00B54529" w:rsidRPr="001A4745" w14:paraId="40C67ABB" w14:textId="77777777" w:rsidTr="00A359D7">
        <w:trPr>
          <w:jc w:val="center"/>
        </w:trPr>
        <w:tc>
          <w:tcPr>
            <w:tcW w:w="4710" w:type="dxa"/>
          </w:tcPr>
          <w:p w14:paraId="0B32A149" w14:textId="77777777" w:rsidR="00B54529" w:rsidRPr="001A4745" w:rsidRDefault="00B54529" w:rsidP="00B54529">
            <w:pPr>
              <w:pStyle w:val="Hinh"/>
            </w:pPr>
            <w:r w:rsidRPr="001A4745">
              <w:drawing>
                <wp:inline distT="0" distB="0" distL="0" distR="0" wp14:anchorId="7258FDDE" wp14:editId="5A62C5E0">
                  <wp:extent cx="2880000" cy="2160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3" cstate="email">
                            <a:extLst>
                              <a:ext uri="{28A0092B-C50C-407E-A947-70E740481C1C}">
                                <a14:useLocalDpi xmlns:a14="http://schemas.microsoft.com/office/drawing/2010/main"/>
                              </a:ext>
                            </a:extLst>
                          </a:blip>
                          <a:stretch>
                            <a:fillRect/>
                          </a:stretch>
                        </pic:blipFill>
                        <pic:spPr bwMode="auto">
                          <a:xfrm rot="10800000">
                            <a:off x="0" y="0"/>
                            <a:ext cx="2880000" cy="2160000"/>
                          </a:xfrm>
                          <a:prstGeom prst="rect">
                            <a:avLst/>
                          </a:prstGeom>
                          <a:ln>
                            <a:noFill/>
                          </a:ln>
                          <a:extLst>
                            <a:ext uri="{53640926-AAD7-44D8-BBD7-CCE9431645EC}">
                              <a14:shadowObscured xmlns:a14="http://schemas.microsoft.com/office/drawing/2010/main"/>
                            </a:ext>
                          </a:extLst>
                        </pic:spPr>
                      </pic:pic>
                    </a:graphicData>
                  </a:graphic>
                </wp:inline>
              </w:drawing>
            </w:r>
          </w:p>
        </w:tc>
        <w:tc>
          <w:tcPr>
            <w:tcW w:w="4711" w:type="dxa"/>
          </w:tcPr>
          <w:p w14:paraId="306228DD" w14:textId="77777777" w:rsidR="00B54529" w:rsidRPr="001A4745" w:rsidRDefault="00B54529" w:rsidP="00B54529">
            <w:pPr>
              <w:pStyle w:val="Hinh"/>
            </w:pPr>
            <w:r w:rsidRPr="001A4745">
              <w:drawing>
                <wp:inline distT="0" distB="0" distL="0" distR="0" wp14:anchorId="16B33642" wp14:editId="1168F205">
                  <wp:extent cx="2872108" cy="2155371"/>
                  <wp:effectExtent l="0" t="0" r="0" b="381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14" cstate="email">
                            <a:extLst>
                              <a:ext uri="{28A0092B-C50C-407E-A947-70E740481C1C}">
                                <a14:useLocalDpi xmlns:a14="http://schemas.microsoft.com/office/drawing/2010/main"/>
                              </a:ext>
                            </a:extLst>
                          </a:blip>
                          <a:srcRect/>
                          <a:stretch/>
                        </pic:blipFill>
                        <pic:spPr bwMode="auto">
                          <a:xfrm rot="10800000">
                            <a:off x="0" y="0"/>
                            <a:ext cx="2875096" cy="215761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95F269C" w14:textId="20306EA0" w:rsidR="00B54529" w:rsidRDefault="00872701" w:rsidP="00B51A66">
      <w:pPr>
        <w:pStyle w:val="Danhmchnh"/>
      </w:pPr>
      <w:bookmarkStart w:id="1031" w:name="_Toc89244201"/>
      <w:bookmarkStart w:id="1032" w:name="_Toc89244263"/>
      <w:bookmarkStart w:id="1033" w:name="_Toc89244638"/>
      <w:bookmarkStart w:id="1034" w:name="_Toc89244846"/>
      <w:bookmarkStart w:id="1035" w:name="_Toc93054681"/>
      <w:bookmarkStart w:id="1036" w:name="_Toc110126137"/>
      <w:bookmarkStart w:id="1037" w:name="_Toc110697057"/>
      <w:r>
        <w:t>Figure 7.</w:t>
      </w:r>
      <w:r>
        <w:fldChar w:fldCharType="begin"/>
      </w:r>
      <w:r>
        <w:instrText xml:space="preserve"> SEQ Figure_7. \* ARABIC </w:instrText>
      </w:r>
      <w:r>
        <w:fldChar w:fldCharType="separate"/>
      </w:r>
      <w:r>
        <w:rPr>
          <w:noProof/>
        </w:rPr>
        <w:t>6</w:t>
      </w:r>
      <w:r>
        <w:fldChar w:fldCharType="end"/>
      </w:r>
      <w:r>
        <w:t xml:space="preserve"> </w:t>
      </w:r>
      <w:r w:rsidR="00B54529" w:rsidRPr="001A4745">
        <w:t xml:space="preserve">- </w:t>
      </w:r>
      <w:bookmarkEnd w:id="1031"/>
      <w:bookmarkEnd w:id="1032"/>
      <w:bookmarkEnd w:id="1033"/>
      <w:bookmarkEnd w:id="1034"/>
      <w:bookmarkEnd w:id="1035"/>
      <w:bookmarkEnd w:id="1036"/>
      <w:r w:rsidR="00F3644A" w:rsidRPr="001A4745">
        <w:rPr>
          <w:lang w:val="en"/>
        </w:rPr>
        <w:t>Temperature of valves on steam pipes</w:t>
      </w:r>
      <w:bookmarkEnd w:id="1037"/>
    </w:p>
    <w:p w14:paraId="23684D60" w14:textId="775D42B6" w:rsidR="00B54529" w:rsidRPr="001A4745" w:rsidRDefault="00F3644A" w:rsidP="00B54529">
      <w:pPr>
        <w:pStyle w:val="onvn"/>
      </w:pPr>
      <w:r w:rsidRPr="001A4745">
        <w:rPr>
          <w:lang w:val="en"/>
        </w:rPr>
        <w:t xml:space="preserve">Protecting steam pipes and steam valves will contribute to help the whole production system </w:t>
      </w:r>
      <w:proofErr w:type="gramStart"/>
      <w:r w:rsidRPr="001A4745">
        <w:rPr>
          <w:lang w:val="en"/>
        </w:rPr>
        <w:t>be operated</w:t>
      </w:r>
      <w:proofErr w:type="gramEnd"/>
      <w:r w:rsidRPr="001A4745">
        <w:rPr>
          <w:lang w:val="en"/>
        </w:rPr>
        <w:t xml:space="preserve"> more smoothly, save energy consumption and limit heat loss to the environment during the movement of the airflow.  At the same time, ensure the safety of operators and operations in the surrounding area</w:t>
      </w:r>
      <w:r>
        <w:rPr>
          <w:lang w:val="en-US"/>
        </w:rPr>
        <w:t>.</w:t>
      </w:r>
    </w:p>
    <w:p w14:paraId="4A6A6806" w14:textId="4849CA5A" w:rsidR="00992A64" w:rsidRPr="00897423" w:rsidRDefault="00992A64" w:rsidP="00992A64">
      <w:pPr>
        <w:pStyle w:val="onvn"/>
        <w:rPr>
          <w:b/>
          <w:i/>
          <w:color w:val="000000"/>
          <w:szCs w:val="26"/>
          <w:u w:val="single"/>
          <w:lang w:val="en-US"/>
        </w:rPr>
      </w:pPr>
      <w:r w:rsidRPr="00897423">
        <w:rPr>
          <w:b/>
          <w:i/>
          <w:color w:val="000000"/>
          <w:szCs w:val="26"/>
          <w:u w:val="single"/>
        </w:rPr>
        <w:t xml:space="preserve">b) </w:t>
      </w:r>
      <w:r w:rsidR="00F3644A" w:rsidRPr="009F058F">
        <w:rPr>
          <w:b/>
          <w:i/>
          <w:color w:val="000000"/>
          <w:u w:val="single"/>
        </w:rPr>
        <w:t>Propose</w:t>
      </w:r>
      <w:r w:rsidR="00F3644A">
        <w:rPr>
          <w:b/>
          <w:i/>
          <w:color w:val="000000"/>
          <w:u w:val="single"/>
        </w:rPr>
        <w:t>d</w:t>
      </w:r>
      <w:r w:rsidR="00F3644A" w:rsidRPr="009F058F">
        <w:rPr>
          <w:b/>
          <w:i/>
          <w:color w:val="000000"/>
          <w:u w:val="single"/>
        </w:rPr>
        <w:t xml:space="preserve"> solutions</w:t>
      </w:r>
    </w:p>
    <w:p w14:paraId="376524E3" w14:textId="2171ED66" w:rsidR="00B54529" w:rsidRPr="001A4745" w:rsidRDefault="00897423" w:rsidP="00B54529">
      <w:pPr>
        <w:pStyle w:val="onvn"/>
        <w:rPr>
          <w:lang w:val="en-US"/>
        </w:rPr>
      </w:pPr>
      <w:r w:rsidRPr="00B85D34">
        <w:rPr>
          <w:lang w:val="en-US"/>
        </w:rPr>
        <w:t>Based on the current situation, the aud</w:t>
      </w:r>
      <w:r>
        <w:rPr>
          <w:lang w:val="en-US"/>
        </w:rPr>
        <w:t xml:space="preserve">it team proposed the </w:t>
      </w:r>
      <w:r w:rsidRPr="00B85D34">
        <w:rPr>
          <w:lang w:val="en-US"/>
        </w:rPr>
        <w:t>opportunity</w:t>
      </w:r>
      <w:r w:rsidR="00B54529" w:rsidRPr="001A4745">
        <w:t xml:space="preserve">: </w:t>
      </w:r>
      <w:r w:rsidR="00B54529" w:rsidRPr="00897423">
        <w:rPr>
          <w:b/>
          <w:i/>
          <w:iCs/>
        </w:rPr>
        <w:t>“</w:t>
      </w:r>
      <w:r w:rsidRPr="00897423">
        <w:rPr>
          <w:b/>
          <w:i/>
          <w:iCs/>
        </w:rPr>
        <w:t>Strengthening the protective cover for the steam system: Covering the valves on the steam pipe</w:t>
      </w:r>
      <w:r w:rsidR="00B54529" w:rsidRPr="00897423">
        <w:rPr>
          <w:b/>
          <w:i/>
          <w:iCs/>
          <w:lang w:val="en-US"/>
        </w:rPr>
        <w:t>”.</w:t>
      </w:r>
    </w:p>
    <w:p w14:paraId="3E44DEE6" w14:textId="5F3268F2" w:rsidR="00B54529" w:rsidRPr="001A4745" w:rsidRDefault="00F3644A" w:rsidP="00B54529">
      <w:pPr>
        <w:pStyle w:val="onvn"/>
        <w:rPr>
          <w:lang w:val="en-US"/>
        </w:rPr>
      </w:pPr>
      <w:r>
        <w:rPr>
          <w:lang w:val="en-US"/>
        </w:rPr>
        <w:t>Below are some actual pictures of insulation wrap for steam valves</w:t>
      </w:r>
      <w:r w:rsidR="00B54529" w:rsidRPr="001A4745">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759"/>
      </w:tblGrid>
      <w:tr w:rsidR="00B54529" w:rsidRPr="001A4745" w14:paraId="72E7C2C1" w14:textId="77777777" w:rsidTr="00A359D7">
        <w:tc>
          <w:tcPr>
            <w:tcW w:w="4710" w:type="dxa"/>
          </w:tcPr>
          <w:p w14:paraId="7327ED80" w14:textId="77777777" w:rsidR="00B54529" w:rsidRPr="001A4745" w:rsidRDefault="00B54529" w:rsidP="00A359D7">
            <w:pPr>
              <w:pStyle w:val="Hinh"/>
            </w:pPr>
            <w:r w:rsidRPr="001A4745">
              <w:drawing>
                <wp:inline distT="0" distB="0" distL="0" distR="0" wp14:anchorId="04C9D45E" wp14:editId="4DE4DFC2">
                  <wp:extent cx="2884805" cy="1838325"/>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15" cstate="email">
                            <a:lum bright="20000" contrast="40000"/>
                            <a:extLst>
                              <a:ext uri="{28A0092B-C50C-407E-A947-70E740481C1C}">
                                <a14:useLocalDpi xmlns:a14="http://schemas.microsoft.com/office/drawing/2010/main"/>
                              </a:ext>
                            </a:extLst>
                          </a:blip>
                          <a:srcRect/>
                          <a:stretch>
                            <a:fillRect/>
                          </a:stretch>
                        </pic:blipFill>
                        <pic:spPr bwMode="auto">
                          <a:xfrm>
                            <a:off x="0" y="0"/>
                            <a:ext cx="2884805" cy="1838325"/>
                          </a:xfrm>
                          <a:prstGeom prst="rect">
                            <a:avLst/>
                          </a:prstGeom>
                          <a:noFill/>
                          <a:ln>
                            <a:noFill/>
                          </a:ln>
                        </pic:spPr>
                      </pic:pic>
                    </a:graphicData>
                  </a:graphic>
                </wp:inline>
              </w:drawing>
            </w:r>
          </w:p>
        </w:tc>
        <w:tc>
          <w:tcPr>
            <w:tcW w:w="4711" w:type="dxa"/>
          </w:tcPr>
          <w:p w14:paraId="5DCF406F" w14:textId="77777777" w:rsidR="00B54529" w:rsidRPr="001A4745" w:rsidRDefault="00B54529" w:rsidP="00A359D7">
            <w:pPr>
              <w:pStyle w:val="Hinh"/>
            </w:pPr>
            <w:r w:rsidRPr="001A4745">
              <w:drawing>
                <wp:inline distT="0" distB="0" distL="0" distR="0" wp14:anchorId="6068E580" wp14:editId="3339390A">
                  <wp:extent cx="2875280" cy="1838325"/>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16" cstate="email">
                            <a:lum bright="20000" contrast="40000"/>
                            <a:extLst>
                              <a:ext uri="{28A0092B-C50C-407E-A947-70E740481C1C}">
                                <a14:useLocalDpi xmlns:a14="http://schemas.microsoft.com/office/drawing/2010/main"/>
                              </a:ext>
                            </a:extLst>
                          </a:blip>
                          <a:srcRect/>
                          <a:stretch>
                            <a:fillRect/>
                          </a:stretch>
                        </pic:blipFill>
                        <pic:spPr bwMode="auto">
                          <a:xfrm>
                            <a:off x="0" y="0"/>
                            <a:ext cx="2875280" cy="1838325"/>
                          </a:xfrm>
                          <a:prstGeom prst="rect">
                            <a:avLst/>
                          </a:prstGeom>
                          <a:noFill/>
                          <a:ln>
                            <a:noFill/>
                          </a:ln>
                        </pic:spPr>
                      </pic:pic>
                    </a:graphicData>
                  </a:graphic>
                </wp:inline>
              </w:drawing>
            </w:r>
          </w:p>
        </w:tc>
      </w:tr>
      <w:tr w:rsidR="00B54529" w:rsidRPr="001A4745" w14:paraId="50940A01" w14:textId="77777777" w:rsidTr="00A359D7">
        <w:tc>
          <w:tcPr>
            <w:tcW w:w="4710" w:type="dxa"/>
          </w:tcPr>
          <w:p w14:paraId="40275D8D" w14:textId="77777777" w:rsidR="00B54529" w:rsidRPr="001A4745" w:rsidRDefault="00B54529" w:rsidP="00A359D7">
            <w:pPr>
              <w:pStyle w:val="Hinh"/>
            </w:pPr>
            <w:r w:rsidRPr="001A4745">
              <w:lastRenderedPageBreak/>
              <w:drawing>
                <wp:inline distT="0" distB="0" distL="0" distR="0" wp14:anchorId="354E10CC" wp14:editId="0EE725A0">
                  <wp:extent cx="2884805" cy="1668780"/>
                  <wp:effectExtent l="0" t="0" r="0" b="0"/>
                  <wp:docPr id="59" name="Picture 9" descr="Descriptio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Description: 13"/>
                          <pic:cNvPicPr>
                            <a:picLocks/>
                          </pic:cNvPicPr>
                        </pic:nvPicPr>
                        <pic:blipFill>
                          <a:blip r:embed="rId217" cstate="email">
                            <a:extLst>
                              <a:ext uri="{28A0092B-C50C-407E-A947-70E740481C1C}">
                                <a14:useLocalDpi xmlns:a14="http://schemas.microsoft.com/office/drawing/2010/main"/>
                              </a:ext>
                            </a:extLst>
                          </a:blip>
                          <a:srcRect/>
                          <a:stretch>
                            <a:fillRect/>
                          </a:stretch>
                        </pic:blipFill>
                        <pic:spPr bwMode="auto">
                          <a:xfrm>
                            <a:off x="0" y="0"/>
                            <a:ext cx="2884805" cy="1668780"/>
                          </a:xfrm>
                          <a:prstGeom prst="rect">
                            <a:avLst/>
                          </a:prstGeom>
                          <a:noFill/>
                          <a:ln>
                            <a:noFill/>
                          </a:ln>
                        </pic:spPr>
                      </pic:pic>
                    </a:graphicData>
                  </a:graphic>
                </wp:inline>
              </w:drawing>
            </w:r>
          </w:p>
        </w:tc>
        <w:tc>
          <w:tcPr>
            <w:tcW w:w="4711" w:type="dxa"/>
          </w:tcPr>
          <w:p w14:paraId="413CB261" w14:textId="77777777" w:rsidR="00B54529" w:rsidRPr="001A4745" w:rsidRDefault="00B54529" w:rsidP="00A359D7">
            <w:pPr>
              <w:pStyle w:val="Hinh"/>
            </w:pPr>
            <w:r w:rsidRPr="001A4745">
              <w:drawing>
                <wp:inline distT="0" distB="0" distL="0" distR="0" wp14:anchorId="549B117D" wp14:editId="5BFAC23F">
                  <wp:extent cx="2884805" cy="1687195"/>
                  <wp:effectExtent l="0" t="0" r="0" b="0"/>
                  <wp:docPr id="14" name="Picture 10" descr="Descriptio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Description: 15"/>
                          <pic:cNvPicPr>
                            <a:picLocks/>
                          </pic:cNvPicPr>
                        </pic:nvPicPr>
                        <pic:blipFill>
                          <a:blip r:embed="rId218" cstate="email">
                            <a:lum contrast="40000"/>
                            <a:extLst>
                              <a:ext uri="{28A0092B-C50C-407E-A947-70E740481C1C}">
                                <a14:useLocalDpi xmlns:a14="http://schemas.microsoft.com/office/drawing/2010/main"/>
                              </a:ext>
                            </a:extLst>
                          </a:blip>
                          <a:srcRect/>
                          <a:stretch>
                            <a:fillRect/>
                          </a:stretch>
                        </pic:blipFill>
                        <pic:spPr bwMode="auto">
                          <a:xfrm>
                            <a:off x="0" y="0"/>
                            <a:ext cx="2884805" cy="1687195"/>
                          </a:xfrm>
                          <a:prstGeom prst="rect">
                            <a:avLst/>
                          </a:prstGeom>
                          <a:noFill/>
                          <a:ln>
                            <a:noFill/>
                          </a:ln>
                        </pic:spPr>
                      </pic:pic>
                    </a:graphicData>
                  </a:graphic>
                </wp:inline>
              </w:drawing>
            </w:r>
          </w:p>
        </w:tc>
      </w:tr>
    </w:tbl>
    <w:p w14:paraId="5A50AF3D" w14:textId="245D41F6" w:rsidR="00B54529" w:rsidRPr="001A4745" w:rsidRDefault="00872701" w:rsidP="00B51A66">
      <w:pPr>
        <w:pStyle w:val="Danhmchnh"/>
      </w:pPr>
      <w:bookmarkStart w:id="1038" w:name="_Toc89244202"/>
      <w:bookmarkStart w:id="1039" w:name="_Toc89244264"/>
      <w:bookmarkStart w:id="1040" w:name="_Toc89244639"/>
      <w:bookmarkStart w:id="1041" w:name="_Toc89244847"/>
      <w:bookmarkStart w:id="1042" w:name="_Toc93054682"/>
      <w:bookmarkStart w:id="1043" w:name="_Toc110126138"/>
      <w:bookmarkStart w:id="1044" w:name="_Toc110697058"/>
      <w:r>
        <w:t>Figure 7.</w:t>
      </w:r>
      <w:r>
        <w:fldChar w:fldCharType="begin"/>
      </w:r>
      <w:r>
        <w:instrText xml:space="preserve"> SEQ Figure_7. \* ARABIC </w:instrText>
      </w:r>
      <w:r>
        <w:fldChar w:fldCharType="separate"/>
      </w:r>
      <w:r>
        <w:rPr>
          <w:noProof/>
        </w:rPr>
        <w:t>7</w:t>
      </w:r>
      <w:r>
        <w:fldChar w:fldCharType="end"/>
      </w:r>
      <w:r>
        <w:t xml:space="preserve"> </w:t>
      </w:r>
      <w:r w:rsidR="00B54529" w:rsidRPr="001A4745">
        <w:t xml:space="preserve">- </w:t>
      </w:r>
      <w:bookmarkEnd w:id="1038"/>
      <w:bookmarkEnd w:id="1039"/>
      <w:bookmarkEnd w:id="1040"/>
      <w:bookmarkEnd w:id="1041"/>
      <w:bookmarkEnd w:id="1042"/>
      <w:bookmarkEnd w:id="1043"/>
      <w:r w:rsidR="00F3644A" w:rsidRPr="001A4745">
        <w:rPr>
          <w:lang w:val="en"/>
        </w:rPr>
        <w:t>Protective vests for valves</w:t>
      </w:r>
      <w:bookmarkEnd w:id="1044"/>
    </w:p>
    <w:p w14:paraId="645FA00F" w14:textId="69770FE3" w:rsidR="00B54529" w:rsidRPr="00F15D42" w:rsidRDefault="00B54529" w:rsidP="00B54529">
      <w:pPr>
        <w:widowControl w:val="0"/>
        <w:spacing w:before="120" w:after="60" w:line="312" w:lineRule="auto"/>
        <w:jc w:val="both"/>
        <w:rPr>
          <w:b/>
          <w:i/>
          <w:color w:val="000000"/>
          <w:sz w:val="26"/>
          <w:szCs w:val="26"/>
          <w:u w:val="single"/>
        </w:rPr>
      </w:pPr>
      <w:r w:rsidRPr="00F15D42">
        <w:rPr>
          <w:b/>
          <w:i/>
          <w:color w:val="000000"/>
          <w:sz w:val="26"/>
          <w:szCs w:val="26"/>
          <w:u w:val="single"/>
        </w:rPr>
        <w:t xml:space="preserve">c) </w:t>
      </w:r>
      <w:r w:rsidR="00F3644A" w:rsidRPr="00F15D42">
        <w:rPr>
          <w:b/>
          <w:i/>
          <w:color w:val="000000"/>
          <w:sz w:val="26"/>
          <w:szCs w:val="26"/>
          <w:u w:val="single"/>
          <w:lang w:val="en"/>
        </w:rPr>
        <w:t>Calculating energy savings</w:t>
      </w:r>
    </w:p>
    <w:p w14:paraId="438C44AD" w14:textId="382B5033" w:rsidR="00B54529" w:rsidRPr="001A4745" w:rsidRDefault="00F3644A" w:rsidP="00B54529">
      <w:pPr>
        <w:pStyle w:val="onvn"/>
      </w:pPr>
      <w:r w:rsidRPr="001A4745">
        <w:rPr>
          <w:lang w:val="en"/>
        </w:rPr>
        <w:t>Estimate the amount of heat loss out of the environment from the valves examined interpolated from the following</w:t>
      </w:r>
      <w:r>
        <w:rPr>
          <w:lang w:val="en"/>
        </w:rPr>
        <w:t xml:space="preserve"> table</w:t>
      </w:r>
      <w:r w:rsidR="00B54529" w:rsidRPr="001A4745">
        <w:t>:</w:t>
      </w:r>
    </w:p>
    <w:p w14:paraId="773389E5" w14:textId="3933DAB5" w:rsidR="00B54529" w:rsidRPr="001A4745" w:rsidRDefault="00872701" w:rsidP="00B51A66">
      <w:pPr>
        <w:pStyle w:val="Caption"/>
      </w:pPr>
      <w:bookmarkStart w:id="1045" w:name="_Toc93054566"/>
      <w:bookmarkStart w:id="1046" w:name="_Toc110126195"/>
      <w:bookmarkStart w:id="1047" w:name="_Toc110697144"/>
      <w:r>
        <w:t>Table 7.</w:t>
      </w:r>
      <w:r>
        <w:fldChar w:fldCharType="begin"/>
      </w:r>
      <w:r>
        <w:instrText xml:space="preserve"> SEQ Table_7. \* ARABIC </w:instrText>
      </w:r>
      <w:r>
        <w:fldChar w:fldCharType="separate"/>
      </w:r>
      <w:r>
        <w:rPr>
          <w:noProof/>
        </w:rPr>
        <w:t>2</w:t>
      </w:r>
      <w:r>
        <w:fldChar w:fldCharType="end"/>
      </w:r>
      <w:r w:rsidR="00B54529" w:rsidRPr="001A4745">
        <w:t xml:space="preserve">. </w:t>
      </w:r>
      <w:bookmarkEnd w:id="1045"/>
      <w:bookmarkEnd w:id="1046"/>
      <w:r w:rsidR="00E00620">
        <w:t>H</w:t>
      </w:r>
      <w:r w:rsidR="00E00620" w:rsidRPr="00E00620">
        <w:t>eat loss on steam valves</w:t>
      </w:r>
      <w:bookmarkEnd w:id="1047"/>
    </w:p>
    <w:tbl>
      <w:tblPr>
        <w:tblW w:w="5000" w:type="pct"/>
        <w:jc w:val="center"/>
        <w:tblBorders>
          <w:top w:val="double" w:sz="4" w:space="0" w:color="000000"/>
          <w:left w:val="double" w:sz="4" w:space="0" w:color="000000"/>
          <w:bottom w:val="double" w:sz="4" w:space="0" w:color="000000"/>
          <w:right w:val="double" w:sz="4" w:space="0" w:color="000000"/>
          <w:insideH w:val="single" w:sz="8" w:space="0" w:color="000000"/>
          <w:insideV w:val="single" w:sz="8" w:space="0" w:color="000000"/>
        </w:tblBorders>
        <w:tblLayout w:type="fixed"/>
        <w:tblCellMar>
          <w:left w:w="115" w:type="dxa"/>
          <w:right w:w="115" w:type="dxa"/>
        </w:tblCellMar>
        <w:tblLook w:val="04A0" w:firstRow="1" w:lastRow="0" w:firstColumn="1" w:lastColumn="0" w:noHBand="0" w:noVBand="1"/>
      </w:tblPr>
      <w:tblGrid>
        <w:gridCol w:w="1006"/>
        <w:gridCol w:w="1213"/>
        <w:gridCol w:w="1212"/>
        <w:gridCol w:w="1212"/>
        <w:gridCol w:w="1212"/>
        <w:gridCol w:w="1212"/>
        <w:gridCol w:w="1212"/>
        <w:gridCol w:w="1222"/>
      </w:tblGrid>
      <w:tr w:rsidR="006949A2" w:rsidRPr="00E00620" w14:paraId="59F9C8F1" w14:textId="77777777" w:rsidTr="00A359D7">
        <w:trPr>
          <w:trHeight w:val="60"/>
          <w:tblHeader/>
          <w:jc w:val="center"/>
        </w:trPr>
        <w:tc>
          <w:tcPr>
            <w:tcW w:w="5000" w:type="pct"/>
            <w:gridSpan w:val="8"/>
            <w:shd w:val="clear" w:color="auto" w:fill="D9D9D9"/>
            <w:noWrap/>
            <w:vAlign w:val="center"/>
            <w:hideMark/>
          </w:tcPr>
          <w:p w14:paraId="0F3E095C" w14:textId="6D267941" w:rsidR="00B54529" w:rsidRPr="00E00620" w:rsidRDefault="00E00620" w:rsidP="00A359D7">
            <w:pPr>
              <w:pStyle w:val="Hinh-trong-bang"/>
              <w:rPr>
                <w:rFonts w:ascii="Times New Roman" w:hAnsi="Times New Roman"/>
                <w:b/>
                <w:sz w:val="24"/>
              </w:rPr>
            </w:pPr>
            <w:r w:rsidRPr="00E00620">
              <w:rPr>
                <w:rFonts w:ascii="Times New Roman" w:hAnsi="Times New Roman"/>
                <w:b/>
                <w:sz w:val="24"/>
              </w:rPr>
              <w:t>Energy save</w:t>
            </w:r>
            <w:r w:rsidR="00B54529" w:rsidRPr="00E00620">
              <w:rPr>
                <w:rFonts w:ascii="Times New Roman" w:hAnsi="Times New Roman"/>
                <w:b/>
                <w:sz w:val="24"/>
              </w:rPr>
              <w:t xml:space="preserve"> (kJ/h)</w:t>
            </w:r>
          </w:p>
        </w:tc>
      </w:tr>
      <w:tr w:rsidR="006949A2" w:rsidRPr="00E00620" w14:paraId="06212828" w14:textId="77777777" w:rsidTr="00A359D7">
        <w:trPr>
          <w:trHeight w:val="60"/>
          <w:tblHeader/>
          <w:jc w:val="center"/>
        </w:trPr>
        <w:tc>
          <w:tcPr>
            <w:tcW w:w="529" w:type="pct"/>
            <w:shd w:val="clear" w:color="auto" w:fill="D9D9D9"/>
            <w:noWrap/>
            <w:vAlign w:val="center"/>
            <w:hideMark/>
          </w:tcPr>
          <w:p w14:paraId="5E9E9A11" w14:textId="77777777" w:rsidR="00B54529" w:rsidRPr="00E00620" w:rsidRDefault="00B54529" w:rsidP="00A359D7">
            <w:pPr>
              <w:pStyle w:val="Hinh-trong-bang"/>
              <w:rPr>
                <w:rFonts w:ascii="Times New Roman" w:hAnsi="Times New Roman"/>
                <w:b/>
                <w:sz w:val="24"/>
              </w:rPr>
            </w:pPr>
            <w:proofErr w:type="spellStart"/>
            <w:r w:rsidRPr="00E00620">
              <w:rPr>
                <w:rFonts w:ascii="Times New Roman" w:hAnsi="Times New Roman"/>
                <w:b/>
                <w:sz w:val="24"/>
                <w:vertAlign w:val="superscript"/>
              </w:rPr>
              <w:t>o</w:t>
            </w:r>
            <w:r w:rsidRPr="00E00620">
              <w:rPr>
                <w:rFonts w:ascii="Times New Roman" w:hAnsi="Times New Roman"/>
                <w:b/>
                <w:sz w:val="24"/>
              </w:rPr>
              <w:t>C</w:t>
            </w:r>
            <w:proofErr w:type="spellEnd"/>
          </w:p>
        </w:tc>
        <w:tc>
          <w:tcPr>
            <w:tcW w:w="4471" w:type="pct"/>
            <w:gridSpan w:val="7"/>
            <w:shd w:val="clear" w:color="auto" w:fill="D9D9D9"/>
            <w:noWrap/>
            <w:vAlign w:val="center"/>
            <w:hideMark/>
          </w:tcPr>
          <w:p w14:paraId="05897A30" w14:textId="26A3D9B4" w:rsidR="00B54529" w:rsidRPr="00E00620" w:rsidRDefault="00E00620" w:rsidP="00A359D7">
            <w:pPr>
              <w:pStyle w:val="Hinh-trong-bang"/>
              <w:rPr>
                <w:rFonts w:ascii="Times New Roman" w:hAnsi="Times New Roman"/>
                <w:b/>
                <w:sz w:val="24"/>
              </w:rPr>
            </w:pPr>
            <w:r w:rsidRPr="00E00620">
              <w:rPr>
                <w:rFonts w:ascii="Times New Roman" w:hAnsi="Times New Roman"/>
                <w:b/>
                <w:sz w:val="24"/>
              </w:rPr>
              <w:t xml:space="preserve">Valve size </w:t>
            </w:r>
            <w:r w:rsidR="00B54529" w:rsidRPr="00E00620">
              <w:rPr>
                <w:rFonts w:ascii="Times New Roman" w:hAnsi="Times New Roman"/>
                <w:b/>
                <w:sz w:val="24"/>
              </w:rPr>
              <w:t>(cm)</w:t>
            </w:r>
          </w:p>
        </w:tc>
      </w:tr>
      <w:tr w:rsidR="006949A2" w:rsidRPr="00E00620" w14:paraId="725ABB46" w14:textId="77777777" w:rsidTr="006949A2">
        <w:trPr>
          <w:trHeight w:val="60"/>
          <w:jc w:val="center"/>
        </w:trPr>
        <w:tc>
          <w:tcPr>
            <w:tcW w:w="529" w:type="pct"/>
            <w:shd w:val="clear" w:color="auto" w:fill="D9D9D9"/>
            <w:noWrap/>
            <w:vAlign w:val="center"/>
            <w:hideMark/>
          </w:tcPr>
          <w:p w14:paraId="410E3A28" w14:textId="24EBE506" w:rsidR="006949A2" w:rsidRPr="00E00620" w:rsidRDefault="006949A2" w:rsidP="006949A2">
            <w:pPr>
              <w:pStyle w:val="Hinh-trong-bang"/>
              <w:rPr>
                <w:rFonts w:ascii="Times New Roman" w:hAnsi="Times New Roman"/>
                <w:b/>
                <w:sz w:val="24"/>
              </w:rPr>
            </w:pPr>
            <w:r w:rsidRPr="00E00620">
              <w:rPr>
                <w:rFonts w:ascii="Times New Roman" w:hAnsi="Times New Roman"/>
                <w:b/>
                <w:bCs w:val="0"/>
                <w:sz w:val="24"/>
              </w:rPr>
              <w:t> </w:t>
            </w:r>
          </w:p>
        </w:tc>
        <w:tc>
          <w:tcPr>
            <w:tcW w:w="638" w:type="pct"/>
            <w:tcBorders>
              <w:bottom w:val="single" w:sz="8" w:space="0" w:color="000000"/>
            </w:tcBorders>
            <w:shd w:val="clear" w:color="auto" w:fill="D9D9D9"/>
            <w:noWrap/>
            <w:vAlign w:val="center"/>
            <w:hideMark/>
          </w:tcPr>
          <w:p w14:paraId="59D9F023" w14:textId="5D800615"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5</w:t>
            </w:r>
          </w:p>
        </w:tc>
        <w:tc>
          <w:tcPr>
            <w:tcW w:w="638" w:type="pct"/>
            <w:tcBorders>
              <w:bottom w:val="single" w:sz="8" w:space="0" w:color="000000"/>
            </w:tcBorders>
            <w:shd w:val="clear" w:color="auto" w:fill="D9D9D9"/>
            <w:noWrap/>
            <w:vAlign w:val="center"/>
            <w:hideMark/>
          </w:tcPr>
          <w:p w14:paraId="18DE663A" w14:textId="39A3D048"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7,6</w:t>
            </w:r>
          </w:p>
        </w:tc>
        <w:tc>
          <w:tcPr>
            <w:tcW w:w="638" w:type="pct"/>
            <w:tcBorders>
              <w:bottom w:val="single" w:sz="8" w:space="0" w:color="000000"/>
            </w:tcBorders>
            <w:shd w:val="clear" w:color="auto" w:fill="D9D9D9"/>
            <w:noWrap/>
            <w:vAlign w:val="center"/>
            <w:hideMark/>
          </w:tcPr>
          <w:p w14:paraId="27048E0C" w14:textId="5597216A"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10,2</w:t>
            </w:r>
          </w:p>
        </w:tc>
        <w:tc>
          <w:tcPr>
            <w:tcW w:w="638" w:type="pct"/>
            <w:tcBorders>
              <w:bottom w:val="single" w:sz="8" w:space="0" w:color="000000"/>
            </w:tcBorders>
            <w:shd w:val="clear" w:color="auto" w:fill="D9D9D9"/>
            <w:noWrap/>
            <w:vAlign w:val="center"/>
            <w:hideMark/>
          </w:tcPr>
          <w:p w14:paraId="74CA2711" w14:textId="1EA09B32"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15,2</w:t>
            </w:r>
          </w:p>
        </w:tc>
        <w:tc>
          <w:tcPr>
            <w:tcW w:w="638" w:type="pct"/>
            <w:tcBorders>
              <w:bottom w:val="single" w:sz="8" w:space="0" w:color="000000"/>
            </w:tcBorders>
            <w:shd w:val="clear" w:color="auto" w:fill="D9D9D9"/>
            <w:noWrap/>
            <w:vAlign w:val="center"/>
            <w:hideMark/>
          </w:tcPr>
          <w:p w14:paraId="0A49A6AC" w14:textId="3712C52E"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20</w:t>
            </w:r>
          </w:p>
        </w:tc>
        <w:tc>
          <w:tcPr>
            <w:tcW w:w="638" w:type="pct"/>
            <w:tcBorders>
              <w:bottom w:val="single" w:sz="8" w:space="0" w:color="000000"/>
            </w:tcBorders>
            <w:shd w:val="clear" w:color="auto" w:fill="D9D9D9"/>
            <w:noWrap/>
            <w:vAlign w:val="center"/>
            <w:hideMark/>
          </w:tcPr>
          <w:p w14:paraId="468BD2C0" w14:textId="6FEF9116"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25,4</w:t>
            </w:r>
          </w:p>
        </w:tc>
        <w:tc>
          <w:tcPr>
            <w:tcW w:w="643" w:type="pct"/>
            <w:tcBorders>
              <w:bottom w:val="single" w:sz="8" w:space="0" w:color="000000"/>
            </w:tcBorders>
            <w:shd w:val="clear" w:color="auto" w:fill="D9D9D9"/>
            <w:noWrap/>
            <w:vAlign w:val="center"/>
            <w:hideMark/>
          </w:tcPr>
          <w:p w14:paraId="7D20E76A" w14:textId="4AAA4DB4"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30,5</w:t>
            </w:r>
          </w:p>
        </w:tc>
      </w:tr>
      <w:tr w:rsidR="006949A2" w:rsidRPr="00E00620" w14:paraId="0220EC51" w14:textId="77777777" w:rsidTr="006949A2">
        <w:trPr>
          <w:trHeight w:val="60"/>
          <w:jc w:val="center"/>
        </w:trPr>
        <w:tc>
          <w:tcPr>
            <w:tcW w:w="529" w:type="pct"/>
            <w:shd w:val="clear" w:color="auto" w:fill="D9D9D9"/>
            <w:noWrap/>
            <w:vAlign w:val="center"/>
            <w:hideMark/>
          </w:tcPr>
          <w:p w14:paraId="1DCF70AE" w14:textId="322945AE"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38</w:t>
            </w:r>
          </w:p>
        </w:tc>
        <w:tc>
          <w:tcPr>
            <w:tcW w:w="638" w:type="pct"/>
            <w:tcBorders>
              <w:top w:val="single" w:sz="8" w:space="0" w:color="000000"/>
              <w:bottom w:val="dotted" w:sz="4" w:space="0" w:color="000000"/>
            </w:tcBorders>
            <w:shd w:val="clear" w:color="auto" w:fill="auto"/>
            <w:noWrap/>
            <w:vAlign w:val="center"/>
            <w:hideMark/>
          </w:tcPr>
          <w:p w14:paraId="3A228D9E" w14:textId="7462F9A1"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single" w:sz="8" w:space="0" w:color="000000"/>
              <w:bottom w:val="dotted" w:sz="4" w:space="0" w:color="000000"/>
            </w:tcBorders>
            <w:shd w:val="clear" w:color="auto" w:fill="auto"/>
            <w:noWrap/>
            <w:vAlign w:val="center"/>
            <w:hideMark/>
          </w:tcPr>
          <w:p w14:paraId="5A9FA809" w14:textId="3308AEFB" w:rsidR="006949A2" w:rsidRPr="00E00620" w:rsidRDefault="006949A2" w:rsidP="006949A2">
            <w:pPr>
              <w:pStyle w:val="Hinh-trong-bang"/>
              <w:rPr>
                <w:rFonts w:ascii="Times New Roman" w:hAnsi="Times New Roman"/>
                <w:sz w:val="24"/>
              </w:rPr>
            </w:pPr>
            <w:r w:rsidRPr="00E00620">
              <w:rPr>
                <w:rFonts w:ascii="Times New Roman" w:hAnsi="Times New Roman"/>
                <w:sz w:val="24"/>
              </w:rPr>
              <w:t>359</w:t>
            </w:r>
          </w:p>
        </w:tc>
        <w:tc>
          <w:tcPr>
            <w:tcW w:w="638" w:type="pct"/>
            <w:tcBorders>
              <w:top w:val="single" w:sz="8" w:space="0" w:color="000000"/>
              <w:bottom w:val="dotted" w:sz="4" w:space="0" w:color="000000"/>
            </w:tcBorders>
            <w:shd w:val="clear" w:color="auto" w:fill="auto"/>
            <w:noWrap/>
            <w:vAlign w:val="center"/>
            <w:hideMark/>
          </w:tcPr>
          <w:p w14:paraId="39FE3F9B" w14:textId="437C5192" w:rsidR="006949A2" w:rsidRPr="00E00620" w:rsidRDefault="006949A2" w:rsidP="006949A2">
            <w:pPr>
              <w:pStyle w:val="Hinh-trong-bang"/>
              <w:rPr>
                <w:rFonts w:ascii="Times New Roman" w:hAnsi="Times New Roman"/>
                <w:sz w:val="24"/>
              </w:rPr>
            </w:pPr>
            <w:r w:rsidRPr="00E00620">
              <w:rPr>
                <w:rFonts w:ascii="Times New Roman" w:hAnsi="Times New Roman"/>
                <w:sz w:val="24"/>
              </w:rPr>
              <w:t>506</w:t>
            </w:r>
          </w:p>
        </w:tc>
        <w:tc>
          <w:tcPr>
            <w:tcW w:w="638" w:type="pct"/>
            <w:tcBorders>
              <w:top w:val="single" w:sz="8" w:space="0" w:color="000000"/>
              <w:bottom w:val="dotted" w:sz="4" w:space="0" w:color="000000"/>
            </w:tcBorders>
            <w:shd w:val="clear" w:color="auto" w:fill="auto"/>
            <w:noWrap/>
            <w:vAlign w:val="center"/>
            <w:hideMark/>
          </w:tcPr>
          <w:p w14:paraId="69DAEB15" w14:textId="52C7E94A" w:rsidR="006949A2" w:rsidRPr="00E00620" w:rsidRDefault="006949A2" w:rsidP="006949A2">
            <w:pPr>
              <w:pStyle w:val="Hinh-trong-bang"/>
              <w:rPr>
                <w:rFonts w:ascii="Times New Roman" w:hAnsi="Times New Roman"/>
                <w:sz w:val="24"/>
              </w:rPr>
            </w:pPr>
            <w:r w:rsidRPr="00E00620">
              <w:rPr>
                <w:rFonts w:ascii="Times New Roman" w:hAnsi="Times New Roman"/>
                <w:sz w:val="24"/>
              </w:rPr>
              <w:t>707</w:t>
            </w:r>
          </w:p>
        </w:tc>
        <w:tc>
          <w:tcPr>
            <w:tcW w:w="638" w:type="pct"/>
            <w:tcBorders>
              <w:top w:val="single" w:sz="8" w:space="0" w:color="000000"/>
              <w:bottom w:val="dotted" w:sz="4" w:space="0" w:color="000000"/>
            </w:tcBorders>
            <w:shd w:val="clear" w:color="auto" w:fill="auto"/>
            <w:noWrap/>
            <w:vAlign w:val="center"/>
            <w:hideMark/>
          </w:tcPr>
          <w:p w14:paraId="0E79734D" w14:textId="6C05BC6E" w:rsidR="006949A2" w:rsidRPr="00E00620" w:rsidRDefault="006949A2" w:rsidP="006949A2">
            <w:pPr>
              <w:pStyle w:val="Hinh-trong-bang"/>
              <w:rPr>
                <w:rFonts w:ascii="Times New Roman" w:hAnsi="Times New Roman"/>
                <w:sz w:val="24"/>
              </w:rPr>
            </w:pPr>
            <w:r w:rsidRPr="00E00620">
              <w:rPr>
                <w:rFonts w:ascii="Times New Roman" w:hAnsi="Times New Roman"/>
                <w:sz w:val="24"/>
              </w:rPr>
              <w:t>1.002</w:t>
            </w:r>
          </w:p>
        </w:tc>
        <w:tc>
          <w:tcPr>
            <w:tcW w:w="638" w:type="pct"/>
            <w:tcBorders>
              <w:top w:val="single" w:sz="8" w:space="0" w:color="000000"/>
              <w:bottom w:val="dotted" w:sz="4" w:space="0" w:color="000000"/>
            </w:tcBorders>
            <w:shd w:val="clear" w:color="auto" w:fill="auto"/>
            <w:noWrap/>
            <w:vAlign w:val="center"/>
            <w:hideMark/>
          </w:tcPr>
          <w:p w14:paraId="64490F50" w14:textId="23FC9656" w:rsidR="006949A2" w:rsidRPr="00E00620" w:rsidRDefault="006949A2" w:rsidP="006949A2">
            <w:pPr>
              <w:pStyle w:val="Hinh-trong-bang"/>
              <w:rPr>
                <w:rFonts w:ascii="Times New Roman" w:hAnsi="Times New Roman"/>
                <w:sz w:val="24"/>
              </w:rPr>
            </w:pPr>
            <w:r w:rsidRPr="00E00620">
              <w:rPr>
                <w:rFonts w:ascii="Times New Roman" w:hAnsi="Times New Roman"/>
                <w:sz w:val="24"/>
              </w:rPr>
              <w:t>1.277</w:t>
            </w:r>
          </w:p>
        </w:tc>
        <w:tc>
          <w:tcPr>
            <w:tcW w:w="643" w:type="pct"/>
            <w:tcBorders>
              <w:top w:val="single" w:sz="8" w:space="0" w:color="000000"/>
              <w:bottom w:val="dotted" w:sz="4" w:space="0" w:color="000000"/>
            </w:tcBorders>
            <w:shd w:val="clear" w:color="auto" w:fill="auto"/>
            <w:noWrap/>
            <w:vAlign w:val="center"/>
            <w:hideMark/>
          </w:tcPr>
          <w:p w14:paraId="61DD4EB2" w14:textId="69066323" w:rsidR="006949A2" w:rsidRPr="00E00620" w:rsidRDefault="006949A2" w:rsidP="006949A2">
            <w:pPr>
              <w:pStyle w:val="Hinh-trong-bang"/>
              <w:rPr>
                <w:rFonts w:ascii="Times New Roman" w:hAnsi="Times New Roman"/>
                <w:sz w:val="24"/>
              </w:rPr>
            </w:pPr>
            <w:r w:rsidRPr="00E00620">
              <w:rPr>
                <w:rFonts w:ascii="Times New Roman" w:hAnsi="Times New Roman"/>
                <w:sz w:val="24"/>
              </w:rPr>
              <w:t>1.551</w:t>
            </w:r>
          </w:p>
        </w:tc>
      </w:tr>
      <w:tr w:rsidR="006949A2" w:rsidRPr="00E00620" w14:paraId="79E007B0" w14:textId="77777777" w:rsidTr="006949A2">
        <w:trPr>
          <w:trHeight w:val="345"/>
          <w:jc w:val="center"/>
        </w:trPr>
        <w:tc>
          <w:tcPr>
            <w:tcW w:w="529" w:type="pct"/>
            <w:shd w:val="clear" w:color="auto" w:fill="D9D9D9"/>
            <w:noWrap/>
            <w:vAlign w:val="center"/>
            <w:hideMark/>
          </w:tcPr>
          <w:p w14:paraId="4416973F" w14:textId="2FCBEDCB"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93</w:t>
            </w:r>
          </w:p>
        </w:tc>
        <w:tc>
          <w:tcPr>
            <w:tcW w:w="638" w:type="pct"/>
            <w:tcBorders>
              <w:top w:val="dotted" w:sz="4" w:space="0" w:color="000000"/>
              <w:bottom w:val="dotted" w:sz="4" w:space="0" w:color="000000"/>
            </w:tcBorders>
            <w:shd w:val="clear" w:color="auto" w:fill="auto"/>
            <w:noWrap/>
            <w:vAlign w:val="center"/>
            <w:hideMark/>
          </w:tcPr>
          <w:p w14:paraId="31B53218" w14:textId="4EC7CB4F" w:rsidR="006949A2" w:rsidRPr="00E00620" w:rsidRDefault="006949A2" w:rsidP="006949A2">
            <w:pPr>
              <w:pStyle w:val="Hinh-trong-bang"/>
              <w:rPr>
                <w:rFonts w:ascii="Times New Roman" w:hAnsi="Times New Roman"/>
                <w:sz w:val="24"/>
              </w:rPr>
            </w:pPr>
            <w:r w:rsidRPr="00E00620">
              <w:rPr>
                <w:rFonts w:ascii="Times New Roman" w:hAnsi="Times New Roman"/>
                <w:sz w:val="24"/>
              </w:rPr>
              <w:t>538</w:t>
            </w:r>
          </w:p>
        </w:tc>
        <w:tc>
          <w:tcPr>
            <w:tcW w:w="638" w:type="pct"/>
            <w:tcBorders>
              <w:top w:val="dotted" w:sz="4" w:space="0" w:color="000000"/>
              <w:bottom w:val="dotted" w:sz="4" w:space="0" w:color="000000"/>
            </w:tcBorders>
            <w:shd w:val="clear" w:color="auto" w:fill="auto"/>
            <w:noWrap/>
            <w:vAlign w:val="center"/>
            <w:hideMark/>
          </w:tcPr>
          <w:p w14:paraId="0F4F83E9" w14:textId="6FA8DF46" w:rsidR="006949A2" w:rsidRPr="00E00620" w:rsidRDefault="006949A2" w:rsidP="006949A2">
            <w:pPr>
              <w:pStyle w:val="Hinh-trong-bang"/>
              <w:rPr>
                <w:rFonts w:ascii="Times New Roman" w:hAnsi="Times New Roman"/>
                <w:sz w:val="24"/>
              </w:rPr>
            </w:pPr>
            <w:r w:rsidRPr="00E00620">
              <w:rPr>
                <w:rFonts w:ascii="Times New Roman" w:hAnsi="Times New Roman"/>
                <w:sz w:val="24"/>
              </w:rPr>
              <w:t>844</w:t>
            </w:r>
          </w:p>
        </w:tc>
        <w:tc>
          <w:tcPr>
            <w:tcW w:w="638" w:type="pct"/>
            <w:tcBorders>
              <w:top w:val="dotted" w:sz="4" w:space="0" w:color="000000"/>
              <w:bottom w:val="dotted" w:sz="4" w:space="0" w:color="000000"/>
            </w:tcBorders>
            <w:shd w:val="clear" w:color="auto" w:fill="auto"/>
            <w:noWrap/>
            <w:vAlign w:val="center"/>
            <w:hideMark/>
          </w:tcPr>
          <w:p w14:paraId="7884362B" w14:textId="271F87EA" w:rsidR="006949A2" w:rsidRPr="00E00620" w:rsidRDefault="006949A2" w:rsidP="006949A2">
            <w:pPr>
              <w:pStyle w:val="Hinh-trong-bang"/>
              <w:rPr>
                <w:rFonts w:ascii="Times New Roman" w:hAnsi="Times New Roman"/>
                <w:sz w:val="24"/>
              </w:rPr>
            </w:pPr>
            <w:r w:rsidRPr="00E00620">
              <w:rPr>
                <w:rFonts w:ascii="Times New Roman" w:hAnsi="Times New Roman"/>
                <w:sz w:val="24"/>
              </w:rPr>
              <w:t>1.150</w:t>
            </w:r>
          </w:p>
        </w:tc>
        <w:tc>
          <w:tcPr>
            <w:tcW w:w="638" w:type="pct"/>
            <w:tcBorders>
              <w:top w:val="dotted" w:sz="4" w:space="0" w:color="000000"/>
              <w:bottom w:val="dotted" w:sz="4" w:space="0" w:color="000000"/>
            </w:tcBorders>
            <w:shd w:val="clear" w:color="auto" w:fill="auto"/>
            <w:noWrap/>
            <w:vAlign w:val="center"/>
            <w:hideMark/>
          </w:tcPr>
          <w:p w14:paraId="031EF621" w14:textId="4E6D06A2" w:rsidR="006949A2" w:rsidRPr="00E00620" w:rsidRDefault="006949A2" w:rsidP="006949A2">
            <w:pPr>
              <w:pStyle w:val="Hinh-trong-bang"/>
              <w:rPr>
                <w:rFonts w:ascii="Times New Roman" w:hAnsi="Times New Roman"/>
                <w:sz w:val="24"/>
              </w:rPr>
            </w:pPr>
            <w:r w:rsidRPr="00E00620">
              <w:rPr>
                <w:rFonts w:ascii="Times New Roman" w:hAnsi="Times New Roman"/>
                <w:sz w:val="24"/>
              </w:rPr>
              <w:t>1.646</w:t>
            </w:r>
          </w:p>
        </w:tc>
        <w:tc>
          <w:tcPr>
            <w:tcW w:w="638" w:type="pct"/>
            <w:tcBorders>
              <w:top w:val="dotted" w:sz="4" w:space="0" w:color="000000"/>
              <w:bottom w:val="dotted" w:sz="4" w:space="0" w:color="000000"/>
            </w:tcBorders>
            <w:shd w:val="clear" w:color="auto" w:fill="auto"/>
            <w:noWrap/>
            <w:vAlign w:val="center"/>
            <w:hideMark/>
          </w:tcPr>
          <w:p w14:paraId="55D4EFAF" w14:textId="08A1C8FD" w:rsidR="006949A2" w:rsidRPr="00E00620" w:rsidRDefault="006949A2" w:rsidP="006949A2">
            <w:pPr>
              <w:pStyle w:val="Hinh-trong-bang"/>
              <w:rPr>
                <w:rFonts w:ascii="Times New Roman" w:hAnsi="Times New Roman"/>
                <w:sz w:val="24"/>
              </w:rPr>
            </w:pPr>
            <w:r w:rsidRPr="00E00620">
              <w:rPr>
                <w:rFonts w:ascii="Times New Roman" w:hAnsi="Times New Roman"/>
                <w:sz w:val="24"/>
              </w:rPr>
              <w:t>2.321</w:t>
            </w:r>
          </w:p>
        </w:tc>
        <w:tc>
          <w:tcPr>
            <w:tcW w:w="638" w:type="pct"/>
            <w:tcBorders>
              <w:top w:val="dotted" w:sz="4" w:space="0" w:color="000000"/>
              <w:bottom w:val="dotted" w:sz="4" w:space="0" w:color="000000"/>
            </w:tcBorders>
            <w:shd w:val="clear" w:color="auto" w:fill="auto"/>
            <w:noWrap/>
            <w:vAlign w:val="center"/>
            <w:hideMark/>
          </w:tcPr>
          <w:p w14:paraId="64FBE00B" w14:textId="7101A70C" w:rsidR="006949A2" w:rsidRPr="00E00620" w:rsidRDefault="006949A2" w:rsidP="006949A2">
            <w:pPr>
              <w:pStyle w:val="Hinh-trong-bang"/>
              <w:rPr>
                <w:rFonts w:ascii="Times New Roman" w:hAnsi="Times New Roman"/>
                <w:sz w:val="24"/>
              </w:rPr>
            </w:pPr>
            <w:r w:rsidRPr="00E00620">
              <w:rPr>
                <w:rFonts w:ascii="Times New Roman" w:hAnsi="Times New Roman"/>
                <w:sz w:val="24"/>
              </w:rPr>
              <w:t>3.060</w:t>
            </w:r>
          </w:p>
        </w:tc>
        <w:tc>
          <w:tcPr>
            <w:tcW w:w="643" w:type="pct"/>
            <w:tcBorders>
              <w:top w:val="dotted" w:sz="4" w:space="0" w:color="000000"/>
              <w:bottom w:val="dotted" w:sz="4" w:space="0" w:color="000000"/>
            </w:tcBorders>
            <w:shd w:val="clear" w:color="auto" w:fill="auto"/>
            <w:noWrap/>
            <w:vAlign w:val="center"/>
            <w:hideMark/>
          </w:tcPr>
          <w:p w14:paraId="2DCF042D" w14:textId="29CF8A30" w:rsidR="006949A2" w:rsidRPr="00E00620" w:rsidRDefault="006949A2" w:rsidP="006949A2">
            <w:pPr>
              <w:pStyle w:val="Hinh-trong-bang"/>
              <w:rPr>
                <w:rFonts w:ascii="Times New Roman" w:hAnsi="Times New Roman"/>
                <w:sz w:val="24"/>
              </w:rPr>
            </w:pPr>
            <w:r w:rsidRPr="00E00620">
              <w:rPr>
                <w:rFonts w:ascii="Times New Roman" w:hAnsi="Times New Roman"/>
                <w:sz w:val="24"/>
              </w:rPr>
              <w:t>3.482</w:t>
            </w:r>
          </w:p>
        </w:tc>
      </w:tr>
      <w:tr w:rsidR="006949A2" w:rsidRPr="00E00620" w14:paraId="0BDC4823" w14:textId="77777777" w:rsidTr="006949A2">
        <w:trPr>
          <w:trHeight w:val="345"/>
          <w:jc w:val="center"/>
        </w:trPr>
        <w:tc>
          <w:tcPr>
            <w:tcW w:w="529" w:type="pct"/>
            <w:shd w:val="clear" w:color="auto" w:fill="D9D9D9"/>
            <w:noWrap/>
            <w:vAlign w:val="center"/>
          </w:tcPr>
          <w:p w14:paraId="5B2C0436" w14:textId="19F51394"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104</w:t>
            </w:r>
          </w:p>
        </w:tc>
        <w:tc>
          <w:tcPr>
            <w:tcW w:w="638" w:type="pct"/>
            <w:tcBorders>
              <w:top w:val="dotted" w:sz="4" w:space="0" w:color="000000"/>
              <w:bottom w:val="dotted" w:sz="4" w:space="0" w:color="000000"/>
            </w:tcBorders>
            <w:shd w:val="clear" w:color="auto" w:fill="auto"/>
            <w:noWrap/>
            <w:vAlign w:val="center"/>
          </w:tcPr>
          <w:p w14:paraId="42AA6B60" w14:textId="69FCDAD2"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dotted" w:sz="4" w:space="0" w:color="000000"/>
              <w:bottom w:val="dotted" w:sz="4" w:space="0" w:color="000000"/>
            </w:tcBorders>
            <w:shd w:val="clear" w:color="auto" w:fill="auto"/>
            <w:noWrap/>
            <w:vAlign w:val="center"/>
          </w:tcPr>
          <w:p w14:paraId="1EE620F6" w14:textId="2463A420" w:rsidR="006949A2" w:rsidRPr="00E00620" w:rsidRDefault="006949A2" w:rsidP="006949A2">
            <w:pPr>
              <w:pStyle w:val="Hinh-trong-bang"/>
              <w:rPr>
                <w:rFonts w:ascii="Times New Roman" w:hAnsi="Times New Roman"/>
                <w:sz w:val="24"/>
              </w:rPr>
            </w:pPr>
            <w:r w:rsidRPr="00E00620">
              <w:rPr>
                <w:rFonts w:ascii="Times New Roman" w:hAnsi="Times New Roman"/>
                <w:sz w:val="24"/>
              </w:rPr>
              <w:t>1.029</w:t>
            </w:r>
          </w:p>
        </w:tc>
        <w:tc>
          <w:tcPr>
            <w:tcW w:w="638" w:type="pct"/>
            <w:tcBorders>
              <w:top w:val="dotted" w:sz="4" w:space="0" w:color="000000"/>
              <w:bottom w:val="dotted" w:sz="4" w:space="0" w:color="000000"/>
            </w:tcBorders>
            <w:shd w:val="clear" w:color="auto" w:fill="auto"/>
            <w:noWrap/>
            <w:vAlign w:val="center"/>
          </w:tcPr>
          <w:p w14:paraId="7D8B4419" w14:textId="1D9C2071" w:rsidR="006949A2" w:rsidRPr="00E00620" w:rsidRDefault="006949A2" w:rsidP="006949A2">
            <w:pPr>
              <w:pStyle w:val="Hinh-trong-bang"/>
              <w:rPr>
                <w:rFonts w:ascii="Times New Roman" w:hAnsi="Times New Roman"/>
                <w:sz w:val="24"/>
              </w:rPr>
            </w:pPr>
            <w:r w:rsidRPr="00E00620">
              <w:rPr>
                <w:rFonts w:ascii="Times New Roman" w:hAnsi="Times New Roman"/>
                <w:sz w:val="24"/>
              </w:rPr>
              <w:t>1.396</w:t>
            </w:r>
          </w:p>
        </w:tc>
        <w:tc>
          <w:tcPr>
            <w:tcW w:w="638" w:type="pct"/>
            <w:tcBorders>
              <w:top w:val="dotted" w:sz="4" w:space="0" w:color="000000"/>
              <w:bottom w:val="dotted" w:sz="4" w:space="0" w:color="000000"/>
            </w:tcBorders>
            <w:shd w:val="clear" w:color="auto" w:fill="auto"/>
            <w:noWrap/>
            <w:vAlign w:val="center"/>
          </w:tcPr>
          <w:p w14:paraId="62C05EE7" w14:textId="0995471A"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dotted" w:sz="4" w:space="0" w:color="000000"/>
              <w:bottom w:val="dotted" w:sz="4" w:space="0" w:color="000000"/>
            </w:tcBorders>
            <w:shd w:val="clear" w:color="auto" w:fill="auto"/>
            <w:noWrap/>
            <w:vAlign w:val="center"/>
          </w:tcPr>
          <w:p w14:paraId="0905AC72" w14:textId="3ED55ED4"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dotted" w:sz="4" w:space="0" w:color="000000"/>
              <w:bottom w:val="dotted" w:sz="4" w:space="0" w:color="000000"/>
            </w:tcBorders>
            <w:shd w:val="clear" w:color="auto" w:fill="auto"/>
            <w:noWrap/>
            <w:vAlign w:val="center"/>
          </w:tcPr>
          <w:p w14:paraId="39B553CD" w14:textId="1AA3AF34"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43" w:type="pct"/>
            <w:tcBorders>
              <w:top w:val="dotted" w:sz="4" w:space="0" w:color="000000"/>
              <w:bottom w:val="dotted" w:sz="4" w:space="0" w:color="000000"/>
            </w:tcBorders>
            <w:shd w:val="clear" w:color="auto" w:fill="auto"/>
            <w:noWrap/>
            <w:vAlign w:val="center"/>
          </w:tcPr>
          <w:p w14:paraId="7C5CB6C3" w14:textId="14851C9C"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r>
      <w:tr w:rsidR="006949A2" w:rsidRPr="00E00620" w14:paraId="406C356F" w14:textId="77777777" w:rsidTr="006949A2">
        <w:trPr>
          <w:trHeight w:val="345"/>
          <w:jc w:val="center"/>
        </w:trPr>
        <w:tc>
          <w:tcPr>
            <w:tcW w:w="529" w:type="pct"/>
            <w:shd w:val="clear" w:color="auto" w:fill="D9D9D9"/>
            <w:noWrap/>
            <w:vAlign w:val="center"/>
            <w:hideMark/>
          </w:tcPr>
          <w:p w14:paraId="2293E6DF" w14:textId="1885A148"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149</w:t>
            </w:r>
          </w:p>
        </w:tc>
        <w:tc>
          <w:tcPr>
            <w:tcW w:w="638" w:type="pct"/>
            <w:tcBorders>
              <w:top w:val="dotted" w:sz="4" w:space="0" w:color="000000"/>
              <w:bottom w:val="dotted" w:sz="4" w:space="0" w:color="000000"/>
            </w:tcBorders>
            <w:shd w:val="clear" w:color="auto" w:fill="auto"/>
            <w:noWrap/>
            <w:vAlign w:val="center"/>
            <w:hideMark/>
          </w:tcPr>
          <w:p w14:paraId="1F0CBD46" w14:textId="77F27FC9" w:rsidR="006949A2" w:rsidRPr="00E00620" w:rsidRDefault="006949A2" w:rsidP="006949A2">
            <w:pPr>
              <w:pStyle w:val="Hinh-trong-bang"/>
              <w:rPr>
                <w:rFonts w:ascii="Times New Roman" w:hAnsi="Times New Roman"/>
                <w:sz w:val="24"/>
              </w:rPr>
            </w:pPr>
            <w:r w:rsidRPr="00E00620">
              <w:rPr>
                <w:rFonts w:ascii="Times New Roman" w:hAnsi="Times New Roman"/>
                <w:sz w:val="24"/>
              </w:rPr>
              <w:t>1.181</w:t>
            </w:r>
          </w:p>
        </w:tc>
        <w:tc>
          <w:tcPr>
            <w:tcW w:w="638" w:type="pct"/>
            <w:tcBorders>
              <w:top w:val="dotted" w:sz="4" w:space="0" w:color="000000"/>
              <w:bottom w:val="dotted" w:sz="4" w:space="0" w:color="000000"/>
            </w:tcBorders>
            <w:shd w:val="clear" w:color="auto" w:fill="auto"/>
            <w:noWrap/>
            <w:vAlign w:val="center"/>
            <w:hideMark/>
          </w:tcPr>
          <w:p w14:paraId="46C5EC1D" w14:textId="56ECB198" w:rsidR="006949A2" w:rsidRPr="00E00620" w:rsidRDefault="006949A2" w:rsidP="006949A2">
            <w:pPr>
              <w:pStyle w:val="Hinh-trong-bang"/>
              <w:rPr>
                <w:rFonts w:ascii="Times New Roman" w:hAnsi="Times New Roman"/>
                <w:sz w:val="24"/>
              </w:rPr>
            </w:pPr>
            <w:r w:rsidRPr="00E00620">
              <w:rPr>
                <w:rFonts w:ascii="Times New Roman" w:hAnsi="Times New Roman"/>
                <w:sz w:val="24"/>
              </w:rPr>
              <w:t>1.804</w:t>
            </w:r>
          </w:p>
        </w:tc>
        <w:tc>
          <w:tcPr>
            <w:tcW w:w="638" w:type="pct"/>
            <w:tcBorders>
              <w:top w:val="dotted" w:sz="4" w:space="0" w:color="000000"/>
              <w:bottom w:val="dotted" w:sz="4" w:space="0" w:color="000000"/>
            </w:tcBorders>
            <w:shd w:val="clear" w:color="auto" w:fill="auto"/>
            <w:noWrap/>
            <w:vAlign w:val="center"/>
            <w:hideMark/>
          </w:tcPr>
          <w:p w14:paraId="31FFEB87" w14:textId="4E7EA637" w:rsidR="006949A2" w:rsidRPr="00E00620" w:rsidRDefault="006949A2" w:rsidP="006949A2">
            <w:pPr>
              <w:pStyle w:val="Hinh-trong-bang"/>
              <w:rPr>
                <w:rFonts w:ascii="Times New Roman" w:hAnsi="Times New Roman"/>
                <w:sz w:val="24"/>
              </w:rPr>
            </w:pPr>
            <w:r w:rsidRPr="00E00620">
              <w:rPr>
                <w:rFonts w:ascii="Times New Roman" w:hAnsi="Times New Roman"/>
                <w:sz w:val="24"/>
              </w:rPr>
              <w:t>2.427</w:t>
            </w:r>
          </w:p>
        </w:tc>
        <w:tc>
          <w:tcPr>
            <w:tcW w:w="638" w:type="pct"/>
            <w:tcBorders>
              <w:top w:val="dotted" w:sz="4" w:space="0" w:color="000000"/>
              <w:bottom w:val="dotted" w:sz="4" w:space="0" w:color="000000"/>
            </w:tcBorders>
            <w:shd w:val="clear" w:color="auto" w:fill="auto"/>
            <w:noWrap/>
            <w:vAlign w:val="center"/>
            <w:hideMark/>
          </w:tcPr>
          <w:p w14:paraId="41FB6F76" w14:textId="1099CB51" w:rsidR="006949A2" w:rsidRPr="00E00620" w:rsidRDefault="006949A2" w:rsidP="006949A2">
            <w:pPr>
              <w:pStyle w:val="Hinh-trong-bang"/>
              <w:rPr>
                <w:rFonts w:ascii="Times New Roman" w:hAnsi="Times New Roman"/>
                <w:sz w:val="24"/>
              </w:rPr>
            </w:pPr>
            <w:r w:rsidRPr="00E00620">
              <w:rPr>
                <w:rFonts w:ascii="Times New Roman" w:hAnsi="Times New Roman"/>
                <w:sz w:val="24"/>
              </w:rPr>
              <w:t>3.482</w:t>
            </w:r>
          </w:p>
        </w:tc>
        <w:tc>
          <w:tcPr>
            <w:tcW w:w="638" w:type="pct"/>
            <w:tcBorders>
              <w:top w:val="dotted" w:sz="4" w:space="0" w:color="000000"/>
              <w:bottom w:val="dotted" w:sz="4" w:space="0" w:color="000000"/>
            </w:tcBorders>
            <w:shd w:val="clear" w:color="auto" w:fill="auto"/>
            <w:noWrap/>
            <w:vAlign w:val="center"/>
            <w:hideMark/>
          </w:tcPr>
          <w:p w14:paraId="65EFDE67" w14:textId="2B8D111C" w:rsidR="006949A2" w:rsidRPr="00E00620" w:rsidRDefault="006949A2" w:rsidP="006949A2">
            <w:pPr>
              <w:pStyle w:val="Hinh-trong-bang"/>
              <w:rPr>
                <w:rFonts w:ascii="Times New Roman" w:hAnsi="Times New Roman"/>
                <w:sz w:val="24"/>
              </w:rPr>
            </w:pPr>
            <w:r w:rsidRPr="00E00620">
              <w:rPr>
                <w:rFonts w:ascii="Times New Roman" w:hAnsi="Times New Roman"/>
                <w:sz w:val="24"/>
              </w:rPr>
              <w:t>5.064</w:t>
            </w:r>
          </w:p>
        </w:tc>
        <w:tc>
          <w:tcPr>
            <w:tcW w:w="638" w:type="pct"/>
            <w:tcBorders>
              <w:top w:val="dotted" w:sz="4" w:space="0" w:color="000000"/>
              <w:bottom w:val="dotted" w:sz="4" w:space="0" w:color="000000"/>
            </w:tcBorders>
            <w:shd w:val="clear" w:color="auto" w:fill="auto"/>
            <w:noWrap/>
            <w:vAlign w:val="center"/>
            <w:hideMark/>
          </w:tcPr>
          <w:p w14:paraId="3E33FBC5" w14:textId="7B03200A" w:rsidR="006949A2" w:rsidRPr="00E00620" w:rsidRDefault="006949A2" w:rsidP="006949A2">
            <w:pPr>
              <w:pStyle w:val="Hinh-trong-bang"/>
              <w:rPr>
                <w:rFonts w:ascii="Times New Roman" w:hAnsi="Times New Roman"/>
                <w:sz w:val="24"/>
              </w:rPr>
            </w:pPr>
            <w:r w:rsidRPr="00E00620">
              <w:rPr>
                <w:rFonts w:ascii="Times New Roman" w:hAnsi="Times New Roman"/>
                <w:sz w:val="24"/>
              </w:rPr>
              <w:t>6.541</w:t>
            </w:r>
          </w:p>
        </w:tc>
        <w:tc>
          <w:tcPr>
            <w:tcW w:w="643" w:type="pct"/>
            <w:tcBorders>
              <w:top w:val="dotted" w:sz="4" w:space="0" w:color="000000"/>
              <w:bottom w:val="dotted" w:sz="4" w:space="0" w:color="000000"/>
            </w:tcBorders>
            <w:shd w:val="clear" w:color="auto" w:fill="auto"/>
            <w:noWrap/>
            <w:vAlign w:val="center"/>
            <w:hideMark/>
          </w:tcPr>
          <w:p w14:paraId="6B4E930C" w14:textId="5922F4B7" w:rsidR="006949A2" w:rsidRPr="00E00620" w:rsidRDefault="006949A2" w:rsidP="006949A2">
            <w:pPr>
              <w:pStyle w:val="Hinh-trong-bang"/>
              <w:rPr>
                <w:rFonts w:ascii="Times New Roman" w:hAnsi="Times New Roman"/>
                <w:sz w:val="24"/>
              </w:rPr>
            </w:pPr>
            <w:r w:rsidRPr="00E00620">
              <w:rPr>
                <w:rFonts w:ascii="Times New Roman" w:hAnsi="Times New Roman"/>
                <w:sz w:val="24"/>
              </w:rPr>
              <w:t>7.596</w:t>
            </w:r>
          </w:p>
        </w:tc>
      </w:tr>
      <w:tr w:rsidR="006949A2" w:rsidRPr="00E00620" w14:paraId="553AD9BE" w14:textId="77777777" w:rsidTr="006949A2">
        <w:trPr>
          <w:trHeight w:val="345"/>
          <w:jc w:val="center"/>
        </w:trPr>
        <w:tc>
          <w:tcPr>
            <w:tcW w:w="529" w:type="pct"/>
            <w:shd w:val="clear" w:color="auto" w:fill="D9D9D9"/>
            <w:noWrap/>
            <w:vAlign w:val="center"/>
            <w:hideMark/>
          </w:tcPr>
          <w:p w14:paraId="124AC9C1" w14:textId="499FFE5E"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204</w:t>
            </w:r>
          </w:p>
        </w:tc>
        <w:tc>
          <w:tcPr>
            <w:tcW w:w="638" w:type="pct"/>
            <w:tcBorders>
              <w:top w:val="dotted" w:sz="4" w:space="0" w:color="000000"/>
              <w:bottom w:val="dotted" w:sz="4" w:space="0" w:color="000000"/>
            </w:tcBorders>
            <w:shd w:val="clear" w:color="auto" w:fill="auto"/>
            <w:noWrap/>
            <w:vAlign w:val="center"/>
            <w:hideMark/>
          </w:tcPr>
          <w:p w14:paraId="5A2AB034" w14:textId="611BADC8" w:rsidR="006949A2" w:rsidRPr="00E00620" w:rsidRDefault="006949A2" w:rsidP="006949A2">
            <w:pPr>
              <w:pStyle w:val="Hinh-trong-bang"/>
              <w:rPr>
                <w:rFonts w:ascii="Times New Roman" w:hAnsi="Times New Roman"/>
                <w:sz w:val="24"/>
              </w:rPr>
            </w:pPr>
            <w:r w:rsidRPr="00E00620">
              <w:rPr>
                <w:rFonts w:ascii="Times New Roman" w:hAnsi="Times New Roman"/>
                <w:sz w:val="24"/>
              </w:rPr>
              <w:t>2.533</w:t>
            </w:r>
          </w:p>
        </w:tc>
        <w:tc>
          <w:tcPr>
            <w:tcW w:w="638" w:type="pct"/>
            <w:tcBorders>
              <w:top w:val="dotted" w:sz="4" w:space="0" w:color="000000"/>
              <w:bottom w:val="dotted" w:sz="4" w:space="0" w:color="000000"/>
            </w:tcBorders>
            <w:shd w:val="clear" w:color="auto" w:fill="auto"/>
            <w:noWrap/>
            <w:vAlign w:val="center"/>
            <w:hideMark/>
          </w:tcPr>
          <w:p w14:paraId="32B6927C" w14:textId="16E34694" w:rsidR="006949A2" w:rsidRPr="00E00620" w:rsidRDefault="006949A2" w:rsidP="006949A2">
            <w:pPr>
              <w:pStyle w:val="Hinh-trong-bang"/>
              <w:rPr>
                <w:rFonts w:ascii="Times New Roman" w:hAnsi="Times New Roman"/>
                <w:sz w:val="24"/>
              </w:rPr>
            </w:pPr>
            <w:r w:rsidRPr="00E00620">
              <w:rPr>
                <w:rFonts w:ascii="Times New Roman" w:hAnsi="Times New Roman"/>
                <w:sz w:val="24"/>
              </w:rPr>
              <w:t>3.060</w:t>
            </w:r>
          </w:p>
        </w:tc>
        <w:tc>
          <w:tcPr>
            <w:tcW w:w="638" w:type="pct"/>
            <w:tcBorders>
              <w:top w:val="dotted" w:sz="4" w:space="0" w:color="000000"/>
              <w:bottom w:val="dotted" w:sz="4" w:space="0" w:color="000000"/>
            </w:tcBorders>
            <w:shd w:val="clear" w:color="auto" w:fill="auto"/>
            <w:noWrap/>
            <w:vAlign w:val="center"/>
            <w:hideMark/>
          </w:tcPr>
          <w:p w14:paraId="211E5F7D" w14:textId="2061D98B" w:rsidR="006949A2" w:rsidRPr="00E00620" w:rsidRDefault="006949A2" w:rsidP="006949A2">
            <w:pPr>
              <w:pStyle w:val="Hinh-trong-bang"/>
              <w:rPr>
                <w:rFonts w:ascii="Times New Roman" w:hAnsi="Times New Roman"/>
                <w:sz w:val="24"/>
              </w:rPr>
            </w:pPr>
            <w:r w:rsidRPr="00E00620">
              <w:rPr>
                <w:rFonts w:ascii="Times New Roman" w:hAnsi="Times New Roman"/>
                <w:sz w:val="24"/>
              </w:rPr>
              <w:t>3.587</w:t>
            </w:r>
          </w:p>
        </w:tc>
        <w:tc>
          <w:tcPr>
            <w:tcW w:w="638" w:type="pct"/>
            <w:tcBorders>
              <w:top w:val="dotted" w:sz="4" w:space="0" w:color="000000"/>
              <w:bottom w:val="dotted" w:sz="4" w:space="0" w:color="000000"/>
            </w:tcBorders>
            <w:shd w:val="clear" w:color="auto" w:fill="auto"/>
            <w:noWrap/>
            <w:vAlign w:val="center"/>
            <w:hideMark/>
          </w:tcPr>
          <w:p w14:paraId="2541F9FB" w14:textId="04CB2798" w:rsidR="006949A2" w:rsidRPr="00E00620" w:rsidRDefault="006949A2" w:rsidP="006949A2">
            <w:pPr>
              <w:pStyle w:val="Hinh-trong-bang"/>
              <w:rPr>
                <w:rFonts w:ascii="Times New Roman" w:hAnsi="Times New Roman"/>
                <w:sz w:val="24"/>
              </w:rPr>
            </w:pPr>
            <w:r w:rsidRPr="00E00620">
              <w:rPr>
                <w:rFonts w:ascii="Times New Roman" w:hAnsi="Times New Roman"/>
                <w:sz w:val="24"/>
              </w:rPr>
              <w:t>6.119</w:t>
            </w:r>
          </w:p>
        </w:tc>
        <w:tc>
          <w:tcPr>
            <w:tcW w:w="638" w:type="pct"/>
            <w:tcBorders>
              <w:top w:val="dotted" w:sz="4" w:space="0" w:color="000000"/>
              <w:bottom w:val="dotted" w:sz="4" w:space="0" w:color="000000"/>
            </w:tcBorders>
            <w:shd w:val="clear" w:color="auto" w:fill="auto"/>
            <w:noWrap/>
            <w:vAlign w:val="center"/>
            <w:hideMark/>
          </w:tcPr>
          <w:p w14:paraId="6F1FD52B" w14:textId="1350F0E4" w:rsidR="006949A2" w:rsidRPr="00E00620" w:rsidRDefault="006949A2" w:rsidP="006949A2">
            <w:pPr>
              <w:pStyle w:val="Hinh-trong-bang"/>
              <w:rPr>
                <w:rFonts w:ascii="Times New Roman" w:hAnsi="Times New Roman"/>
                <w:sz w:val="24"/>
              </w:rPr>
            </w:pPr>
            <w:r w:rsidRPr="00E00620">
              <w:rPr>
                <w:rFonts w:ascii="Times New Roman" w:hAnsi="Times New Roman"/>
                <w:sz w:val="24"/>
              </w:rPr>
              <w:t>8.757</w:t>
            </w:r>
          </w:p>
        </w:tc>
        <w:tc>
          <w:tcPr>
            <w:tcW w:w="638" w:type="pct"/>
            <w:tcBorders>
              <w:top w:val="dotted" w:sz="4" w:space="0" w:color="000000"/>
              <w:bottom w:val="dotted" w:sz="4" w:space="0" w:color="000000"/>
            </w:tcBorders>
            <w:shd w:val="clear" w:color="auto" w:fill="auto"/>
            <w:noWrap/>
            <w:vAlign w:val="center"/>
            <w:hideMark/>
          </w:tcPr>
          <w:p w14:paraId="3341BB4C" w14:textId="6D67D124" w:rsidR="006949A2" w:rsidRPr="00E00620" w:rsidRDefault="006949A2" w:rsidP="006949A2">
            <w:pPr>
              <w:pStyle w:val="Hinh-trong-bang"/>
              <w:rPr>
                <w:rFonts w:ascii="Times New Roman" w:hAnsi="Times New Roman"/>
                <w:sz w:val="24"/>
              </w:rPr>
            </w:pPr>
            <w:r w:rsidRPr="00E00620">
              <w:rPr>
                <w:rFonts w:ascii="Times New Roman" w:hAnsi="Times New Roman"/>
                <w:sz w:val="24"/>
              </w:rPr>
              <w:t>11.395</w:t>
            </w:r>
          </w:p>
        </w:tc>
        <w:tc>
          <w:tcPr>
            <w:tcW w:w="643" w:type="pct"/>
            <w:tcBorders>
              <w:top w:val="dotted" w:sz="4" w:space="0" w:color="000000"/>
              <w:bottom w:val="dotted" w:sz="4" w:space="0" w:color="000000"/>
            </w:tcBorders>
            <w:shd w:val="clear" w:color="auto" w:fill="auto"/>
            <w:noWrap/>
            <w:vAlign w:val="center"/>
            <w:hideMark/>
          </w:tcPr>
          <w:p w14:paraId="7BBB2301" w14:textId="273F6E3F" w:rsidR="006949A2" w:rsidRPr="00E00620" w:rsidRDefault="006949A2" w:rsidP="006949A2">
            <w:pPr>
              <w:pStyle w:val="Hinh-trong-bang"/>
              <w:rPr>
                <w:rFonts w:ascii="Times New Roman" w:hAnsi="Times New Roman"/>
                <w:sz w:val="24"/>
              </w:rPr>
            </w:pPr>
            <w:r w:rsidRPr="00E00620">
              <w:rPr>
                <w:rFonts w:ascii="Times New Roman" w:hAnsi="Times New Roman"/>
                <w:sz w:val="24"/>
              </w:rPr>
              <w:t>13.188</w:t>
            </w:r>
          </w:p>
        </w:tc>
      </w:tr>
      <w:tr w:rsidR="006949A2" w:rsidRPr="00E00620" w14:paraId="722B93E1" w14:textId="77777777" w:rsidTr="006949A2">
        <w:trPr>
          <w:trHeight w:val="345"/>
          <w:jc w:val="center"/>
        </w:trPr>
        <w:tc>
          <w:tcPr>
            <w:tcW w:w="529" w:type="pct"/>
            <w:shd w:val="clear" w:color="auto" w:fill="D9D9D9"/>
            <w:noWrap/>
            <w:vAlign w:val="center"/>
            <w:hideMark/>
          </w:tcPr>
          <w:p w14:paraId="4DC03BF1" w14:textId="778059E7"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260</w:t>
            </w:r>
          </w:p>
        </w:tc>
        <w:tc>
          <w:tcPr>
            <w:tcW w:w="638" w:type="pct"/>
            <w:tcBorders>
              <w:top w:val="dotted" w:sz="4" w:space="0" w:color="000000"/>
              <w:bottom w:val="dotted" w:sz="4" w:space="0" w:color="000000"/>
            </w:tcBorders>
            <w:shd w:val="clear" w:color="auto" w:fill="auto"/>
            <w:noWrap/>
            <w:vAlign w:val="center"/>
            <w:hideMark/>
          </w:tcPr>
          <w:p w14:paraId="62C8784C" w14:textId="1205FA3E"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dotted" w:sz="4" w:space="0" w:color="000000"/>
              <w:bottom w:val="dotted" w:sz="4" w:space="0" w:color="000000"/>
            </w:tcBorders>
            <w:shd w:val="clear" w:color="auto" w:fill="auto"/>
            <w:noWrap/>
            <w:vAlign w:val="center"/>
            <w:hideMark/>
          </w:tcPr>
          <w:p w14:paraId="3FBBDD17" w14:textId="4C465E91" w:rsidR="006949A2" w:rsidRPr="00E00620" w:rsidRDefault="006949A2" w:rsidP="006949A2">
            <w:pPr>
              <w:pStyle w:val="Hinh-trong-bang"/>
              <w:rPr>
                <w:rFonts w:ascii="Times New Roman" w:hAnsi="Times New Roman"/>
                <w:sz w:val="24"/>
              </w:rPr>
            </w:pPr>
            <w:r w:rsidRPr="00E00620">
              <w:rPr>
                <w:rFonts w:ascii="Times New Roman" w:hAnsi="Times New Roman"/>
                <w:sz w:val="24"/>
              </w:rPr>
              <w:t>4.748</w:t>
            </w:r>
          </w:p>
        </w:tc>
        <w:tc>
          <w:tcPr>
            <w:tcW w:w="638" w:type="pct"/>
            <w:tcBorders>
              <w:top w:val="dotted" w:sz="4" w:space="0" w:color="000000"/>
              <w:bottom w:val="dotted" w:sz="4" w:space="0" w:color="000000"/>
            </w:tcBorders>
            <w:shd w:val="clear" w:color="auto" w:fill="auto"/>
            <w:noWrap/>
            <w:vAlign w:val="center"/>
            <w:hideMark/>
          </w:tcPr>
          <w:p w14:paraId="251DA143" w14:textId="13A9D078" w:rsidR="006949A2" w:rsidRPr="00E00620" w:rsidRDefault="006949A2" w:rsidP="006949A2">
            <w:pPr>
              <w:pStyle w:val="Hinh-trong-bang"/>
              <w:rPr>
                <w:rFonts w:ascii="Times New Roman" w:hAnsi="Times New Roman"/>
                <w:sz w:val="24"/>
              </w:rPr>
            </w:pPr>
            <w:r w:rsidRPr="00E00620">
              <w:rPr>
                <w:rFonts w:ascii="Times New Roman" w:hAnsi="Times New Roman"/>
                <w:sz w:val="24"/>
              </w:rPr>
              <w:t>6.541</w:t>
            </w:r>
          </w:p>
        </w:tc>
        <w:tc>
          <w:tcPr>
            <w:tcW w:w="638" w:type="pct"/>
            <w:tcBorders>
              <w:top w:val="dotted" w:sz="4" w:space="0" w:color="000000"/>
              <w:bottom w:val="dotted" w:sz="4" w:space="0" w:color="000000"/>
            </w:tcBorders>
            <w:shd w:val="clear" w:color="auto" w:fill="auto"/>
            <w:noWrap/>
            <w:vAlign w:val="center"/>
            <w:hideMark/>
          </w:tcPr>
          <w:p w14:paraId="7CC03C03" w14:textId="048BCAC3" w:rsidR="006949A2" w:rsidRPr="00E00620" w:rsidRDefault="006949A2" w:rsidP="006949A2">
            <w:pPr>
              <w:pStyle w:val="Hinh-trong-bang"/>
              <w:rPr>
                <w:rFonts w:ascii="Times New Roman" w:hAnsi="Times New Roman"/>
                <w:sz w:val="24"/>
              </w:rPr>
            </w:pPr>
            <w:r w:rsidRPr="00E00620">
              <w:rPr>
                <w:rFonts w:ascii="Times New Roman" w:hAnsi="Times New Roman"/>
                <w:sz w:val="24"/>
              </w:rPr>
              <w:t>9.496</w:t>
            </w:r>
          </w:p>
        </w:tc>
        <w:tc>
          <w:tcPr>
            <w:tcW w:w="638" w:type="pct"/>
            <w:tcBorders>
              <w:top w:val="dotted" w:sz="4" w:space="0" w:color="000000"/>
              <w:bottom w:val="dotted" w:sz="4" w:space="0" w:color="000000"/>
            </w:tcBorders>
            <w:shd w:val="clear" w:color="auto" w:fill="auto"/>
            <w:noWrap/>
            <w:vAlign w:val="center"/>
            <w:hideMark/>
          </w:tcPr>
          <w:p w14:paraId="75CB3387" w14:textId="3050334E" w:rsidR="006949A2" w:rsidRPr="00E00620" w:rsidRDefault="006949A2" w:rsidP="006949A2">
            <w:pPr>
              <w:pStyle w:val="Hinh-trong-bang"/>
              <w:rPr>
                <w:rFonts w:ascii="Times New Roman" w:hAnsi="Times New Roman"/>
                <w:sz w:val="24"/>
              </w:rPr>
            </w:pPr>
            <w:r w:rsidRPr="00E00620">
              <w:rPr>
                <w:rFonts w:ascii="Times New Roman" w:hAnsi="Times New Roman"/>
                <w:sz w:val="24"/>
              </w:rPr>
              <w:t>13.716</w:t>
            </w:r>
          </w:p>
        </w:tc>
        <w:tc>
          <w:tcPr>
            <w:tcW w:w="638" w:type="pct"/>
            <w:tcBorders>
              <w:top w:val="dotted" w:sz="4" w:space="0" w:color="000000"/>
              <w:bottom w:val="dotted" w:sz="4" w:space="0" w:color="000000"/>
            </w:tcBorders>
            <w:shd w:val="clear" w:color="auto" w:fill="auto"/>
            <w:noWrap/>
            <w:vAlign w:val="center"/>
            <w:hideMark/>
          </w:tcPr>
          <w:p w14:paraId="0F84A660" w14:textId="44A0C77F" w:rsidR="006949A2" w:rsidRPr="00E00620" w:rsidRDefault="006949A2" w:rsidP="006949A2">
            <w:pPr>
              <w:pStyle w:val="Hinh-trong-bang"/>
              <w:rPr>
                <w:rFonts w:ascii="Times New Roman" w:hAnsi="Times New Roman"/>
                <w:sz w:val="24"/>
              </w:rPr>
            </w:pPr>
            <w:r w:rsidRPr="00E00620">
              <w:rPr>
                <w:rFonts w:ascii="Times New Roman" w:hAnsi="Times New Roman"/>
                <w:sz w:val="24"/>
              </w:rPr>
              <w:t>17.830</w:t>
            </w:r>
          </w:p>
        </w:tc>
        <w:tc>
          <w:tcPr>
            <w:tcW w:w="643" w:type="pct"/>
            <w:tcBorders>
              <w:top w:val="dotted" w:sz="4" w:space="0" w:color="000000"/>
              <w:bottom w:val="dotted" w:sz="4" w:space="0" w:color="000000"/>
            </w:tcBorders>
            <w:shd w:val="clear" w:color="auto" w:fill="auto"/>
            <w:noWrap/>
            <w:vAlign w:val="center"/>
            <w:hideMark/>
          </w:tcPr>
          <w:p w14:paraId="6EEF6CBD" w14:textId="3C7D0536" w:rsidR="006949A2" w:rsidRPr="00E00620" w:rsidRDefault="006949A2" w:rsidP="006949A2">
            <w:pPr>
              <w:pStyle w:val="Hinh-trong-bang"/>
              <w:rPr>
                <w:rFonts w:ascii="Times New Roman" w:hAnsi="Times New Roman"/>
                <w:sz w:val="24"/>
              </w:rPr>
            </w:pPr>
            <w:r w:rsidRPr="00E00620">
              <w:rPr>
                <w:rFonts w:ascii="Times New Roman" w:hAnsi="Times New Roman"/>
                <w:sz w:val="24"/>
              </w:rPr>
              <w:t>20.785</w:t>
            </w:r>
          </w:p>
        </w:tc>
      </w:tr>
      <w:tr w:rsidR="006949A2" w:rsidRPr="00E00620" w14:paraId="2D662254" w14:textId="77777777" w:rsidTr="006949A2">
        <w:trPr>
          <w:trHeight w:val="345"/>
          <w:jc w:val="center"/>
        </w:trPr>
        <w:tc>
          <w:tcPr>
            <w:tcW w:w="529" w:type="pct"/>
            <w:shd w:val="clear" w:color="auto" w:fill="D9D9D9"/>
            <w:noWrap/>
            <w:vAlign w:val="center"/>
            <w:hideMark/>
          </w:tcPr>
          <w:p w14:paraId="0CD51D72" w14:textId="144E2930"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316</w:t>
            </w:r>
          </w:p>
        </w:tc>
        <w:tc>
          <w:tcPr>
            <w:tcW w:w="638" w:type="pct"/>
            <w:tcBorders>
              <w:top w:val="dotted" w:sz="4" w:space="0" w:color="000000"/>
              <w:bottom w:val="dotted" w:sz="4" w:space="0" w:color="000000"/>
            </w:tcBorders>
            <w:shd w:val="clear" w:color="auto" w:fill="auto"/>
            <w:noWrap/>
            <w:vAlign w:val="center"/>
            <w:hideMark/>
          </w:tcPr>
          <w:p w14:paraId="66D757E2" w14:textId="158EC472"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dotted" w:sz="4" w:space="0" w:color="000000"/>
              <w:bottom w:val="dotted" w:sz="4" w:space="0" w:color="000000"/>
            </w:tcBorders>
            <w:shd w:val="clear" w:color="auto" w:fill="auto"/>
            <w:noWrap/>
            <w:vAlign w:val="center"/>
            <w:hideMark/>
          </w:tcPr>
          <w:p w14:paraId="6E535F27" w14:textId="7384A594" w:rsidR="006949A2" w:rsidRPr="00E00620" w:rsidRDefault="006949A2" w:rsidP="006949A2">
            <w:pPr>
              <w:pStyle w:val="Hinh-trong-bang"/>
              <w:rPr>
                <w:rFonts w:ascii="Times New Roman" w:hAnsi="Times New Roman"/>
                <w:sz w:val="24"/>
              </w:rPr>
            </w:pPr>
            <w:r w:rsidRPr="00E00620">
              <w:rPr>
                <w:rFonts w:ascii="Times New Roman" w:hAnsi="Times New Roman"/>
                <w:sz w:val="24"/>
              </w:rPr>
              <w:t>7.069</w:t>
            </w:r>
          </w:p>
        </w:tc>
        <w:tc>
          <w:tcPr>
            <w:tcW w:w="638" w:type="pct"/>
            <w:tcBorders>
              <w:top w:val="dotted" w:sz="4" w:space="0" w:color="000000"/>
              <w:bottom w:val="dotted" w:sz="4" w:space="0" w:color="000000"/>
            </w:tcBorders>
            <w:shd w:val="clear" w:color="auto" w:fill="auto"/>
            <w:noWrap/>
            <w:vAlign w:val="center"/>
            <w:hideMark/>
          </w:tcPr>
          <w:p w14:paraId="0F764425" w14:textId="6B86E2DF" w:rsidR="006949A2" w:rsidRPr="00E00620" w:rsidRDefault="006949A2" w:rsidP="006949A2">
            <w:pPr>
              <w:pStyle w:val="Hinh-trong-bang"/>
              <w:rPr>
                <w:rFonts w:ascii="Times New Roman" w:hAnsi="Times New Roman"/>
                <w:sz w:val="24"/>
              </w:rPr>
            </w:pPr>
            <w:r w:rsidRPr="00E00620">
              <w:rPr>
                <w:rFonts w:ascii="Times New Roman" w:hAnsi="Times New Roman"/>
                <w:sz w:val="24"/>
              </w:rPr>
              <w:t>9.601</w:t>
            </w:r>
          </w:p>
        </w:tc>
        <w:tc>
          <w:tcPr>
            <w:tcW w:w="638" w:type="pct"/>
            <w:tcBorders>
              <w:top w:val="dotted" w:sz="4" w:space="0" w:color="000000"/>
              <w:bottom w:val="dotted" w:sz="4" w:space="0" w:color="000000"/>
            </w:tcBorders>
            <w:shd w:val="clear" w:color="auto" w:fill="auto"/>
            <w:noWrap/>
            <w:vAlign w:val="center"/>
            <w:hideMark/>
          </w:tcPr>
          <w:p w14:paraId="47210559" w14:textId="7EC07EDC" w:rsidR="006949A2" w:rsidRPr="00E00620" w:rsidRDefault="006949A2" w:rsidP="006949A2">
            <w:pPr>
              <w:pStyle w:val="Hinh-trong-bang"/>
              <w:rPr>
                <w:rFonts w:ascii="Times New Roman" w:hAnsi="Times New Roman"/>
                <w:sz w:val="24"/>
              </w:rPr>
            </w:pPr>
            <w:r w:rsidRPr="00E00620">
              <w:rPr>
                <w:rFonts w:ascii="Times New Roman" w:hAnsi="Times New Roman"/>
                <w:sz w:val="24"/>
              </w:rPr>
              <w:t>14.032</w:t>
            </w:r>
          </w:p>
        </w:tc>
        <w:tc>
          <w:tcPr>
            <w:tcW w:w="638" w:type="pct"/>
            <w:tcBorders>
              <w:top w:val="dotted" w:sz="4" w:space="0" w:color="000000"/>
              <w:bottom w:val="dotted" w:sz="4" w:space="0" w:color="000000"/>
            </w:tcBorders>
            <w:shd w:val="clear" w:color="auto" w:fill="auto"/>
            <w:noWrap/>
            <w:vAlign w:val="center"/>
            <w:hideMark/>
          </w:tcPr>
          <w:p w14:paraId="58D7133A" w14:textId="703F54A5" w:rsidR="006949A2" w:rsidRPr="00E00620" w:rsidRDefault="006949A2" w:rsidP="006949A2">
            <w:pPr>
              <w:pStyle w:val="Hinh-trong-bang"/>
              <w:rPr>
                <w:rFonts w:ascii="Times New Roman" w:hAnsi="Times New Roman"/>
                <w:sz w:val="24"/>
              </w:rPr>
            </w:pPr>
            <w:r w:rsidRPr="00E00620">
              <w:rPr>
                <w:rFonts w:ascii="Times New Roman" w:hAnsi="Times New Roman"/>
                <w:sz w:val="24"/>
              </w:rPr>
              <w:t>20.257</w:t>
            </w:r>
          </w:p>
        </w:tc>
        <w:tc>
          <w:tcPr>
            <w:tcW w:w="638" w:type="pct"/>
            <w:tcBorders>
              <w:top w:val="dotted" w:sz="4" w:space="0" w:color="000000"/>
              <w:bottom w:val="dotted" w:sz="4" w:space="0" w:color="000000"/>
            </w:tcBorders>
            <w:shd w:val="clear" w:color="auto" w:fill="auto"/>
            <w:noWrap/>
            <w:vAlign w:val="center"/>
            <w:hideMark/>
          </w:tcPr>
          <w:p w14:paraId="4E09877D" w14:textId="1E0C1B31" w:rsidR="006949A2" w:rsidRPr="00E00620" w:rsidRDefault="006949A2" w:rsidP="006949A2">
            <w:pPr>
              <w:pStyle w:val="Hinh-trong-bang"/>
              <w:rPr>
                <w:rFonts w:ascii="Times New Roman" w:hAnsi="Times New Roman"/>
                <w:sz w:val="24"/>
              </w:rPr>
            </w:pPr>
            <w:r w:rsidRPr="00E00620">
              <w:rPr>
                <w:rFonts w:ascii="Times New Roman" w:hAnsi="Times New Roman"/>
                <w:sz w:val="24"/>
              </w:rPr>
              <w:t>26.587</w:t>
            </w:r>
          </w:p>
        </w:tc>
        <w:tc>
          <w:tcPr>
            <w:tcW w:w="643" w:type="pct"/>
            <w:tcBorders>
              <w:top w:val="dotted" w:sz="4" w:space="0" w:color="000000"/>
              <w:bottom w:val="dotted" w:sz="4" w:space="0" w:color="000000"/>
            </w:tcBorders>
            <w:shd w:val="clear" w:color="auto" w:fill="auto"/>
            <w:noWrap/>
            <w:vAlign w:val="center"/>
            <w:hideMark/>
          </w:tcPr>
          <w:p w14:paraId="5E9FA412" w14:textId="18BC3898" w:rsidR="006949A2" w:rsidRPr="00E00620" w:rsidRDefault="006949A2" w:rsidP="006949A2">
            <w:pPr>
              <w:pStyle w:val="Hinh-trong-bang"/>
              <w:rPr>
                <w:rFonts w:ascii="Times New Roman" w:hAnsi="Times New Roman"/>
                <w:sz w:val="24"/>
              </w:rPr>
            </w:pPr>
            <w:r w:rsidRPr="00E00620">
              <w:rPr>
                <w:rFonts w:ascii="Times New Roman" w:hAnsi="Times New Roman"/>
                <w:sz w:val="24"/>
              </w:rPr>
              <w:t>30.913</w:t>
            </w:r>
          </w:p>
        </w:tc>
      </w:tr>
      <w:tr w:rsidR="006949A2" w:rsidRPr="00E00620" w14:paraId="66738079" w14:textId="77777777" w:rsidTr="006949A2">
        <w:trPr>
          <w:trHeight w:val="345"/>
          <w:jc w:val="center"/>
        </w:trPr>
        <w:tc>
          <w:tcPr>
            <w:tcW w:w="529" w:type="pct"/>
            <w:shd w:val="clear" w:color="auto" w:fill="D9D9D9"/>
            <w:noWrap/>
            <w:vAlign w:val="center"/>
            <w:hideMark/>
          </w:tcPr>
          <w:p w14:paraId="423FB78C" w14:textId="67ECFE4E" w:rsidR="006949A2" w:rsidRPr="00E00620" w:rsidRDefault="006949A2" w:rsidP="006949A2">
            <w:pPr>
              <w:pStyle w:val="Hinh-trong-bang"/>
              <w:rPr>
                <w:rFonts w:ascii="Times New Roman" w:hAnsi="Times New Roman"/>
                <w:b/>
                <w:i/>
                <w:sz w:val="24"/>
              </w:rPr>
            </w:pPr>
            <w:r w:rsidRPr="00E00620">
              <w:rPr>
                <w:rFonts w:ascii="Times New Roman" w:hAnsi="Times New Roman"/>
                <w:b/>
                <w:bCs w:val="0"/>
                <w:sz w:val="24"/>
              </w:rPr>
              <w:t>371</w:t>
            </w:r>
          </w:p>
        </w:tc>
        <w:tc>
          <w:tcPr>
            <w:tcW w:w="638" w:type="pct"/>
            <w:tcBorders>
              <w:top w:val="dotted" w:sz="4" w:space="0" w:color="000000"/>
              <w:bottom w:val="double" w:sz="4" w:space="0" w:color="000000"/>
            </w:tcBorders>
            <w:shd w:val="clear" w:color="auto" w:fill="auto"/>
            <w:noWrap/>
            <w:vAlign w:val="center"/>
            <w:hideMark/>
          </w:tcPr>
          <w:p w14:paraId="21715732" w14:textId="09E4D31A" w:rsidR="006949A2" w:rsidRPr="00E00620" w:rsidRDefault="006949A2" w:rsidP="006949A2">
            <w:pPr>
              <w:pStyle w:val="Hinh-trong-bang"/>
              <w:rPr>
                <w:rFonts w:ascii="Times New Roman" w:hAnsi="Times New Roman"/>
                <w:sz w:val="24"/>
              </w:rPr>
            </w:pPr>
            <w:r w:rsidRPr="00E00620">
              <w:rPr>
                <w:rFonts w:ascii="Times New Roman" w:hAnsi="Times New Roman"/>
                <w:sz w:val="24"/>
              </w:rPr>
              <w:t> </w:t>
            </w:r>
          </w:p>
        </w:tc>
        <w:tc>
          <w:tcPr>
            <w:tcW w:w="638" w:type="pct"/>
            <w:tcBorders>
              <w:top w:val="dotted" w:sz="4" w:space="0" w:color="000000"/>
              <w:bottom w:val="double" w:sz="4" w:space="0" w:color="000000"/>
            </w:tcBorders>
            <w:shd w:val="clear" w:color="auto" w:fill="auto"/>
            <w:noWrap/>
            <w:vAlign w:val="center"/>
            <w:hideMark/>
          </w:tcPr>
          <w:p w14:paraId="142ACAC5" w14:textId="077A5AF2" w:rsidR="006949A2" w:rsidRPr="00E00620" w:rsidRDefault="006949A2" w:rsidP="006949A2">
            <w:pPr>
              <w:pStyle w:val="Hinh-trong-bang"/>
              <w:rPr>
                <w:rFonts w:ascii="Times New Roman" w:hAnsi="Times New Roman"/>
                <w:sz w:val="24"/>
              </w:rPr>
            </w:pPr>
            <w:r w:rsidRPr="00E00620">
              <w:rPr>
                <w:rFonts w:ascii="Times New Roman" w:hAnsi="Times New Roman"/>
                <w:sz w:val="24"/>
              </w:rPr>
              <w:t>10.023</w:t>
            </w:r>
          </w:p>
        </w:tc>
        <w:tc>
          <w:tcPr>
            <w:tcW w:w="638" w:type="pct"/>
            <w:tcBorders>
              <w:top w:val="dotted" w:sz="4" w:space="0" w:color="000000"/>
              <w:bottom w:val="double" w:sz="4" w:space="0" w:color="000000"/>
            </w:tcBorders>
            <w:shd w:val="clear" w:color="auto" w:fill="auto"/>
            <w:noWrap/>
            <w:vAlign w:val="center"/>
            <w:hideMark/>
          </w:tcPr>
          <w:p w14:paraId="48B1A47C" w14:textId="1A852DD4" w:rsidR="006949A2" w:rsidRPr="00E00620" w:rsidRDefault="006949A2" w:rsidP="006949A2">
            <w:pPr>
              <w:pStyle w:val="Hinh-trong-bang"/>
              <w:rPr>
                <w:rFonts w:ascii="Times New Roman" w:hAnsi="Times New Roman"/>
                <w:sz w:val="24"/>
              </w:rPr>
            </w:pPr>
            <w:r w:rsidRPr="00E00620">
              <w:rPr>
                <w:rFonts w:ascii="Times New Roman" w:hAnsi="Times New Roman"/>
                <w:sz w:val="24"/>
              </w:rPr>
              <w:t>14.771</w:t>
            </w:r>
          </w:p>
        </w:tc>
        <w:tc>
          <w:tcPr>
            <w:tcW w:w="638" w:type="pct"/>
            <w:tcBorders>
              <w:top w:val="dotted" w:sz="4" w:space="0" w:color="000000"/>
              <w:bottom w:val="double" w:sz="4" w:space="0" w:color="000000"/>
            </w:tcBorders>
            <w:shd w:val="clear" w:color="auto" w:fill="auto"/>
            <w:noWrap/>
            <w:vAlign w:val="center"/>
            <w:hideMark/>
          </w:tcPr>
          <w:p w14:paraId="61FFF65F" w14:textId="4FDFF268" w:rsidR="006949A2" w:rsidRPr="00E00620" w:rsidRDefault="006949A2" w:rsidP="006949A2">
            <w:pPr>
              <w:pStyle w:val="Hinh-trong-bang"/>
              <w:rPr>
                <w:rFonts w:ascii="Times New Roman" w:hAnsi="Times New Roman"/>
                <w:sz w:val="24"/>
              </w:rPr>
            </w:pPr>
            <w:r w:rsidRPr="00E00620">
              <w:rPr>
                <w:rFonts w:ascii="Times New Roman" w:hAnsi="Times New Roman"/>
                <w:sz w:val="24"/>
              </w:rPr>
              <w:t>19.202</w:t>
            </w:r>
          </w:p>
        </w:tc>
        <w:tc>
          <w:tcPr>
            <w:tcW w:w="638" w:type="pct"/>
            <w:tcBorders>
              <w:top w:val="dotted" w:sz="4" w:space="0" w:color="000000"/>
              <w:bottom w:val="double" w:sz="4" w:space="0" w:color="000000"/>
            </w:tcBorders>
            <w:shd w:val="clear" w:color="auto" w:fill="auto"/>
            <w:noWrap/>
            <w:vAlign w:val="center"/>
            <w:hideMark/>
          </w:tcPr>
          <w:p w14:paraId="339B85BC" w14:textId="45FC6240" w:rsidR="006949A2" w:rsidRPr="00E00620" w:rsidRDefault="006949A2" w:rsidP="006949A2">
            <w:pPr>
              <w:pStyle w:val="Hinh-trong-bang"/>
              <w:rPr>
                <w:rFonts w:ascii="Times New Roman" w:hAnsi="Times New Roman"/>
                <w:sz w:val="24"/>
              </w:rPr>
            </w:pPr>
            <w:r w:rsidRPr="00E00620">
              <w:rPr>
                <w:rFonts w:ascii="Times New Roman" w:hAnsi="Times New Roman"/>
                <w:sz w:val="24"/>
              </w:rPr>
              <w:t>27.431</w:t>
            </w:r>
          </w:p>
        </w:tc>
        <w:tc>
          <w:tcPr>
            <w:tcW w:w="638" w:type="pct"/>
            <w:tcBorders>
              <w:top w:val="dotted" w:sz="4" w:space="0" w:color="000000"/>
              <w:bottom w:val="double" w:sz="4" w:space="0" w:color="000000"/>
            </w:tcBorders>
            <w:shd w:val="clear" w:color="auto" w:fill="auto"/>
            <w:noWrap/>
            <w:vAlign w:val="center"/>
            <w:hideMark/>
          </w:tcPr>
          <w:p w14:paraId="7066545C" w14:textId="2ADF75C8" w:rsidR="006949A2" w:rsidRPr="00E00620" w:rsidRDefault="006949A2" w:rsidP="006949A2">
            <w:pPr>
              <w:pStyle w:val="Hinh-trong-bang"/>
              <w:rPr>
                <w:rFonts w:ascii="Times New Roman" w:hAnsi="Times New Roman"/>
                <w:sz w:val="24"/>
              </w:rPr>
            </w:pPr>
            <w:r w:rsidRPr="00E00620">
              <w:rPr>
                <w:rFonts w:ascii="Times New Roman" w:hAnsi="Times New Roman"/>
                <w:sz w:val="24"/>
              </w:rPr>
              <w:t>35.766</w:t>
            </w:r>
          </w:p>
        </w:tc>
        <w:tc>
          <w:tcPr>
            <w:tcW w:w="643" w:type="pct"/>
            <w:tcBorders>
              <w:top w:val="dotted" w:sz="4" w:space="0" w:color="000000"/>
              <w:bottom w:val="double" w:sz="4" w:space="0" w:color="000000"/>
            </w:tcBorders>
            <w:shd w:val="clear" w:color="auto" w:fill="auto"/>
            <w:noWrap/>
            <w:vAlign w:val="center"/>
            <w:hideMark/>
          </w:tcPr>
          <w:p w14:paraId="20BF502D" w14:textId="402FDD85" w:rsidR="006949A2" w:rsidRPr="00E00620" w:rsidRDefault="006949A2" w:rsidP="006949A2">
            <w:pPr>
              <w:pStyle w:val="Hinh-trong-bang"/>
              <w:rPr>
                <w:rFonts w:ascii="Times New Roman" w:hAnsi="Times New Roman"/>
                <w:sz w:val="24"/>
              </w:rPr>
            </w:pPr>
            <w:r w:rsidRPr="00E00620">
              <w:rPr>
                <w:rFonts w:ascii="Times New Roman" w:hAnsi="Times New Roman"/>
                <w:sz w:val="24"/>
              </w:rPr>
              <w:t>43.785</w:t>
            </w:r>
          </w:p>
        </w:tc>
      </w:tr>
    </w:tbl>
    <w:p w14:paraId="2F767058" w14:textId="77777777" w:rsidR="00E00620" w:rsidRPr="00E00620" w:rsidRDefault="00E00620" w:rsidP="00E00620">
      <w:pPr>
        <w:pStyle w:val="onvn"/>
        <w:rPr>
          <w:b/>
          <w:bCs w:val="0"/>
        </w:rPr>
      </w:pPr>
      <w:r w:rsidRPr="00E00620">
        <w:rPr>
          <w:b/>
          <w:bCs w:val="0"/>
        </w:rPr>
        <w:t>Energy-saving potential</w:t>
      </w:r>
    </w:p>
    <w:p w14:paraId="47D7D082" w14:textId="49E6C36C" w:rsidR="00B54529" w:rsidRPr="001A4745" w:rsidRDefault="00E00620" w:rsidP="00B54529">
      <w:pPr>
        <w:pStyle w:val="onvn"/>
      </w:pPr>
      <w:r w:rsidRPr="001A4745">
        <w:rPr>
          <w:lang w:val="en"/>
        </w:rPr>
        <w:t>Calculation of savings for the solution shown in the following table</w:t>
      </w:r>
      <w:r w:rsidR="00B54529" w:rsidRPr="001A4745">
        <w:t>:</w:t>
      </w:r>
    </w:p>
    <w:p w14:paraId="3D66F926" w14:textId="11AECA41" w:rsidR="00B54529" w:rsidRPr="001A4745" w:rsidRDefault="00872701" w:rsidP="00B51A66">
      <w:pPr>
        <w:pStyle w:val="Caption"/>
      </w:pPr>
      <w:bookmarkStart w:id="1048" w:name="_Toc39657607"/>
      <w:bookmarkStart w:id="1049" w:name="_Toc46925942"/>
      <w:bookmarkStart w:id="1050" w:name="_Toc93054567"/>
      <w:bookmarkStart w:id="1051" w:name="_Toc110126196"/>
      <w:bookmarkStart w:id="1052" w:name="_Toc110697145"/>
      <w:r>
        <w:t>Table 7.</w:t>
      </w:r>
      <w:r>
        <w:fldChar w:fldCharType="begin"/>
      </w:r>
      <w:r>
        <w:instrText xml:space="preserve"> SEQ Table_7. \* ARABIC </w:instrText>
      </w:r>
      <w:r>
        <w:fldChar w:fldCharType="separate"/>
      </w:r>
      <w:r>
        <w:rPr>
          <w:noProof/>
        </w:rPr>
        <w:t>3</w:t>
      </w:r>
      <w:r>
        <w:fldChar w:fldCharType="end"/>
      </w:r>
      <w:r w:rsidR="00B54529" w:rsidRPr="001A4745">
        <w:t xml:space="preserve">. </w:t>
      </w:r>
      <w:bookmarkEnd w:id="1048"/>
      <w:bookmarkEnd w:id="1049"/>
      <w:bookmarkEnd w:id="1050"/>
      <w:bookmarkEnd w:id="1051"/>
      <w:r w:rsidR="00E00620" w:rsidRPr="0005506D">
        <w:t xml:space="preserve">Estimated </w:t>
      </w:r>
      <w:r w:rsidR="00E00620">
        <w:t>E</w:t>
      </w:r>
      <w:r w:rsidR="00E00620" w:rsidRPr="0005506D">
        <w:t xml:space="preserve">nergy </w:t>
      </w:r>
      <w:r w:rsidR="00E00620">
        <w:t>S</w:t>
      </w:r>
      <w:r w:rsidR="00E00620" w:rsidRPr="0005506D">
        <w:t xml:space="preserve">aving </w:t>
      </w:r>
      <w:r w:rsidR="00E00620">
        <w:t>O</w:t>
      </w:r>
      <w:r w:rsidR="00E00620" w:rsidRPr="0005506D">
        <w:t>pportunity</w:t>
      </w:r>
      <w:r w:rsidR="00E00620">
        <w:t>: “</w:t>
      </w:r>
      <w:r w:rsidR="00E00620" w:rsidRPr="00897423">
        <w:t>Strengthening the protective cover for the steam system: Covering the valves on the steam pipe</w:t>
      </w:r>
      <w:r w:rsidR="00E00620">
        <w:t>”</w:t>
      </w:r>
      <w:bookmarkEnd w:id="1052"/>
    </w:p>
    <w:tbl>
      <w:tblPr>
        <w:tblW w:w="9640" w:type="dxa"/>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86"/>
        <w:gridCol w:w="5693"/>
        <w:gridCol w:w="1701"/>
        <w:gridCol w:w="1560"/>
      </w:tblGrid>
      <w:tr w:rsidR="00E00620" w:rsidRPr="00C55725" w14:paraId="13728CBF" w14:textId="7E4DF460" w:rsidTr="00C55725">
        <w:trPr>
          <w:trHeight w:val="397"/>
          <w:tblHeader/>
          <w:jc w:val="center"/>
        </w:trPr>
        <w:tc>
          <w:tcPr>
            <w:tcW w:w="686" w:type="dxa"/>
            <w:shd w:val="clear" w:color="auto" w:fill="D9D9D9"/>
            <w:noWrap/>
            <w:vAlign w:val="center"/>
            <w:hideMark/>
          </w:tcPr>
          <w:p w14:paraId="3270EC30" w14:textId="545407A2" w:rsidR="00E00620" w:rsidRPr="00C55725" w:rsidRDefault="00E00620" w:rsidP="00E00620">
            <w:pPr>
              <w:pStyle w:val="Heading4"/>
              <w:spacing w:before="40" w:after="40"/>
              <w:jc w:val="center"/>
              <w:rPr>
                <w:b/>
                <w:sz w:val="24"/>
              </w:rPr>
            </w:pPr>
            <w:r w:rsidRPr="00C55725">
              <w:rPr>
                <w:b/>
                <w:sz w:val="24"/>
              </w:rPr>
              <w:t>N</w:t>
            </w:r>
            <w:r w:rsidR="00E02ED7" w:rsidRPr="00C55725">
              <w:rPr>
                <w:b/>
                <w:sz w:val="24"/>
                <w:lang w:val="en-US"/>
              </w:rPr>
              <w:t>O</w:t>
            </w:r>
            <w:r w:rsidRPr="00C55725">
              <w:rPr>
                <w:b/>
                <w:sz w:val="24"/>
              </w:rPr>
              <w:t>.</w:t>
            </w:r>
          </w:p>
        </w:tc>
        <w:tc>
          <w:tcPr>
            <w:tcW w:w="5693" w:type="dxa"/>
            <w:shd w:val="clear" w:color="auto" w:fill="D9D9D9"/>
            <w:noWrap/>
            <w:vAlign w:val="center"/>
            <w:hideMark/>
          </w:tcPr>
          <w:p w14:paraId="3121CEEC" w14:textId="1E60B3E1" w:rsidR="00E00620" w:rsidRPr="00C55725" w:rsidRDefault="00E00620" w:rsidP="00E00620">
            <w:pPr>
              <w:pStyle w:val="Heading4"/>
              <w:spacing w:before="40" w:after="40"/>
              <w:jc w:val="center"/>
              <w:rPr>
                <w:b/>
                <w:sz w:val="24"/>
                <w:lang w:val="en-US"/>
              </w:rPr>
            </w:pPr>
            <w:r w:rsidRPr="00C55725">
              <w:rPr>
                <w:b/>
                <w:sz w:val="24"/>
                <w:lang w:val="en-US"/>
              </w:rPr>
              <w:t>PARAMETER</w:t>
            </w:r>
          </w:p>
        </w:tc>
        <w:tc>
          <w:tcPr>
            <w:tcW w:w="1701" w:type="dxa"/>
            <w:shd w:val="clear" w:color="auto" w:fill="D9D9D9"/>
            <w:noWrap/>
            <w:vAlign w:val="center"/>
            <w:hideMark/>
          </w:tcPr>
          <w:p w14:paraId="790BF345" w14:textId="20CBD891" w:rsidR="00E00620" w:rsidRPr="00C55725" w:rsidRDefault="00E00620" w:rsidP="00E00620">
            <w:pPr>
              <w:pStyle w:val="Heading4"/>
              <w:spacing w:before="40" w:after="40"/>
              <w:jc w:val="center"/>
              <w:rPr>
                <w:b/>
                <w:sz w:val="24"/>
                <w:lang w:val="en-US"/>
              </w:rPr>
            </w:pPr>
            <w:r w:rsidRPr="00C55725">
              <w:rPr>
                <w:b/>
                <w:sz w:val="24"/>
              </w:rPr>
              <w:t>U</w:t>
            </w:r>
            <w:r w:rsidR="00E02ED7" w:rsidRPr="00C55725">
              <w:rPr>
                <w:b/>
                <w:sz w:val="24"/>
                <w:lang w:val="en-US"/>
              </w:rPr>
              <w:t>NIT</w:t>
            </w:r>
          </w:p>
        </w:tc>
        <w:tc>
          <w:tcPr>
            <w:tcW w:w="1560" w:type="dxa"/>
            <w:shd w:val="clear" w:color="auto" w:fill="D9D9D9"/>
            <w:vAlign w:val="center"/>
          </w:tcPr>
          <w:p w14:paraId="0FA5152B" w14:textId="52A7194F" w:rsidR="00E00620" w:rsidRPr="00C55725" w:rsidRDefault="00E00620" w:rsidP="00E00620">
            <w:pPr>
              <w:pStyle w:val="Heading4"/>
              <w:spacing w:before="40" w:after="40"/>
              <w:jc w:val="center"/>
              <w:rPr>
                <w:b/>
                <w:sz w:val="24"/>
                <w:lang w:val="en-US"/>
              </w:rPr>
            </w:pPr>
            <w:r w:rsidRPr="00C55725">
              <w:rPr>
                <w:b/>
                <w:sz w:val="24"/>
              </w:rPr>
              <w:t>V</w:t>
            </w:r>
            <w:r w:rsidR="00E02ED7" w:rsidRPr="00C55725">
              <w:rPr>
                <w:b/>
                <w:sz w:val="24"/>
                <w:lang w:val="en-US"/>
              </w:rPr>
              <w:t>ALUE</w:t>
            </w:r>
          </w:p>
        </w:tc>
      </w:tr>
      <w:tr w:rsidR="00E02ED7" w:rsidRPr="00C55725" w14:paraId="52E402FD" w14:textId="4B29C3B3" w:rsidTr="00C55725">
        <w:trPr>
          <w:trHeight w:val="397"/>
          <w:jc w:val="center"/>
        </w:trPr>
        <w:tc>
          <w:tcPr>
            <w:tcW w:w="686" w:type="dxa"/>
            <w:tcBorders>
              <w:bottom w:val="single" w:sz="4" w:space="0" w:color="auto"/>
            </w:tcBorders>
            <w:noWrap/>
            <w:vAlign w:val="center"/>
            <w:hideMark/>
          </w:tcPr>
          <w:p w14:paraId="2C8E402C" w14:textId="2A0CD35B" w:rsidR="00E02ED7" w:rsidRPr="00C55725" w:rsidRDefault="00E02ED7" w:rsidP="00E02ED7">
            <w:pPr>
              <w:spacing w:before="40" w:after="40"/>
              <w:jc w:val="center"/>
            </w:pPr>
            <w:r w:rsidRPr="00C55725">
              <w:t> </w:t>
            </w:r>
          </w:p>
        </w:tc>
        <w:tc>
          <w:tcPr>
            <w:tcW w:w="5693" w:type="dxa"/>
            <w:tcBorders>
              <w:bottom w:val="single" w:sz="4" w:space="0" w:color="auto"/>
            </w:tcBorders>
            <w:noWrap/>
            <w:vAlign w:val="center"/>
            <w:hideMark/>
          </w:tcPr>
          <w:p w14:paraId="6840A815" w14:textId="56C2B110" w:rsidR="00E02ED7" w:rsidRPr="00C55725" w:rsidRDefault="00E02ED7" w:rsidP="00E02ED7">
            <w:pPr>
              <w:spacing w:before="40" w:after="40"/>
              <w:jc w:val="both"/>
              <w:rPr>
                <w:b/>
              </w:rPr>
            </w:pPr>
            <w:r w:rsidRPr="00C55725">
              <w:rPr>
                <w:b/>
              </w:rPr>
              <w:t>Operation Information</w:t>
            </w:r>
          </w:p>
        </w:tc>
        <w:tc>
          <w:tcPr>
            <w:tcW w:w="1701" w:type="dxa"/>
            <w:tcBorders>
              <w:bottom w:val="single" w:sz="4" w:space="0" w:color="auto"/>
            </w:tcBorders>
            <w:noWrap/>
            <w:vAlign w:val="center"/>
            <w:hideMark/>
          </w:tcPr>
          <w:p w14:paraId="137D0E24" w14:textId="5A4F31C3" w:rsidR="00E02ED7" w:rsidRPr="00C55725" w:rsidRDefault="00E02ED7" w:rsidP="00E02ED7">
            <w:pPr>
              <w:spacing w:before="40" w:after="40"/>
              <w:jc w:val="center"/>
            </w:pPr>
            <w:r w:rsidRPr="00C55725">
              <w:t> </w:t>
            </w:r>
          </w:p>
        </w:tc>
        <w:tc>
          <w:tcPr>
            <w:tcW w:w="1560" w:type="dxa"/>
            <w:tcBorders>
              <w:bottom w:val="single" w:sz="4" w:space="0" w:color="auto"/>
            </w:tcBorders>
            <w:vAlign w:val="center"/>
          </w:tcPr>
          <w:p w14:paraId="1C4582E5" w14:textId="2B34F3B0" w:rsidR="00E02ED7" w:rsidRPr="00C55725" w:rsidRDefault="00E02ED7" w:rsidP="00E02ED7">
            <w:pPr>
              <w:spacing w:before="40" w:after="40"/>
              <w:jc w:val="center"/>
            </w:pPr>
            <w:r w:rsidRPr="00C55725">
              <w:t> </w:t>
            </w:r>
          </w:p>
        </w:tc>
      </w:tr>
      <w:tr w:rsidR="00C55725" w:rsidRPr="00C55725" w14:paraId="66BC043B" w14:textId="31BB4F01" w:rsidTr="00C55725">
        <w:trPr>
          <w:trHeight w:val="397"/>
          <w:jc w:val="center"/>
        </w:trPr>
        <w:tc>
          <w:tcPr>
            <w:tcW w:w="686" w:type="dxa"/>
            <w:tcBorders>
              <w:top w:val="single" w:sz="4" w:space="0" w:color="auto"/>
              <w:bottom w:val="dotted" w:sz="4" w:space="0" w:color="auto"/>
            </w:tcBorders>
            <w:noWrap/>
            <w:vAlign w:val="center"/>
            <w:hideMark/>
          </w:tcPr>
          <w:p w14:paraId="10538F83" w14:textId="17BE134D" w:rsidR="00C55725" w:rsidRPr="00C55725" w:rsidRDefault="00C55725" w:rsidP="00C55725">
            <w:pPr>
              <w:spacing w:before="40" w:after="40"/>
              <w:jc w:val="center"/>
            </w:pPr>
            <w:r w:rsidRPr="00C55725">
              <w:t>1</w:t>
            </w:r>
          </w:p>
        </w:tc>
        <w:tc>
          <w:tcPr>
            <w:tcW w:w="5693" w:type="dxa"/>
            <w:tcBorders>
              <w:top w:val="single" w:sz="4" w:space="0" w:color="auto"/>
              <w:bottom w:val="dotted" w:sz="4" w:space="0" w:color="auto"/>
            </w:tcBorders>
            <w:noWrap/>
            <w:vAlign w:val="center"/>
            <w:hideMark/>
          </w:tcPr>
          <w:p w14:paraId="70B541C5" w14:textId="7AA307C0" w:rsidR="00C55725" w:rsidRPr="00C55725" w:rsidRDefault="00C55725" w:rsidP="00C55725">
            <w:pPr>
              <w:spacing w:before="40" w:after="40"/>
              <w:jc w:val="both"/>
            </w:pPr>
            <w:r w:rsidRPr="00C55725">
              <w:rPr>
                <w:lang w:val="en-US"/>
              </w:rPr>
              <w:t>A</w:t>
            </w:r>
            <w:r w:rsidRPr="00C55725">
              <w:t>verage operating hours per day</w:t>
            </w:r>
          </w:p>
        </w:tc>
        <w:tc>
          <w:tcPr>
            <w:tcW w:w="1701" w:type="dxa"/>
            <w:tcBorders>
              <w:top w:val="single" w:sz="4" w:space="0" w:color="auto"/>
              <w:bottom w:val="dotted" w:sz="4" w:space="0" w:color="auto"/>
            </w:tcBorders>
            <w:noWrap/>
            <w:vAlign w:val="center"/>
            <w:hideMark/>
          </w:tcPr>
          <w:p w14:paraId="74A910B5" w14:textId="211BEFB9" w:rsidR="00C55725" w:rsidRPr="00C55725" w:rsidRDefault="00C55725" w:rsidP="00C55725">
            <w:pPr>
              <w:spacing w:before="40" w:after="40"/>
              <w:jc w:val="center"/>
            </w:pPr>
            <w:r w:rsidRPr="00C55725">
              <w:t>Hour/day</w:t>
            </w:r>
          </w:p>
        </w:tc>
        <w:tc>
          <w:tcPr>
            <w:tcW w:w="1560" w:type="dxa"/>
            <w:tcBorders>
              <w:top w:val="single" w:sz="4" w:space="0" w:color="auto"/>
              <w:bottom w:val="dotted" w:sz="4" w:space="0" w:color="auto"/>
            </w:tcBorders>
            <w:vAlign w:val="center"/>
          </w:tcPr>
          <w:p w14:paraId="79D29B99" w14:textId="10780019" w:rsidR="00C55725" w:rsidRPr="00C55725" w:rsidRDefault="00C55725" w:rsidP="00C55725">
            <w:pPr>
              <w:spacing w:before="40" w:after="40"/>
              <w:jc w:val="center"/>
            </w:pPr>
            <w:r w:rsidRPr="00C55725">
              <w:rPr>
                <w:lang w:val="en-US"/>
              </w:rPr>
              <w:t>12</w:t>
            </w:r>
          </w:p>
        </w:tc>
      </w:tr>
      <w:tr w:rsidR="00C55725" w:rsidRPr="00C55725" w14:paraId="3A6E40D0" w14:textId="1FA82C4D" w:rsidTr="00C55725">
        <w:trPr>
          <w:trHeight w:val="397"/>
          <w:jc w:val="center"/>
        </w:trPr>
        <w:tc>
          <w:tcPr>
            <w:tcW w:w="686" w:type="dxa"/>
            <w:tcBorders>
              <w:top w:val="dotted" w:sz="4" w:space="0" w:color="auto"/>
              <w:bottom w:val="dotted" w:sz="4" w:space="0" w:color="auto"/>
            </w:tcBorders>
            <w:noWrap/>
            <w:vAlign w:val="center"/>
          </w:tcPr>
          <w:p w14:paraId="55FB3EE6" w14:textId="3C38CE4F" w:rsidR="00C55725" w:rsidRPr="00C55725" w:rsidRDefault="00C55725" w:rsidP="00C55725">
            <w:pPr>
              <w:spacing w:before="40" w:after="40"/>
              <w:jc w:val="center"/>
            </w:pPr>
            <w:r w:rsidRPr="00C55725">
              <w:t>2</w:t>
            </w:r>
          </w:p>
        </w:tc>
        <w:tc>
          <w:tcPr>
            <w:tcW w:w="5693" w:type="dxa"/>
            <w:tcBorders>
              <w:top w:val="dotted" w:sz="4" w:space="0" w:color="auto"/>
              <w:bottom w:val="dotted" w:sz="4" w:space="0" w:color="auto"/>
            </w:tcBorders>
            <w:noWrap/>
            <w:vAlign w:val="center"/>
          </w:tcPr>
          <w:p w14:paraId="22A8D3E0" w14:textId="6E2DC7C2" w:rsidR="00C55725" w:rsidRPr="00C55725" w:rsidRDefault="00C55725" w:rsidP="00C55725">
            <w:pPr>
              <w:spacing w:before="40" w:after="40"/>
              <w:jc w:val="both"/>
              <w:rPr>
                <w:bCs/>
              </w:rPr>
            </w:pPr>
            <w:r w:rsidRPr="00C55725">
              <w:t>Average operating days per year</w:t>
            </w:r>
          </w:p>
        </w:tc>
        <w:tc>
          <w:tcPr>
            <w:tcW w:w="1701" w:type="dxa"/>
            <w:tcBorders>
              <w:top w:val="dotted" w:sz="4" w:space="0" w:color="auto"/>
              <w:bottom w:val="dotted" w:sz="4" w:space="0" w:color="auto"/>
            </w:tcBorders>
            <w:noWrap/>
            <w:vAlign w:val="center"/>
          </w:tcPr>
          <w:p w14:paraId="41D4F571" w14:textId="688AAAE2" w:rsidR="00C55725" w:rsidRPr="00C55725" w:rsidRDefault="00C55725" w:rsidP="00C55725">
            <w:pPr>
              <w:spacing w:before="40" w:after="40"/>
              <w:jc w:val="center"/>
            </w:pPr>
            <w:r w:rsidRPr="00C55725">
              <w:t>day/year</w:t>
            </w:r>
          </w:p>
        </w:tc>
        <w:tc>
          <w:tcPr>
            <w:tcW w:w="1560" w:type="dxa"/>
            <w:tcBorders>
              <w:top w:val="dotted" w:sz="4" w:space="0" w:color="auto"/>
              <w:bottom w:val="dotted" w:sz="4" w:space="0" w:color="auto"/>
            </w:tcBorders>
            <w:vAlign w:val="center"/>
          </w:tcPr>
          <w:p w14:paraId="11B85939" w14:textId="6753D437" w:rsidR="00C55725" w:rsidRPr="00C55725" w:rsidRDefault="00C55725" w:rsidP="00C55725">
            <w:pPr>
              <w:spacing w:before="40" w:after="40"/>
              <w:jc w:val="center"/>
            </w:pPr>
            <w:r w:rsidRPr="00C55725">
              <w:rPr>
                <w:lang w:val="en-US"/>
              </w:rPr>
              <w:t>365</w:t>
            </w:r>
          </w:p>
        </w:tc>
      </w:tr>
      <w:tr w:rsidR="00C55725" w:rsidRPr="00C55725" w14:paraId="3CE32AF9" w14:textId="68438B9D" w:rsidTr="00C55725">
        <w:trPr>
          <w:trHeight w:val="397"/>
          <w:jc w:val="center"/>
        </w:trPr>
        <w:tc>
          <w:tcPr>
            <w:tcW w:w="686" w:type="dxa"/>
            <w:tcBorders>
              <w:top w:val="dotted" w:sz="4" w:space="0" w:color="auto"/>
              <w:bottom w:val="single" w:sz="4" w:space="0" w:color="auto"/>
            </w:tcBorders>
            <w:noWrap/>
            <w:vAlign w:val="center"/>
          </w:tcPr>
          <w:p w14:paraId="32B940E8" w14:textId="30615AB3" w:rsidR="00C55725" w:rsidRPr="00C55725" w:rsidRDefault="00C55725" w:rsidP="00C55725">
            <w:pPr>
              <w:spacing w:before="40" w:after="40"/>
              <w:jc w:val="center"/>
            </w:pPr>
            <w:r w:rsidRPr="00C55725">
              <w:t>3</w:t>
            </w:r>
          </w:p>
        </w:tc>
        <w:tc>
          <w:tcPr>
            <w:tcW w:w="5693" w:type="dxa"/>
            <w:tcBorders>
              <w:top w:val="dotted" w:sz="4" w:space="0" w:color="auto"/>
              <w:bottom w:val="single" w:sz="4" w:space="0" w:color="auto"/>
            </w:tcBorders>
            <w:noWrap/>
            <w:vAlign w:val="center"/>
          </w:tcPr>
          <w:p w14:paraId="07FBD9DA" w14:textId="0031A3DB" w:rsidR="00C55725" w:rsidRPr="00C55725" w:rsidRDefault="00C55725" w:rsidP="00C55725">
            <w:pPr>
              <w:spacing w:before="40" w:after="40"/>
              <w:jc w:val="both"/>
              <w:rPr>
                <w:bCs/>
              </w:rPr>
            </w:pPr>
            <w:r w:rsidRPr="00C55725">
              <w:t>Usage factor</w:t>
            </w:r>
          </w:p>
        </w:tc>
        <w:tc>
          <w:tcPr>
            <w:tcW w:w="1701" w:type="dxa"/>
            <w:tcBorders>
              <w:top w:val="dotted" w:sz="4" w:space="0" w:color="auto"/>
              <w:bottom w:val="single" w:sz="4" w:space="0" w:color="auto"/>
            </w:tcBorders>
            <w:noWrap/>
            <w:vAlign w:val="center"/>
          </w:tcPr>
          <w:p w14:paraId="63E1444E" w14:textId="35D4574A" w:rsidR="00C55725" w:rsidRPr="00C55725" w:rsidRDefault="00C55725" w:rsidP="00C55725">
            <w:pPr>
              <w:spacing w:before="40" w:after="40"/>
              <w:jc w:val="center"/>
            </w:pPr>
            <w:r w:rsidRPr="00C55725">
              <w:t>%</w:t>
            </w:r>
          </w:p>
        </w:tc>
        <w:tc>
          <w:tcPr>
            <w:tcW w:w="1560" w:type="dxa"/>
            <w:tcBorders>
              <w:top w:val="dotted" w:sz="4" w:space="0" w:color="auto"/>
              <w:bottom w:val="single" w:sz="4" w:space="0" w:color="auto"/>
            </w:tcBorders>
            <w:vAlign w:val="center"/>
          </w:tcPr>
          <w:p w14:paraId="024FF0D0" w14:textId="03689EF6" w:rsidR="00C55725" w:rsidRPr="00C55725" w:rsidRDefault="00C55725" w:rsidP="00C55725">
            <w:pPr>
              <w:spacing w:before="40" w:after="40"/>
              <w:jc w:val="center"/>
            </w:pPr>
            <w:r w:rsidRPr="00C55725">
              <w:t>85</w:t>
            </w:r>
          </w:p>
        </w:tc>
      </w:tr>
      <w:tr w:rsidR="00C55725" w:rsidRPr="00C55725" w14:paraId="07C20134" w14:textId="4FD608D2" w:rsidTr="00C55725">
        <w:trPr>
          <w:trHeight w:val="397"/>
          <w:jc w:val="center"/>
        </w:trPr>
        <w:tc>
          <w:tcPr>
            <w:tcW w:w="686" w:type="dxa"/>
            <w:tcBorders>
              <w:top w:val="single" w:sz="4" w:space="0" w:color="auto"/>
              <w:bottom w:val="single" w:sz="4" w:space="0" w:color="auto"/>
            </w:tcBorders>
            <w:noWrap/>
            <w:vAlign w:val="center"/>
            <w:hideMark/>
          </w:tcPr>
          <w:p w14:paraId="71F47609" w14:textId="30F9F8BF" w:rsidR="00C55725" w:rsidRPr="00C55725" w:rsidRDefault="00C55725" w:rsidP="00C55725">
            <w:pPr>
              <w:spacing w:before="40" w:after="40"/>
              <w:jc w:val="center"/>
            </w:pPr>
            <w:r w:rsidRPr="00C55725">
              <w:t> </w:t>
            </w:r>
          </w:p>
        </w:tc>
        <w:tc>
          <w:tcPr>
            <w:tcW w:w="5693" w:type="dxa"/>
            <w:tcBorders>
              <w:top w:val="single" w:sz="4" w:space="0" w:color="auto"/>
              <w:bottom w:val="single" w:sz="4" w:space="0" w:color="auto"/>
            </w:tcBorders>
            <w:noWrap/>
            <w:vAlign w:val="center"/>
            <w:hideMark/>
          </w:tcPr>
          <w:p w14:paraId="4A612078" w14:textId="236690CF" w:rsidR="00C55725" w:rsidRPr="00C55725" w:rsidRDefault="00C55725" w:rsidP="00C55725">
            <w:pPr>
              <w:spacing w:before="40" w:after="40"/>
              <w:jc w:val="both"/>
              <w:rPr>
                <w:b/>
              </w:rPr>
            </w:pPr>
            <w:r w:rsidRPr="00C55725">
              <w:rPr>
                <w:b/>
                <w:bCs/>
              </w:rPr>
              <w:t>Operating situation</w:t>
            </w:r>
          </w:p>
        </w:tc>
        <w:tc>
          <w:tcPr>
            <w:tcW w:w="1701" w:type="dxa"/>
            <w:tcBorders>
              <w:top w:val="single" w:sz="4" w:space="0" w:color="auto"/>
              <w:bottom w:val="single" w:sz="4" w:space="0" w:color="auto"/>
            </w:tcBorders>
            <w:noWrap/>
            <w:vAlign w:val="center"/>
            <w:hideMark/>
          </w:tcPr>
          <w:p w14:paraId="0B277656" w14:textId="72D83995" w:rsidR="00C55725" w:rsidRPr="00C55725" w:rsidRDefault="00C55725" w:rsidP="00C55725">
            <w:pPr>
              <w:spacing w:before="40" w:after="40"/>
              <w:jc w:val="center"/>
            </w:pPr>
            <w:r w:rsidRPr="00C55725">
              <w:t> </w:t>
            </w:r>
          </w:p>
        </w:tc>
        <w:tc>
          <w:tcPr>
            <w:tcW w:w="1560" w:type="dxa"/>
            <w:tcBorders>
              <w:top w:val="single" w:sz="4" w:space="0" w:color="auto"/>
              <w:bottom w:val="single" w:sz="4" w:space="0" w:color="auto"/>
            </w:tcBorders>
            <w:vAlign w:val="center"/>
          </w:tcPr>
          <w:p w14:paraId="611D2F0A" w14:textId="24DF7C8E" w:rsidR="00C55725" w:rsidRPr="00C55725" w:rsidRDefault="00C55725" w:rsidP="00C55725">
            <w:pPr>
              <w:spacing w:before="40" w:after="40"/>
              <w:jc w:val="center"/>
            </w:pPr>
            <w:r w:rsidRPr="00C55725">
              <w:t> </w:t>
            </w:r>
          </w:p>
        </w:tc>
      </w:tr>
      <w:tr w:rsidR="00C55725" w:rsidRPr="00C55725" w14:paraId="126F29A8" w14:textId="37A27FCE" w:rsidTr="00C55725">
        <w:trPr>
          <w:trHeight w:val="397"/>
          <w:jc w:val="center"/>
        </w:trPr>
        <w:tc>
          <w:tcPr>
            <w:tcW w:w="686" w:type="dxa"/>
            <w:tcBorders>
              <w:top w:val="single" w:sz="4" w:space="0" w:color="auto"/>
              <w:bottom w:val="dotted" w:sz="4" w:space="0" w:color="auto"/>
            </w:tcBorders>
            <w:noWrap/>
            <w:vAlign w:val="center"/>
            <w:hideMark/>
          </w:tcPr>
          <w:p w14:paraId="38B4EFBF" w14:textId="31EF268E" w:rsidR="00C55725" w:rsidRPr="00C55725" w:rsidRDefault="00C55725" w:rsidP="00C55725">
            <w:pPr>
              <w:spacing w:before="40" w:after="40"/>
              <w:jc w:val="center"/>
            </w:pPr>
            <w:r w:rsidRPr="00C55725">
              <w:t>4</w:t>
            </w:r>
          </w:p>
        </w:tc>
        <w:tc>
          <w:tcPr>
            <w:tcW w:w="5693" w:type="dxa"/>
            <w:tcBorders>
              <w:top w:val="single" w:sz="4" w:space="0" w:color="auto"/>
              <w:bottom w:val="dotted" w:sz="4" w:space="0" w:color="auto"/>
            </w:tcBorders>
            <w:noWrap/>
            <w:vAlign w:val="center"/>
            <w:hideMark/>
          </w:tcPr>
          <w:p w14:paraId="105E53A6" w14:textId="51CE3574" w:rsidR="00C55725" w:rsidRPr="00C55725" w:rsidRDefault="00C55725" w:rsidP="00C55725">
            <w:pPr>
              <w:spacing w:before="40" w:after="40"/>
              <w:jc w:val="both"/>
            </w:pPr>
            <w:r w:rsidRPr="00C55725">
              <w:t>The number of valves has not been insulated</w:t>
            </w:r>
          </w:p>
        </w:tc>
        <w:tc>
          <w:tcPr>
            <w:tcW w:w="1701" w:type="dxa"/>
            <w:tcBorders>
              <w:top w:val="single" w:sz="4" w:space="0" w:color="auto"/>
              <w:bottom w:val="dotted" w:sz="4" w:space="0" w:color="auto"/>
            </w:tcBorders>
            <w:noWrap/>
            <w:vAlign w:val="center"/>
            <w:hideMark/>
          </w:tcPr>
          <w:p w14:paraId="0DBBB1F1" w14:textId="071BF7D7" w:rsidR="00C55725" w:rsidRPr="00C55725" w:rsidRDefault="00C55725" w:rsidP="00C55725">
            <w:pPr>
              <w:spacing w:before="40" w:after="40"/>
              <w:jc w:val="center"/>
            </w:pPr>
            <w:r w:rsidRPr="00C55725">
              <w:t>pcs</w:t>
            </w:r>
          </w:p>
        </w:tc>
        <w:tc>
          <w:tcPr>
            <w:tcW w:w="1560" w:type="dxa"/>
            <w:tcBorders>
              <w:top w:val="single" w:sz="4" w:space="0" w:color="auto"/>
              <w:bottom w:val="dotted" w:sz="4" w:space="0" w:color="auto"/>
            </w:tcBorders>
            <w:vAlign w:val="center"/>
          </w:tcPr>
          <w:p w14:paraId="700DCE43" w14:textId="79DB6964" w:rsidR="00C55725" w:rsidRPr="00C55725" w:rsidRDefault="00C55725" w:rsidP="00C55725">
            <w:pPr>
              <w:spacing w:before="40" w:after="40"/>
              <w:jc w:val="center"/>
            </w:pPr>
            <w:r w:rsidRPr="00C55725">
              <w:t>15</w:t>
            </w:r>
          </w:p>
        </w:tc>
      </w:tr>
      <w:tr w:rsidR="00C55725" w:rsidRPr="00C55725" w14:paraId="720BC863" w14:textId="5CAEC4AB" w:rsidTr="00C55725">
        <w:trPr>
          <w:trHeight w:val="397"/>
          <w:jc w:val="center"/>
        </w:trPr>
        <w:tc>
          <w:tcPr>
            <w:tcW w:w="686" w:type="dxa"/>
            <w:tcBorders>
              <w:top w:val="dotted" w:sz="4" w:space="0" w:color="auto"/>
              <w:bottom w:val="dotted" w:sz="4" w:space="0" w:color="auto"/>
            </w:tcBorders>
            <w:noWrap/>
            <w:vAlign w:val="center"/>
            <w:hideMark/>
          </w:tcPr>
          <w:p w14:paraId="4D9DDE4F" w14:textId="02801B93" w:rsidR="00C55725" w:rsidRPr="00C55725" w:rsidRDefault="00C55725" w:rsidP="00C55725">
            <w:pPr>
              <w:spacing w:before="40" w:after="40"/>
              <w:jc w:val="center"/>
            </w:pPr>
            <w:r w:rsidRPr="00C55725">
              <w:t>5</w:t>
            </w:r>
          </w:p>
        </w:tc>
        <w:tc>
          <w:tcPr>
            <w:tcW w:w="5693" w:type="dxa"/>
            <w:tcBorders>
              <w:top w:val="dotted" w:sz="4" w:space="0" w:color="auto"/>
              <w:bottom w:val="dotted" w:sz="4" w:space="0" w:color="auto"/>
            </w:tcBorders>
            <w:noWrap/>
            <w:vAlign w:val="center"/>
            <w:hideMark/>
          </w:tcPr>
          <w:p w14:paraId="3C665318" w14:textId="5850CA3A" w:rsidR="00C55725" w:rsidRPr="00C55725" w:rsidRDefault="00C55725" w:rsidP="00C55725">
            <w:pPr>
              <w:spacing w:before="40" w:after="40"/>
              <w:jc w:val="both"/>
            </w:pPr>
            <w:r w:rsidRPr="00C55725">
              <w:t>Valve size</w:t>
            </w:r>
          </w:p>
        </w:tc>
        <w:tc>
          <w:tcPr>
            <w:tcW w:w="1701" w:type="dxa"/>
            <w:tcBorders>
              <w:top w:val="dotted" w:sz="4" w:space="0" w:color="auto"/>
              <w:bottom w:val="dotted" w:sz="4" w:space="0" w:color="auto"/>
            </w:tcBorders>
            <w:noWrap/>
            <w:vAlign w:val="center"/>
            <w:hideMark/>
          </w:tcPr>
          <w:p w14:paraId="3C8E83C1" w14:textId="2A166340" w:rsidR="00C55725" w:rsidRPr="00C55725" w:rsidRDefault="00C55725" w:rsidP="00C55725">
            <w:pPr>
              <w:spacing w:before="40" w:after="40"/>
              <w:jc w:val="center"/>
            </w:pPr>
            <w:r w:rsidRPr="00C55725">
              <w:t>cm</w:t>
            </w:r>
          </w:p>
        </w:tc>
        <w:tc>
          <w:tcPr>
            <w:tcW w:w="1560" w:type="dxa"/>
            <w:tcBorders>
              <w:top w:val="dotted" w:sz="4" w:space="0" w:color="auto"/>
              <w:bottom w:val="dotted" w:sz="4" w:space="0" w:color="auto"/>
            </w:tcBorders>
            <w:vAlign w:val="center"/>
          </w:tcPr>
          <w:p w14:paraId="37BBB65A" w14:textId="1D58A654" w:rsidR="00C55725" w:rsidRPr="00C55725" w:rsidRDefault="00C55725" w:rsidP="00C55725">
            <w:pPr>
              <w:spacing w:before="40" w:after="40"/>
              <w:jc w:val="center"/>
            </w:pPr>
            <w:r w:rsidRPr="00C55725">
              <w:t>7,6</w:t>
            </w:r>
          </w:p>
        </w:tc>
      </w:tr>
      <w:tr w:rsidR="00C55725" w:rsidRPr="00C55725" w14:paraId="4377C928" w14:textId="374F798E" w:rsidTr="00C55725">
        <w:trPr>
          <w:trHeight w:val="397"/>
          <w:jc w:val="center"/>
        </w:trPr>
        <w:tc>
          <w:tcPr>
            <w:tcW w:w="686" w:type="dxa"/>
            <w:tcBorders>
              <w:top w:val="dotted" w:sz="4" w:space="0" w:color="auto"/>
              <w:bottom w:val="dotted" w:sz="4" w:space="0" w:color="auto"/>
            </w:tcBorders>
            <w:noWrap/>
            <w:vAlign w:val="center"/>
            <w:hideMark/>
          </w:tcPr>
          <w:p w14:paraId="49136511" w14:textId="3BBE991A" w:rsidR="00C55725" w:rsidRPr="00C55725" w:rsidRDefault="00C55725" w:rsidP="00C55725">
            <w:pPr>
              <w:spacing w:before="40" w:after="40"/>
              <w:jc w:val="center"/>
            </w:pPr>
            <w:r w:rsidRPr="00C55725">
              <w:t>6</w:t>
            </w:r>
          </w:p>
        </w:tc>
        <w:tc>
          <w:tcPr>
            <w:tcW w:w="5693" w:type="dxa"/>
            <w:tcBorders>
              <w:top w:val="dotted" w:sz="4" w:space="0" w:color="auto"/>
              <w:bottom w:val="dotted" w:sz="4" w:space="0" w:color="auto"/>
            </w:tcBorders>
            <w:vAlign w:val="center"/>
            <w:hideMark/>
          </w:tcPr>
          <w:p w14:paraId="0819149F" w14:textId="4033A767" w:rsidR="00C55725" w:rsidRPr="00C55725" w:rsidRDefault="00C55725" w:rsidP="00C55725">
            <w:pPr>
              <w:spacing w:before="40" w:after="40"/>
              <w:jc w:val="both"/>
            </w:pPr>
            <w:r w:rsidRPr="00C55725">
              <w:t>Temperature of valve</w:t>
            </w:r>
          </w:p>
        </w:tc>
        <w:tc>
          <w:tcPr>
            <w:tcW w:w="1701" w:type="dxa"/>
            <w:tcBorders>
              <w:top w:val="dotted" w:sz="4" w:space="0" w:color="auto"/>
              <w:bottom w:val="dotted" w:sz="4" w:space="0" w:color="auto"/>
            </w:tcBorders>
            <w:noWrap/>
            <w:vAlign w:val="center"/>
            <w:hideMark/>
          </w:tcPr>
          <w:p w14:paraId="4538CA43" w14:textId="3246FE77" w:rsidR="00C55725" w:rsidRPr="00C55725" w:rsidRDefault="00C55725" w:rsidP="00C55725">
            <w:pPr>
              <w:spacing w:before="40" w:after="40"/>
              <w:jc w:val="center"/>
            </w:pPr>
            <w:r w:rsidRPr="00C55725">
              <w:rPr>
                <w:vertAlign w:val="superscript"/>
              </w:rPr>
              <w:t>o</w:t>
            </w:r>
            <w:r w:rsidRPr="00C55725">
              <w:t>C</w:t>
            </w:r>
          </w:p>
        </w:tc>
        <w:tc>
          <w:tcPr>
            <w:tcW w:w="1560" w:type="dxa"/>
            <w:tcBorders>
              <w:top w:val="dotted" w:sz="4" w:space="0" w:color="auto"/>
              <w:bottom w:val="dotted" w:sz="4" w:space="0" w:color="auto"/>
            </w:tcBorders>
            <w:vAlign w:val="center"/>
          </w:tcPr>
          <w:p w14:paraId="7EF714C6" w14:textId="0B6C3C6E" w:rsidR="00C55725" w:rsidRPr="00C55725" w:rsidRDefault="00C55725" w:rsidP="00C55725">
            <w:pPr>
              <w:spacing w:before="40" w:after="40"/>
              <w:jc w:val="center"/>
              <w:rPr>
                <w:vertAlign w:val="superscript"/>
              </w:rPr>
            </w:pPr>
            <w:r w:rsidRPr="00C55725">
              <w:t>104</w:t>
            </w:r>
          </w:p>
        </w:tc>
      </w:tr>
      <w:tr w:rsidR="00C55725" w:rsidRPr="00C55725" w14:paraId="1FBB6748" w14:textId="67E4E81D" w:rsidTr="00C55725">
        <w:trPr>
          <w:trHeight w:val="397"/>
          <w:jc w:val="center"/>
        </w:trPr>
        <w:tc>
          <w:tcPr>
            <w:tcW w:w="686" w:type="dxa"/>
            <w:tcBorders>
              <w:top w:val="dotted" w:sz="4" w:space="0" w:color="auto"/>
              <w:bottom w:val="dotted" w:sz="4" w:space="0" w:color="auto"/>
            </w:tcBorders>
            <w:noWrap/>
            <w:vAlign w:val="center"/>
            <w:hideMark/>
          </w:tcPr>
          <w:p w14:paraId="656CD6B3" w14:textId="74C47519" w:rsidR="00C55725" w:rsidRPr="00C55725" w:rsidRDefault="00C55725" w:rsidP="00C55725">
            <w:pPr>
              <w:spacing w:before="40" w:after="40"/>
              <w:jc w:val="center"/>
            </w:pPr>
            <w:r w:rsidRPr="00C55725">
              <w:lastRenderedPageBreak/>
              <w:t>7</w:t>
            </w:r>
          </w:p>
        </w:tc>
        <w:tc>
          <w:tcPr>
            <w:tcW w:w="5693" w:type="dxa"/>
            <w:tcBorders>
              <w:top w:val="dotted" w:sz="4" w:space="0" w:color="auto"/>
              <w:bottom w:val="dotted" w:sz="4" w:space="0" w:color="auto"/>
            </w:tcBorders>
            <w:vAlign w:val="center"/>
            <w:hideMark/>
          </w:tcPr>
          <w:p w14:paraId="1B7582B2" w14:textId="16013393" w:rsidR="00C55725" w:rsidRPr="00C55725" w:rsidRDefault="00C55725" w:rsidP="00C55725">
            <w:pPr>
              <w:spacing w:before="40" w:after="40"/>
              <w:jc w:val="both"/>
            </w:pPr>
            <w:r w:rsidRPr="00C55725">
              <w:t>Heat loss</w:t>
            </w:r>
          </w:p>
        </w:tc>
        <w:tc>
          <w:tcPr>
            <w:tcW w:w="1701" w:type="dxa"/>
            <w:tcBorders>
              <w:top w:val="dotted" w:sz="4" w:space="0" w:color="auto"/>
              <w:bottom w:val="dotted" w:sz="4" w:space="0" w:color="auto"/>
            </w:tcBorders>
            <w:noWrap/>
            <w:vAlign w:val="center"/>
            <w:hideMark/>
          </w:tcPr>
          <w:p w14:paraId="0623AF33" w14:textId="67C60CF8" w:rsidR="00C55725" w:rsidRPr="00C55725" w:rsidRDefault="00C55725" w:rsidP="00C55725">
            <w:pPr>
              <w:spacing w:before="40" w:after="40"/>
              <w:jc w:val="center"/>
            </w:pPr>
            <w:r w:rsidRPr="00C55725">
              <w:t>kJ/h</w:t>
            </w:r>
          </w:p>
        </w:tc>
        <w:tc>
          <w:tcPr>
            <w:tcW w:w="1560" w:type="dxa"/>
            <w:tcBorders>
              <w:top w:val="dotted" w:sz="4" w:space="0" w:color="auto"/>
              <w:bottom w:val="dotted" w:sz="4" w:space="0" w:color="auto"/>
            </w:tcBorders>
            <w:vAlign w:val="center"/>
          </w:tcPr>
          <w:p w14:paraId="53A987DC" w14:textId="7134A41C" w:rsidR="00C55725" w:rsidRPr="00C55725" w:rsidRDefault="00C55725" w:rsidP="00C55725">
            <w:pPr>
              <w:spacing w:before="40" w:after="40"/>
              <w:jc w:val="center"/>
            </w:pPr>
            <w:r w:rsidRPr="00C55725">
              <w:t>1.029</w:t>
            </w:r>
          </w:p>
        </w:tc>
      </w:tr>
      <w:tr w:rsidR="00C55725" w:rsidRPr="00C55725" w14:paraId="6F21BA0B" w14:textId="29CDEF45" w:rsidTr="00C55725">
        <w:trPr>
          <w:trHeight w:val="397"/>
          <w:jc w:val="center"/>
        </w:trPr>
        <w:tc>
          <w:tcPr>
            <w:tcW w:w="686" w:type="dxa"/>
            <w:tcBorders>
              <w:top w:val="dotted" w:sz="4" w:space="0" w:color="auto"/>
              <w:bottom w:val="dotted" w:sz="4" w:space="0" w:color="auto"/>
            </w:tcBorders>
            <w:noWrap/>
            <w:vAlign w:val="center"/>
            <w:hideMark/>
          </w:tcPr>
          <w:p w14:paraId="737608C6" w14:textId="733EF1B9" w:rsidR="00C55725" w:rsidRPr="00C55725" w:rsidRDefault="00C55725" w:rsidP="00C55725">
            <w:pPr>
              <w:spacing w:before="40" w:after="40"/>
              <w:jc w:val="center"/>
            </w:pPr>
            <w:r w:rsidRPr="00C55725">
              <w:t>8</w:t>
            </w:r>
          </w:p>
        </w:tc>
        <w:tc>
          <w:tcPr>
            <w:tcW w:w="5693" w:type="dxa"/>
            <w:tcBorders>
              <w:top w:val="dotted" w:sz="4" w:space="0" w:color="auto"/>
              <w:bottom w:val="dotted" w:sz="4" w:space="0" w:color="auto"/>
            </w:tcBorders>
            <w:vAlign w:val="center"/>
            <w:hideMark/>
          </w:tcPr>
          <w:p w14:paraId="123B890C" w14:textId="74CC5296" w:rsidR="00C55725" w:rsidRPr="00C55725" w:rsidRDefault="00C55725" w:rsidP="00C55725">
            <w:pPr>
              <w:spacing w:before="40" w:after="40"/>
              <w:jc w:val="both"/>
              <w:rPr>
                <w:b/>
              </w:rPr>
            </w:pPr>
            <w:r w:rsidRPr="00C55725">
              <w:t>Total annual heat loss</w:t>
            </w:r>
          </w:p>
        </w:tc>
        <w:tc>
          <w:tcPr>
            <w:tcW w:w="1701" w:type="dxa"/>
            <w:tcBorders>
              <w:top w:val="dotted" w:sz="4" w:space="0" w:color="auto"/>
              <w:bottom w:val="dotted" w:sz="4" w:space="0" w:color="auto"/>
            </w:tcBorders>
            <w:noWrap/>
            <w:vAlign w:val="center"/>
            <w:hideMark/>
          </w:tcPr>
          <w:p w14:paraId="1105413E" w14:textId="10A748CA" w:rsidR="00C55725" w:rsidRPr="00C55725" w:rsidRDefault="00C55725" w:rsidP="00C55725">
            <w:pPr>
              <w:spacing w:before="40" w:after="40"/>
              <w:jc w:val="center"/>
            </w:pPr>
            <w:r w:rsidRPr="00C55725">
              <w:t>GJ/year</w:t>
            </w:r>
          </w:p>
        </w:tc>
        <w:tc>
          <w:tcPr>
            <w:tcW w:w="1560" w:type="dxa"/>
            <w:tcBorders>
              <w:top w:val="dotted" w:sz="4" w:space="0" w:color="auto"/>
              <w:bottom w:val="dotted" w:sz="4" w:space="0" w:color="auto"/>
            </w:tcBorders>
            <w:vAlign w:val="center"/>
          </w:tcPr>
          <w:p w14:paraId="5C60F691" w14:textId="1979DF43" w:rsidR="00C55725" w:rsidRPr="00C55725" w:rsidRDefault="00C55725" w:rsidP="00C55725">
            <w:pPr>
              <w:spacing w:before="40" w:after="40"/>
              <w:jc w:val="center"/>
            </w:pPr>
            <w:r w:rsidRPr="00C55725">
              <w:t>57,5</w:t>
            </w:r>
          </w:p>
        </w:tc>
      </w:tr>
      <w:tr w:rsidR="00C55725" w:rsidRPr="00C55725" w14:paraId="4CFD42CF" w14:textId="0EE003FA" w:rsidTr="00C55725">
        <w:trPr>
          <w:trHeight w:val="397"/>
          <w:jc w:val="center"/>
        </w:trPr>
        <w:tc>
          <w:tcPr>
            <w:tcW w:w="686" w:type="dxa"/>
            <w:tcBorders>
              <w:top w:val="dotted" w:sz="4" w:space="0" w:color="auto"/>
              <w:bottom w:val="single" w:sz="4" w:space="0" w:color="auto"/>
            </w:tcBorders>
            <w:noWrap/>
            <w:vAlign w:val="center"/>
          </w:tcPr>
          <w:p w14:paraId="7BEB39B2" w14:textId="06E94F8B" w:rsidR="00C55725" w:rsidRPr="00C55725" w:rsidRDefault="00C55725" w:rsidP="00C55725">
            <w:pPr>
              <w:spacing w:before="40" w:after="40"/>
              <w:jc w:val="center"/>
            </w:pPr>
            <w:r w:rsidRPr="00C55725">
              <w:t>9</w:t>
            </w:r>
          </w:p>
        </w:tc>
        <w:tc>
          <w:tcPr>
            <w:tcW w:w="5693" w:type="dxa"/>
            <w:tcBorders>
              <w:top w:val="dotted" w:sz="4" w:space="0" w:color="auto"/>
              <w:bottom w:val="single" w:sz="4" w:space="0" w:color="auto"/>
            </w:tcBorders>
            <w:vAlign w:val="center"/>
          </w:tcPr>
          <w:p w14:paraId="0A114BB1" w14:textId="760BF32F" w:rsidR="00C55725" w:rsidRPr="00C55725" w:rsidRDefault="00C55725" w:rsidP="00C55725">
            <w:pPr>
              <w:spacing w:before="40" w:after="40"/>
              <w:jc w:val="both"/>
            </w:pPr>
            <w:r w:rsidRPr="00C55725">
              <w:t>Boiler efficiency</w:t>
            </w:r>
          </w:p>
        </w:tc>
        <w:tc>
          <w:tcPr>
            <w:tcW w:w="1701" w:type="dxa"/>
            <w:tcBorders>
              <w:top w:val="dotted" w:sz="4" w:space="0" w:color="auto"/>
              <w:bottom w:val="single" w:sz="4" w:space="0" w:color="auto"/>
            </w:tcBorders>
            <w:noWrap/>
            <w:vAlign w:val="center"/>
          </w:tcPr>
          <w:p w14:paraId="549179AD" w14:textId="26E86049" w:rsidR="00C55725" w:rsidRPr="00C55725" w:rsidRDefault="00C55725" w:rsidP="00C55725">
            <w:pPr>
              <w:spacing w:before="40" w:after="40"/>
              <w:jc w:val="center"/>
            </w:pPr>
            <w:r w:rsidRPr="00C55725">
              <w:t>%</w:t>
            </w:r>
          </w:p>
        </w:tc>
        <w:tc>
          <w:tcPr>
            <w:tcW w:w="1560" w:type="dxa"/>
            <w:tcBorders>
              <w:top w:val="dotted" w:sz="4" w:space="0" w:color="auto"/>
              <w:bottom w:val="single" w:sz="4" w:space="0" w:color="auto"/>
            </w:tcBorders>
            <w:vAlign w:val="center"/>
          </w:tcPr>
          <w:p w14:paraId="4305457E" w14:textId="2FFAAAA4" w:rsidR="00C55725" w:rsidRPr="00C55725" w:rsidRDefault="00C55725" w:rsidP="00C55725">
            <w:pPr>
              <w:spacing w:before="40" w:after="40"/>
              <w:jc w:val="center"/>
            </w:pPr>
            <w:r w:rsidRPr="00C55725">
              <w:t>80,0</w:t>
            </w:r>
          </w:p>
        </w:tc>
      </w:tr>
      <w:tr w:rsidR="00C55725" w:rsidRPr="00C55725" w14:paraId="5E6569CC" w14:textId="3C47CB0A" w:rsidTr="00C55725">
        <w:trPr>
          <w:trHeight w:val="397"/>
          <w:jc w:val="center"/>
        </w:trPr>
        <w:tc>
          <w:tcPr>
            <w:tcW w:w="686" w:type="dxa"/>
            <w:tcBorders>
              <w:top w:val="single" w:sz="4" w:space="0" w:color="auto"/>
              <w:bottom w:val="single" w:sz="4" w:space="0" w:color="auto"/>
            </w:tcBorders>
            <w:noWrap/>
            <w:vAlign w:val="center"/>
            <w:hideMark/>
          </w:tcPr>
          <w:p w14:paraId="2AF8D1FF" w14:textId="7AE162FC" w:rsidR="00C55725" w:rsidRPr="00C55725" w:rsidRDefault="00C55725" w:rsidP="00C55725">
            <w:pPr>
              <w:spacing w:before="40" w:after="40"/>
              <w:jc w:val="center"/>
            </w:pPr>
            <w:r w:rsidRPr="00C55725">
              <w:t> </w:t>
            </w:r>
          </w:p>
        </w:tc>
        <w:tc>
          <w:tcPr>
            <w:tcW w:w="5693" w:type="dxa"/>
            <w:tcBorders>
              <w:top w:val="single" w:sz="4" w:space="0" w:color="auto"/>
              <w:bottom w:val="single" w:sz="4" w:space="0" w:color="auto"/>
            </w:tcBorders>
            <w:vAlign w:val="center"/>
            <w:hideMark/>
          </w:tcPr>
          <w:p w14:paraId="269CF277" w14:textId="38B92BC0" w:rsidR="00C55725" w:rsidRPr="00C55725" w:rsidRDefault="00C55725" w:rsidP="00C55725">
            <w:pPr>
              <w:spacing w:before="40" w:after="40"/>
              <w:jc w:val="both"/>
            </w:pPr>
            <w:r w:rsidRPr="00C55725">
              <w:rPr>
                <w:b/>
                <w:bCs/>
              </w:rPr>
              <w:t>Savings calculation</w:t>
            </w:r>
          </w:p>
        </w:tc>
        <w:tc>
          <w:tcPr>
            <w:tcW w:w="1701" w:type="dxa"/>
            <w:tcBorders>
              <w:top w:val="single" w:sz="4" w:space="0" w:color="auto"/>
              <w:bottom w:val="single" w:sz="4" w:space="0" w:color="auto"/>
            </w:tcBorders>
            <w:noWrap/>
            <w:vAlign w:val="center"/>
            <w:hideMark/>
          </w:tcPr>
          <w:p w14:paraId="6E0E7600" w14:textId="31CA0E3D" w:rsidR="00C55725" w:rsidRPr="00C55725" w:rsidRDefault="00C55725" w:rsidP="00C55725">
            <w:pPr>
              <w:spacing w:before="40" w:after="40"/>
              <w:jc w:val="center"/>
            </w:pPr>
            <w:r w:rsidRPr="00C55725">
              <w:t> </w:t>
            </w:r>
          </w:p>
        </w:tc>
        <w:tc>
          <w:tcPr>
            <w:tcW w:w="1560" w:type="dxa"/>
            <w:tcBorders>
              <w:top w:val="single" w:sz="4" w:space="0" w:color="auto"/>
              <w:bottom w:val="single" w:sz="4" w:space="0" w:color="auto"/>
            </w:tcBorders>
            <w:vAlign w:val="center"/>
          </w:tcPr>
          <w:p w14:paraId="2945176D" w14:textId="12F09EB1" w:rsidR="00C55725" w:rsidRPr="00C55725" w:rsidRDefault="00C55725" w:rsidP="00C55725">
            <w:pPr>
              <w:spacing w:before="40" w:after="40"/>
              <w:jc w:val="center"/>
            </w:pPr>
            <w:r w:rsidRPr="00C55725">
              <w:t> </w:t>
            </w:r>
          </w:p>
        </w:tc>
      </w:tr>
      <w:tr w:rsidR="00C55725" w:rsidRPr="00C55725" w14:paraId="191A740A" w14:textId="5AA06D70" w:rsidTr="00C55725">
        <w:trPr>
          <w:trHeight w:val="397"/>
          <w:jc w:val="center"/>
        </w:trPr>
        <w:tc>
          <w:tcPr>
            <w:tcW w:w="686" w:type="dxa"/>
            <w:tcBorders>
              <w:top w:val="single" w:sz="4" w:space="0" w:color="auto"/>
              <w:bottom w:val="dotted" w:sz="4" w:space="0" w:color="auto"/>
            </w:tcBorders>
            <w:noWrap/>
            <w:vAlign w:val="center"/>
            <w:hideMark/>
          </w:tcPr>
          <w:p w14:paraId="73989FA2" w14:textId="303D35CF" w:rsidR="00C55725" w:rsidRPr="00C55725" w:rsidRDefault="00C55725" w:rsidP="00C55725">
            <w:pPr>
              <w:spacing w:before="40" w:after="40"/>
              <w:jc w:val="center"/>
            </w:pPr>
            <w:r w:rsidRPr="00C55725">
              <w:t>10</w:t>
            </w:r>
          </w:p>
        </w:tc>
        <w:tc>
          <w:tcPr>
            <w:tcW w:w="5693" w:type="dxa"/>
            <w:tcBorders>
              <w:top w:val="single" w:sz="4" w:space="0" w:color="auto"/>
              <w:bottom w:val="dotted" w:sz="4" w:space="0" w:color="auto"/>
            </w:tcBorders>
            <w:vAlign w:val="center"/>
            <w:hideMark/>
          </w:tcPr>
          <w:p w14:paraId="4130F29A" w14:textId="7B1A8BB9" w:rsidR="00C55725" w:rsidRPr="00C55725" w:rsidRDefault="00C55725" w:rsidP="00C55725">
            <w:pPr>
              <w:spacing w:before="40" w:after="40"/>
              <w:jc w:val="both"/>
            </w:pPr>
            <w:r w:rsidRPr="00C55725">
              <w:t>Fuel savings in a year</w:t>
            </w:r>
          </w:p>
        </w:tc>
        <w:tc>
          <w:tcPr>
            <w:tcW w:w="1701" w:type="dxa"/>
            <w:tcBorders>
              <w:top w:val="single" w:sz="4" w:space="0" w:color="auto"/>
              <w:bottom w:val="dotted" w:sz="4" w:space="0" w:color="auto"/>
            </w:tcBorders>
            <w:noWrap/>
            <w:vAlign w:val="center"/>
            <w:hideMark/>
          </w:tcPr>
          <w:p w14:paraId="0DD7D564" w14:textId="6A9F6258" w:rsidR="00C55725" w:rsidRPr="00C55725" w:rsidRDefault="00C55725" w:rsidP="00C55725">
            <w:pPr>
              <w:spacing w:before="40" w:after="40"/>
              <w:jc w:val="center"/>
            </w:pPr>
            <w:r w:rsidRPr="00C55725">
              <w:t>Líter/year</w:t>
            </w:r>
          </w:p>
        </w:tc>
        <w:tc>
          <w:tcPr>
            <w:tcW w:w="1560" w:type="dxa"/>
            <w:tcBorders>
              <w:top w:val="single" w:sz="4" w:space="0" w:color="auto"/>
              <w:bottom w:val="dotted" w:sz="4" w:space="0" w:color="auto"/>
            </w:tcBorders>
            <w:vAlign w:val="center"/>
          </w:tcPr>
          <w:p w14:paraId="57934E68" w14:textId="2F58B3A4" w:rsidR="00C55725" w:rsidRPr="00C55725" w:rsidRDefault="00C55725" w:rsidP="00C55725">
            <w:pPr>
              <w:spacing w:before="40" w:after="40"/>
              <w:jc w:val="center"/>
            </w:pPr>
            <w:r w:rsidRPr="00C55725">
              <w:t>1.836</w:t>
            </w:r>
          </w:p>
        </w:tc>
      </w:tr>
      <w:tr w:rsidR="00C55725" w:rsidRPr="00C55725" w14:paraId="7A8B7A9B" w14:textId="4933DB20" w:rsidTr="00C55725">
        <w:trPr>
          <w:trHeight w:val="397"/>
          <w:jc w:val="center"/>
        </w:trPr>
        <w:tc>
          <w:tcPr>
            <w:tcW w:w="686" w:type="dxa"/>
            <w:tcBorders>
              <w:top w:val="dotted" w:sz="4" w:space="0" w:color="auto"/>
              <w:bottom w:val="dotted" w:sz="4" w:space="0" w:color="auto"/>
            </w:tcBorders>
            <w:noWrap/>
            <w:vAlign w:val="center"/>
            <w:hideMark/>
          </w:tcPr>
          <w:p w14:paraId="26E26CFD" w14:textId="2B6ED3C4" w:rsidR="00C55725" w:rsidRPr="00C55725" w:rsidRDefault="00C55725" w:rsidP="00C55725">
            <w:pPr>
              <w:spacing w:before="40" w:after="40"/>
              <w:jc w:val="center"/>
            </w:pPr>
            <w:r w:rsidRPr="00C55725">
              <w:t>11</w:t>
            </w:r>
          </w:p>
        </w:tc>
        <w:tc>
          <w:tcPr>
            <w:tcW w:w="5693" w:type="dxa"/>
            <w:tcBorders>
              <w:top w:val="dotted" w:sz="4" w:space="0" w:color="auto"/>
              <w:bottom w:val="dotted" w:sz="4" w:space="0" w:color="auto"/>
            </w:tcBorders>
            <w:noWrap/>
            <w:vAlign w:val="center"/>
            <w:hideMark/>
          </w:tcPr>
          <w:p w14:paraId="577BF914" w14:textId="761C709F" w:rsidR="00C55725" w:rsidRPr="00C55725" w:rsidRDefault="00C55725" w:rsidP="00C55725">
            <w:pPr>
              <w:spacing w:before="40" w:after="40"/>
              <w:jc w:val="both"/>
            </w:pPr>
            <w:r w:rsidRPr="00C55725">
              <w:t>Standard Energy Savings</w:t>
            </w:r>
          </w:p>
        </w:tc>
        <w:tc>
          <w:tcPr>
            <w:tcW w:w="1701" w:type="dxa"/>
            <w:tcBorders>
              <w:top w:val="dotted" w:sz="4" w:space="0" w:color="auto"/>
              <w:bottom w:val="dotted" w:sz="4" w:space="0" w:color="auto"/>
            </w:tcBorders>
            <w:noWrap/>
            <w:vAlign w:val="center"/>
            <w:hideMark/>
          </w:tcPr>
          <w:p w14:paraId="4A0F65EE" w14:textId="546BEBBA" w:rsidR="00C55725" w:rsidRPr="00C55725" w:rsidRDefault="00C55725" w:rsidP="00C55725">
            <w:pPr>
              <w:spacing w:before="40" w:after="40"/>
              <w:jc w:val="center"/>
            </w:pPr>
            <w:r w:rsidRPr="00C55725">
              <w:t>TOE</w:t>
            </w:r>
          </w:p>
        </w:tc>
        <w:tc>
          <w:tcPr>
            <w:tcW w:w="1560" w:type="dxa"/>
            <w:tcBorders>
              <w:top w:val="dotted" w:sz="4" w:space="0" w:color="auto"/>
              <w:bottom w:val="dotted" w:sz="4" w:space="0" w:color="auto"/>
            </w:tcBorders>
            <w:vAlign w:val="center"/>
          </w:tcPr>
          <w:p w14:paraId="656A3151" w14:textId="38E61E9E" w:rsidR="00C55725" w:rsidRPr="00C55725" w:rsidRDefault="00C55725" w:rsidP="00C55725">
            <w:pPr>
              <w:spacing w:before="40" w:after="40"/>
              <w:jc w:val="center"/>
            </w:pPr>
            <w:r w:rsidRPr="00C55725">
              <w:t>1,7</w:t>
            </w:r>
          </w:p>
        </w:tc>
      </w:tr>
      <w:tr w:rsidR="00C55725" w:rsidRPr="00C55725" w14:paraId="72095668" w14:textId="35F2D056" w:rsidTr="00C55725">
        <w:trPr>
          <w:trHeight w:val="397"/>
          <w:jc w:val="center"/>
        </w:trPr>
        <w:tc>
          <w:tcPr>
            <w:tcW w:w="686" w:type="dxa"/>
            <w:tcBorders>
              <w:top w:val="dotted" w:sz="4" w:space="0" w:color="auto"/>
              <w:bottom w:val="double" w:sz="6" w:space="0" w:color="auto"/>
            </w:tcBorders>
            <w:noWrap/>
            <w:vAlign w:val="center"/>
          </w:tcPr>
          <w:p w14:paraId="53EB7715" w14:textId="4A791D14" w:rsidR="00C55725" w:rsidRPr="00C55725" w:rsidRDefault="00C55725" w:rsidP="00C55725">
            <w:pPr>
              <w:spacing w:before="40" w:after="40"/>
              <w:jc w:val="center"/>
            </w:pPr>
            <w:r w:rsidRPr="00C55725">
              <w:t>12</w:t>
            </w:r>
          </w:p>
        </w:tc>
        <w:tc>
          <w:tcPr>
            <w:tcW w:w="5693" w:type="dxa"/>
            <w:tcBorders>
              <w:top w:val="dotted" w:sz="4" w:space="0" w:color="auto"/>
              <w:bottom w:val="double" w:sz="6" w:space="0" w:color="auto"/>
            </w:tcBorders>
            <w:noWrap/>
            <w:vAlign w:val="center"/>
          </w:tcPr>
          <w:p w14:paraId="0B443454" w14:textId="374AAAB0" w:rsidR="00C55725" w:rsidRPr="00C55725" w:rsidRDefault="00C55725" w:rsidP="00C55725">
            <w:pPr>
              <w:spacing w:before="40" w:after="40"/>
              <w:jc w:val="both"/>
            </w:pPr>
            <w:r w:rsidRPr="00C55725">
              <w:t>Reducing CO</w:t>
            </w:r>
            <w:r w:rsidRPr="00C55725">
              <w:rPr>
                <w:vertAlign w:val="subscript"/>
              </w:rPr>
              <w:t>2</w:t>
            </w:r>
            <w:r w:rsidRPr="00C55725">
              <w:t xml:space="preserve"> emissions</w:t>
            </w:r>
          </w:p>
        </w:tc>
        <w:tc>
          <w:tcPr>
            <w:tcW w:w="1701" w:type="dxa"/>
            <w:tcBorders>
              <w:top w:val="dotted" w:sz="4" w:space="0" w:color="auto"/>
              <w:bottom w:val="double" w:sz="6" w:space="0" w:color="auto"/>
            </w:tcBorders>
            <w:noWrap/>
            <w:vAlign w:val="center"/>
          </w:tcPr>
          <w:p w14:paraId="529829DF" w14:textId="523B9BEA" w:rsidR="00C55725" w:rsidRPr="00C55725" w:rsidRDefault="00C55725" w:rsidP="00C55725">
            <w:pPr>
              <w:spacing w:before="40" w:after="40"/>
              <w:jc w:val="center"/>
            </w:pPr>
            <w:r w:rsidRPr="00C55725">
              <w:t>Tons/year</w:t>
            </w:r>
          </w:p>
        </w:tc>
        <w:tc>
          <w:tcPr>
            <w:tcW w:w="1560" w:type="dxa"/>
            <w:tcBorders>
              <w:top w:val="dotted" w:sz="4" w:space="0" w:color="auto"/>
              <w:bottom w:val="double" w:sz="6" w:space="0" w:color="auto"/>
            </w:tcBorders>
            <w:vAlign w:val="center"/>
          </w:tcPr>
          <w:p w14:paraId="3F2F39E6" w14:textId="541C2725" w:rsidR="00C55725" w:rsidRPr="00C55725" w:rsidRDefault="00C55725" w:rsidP="00C55725">
            <w:pPr>
              <w:spacing w:before="40" w:after="40"/>
              <w:jc w:val="center"/>
            </w:pPr>
            <w:r w:rsidRPr="00C55725">
              <w:rPr>
                <w:b/>
                <w:bCs/>
              </w:rPr>
              <w:t>5,3</w:t>
            </w:r>
          </w:p>
        </w:tc>
      </w:tr>
    </w:tbl>
    <w:p w14:paraId="6B44C7C5" w14:textId="747DEFE8" w:rsidR="00B54529" w:rsidRPr="001A750E" w:rsidRDefault="00B54529" w:rsidP="001A750E">
      <w:pPr>
        <w:pStyle w:val="onvn"/>
        <w:rPr>
          <w:b/>
          <w:bCs w:val="0"/>
          <w:i/>
          <w:iCs/>
          <w:u w:val="single"/>
        </w:rPr>
      </w:pPr>
      <w:r w:rsidRPr="001A750E">
        <w:rPr>
          <w:b/>
          <w:bCs w:val="0"/>
          <w:i/>
          <w:iCs/>
          <w:u w:val="single"/>
        </w:rPr>
        <w:t xml:space="preserve">d) </w:t>
      </w:r>
      <w:r w:rsidR="00E00620" w:rsidRPr="00136374">
        <w:rPr>
          <w:b/>
          <w:i/>
          <w:color w:val="000000"/>
          <w:szCs w:val="26"/>
          <w:u w:val="single"/>
          <w:lang w:val="pt-BR"/>
        </w:rPr>
        <w:t>Preliminary analysis of investment feasibility for the solution</w:t>
      </w:r>
    </w:p>
    <w:p w14:paraId="15D5FFC8" w14:textId="77777777" w:rsidR="00E00620" w:rsidRDefault="00E00620" w:rsidP="00B54529">
      <w:pPr>
        <w:pStyle w:val="onvn"/>
        <w:rPr>
          <w:lang w:val="vi-VN"/>
        </w:rPr>
      </w:pPr>
      <w:r w:rsidRPr="005C2040">
        <w:rPr>
          <w:bCs w:val="0"/>
          <w:szCs w:val="26"/>
        </w:rPr>
        <w:t>Implement cost</w:t>
      </w:r>
      <w:r w:rsidRPr="001A4745">
        <w:rPr>
          <w:lang w:val="vi-VN"/>
        </w:rPr>
        <w:t xml:space="preserve"> </w:t>
      </w:r>
    </w:p>
    <w:p w14:paraId="23420E58" w14:textId="7A088F1A" w:rsidR="00B54529" w:rsidRPr="001A4745" w:rsidRDefault="00872701" w:rsidP="00B51A66">
      <w:pPr>
        <w:pStyle w:val="Caption"/>
      </w:pPr>
      <w:bookmarkStart w:id="1053" w:name="_Toc39657608"/>
      <w:bookmarkStart w:id="1054" w:name="_Toc46925943"/>
      <w:bookmarkStart w:id="1055" w:name="_Toc93054568"/>
      <w:bookmarkStart w:id="1056" w:name="_Toc110126197"/>
      <w:bookmarkStart w:id="1057" w:name="_Toc110697146"/>
      <w:r>
        <w:t>Table 7.</w:t>
      </w:r>
      <w:r>
        <w:fldChar w:fldCharType="begin"/>
      </w:r>
      <w:r>
        <w:instrText xml:space="preserve"> SEQ Table_7. \* ARABIC </w:instrText>
      </w:r>
      <w:r>
        <w:fldChar w:fldCharType="separate"/>
      </w:r>
      <w:r>
        <w:rPr>
          <w:noProof/>
        </w:rPr>
        <w:t>4</w:t>
      </w:r>
      <w:r>
        <w:fldChar w:fldCharType="end"/>
      </w:r>
      <w:r w:rsidR="00B54529" w:rsidRPr="001A4745">
        <w:t>.</w:t>
      </w:r>
      <w:r w:rsidR="00B54529" w:rsidRPr="001A4745">
        <w:rPr>
          <w:lang w:val="vi-VN"/>
        </w:rPr>
        <w:t xml:space="preserve"> </w:t>
      </w:r>
      <w:bookmarkEnd w:id="1053"/>
      <w:bookmarkEnd w:id="1054"/>
      <w:bookmarkEnd w:id="1055"/>
      <w:bookmarkEnd w:id="1056"/>
      <w:r w:rsidR="00E00620" w:rsidRPr="00A83714">
        <w:t>Estimated cost of investment solution</w:t>
      </w:r>
      <w:r w:rsidR="00E00620" w:rsidRPr="00590E83">
        <w:t>: “</w:t>
      </w:r>
      <w:r w:rsidR="00E00620" w:rsidRPr="00897423">
        <w:t>Strengthening the protective cover for the steam system: Covering the valves on the steam pipe</w:t>
      </w:r>
      <w:r w:rsidR="00E00620">
        <w:t>”</w:t>
      </w:r>
      <w:bookmarkEnd w:id="1057"/>
    </w:p>
    <w:tbl>
      <w:tblPr>
        <w:tblW w:w="9518" w:type="dxa"/>
        <w:jc w:val="center"/>
        <w:tblBorders>
          <w:top w:val="double" w:sz="6" w:space="0" w:color="000000"/>
          <w:left w:val="double" w:sz="6" w:space="0" w:color="000000"/>
          <w:bottom w:val="double" w:sz="6" w:space="0" w:color="000000"/>
          <w:right w:val="double" w:sz="6" w:space="0" w:color="000000"/>
          <w:insideH w:val="single" w:sz="4" w:space="0" w:color="000000"/>
          <w:insideV w:val="single" w:sz="4" w:space="0" w:color="000000"/>
        </w:tblBorders>
        <w:tblLook w:val="04A0" w:firstRow="1" w:lastRow="0" w:firstColumn="1" w:lastColumn="0" w:noHBand="0" w:noVBand="1"/>
      </w:tblPr>
      <w:tblGrid>
        <w:gridCol w:w="544"/>
        <w:gridCol w:w="3358"/>
        <w:gridCol w:w="1080"/>
        <w:gridCol w:w="1080"/>
        <w:gridCol w:w="1728"/>
        <w:gridCol w:w="1728"/>
      </w:tblGrid>
      <w:tr w:rsidR="00E00620" w:rsidRPr="001A4745" w14:paraId="5561AAFE" w14:textId="77777777" w:rsidTr="00A359D7">
        <w:trPr>
          <w:trHeight w:val="360"/>
          <w:tblHeader/>
          <w:jc w:val="center"/>
        </w:trPr>
        <w:tc>
          <w:tcPr>
            <w:tcW w:w="544" w:type="dxa"/>
            <w:tcBorders>
              <w:bottom w:val="single" w:sz="4" w:space="0" w:color="000000"/>
            </w:tcBorders>
            <w:shd w:val="clear" w:color="auto" w:fill="D9D9D9"/>
            <w:tcMar>
              <w:left w:w="43" w:type="dxa"/>
              <w:right w:w="43" w:type="dxa"/>
            </w:tcMar>
            <w:vAlign w:val="center"/>
            <w:hideMark/>
          </w:tcPr>
          <w:p w14:paraId="382D0C2D" w14:textId="6669F84C" w:rsidR="00E00620" w:rsidRPr="001A4745" w:rsidRDefault="00E00620" w:rsidP="00E00620">
            <w:pPr>
              <w:spacing w:before="40" w:after="40"/>
              <w:jc w:val="center"/>
              <w:rPr>
                <w:b/>
                <w:lang w:eastAsia="en-GB"/>
              </w:rPr>
            </w:pPr>
            <w:r>
              <w:rPr>
                <w:b/>
              </w:rPr>
              <w:t>No.</w:t>
            </w:r>
          </w:p>
        </w:tc>
        <w:tc>
          <w:tcPr>
            <w:tcW w:w="3358" w:type="dxa"/>
            <w:tcBorders>
              <w:bottom w:val="single" w:sz="4" w:space="0" w:color="000000"/>
            </w:tcBorders>
            <w:shd w:val="clear" w:color="auto" w:fill="D9D9D9"/>
            <w:tcMar>
              <w:left w:w="43" w:type="dxa"/>
              <w:right w:w="43" w:type="dxa"/>
            </w:tcMar>
            <w:vAlign w:val="center"/>
            <w:hideMark/>
          </w:tcPr>
          <w:p w14:paraId="3338FBC1" w14:textId="3B9BD38D" w:rsidR="00E00620" w:rsidRPr="001A4745" w:rsidRDefault="00E00620" w:rsidP="00E00620">
            <w:pPr>
              <w:spacing w:before="40" w:after="40"/>
              <w:jc w:val="center"/>
              <w:rPr>
                <w:b/>
                <w:lang w:eastAsia="en-GB"/>
              </w:rPr>
            </w:pPr>
            <w:r w:rsidRPr="005C2040">
              <w:rPr>
                <w:b/>
              </w:rPr>
              <w:t>Divice</w:t>
            </w:r>
          </w:p>
        </w:tc>
        <w:tc>
          <w:tcPr>
            <w:tcW w:w="1080" w:type="dxa"/>
            <w:tcBorders>
              <w:bottom w:val="single" w:sz="4" w:space="0" w:color="000000"/>
            </w:tcBorders>
            <w:shd w:val="clear" w:color="auto" w:fill="D9D9D9"/>
            <w:tcMar>
              <w:left w:w="43" w:type="dxa"/>
              <w:right w:w="43" w:type="dxa"/>
            </w:tcMar>
            <w:vAlign w:val="center"/>
            <w:hideMark/>
          </w:tcPr>
          <w:p w14:paraId="2C1EFA0D" w14:textId="44BDE906" w:rsidR="00E00620" w:rsidRPr="001A4745" w:rsidRDefault="00E00620" w:rsidP="00E00620">
            <w:pPr>
              <w:spacing w:before="40" w:after="40"/>
              <w:jc w:val="center"/>
              <w:rPr>
                <w:b/>
                <w:lang w:eastAsia="en-GB"/>
              </w:rPr>
            </w:pPr>
            <w:r w:rsidRPr="005C2040">
              <w:rPr>
                <w:b/>
              </w:rPr>
              <w:t>Unit</w:t>
            </w:r>
          </w:p>
        </w:tc>
        <w:tc>
          <w:tcPr>
            <w:tcW w:w="1080" w:type="dxa"/>
            <w:tcBorders>
              <w:bottom w:val="single" w:sz="4" w:space="0" w:color="000000"/>
            </w:tcBorders>
            <w:shd w:val="clear" w:color="auto" w:fill="D9D9D9"/>
            <w:tcMar>
              <w:left w:w="43" w:type="dxa"/>
              <w:right w:w="43" w:type="dxa"/>
            </w:tcMar>
            <w:vAlign w:val="center"/>
            <w:hideMark/>
          </w:tcPr>
          <w:p w14:paraId="3B6B7D85" w14:textId="7C06E101" w:rsidR="00E00620" w:rsidRPr="001A4745" w:rsidRDefault="00E00620" w:rsidP="00E00620">
            <w:pPr>
              <w:spacing w:before="40" w:after="40"/>
              <w:jc w:val="center"/>
              <w:rPr>
                <w:b/>
                <w:lang w:eastAsia="en-GB"/>
              </w:rPr>
            </w:pPr>
            <w:r w:rsidRPr="005C2040">
              <w:rPr>
                <w:b/>
              </w:rPr>
              <w:t>Quantity</w:t>
            </w:r>
          </w:p>
        </w:tc>
        <w:tc>
          <w:tcPr>
            <w:tcW w:w="1728" w:type="dxa"/>
            <w:tcBorders>
              <w:bottom w:val="single" w:sz="4" w:space="0" w:color="000000"/>
            </w:tcBorders>
            <w:shd w:val="clear" w:color="auto" w:fill="D9D9D9"/>
            <w:tcMar>
              <w:left w:w="43" w:type="dxa"/>
              <w:right w:w="43" w:type="dxa"/>
            </w:tcMar>
            <w:vAlign w:val="center"/>
            <w:hideMark/>
          </w:tcPr>
          <w:p w14:paraId="25BB2505" w14:textId="39052CEC" w:rsidR="00E00620" w:rsidRPr="001A4745" w:rsidRDefault="00E00620" w:rsidP="00E00620">
            <w:pPr>
              <w:spacing w:before="40" w:after="40"/>
              <w:jc w:val="center"/>
              <w:rPr>
                <w:b/>
                <w:lang w:eastAsia="en-GB"/>
              </w:rPr>
            </w:pPr>
            <w:r w:rsidRPr="005C2040">
              <w:rPr>
                <w:b/>
              </w:rPr>
              <w:t>Unit price</w:t>
            </w:r>
            <w:r w:rsidRPr="005C2040">
              <w:rPr>
                <w:b/>
              </w:rPr>
              <w:br/>
            </w:r>
            <w:r w:rsidRPr="005C2040">
              <w:rPr>
                <w:i/>
              </w:rPr>
              <w:t>(million VND/unit)</w:t>
            </w:r>
          </w:p>
        </w:tc>
        <w:tc>
          <w:tcPr>
            <w:tcW w:w="1728" w:type="dxa"/>
            <w:tcBorders>
              <w:bottom w:val="single" w:sz="4" w:space="0" w:color="000000"/>
            </w:tcBorders>
            <w:shd w:val="clear" w:color="auto" w:fill="D9D9D9"/>
            <w:tcMar>
              <w:left w:w="43" w:type="dxa"/>
              <w:right w:w="43" w:type="dxa"/>
            </w:tcMar>
            <w:vAlign w:val="center"/>
            <w:hideMark/>
          </w:tcPr>
          <w:p w14:paraId="1787F228" w14:textId="0B5CE29C" w:rsidR="00E00620" w:rsidRPr="001A4745" w:rsidRDefault="00E00620" w:rsidP="00E00620">
            <w:pPr>
              <w:spacing w:before="40" w:after="40"/>
              <w:jc w:val="center"/>
              <w:rPr>
                <w:b/>
                <w:lang w:eastAsia="en-GB"/>
              </w:rPr>
            </w:pPr>
            <w:r w:rsidRPr="005C2040">
              <w:rPr>
                <w:b/>
              </w:rPr>
              <w:t>Total</w:t>
            </w:r>
            <w:r w:rsidRPr="005C2040">
              <w:rPr>
                <w:b/>
              </w:rPr>
              <w:br/>
            </w:r>
            <w:r w:rsidRPr="005C2040">
              <w:rPr>
                <w:i/>
              </w:rPr>
              <w:t>(million VND)</w:t>
            </w:r>
          </w:p>
        </w:tc>
      </w:tr>
      <w:tr w:rsidR="00C55725" w:rsidRPr="001A4745" w14:paraId="715B6FEE" w14:textId="77777777" w:rsidTr="00A359D7">
        <w:trPr>
          <w:trHeight w:val="360"/>
          <w:jc w:val="center"/>
        </w:trPr>
        <w:tc>
          <w:tcPr>
            <w:tcW w:w="544" w:type="dxa"/>
            <w:tcBorders>
              <w:top w:val="single" w:sz="4" w:space="0" w:color="000000"/>
              <w:bottom w:val="dotted" w:sz="4" w:space="0" w:color="000000"/>
            </w:tcBorders>
            <w:vAlign w:val="center"/>
            <w:hideMark/>
          </w:tcPr>
          <w:p w14:paraId="1EE9B089" w14:textId="2E3910DA" w:rsidR="00C55725" w:rsidRPr="001A750E" w:rsidRDefault="00C55725" w:rsidP="00C55725">
            <w:pPr>
              <w:spacing w:before="40" w:after="40"/>
              <w:jc w:val="center"/>
            </w:pPr>
            <w:r w:rsidRPr="001A750E">
              <w:t>1</w:t>
            </w:r>
          </w:p>
        </w:tc>
        <w:tc>
          <w:tcPr>
            <w:tcW w:w="3358" w:type="dxa"/>
            <w:tcBorders>
              <w:top w:val="single" w:sz="4" w:space="0" w:color="000000"/>
              <w:bottom w:val="dotted" w:sz="4" w:space="0" w:color="000000"/>
            </w:tcBorders>
            <w:vAlign w:val="center"/>
            <w:hideMark/>
          </w:tcPr>
          <w:p w14:paraId="06263E95" w14:textId="5FEF8273" w:rsidR="00C55725" w:rsidRPr="001A750E" w:rsidRDefault="00C55725" w:rsidP="00C55725">
            <w:pPr>
              <w:spacing w:before="40" w:after="40"/>
              <w:jc w:val="both"/>
            </w:pPr>
            <w:r>
              <w:t>Insulation</w:t>
            </w:r>
          </w:p>
        </w:tc>
        <w:tc>
          <w:tcPr>
            <w:tcW w:w="1080" w:type="dxa"/>
            <w:tcBorders>
              <w:top w:val="single" w:sz="4" w:space="0" w:color="000000"/>
              <w:bottom w:val="dotted" w:sz="4" w:space="0" w:color="000000"/>
            </w:tcBorders>
            <w:vAlign w:val="center"/>
            <w:hideMark/>
          </w:tcPr>
          <w:p w14:paraId="043B8032" w14:textId="1136D0AE" w:rsidR="00C55725" w:rsidRPr="00C55725" w:rsidRDefault="00C55725" w:rsidP="00C55725">
            <w:pPr>
              <w:spacing w:before="40" w:after="40"/>
              <w:jc w:val="center"/>
              <w:rPr>
                <w:lang w:val="en-US"/>
              </w:rPr>
            </w:pPr>
            <w:r>
              <w:rPr>
                <w:lang w:val="en-US"/>
              </w:rPr>
              <w:t>set</w:t>
            </w:r>
          </w:p>
        </w:tc>
        <w:tc>
          <w:tcPr>
            <w:tcW w:w="1080" w:type="dxa"/>
            <w:tcBorders>
              <w:top w:val="single" w:sz="4" w:space="0" w:color="000000"/>
              <w:bottom w:val="dotted" w:sz="4" w:space="0" w:color="000000"/>
            </w:tcBorders>
            <w:vAlign w:val="center"/>
            <w:hideMark/>
          </w:tcPr>
          <w:p w14:paraId="79B1BC20" w14:textId="17FF2FF2" w:rsidR="00C55725" w:rsidRPr="001A750E" w:rsidRDefault="00C55725" w:rsidP="00C55725">
            <w:pPr>
              <w:spacing w:before="40" w:after="40"/>
              <w:jc w:val="center"/>
            </w:pPr>
            <w:r w:rsidRPr="001A750E">
              <w:t>15</w:t>
            </w:r>
          </w:p>
        </w:tc>
        <w:tc>
          <w:tcPr>
            <w:tcW w:w="1728" w:type="dxa"/>
            <w:tcBorders>
              <w:top w:val="single" w:sz="4" w:space="0" w:color="000000"/>
              <w:bottom w:val="dotted" w:sz="4" w:space="0" w:color="000000"/>
            </w:tcBorders>
            <w:vAlign w:val="center"/>
            <w:hideMark/>
          </w:tcPr>
          <w:p w14:paraId="328B2025" w14:textId="11674FEE" w:rsidR="00C55725" w:rsidRPr="001A750E" w:rsidRDefault="00C55725" w:rsidP="00C55725">
            <w:pPr>
              <w:spacing w:before="40" w:after="40"/>
              <w:jc w:val="center"/>
            </w:pPr>
            <w:r w:rsidRPr="001A750E">
              <w:t>1,2</w:t>
            </w:r>
          </w:p>
        </w:tc>
        <w:tc>
          <w:tcPr>
            <w:tcW w:w="1728" w:type="dxa"/>
            <w:tcBorders>
              <w:top w:val="single" w:sz="4" w:space="0" w:color="000000"/>
              <w:bottom w:val="dotted" w:sz="4" w:space="0" w:color="000000"/>
            </w:tcBorders>
            <w:tcMar>
              <w:top w:w="0" w:type="dxa"/>
              <w:left w:w="115" w:type="dxa"/>
              <w:bottom w:w="0" w:type="dxa"/>
              <w:right w:w="57" w:type="dxa"/>
            </w:tcMar>
            <w:vAlign w:val="center"/>
            <w:hideMark/>
          </w:tcPr>
          <w:p w14:paraId="1E5D037C" w14:textId="0C0041D8" w:rsidR="00C55725" w:rsidRPr="001A750E" w:rsidRDefault="00C55725" w:rsidP="00C55725">
            <w:pPr>
              <w:spacing w:before="40" w:after="40"/>
              <w:jc w:val="right"/>
            </w:pPr>
            <w:r w:rsidRPr="001A750E">
              <w:t>18,0</w:t>
            </w:r>
          </w:p>
        </w:tc>
      </w:tr>
      <w:tr w:rsidR="00C55725" w:rsidRPr="001A4745" w14:paraId="10B88E78" w14:textId="77777777" w:rsidTr="00A359D7">
        <w:trPr>
          <w:trHeight w:val="360"/>
          <w:jc w:val="center"/>
        </w:trPr>
        <w:tc>
          <w:tcPr>
            <w:tcW w:w="544" w:type="dxa"/>
            <w:tcBorders>
              <w:top w:val="dotted" w:sz="4" w:space="0" w:color="000000"/>
              <w:bottom w:val="dotted" w:sz="4" w:space="0" w:color="000000"/>
            </w:tcBorders>
            <w:vAlign w:val="center"/>
            <w:hideMark/>
          </w:tcPr>
          <w:p w14:paraId="5BE1ED07" w14:textId="4582D461" w:rsidR="00C55725" w:rsidRPr="001A750E" w:rsidRDefault="00C55725" w:rsidP="00C55725">
            <w:pPr>
              <w:spacing w:before="40" w:after="40"/>
              <w:jc w:val="center"/>
            </w:pPr>
            <w:r w:rsidRPr="001A750E">
              <w:t>2</w:t>
            </w:r>
          </w:p>
        </w:tc>
        <w:tc>
          <w:tcPr>
            <w:tcW w:w="3358" w:type="dxa"/>
            <w:tcBorders>
              <w:top w:val="dotted" w:sz="4" w:space="0" w:color="000000"/>
              <w:bottom w:val="dotted" w:sz="4" w:space="0" w:color="000000"/>
            </w:tcBorders>
            <w:vAlign w:val="center"/>
            <w:hideMark/>
          </w:tcPr>
          <w:p w14:paraId="054F1138" w14:textId="100EF3E2" w:rsidR="00C55725" w:rsidRPr="001A750E" w:rsidRDefault="00C55725" w:rsidP="00C55725">
            <w:pPr>
              <w:spacing w:before="40" w:after="40"/>
              <w:jc w:val="both"/>
            </w:pPr>
            <w:r>
              <w:t>Assessories</w:t>
            </w:r>
          </w:p>
        </w:tc>
        <w:tc>
          <w:tcPr>
            <w:tcW w:w="1080" w:type="dxa"/>
            <w:tcBorders>
              <w:top w:val="dotted" w:sz="4" w:space="0" w:color="000000"/>
              <w:bottom w:val="dotted" w:sz="4" w:space="0" w:color="000000"/>
            </w:tcBorders>
            <w:vAlign w:val="center"/>
            <w:hideMark/>
          </w:tcPr>
          <w:p w14:paraId="4554457E" w14:textId="678EDAC3" w:rsidR="00C55725" w:rsidRPr="00C55725" w:rsidRDefault="00C55725" w:rsidP="00C55725">
            <w:pPr>
              <w:spacing w:before="40" w:after="40"/>
              <w:jc w:val="center"/>
              <w:rPr>
                <w:lang w:val="en-US"/>
              </w:rPr>
            </w:pPr>
            <w:r>
              <w:rPr>
                <w:lang w:val="en-US"/>
              </w:rPr>
              <w:t>set</w:t>
            </w:r>
          </w:p>
        </w:tc>
        <w:tc>
          <w:tcPr>
            <w:tcW w:w="1080" w:type="dxa"/>
            <w:tcBorders>
              <w:top w:val="dotted" w:sz="4" w:space="0" w:color="000000"/>
              <w:bottom w:val="dotted" w:sz="4" w:space="0" w:color="000000"/>
            </w:tcBorders>
            <w:vAlign w:val="center"/>
            <w:hideMark/>
          </w:tcPr>
          <w:p w14:paraId="4CFADCCC" w14:textId="1A23FDF2" w:rsidR="00C55725" w:rsidRPr="001A750E" w:rsidRDefault="00C55725" w:rsidP="00C55725">
            <w:pPr>
              <w:spacing w:before="40" w:after="40"/>
              <w:jc w:val="center"/>
            </w:pPr>
            <w:r w:rsidRPr="001A750E">
              <w:t>15</w:t>
            </w:r>
          </w:p>
        </w:tc>
        <w:tc>
          <w:tcPr>
            <w:tcW w:w="1728" w:type="dxa"/>
            <w:tcBorders>
              <w:top w:val="dotted" w:sz="4" w:space="0" w:color="000000"/>
              <w:bottom w:val="dotted" w:sz="4" w:space="0" w:color="000000"/>
            </w:tcBorders>
            <w:vAlign w:val="center"/>
            <w:hideMark/>
          </w:tcPr>
          <w:p w14:paraId="4EF558C6" w14:textId="1D82D804" w:rsidR="00C55725" w:rsidRPr="001A750E" w:rsidRDefault="00C55725" w:rsidP="00C55725">
            <w:pPr>
              <w:spacing w:before="40" w:after="40"/>
              <w:jc w:val="center"/>
            </w:pPr>
            <w:r w:rsidRPr="001A750E">
              <w:t>0,2</w:t>
            </w:r>
          </w:p>
        </w:tc>
        <w:tc>
          <w:tcPr>
            <w:tcW w:w="1728" w:type="dxa"/>
            <w:tcBorders>
              <w:top w:val="dotted" w:sz="4" w:space="0" w:color="000000"/>
              <w:bottom w:val="dotted" w:sz="4" w:space="0" w:color="000000"/>
            </w:tcBorders>
            <w:tcMar>
              <w:top w:w="0" w:type="dxa"/>
              <w:left w:w="115" w:type="dxa"/>
              <w:bottom w:w="0" w:type="dxa"/>
              <w:right w:w="57" w:type="dxa"/>
            </w:tcMar>
            <w:vAlign w:val="center"/>
            <w:hideMark/>
          </w:tcPr>
          <w:p w14:paraId="355B7587" w14:textId="59AE0006" w:rsidR="00C55725" w:rsidRPr="001A750E" w:rsidRDefault="00C55725" w:rsidP="00C55725">
            <w:pPr>
              <w:spacing w:before="40" w:after="40"/>
              <w:jc w:val="right"/>
            </w:pPr>
            <w:r w:rsidRPr="001A750E">
              <w:t>2,7</w:t>
            </w:r>
          </w:p>
        </w:tc>
      </w:tr>
      <w:tr w:rsidR="001A750E" w:rsidRPr="001A4745" w14:paraId="4B45578F" w14:textId="77777777" w:rsidTr="00A359D7">
        <w:trPr>
          <w:trHeight w:val="360"/>
          <w:jc w:val="center"/>
        </w:trPr>
        <w:tc>
          <w:tcPr>
            <w:tcW w:w="544" w:type="dxa"/>
            <w:tcBorders>
              <w:top w:val="dotted" w:sz="4" w:space="0" w:color="000000"/>
              <w:bottom w:val="single" w:sz="4" w:space="0" w:color="000000"/>
            </w:tcBorders>
            <w:vAlign w:val="center"/>
          </w:tcPr>
          <w:p w14:paraId="133E3D94" w14:textId="59528FAD" w:rsidR="001A750E" w:rsidRPr="001A750E" w:rsidRDefault="001A750E" w:rsidP="001A750E">
            <w:pPr>
              <w:spacing w:before="40" w:after="40"/>
              <w:jc w:val="center"/>
            </w:pPr>
            <w:r w:rsidRPr="001A750E">
              <w:t>3</w:t>
            </w:r>
          </w:p>
        </w:tc>
        <w:tc>
          <w:tcPr>
            <w:tcW w:w="3358" w:type="dxa"/>
            <w:tcBorders>
              <w:top w:val="dotted" w:sz="4" w:space="0" w:color="000000"/>
              <w:bottom w:val="single" w:sz="4" w:space="0" w:color="000000"/>
            </w:tcBorders>
            <w:vAlign w:val="center"/>
          </w:tcPr>
          <w:p w14:paraId="55CD2224" w14:textId="5A1CFFA7" w:rsidR="001A750E" w:rsidRPr="001A750E" w:rsidRDefault="00C55725" w:rsidP="001A750E">
            <w:pPr>
              <w:spacing w:before="40" w:after="40"/>
              <w:jc w:val="both"/>
            </w:pPr>
            <w:r w:rsidRPr="005C2040">
              <w:t>System installation and adjustment costs</w:t>
            </w:r>
          </w:p>
        </w:tc>
        <w:tc>
          <w:tcPr>
            <w:tcW w:w="1080" w:type="dxa"/>
            <w:tcBorders>
              <w:top w:val="dotted" w:sz="4" w:space="0" w:color="000000"/>
              <w:bottom w:val="single" w:sz="4" w:space="0" w:color="000000"/>
            </w:tcBorders>
            <w:vAlign w:val="center"/>
          </w:tcPr>
          <w:p w14:paraId="39A3B4F1" w14:textId="355EFD64" w:rsidR="001A750E" w:rsidRPr="00C55725" w:rsidRDefault="00C55725" w:rsidP="001A750E">
            <w:pPr>
              <w:spacing w:before="40" w:after="40"/>
              <w:jc w:val="center"/>
              <w:rPr>
                <w:lang w:val="en-US"/>
              </w:rPr>
            </w:pPr>
            <w:r>
              <w:rPr>
                <w:lang w:val="en-US"/>
              </w:rPr>
              <w:t>All set</w:t>
            </w:r>
          </w:p>
        </w:tc>
        <w:tc>
          <w:tcPr>
            <w:tcW w:w="1080" w:type="dxa"/>
            <w:tcBorders>
              <w:top w:val="dotted" w:sz="4" w:space="0" w:color="000000"/>
              <w:bottom w:val="single" w:sz="4" w:space="0" w:color="000000"/>
            </w:tcBorders>
            <w:vAlign w:val="center"/>
          </w:tcPr>
          <w:p w14:paraId="586150AD" w14:textId="6770AC51" w:rsidR="001A750E" w:rsidRPr="001A750E" w:rsidRDefault="001A750E" w:rsidP="001A750E">
            <w:pPr>
              <w:spacing w:before="40" w:after="40"/>
              <w:jc w:val="center"/>
            </w:pPr>
            <w:r w:rsidRPr="001A750E">
              <w:t>1</w:t>
            </w:r>
          </w:p>
        </w:tc>
        <w:tc>
          <w:tcPr>
            <w:tcW w:w="1728" w:type="dxa"/>
            <w:tcBorders>
              <w:top w:val="dotted" w:sz="4" w:space="0" w:color="000000"/>
              <w:bottom w:val="single" w:sz="4" w:space="0" w:color="000000"/>
            </w:tcBorders>
            <w:vAlign w:val="center"/>
          </w:tcPr>
          <w:p w14:paraId="2860CF7F" w14:textId="6598DB70" w:rsidR="001A750E" w:rsidRPr="001A750E" w:rsidRDefault="001A750E" w:rsidP="001A750E">
            <w:pPr>
              <w:spacing w:before="40" w:after="40"/>
              <w:jc w:val="center"/>
            </w:pPr>
            <w:r w:rsidRPr="001A750E">
              <w:t>1,5</w:t>
            </w:r>
          </w:p>
        </w:tc>
        <w:tc>
          <w:tcPr>
            <w:tcW w:w="1728" w:type="dxa"/>
            <w:tcBorders>
              <w:top w:val="dotted" w:sz="4" w:space="0" w:color="000000"/>
              <w:bottom w:val="single" w:sz="4" w:space="0" w:color="000000"/>
            </w:tcBorders>
            <w:tcMar>
              <w:top w:w="0" w:type="dxa"/>
              <w:left w:w="115" w:type="dxa"/>
              <w:bottom w:w="0" w:type="dxa"/>
              <w:right w:w="57" w:type="dxa"/>
            </w:tcMar>
            <w:vAlign w:val="center"/>
          </w:tcPr>
          <w:p w14:paraId="2504FC07" w14:textId="632765B9" w:rsidR="001A750E" w:rsidRPr="001A750E" w:rsidRDefault="001A750E" w:rsidP="001A750E">
            <w:pPr>
              <w:spacing w:before="40" w:after="40"/>
              <w:jc w:val="right"/>
            </w:pPr>
            <w:r w:rsidRPr="001A750E">
              <w:t>1,5</w:t>
            </w:r>
          </w:p>
        </w:tc>
      </w:tr>
      <w:tr w:rsidR="001A750E" w:rsidRPr="001A4745" w14:paraId="6002FB0C" w14:textId="77777777" w:rsidTr="00A359D7">
        <w:trPr>
          <w:trHeight w:val="360"/>
          <w:jc w:val="center"/>
        </w:trPr>
        <w:tc>
          <w:tcPr>
            <w:tcW w:w="544" w:type="dxa"/>
            <w:tcBorders>
              <w:top w:val="single" w:sz="4" w:space="0" w:color="000000"/>
            </w:tcBorders>
            <w:vAlign w:val="center"/>
            <w:hideMark/>
          </w:tcPr>
          <w:p w14:paraId="3E3CD993" w14:textId="4DBD9CC0" w:rsidR="001A750E" w:rsidRPr="001A750E" w:rsidRDefault="001A750E" w:rsidP="001A750E">
            <w:pPr>
              <w:spacing w:before="40" w:after="40"/>
              <w:jc w:val="center"/>
              <w:rPr>
                <w:b/>
              </w:rPr>
            </w:pPr>
            <w:r w:rsidRPr="001A750E">
              <w:rPr>
                <w:b/>
                <w:bCs/>
              </w:rPr>
              <w:t> </w:t>
            </w:r>
          </w:p>
        </w:tc>
        <w:tc>
          <w:tcPr>
            <w:tcW w:w="3358" w:type="dxa"/>
            <w:tcBorders>
              <w:top w:val="single" w:sz="4" w:space="0" w:color="000000"/>
            </w:tcBorders>
            <w:vAlign w:val="center"/>
            <w:hideMark/>
          </w:tcPr>
          <w:p w14:paraId="3F73A0F6" w14:textId="11962BD5" w:rsidR="001A750E" w:rsidRPr="00C55725" w:rsidRDefault="00C55725" w:rsidP="001A750E">
            <w:pPr>
              <w:spacing w:before="40" w:after="40"/>
              <w:jc w:val="center"/>
              <w:rPr>
                <w:b/>
                <w:bCs/>
              </w:rPr>
            </w:pPr>
            <w:r w:rsidRPr="00C55725">
              <w:rPr>
                <w:b/>
                <w:bCs/>
              </w:rPr>
              <w:t>Total invest</w:t>
            </w:r>
          </w:p>
        </w:tc>
        <w:tc>
          <w:tcPr>
            <w:tcW w:w="1080" w:type="dxa"/>
            <w:tcBorders>
              <w:top w:val="single" w:sz="4" w:space="0" w:color="000000"/>
            </w:tcBorders>
            <w:vAlign w:val="center"/>
            <w:hideMark/>
          </w:tcPr>
          <w:p w14:paraId="51F2DEEC" w14:textId="012BD1B8" w:rsidR="001A750E" w:rsidRPr="001A750E" w:rsidRDefault="001A750E" w:rsidP="001A750E">
            <w:pPr>
              <w:spacing w:before="40" w:after="40"/>
              <w:jc w:val="center"/>
              <w:rPr>
                <w:b/>
              </w:rPr>
            </w:pPr>
            <w:r w:rsidRPr="001A750E">
              <w:rPr>
                <w:b/>
                <w:bCs/>
              </w:rPr>
              <w:t> </w:t>
            </w:r>
          </w:p>
        </w:tc>
        <w:tc>
          <w:tcPr>
            <w:tcW w:w="1080" w:type="dxa"/>
            <w:tcBorders>
              <w:top w:val="single" w:sz="4" w:space="0" w:color="000000"/>
            </w:tcBorders>
            <w:vAlign w:val="center"/>
            <w:hideMark/>
          </w:tcPr>
          <w:p w14:paraId="6D5EF09A" w14:textId="2642E8EE" w:rsidR="001A750E" w:rsidRPr="001A750E" w:rsidRDefault="001A750E" w:rsidP="001A750E">
            <w:pPr>
              <w:spacing w:before="40" w:after="40"/>
              <w:jc w:val="center"/>
              <w:rPr>
                <w:b/>
                <w:bCs/>
              </w:rPr>
            </w:pPr>
            <w:r w:rsidRPr="001A750E">
              <w:rPr>
                <w:b/>
                <w:bCs/>
              </w:rPr>
              <w:t> </w:t>
            </w:r>
          </w:p>
        </w:tc>
        <w:tc>
          <w:tcPr>
            <w:tcW w:w="1728" w:type="dxa"/>
            <w:tcBorders>
              <w:top w:val="single" w:sz="4" w:space="0" w:color="000000"/>
            </w:tcBorders>
            <w:vAlign w:val="center"/>
            <w:hideMark/>
          </w:tcPr>
          <w:p w14:paraId="6E414139" w14:textId="352ADE36" w:rsidR="001A750E" w:rsidRPr="001A750E" w:rsidRDefault="001A750E" w:rsidP="001A750E">
            <w:pPr>
              <w:spacing w:before="40" w:after="40"/>
              <w:jc w:val="center"/>
              <w:rPr>
                <w:b/>
                <w:bCs/>
              </w:rPr>
            </w:pPr>
            <w:r w:rsidRPr="001A750E">
              <w:rPr>
                <w:b/>
                <w:bCs/>
              </w:rPr>
              <w:t> </w:t>
            </w:r>
          </w:p>
        </w:tc>
        <w:tc>
          <w:tcPr>
            <w:tcW w:w="1728" w:type="dxa"/>
            <w:tcBorders>
              <w:top w:val="single" w:sz="4" w:space="0" w:color="000000"/>
            </w:tcBorders>
            <w:tcMar>
              <w:top w:w="0" w:type="dxa"/>
              <w:left w:w="115" w:type="dxa"/>
              <w:bottom w:w="0" w:type="dxa"/>
              <w:right w:w="57" w:type="dxa"/>
            </w:tcMar>
            <w:vAlign w:val="center"/>
            <w:hideMark/>
          </w:tcPr>
          <w:p w14:paraId="58701C85" w14:textId="156725A9" w:rsidR="001A750E" w:rsidRPr="001A750E" w:rsidRDefault="001A750E" w:rsidP="001A750E">
            <w:pPr>
              <w:spacing w:before="40" w:after="40"/>
              <w:jc w:val="right"/>
              <w:rPr>
                <w:b/>
                <w:bCs/>
              </w:rPr>
            </w:pPr>
            <w:r w:rsidRPr="001A750E">
              <w:rPr>
                <w:b/>
                <w:bCs/>
              </w:rPr>
              <w:t>22,2</w:t>
            </w:r>
          </w:p>
        </w:tc>
      </w:tr>
    </w:tbl>
    <w:p w14:paraId="6D65E84D" w14:textId="4169927E" w:rsidR="00B54529" w:rsidRPr="001A4745" w:rsidRDefault="00E00620" w:rsidP="00B54529">
      <w:pPr>
        <w:pStyle w:val="onvn"/>
        <w:rPr>
          <w:lang w:val="en-US"/>
        </w:rPr>
      </w:pPr>
      <w:r w:rsidRPr="00A73D84">
        <w:rPr>
          <w:szCs w:val="26"/>
          <w:lang w:val="pt-BR"/>
        </w:rPr>
        <w:t>Below is the calculation of economic and financial indicators for the solution</w:t>
      </w:r>
      <w:r w:rsidR="00B54529" w:rsidRPr="001A4745">
        <w:rPr>
          <w:lang w:val="en-US"/>
        </w:rPr>
        <w:t>:</w:t>
      </w:r>
    </w:p>
    <w:p w14:paraId="798DD638" w14:textId="672B79D4" w:rsidR="00B54529" w:rsidRPr="001A4745" w:rsidRDefault="00872701" w:rsidP="00B51A66">
      <w:pPr>
        <w:pStyle w:val="Caption"/>
      </w:pPr>
      <w:bookmarkStart w:id="1058" w:name="_Toc39657610"/>
      <w:bookmarkStart w:id="1059" w:name="_Toc46925945"/>
      <w:bookmarkStart w:id="1060" w:name="_Toc93054569"/>
      <w:bookmarkStart w:id="1061" w:name="_Toc110126198"/>
      <w:bookmarkStart w:id="1062" w:name="_Toc110697147"/>
      <w:r>
        <w:t>Table 7.</w:t>
      </w:r>
      <w:r>
        <w:fldChar w:fldCharType="begin"/>
      </w:r>
      <w:r>
        <w:instrText xml:space="preserve"> SEQ Table_7. \* ARABIC </w:instrText>
      </w:r>
      <w:r>
        <w:fldChar w:fldCharType="separate"/>
      </w:r>
      <w:r>
        <w:rPr>
          <w:noProof/>
        </w:rPr>
        <w:t>5</w:t>
      </w:r>
      <w:r>
        <w:fldChar w:fldCharType="end"/>
      </w:r>
      <w:r w:rsidR="00B54529" w:rsidRPr="001A4745">
        <w:t xml:space="preserve">. </w:t>
      </w:r>
      <w:bookmarkEnd w:id="1058"/>
      <w:bookmarkEnd w:id="1059"/>
      <w:bookmarkEnd w:id="1060"/>
      <w:bookmarkEnd w:id="1061"/>
      <w:r w:rsidR="00E00620" w:rsidRPr="00A83714">
        <w:t>Estimated cost of investment solution</w:t>
      </w:r>
      <w:r w:rsidR="00E00620">
        <w:t>: “</w:t>
      </w:r>
      <w:r w:rsidR="00E00620" w:rsidRPr="00897423">
        <w:t>Strengthening the protective cover for the steam system: Covering the valves on the steam pipe</w:t>
      </w:r>
      <w:r w:rsidR="00E00620">
        <w:t>”</w:t>
      </w:r>
      <w:bookmarkEnd w:id="1062"/>
    </w:p>
    <w:tbl>
      <w:tblPr>
        <w:tblW w:w="5015" w:type="pct"/>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4A0" w:firstRow="1" w:lastRow="0" w:firstColumn="1" w:lastColumn="0" w:noHBand="0" w:noVBand="1"/>
      </w:tblPr>
      <w:tblGrid>
        <w:gridCol w:w="636"/>
        <w:gridCol w:w="5594"/>
        <w:gridCol w:w="1828"/>
        <w:gridCol w:w="1455"/>
      </w:tblGrid>
      <w:tr w:rsidR="00E02ED7" w:rsidRPr="00C55725" w14:paraId="2315D943" w14:textId="77777777" w:rsidTr="00C55725">
        <w:trPr>
          <w:trHeight w:val="360"/>
          <w:tblHeader/>
          <w:jc w:val="center"/>
        </w:trPr>
        <w:tc>
          <w:tcPr>
            <w:tcW w:w="334" w:type="pct"/>
            <w:tcBorders>
              <w:bottom w:val="single" w:sz="4" w:space="0" w:color="auto"/>
            </w:tcBorders>
            <w:shd w:val="clear" w:color="auto" w:fill="D9D9D9"/>
            <w:vAlign w:val="center"/>
            <w:hideMark/>
          </w:tcPr>
          <w:p w14:paraId="5160131C" w14:textId="2C70CE41" w:rsidR="00E02ED7" w:rsidRPr="00C55725" w:rsidRDefault="00E02ED7" w:rsidP="00E02ED7">
            <w:pPr>
              <w:spacing w:before="40" w:after="40"/>
              <w:jc w:val="center"/>
              <w:rPr>
                <w:b/>
                <w:color w:val="000000"/>
                <w:lang w:eastAsia="en-GB"/>
              </w:rPr>
            </w:pPr>
            <w:r w:rsidRPr="00C55725">
              <w:rPr>
                <w:b/>
              </w:rPr>
              <w:t>N</w:t>
            </w:r>
            <w:r w:rsidRPr="00C55725">
              <w:rPr>
                <w:b/>
                <w:lang w:val="en-US"/>
              </w:rPr>
              <w:t>O</w:t>
            </w:r>
            <w:r w:rsidRPr="00C55725">
              <w:rPr>
                <w:b/>
              </w:rPr>
              <w:t>.</w:t>
            </w:r>
          </w:p>
        </w:tc>
        <w:tc>
          <w:tcPr>
            <w:tcW w:w="2940" w:type="pct"/>
            <w:tcBorders>
              <w:bottom w:val="single" w:sz="4" w:space="0" w:color="auto"/>
            </w:tcBorders>
            <w:shd w:val="clear" w:color="auto" w:fill="D9D9D9"/>
            <w:vAlign w:val="center"/>
            <w:hideMark/>
          </w:tcPr>
          <w:p w14:paraId="6DCA013F" w14:textId="7E5D61A0" w:rsidR="00E02ED7" w:rsidRPr="00C55725" w:rsidRDefault="00E02ED7" w:rsidP="00E02ED7">
            <w:pPr>
              <w:spacing w:before="40" w:after="40"/>
              <w:jc w:val="center"/>
              <w:rPr>
                <w:b/>
                <w:color w:val="000000"/>
                <w:lang w:eastAsia="en-GB"/>
              </w:rPr>
            </w:pPr>
            <w:r w:rsidRPr="00C55725">
              <w:rPr>
                <w:b/>
                <w:lang w:val="en-US"/>
              </w:rPr>
              <w:t>PARAMETER</w:t>
            </w:r>
          </w:p>
        </w:tc>
        <w:tc>
          <w:tcPr>
            <w:tcW w:w="961" w:type="pct"/>
            <w:tcBorders>
              <w:bottom w:val="single" w:sz="4" w:space="0" w:color="auto"/>
            </w:tcBorders>
            <w:shd w:val="clear" w:color="auto" w:fill="D9D9D9"/>
            <w:vAlign w:val="center"/>
            <w:hideMark/>
          </w:tcPr>
          <w:p w14:paraId="799EB330" w14:textId="7A3C5293" w:rsidR="00E02ED7" w:rsidRPr="00C55725" w:rsidRDefault="00E02ED7" w:rsidP="00E02ED7">
            <w:pPr>
              <w:spacing w:before="40" w:after="40"/>
              <w:jc w:val="center"/>
              <w:rPr>
                <w:b/>
                <w:color w:val="000000"/>
                <w:lang w:eastAsia="en-GB"/>
              </w:rPr>
            </w:pPr>
            <w:r w:rsidRPr="00C55725">
              <w:rPr>
                <w:b/>
              </w:rPr>
              <w:t>U</w:t>
            </w:r>
            <w:r w:rsidRPr="00C55725">
              <w:rPr>
                <w:b/>
                <w:lang w:val="en-US"/>
              </w:rPr>
              <w:t>NIT</w:t>
            </w:r>
          </w:p>
        </w:tc>
        <w:tc>
          <w:tcPr>
            <w:tcW w:w="765" w:type="pct"/>
            <w:tcBorders>
              <w:bottom w:val="single" w:sz="4" w:space="0" w:color="auto"/>
            </w:tcBorders>
            <w:shd w:val="clear" w:color="auto" w:fill="D9D9D9"/>
            <w:vAlign w:val="center"/>
            <w:hideMark/>
          </w:tcPr>
          <w:p w14:paraId="584D2874" w14:textId="587DA843" w:rsidR="00E02ED7" w:rsidRPr="00C55725" w:rsidRDefault="00E02ED7" w:rsidP="00E02ED7">
            <w:pPr>
              <w:spacing w:before="40" w:after="40"/>
              <w:jc w:val="center"/>
              <w:rPr>
                <w:b/>
                <w:color w:val="000000"/>
                <w:lang w:eastAsia="en-GB"/>
              </w:rPr>
            </w:pPr>
            <w:r w:rsidRPr="00C55725">
              <w:rPr>
                <w:b/>
              </w:rPr>
              <w:t>V</w:t>
            </w:r>
            <w:r w:rsidRPr="00C55725">
              <w:rPr>
                <w:b/>
                <w:lang w:val="en-US"/>
              </w:rPr>
              <w:t>ALUE</w:t>
            </w:r>
          </w:p>
        </w:tc>
      </w:tr>
      <w:tr w:rsidR="00C55725" w:rsidRPr="00C55725" w14:paraId="157AF1E2" w14:textId="77777777" w:rsidTr="00C55725">
        <w:trPr>
          <w:trHeight w:val="360"/>
          <w:jc w:val="center"/>
        </w:trPr>
        <w:tc>
          <w:tcPr>
            <w:tcW w:w="334" w:type="pct"/>
            <w:tcBorders>
              <w:top w:val="single" w:sz="4" w:space="0" w:color="auto"/>
              <w:bottom w:val="dotted" w:sz="4" w:space="0" w:color="auto"/>
            </w:tcBorders>
            <w:vAlign w:val="center"/>
            <w:hideMark/>
          </w:tcPr>
          <w:p w14:paraId="183CA121" w14:textId="3CFAB8B3" w:rsidR="00C55725" w:rsidRPr="00C55725" w:rsidRDefault="00C55725" w:rsidP="00C55725">
            <w:pPr>
              <w:pStyle w:val="Hinh-trong-bang"/>
              <w:rPr>
                <w:rFonts w:ascii="Times New Roman" w:hAnsi="Times New Roman"/>
                <w:sz w:val="24"/>
              </w:rPr>
            </w:pPr>
            <w:r w:rsidRPr="00C55725">
              <w:rPr>
                <w:rFonts w:ascii="Times New Roman" w:hAnsi="Times New Roman"/>
                <w:sz w:val="24"/>
              </w:rPr>
              <w:t>1</w:t>
            </w:r>
          </w:p>
        </w:tc>
        <w:tc>
          <w:tcPr>
            <w:tcW w:w="2940" w:type="pct"/>
            <w:tcBorders>
              <w:top w:val="single" w:sz="4" w:space="0" w:color="auto"/>
              <w:bottom w:val="dotted" w:sz="4" w:space="0" w:color="auto"/>
            </w:tcBorders>
            <w:vAlign w:val="center"/>
            <w:hideMark/>
          </w:tcPr>
          <w:p w14:paraId="68FE34E5" w14:textId="7099DCAC"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Total investment</w:t>
            </w:r>
          </w:p>
        </w:tc>
        <w:tc>
          <w:tcPr>
            <w:tcW w:w="961" w:type="pct"/>
            <w:tcBorders>
              <w:top w:val="single" w:sz="4" w:space="0" w:color="auto"/>
              <w:bottom w:val="dotted" w:sz="4" w:space="0" w:color="auto"/>
            </w:tcBorders>
            <w:vAlign w:val="center"/>
            <w:hideMark/>
          </w:tcPr>
          <w:p w14:paraId="7B402116" w14:textId="5C0650B0" w:rsidR="00C55725" w:rsidRPr="00C55725" w:rsidRDefault="00C55725" w:rsidP="00C55725">
            <w:pPr>
              <w:spacing w:before="40" w:after="40"/>
              <w:jc w:val="center"/>
            </w:pPr>
            <w:r w:rsidRPr="00C55725">
              <w:t>Million VND</w:t>
            </w:r>
          </w:p>
        </w:tc>
        <w:tc>
          <w:tcPr>
            <w:tcW w:w="765" w:type="pct"/>
            <w:tcBorders>
              <w:top w:val="single" w:sz="4" w:space="0" w:color="auto"/>
              <w:bottom w:val="dotted" w:sz="4" w:space="0" w:color="auto"/>
            </w:tcBorders>
            <w:tcMar>
              <w:top w:w="0" w:type="dxa"/>
              <w:left w:w="115" w:type="dxa"/>
              <w:bottom w:w="0" w:type="dxa"/>
              <w:right w:w="57" w:type="dxa"/>
            </w:tcMar>
            <w:vAlign w:val="center"/>
            <w:hideMark/>
          </w:tcPr>
          <w:p w14:paraId="66423869" w14:textId="2AB29105" w:rsidR="00C55725" w:rsidRPr="00C55725" w:rsidRDefault="00C55725" w:rsidP="00C55725">
            <w:pPr>
              <w:spacing w:before="40" w:after="40"/>
              <w:jc w:val="right"/>
              <w:rPr>
                <w:bCs/>
              </w:rPr>
            </w:pPr>
            <w:r w:rsidRPr="00C55725">
              <w:rPr>
                <w:b/>
                <w:bCs/>
              </w:rPr>
              <w:t>22,2</w:t>
            </w:r>
          </w:p>
        </w:tc>
      </w:tr>
      <w:tr w:rsidR="00C55725" w:rsidRPr="00C55725" w14:paraId="78FCEE82" w14:textId="77777777" w:rsidTr="00C55725">
        <w:trPr>
          <w:trHeight w:val="360"/>
          <w:jc w:val="center"/>
        </w:trPr>
        <w:tc>
          <w:tcPr>
            <w:tcW w:w="334" w:type="pct"/>
            <w:tcBorders>
              <w:top w:val="dotted" w:sz="4" w:space="0" w:color="auto"/>
              <w:bottom w:val="dotted" w:sz="4" w:space="0" w:color="auto"/>
            </w:tcBorders>
            <w:vAlign w:val="center"/>
            <w:hideMark/>
          </w:tcPr>
          <w:p w14:paraId="289E277F" w14:textId="630F32B9" w:rsidR="00C55725" w:rsidRPr="00C55725" w:rsidRDefault="00C55725" w:rsidP="00C55725">
            <w:pPr>
              <w:pStyle w:val="Hinh-trong-bang"/>
              <w:rPr>
                <w:rFonts w:ascii="Times New Roman" w:hAnsi="Times New Roman"/>
                <w:sz w:val="24"/>
              </w:rPr>
            </w:pPr>
            <w:r w:rsidRPr="00C55725">
              <w:rPr>
                <w:rFonts w:ascii="Times New Roman" w:hAnsi="Times New Roman"/>
                <w:sz w:val="24"/>
              </w:rPr>
              <w:t>2</w:t>
            </w:r>
          </w:p>
        </w:tc>
        <w:tc>
          <w:tcPr>
            <w:tcW w:w="2940" w:type="pct"/>
            <w:tcBorders>
              <w:top w:val="dotted" w:sz="4" w:space="0" w:color="auto"/>
              <w:bottom w:val="dotted" w:sz="4" w:space="0" w:color="auto"/>
            </w:tcBorders>
            <w:vAlign w:val="center"/>
            <w:hideMark/>
          </w:tcPr>
          <w:p w14:paraId="565DF60C" w14:textId="67C227FC"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Energy saved (Diesel Oil) each year</w:t>
            </w:r>
          </w:p>
        </w:tc>
        <w:tc>
          <w:tcPr>
            <w:tcW w:w="961" w:type="pct"/>
            <w:tcBorders>
              <w:top w:val="dotted" w:sz="4" w:space="0" w:color="auto"/>
              <w:bottom w:val="dotted" w:sz="4" w:space="0" w:color="auto"/>
            </w:tcBorders>
            <w:vAlign w:val="center"/>
            <w:hideMark/>
          </w:tcPr>
          <w:p w14:paraId="6DB50C10" w14:textId="6A77E810" w:rsidR="00C55725" w:rsidRPr="00C55725" w:rsidRDefault="00C55725" w:rsidP="00C55725">
            <w:pPr>
              <w:spacing w:before="40" w:after="40"/>
              <w:jc w:val="center"/>
            </w:pPr>
            <w:r w:rsidRPr="00C55725">
              <w:t>Liter /year</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559CBC9E" w14:textId="3AAD600E" w:rsidR="00C55725" w:rsidRPr="00C55725" w:rsidRDefault="00C55725" w:rsidP="00C55725">
            <w:pPr>
              <w:spacing w:before="40" w:after="40"/>
              <w:jc w:val="right"/>
            </w:pPr>
            <w:r w:rsidRPr="00C55725">
              <w:t>1.836</w:t>
            </w:r>
          </w:p>
        </w:tc>
      </w:tr>
      <w:tr w:rsidR="00C55725" w:rsidRPr="00C55725" w14:paraId="130212D5" w14:textId="77777777" w:rsidTr="00C55725">
        <w:trPr>
          <w:trHeight w:val="360"/>
          <w:jc w:val="center"/>
        </w:trPr>
        <w:tc>
          <w:tcPr>
            <w:tcW w:w="334" w:type="pct"/>
            <w:tcBorders>
              <w:top w:val="dotted" w:sz="4" w:space="0" w:color="auto"/>
              <w:bottom w:val="dotted" w:sz="4" w:space="0" w:color="auto"/>
            </w:tcBorders>
            <w:vAlign w:val="center"/>
            <w:hideMark/>
          </w:tcPr>
          <w:p w14:paraId="1A56EDC3" w14:textId="15B274A2" w:rsidR="00C55725" w:rsidRPr="00C55725" w:rsidRDefault="00C55725" w:rsidP="00C55725">
            <w:pPr>
              <w:pStyle w:val="Hinh-trong-bang"/>
              <w:rPr>
                <w:rFonts w:ascii="Times New Roman" w:hAnsi="Times New Roman"/>
                <w:sz w:val="24"/>
              </w:rPr>
            </w:pPr>
            <w:r w:rsidRPr="00C55725">
              <w:rPr>
                <w:rFonts w:ascii="Times New Roman" w:hAnsi="Times New Roman"/>
                <w:sz w:val="24"/>
              </w:rPr>
              <w:t>3</w:t>
            </w:r>
          </w:p>
        </w:tc>
        <w:tc>
          <w:tcPr>
            <w:tcW w:w="2940" w:type="pct"/>
            <w:tcBorders>
              <w:top w:val="dotted" w:sz="4" w:space="0" w:color="auto"/>
              <w:bottom w:val="dotted" w:sz="4" w:space="0" w:color="auto"/>
            </w:tcBorders>
            <w:vAlign w:val="center"/>
            <w:hideMark/>
          </w:tcPr>
          <w:p w14:paraId="13EC011F" w14:textId="6A235B94"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Energy prices (Diesel Oil)</w:t>
            </w:r>
          </w:p>
        </w:tc>
        <w:tc>
          <w:tcPr>
            <w:tcW w:w="961" w:type="pct"/>
            <w:tcBorders>
              <w:top w:val="dotted" w:sz="4" w:space="0" w:color="auto"/>
              <w:bottom w:val="dotted" w:sz="4" w:space="0" w:color="auto"/>
            </w:tcBorders>
            <w:vAlign w:val="center"/>
            <w:hideMark/>
          </w:tcPr>
          <w:p w14:paraId="5FF3CD57" w14:textId="01F82608" w:rsidR="00C55725" w:rsidRPr="00C55725" w:rsidRDefault="00C55725" w:rsidP="00C55725">
            <w:pPr>
              <w:spacing w:before="40" w:after="40"/>
              <w:jc w:val="center"/>
            </w:pPr>
            <w:r w:rsidRPr="00C55725">
              <w:t>VND/liter</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27195C99" w14:textId="55ED0969" w:rsidR="00C55725" w:rsidRPr="00C55725" w:rsidRDefault="00C55725" w:rsidP="00C55725">
            <w:pPr>
              <w:spacing w:before="40" w:after="40"/>
              <w:jc w:val="right"/>
            </w:pPr>
            <w:r w:rsidRPr="00C55725">
              <w:t>12.285</w:t>
            </w:r>
          </w:p>
        </w:tc>
      </w:tr>
      <w:tr w:rsidR="00C55725" w:rsidRPr="00C55725" w14:paraId="6DD00F8E" w14:textId="77777777" w:rsidTr="00C55725">
        <w:trPr>
          <w:trHeight w:val="360"/>
          <w:jc w:val="center"/>
        </w:trPr>
        <w:tc>
          <w:tcPr>
            <w:tcW w:w="334" w:type="pct"/>
            <w:tcBorders>
              <w:top w:val="dotted" w:sz="4" w:space="0" w:color="auto"/>
              <w:bottom w:val="dotted" w:sz="4" w:space="0" w:color="auto"/>
            </w:tcBorders>
            <w:vAlign w:val="center"/>
            <w:hideMark/>
          </w:tcPr>
          <w:p w14:paraId="5199202A" w14:textId="53C383E7" w:rsidR="00C55725" w:rsidRPr="00C55725" w:rsidRDefault="00C55725" w:rsidP="00C55725">
            <w:pPr>
              <w:pStyle w:val="Hinh-trong-bang"/>
              <w:rPr>
                <w:rFonts w:ascii="Times New Roman" w:hAnsi="Times New Roman"/>
                <w:sz w:val="24"/>
              </w:rPr>
            </w:pPr>
            <w:r w:rsidRPr="00C55725">
              <w:rPr>
                <w:rFonts w:ascii="Times New Roman" w:hAnsi="Times New Roman"/>
                <w:sz w:val="24"/>
              </w:rPr>
              <w:t>4</w:t>
            </w:r>
          </w:p>
        </w:tc>
        <w:tc>
          <w:tcPr>
            <w:tcW w:w="2940" w:type="pct"/>
            <w:tcBorders>
              <w:top w:val="dotted" w:sz="4" w:space="0" w:color="auto"/>
              <w:bottom w:val="dotted" w:sz="4" w:space="0" w:color="auto"/>
            </w:tcBorders>
            <w:vAlign w:val="center"/>
            <w:hideMark/>
          </w:tcPr>
          <w:p w14:paraId="7A73BA3B" w14:textId="19E7DD00"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Total annual energy savings brought after implementing solutions</w:t>
            </w:r>
          </w:p>
        </w:tc>
        <w:tc>
          <w:tcPr>
            <w:tcW w:w="961" w:type="pct"/>
            <w:tcBorders>
              <w:top w:val="dotted" w:sz="4" w:space="0" w:color="auto"/>
              <w:bottom w:val="dotted" w:sz="4" w:space="0" w:color="auto"/>
            </w:tcBorders>
            <w:vAlign w:val="center"/>
            <w:hideMark/>
          </w:tcPr>
          <w:p w14:paraId="44BC5482" w14:textId="3D9CD6CA" w:rsidR="00C55725" w:rsidRPr="00C55725" w:rsidRDefault="00C55725" w:rsidP="00C55725">
            <w:pPr>
              <w:spacing w:before="40" w:after="40"/>
              <w:jc w:val="center"/>
            </w:pPr>
            <w:r w:rsidRPr="00C55725">
              <w:t>Million VND/year</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0802C86F" w14:textId="63C6A0F0" w:rsidR="00C55725" w:rsidRPr="00C55725" w:rsidRDefault="00C55725" w:rsidP="00C55725">
            <w:pPr>
              <w:spacing w:before="40" w:after="40"/>
              <w:jc w:val="right"/>
              <w:rPr>
                <w:bCs/>
              </w:rPr>
            </w:pPr>
            <w:r w:rsidRPr="00C55725">
              <w:rPr>
                <w:b/>
                <w:bCs/>
              </w:rPr>
              <w:t>22,6</w:t>
            </w:r>
          </w:p>
        </w:tc>
      </w:tr>
      <w:tr w:rsidR="00C55725" w:rsidRPr="00C55725" w14:paraId="5D9AB8D1" w14:textId="77777777" w:rsidTr="00C55725">
        <w:trPr>
          <w:trHeight w:val="360"/>
          <w:jc w:val="center"/>
        </w:trPr>
        <w:tc>
          <w:tcPr>
            <w:tcW w:w="334" w:type="pct"/>
            <w:tcBorders>
              <w:top w:val="dotted" w:sz="4" w:space="0" w:color="auto"/>
              <w:bottom w:val="dotted" w:sz="4" w:space="0" w:color="auto"/>
            </w:tcBorders>
            <w:vAlign w:val="center"/>
            <w:hideMark/>
          </w:tcPr>
          <w:p w14:paraId="61F1B47E" w14:textId="2908F2A2" w:rsidR="00C55725" w:rsidRPr="00C55725" w:rsidRDefault="00C55725" w:rsidP="00C55725">
            <w:pPr>
              <w:pStyle w:val="Hinh-trong-bang"/>
              <w:rPr>
                <w:rFonts w:ascii="Times New Roman" w:hAnsi="Times New Roman"/>
                <w:sz w:val="24"/>
              </w:rPr>
            </w:pPr>
            <w:r w:rsidRPr="00C55725">
              <w:rPr>
                <w:rFonts w:ascii="Times New Roman" w:hAnsi="Times New Roman"/>
                <w:sz w:val="24"/>
              </w:rPr>
              <w:t>5</w:t>
            </w:r>
          </w:p>
        </w:tc>
        <w:tc>
          <w:tcPr>
            <w:tcW w:w="2940" w:type="pct"/>
            <w:tcBorders>
              <w:top w:val="dotted" w:sz="4" w:space="0" w:color="auto"/>
              <w:bottom w:val="dotted" w:sz="4" w:space="0" w:color="auto"/>
            </w:tcBorders>
            <w:vAlign w:val="center"/>
            <w:hideMark/>
          </w:tcPr>
          <w:p w14:paraId="10A633FF" w14:textId="3339B3DD"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Repair and maintenance costs per year</w:t>
            </w:r>
          </w:p>
        </w:tc>
        <w:tc>
          <w:tcPr>
            <w:tcW w:w="961" w:type="pct"/>
            <w:tcBorders>
              <w:top w:val="dotted" w:sz="4" w:space="0" w:color="auto"/>
              <w:bottom w:val="dotted" w:sz="4" w:space="0" w:color="auto"/>
            </w:tcBorders>
            <w:vAlign w:val="center"/>
            <w:hideMark/>
          </w:tcPr>
          <w:p w14:paraId="53257888" w14:textId="2C25FF01" w:rsidR="00C55725" w:rsidRPr="00C55725" w:rsidRDefault="00C55725" w:rsidP="00C55725">
            <w:pPr>
              <w:spacing w:before="40" w:after="40"/>
              <w:jc w:val="center"/>
            </w:pPr>
            <w:r w:rsidRPr="00C55725">
              <w:t>Million VND/year</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5F8DCA67" w14:textId="16FD2A02" w:rsidR="00C55725" w:rsidRPr="00C55725" w:rsidRDefault="00C55725" w:rsidP="00C55725">
            <w:pPr>
              <w:spacing w:before="40" w:after="40"/>
              <w:jc w:val="right"/>
            </w:pPr>
            <w:r w:rsidRPr="00C55725">
              <w:t>1,1</w:t>
            </w:r>
          </w:p>
        </w:tc>
      </w:tr>
      <w:tr w:rsidR="00C55725" w:rsidRPr="00C55725" w14:paraId="747A472B" w14:textId="77777777" w:rsidTr="00C55725">
        <w:trPr>
          <w:trHeight w:val="360"/>
          <w:jc w:val="center"/>
        </w:trPr>
        <w:tc>
          <w:tcPr>
            <w:tcW w:w="334" w:type="pct"/>
            <w:tcBorders>
              <w:top w:val="dotted" w:sz="4" w:space="0" w:color="auto"/>
              <w:bottom w:val="dotted" w:sz="4" w:space="0" w:color="auto"/>
            </w:tcBorders>
            <w:vAlign w:val="center"/>
            <w:hideMark/>
          </w:tcPr>
          <w:p w14:paraId="13B11D3E" w14:textId="3D11638F" w:rsidR="00C55725" w:rsidRPr="00C55725" w:rsidRDefault="00C55725" w:rsidP="00C55725">
            <w:pPr>
              <w:pStyle w:val="Hinh-trong-bang"/>
              <w:rPr>
                <w:rFonts w:ascii="Times New Roman" w:hAnsi="Times New Roman"/>
                <w:sz w:val="24"/>
              </w:rPr>
            </w:pPr>
            <w:r w:rsidRPr="00C55725">
              <w:rPr>
                <w:rFonts w:ascii="Times New Roman" w:hAnsi="Times New Roman"/>
                <w:sz w:val="24"/>
              </w:rPr>
              <w:t>6</w:t>
            </w:r>
          </w:p>
        </w:tc>
        <w:tc>
          <w:tcPr>
            <w:tcW w:w="2940" w:type="pct"/>
            <w:tcBorders>
              <w:top w:val="dotted" w:sz="4" w:space="0" w:color="auto"/>
              <w:bottom w:val="dotted" w:sz="4" w:space="0" w:color="auto"/>
            </w:tcBorders>
            <w:vAlign w:val="center"/>
            <w:hideMark/>
          </w:tcPr>
          <w:p w14:paraId="0CBB9BE8" w14:textId="54675940"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Expected life of the investment project (in years)</w:t>
            </w:r>
          </w:p>
        </w:tc>
        <w:tc>
          <w:tcPr>
            <w:tcW w:w="961" w:type="pct"/>
            <w:tcBorders>
              <w:top w:val="dotted" w:sz="4" w:space="0" w:color="auto"/>
              <w:bottom w:val="dotted" w:sz="4" w:space="0" w:color="auto"/>
            </w:tcBorders>
            <w:vAlign w:val="center"/>
            <w:hideMark/>
          </w:tcPr>
          <w:p w14:paraId="1458D898" w14:textId="43F342B2" w:rsidR="00C55725" w:rsidRPr="00C55725" w:rsidRDefault="00C55725" w:rsidP="00C55725">
            <w:pPr>
              <w:spacing w:before="40" w:after="40"/>
              <w:jc w:val="center"/>
            </w:pPr>
            <w:r w:rsidRPr="00C55725">
              <w:t>year</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2F79F35F" w14:textId="290865E2" w:rsidR="00C55725" w:rsidRPr="00C55725" w:rsidRDefault="00C55725" w:rsidP="00C55725">
            <w:pPr>
              <w:spacing w:before="40" w:after="40"/>
              <w:jc w:val="right"/>
            </w:pPr>
            <w:r w:rsidRPr="00C55725">
              <w:t>5</w:t>
            </w:r>
          </w:p>
        </w:tc>
      </w:tr>
      <w:tr w:rsidR="00C55725" w:rsidRPr="00C55725" w14:paraId="2CB9BD6D" w14:textId="77777777" w:rsidTr="00C55725">
        <w:trPr>
          <w:trHeight w:val="360"/>
          <w:jc w:val="center"/>
        </w:trPr>
        <w:tc>
          <w:tcPr>
            <w:tcW w:w="334" w:type="pct"/>
            <w:tcBorders>
              <w:top w:val="dotted" w:sz="4" w:space="0" w:color="auto"/>
              <w:bottom w:val="dotted" w:sz="4" w:space="0" w:color="auto"/>
            </w:tcBorders>
            <w:vAlign w:val="center"/>
            <w:hideMark/>
          </w:tcPr>
          <w:p w14:paraId="12093DA7" w14:textId="50E11020" w:rsidR="00C55725" w:rsidRPr="00C55725" w:rsidRDefault="00C55725" w:rsidP="00C55725">
            <w:pPr>
              <w:pStyle w:val="Hinh-trong-bang"/>
              <w:rPr>
                <w:rFonts w:ascii="Times New Roman" w:hAnsi="Times New Roman"/>
                <w:sz w:val="24"/>
              </w:rPr>
            </w:pPr>
            <w:r w:rsidRPr="00C55725">
              <w:rPr>
                <w:rFonts w:ascii="Times New Roman" w:hAnsi="Times New Roman"/>
                <w:sz w:val="24"/>
              </w:rPr>
              <w:t>7</w:t>
            </w:r>
          </w:p>
        </w:tc>
        <w:tc>
          <w:tcPr>
            <w:tcW w:w="2940" w:type="pct"/>
            <w:tcBorders>
              <w:top w:val="dotted" w:sz="4" w:space="0" w:color="auto"/>
              <w:bottom w:val="dotted" w:sz="4" w:space="0" w:color="auto"/>
            </w:tcBorders>
            <w:vAlign w:val="center"/>
            <w:hideMark/>
          </w:tcPr>
          <w:p w14:paraId="078EDB0E" w14:textId="0435BC44"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Discount factor</w:t>
            </w:r>
          </w:p>
        </w:tc>
        <w:tc>
          <w:tcPr>
            <w:tcW w:w="961" w:type="pct"/>
            <w:tcBorders>
              <w:top w:val="dotted" w:sz="4" w:space="0" w:color="auto"/>
              <w:bottom w:val="dotted" w:sz="4" w:space="0" w:color="auto"/>
            </w:tcBorders>
            <w:vAlign w:val="center"/>
            <w:hideMark/>
          </w:tcPr>
          <w:p w14:paraId="0E766215" w14:textId="166CE40F" w:rsidR="00C55725" w:rsidRPr="00C55725" w:rsidRDefault="00C55725" w:rsidP="00C55725">
            <w:pPr>
              <w:spacing w:before="40" w:after="40"/>
              <w:jc w:val="center"/>
            </w:pPr>
            <w:r w:rsidRPr="00C55725">
              <w:t>%</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6E9D89BB" w14:textId="2A7C90C6" w:rsidR="00C55725" w:rsidRPr="00C55725" w:rsidRDefault="00C55725" w:rsidP="00C55725">
            <w:pPr>
              <w:spacing w:before="40" w:after="40"/>
              <w:jc w:val="right"/>
            </w:pPr>
            <w:r w:rsidRPr="00C55725">
              <w:t>10</w:t>
            </w:r>
          </w:p>
        </w:tc>
      </w:tr>
      <w:tr w:rsidR="00C55725" w:rsidRPr="00C55725" w14:paraId="46C7B84F" w14:textId="77777777" w:rsidTr="00C55725">
        <w:trPr>
          <w:trHeight w:val="360"/>
          <w:jc w:val="center"/>
        </w:trPr>
        <w:tc>
          <w:tcPr>
            <w:tcW w:w="334" w:type="pct"/>
            <w:tcBorders>
              <w:top w:val="dotted" w:sz="4" w:space="0" w:color="auto"/>
              <w:bottom w:val="dotted" w:sz="4" w:space="0" w:color="auto"/>
            </w:tcBorders>
            <w:vAlign w:val="center"/>
            <w:hideMark/>
          </w:tcPr>
          <w:p w14:paraId="6CA4C70D" w14:textId="7D80B92C" w:rsidR="00C55725" w:rsidRPr="00C55725" w:rsidRDefault="00C55725" w:rsidP="00C55725">
            <w:pPr>
              <w:pStyle w:val="Hinh-trong-bang"/>
              <w:rPr>
                <w:rFonts w:ascii="Times New Roman" w:hAnsi="Times New Roman"/>
                <w:sz w:val="24"/>
              </w:rPr>
            </w:pPr>
            <w:r w:rsidRPr="00C55725">
              <w:rPr>
                <w:rFonts w:ascii="Times New Roman" w:hAnsi="Times New Roman"/>
                <w:sz w:val="24"/>
              </w:rPr>
              <w:t>8</w:t>
            </w:r>
          </w:p>
        </w:tc>
        <w:tc>
          <w:tcPr>
            <w:tcW w:w="2940" w:type="pct"/>
            <w:tcBorders>
              <w:top w:val="dotted" w:sz="4" w:space="0" w:color="auto"/>
              <w:bottom w:val="dotted" w:sz="4" w:space="0" w:color="auto"/>
            </w:tcBorders>
            <w:vAlign w:val="center"/>
            <w:hideMark/>
          </w:tcPr>
          <w:p w14:paraId="0875305E" w14:textId="43ADC026"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Simple payback period</w:t>
            </w:r>
          </w:p>
        </w:tc>
        <w:tc>
          <w:tcPr>
            <w:tcW w:w="961" w:type="pct"/>
            <w:tcBorders>
              <w:top w:val="dotted" w:sz="4" w:space="0" w:color="auto"/>
              <w:bottom w:val="dotted" w:sz="4" w:space="0" w:color="auto"/>
            </w:tcBorders>
            <w:vAlign w:val="center"/>
            <w:hideMark/>
          </w:tcPr>
          <w:p w14:paraId="12CD3655" w14:textId="5B930BE8" w:rsidR="00C55725" w:rsidRPr="00C55725" w:rsidRDefault="00C55725" w:rsidP="00C55725">
            <w:pPr>
              <w:spacing w:before="40" w:after="40"/>
              <w:jc w:val="center"/>
            </w:pPr>
            <w:r w:rsidRPr="00C55725">
              <w:t>month</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65AA067C" w14:textId="0A442614" w:rsidR="00C55725" w:rsidRPr="00C55725" w:rsidRDefault="00C55725" w:rsidP="00C55725">
            <w:pPr>
              <w:spacing w:before="40" w:after="40"/>
              <w:jc w:val="right"/>
            </w:pPr>
            <w:r w:rsidRPr="00C55725">
              <w:rPr>
                <w:b/>
                <w:bCs/>
              </w:rPr>
              <w:t>11,8</w:t>
            </w:r>
          </w:p>
        </w:tc>
      </w:tr>
      <w:tr w:rsidR="00C55725" w:rsidRPr="00C55725" w14:paraId="3125D8AD" w14:textId="77777777" w:rsidTr="00C55725">
        <w:trPr>
          <w:trHeight w:val="360"/>
          <w:jc w:val="center"/>
        </w:trPr>
        <w:tc>
          <w:tcPr>
            <w:tcW w:w="334" w:type="pct"/>
            <w:tcBorders>
              <w:top w:val="dotted" w:sz="4" w:space="0" w:color="auto"/>
              <w:bottom w:val="dotted" w:sz="4" w:space="0" w:color="auto"/>
            </w:tcBorders>
            <w:vAlign w:val="center"/>
            <w:hideMark/>
          </w:tcPr>
          <w:p w14:paraId="76F692CD" w14:textId="5C933FCA" w:rsidR="00C55725" w:rsidRPr="00C55725" w:rsidRDefault="00C55725" w:rsidP="00C55725">
            <w:pPr>
              <w:pStyle w:val="Hinh-trong-bang"/>
              <w:rPr>
                <w:rFonts w:ascii="Times New Roman" w:hAnsi="Times New Roman"/>
                <w:sz w:val="24"/>
              </w:rPr>
            </w:pPr>
            <w:r w:rsidRPr="00C55725">
              <w:rPr>
                <w:rFonts w:ascii="Times New Roman" w:hAnsi="Times New Roman"/>
                <w:sz w:val="24"/>
              </w:rPr>
              <w:t>9</w:t>
            </w:r>
          </w:p>
        </w:tc>
        <w:tc>
          <w:tcPr>
            <w:tcW w:w="2940" w:type="pct"/>
            <w:tcBorders>
              <w:top w:val="dotted" w:sz="4" w:space="0" w:color="auto"/>
              <w:bottom w:val="dotted" w:sz="4" w:space="0" w:color="auto"/>
            </w:tcBorders>
            <w:vAlign w:val="center"/>
            <w:hideMark/>
          </w:tcPr>
          <w:p w14:paraId="6C6AB616" w14:textId="37C07BCC"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Discounted Payback Period</w:t>
            </w:r>
          </w:p>
        </w:tc>
        <w:tc>
          <w:tcPr>
            <w:tcW w:w="961" w:type="pct"/>
            <w:tcBorders>
              <w:top w:val="dotted" w:sz="4" w:space="0" w:color="auto"/>
              <w:bottom w:val="dotted" w:sz="4" w:space="0" w:color="auto"/>
            </w:tcBorders>
            <w:vAlign w:val="center"/>
            <w:hideMark/>
          </w:tcPr>
          <w:p w14:paraId="54D84E52" w14:textId="0F338BB3" w:rsidR="00C55725" w:rsidRPr="00C55725" w:rsidRDefault="00C55725" w:rsidP="00C55725">
            <w:pPr>
              <w:spacing w:before="40" w:after="40"/>
              <w:jc w:val="center"/>
            </w:pPr>
            <w:r w:rsidRPr="00C55725">
              <w:t>month</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09418206" w14:textId="009ECAC2" w:rsidR="00C55725" w:rsidRPr="00C55725" w:rsidRDefault="00C55725" w:rsidP="00C55725">
            <w:pPr>
              <w:spacing w:before="40" w:after="40"/>
              <w:jc w:val="right"/>
              <w:rPr>
                <w:bCs/>
              </w:rPr>
            </w:pPr>
            <w:r w:rsidRPr="00C55725">
              <w:rPr>
                <w:b/>
                <w:bCs/>
              </w:rPr>
              <w:t>13,8</w:t>
            </w:r>
          </w:p>
        </w:tc>
      </w:tr>
      <w:tr w:rsidR="00C55725" w:rsidRPr="00C55725" w14:paraId="1BC3CA45" w14:textId="77777777" w:rsidTr="00C55725">
        <w:trPr>
          <w:trHeight w:val="360"/>
          <w:jc w:val="center"/>
        </w:trPr>
        <w:tc>
          <w:tcPr>
            <w:tcW w:w="334" w:type="pct"/>
            <w:tcBorders>
              <w:top w:val="dotted" w:sz="4" w:space="0" w:color="auto"/>
              <w:bottom w:val="dotted" w:sz="4" w:space="0" w:color="auto"/>
            </w:tcBorders>
            <w:vAlign w:val="center"/>
            <w:hideMark/>
          </w:tcPr>
          <w:p w14:paraId="13F63D0B" w14:textId="20D774EF" w:rsidR="00C55725" w:rsidRPr="00C55725" w:rsidRDefault="00C55725" w:rsidP="00C55725">
            <w:pPr>
              <w:pStyle w:val="Hinh-trong-bang"/>
              <w:rPr>
                <w:rFonts w:ascii="Times New Roman" w:hAnsi="Times New Roman"/>
                <w:sz w:val="24"/>
              </w:rPr>
            </w:pPr>
            <w:r w:rsidRPr="00C55725">
              <w:rPr>
                <w:rFonts w:ascii="Times New Roman" w:hAnsi="Times New Roman"/>
                <w:sz w:val="24"/>
              </w:rPr>
              <w:t>10</w:t>
            </w:r>
          </w:p>
        </w:tc>
        <w:tc>
          <w:tcPr>
            <w:tcW w:w="2940" w:type="pct"/>
            <w:tcBorders>
              <w:top w:val="dotted" w:sz="4" w:space="0" w:color="auto"/>
              <w:bottom w:val="dotted" w:sz="4" w:space="0" w:color="auto"/>
            </w:tcBorders>
            <w:vAlign w:val="center"/>
            <w:hideMark/>
          </w:tcPr>
          <w:p w14:paraId="68907A74" w14:textId="06B68BB7"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Internal Rate of Return (IRR)</w:t>
            </w:r>
          </w:p>
        </w:tc>
        <w:tc>
          <w:tcPr>
            <w:tcW w:w="961" w:type="pct"/>
            <w:tcBorders>
              <w:top w:val="dotted" w:sz="4" w:space="0" w:color="auto"/>
              <w:bottom w:val="dotted" w:sz="4" w:space="0" w:color="auto"/>
            </w:tcBorders>
            <w:vAlign w:val="center"/>
            <w:hideMark/>
          </w:tcPr>
          <w:p w14:paraId="09B69B78" w14:textId="2ADB3F7D" w:rsidR="00C55725" w:rsidRPr="00C55725" w:rsidRDefault="00C55725" w:rsidP="00C55725">
            <w:pPr>
              <w:spacing w:before="40" w:after="40"/>
              <w:jc w:val="center"/>
            </w:pPr>
            <w:r w:rsidRPr="00C55725">
              <w:t>%</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3D771094" w14:textId="174B7145" w:rsidR="00C55725" w:rsidRPr="00C55725" w:rsidRDefault="00C55725" w:rsidP="00C55725">
            <w:pPr>
              <w:spacing w:before="40" w:after="40"/>
              <w:jc w:val="right"/>
              <w:rPr>
                <w:bCs/>
              </w:rPr>
            </w:pPr>
            <w:r w:rsidRPr="00C55725">
              <w:rPr>
                <w:b/>
                <w:bCs/>
              </w:rPr>
              <w:t>97,2</w:t>
            </w:r>
          </w:p>
        </w:tc>
      </w:tr>
      <w:tr w:rsidR="00C55725" w:rsidRPr="00C55725" w14:paraId="73459DE5" w14:textId="77777777" w:rsidTr="00C55725">
        <w:trPr>
          <w:trHeight w:val="360"/>
          <w:jc w:val="center"/>
        </w:trPr>
        <w:tc>
          <w:tcPr>
            <w:tcW w:w="334" w:type="pct"/>
            <w:tcBorders>
              <w:top w:val="dotted" w:sz="4" w:space="0" w:color="auto"/>
              <w:bottom w:val="dotted" w:sz="4" w:space="0" w:color="auto"/>
            </w:tcBorders>
            <w:vAlign w:val="center"/>
            <w:hideMark/>
          </w:tcPr>
          <w:p w14:paraId="41337E00" w14:textId="34639B87" w:rsidR="00C55725" w:rsidRPr="00C55725" w:rsidRDefault="00C55725" w:rsidP="00C55725">
            <w:pPr>
              <w:pStyle w:val="Hinh-trong-bang"/>
              <w:rPr>
                <w:rFonts w:ascii="Times New Roman" w:hAnsi="Times New Roman"/>
                <w:sz w:val="24"/>
              </w:rPr>
            </w:pPr>
            <w:r w:rsidRPr="00C55725">
              <w:rPr>
                <w:rFonts w:ascii="Times New Roman" w:hAnsi="Times New Roman"/>
                <w:sz w:val="24"/>
              </w:rPr>
              <w:t>11</w:t>
            </w:r>
          </w:p>
        </w:tc>
        <w:tc>
          <w:tcPr>
            <w:tcW w:w="2940" w:type="pct"/>
            <w:tcBorders>
              <w:top w:val="dotted" w:sz="4" w:space="0" w:color="auto"/>
              <w:bottom w:val="dotted" w:sz="4" w:space="0" w:color="auto"/>
            </w:tcBorders>
            <w:vAlign w:val="center"/>
            <w:hideMark/>
          </w:tcPr>
          <w:p w14:paraId="6F75A408" w14:textId="2A100407"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Net Present Value (NPV)</w:t>
            </w:r>
          </w:p>
        </w:tc>
        <w:tc>
          <w:tcPr>
            <w:tcW w:w="961" w:type="pct"/>
            <w:tcBorders>
              <w:top w:val="dotted" w:sz="4" w:space="0" w:color="auto"/>
              <w:bottom w:val="dotted" w:sz="4" w:space="0" w:color="auto"/>
            </w:tcBorders>
            <w:vAlign w:val="center"/>
            <w:hideMark/>
          </w:tcPr>
          <w:p w14:paraId="0F22C58A" w14:textId="52550FFC" w:rsidR="00C55725" w:rsidRPr="00C55725" w:rsidRDefault="00C55725" w:rsidP="00C55725">
            <w:pPr>
              <w:spacing w:before="40" w:after="40"/>
              <w:jc w:val="center"/>
            </w:pPr>
            <w:r w:rsidRPr="00C55725">
              <w:t>Million VND</w:t>
            </w:r>
          </w:p>
        </w:tc>
        <w:tc>
          <w:tcPr>
            <w:tcW w:w="765" w:type="pct"/>
            <w:tcBorders>
              <w:top w:val="dotted" w:sz="4" w:space="0" w:color="auto"/>
              <w:bottom w:val="dotted" w:sz="4" w:space="0" w:color="auto"/>
            </w:tcBorders>
            <w:tcMar>
              <w:top w:w="0" w:type="dxa"/>
              <w:left w:w="115" w:type="dxa"/>
              <w:bottom w:w="0" w:type="dxa"/>
              <w:right w:w="57" w:type="dxa"/>
            </w:tcMar>
            <w:vAlign w:val="center"/>
            <w:hideMark/>
          </w:tcPr>
          <w:p w14:paraId="4400F1B6" w14:textId="2A825736" w:rsidR="00C55725" w:rsidRPr="00C55725" w:rsidRDefault="00C55725" w:rsidP="00C55725">
            <w:pPr>
              <w:spacing w:before="40" w:after="40"/>
              <w:jc w:val="right"/>
              <w:rPr>
                <w:bCs/>
              </w:rPr>
            </w:pPr>
            <w:r w:rsidRPr="00C55725">
              <w:rPr>
                <w:b/>
                <w:bCs/>
              </w:rPr>
              <w:t>66</w:t>
            </w:r>
          </w:p>
        </w:tc>
      </w:tr>
      <w:tr w:rsidR="00C55725" w:rsidRPr="00C55725" w14:paraId="2E68C7E8" w14:textId="77777777" w:rsidTr="00C55725">
        <w:trPr>
          <w:trHeight w:val="360"/>
          <w:jc w:val="center"/>
        </w:trPr>
        <w:tc>
          <w:tcPr>
            <w:tcW w:w="334" w:type="pct"/>
            <w:tcBorders>
              <w:top w:val="dotted" w:sz="4" w:space="0" w:color="auto"/>
              <w:bottom w:val="double" w:sz="6" w:space="0" w:color="auto"/>
            </w:tcBorders>
            <w:vAlign w:val="center"/>
            <w:hideMark/>
          </w:tcPr>
          <w:p w14:paraId="50C73EAB" w14:textId="07745B93" w:rsidR="00C55725" w:rsidRPr="00C55725" w:rsidRDefault="00C55725" w:rsidP="00C55725">
            <w:pPr>
              <w:pStyle w:val="Hinh-trong-bang"/>
              <w:rPr>
                <w:rFonts w:ascii="Times New Roman" w:hAnsi="Times New Roman"/>
                <w:sz w:val="24"/>
              </w:rPr>
            </w:pPr>
            <w:r w:rsidRPr="00C55725">
              <w:rPr>
                <w:rFonts w:ascii="Times New Roman" w:hAnsi="Times New Roman"/>
                <w:sz w:val="24"/>
              </w:rPr>
              <w:t>12</w:t>
            </w:r>
          </w:p>
        </w:tc>
        <w:tc>
          <w:tcPr>
            <w:tcW w:w="2940" w:type="pct"/>
            <w:tcBorders>
              <w:top w:val="dotted" w:sz="4" w:space="0" w:color="auto"/>
              <w:bottom w:val="double" w:sz="6" w:space="0" w:color="auto"/>
            </w:tcBorders>
            <w:vAlign w:val="center"/>
            <w:hideMark/>
          </w:tcPr>
          <w:p w14:paraId="06BC164B" w14:textId="20B70281" w:rsidR="00C55725" w:rsidRPr="00C55725" w:rsidRDefault="00C55725" w:rsidP="00C55725">
            <w:pPr>
              <w:pStyle w:val="Hinh-trong-bang"/>
              <w:jc w:val="both"/>
              <w:rPr>
                <w:rFonts w:ascii="Times New Roman" w:hAnsi="Times New Roman"/>
                <w:sz w:val="24"/>
              </w:rPr>
            </w:pPr>
            <w:r w:rsidRPr="00C55725">
              <w:rPr>
                <w:rFonts w:ascii="Times New Roman" w:hAnsi="Times New Roman"/>
                <w:sz w:val="24"/>
              </w:rPr>
              <w:t>Benefit/cost ratio (B/C)</w:t>
            </w:r>
          </w:p>
        </w:tc>
        <w:tc>
          <w:tcPr>
            <w:tcW w:w="961" w:type="pct"/>
            <w:tcBorders>
              <w:top w:val="dotted" w:sz="4" w:space="0" w:color="auto"/>
              <w:bottom w:val="double" w:sz="6" w:space="0" w:color="auto"/>
            </w:tcBorders>
            <w:vAlign w:val="center"/>
            <w:hideMark/>
          </w:tcPr>
          <w:p w14:paraId="78AFEB7F" w14:textId="01289481" w:rsidR="00C55725" w:rsidRPr="00C55725" w:rsidRDefault="00C55725" w:rsidP="00C55725">
            <w:pPr>
              <w:spacing w:before="40" w:after="40"/>
              <w:jc w:val="center"/>
            </w:pPr>
            <w:r w:rsidRPr="00C55725">
              <w:t> </w:t>
            </w:r>
          </w:p>
        </w:tc>
        <w:tc>
          <w:tcPr>
            <w:tcW w:w="765" w:type="pct"/>
            <w:tcBorders>
              <w:top w:val="dotted" w:sz="4" w:space="0" w:color="auto"/>
              <w:bottom w:val="double" w:sz="6" w:space="0" w:color="auto"/>
            </w:tcBorders>
            <w:tcMar>
              <w:top w:w="0" w:type="dxa"/>
              <w:left w:w="115" w:type="dxa"/>
              <w:bottom w:w="0" w:type="dxa"/>
              <w:right w:w="57" w:type="dxa"/>
            </w:tcMar>
            <w:vAlign w:val="center"/>
            <w:hideMark/>
          </w:tcPr>
          <w:p w14:paraId="0FEA6671" w14:textId="0F7068EE" w:rsidR="00C55725" w:rsidRPr="00C55725" w:rsidRDefault="00C55725" w:rsidP="00C55725">
            <w:pPr>
              <w:spacing w:before="40" w:after="40"/>
              <w:jc w:val="right"/>
              <w:rPr>
                <w:bCs/>
              </w:rPr>
            </w:pPr>
            <w:r w:rsidRPr="00C55725">
              <w:rPr>
                <w:b/>
                <w:bCs/>
              </w:rPr>
              <w:t>3,4</w:t>
            </w:r>
          </w:p>
        </w:tc>
      </w:tr>
    </w:tbl>
    <w:p w14:paraId="15495989" w14:textId="77777777" w:rsidR="00CE21D2" w:rsidRPr="00F17542" w:rsidRDefault="00CE21D2" w:rsidP="00E861B6">
      <w:pPr>
        <w:pStyle w:val="onvn"/>
        <w:spacing w:before="0" w:after="0" w:line="240" w:lineRule="auto"/>
        <w:rPr>
          <w:sz w:val="16"/>
          <w:szCs w:val="16"/>
          <w:highlight w:val="yellow"/>
        </w:rPr>
      </w:pPr>
    </w:p>
    <w:p w14:paraId="515AE5AB" w14:textId="08B8A96D" w:rsidR="00242390" w:rsidRPr="00981709" w:rsidRDefault="00242390" w:rsidP="00242390">
      <w:pPr>
        <w:pStyle w:val="Heading3"/>
        <w:rPr>
          <w:lang w:val="en-US"/>
        </w:rPr>
      </w:pPr>
      <w:bookmarkStart w:id="1063" w:name="_Toc89210125"/>
      <w:bookmarkStart w:id="1064" w:name="_Toc89340475"/>
      <w:bookmarkStart w:id="1065" w:name="_Toc89438169"/>
      <w:bookmarkStart w:id="1066" w:name="_Toc89848475"/>
      <w:bookmarkStart w:id="1067" w:name="_Toc101380232"/>
      <w:bookmarkStart w:id="1068" w:name="_Toc103175779"/>
      <w:bookmarkStart w:id="1069" w:name="_Toc108106649"/>
      <w:bookmarkStart w:id="1070" w:name="_Toc110126294"/>
      <w:bookmarkStart w:id="1071" w:name="_Toc110697321"/>
      <w:bookmarkEnd w:id="979"/>
      <w:bookmarkEnd w:id="980"/>
      <w:bookmarkEnd w:id="981"/>
      <w:bookmarkEnd w:id="982"/>
      <w:bookmarkEnd w:id="983"/>
      <w:bookmarkEnd w:id="984"/>
      <w:r w:rsidRPr="00981709">
        <w:lastRenderedPageBreak/>
        <w:t>7.2.</w:t>
      </w:r>
      <w:r w:rsidR="00981709" w:rsidRPr="00981709">
        <w:rPr>
          <w:lang w:val="en-US"/>
        </w:rPr>
        <w:t>3</w:t>
      </w:r>
      <w:r w:rsidRPr="00981709">
        <w:t xml:space="preserve">. </w:t>
      </w:r>
      <w:r w:rsidR="00C05930">
        <w:t>Solution no.</w:t>
      </w:r>
      <w:r w:rsidR="00C05930">
        <w:rPr>
          <w:lang w:val="en-US"/>
        </w:rPr>
        <w:t>3</w:t>
      </w:r>
      <w:r w:rsidRPr="00981709">
        <w:t>: “</w:t>
      </w:r>
      <w:bookmarkEnd w:id="1063"/>
      <w:bookmarkEnd w:id="1064"/>
      <w:bookmarkEnd w:id="1065"/>
      <w:bookmarkEnd w:id="1066"/>
      <w:bookmarkEnd w:id="1067"/>
      <w:r w:rsidR="00C05930" w:rsidRPr="00824840">
        <w:rPr>
          <w:lang w:val="en"/>
        </w:rPr>
        <w:t>Improving power quality, reducing losses due to harmonic waves at S1 transformers</w:t>
      </w:r>
      <w:r w:rsidR="00812727" w:rsidRPr="00981709">
        <w:rPr>
          <w:lang w:val="en-US"/>
        </w:rPr>
        <w:t>”</w:t>
      </w:r>
      <w:bookmarkEnd w:id="1068"/>
      <w:bookmarkEnd w:id="1069"/>
      <w:bookmarkEnd w:id="1070"/>
      <w:bookmarkEnd w:id="1071"/>
    </w:p>
    <w:p w14:paraId="46BACEA1" w14:textId="5F9D57B1" w:rsidR="003E6176" w:rsidRPr="00981709" w:rsidRDefault="003E6176" w:rsidP="001E006A">
      <w:pPr>
        <w:pStyle w:val="onvn"/>
        <w:rPr>
          <w:b/>
          <w:bCs w:val="0"/>
          <w:i/>
          <w:iCs/>
          <w:u w:val="single"/>
        </w:rPr>
      </w:pPr>
      <w:r w:rsidRPr="00981709">
        <w:rPr>
          <w:b/>
          <w:bCs w:val="0"/>
          <w:i/>
          <w:iCs/>
          <w:u w:val="single"/>
        </w:rPr>
        <w:t xml:space="preserve">a) </w:t>
      </w:r>
      <w:proofErr w:type="spellStart"/>
      <w:r w:rsidR="00C05930">
        <w:rPr>
          <w:b/>
          <w:i/>
          <w:szCs w:val="26"/>
          <w:u w:val="single"/>
          <w:lang w:val="es-ES_tradnl"/>
        </w:rPr>
        <w:t>Current</w:t>
      </w:r>
      <w:proofErr w:type="spellEnd"/>
      <w:r w:rsidR="00C05930">
        <w:rPr>
          <w:b/>
          <w:i/>
          <w:szCs w:val="26"/>
          <w:u w:val="single"/>
          <w:lang w:val="vi-VN"/>
        </w:rPr>
        <w:t xml:space="preserve"> Status</w:t>
      </w:r>
    </w:p>
    <w:p w14:paraId="78E2CC21" w14:textId="2127FCB5" w:rsidR="001E006A" w:rsidRPr="00981709" w:rsidRDefault="00A20BBE" w:rsidP="001E006A">
      <w:pPr>
        <w:pStyle w:val="onvn"/>
        <w:rPr>
          <w:color w:val="000000"/>
          <w:lang w:val="es-ES_tradnl"/>
        </w:rPr>
      </w:pPr>
      <w:bookmarkStart w:id="1072" w:name="_Toc89210126"/>
      <w:bookmarkStart w:id="1073" w:name="_Toc89340476"/>
      <w:bookmarkStart w:id="1074" w:name="_Toc89438170"/>
      <w:bookmarkStart w:id="1075" w:name="_Toc89848476"/>
      <w:r>
        <w:t>The electrical loads in the Company include many nonlinear loads (current and voltage converters: inverters, ...) generating harmonic noise affecting the overall power quality in the system. Through the process of survey - measurement at the Company, the audit team found that the power quality is not good in some electrical cabinets at the consumption areas. The current graph appears noisy, does not keep the basic sine waveform, the total harmonic distortion is high. Harmonics affect the transformers, affecting the quality of power supplied to equipment in the Company, especially transformer S1. The power quality measurement results at transformer S1 will show this</w:t>
      </w:r>
      <w:r w:rsidR="001E006A" w:rsidRPr="00981709">
        <w:t>:</w:t>
      </w:r>
    </w:p>
    <w:tbl>
      <w:tblPr>
        <w:tblW w:w="4995" w:type="pct"/>
        <w:jc w:val="center"/>
        <w:tblLayout w:type="fixed"/>
        <w:tblLook w:val="04A0" w:firstRow="1" w:lastRow="0" w:firstColumn="1" w:lastColumn="0" w:noHBand="0" w:noVBand="1"/>
      </w:tblPr>
      <w:tblGrid>
        <w:gridCol w:w="3166"/>
        <w:gridCol w:w="3133"/>
        <w:gridCol w:w="3222"/>
      </w:tblGrid>
      <w:tr w:rsidR="001E006A" w:rsidRPr="00981709" w14:paraId="0D435E49" w14:textId="77777777" w:rsidTr="00736699">
        <w:trPr>
          <w:trHeight w:val="1584"/>
          <w:jc w:val="center"/>
        </w:trPr>
        <w:tc>
          <w:tcPr>
            <w:tcW w:w="1662" w:type="pct"/>
            <w:shd w:val="clear" w:color="auto" w:fill="auto"/>
            <w:tcMar>
              <w:left w:w="43" w:type="dxa"/>
              <w:right w:w="43" w:type="dxa"/>
            </w:tcMar>
            <w:vAlign w:val="center"/>
          </w:tcPr>
          <w:p w14:paraId="2FBDFC6F" w14:textId="77777777" w:rsidR="001E006A" w:rsidRPr="00981709" w:rsidRDefault="001E006A" w:rsidP="00736699">
            <w:pPr>
              <w:pStyle w:val="Hinh"/>
            </w:pPr>
            <w:bookmarkStart w:id="1076" w:name="_Toc46919275"/>
            <w:bookmarkStart w:id="1077" w:name="_Toc71278650"/>
            <w:r w:rsidRPr="00981709">
              <w:drawing>
                <wp:inline distT="0" distB="0" distL="0" distR="0" wp14:anchorId="19678BAF" wp14:editId="2CD277B2">
                  <wp:extent cx="1963200" cy="1472400"/>
                  <wp:effectExtent l="0" t="0" r="5715" b="1270"/>
                  <wp:docPr id="257" name="Pictur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Picture 125"/>
                          <pic:cNvPicPr>
                            <a:picLocks/>
                          </pic:cNvPicPr>
                        </pic:nvPicPr>
                        <pic:blipFill>
                          <a:blip r:embed="rId120" cstate="email">
                            <a:extLst>
                              <a:ext uri="{28A0092B-C50C-407E-A947-70E740481C1C}">
                                <a14:useLocalDpi xmlns:a14="http://schemas.microsoft.com/office/drawing/2010/main"/>
                              </a:ext>
                            </a:extLst>
                          </a:blip>
                          <a:stretch>
                            <a:fillRect/>
                          </a:stretch>
                        </pic:blipFill>
                        <pic:spPr bwMode="auto">
                          <a:xfrm>
                            <a:off x="0" y="0"/>
                            <a:ext cx="1963200" cy="1472400"/>
                          </a:xfrm>
                          <a:prstGeom prst="rect">
                            <a:avLst/>
                          </a:prstGeom>
                          <a:noFill/>
                          <a:ln>
                            <a:noFill/>
                          </a:ln>
                        </pic:spPr>
                      </pic:pic>
                    </a:graphicData>
                  </a:graphic>
                </wp:inline>
              </w:drawing>
            </w:r>
          </w:p>
        </w:tc>
        <w:tc>
          <w:tcPr>
            <w:tcW w:w="1645" w:type="pct"/>
            <w:shd w:val="clear" w:color="auto" w:fill="auto"/>
            <w:tcMar>
              <w:left w:w="43" w:type="dxa"/>
              <w:right w:w="43" w:type="dxa"/>
            </w:tcMar>
            <w:vAlign w:val="center"/>
          </w:tcPr>
          <w:p w14:paraId="2689FE46" w14:textId="77777777" w:rsidR="001E006A" w:rsidRPr="00981709" w:rsidRDefault="001E006A" w:rsidP="00736699">
            <w:pPr>
              <w:pStyle w:val="Hinh"/>
            </w:pPr>
            <w:r w:rsidRPr="00981709">
              <w:drawing>
                <wp:inline distT="0" distB="0" distL="0" distR="0" wp14:anchorId="580CC33D" wp14:editId="2DB77A5F">
                  <wp:extent cx="1924800" cy="1443600"/>
                  <wp:effectExtent l="0" t="0" r="5715" b="4445"/>
                  <wp:docPr id="16"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269"/>
                          <pic:cNvPicPr>
                            <a:picLocks/>
                          </pic:cNvPicPr>
                        </pic:nvPicPr>
                        <pic:blipFill>
                          <a:blip r:embed="rId219" cstate="email">
                            <a:extLst>
                              <a:ext uri="{28A0092B-C50C-407E-A947-70E740481C1C}">
                                <a14:useLocalDpi xmlns:a14="http://schemas.microsoft.com/office/drawing/2010/main"/>
                              </a:ext>
                            </a:extLst>
                          </a:blip>
                          <a:stretch>
                            <a:fillRect/>
                          </a:stretch>
                        </pic:blipFill>
                        <pic:spPr bwMode="auto">
                          <a:xfrm>
                            <a:off x="0" y="0"/>
                            <a:ext cx="1924800" cy="1443600"/>
                          </a:xfrm>
                          <a:prstGeom prst="rect">
                            <a:avLst/>
                          </a:prstGeom>
                          <a:noFill/>
                          <a:ln>
                            <a:noFill/>
                          </a:ln>
                        </pic:spPr>
                      </pic:pic>
                    </a:graphicData>
                  </a:graphic>
                </wp:inline>
              </w:drawing>
            </w:r>
          </w:p>
        </w:tc>
        <w:tc>
          <w:tcPr>
            <w:tcW w:w="1692" w:type="pct"/>
          </w:tcPr>
          <w:p w14:paraId="16EC9601" w14:textId="77777777" w:rsidR="001E006A" w:rsidRPr="00981709" w:rsidRDefault="001E006A" w:rsidP="00736699">
            <w:pPr>
              <w:pStyle w:val="Hinh"/>
            </w:pPr>
            <w:r w:rsidRPr="00981709">
              <w:drawing>
                <wp:inline distT="0" distB="0" distL="0" distR="0" wp14:anchorId="42BF9B65" wp14:editId="56A9F525">
                  <wp:extent cx="1968000" cy="1476000"/>
                  <wp:effectExtent l="0" t="0" r="635" b="0"/>
                  <wp:docPr id="259"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Picture 268"/>
                          <pic:cNvPicPr>
                            <a:picLocks/>
                          </pic:cNvPicPr>
                        </pic:nvPicPr>
                        <pic:blipFill>
                          <a:blip r:embed="rId121" cstate="email">
                            <a:extLst>
                              <a:ext uri="{28A0092B-C50C-407E-A947-70E740481C1C}">
                                <a14:useLocalDpi xmlns:a14="http://schemas.microsoft.com/office/drawing/2010/main"/>
                              </a:ext>
                            </a:extLst>
                          </a:blip>
                          <a:stretch>
                            <a:fillRect/>
                          </a:stretch>
                        </pic:blipFill>
                        <pic:spPr bwMode="auto">
                          <a:xfrm>
                            <a:off x="0" y="0"/>
                            <a:ext cx="1968000" cy="1476000"/>
                          </a:xfrm>
                          <a:prstGeom prst="rect">
                            <a:avLst/>
                          </a:prstGeom>
                          <a:noFill/>
                          <a:ln>
                            <a:noFill/>
                          </a:ln>
                        </pic:spPr>
                      </pic:pic>
                    </a:graphicData>
                  </a:graphic>
                </wp:inline>
              </w:drawing>
            </w:r>
          </w:p>
        </w:tc>
      </w:tr>
    </w:tbl>
    <w:p w14:paraId="6C84D9A7" w14:textId="1B5F9B2E" w:rsidR="001E006A" w:rsidRPr="00981709" w:rsidRDefault="00872701" w:rsidP="00B51A66">
      <w:pPr>
        <w:pStyle w:val="Danhmchnh"/>
      </w:pPr>
      <w:bookmarkStart w:id="1078" w:name="_Toc79592628"/>
      <w:bookmarkStart w:id="1079" w:name="_Toc86508274"/>
      <w:bookmarkStart w:id="1080" w:name="_Toc100700959"/>
      <w:bookmarkStart w:id="1081" w:name="_Toc110126139"/>
      <w:bookmarkStart w:id="1082" w:name="_Toc110697059"/>
      <w:r>
        <w:t>Figure 7.</w:t>
      </w:r>
      <w:r>
        <w:fldChar w:fldCharType="begin"/>
      </w:r>
      <w:r>
        <w:instrText xml:space="preserve"> SEQ Figure_7. \* ARABIC </w:instrText>
      </w:r>
      <w:r>
        <w:fldChar w:fldCharType="separate"/>
      </w:r>
      <w:r>
        <w:rPr>
          <w:noProof/>
        </w:rPr>
        <w:t>8</w:t>
      </w:r>
      <w:r>
        <w:fldChar w:fldCharType="end"/>
      </w:r>
      <w:r>
        <w:t xml:space="preserve"> </w:t>
      </w:r>
      <w:r w:rsidR="001E006A" w:rsidRPr="00981709">
        <w:t xml:space="preserve">- </w:t>
      </w:r>
      <w:bookmarkEnd w:id="1076"/>
      <w:bookmarkEnd w:id="1077"/>
      <w:bookmarkEnd w:id="1078"/>
      <w:bookmarkEnd w:id="1079"/>
      <w:bookmarkEnd w:id="1080"/>
      <w:bookmarkEnd w:id="1081"/>
      <w:r w:rsidR="004231A1">
        <w:rPr>
          <w:lang w:val="en"/>
        </w:rPr>
        <w:t>Harmonic</w:t>
      </w:r>
      <w:r w:rsidR="004231A1" w:rsidRPr="00981709">
        <w:rPr>
          <w:lang w:val="en"/>
        </w:rPr>
        <w:t xml:space="preserve"> at S1 transformer</w:t>
      </w:r>
      <w:bookmarkEnd w:id="1082"/>
    </w:p>
    <w:p w14:paraId="3F9ED248" w14:textId="5BCC4FC6" w:rsidR="001E006A" w:rsidRPr="00981709" w:rsidRDefault="004231A1" w:rsidP="004231A1">
      <w:pPr>
        <w:pStyle w:val="onvn"/>
        <w:rPr>
          <w:iCs/>
        </w:rPr>
      </w:pPr>
      <w:r w:rsidRPr="00217832">
        <w:t>According to the international standard IEEE 519-1992, the maximum allowed value: Total harmonic distortion - THD does not exceed 5% of the load current</w:t>
      </w:r>
      <w:r w:rsidR="001E006A" w:rsidRPr="00981709">
        <w:rPr>
          <w:iCs/>
        </w:rPr>
        <w:t xml:space="preserve">. </w:t>
      </w:r>
    </w:p>
    <w:p w14:paraId="4AF5DC50" w14:textId="7D6D25E5" w:rsidR="001E006A" w:rsidRPr="00981709" w:rsidRDefault="004231A1" w:rsidP="001E006A">
      <w:pPr>
        <w:pStyle w:val="onvn"/>
        <w:rPr>
          <w:iCs/>
          <w:lang w:val="en-US"/>
        </w:rPr>
      </w:pPr>
      <w:r w:rsidRPr="00217832">
        <w:rPr>
          <w:iCs/>
        </w:rPr>
        <w:t>According to Circular 30/2019/TT-BCT dated November 18, 2019 of the Ministry of Industry and Trade (supplementing and replacing Circular 39/2015/</w:t>
      </w:r>
      <w:r>
        <w:rPr>
          <w:iCs/>
          <w:lang w:val="en-US"/>
        </w:rPr>
        <w:t>T</w:t>
      </w:r>
      <w:r w:rsidRPr="00217832">
        <w:rPr>
          <w:iCs/>
        </w:rPr>
        <w:t>T-BCT dated November 18, 2015) regulating the Current harmonic strain at the connection point as shown in the following table</w:t>
      </w:r>
      <w:r w:rsidR="001E006A" w:rsidRPr="00981709">
        <w:rPr>
          <w:iCs/>
          <w:lang w:val="en-US"/>
        </w:rPr>
        <w:t>.</w:t>
      </w:r>
    </w:p>
    <w:p w14:paraId="5511BFD4" w14:textId="54FC56B7" w:rsidR="001E006A" w:rsidRPr="00981709" w:rsidRDefault="00872701" w:rsidP="00B51A66">
      <w:pPr>
        <w:pStyle w:val="Caption"/>
      </w:pPr>
      <w:bookmarkStart w:id="1083" w:name="_Toc44408269"/>
      <w:bookmarkStart w:id="1084" w:name="_Toc71278531"/>
      <w:bookmarkStart w:id="1085" w:name="_Toc79592523"/>
      <w:bookmarkStart w:id="1086" w:name="_Toc86505856"/>
      <w:bookmarkStart w:id="1087" w:name="_Toc86950996"/>
      <w:bookmarkStart w:id="1088" w:name="_Toc99061535"/>
      <w:bookmarkStart w:id="1089" w:name="_Toc110126199"/>
      <w:bookmarkStart w:id="1090" w:name="_Toc110697148"/>
      <w:r>
        <w:t>Table 7.</w:t>
      </w:r>
      <w:r>
        <w:fldChar w:fldCharType="begin"/>
      </w:r>
      <w:r>
        <w:instrText xml:space="preserve"> SEQ Table_7. \* ARABIC </w:instrText>
      </w:r>
      <w:r>
        <w:fldChar w:fldCharType="separate"/>
      </w:r>
      <w:r>
        <w:rPr>
          <w:noProof/>
        </w:rPr>
        <w:t>6</w:t>
      </w:r>
      <w:r>
        <w:fldChar w:fldCharType="end"/>
      </w:r>
      <w:r w:rsidR="001E006A" w:rsidRPr="00981709">
        <w:t xml:space="preserve">. </w:t>
      </w:r>
      <w:bookmarkEnd w:id="1083"/>
      <w:bookmarkEnd w:id="1084"/>
      <w:bookmarkEnd w:id="1085"/>
      <w:bookmarkEnd w:id="1086"/>
      <w:bookmarkEnd w:id="1087"/>
      <w:bookmarkEnd w:id="1088"/>
      <w:bookmarkEnd w:id="1089"/>
      <w:r w:rsidR="004231A1" w:rsidRPr="001D46DC">
        <w:t>Maximum allowable current harmonic distortion for electrical loads</w:t>
      </w:r>
      <w:bookmarkEnd w:id="1090"/>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57"/>
        <w:gridCol w:w="3216"/>
        <w:gridCol w:w="3046"/>
      </w:tblGrid>
      <w:tr w:rsidR="004231A1" w:rsidRPr="00981709" w14:paraId="21DCE02A" w14:textId="77777777" w:rsidTr="00736699">
        <w:trPr>
          <w:trHeight w:val="432"/>
          <w:tblHeader/>
          <w:jc w:val="center"/>
        </w:trPr>
        <w:tc>
          <w:tcPr>
            <w:tcW w:w="2657" w:type="dxa"/>
            <w:tcBorders>
              <w:bottom w:val="single" w:sz="4" w:space="0" w:color="auto"/>
            </w:tcBorders>
            <w:shd w:val="clear" w:color="auto" w:fill="D9D9D9"/>
            <w:vAlign w:val="center"/>
          </w:tcPr>
          <w:p w14:paraId="24F90EE5" w14:textId="48F7ED47" w:rsidR="004231A1" w:rsidRPr="00981709" w:rsidRDefault="004231A1" w:rsidP="004231A1">
            <w:pPr>
              <w:pStyle w:val="onvn"/>
              <w:spacing w:before="40" w:after="40" w:line="240" w:lineRule="auto"/>
              <w:jc w:val="center"/>
              <w:rPr>
                <w:b/>
                <w:iCs/>
                <w:sz w:val="24"/>
                <w:lang w:val="en-US"/>
              </w:rPr>
            </w:pPr>
            <w:r w:rsidRPr="002B1021">
              <w:rPr>
                <w:b/>
                <w:iCs/>
                <w:sz w:val="24"/>
                <w:lang w:val="en-US"/>
              </w:rPr>
              <w:t>Voltage supply</w:t>
            </w:r>
          </w:p>
        </w:tc>
        <w:tc>
          <w:tcPr>
            <w:tcW w:w="3216" w:type="dxa"/>
            <w:tcBorders>
              <w:bottom w:val="single" w:sz="4" w:space="0" w:color="auto"/>
            </w:tcBorders>
            <w:shd w:val="clear" w:color="auto" w:fill="D9D9D9"/>
            <w:vAlign w:val="center"/>
          </w:tcPr>
          <w:p w14:paraId="01BD29BB" w14:textId="53159F18" w:rsidR="004231A1" w:rsidRPr="00981709" w:rsidRDefault="004231A1" w:rsidP="004231A1">
            <w:pPr>
              <w:pStyle w:val="onvn"/>
              <w:spacing w:before="40" w:after="40" w:line="240" w:lineRule="auto"/>
              <w:jc w:val="center"/>
              <w:rPr>
                <w:b/>
                <w:iCs/>
                <w:sz w:val="24"/>
                <w:lang w:val="en-US"/>
              </w:rPr>
            </w:pPr>
            <w:r w:rsidRPr="002B1021">
              <w:rPr>
                <w:b/>
                <w:iCs/>
                <w:sz w:val="24"/>
                <w:lang w:val="en-US"/>
              </w:rPr>
              <w:t>Total distortion</w:t>
            </w:r>
          </w:p>
        </w:tc>
        <w:tc>
          <w:tcPr>
            <w:tcW w:w="3046" w:type="dxa"/>
            <w:tcBorders>
              <w:bottom w:val="single" w:sz="4" w:space="0" w:color="auto"/>
            </w:tcBorders>
            <w:shd w:val="clear" w:color="auto" w:fill="D9D9D9"/>
            <w:vAlign w:val="center"/>
          </w:tcPr>
          <w:p w14:paraId="50F6A9CC" w14:textId="338A0A73" w:rsidR="004231A1" w:rsidRPr="00981709" w:rsidRDefault="004231A1" w:rsidP="004231A1">
            <w:pPr>
              <w:pStyle w:val="onvn"/>
              <w:spacing w:before="40" w:after="40" w:line="240" w:lineRule="auto"/>
              <w:jc w:val="center"/>
              <w:rPr>
                <w:b/>
                <w:iCs/>
                <w:sz w:val="24"/>
                <w:lang w:val="en-US"/>
              </w:rPr>
            </w:pPr>
            <w:r w:rsidRPr="002B1021">
              <w:rPr>
                <w:b/>
                <w:iCs/>
                <w:sz w:val="24"/>
                <w:lang w:val="en-US"/>
              </w:rPr>
              <w:t>Individual distortions</w:t>
            </w:r>
          </w:p>
        </w:tc>
      </w:tr>
      <w:tr w:rsidR="004231A1" w:rsidRPr="00981709" w14:paraId="339BA03E" w14:textId="77777777" w:rsidTr="00736699">
        <w:trPr>
          <w:trHeight w:val="432"/>
          <w:jc w:val="center"/>
        </w:trPr>
        <w:tc>
          <w:tcPr>
            <w:tcW w:w="2657" w:type="dxa"/>
            <w:tcBorders>
              <w:top w:val="single" w:sz="4" w:space="0" w:color="auto"/>
              <w:bottom w:val="dotted" w:sz="4" w:space="0" w:color="auto"/>
            </w:tcBorders>
            <w:shd w:val="clear" w:color="auto" w:fill="auto"/>
            <w:vAlign w:val="center"/>
          </w:tcPr>
          <w:p w14:paraId="319068B3" w14:textId="43D9EFB9" w:rsidR="004231A1" w:rsidRPr="00981709" w:rsidRDefault="004231A1" w:rsidP="004231A1">
            <w:pPr>
              <w:pStyle w:val="NormalWeb"/>
              <w:spacing w:before="40" w:beforeAutospacing="0" w:after="40" w:afterAutospacing="0"/>
              <w:jc w:val="center"/>
              <w:rPr>
                <w:bCs w:val="0"/>
                <w:color w:val="000000"/>
                <w:szCs w:val="24"/>
                <w:lang w:val="vi-VN" w:eastAsia="vi-VN"/>
              </w:rPr>
            </w:pPr>
            <w:r w:rsidRPr="00AA7C97">
              <w:rPr>
                <w:color w:val="000000"/>
                <w:szCs w:val="24"/>
              </w:rPr>
              <w:t>110 kV</w:t>
            </w:r>
          </w:p>
        </w:tc>
        <w:tc>
          <w:tcPr>
            <w:tcW w:w="3216" w:type="dxa"/>
            <w:tcBorders>
              <w:top w:val="single" w:sz="4" w:space="0" w:color="auto"/>
              <w:bottom w:val="dotted" w:sz="4" w:space="0" w:color="auto"/>
            </w:tcBorders>
            <w:shd w:val="clear" w:color="auto" w:fill="auto"/>
            <w:vAlign w:val="center"/>
          </w:tcPr>
          <w:p w14:paraId="0C0D72C6" w14:textId="7D7251E7" w:rsidR="004231A1" w:rsidRPr="00981709" w:rsidRDefault="004231A1" w:rsidP="004231A1">
            <w:pPr>
              <w:pStyle w:val="NormalWeb"/>
              <w:spacing w:before="40" w:beforeAutospacing="0" w:after="40" w:afterAutospacing="0"/>
              <w:jc w:val="center"/>
              <w:rPr>
                <w:color w:val="000000"/>
                <w:szCs w:val="24"/>
              </w:rPr>
            </w:pPr>
            <w:r w:rsidRPr="00AA7C97">
              <w:rPr>
                <w:color w:val="000000"/>
                <w:szCs w:val="24"/>
              </w:rPr>
              <w:t>4%</w:t>
            </w:r>
          </w:p>
        </w:tc>
        <w:tc>
          <w:tcPr>
            <w:tcW w:w="3046" w:type="dxa"/>
            <w:tcBorders>
              <w:top w:val="single" w:sz="4" w:space="0" w:color="auto"/>
              <w:bottom w:val="dotted" w:sz="4" w:space="0" w:color="auto"/>
            </w:tcBorders>
            <w:shd w:val="clear" w:color="auto" w:fill="auto"/>
            <w:vAlign w:val="center"/>
          </w:tcPr>
          <w:p w14:paraId="7AF8BDF0" w14:textId="6209E2DE" w:rsidR="004231A1" w:rsidRPr="00981709" w:rsidRDefault="004231A1" w:rsidP="004231A1">
            <w:pPr>
              <w:pStyle w:val="NormalWeb"/>
              <w:spacing w:before="40" w:beforeAutospacing="0" w:after="40" w:afterAutospacing="0"/>
              <w:jc w:val="center"/>
              <w:rPr>
                <w:color w:val="000000"/>
                <w:szCs w:val="24"/>
              </w:rPr>
            </w:pPr>
            <w:r w:rsidRPr="00AA7C97">
              <w:rPr>
                <w:color w:val="000000"/>
                <w:szCs w:val="24"/>
              </w:rPr>
              <w:t>3,5%</w:t>
            </w:r>
          </w:p>
        </w:tc>
      </w:tr>
      <w:tr w:rsidR="004231A1" w:rsidRPr="00981709" w14:paraId="74751DCD" w14:textId="77777777" w:rsidTr="00736699">
        <w:trPr>
          <w:trHeight w:val="432"/>
          <w:jc w:val="center"/>
        </w:trPr>
        <w:tc>
          <w:tcPr>
            <w:tcW w:w="2657" w:type="dxa"/>
            <w:tcBorders>
              <w:top w:val="dotted" w:sz="4" w:space="0" w:color="auto"/>
              <w:bottom w:val="dotted" w:sz="4" w:space="0" w:color="auto"/>
            </w:tcBorders>
            <w:shd w:val="clear" w:color="auto" w:fill="auto"/>
            <w:vAlign w:val="center"/>
          </w:tcPr>
          <w:p w14:paraId="745F2E55" w14:textId="3880731B" w:rsidR="004231A1" w:rsidRPr="00981709" w:rsidRDefault="004231A1" w:rsidP="004231A1">
            <w:pPr>
              <w:pStyle w:val="NormalWeb"/>
              <w:spacing w:before="40" w:beforeAutospacing="0" w:after="40" w:afterAutospacing="0"/>
              <w:jc w:val="center"/>
              <w:rPr>
                <w:color w:val="000000"/>
                <w:szCs w:val="24"/>
              </w:rPr>
            </w:pPr>
            <w:r>
              <w:rPr>
                <w:lang w:val="en-US"/>
              </w:rPr>
              <w:t>Medium voltage</w:t>
            </w:r>
          </w:p>
        </w:tc>
        <w:tc>
          <w:tcPr>
            <w:tcW w:w="3216" w:type="dxa"/>
            <w:tcBorders>
              <w:top w:val="dotted" w:sz="4" w:space="0" w:color="auto"/>
              <w:bottom w:val="dotted" w:sz="4" w:space="0" w:color="auto"/>
            </w:tcBorders>
            <w:shd w:val="clear" w:color="auto" w:fill="auto"/>
            <w:vAlign w:val="center"/>
          </w:tcPr>
          <w:p w14:paraId="02815B7C" w14:textId="715B8A39" w:rsidR="004231A1" w:rsidRPr="00981709" w:rsidRDefault="004231A1" w:rsidP="004231A1">
            <w:pPr>
              <w:pStyle w:val="NormalWeb"/>
              <w:spacing w:before="40" w:beforeAutospacing="0" w:after="40" w:afterAutospacing="0"/>
              <w:jc w:val="center"/>
              <w:rPr>
                <w:color w:val="000000"/>
                <w:szCs w:val="24"/>
              </w:rPr>
            </w:pPr>
            <w:r w:rsidRPr="00AA7C97">
              <w:rPr>
                <w:color w:val="000000"/>
                <w:szCs w:val="24"/>
              </w:rPr>
              <w:t>8%</w:t>
            </w:r>
          </w:p>
        </w:tc>
        <w:tc>
          <w:tcPr>
            <w:tcW w:w="3046" w:type="dxa"/>
            <w:tcBorders>
              <w:top w:val="dotted" w:sz="4" w:space="0" w:color="auto"/>
              <w:bottom w:val="dotted" w:sz="4" w:space="0" w:color="auto"/>
            </w:tcBorders>
            <w:shd w:val="clear" w:color="auto" w:fill="auto"/>
            <w:vAlign w:val="center"/>
          </w:tcPr>
          <w:p w14:paraId="379F470A" w14:textId="2F8560E0" w:rsidR="004231A1" w:rsidRPr="00981709" w:rsidRDefault="004231A1" w:rsidP="004231A1">
            <w:pPr>
              <w:pStyle w:val="NormalWeb"/>
              <w:spacing w:before="40" w:beforeAutospacing="0" w:after="40" w:afterAutospacing="0"/>
              <w:jc w:val="center"/>
              <w:rPr>
                <w:color w:val="000000"/>
                <w:szCs w:val="24"/>
              </w:rPr>
            </w:pPr>
            <w:r w:rsidRPr="00AA7C97">
              <w:rPr>
                <w:color w:val="000000"/>
                <w:szCs w:val="24"/>
              </w:rPr>
              <w:t>7%</w:t>
            </w:r>
          </w:p>
        </w:tc>
      </w:tr>
      <w:tr w:rsidR="004231A1" w:rsidRPr="00981709" w14:paraId="23A0CEE4" w14:textId="77777777" w:rsidTr="00736699">
        <w:trPr>
          <w:trHeight w:val="432"/>
          <w:jc w:val="center"/>
        </w:trPr>
        <w:tc>
          <w:tcPr>
            <w:tcW w:w="2657" w:type="dxa"/>
            <w:tcBorders>
              <w:top w:val="dotted" w:sz="4" w:space="0" w:color="auto"/>
              <w:bottom w:val="double" w:sz="4" w:space="0" w:color="auto"/>
            </w:tcBorders>
            <w:shd w:val="clear" w:color="auto" w:fill="auto"/>
            <w:vAlign w:val="center"/>
          </w:tcPr>
          <w:p w14:paraId="4C054A24" w14:textId="42981AC1" w:rsidR="004231A1" w:rsidRPr="00981709" w:rsidRDefault="004231A1" w:rsidP="004231A1">
            <w:pPr>
              <w:pStyle w:val="NormalWeb"/>
              <w:spacing w:before="40" w:beforeAutospacing="0" w:after="40" w:afterAutospacing="0"/>
              <w:jc w:val="center"/>
              <w:rPr>
                <w:color w:val="000000"/>
                <w:szCs w:val="24"/>
              </w:rPr>
            </w:pPr>
            <w:r>
              <w:rPr>
                <w:lang w:val="en-US"/>
              </w:rPr>
              <w:t>Low voltage</w:t>
            </w:r>
          </w:p>
        </w:tc>
        <w:tc>
          <w:tcPr>
            <w:tcW w:w="3216" w:type="dxa"/>
            <w:tcBorders>
              <w:top w:val="dotted" w:sz="4" w:space="0" w:color="auto"/>
              <w:bottom w:val="double" w:sz="4" w:space="0" w:color="auto"/>
            </w:tcBorders>
            <w:shd w:val="clear" w:color="auto" w:fill="auto"/>
            <w:vAlign w:val="center"/>
          </w:tcPr>
          <w:p w14:paraId="2509D688" w14:textId="77777777" w:rsidR="004231A1" w:rsidRPr="00AA7C97" w:rsidRDefault="004231A1" w:rsidP="004231A1">
            <w:pPr>
              <w:pStyle w:val="NormalWeb"/>
              <w:spacing w:before="40" w:beforeAutospacing="0" w:after="40" w:afterAutospacing="0"/>
              <w:jc w:val="center"/>
              <w:rPr>
                <w:color w:val="000000"/>
                <w:szCs w:val="24"/>
              </w:rPr>
            </w:pPr>
            <w:r w:rsidRPr="00AA7C97">
              <w:rPr>
                <w:color w:val="000000"/>
                <w:szCs w:val="24"/>
              </w:rPr>
              <w:t xml:space="preserve">12% </w:t>
            </w:r>
            <w:r>
              <w:rPr>
                <w:color w:val="000000"/>
                <w:szCs w:val="24"/>
                <w:lang w:val="en-US"/>
              </w:rPr>
              <w:t>if load</w:t>
            </w:r>
            <w:r w:rsidRPr="00AA7C97">
              <w:rPr>
                <w:color w:val="000000"/>
                <w:szCs w:val="24"/>
              </w:rPr>
              <w:t> ≥ 50 kW</w:t>
            </w:r>
          </w:p>
          <w:p w14:paraId="75999459" w14:textId="0577F6C7" w:rsidR="004231A1" w:rsidRPr="00981709" w:rsidRDefault="004231A1" w:rsidP="004231A1">
            <w:pPr>
              <w:pStyle w:val="NormalWeb"/>
              <w:spacing w:before="40" w:beforeAutospacing="0" w:after="40" w:afterAutospacing="0"/>
              <w:jc w:val="center"/>
              <w:rPr>
                <w:color w:val="000000"/>
                <w:szCs w:val="24"/>
              </w:rPr>
            </w:pPr>
            <w:r w:rsidRPr="00AA7C97">
              <w:rPr>
                <w:color w:val="000000"/>
                <w:szCs w:val="24"/>
              </w:rPr>
              <w:t xml:space="preserve">20% </w:t>
            </w:r>
            <w:r>
              <w:rPr>
                <w:color w:val="000000"/>
                <w:szCs w:val="24"/>
                <w:lang w:val="en-US"/>
              </w:rPr>
              <w:t>if load</w:t>
            </w:r>
            <w:r w:rsidRPr="00AA7C97">
              <w:rPr>
                <w:color w:val="000000"/>
                <w:szCs w:val="24"/>
              </w:rPr>
              <w:t xml:space="preserve"> &lt;</w:t>
            </w:r>
            <w:r>
              <w:rPr>
                <w:color w:val="000000"/>
                <w:szCs w:val="24"/>
                <w:lang w:val="en-US"/>
              </w:rPr>
              <w:t xml:space="preserve"> </w:t>
            </w:r>
            <w:r w:rsidRPr="00AA7C97">
              <w:rPr>
                <w:color w:val="000000"/>
                <w:szCs w:val="24"/>
              </w:rPr>
              <w:t>50 kW</w:t>
            </w:r>
          </w:p>
        </w:tc>
        <w:tc>
          <w:tcPr>
            <w:tcW w:w="3046" w:type="dxa"/>
            <w:tcBorders>
              <w:top w:val="dotted" w:sz="4" w:space="0" w:color="auto"/>
              <w:bottom w:val="double" w:sz="4" w:space="0" w:color="auto"/>
            </w:tcBorders>
            <w:shd w:val="clear" w:color="auto" w:fill="auto"/>
            <w:vAlign w:val="center"/>
          </w:tcPr>
          <w:p w14:paraId="2DF81BF3" w14:textId="77777777" w:rsidR="004231A1" w:rsidRPr="00AA7C97" w:rsidRDefault="004231A1" w:rsidP="004231A1">
            <w:pPr>
              <w:pStyle w:val="NormalWeb"/>
              <w:spacing w:before="40" w:beforeAutospacing="0" w:after="40" w:afterAutospacing="0"/>
              <w:jc w:val="center"/>
              <w:rPr>
                <w:color w:val="000000"/>
                <w:szCs w:val="24"/>
              </w:rPr>
            </w:pPr>
            <w:r w:rsidRPr="00AA7C97">
              <w:rPr>
                <w:color w:val="000000"/>
                <w:szCs w:val="24"/>
              </w:rPr>
              <w:t>10% i</w:t>
            </w:r>
            <w:r>
              <w:rPr>
                <w:color w:val="000000"/>
                <w:szCs w:val="24"/>
                <w:lang w:val="en-US"/>
              </w:rPr>
              <w:t>f load</w:t>
            </w:r>
            <w:r w:rsidRPr="00AA7C97">
              <w:rPr>
                <w:color w:val="000000"/>
                <w:szCs w:val="24"/>
              </w:rPr>
              <w:t> ≥ 50 kW</w:t>
            </w:r>
          </w:p>
          <w:p w14:paraId="7F2AAFA2" w14:textId="2254FB24" w:rsidR="004231A1" w:rsidRPr="00981709" w:rsidRDefault="004231A1" w:rsidP="004231A1">
            <w:pPr>
              <w:pStyle w:val="NormalWeb"/>
              <w:spacing w:before="40" w:beforeAutospacing="0" w:after="40" w:afterAutospacing="0"/>
              <w:jc w:val="center"/>
              <w:rPr>
                <w:color w:val="000000"/>
                <w:szCs w:val="24"/>
              </w:rPr>
            </w:pPr>
            <w:r w:rsidRPr="00AA7C97">
              <w:rPr>
                <w:color w:val="000000"/>
                <w:szCs w:val="24"/>
              </w:rPr>
              <w:t xml:space="preserve">15% </w:t>
            </w:r>
            <w:r>
              <w:rPr>
                <w:color w:val="000000"/>
                <w:szCs w:val="24"/>
                <w:lang w:val="en-US"/>
              </w:rPr>
              <w:t>if load</w:t>
            </w:r>
            <w:r w:rsidRPr="00AA7C97">
              <w:rPr>
                <w:color w:val="000000"/>
                <w:szCs w:val="24"/>
              </w:rPr>
              <w:t xml:space="preserve"> &lt;</w:t>
            </w:r>
            <w:r>
              <w:rPr>
                <w:color w:val="000000"/>
                <w:szCs w:val="24"/>
                <w:lang w:val="en-US"/>
              </w:rPr>
              <w:t xml:space="preserve"> </w:t>
            </w:r>
            <w:r w:rsidRPr="00AA7C97">
              <w:rPr>
                <w:color w:val="000000"/>
                <w:szCs w:val="24"/>
              </w:rPr>
              <w:t>50 kW</w:t>
            </w:r>
          </w:p>
        </w:tc>
      </w:tr>
    </w:tbl>
    <w:p w14:paraId="6B2DD02D" w14:textId="3E9F92CF" w:rsidR="001E006A" w:rsidRPr="00981709" w:rsidRDefault="004231A1" w:rsidP="001E006A">
      <w:pPr>
        <w:pStyle w:val="onvn"/>
      </w:pPr>
      <w:r w:rsidRPr="004231A1">
        <w:t xml:space="preserve">Considering that the total harmonic deformation at the S1 transformer  is quite high compared to the </w:t>
      </w:r>
      <w:proofErr w:type="spellStart"/>
      <w:r w:rsidRPr="004231A1">
        <w:t>regulations,this</w:t>
      </w:r>
      <w:proofErr w:type="spellEnd"/>
      <w:r w:rsidRPr="004231A1">
        <w:t xml:space="preserve"> article adversely affects the quality of electricity supplied to the equipment in the system, causing waste of electricity due to hot generation on the conductor and negatively affecting the control equipment as well as the company's capacitor</w:t>
      </w:r>
      <w:r>
        <w:rPr>
          <w:lang w:val="en-US"/>
        </w:rPr>
        <w:t xml:space="preserve"> </w:t>
      </w:r>
      <w:r w:rsidRPr="004231A1">
        <w:t>system</w:t>
      </w:r>
      <w:r w:rsidR="001E006A" w:rsidRPr="00981709">
        <w:t>.</w:t>
      </w:r>
    </w:p>
    <w:p w14:paraId="579835E6" w14:textId="7BCAC664" w:rsidR="001E006A" w:rsidRPr="00981709" w:rsidRDefault="001E006A" w:rsidP="001E006A">
      <w:pPr>
        <w:pStyle w:val="ListParagraph"/>
        <w:widowControl w:val="0"/>
        <w:spacing w:before="160" w:line="312" w:lineRule="auto"/>
        <w:ind w:left="0"/>
        <w:jc w:val="both"/>
        <w:rPr>
          <w:b/>
          <w:i/>
          <w:szCs w:val="26"/>
          <w:u w:val="single"/>
          <w:lang w:val="es-ES_tradnl"/>
        </w:rPr>
      </w:pPr>
      <w:r w:rsidRPr="00981709">
        <w:rPr>
          <w:b/>
          <w:i/>
          <w:szCs w:val="26"/>
          <w:u w:val="single"/>
          <w:lang w:val="es-ES_tradnl"/>
        </w:rPr>
        <w:t xml:space="preserve">b. </w:t>
      </w:r>
      <w:proofErr w:type="spellStart"/>
      <w:r w:rsidR="00A20BBE" w:rsidRPr="00530450">
        <w:rPr>
          <w:rFonts w:cs="Times New Roman"/>
          <w:b/>
          <w:i/>
          <w:szCs w:val="26"/>
          <w:u w:val="single"/>
          <w:lang w:val="es-ES_tradnl"/>
        </w:rPr>
        <w:t>Proposal</w:t>
      </w:r>
      <w:proofErr w:type="spellEnd"/>
      <w:r w:rsidR="00A20BBE" w:rsidRPr="00530450">
        <w:rPr>
          <w:rFonts w:cs="Times New Roman"/>
          <w:b/>
          <w:i/>
          <w:szCs w:val="26"/>
          <w:u w:val="single"/>
          <w:lang w:val="es-ES_tradnl"/>
        </w:rPr>
        <w:t xml:space="preserve"> of </w:t>
      </w:r>
      <w:proofErr w:type="spellStart"/>
      <w:r w:rsidR="00A20BBE" w:rsidRPr="00530450">
        <w:rPr>
          <w:rFonts w:cs="Times New Roman"/>
          <w:b/>
          <w:i/>
          <w:szCs w:val="26"/>
          <w:u w:val="single"/>
          <w:lang w:val="es-ES_tradnl"/>
        </w:rPr>
        <w:t>Solution</w:t>
      </w:r>
      <w:proofErr w:type="spellEnd"/>
    </w:p>
    <w:p w14:paraId="05589399" w14:textId="7B64AB8E" w:rsidR="001E006A" w:rsidRPr="00981709" w:rsidRDefault="00A20BBE" w:rsidP="001E006A">
      <w:pPr>
        <w:pStyle w:val="onvn"/>
        <w:rPr>
          <w:b/>
          <w:lang w:val="en-US"/>
        </w:rPr>
      </w:pPr>
      <w:r>
        <w:rPr>
          <w:szCs w:val="26"/>
          <w:lang w:val="vi-VN"/>
        </w:rPr>
        <w:lastRenderedPageBreak/>
        <w:t>Based on</w:t>
      </w:r>
      <w:r w:rsidRPr="00D44496">
        <w:rPr>
          <w:szCs w:val="26"/>
          <w:lang w:val="vi-VN"/>
        </w:rPr>
        <w:t xml:space="preserve"> the status above, we propose the solution</w:t>
      </w:r>
      <w:r w:rsidR="00812727" w:rsidRPr="00981709">
        <w:rPr>
          <w:lang w:val="en-US"/>
        </w:rPr>
        <w:t>:</w:t>
      </w:r>
      <w:r w:rsidR="001E006A" w:rsidRPr="00981709">
        <w:t xml:space="preserve"> </w:t>
      </w:r>
      <w:r w:rsidR="001E006A" w:rsidRPr="00981709">
        <w:rPr>
          <w:b/>
        </w:rPr>
        <w:t>“</w:t>
      </w:r>
      <w:r w:rsidR="00C05930" w:rsidRPr="00C05930">
        <w:rPr>
          <w:b/>
          <w:bCs w:val="0"/>
          <w:lang w:val="en"/>
        </w:rPr>
        <w:t>Improving power quality, reducing losses due to harmonic waves at S1 transformers</w:t>
      </w:r>
      <w:r w:rsidR="00812727" w:rsidRPr="00981709">
        <w:rPr>
          <w:b/>
          <w:bCs w:val="0"/>
          <w:lang w:val="en-US"/>
        </w:rPr>
        <w:t>”.</w:t>
      </w:r>
    </w:p>
    <w:tbl>
      <w:tblPr>
        <w:tblW w:w="0" w:type="auto"/>
        <w:jc w:val="center"/>
        <w:tblLook w:val="04A0" w:firstRow="1" w:lastRow="0" w:firstColumn="1" w:lastColumn="0" w:noHBand="0" w:noVBand="1"/>
      </w:tblPr>
      <w:tblGrid>
        <w:gridCol w:w="3192"/>
        <w:gridCol w:w="3213"/>
        <w:gridCol w:w="3126"/>
      </w:tblGrid>
      <w:tr w:rsidR="001E006A" w:rsidRPr="00981709" w14:paraId="01B7EC11" w14:textId="77777777" w:rsidTr="00736699">
        <w:trPr>
          <w:jc w:val="center"/>
        </w:trPr>
        <w:tc>
          <w:tcPr>
            <w:tcW w:w="3318" w:type="dxa"/>
            <w:shd w:val="clear" w:color="auto" w:fill="auto"/>
            <w:tcMar>
              <w:left w:w="43" w:type="dxa"/>
              <w:right w:w="43" w:type="dxa"/>
            </w:tcMar>
            <w:vAlign w:val="center"/>
          </w:tcPr>
          <w:p w14:paraId="3222FC4C" w14:textId="77777777" w:rsidR="001E006A" w:rsidRPr="00981709" w:rsidRDefault="001E006A" w:rsidP="00736699">
            <w:pPr>
              <w:pStyle w:val="Hinh"/>
            </w:pPr>
            <w:r w:rsidRPr="00981709">
              <w:drawing>
                <wp:inline distT="0" distB="0" distL="0" distR="0" wp14:anchorId="1C9988D8" wp14:editId="492375E6">
                  <wp:extent cx="1958340" cy="1468755"/>
                  <wp:effectExtent l="0" t="0" r="0" b="0"/>
                  <wp:docPr id="260" name="Pictur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8"/>
                          <pic:cNvPicPr>
                            <a:picLocks/>
                          </pic:cNvPicPr>
                        </pic:nvPicPr>
                        <pic:blipFill>
                          <a:blip r:embed="rId220" cstate="email">
                            <a:extLst>
                              <a:ext uri="{28A0092B-C50C-407E-A947-70E740481C1C}">
                                <a14:useLocalDpi xmlns:a14="http://schemas.microsoft.com/office/drawing/2010/main"/>
                              </a:ext>
                            </a:extLst>
                          </a:blip>
                          <a:srcRect/>
                          <a:stretch>
                            <a:fillRect/>
                          </a:stretch>
                        </pic:blipFill>
                        <pic:spPr bwMode="auto">
                          <a:xfrm>
                            <a:off x="0" y="0"/>
                            <a:ext cx="1958340" cy="1468755"/>
                          </a:xfrm>
                          <a:prstGeom prst="rect">
                            <a:avLst/>
                          </a:prstGeom>
                          <a:noFill/>
                          <a:ln>
                            <a:noFill/>
                          </a:ln>
                        </pic:spPr>
                      </pic:pic>
                    </a:graphicData>
                  </a:graphic>
                </wp:inline>
              </w:drawing>
            </w:r>
          </w:p>
        </w:tc>
        <w:tc>
          <w:tcPr>
            <w:tcW w:w="3452" w:type="dxa"/>
            <w:shd w:val="clear" w:color="auto" w:fill="auto"/>
            <w:tcMar>
              <w:left w:w="43" w:type="dxa"/>
              <w:right w:w="43" w:type="dxa"/>
            </w:tcMar>
            <w:vAlign w:val="center"/>
          </w:tcPr>
          <w:p w14:paraId="0335AD6E" w14:textId="77777777" w:rsidR="001E006A" w:rsidRPr="00981709" w:rsidRDefault="001E006A" w:rsidP="00736699">
            <w:pPr>
              <w:pStyle w:val="Hinh"/>
            </w:pPr>
            <w:r w:rsidRPr="00981709">
              <w:drawing>
                <wp:inline distT="0" distB="0" distL="0" distR="0" wp14:anchorId="706ED191" wp14:editId="666A9FC9">
                  <wp:extent cx="1958340" cy="1468755"/>
                  <wp:effectExtent l="0" t="0" r="0" b="0"/>
                  <wp:docPr id="261" name="Pictur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9"/>
                          <pic:cNvPicPr>
                            <a:picLocks/>
                          </pic:cNvPicPr>
                        </pic:nvPicPr>
                        <pic:blipFill>
                          <a:blip r:embed="rId221" cstate="email">
                            <a:extLst>
                              <a:ext uri="{28A0092B-C50C-407E-A947-70E740481C1C}">
                                <a14:useLocalDpi xmlns:a14="http://schemas.microsoft.com/office/drawing/2010/main"/>
                              </a:ext>
                            </a:extLst>
                          </a:blip>
                          <a:srcRect/>
                          <a:stretch>
                            <a:fillRect/>
                          </a:stretch>
                        </pic:blipFill>
                        <pic:spPr bwMode="auto">
                          <a:xfrm>
                            <a:off x="0" y="0"/>
                            <a:ext cx="1958340" cy="1468755"/>
                          </a:xfrm>
                          <a:prstGeom prst="rect">
                            <a:avLst/>
                          </a:prstGeom>
                          <a:noFill/>
                          <a:ln>
                            <a:noFill/>
                          </a:ln>
                        </pic:spPr>
                      </pic:pic>
                    </a:graphicData>
                  </a:graphic>
                </wp:inline>
              </w:drawing>
            </w:r>
          </w:p>
        </w:tc>
        <w:tc>
          <w:tcPr>
            <w:tcW w:w="2637" w:type="dxa"/>
            <w:shd w:val="clear" w:color="auto" w:fill="auto"/>
            <w:tcMar>
              <w:left w:w="43" w:type="dxa"/>
              <w:right w:w="43" w:type="dxa"/>
            </w:tcMar>
            <w:vAlign w:val="center"/>
          </w:tcPr>
          <w:p w14:paraId="3D4B02D1" w14:textId="77777777" w:rsidR="001E006A" w:rsidRPr="00981709" w:rsidRDefault="001E006A" w:rsidP="00736699">
            <w:pPr>
              <w:pStyle w:val="Hinh"/>
            </w:pPr>
            <w:r w:rsidRPr="00981709">
              <w:drawing>
                <wp:inline distT="0" distB="0" distL="0" distR="0" wp14:anchorId="2380C274" wp14:editId="1DB0AD37">
                  <wp:extent cx="1930400" cy="1468755"/>
                  <wp:effectExtent l="0" t="0" r="0" b="0"/>
                  <wp:docPr id="18" name="Pictur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0"/>
                          <pic:cNvPicPr>
                            <a:picLocks/>
                          </pic:cNvPicPr>
                        </pic:nvPicPr>
                        <pic:blipFill>
                          <a:blip r:embed="rId222" cstate="email">
                            <a:extLst>
                              <a:ext uri="{28A0092B-C50C-407E-A947-70E740481C1C}">
                                <a14:useLocalDpi xmlns:a14="http://schemas.microsoft.com/office/drawing/2010/main"/>
                              </a:ext>
                            </a:extLst>
                          </a:blip>
                          <a:srcRect/>
                          <a:stretch>
                            <a:fillRect/>
                          </a:stretch>
                        </pic:blipFill>
                        <pic:spPr bwMode="auto">
                          <a:xfrm>
                            <a:off x="0" y="0"/>
                            <a:ext cx="1930400" cy="1468755"/>
                          </a:xfrm>
                          <a:prstGeom prst="rect">
                            <a:avLst/>
                          </a:prstGeom>
                          <a:noFill/>
                          <a:ln>
                            <a:noFill/>
                          </a:ln>
                        </pic:spPr>
                      </pic:pic>
                    </a:graphicData>
                  </a:graphic>
                </wp:inline>
              </w:drawing>
            </w:r>
          </w:p>
        </w:tc>
      </w:tr>
    </w:tbl>
    <w:p w14:paraId="07E7EE05" w14:textId="29276821" w:rsidR="001E006A" w:rsidRPr="00981709" w:rsidRDefault="00872701" w:rsidP="00B51A66">
      <w:pPr>
        <w:pStyle w:val="Danhmchnh"/>
      </w:pPr>
      <w:bookmarkStart w:id="1091" w:name="_Toc517094061"/>
      <w:bookmarkStart w:id="1092" w:name="_Toc531074322"/>
      <w:bookmarkStart w:id="1093" w:name="_Toc46919276"/>
      <w:bookmarkStart w:id="1094" w:name="_Toc71278651"/>
      <w:bookmarkStart w:id="1095" w:name="_Toc79592629"/>
      <w:bookmarkStart w:id="1096" w:name="_Toc86508275"/>
      <w:bookmarkStart w:id="1097" w:name="_Toc100700960"/>
      <w:bookmarkStart w:id="1098" w:name="_Toc110126140"/>
      <w:bookmarkStart w:id="1099" w:name="_Toc110697060"/>
      <w:r>
        <w:t>Figure 7.</w:t>
      </w:r>
      <w:r>
        <w:fldChar w:fldCharType="begin"/>
      </w:r>
      <w:r>
        <w:instrText xml:space="preserve"> SEQ Figure_7. \* ARABIC </w:instrText>
      </w:r>
      <w:r>
        <w:fldChar w:fldCharType="separate"/>
      </w:r>
      <w:r>
        <w:rPr>
          <w:noProof/>
        </w:rPr>
        <w:t>9</w:t>
      </w:r>
      <w:r>
        <w:fldChar w:fldCharType="end"/>
      </w:r>
      <w:r>
        <w:t xml:space="preserve"> </w:t>
      </w:r>
      <w:r w:rsidR="001E006A" w:rsidRPr="00981709">
        <w:t xml:space="preserve">- </w:t>
      </w:r>
      <w:bookmarkEnd w:id="1091"/>
      <w:bookmarkEnd w:id="1092"/>
      <w:bookmarkEnd w:id="1093"/>
      <w:bookmarkEnd w:id="1094"/>
      <w:bookmarkEnd w:id="1095"/>
      <w:bookmarkEnd w:id="1096"/>
      <w:bookmarkEnd w:id="1097"/>
      <w:bookmarkEnd w:id="1098"/>
      <w:r w:rsidR="00A20BBE">
        <w:rPr>
          <w:lang w:val="vi-VN"/>
        </w:rPr>
        <w:t>T</w:t>
      </w:r>
      <w:r w:rsidR="00A20BBE" w:rsidRPr="00927C03">
        <w:t>he result of measuring a cluster of devices without harmonic</w:t>
      </w:r>
      <w:bookmarkEnd w:id="1099"/>
    </w:p>
    <w:p w14:paraId="67A2DEE1" w14:textId="40A0A6C8" w:rsidR="001E006A" w:rsidRPr="00981709" w:rsidRDefault="00A20BBE" w:rsidP="001E006A">
      <w:pPr>
        <w:pStyle w:val="onvn"/>
      </w:pPr>
      <w:r w:rsidRPr="00333535">
        <w:rPr>
          <w:szCs w:val="26"/>
          <w:lang w:val="vi-VN"/>
        </w:rPr>
        <w:t>The quality of electricity greatly affects the economic and technical criteria of electrical households.</w:t>
      </w:r>
      <w:r>
        <w:rPr>
          <w:szCs w:val="26"/>
          <w:lang w:val="vi-VN"/>
        </w:rPr>
        <w:t xml:space="preserve"> </w:t>
      </w:r>
      <w:r w:rsidRPr="00333535">
        <w:rPr>
          <w:szCs w:val="26"/>
          <w:lang w:val="vi-VN"/>
        </w:rPr>
        <w:t>When the power quality indicators deviate from the rated value, the technical and economic indicators of electrical equipment will be worse, causing the affected technological process to cause economic losses. One of the notable power quality indicators at the Company is harmonic</w:t>
      </w:r>
      <w:r>
        <w:rPr>
          <w:szCs w:val="26"/>
          <w:lang w:val="vi-VN"/>
        </w:rPr>
        <w:t xml:space="preserve">. </w:t>
      </w:r>
      <w:r w:rsidRPr="00333535">
        <w:rPr>
          <w:szCs w:val="26"/>
          <w:lang w:val="vi-VN"/>
        </w:rPr>
        <w:t>Reducing the harmonic line in addition to bringing a small amount of savings as above, the tremendous benefit of improving the power quality, making the electrical equipment stable operation with the norm mode</w:t>
      </w:r>
      <w:r w:rsidR="001E006A" w:rsidRPr="00981709">
        <w:t>.</w:t>
      </w:r>
    </w:p>
    <w:p w14:paraId="71895114" w14:textId="77777777" w:rsidR="00A20BBE" w:rsidRDefault="00A20BBE" w:rsidP="001E006A">
      <w:pPr>
        <w:pStyle w:val="onvn"/>
      </w:pPr>
      <w:r w:rsidRPr="00AE2EDD">
        <w:rPr>
          <w:b/>
          <w:i/>
          <w:szCs w:val="26"/>
          <w:u w:val="single"/>
        </w:rPr>
        <w:t>Harmonics sources</w:t>
      </w:r>
      <w:r w:rsidRPr="00981709">
        <w:t xml:space="preserve"> </w:t>
      </w:r>
    </w:p>
    <w:p w14:paraId="2425B53F" w14:textId="40CA4F86" w:rsidR="001E006A" w:rsidRPr="00981709" w:rsidRDefault="00A20BBE" w:rsidP="001E006A">
      <w:pPr>
        <w:pStyle w:val="onvn"/>
      </w:pPr>
      <w:r w:rsidRPr="00333535">
        <w:rPr>
          <w:szCs w:val="26"/>
          <w:lang w:val="vi-VN"/>
        </w:rPr>
        <w:t>Harmonics can be considered as the sum of sine waveforms whose frequency is an integer multiple of the fundamental frequency</w:t>
      </w:r>
      <w:r w:rsidR="001E006A" w:rsidRPr="00981709">
        <w:t>.</w:t>
      </w:r>
    </w:p>
    <w:tbl>
      <w:tblPr>
        <w:tblW w:w="0" w:type="auto"/>
        <w:jc w:val="center"/>
        <w:tblLook w:val="04A0" w:firstRow="1" w:lastRow="0" w:firstColumn="1" w:lastColumn="0" w:noHBand="0" w:noVBand="1"/>
      </w:tblPr>
      <w:tblGrid>
        <w:gridCol w:w="9449"/>
      </w:tblGrid>
      <w:tr w:rsidR="001E006A" w:rsidRPr="00981709" w14:paraId="00801E07" w14:textId="77777777" w:rsidTr="00736699">
        <w:trPr>
          <w:jc w:val="center"/>
        </w:trPr>
        <w:tc>
          <w:tcPr>
            <w:tcW w:w="9449" w:type="dxa"/>
            <w:hideMark/>
          </w:tcPr>
          <w:p w14:paraId="55A6F133" w14:textId="1E14556B" w:rsidR="001E006A" w:rsidRPr="00981709" w:rsidRDefault="00A20BBE" w:rsidP="00736699">
            <w:pPr>
              <w:pStyle w:val="Hinh"/>
              <w:rPr>
                <w:rFonts w:cs="Arial"/>
              </w:rPr>
            </w:pPr>
            <w:r w:rsidRPr="002E39DD">
              <w:drawing>
                <wp:inline distT="0" distB="0" distL="0" distR="0" wp14:anchorId="0D1DA238" wp14:editId="44E50899">
                  <wp:extent cx="5859780" cy="2864485"/>
                  <wp:effectExtent l="0" t="0" r="0" b="0"/>
                  <wp:docPr id="17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23" cstate="email">
                            <a:extLst>
                              <a:ext uri="{28A0092B-C50C-407E-A947-70E740481C1C}">
                                <a14:useLocalDpi xmlns:a14="http://schemas.microsoft.com/office/drawing/2010/main"/>
                              </a:ext>
                            </a:extLst>
                          </a:blip>
                          <a:srcRect/>
                          <a:stretch>
                            <a:fillRect/>
                          </a:stretch>
                        </pic:blipFill>
                        <pic:spPr bwMode="auto">
                          <a:xfrm>
                            <a:off x="0" y="0"/>
                            <a:ext cx="5859780" cy="2864485"/>
                          </a:xfrm>
                          <a:prstGeom prst="rect">
                            <a:avLst/>
                          </a:prstGeom>
                          <a:noFill/>
                          <a:ln>
                            <a:noFill/>
                          </a:ln>
                        </pic:spPr>
                      </pic:pic>
                    </a:graphicData>
                  </a:graphic>
                </wp:inline>
              </w:drawing>
            </w:r>
          </w:p>
        </w:tc>
      </w:tr>
    </w:tbl>
    <w:p w14:paraId="4E0CA69E" w14:textId="2356C6D1" w:rsidR="001E006A" w:rsidRPr="00981709" w:rsidRDefault="00872701" w:rsidP="00B51A66">
      <w:pPr>
        <w:pStyle w:val="Danhmchnh"/>
      </w:pPr>
      <w:bookmarkStart w:id="1100" w:name="_Toc503420325"/>
      <w:bookmarkStart w:id="1101" w:name="_Toc502739173"/>
      <w:bookmarkStart w:id="1102" w:name="_Toc502738974"/>
      <w:bookmarkStart w:id="1103" w:name="_Toc500926400"/>
      <w:bookmarkStart w:id="1104" w:name="_Toc500859242"/>
      <w:bookmarkStart w:id="1105" w:name="_Toc489605030"/>
      <w:bookmarkStart w:id="1106" w:name="_Toc480799676"/>
      <w:bookmarkStart w:id="1107" w:name="_Toc517094062"/>
      <w:bookmarkStart w:id="1108" w:name="_Toc531074323"/>
      <w:bookmarkStart w:id="1109" w:name="_Toc46919277"/>
      <w:bookmarkStart w:id="1110" w:name="_Toc71278652"/>
      <w:bookmarkStart w:id="1111" w:name="_Toc79592630"/>
      <w:bookmarkStart w:id="1112" w:name="_Toc86508276"/>
      <w:bookmarkStart w:id="1113" w:name="_Toc100700961"/>
      <w:bookmarkStart w:id="1114" w:name="_Toc110126141"/>
      <w:bookmarkStart w:id="1115" w:name="_Toc110697061"/>
      <w:r>
        <w:t>Figure 7.</w:t>
      </w:r>
      <w:r>
        <w:fldChar w:fldCharType="begin"/>
      </w:r>
      <w:r>
        <w:instrText xml:space="preserve"> SEQ Figure_7. \* ARABIC </w:instrText>
      </w:r>
      <w:r>
        <w:fldChar w:fldCharType="separate"/>
      </w:r>
      <w:r>
        <w:rPr>
          <w:noProof/>
        </w:rPr>
        <w:t>10</w:t>
      </w:r>
      <w:r>
        <w:fldChar w:fldCharType="end"/>
      </w:r>
      <w:r>
        <w:t xml:space="preserve"> </w:t>
      </w:r>
      <w:r w:rsidR="001E006A" w:rsidRPr="00981709">
        <w:t xml:space="preserve">- </w:t>
      </w:r>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r w:rsidR="00A20BBE" w:rsidRPr="00AE2EDD">
        <w:t>Harmonics in the electricity system</w:t>
      </w:r>
      <w:bookmarkEnd w:id="1115"/>
    </w:p>
    <w:p w14:paraId="5660DE74" w14:textId="30C26D26" w:rsidR="001E006A" w:rsidRPr="00981709" w:rsidRDefault="00A20BBE" w:rsidP="001E006A">
      <w:pPr>
        <w:pStyle w:val="onvn"/>
      </w:pPr>
      <w:r w:rsidRPr="00AE2EDD">
        <w:t>Harmonic sources in the industrial device system are nonlinear relation between current and operating voltage</w:t>
      </w:r>
      <w:r w:rsidRPr="00333535">
        <w:rPr>
          <w:lang w:val="vi-VN"/>
        </w:rPr>
        <w:t xml:space="preserve">(a nonlinear load has a discontinuous current and does not correspond to the voltage waveform applied to it). Conventional nonlinear loads include engine starters, electric drive systems, computers and other electronic equipment, electronic </w:t>
      </w:r>
      <w:r>
        <w:rPr>
          <w:lang w:val="vi-VN"/>
        </w:rPr>
        <w:t>bulbs</w:t>
      </w:r>
      <w:r w:rsidRPr="00333535">
        <w:rPr>
          <w:lang w:val="vi-VN"/>
        </w:rPr>
        <w:t>, welding sources and transformers</w:t>
      </w:r>
      <w:r w:rsidR="001E006A" w:rsidRPr="00981709">
        <w:t>.</w:t>
      </w:r>
    </w:p>
    <w:p w14:paraId="5D42F263" w14:textId="77D96144" w:rsidR="001E006A" w:rsidRPr="00981709" w:rsidRDefault="00A20BBE" w:rsidP="001E006A">
      <w:pPr>
        <w:pStyle w:val="onvn"/>
      </w:pPr>
      <w:r w:rsidRPr="00333535">
        <w:rPr>
          <w:szCs w:val="26"/>
          <w:lang w:val="vi-VN"/>
        </w:rPr>
        <w:lastRenderedPageBreak/>
        <w:t>All electrical energy converters, rectifiers used in various forms in the electrical system can increase harmonic noise by injecting harmonic currents directly into the grid</w:t>
      </w:r>
      <w:r w:rsidR="001E006A" w:rsidRPr="00981709">
        <w:t>.</w:t>
      </w:r>
    </w:p>
    <w:tbl>
      <w:tblPr>
        <w:tblW w:w="0" w:type="auto"/>
        <w:jc w:val="center"/>
        <w:tblLook w:val="04A0" w:firstRow="1" w:lastRow="0" w:firstColumn="1" w:lastColumn="0" w:noHBand="0" w:noVBand="1"/>
      </w:tblPr>
      <w:tblGrid>
        <w:gridCol w:w="9333"/>
      </w:tblGrid>
      <w:tr w:rsidR="001E006A" w:rsidRPr="00981709" w14:paraId="47AFE001" w14:textId="77777777" w:rsidTr="00736699">
        <w:trPr>
          <w:jc w:val="center"/>
        </w:trPr>
        <w:tc>
          <w:tcPr>
            <w:tcW w:w="9333" w:type="dxa"/>
            <w:hideMark/>
          </w:tcPr>
          <w:p w14:paraId="6C59AF88" w14:textId="77777777" w:rsidR="001E006A" w:rsidRPr="00981709" w:rsidRDefault="001E006A" w:rsidP="00736699">
            <w:pPr>
              <w:pStyle w:val="Hinh"/>
            </w:pPr>
            <w:r w:rsidRPr="00981709">
              <w:drawing>
                <wp:inline distT="0" distB="0" distL="0" distR="0" wp14:anchorId="38CD39C8" wp14:editId="342E6F72">
                  <wp:extent cx="3024000" cy="3420000"/>
                  <wp:effectExtent l="0" t="0" r="0" b="0"/>
                  <wp:docPr id="26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24">
                            <a:extLst>
                              <a:ext uri="{28A0092B-C50C-407E-A947-70E740481C1C}">
                                <a14:useLocalDpi xmlns:a14="http://schemas.microsoft.com/office/drawing/2010/main"/>
                              </a:ext>
                            </a:extLst>
                          </a:blip>
                          <a:srcRect/>
                          <a:stretch>
                            <a:fillRect/>
                          </a:stretch>
                        </pic:blipFill>
                        <pic:spPr bwMode="auto">
                          <a:xfrm>
                            <a:off x="0" y="0"/>
                            <a:ext cx="3024000" cy="3420000"/>
                          </a:xfrm>
                          <a:prstGeom prst="rect">
                            <a:avLst/>
                          </a:prstGeom>
                          <a:noFill/>
                          <a:ln>
                            <a:noFill/>
                          </a:ln>
                        </pic:spPr>
                      </pic:pic>
                    </a:graphicData>
                  </a:graphic>
                </wp:inline>
              </w:drawing>
            </w:r>
          </w:p>
        </w:tc>
      </w:tr>
    </w:tbl>
    <w:p w14:paraId="413159E9" w14:textId="2533A547" w:rsidR="001E006A" w:rsidRPr="00981709" w:rsidRDefault="00872701" w:rsidP="00B51A66">
      <w:pPr>
        <w:pStyle w:val="Danhmchnh"/>
      </w:pPr>
      <w:bookmarkStart w:id="1116" w:name="_Toc503420326"/>
      <w:bookmarkStart w:id="1117" w:name="_Toc502739174"/>
      <w:bookmarkStart w:id="1118" w:name="_Toc502738975"/>
      <w:bookmarkStart w:id="1119" w:name="_Toc500926401"/>
      <w:bookmarkStart w:id="1120" w:name="_Toc500859243"/>
      <w:bookmarkStart w:id="1121" w:name="_Toc489605031"/>
      <w:bookmarkStart w:id="1122" w:name="_Toc480799677"/>
      <w:bookmarkStart w:id="1123" w:name="_Toc517094063"/>
      <w:bookmarkStart w:id="1124" w:name="_Toc531074324"/>
      <w:bookmarkStart w:id="1125" w:name="_Toc46919278"/>
      <w:bookmarkStart w:id="1126" w:name="_Toc71278653"/>
      <w:bookmarkStart w:id="1127" w:name="_Toc79592631"/>
      <w:bookmarkStart w:id="1128" w:name="_Toc86508277"/>
      <w:bookmarkStart w:id="1129" w:name="_Toc100700962"/>
      <w:bookmarkStart w:id="1130" w:name="_Toc110126142"/>
      <w:bookmarkStart w:id="1131" w:name="_Toc110697062"/>
      <w:r>
        <w:t>Figure 7.</w:t>
      </w:r>
      <w:r>
        <w:fldChar w:fldCharType="begin"/>
      </w:r>
      <w:r>
        <w:instrText xml:space="preserve"> SEQ Figure_7. \* ARABIC </w:instrText>
      </w:r>
      <w:r>
        <w:fldChar w:fldCharType="separate"/>
      </w:r>
      <w:r>
        <w:rPr>
          <w:noProof/>
        </w:rPr>
        <w:t>11</w:t>
      </w:r>
      <w:r>
        <w:fldChar w:fldCharType="end"/>
      </w:r>
      <w:r>
        <w:t xml:space="preserve"> </w:t>
      </w:r>
      <w:r w:rsidR="001E006A" w:rsidRPr="00981709">
        <w:t xml:space="preserve">- </w:t>
      </w:r>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r w:rsidR="00A20BBE" w:rsidRPr="00AE2EDD">
        <w:t>Harmonic waves from input rectifier system</w:t>
      </w:r>
      <w:bookmarkEnd w:id="1131"/>
    </w:p>
    <w:p w14:paraId="1D53076E" w14:textId="1FEB1771" w:rsidR="001E006A" w:rsidRPr="00981709" w:rsidRDefault="00A20BBE" w:rsidP="001E006A">
      <w:pPr>
        <w:pStyle w:val="onvn"/>
      </w:pPr>
      <w:r w:rsidRPr="00304C41">
        <w:rPr>
          <w:szCs w:val="26"/>
        </w:rPr>
        <w:t>Other harmonic sources</w:t>
      </w:r>
      <w:r w:rsidR="001E006A" w:rsidRPr="00981709">
        <w:t>:</w:t>
      </w:r>
    </w:p>
    <w:p w14:paraId="1550BAE4" w14:textId="439885D6" w:rsidR="001E006A" w:rsidRPr="00A20BBE" w:rsidRDefault="001E006A" w:rsidP="001E006A">
      <w:pPr>
        <w:pStyle w:val="onvn"/>
        <w:rPr>
          <w:lang w:val="en-US"/>
        </w:rPr>
      </w:pPr>
      <w:r w:rsidRPr="00981709">
        <w:t>- Diode</w:t>
      </w:r>
      <w:r w:rsidR="00A20BBE">
        <w:rPr>
          <w:lang w:val="en-US"/>
        </w:rPr>
        <w:t>;</w:t>
      </w:r>
    </w:p>
    <w:p w14:paraId="551E6B95" w14:textId="77777777" w:rsidR="001E006A" w:rsidRPr="00981709" w:rsidRDefault="001E006A" w:rsidP="001E006A">
      <w:pPr>
        <w:pStyle w:val="onvn"/>
      </w:pPr>
      <w:r w:rsidRPr="00981709">
        <w:t>- Transistor;</w:t>
      </w:r>
    </w:p>
    <w:p w14:paraId="0B121A29" w14:textId="4CE2D363" w:rsidR="001E006A" w:rsidRPr="00981709" w:rsidRDefault="001E006A" w:rsidP="001E006A">
      <w:pPr>
        <w:pStyle w:val="onvn"/>
      </w:pPr>
      <w:r w:rsidRPr="00981709">
        <w:t xml:space="preserve">- </w:t>
      </w:r>
      <w:r w:rsidR="00A20BBE" w:rsidRPr="004A2691">
        <w:t xml:space="preserve">SCR </w:t>
      </w:r>
      <w:r w:rsidR="00A20BBE">
        <w:rPr>
          <w:lang w:val="vi-VN"/>
        </w:rPr>
        <w:t>or</w:t>
      </w:r>
      <w:r w:rsidR="00A20BBE" w:rsidRPr="004A2691">
        <w:t xml:space="preserve"> </w:t>
      </w:r>
      <w:proofErr w:type="spellStart"/>
      <w:r w:rsidR="00A20BBE" w:rsidRPr="004A2691">
        <w:t>Thyristor</w:t>
      </w:r>
      <w:proofErr w:type="spellEnd"/>
      <w:r w:rsidRPr="00981709">
        <w:t>;</w:t>
      </w:r>
    </w:p>
    <w:p w14:paraId="50824101" w14:textId="73311FB8" w:rsidR="001E006A" w:rsidRPr="00981709" w:rsidRDefault="001E006A" w:rsidP="001E006A">
      <w:pPr>
        <w:pStyle w:val="onvn"/>
      </w:pPr>
      <w:r w:rsidRPr="00981709">
        <w:t xml:space="preserve">- </w:t>
      </w:r>
      <w:r w:rsidR="00A20BBE" w:rsidRPr="00304C41">
        <w:rPr>
          <w:szCs w:val="26"/>
        </w:rPr>
        <w:t>Control the rectifier output</w:t>
      </w:r>
      <w:r w:rsidRPr="00981709">
        <w:t>;</w:t>
      </w:r>
    </w:p>
    <w:p w14:paraId="3004A05A" w14:textId="6711F7E0" w:rsidR="001E006A" w:rsidRPr="00981709" w:rsidRDefault="001E006A" w:rsidP="001E006A">
      <w:pPr>
        <w:pStyle w:val="onvn"/>
      </w:pPr>
      <w:r w:rsidRPr="00981709">
        <w:t xml:space="preserve">- </w:t>
      </w:r>
      <w:r w:rsidR="00A20BBE" w:rsidRPr="00304C41">
        <w:rPr>
          <w:szCs w:val="26"/>
        </w:rPr>
        <w:t>Frequency converter</w:t>
      </w:r>
      <w:r w:rsidRPr="00981709">
        <w:t>;</w:t>
      </w:r>
    </w:p>
    <w:p w14:paraId="3C886022" w14:textId="2681378F" w:rsidR="001E006A" w:rsidRPr="00981709" w:rsidRDefault="001E006A" w:rsidP="001E006A">
      <w:pPr>
        <w:pStyle w:val="onvn"/>
      </w:pPr>
      <w:r w:rsidRPr="00981709">
        <w:t xml:space="preserve">- </w:t>
      </w:r>
      <w:r w:rsidR="00A20BBE" w:rsidRPr="00304C41">
        <w:rPr>
          <w:szCs w:val="26"/>
        </w:rPr>
        <w:t xml:space="preserve">Arc furnace, high frequency </w:t>
      </w:r>
      <w:proofErr w:type="spellStart"/>
      <w:r w:rsidR="00A20BBE" w:rsidRPr="00304C41">
        <w:rPr>
          <w:szCs w:val="26"/>
        </w:rPr>
        <w:t>furnance</w:t>
      </w:r>
      <w:proofErr w:type="spellEnd"/>
      <w:r w:rsidR="00A20BBE" w:rsidRPr="00304C41">
        <w:rPr>
          <w:szCs w:val="26"/>
        </w:rPr>
        <w:t>, arc welding machine</w:t>
      </w:r>
      <w:r w:rsidRPr="00981709">
        <w:t>.</w:t>
      </w:r>
    </w:p>
    <w:p w14:paraId="56DCBE1C" w14:textId="3969F98C" w:rsidR="001E006A" w:rsidRPr="00981709" w:rsidRDefault="00A20BBE" w:rsidP="001E006A">
      <w:pPr>
        <w:pStyle w:val="onvn"/>
      </w:pPr>
      <w:r w:rsidRPr="00AE2EDD">
        <w:rPr>
          <w:szCs w:val="26"/>
        </w:rPr>
        <w:t>The main cause of harmonic in the Company is the operation of the frequency converter and frequency inverter</w:t>
      </w:r>
      <w:r w:rsidR="001E006A" w:rsidRPr="00981709">
        <w:t>.</w:t>
      </w:r>
    </w:p>
    <w:p w14:paraId="60085255" w14:textId="77777777" w:rsidR="00A20BBE" w:rsidRPr="00AE2EDD" w:rsidRDefault="00A20BBE" w:rsidP="00A20BBE">
      <w:pPr>
        <w:pStyle w:val="onvn"/>
        <w:rPr>
          <w:b/>
          <w:i/>
          <w:szCs w:val="26"/>
          <w:u w:val="single"/>
        </w:rPr>
      </w:pPr>
      <w:r w:rsidRPr="00AE2EDD">
        <w:rPr>
          <w:b/>
          <w:i/>
          <w:szCs w:val="26"/>
          <w:u w:val="single"/>
        </w:rPr>
        <w:t>The effect of harmonic on the electricity system</w:t>
      </w:r>
    </w:p>
    <w:p w14:paraId="663BE7A6" w14:textId="43BFEEEF" w:rsidR="001E006A" w:rsidRDefault="00A20BBE" w:rsidP="001E006A">
      <w:pPr>
        <w:pStyle w:val="onvn"/>
      </w:pPr>
      <w:r w:rsidRPr="00AE2EDD">
        <w:rPr>
          <w:szCs w:val="26"/>
        </w:rPr>
        <w:t>Harmonic standard in electricity system - IEC 61000-3-2 standard (2005</w:t>
      </w:r>
      <w:r w:rsidR="001E006A" w:rsidRPr="00981709">
        <w:t>).</w:t>
      </w:r>
    </w:p>
    <w:p w14:paraId="2332A84B" w14:textId="43E2E8C2" w:rsidR="001E006A" w:rsidRPr="00981709" w:rsidRDefault="00872701" w:rsidP="00B51A66">
      <w:pPr>
        <w:pStyle w:val="Hinh"/>
      </w:pPr>
      <w:bookmarkStart w:id="1132" w:name="_Toc507408095"/>
      <w:bookmarkStart w:id="1133" w:name="_Toc503420132"/>
      <w:bookmarkStart w:id="1134" w:name="_Toc517093914"/>
      <w:bookmarkStart w:id="1135" w:name="_Toc530575767"/>
      <w:bookmarkStart w:id="1136" w:name="_Toc44408270"/>
      <w:bookmarkStart w:id="1137" w:name="_Toc71278532"/>
      <w:bookmarkStart w:id="1138" w:name="_Toc79592524"/>
      <w:bookmarkStart w:id="1139" w:name="_Toc86346338"/>
      <w:bookmarkStart w:id="1140" w:name="_Toc86950997"/>
      <w:bookmarkStart w:id="1141" w:name="_Toc99061536"/>
      <w:bookmarkStart w:id="1142" w:name="_Toc110126200"/>
      <w:bookmarkStart w:id="1143" w:name="_Toc110697149"/>
      <w:r>
        <w:t>Table 7.</w:t>
      </w:r>
      <w:r>
        <w:fldChar w:fldCharType="begin"/>
      </w:r>
      <w:r>
        <w:instrText xml:space="preserve"> SEQ Table_7. \* ARABIC </w:instrText>
      </w:r>
      <w:r>
        <w:fldChar w:fldCharType="separate"/>
      </w:r>
      <w:r>
        <w:t>7</w:t>
      </w:r>
      <w:r>
        <w:fldChar w:fldCharType="end"/>
      </w:r>
      <w:r>
        <w:t xml:space="preserve"> </w:t>
      </w:r>
      <w:r w:rsidR="001E006A" w:rsidRPr="00981709">
        <w:t xml:space="preserve">. </w:t>
      </w:r>
      <w:r w:rsidR="00A20BBE" w:rsidRPr="00BB17B7">
        <w:t>Harmonic of system (61000-3-2 standard</w:t>
      </w:r>
      <w:r w:rsidR="001E006A" w:rsidRPr="00981709">
        <w:t>)</w:t>
      </w:r>
      <w:bookmarkEnd w:id="1132"/>
      <w:bookmarkEnd w:id="1133"/>
      <w:bookmarkEnd w:id="1134"/>
      <w:bookmarkEnd w:id="1135"/>
      <w:bookmarkEnd w:id="1136"/>
      <w:bookmarkEnd w:id="1137"/>
      <w:bookmarkEnd w:id="1138"/>
      <w:bookmarkEnd w:id="1139"/>
      <w:bookmarkEnd w:id="1140"/>
      <w:bookmarkEnd w:id="1141"/>
      <w:bookmarkEnd w:id="1142"/>
      <w:bookmarkEnd w:id="1143"/>
    </w:p>
    <w:tbl>
      <w:tblPr>
        <w:tblW w:w="0" w:type="auto"/>
        <w:jc w:val="center"/>
        <w:tblLook w:val="04A0" w:firstRow="1" w:lastRow="0" w:firstColumn="1" w:lastColumn="0" w:noHBand="0" w:noVBand="1"/>
      </w:tblPr>
      <w:tblGrid>
        <w:gridCol w:w="9369"/>
      </w:tblGrid>
      <w:tr w:rsidR="001E006A" w:rsidRPr="00981709" w14:paraId="63ACE755" w14:textId="77777777" w:rsidTr="00736699">
        <w:trPr>
          <w:jc w:val="center"/>
        </w:trPr>
        <w:tc>
          <w:tcPr>
            <w:tcW w:w="9369" w:type="dxa"/>
            <w:hideMark/>
          </w:tcPr>
          <w:p w14:paraId="696F08AE" w14:textId="77777777" w:rsidR="001E006A" w:rsidRPr="00981709" w:rsidRDefault="001E006A" w:rsidP="00736699">
            <w:pPr>
              <w:pStyle w:val="Hinh"/>
            </w:pPr>
            <w:r w:rsidRPr="00981709">
              <w:drawing>
                <wp:inline distT="0" distB="0" distL="0" distR="0" wp14:anchorId="74762E52" wp14:editId="74DBEBAF">
                  <wp:extent cx="4295140" cy="1872000"/>
                  <wp:effectExtent l="0" t="0" r="0" b="0"/>
                  <wp:docPr id="265"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a:picLocks/>
                          </pic:cNvPicPr>
                        </pic:nvPicPr>
                        <pic:blipFill>
                          <a:blip r:embed="rId225" cstate="email">
                            <a:lum bright="-20000" contrast="40000"/>
                            <a:extLst>
                              <a:ext uri="{28A0092B-C50C-407E-A947-70E740481C1C}">
                                <a14:useLocalDpi xmlns:a14="http://schemas.microsoft.com/office/drawing/2010/main"/>
                              </a:ext>
                            </a:extLst>
                          </a:blip>
                          <a:srcRect/>
                          <a:stretch>
                            <a:fillRect/>
                          </a:stretch>
                        </pic:blipFill>
                        <pic:spPr bwMode="auto">
                          <a:xfrm>
                            <a:off x="0" y="0"/>
                            <a:ext cx="4295140" cy="1872000"/>
                          </a:xfrm>
                          <a:prstGeom prst="rect">
                            <a:avLst/>
                          </a:prstGeom>
                          <a:noFill/>
                          <a:ln>
                            <a:noFill/>
                          </a:ln>
                        </pic:spPr>
                      </pic:pic>
                    </a:graphicData>
                  </a:graphic>
                </wp:inline>
              </w:drawing>
            </w:r>
          </w:p>
        </w:tc>
      </w:tr>
    </w:tbl>
    <w:p w14:paraId="7B3385D6" w14:textId="36CB4EA4" w:rsidR="001E006A" w:rsidRPr="00981709" w:rsidRDefault="00A20BBE" w:rsidP="001E006A">
      <w:pPr>
        <w:pStyle w:val="onvn"/>
      </w:pPr>
      <w:r w:rsidRPr="00D9178F">
        <w:lastRenderedPageBreak/>
        <w:t>Harmonic waves distort the sine of the current, distorting the supply voltage</w:t>
      </w:r>
      <w:r w:rsidR="001E006A" w:rsidRPr="00981709">
        <w:t>.</w:t>
      </w:r>
    </w:p>
    <w:tbl>
      <w:tblPr>
        <w:tblW w:w="0" w:type="auto"/>
        <w:jc w:val="center"/>
        <w:tblLook w:val="04A0" w:firstRow="1" w:lastRow="0" w:firstColumn="1" w:lastColumn="0" w:noHBand="0" w:noVBand="1"/>
      </w:tblPr>
      <w:tblGrid>
        <w:gridCol w:w="9496"/>
      </w:tblGrid>
      <w:tr w:rsidR="001E006A" w:rsidRPr="00981709" w14:paraId="2972FE68" w14:textId="77777777" w:rsidTr="00736699">
        <w:trPr>
          <w:jc w:val="center"/>
        </w:trPr>
        <w:tc>
          <w:tcPr>
            <w:tcW w:w="9333" w:type="dxa"/>
            <w:hideMark/>
          </w:tcPr>
          <w:p w14:paraId="02A25A68" w14:textId="5807E977" w:rsidR="001E006A" w:rsidRPr="00981709" w:rsidRDefault="00A20BBE" w:rsidP="00736699">
            <w:pPr>
              <w:pStyle w:val="Hinh-trong-bang"/>
              <w:rPr>
                <w:rFonts w:cs="Arial"/>
                <w:lang w:eastAsia="en-US"/>
              </w:rPr>
            </w:pPr>
            <w:r w:rsidRPr="00ED03E4">
              <w:rPr>
                <w:noProof/>
                <w:lang w:val="en-US" w:eastAsia="en-US"/>
              </w:rPr>
              <w:drawing>
                <wp:inline distT="0" distB="0" distL="0" distR="0" wp14:anchorId="4294703E" wp14:editId="53A2D795">
                  <wp:extent cx="5878195" cy="1343660"/>
                  <wp:effectExtent l="12700" t="12700" r="1905" b="2540"/>
                  <wp:docPr id="178" name="Pictur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8"/>
                          <pic:cNvPicPr>
                            <a:picLocks/>
                          </pic:cNvPicPr>
                        </pic:nvPicPr>
                        <pic:blipFill>
                          <a:blip r:embed="rId226" cstate="email">
                            <a:extLst>
                              <a:ext uri="{28A0092B-C50C-407E-A947-70E740481C1C}">
                                <a14:useLocalDpi xmlns:a14="http://schemas.microsoft.com/office/drawing/2010/main"/>
                              </a:ext>
                            </a:extLst>
                          </a:blip>
                          <a:srcRect/>
                          <a:stretch>
                            <a:fillRect/>
                          </a:stretch>
                        </pic:blipFill>
                        <pic:spPr bwMode="auto">
                          <a:xfrm>
                            <a:off x="0" y="0"/>
                            <a:ext cx="5878195" cy="1343660"/>
                          </a:xfrm>
                          <a:prstGeom prst="rect">
                            <a:avLst/>
                          </a:prstGeom>
                          <a:noFill/>
                          <a:ln w="9525" cmpd="sng">
                            <a:solidFill>
                              <a:srgbClr val="000000"/>
                            </a:solidFill>
                            <a:miter lim="800000"/>
                            <a:headEnd/>
                            <a:tailEnd/>
                          </a:ln>
                          <a:effectLst/>
                        </pic:spPr>
                      </pic:pic>
                    </a:graphicData>
                  </a:graphic>
                </wp:inline>
              </w:drawing>
            </w:r>
          </w:p>
        </w:tc>
      </w:tr>
    </w:tbl>
    <w:p w14:paraId="3B969F38" w14:textId="020C0B67" w:rsidR="001E006A" w:rsidRPr="00981709" w:rsidRDefault="00872701" w:rsidP="00B51A66">
      <w:pPr>
        <w:pStyle w:val="Danhmchnh"/>
      </w:pPr>
      <w:bookmarkStart w:id="1144" w:name="_Toc503420327"/>
      <w:bookmarkStart w:id="1145" w:name="_Toc502739175"/>
      <w:bookmarkStart w:id="1146" w:name="_Toc502738976"/>
      <w:bookmarkStart w:id="1147" w:name="_Toc500926403"/>
      <w:bookmarkStart w:id="1148" w:name="_Toc500859245"/>
      <w:bookmarkStart w:id="1149" w:name="_Toc489605033"/>
      <w:bookmarkStart w:id="1150" w:name="_Toc480799679"/>
      <w:bookmarkStart w:id="1151" w:name="_Toc517094064"/>
      <w:bookmarkStart w:id="1152" w:name="_Toc531074325"/>
      <w:bookmarkStart w:id="1153" w:name="_Toc46919279"/>
      <w:bookmarkStart w:id="1154" w:name="_Toc71278654"/>
      <w:bookmarkStart w:id="1155" w:name="_Toc79592632"/>
      <w:bookmarkStart w:id="1156" w:name="_Toc86508278"/>
      <w:bookmarkStart w:id="1157" w:name="_Toc100700963"/>
      <w:bookmarkStart w:id="1158" w:name="_Toc110126143"/>
      <w:bookmarkStart w:id="1159" w:name="_Toc110697063"/>
      <w:r>
        <w:t>Figure 7.</w:t>
      </w:r>
      <w:r>
        <w:fldChar w:fldCharType="begin"/>
      </w:r>
      <w:r>
        <w:instrText xml:space="preserve"> SEQ Figure_7. \* ARABIC </w:instrText>
      </w:r>
      <w:r>
        <w:fldChar w:fldCharType="separate"/>
      </w:r>
      <w:r>
        <w:rPr>
          <w:noProof/>
        </w:rPr>
        <w:t>12</w:t>
      </w:r>
      <w:r>
        <w:fldChar w:fldCharType="end"/>
      </w:r>
      <w:r>
        <w:t xml:space="preserve"> </w:t>
      </w:r>
      <w:r w:rsidR="001E006A" w:rsidRPr="00981709">
        <w:t xml:space="preserve">- </w:t>
      </w:r>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r w:rsidR="00A20BBE" w:rsidRPr="00AE2EDD">
        <w:t>Harmon alter the current form</w:t>
      </w:r>
      <w:bookmarkEnd w:id="1159"/>
    </w:p>
    <w:p w14:paraId="1C67041C" w14:textId="747B132E" w:rsidR="001E006A" w:rsidRPr="00981709" w:rsidRDefault="00A20BBE" w:rsidP="001E006A">
      <w:pPr>
        <w:pStyle w:val="onvn"/>
      </w:pPr>
      <w:r w:rsidRPr="00AE2EDD">
        <w:rPr>
          <w:szCs w:val="26"/>
        </w:rPr>
        <w:t xml:space="preserve">Other </w:t>
      </w:r>
      <w:proofErr w:type="spellStart"/>
      <w:r w:rsidRPr="00AE2EDD">
        <w:rPr>
          <w:szCs w:val="26"/>
        </w:rPr>
        <w:t>effection</w:t>
      </w:r>
      <w:proofErr w:type="spellEnd"/>
      <w:r w:rsidRPr="00AE2EDD">
        <w:rPr>
          <w:szCs w:val="26"/>
        </w:rPr>
        <w:t xml:space="preserve"> of harmonic waves</w:t>
      </w:r>
      <w:r w:rsidR="001E006A" w:rsidRPr="00981709">
        <w:t>:</w:t>
      </w:r>
    </w:p>
    <w:p w14:paraId="371554B4" w14:textId="39EE1927" w:rsidR="001E006A" w:rsidRPr="00981709" w:rsidRDefault="001E006A" w:rsidP="001E006A">
      <w:pPr>
        <w:pStyle w:val="onvn"/>
      </w:pPr>
      <w:r w:rsidRPr="00981709">
        <w:t xml:space="preserve">- </w:t>
      </w:r>
      <w:r w:rsidR="00A20BBE" w:rsidRPr="00AE2EDD">
        <w:rPr>
          <w:szCs w:val="26"/>
        </w:rPr>
        <w:t>Heating the electrical equipment, causing power loss</w:t>
      </w:r>
      <w:r w:rsidRPr="00981709">
        <w:t>;</w:t>
      </w:r>
    </w:p>
    <w:p w14:paraId="485F4F83" w14:textId="31479CD9" w:rsidR="001E006A" w:rsidRPr="00981709" w:rsidRDefault="001E006A" w:rsidP="001E006A">
      <w:pPr>
        <w:pStyle w:val="onvn"/>
      </w:pPr>
      <w:r w:rsidRPr="00981709">
        <w:t xml:space="preserve">- </w:t>
      </w:r>
      <w:r w:rsidR="00A20BBE" w:rsidRPr="00AE2EDD">
        <w:rPr>
          <w:szCs w:val="26"/>
        </w:rPr>
        <w:t>Affecting the capacity of wire</w:t>
      </w:r>
      <w:r w:rsidRPr="00981709">
        <w:t>;</w:t>
      </w:r>
    </w:p>
    <w:p w14:paraId="0B7A316E" w14:textId="19EEB7AE" w:rsidR="001E006A" w:rsidRPr="00981709" w:rsidRDefault="001E006A" w:rsidP="001E006A">
      <w:pPr>
        <w:pStyle w:val="onvn"/>
      </w:pPr>
      <w:r w:rsidRPr="00981709">
        <w:t xml:space="preserve">- </w:t>
      </w:r>
      <w:r w:rsidR="00A20BBE" w:rsidRPr="00AE2EDD">
        <w:rPr>
          <w:szCs w:val="26"/>
        </w:rPr>
        <w:t>Affecting the operation of protective equipment</w:t>
      </w:r>
      <w:r w:rsidRPr="00981709">
        <w:t>;</w:t>
      </w:r>
    </w:p>
    <w:p w14:paraId="69C6FE75" w14:textId="14BBAA23" w:rsidR="001E006A" w:rsidRPr="00981709" w:rsidRDefault="001E006A" w:rsidP="001E006A">
      <w:pPr>
        <w:pStyle w:val="onvn"/>
      </w:pPr>
      <w:r w:rsidRPr="00981709">
        <w:t xml:space="preserve">- </w:t>
      </w:r>
      <w:proofErr w:type="spellStart"/>
      <w:r w:rsidR="00A20BBE" w:rsidRPr="00AE2EDD">
        <w:rPr>
          <w:szCs w:val="26"/>
        </w:rPr>
        <w:t>Afftecting</w:t>
      </w:r>
      <w:proofErr w:type="spellEnd"/>
      <w:r w:rsidR="00A20BBE" w:rsidRPr="00AE2EDD">
        <w:rPr>
          <w:szCs w:val="26"/>
        </w:rPr>
        <w:t xml:space="preserve"> the capacitor: overheat, overload, overvoltage, heat loss</w:t>
      </w:r>
      <w:r w:rsidRPr="00981709">
        <w:t>;</w:t>
      </w:r>
    </w:p>
    <w:tbl>
      <w:tblPr>
        <w:tblW w:w="0" w:type="auto"/>
        <w:jc w:val="center"/>
        <w:tblLook w:val="04A0" w:firstRow="1" w:lastRow="0" w:firstColumn="1" w:lastColumn="0" w:noHBand="0" w:noVBand="1"/>
      </w:tblPr>
      <w:tblGrid>
        <w:gridCol w:w="9324"/>
      </w:tblGrid>
      <w:tr w:rsidR="001E006A" w:rsidRPr="00981709" w14:paraId="746C9BDB" w14:textId="77777777" w:rsidTr="00736699">
        <w:trPr>
          <w:jc w:val="center"/>
        </w:trPr>
        <w:tc>
          <w:tcPr>
            <w:tcW w:w="9324" w:type="dxa"/>
            <w:hideMark/>
          </w:tcPr>
          <w:p w14:paraId="121CC2DF" w14:textId="707CFB79" w:rsidR="001E006A" w:rsidRPr="00981709" w:rsidRDefault="00A20BBE" w:rsidP="00736699">
            <w:pPr>
              <w:pStyle w:val="Hinh-trong-bang"/>
              <w:widowControl w:val="0"/>
              <w:rPr>
                <w:rFonts w:cs="Arial"/>
                <w:lang w:eastAsia="en-US"/>
              </w:rPr>
            </w:pPr>
            <w:r w:rsidRPr="00ED03E4">
              <w:rPr>
                <w:noProof/>
                <w:lang w:val="en-US" w:eastAsia="en-US"/>
              </w:rPr>
              <w:drawing>
                <wp:inline distT="0" distB="0" distL="0" distR="0" wp14:anchorId="05C8427A" wp14:editId="6EAAFCFD">
                  <wp:extent cx="5645150" cy="2407285"/>
                  <wp:effectExtent l="12700" t="12700" r="6350" b="5715"/>
                  <wp:docPr id="179" name="Pictur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9"/>
                          <pic:cNvPicPr>
                            <a:picLocks/>
                          </pic:cNvPicPr>
                        </pic:nvPicPr>
                        <pic:blipFill>
                          <a:blip r:embed="rId227" cstate="email">
                            <a:extLst>
                              <a:ext uri="{28A0092B-C50C-407E-A947-70E740481C1C}">
                                <a14:useLocalDpi xmlns:a14="http://schemas.microsoft.com/office/drawing/2010/main"/>
                              </a:ext>
                            </a:extLst>
                          </a:blip>
                          <a:srcRect/>
                          <a:stretch>
                            <a:fillRect/>
                          </a:stretch>
                        </pic:blipFill>
                        <pic:spPr bwMode="auto">
                          <a:xfrm>
                            <a:off x="0" y="0"/>
                            <a:ext cx="5645150" cy="2407285"/>
                          </a:xfrm>
                          <a:prstGeom prst="rect">
                            <a:avLst/>
                          </a:prstGeom>
                          <a:noFill/>
                          <a:ln w="9525" cmpd="sng">
                            <a:solidFill>
                              <a:srgbClr val="000000"/>
                            </a:solidFill>
                            <a:miter lim="800000"/>
                            <a:headEnd/>
                            <a:tailEnd/>
                          </a:ln>
                          <a:effectLst/>
                        </pic:spPr>
                      </pic:pic>
                    </a:graphicData>
                  </a:graphic>
                </wp:inline>
              </w:drawing>
            </w:r>
          </w:p>
        </w:tc>
      </w:tr>
    </w:tbl>
    <w:p w14:paraId="05A41F44" w14:textId="1E49EAAE" w:rsidR="001E006A" w:rsidRPr="00981709" w:rsidRDefault="00872701" w:rsidP="00B51A66">
      <w:pPr>
        <w:pStyle w:val="Danhmchnh"/>
      </w:pPr>
      <w:bookmarkStart w:id="1160" w:name="_Toc503420328"/>
      <w:bookmarkStart w:id="1161" w:name="_Toc502739176"/>
      <w:bookmarkStart w:id="1162" w:name="_Toc502738977"/>
      <w:bookmarkStart w:id="1163" w:name="_Toc500926404"/>
      <w:bookmarkStart w:id="1164" w:name="_Toc500859246"/>
      <w:bookmarkStart w:id="1165" w:name="_Toc489605034"/>
      <w:bookmarkStart w:id="1166" w:name="_Toc480799680"/>
      <w:bookmarkStart w:id="1167" w:name="_Toc517094065"/>
      <w:bookmarkStart w:id="1168" w:name="_Toc531074326"/>
      <w:bookmarkStart w:id="1169" w:name="_Toc46919280"/>
      <w:bookmarkStart w:id="1170" w:name="_Toc71278655"/>
      <w:bookmarkStart w:id="1171" w:name="_Toc79592633"/>
      <w:bookmarkStart w:id="1172" w:name="_Toc86508279"/>
      <w:bookmarkStart w:id="1173" w:name="_Toc100700964"/>
      <w:bookmarkStart w:id="1174" w:name="_Toc110126144"/>
      <w:bookmarkStart w:id="1175" w:name="_Toc110697064"/>
      <w:r>
        <w:t>Figure 7.</w:t>
      </w:r>
      <w:r>
        <w:fldChar w:fldCharType="begin"/>
      </w:r>
      <w:r>
        <w:instrText xml:space="preserve"> SEQ Figure_7. \* ARABIC </w:instrText>
      </w:r>
      <w:r>
        <w:fldChar w:fldCharType="separate"/>
      </w:r>
      <w:r>
        <w:rPr>
          <w:noProof/>
        </w:rPr>
        <w:t>13</w:t>
      </w:r>
      <w:r>
        <w:fldChar w:fldCharType="end"/>
      </w:r>
      <w:r>
        <w:t xml:space="preserve"> </w:t>
      </w:r>
      <w:r w:rsidR="001E006A" w:rsidRPr="00981709">
        <w:t xml:space="preserve">- </w:t>
      </w:r>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r w:rsidR="00A20BBE" w:rsidRPr="00AE2EDD">
        <w:t>Harmonic cause overvoltage</w:t>
      </w:r>
      <w:bookmarkEnd w:id="1175"/>
    </w:p>
    <w:p w14:paraId="04502D2D" w14:textId="552B2064" w:rsidR="001E006A" w:rsidRPr="00981709" w:rsidRDefault="00A20BBE" w:rsidP="001E006A">
      <w:pPr>
        <w:pStyle w:val="onvn"/>
        <w:rPr>
          <w:lang w:val="en-US"/>
        </w:rPr>
      </w:pPr>
      <w:r w:rsidRPr="00AE2EDD">
        <w:rPr>
          <w:szCs w:val="26"/>
        </w:rPr>
        <w:t>In most cases, the harmonics resonance cause overload in the and transformer. It cause the explosion of capacitors and transformers and reduce the life time of capacitor and surrounding devices</w:t>
      </w:r>
      <w:r w:rsidR="001E006A" w:rsidRPr="00981709">
        <w:rPr>
          <w:lang w:val="en-US"/>
        </w:rPr>
        <w:t>.</w:t>
      </w:r>
    </w:p>
    <w:tbl>
      <w:tblPr>
        <w:tblW w:w="0" w:type="auto"/>
        <w:jc w:val="center"/>
        <w:tblLook w:val="04A0" w:firstRow="1" w:lastRow="0" w:firstColumn="1" w:lastColumn="0" w:noHBand="0" w:noVBand="1"/>
      </w:tblPr>
      <w:tblGrid>
        <w:gridCol w:w="9333"/>
      </w:tblGrid>
      <w:tr w:rsidR="001E006A" w:rsidRPr="00981709" w14:paraId="7D035D3E" w14:textId="77777777" w:rsidTr="00736699">
        <w:trPr>
          <w:jc w:val="center"/>
        </w:trPr>
        <w:tc>
          <w:tcPr>
            <w:tcW w:w="9333" w:type="dxa"/>
            <w:hideMark/>
          </w:tcPr>
          <w:p w14:paraId="12E1D70A" w14:textId="3DF2CDE3" w:rsidR="001E006A" w:rsidRPr="00981709" w:rsidRDefault="00A20BBE" w:rsidP="00736699">
            <w:pPr>
              <w:pStyle w:val="Hinh"/>
            </w:pPr>
            <w:r w:rsidRPr="002E39DD">
              <w:lastRenderedPageBreak/>
              <w:drawing>
                <wp:inline distT="0" distB="0" distL="0" distR="0" wp14:anchorId="26D15369" wp14:editId="4779A3BC">
                  <wp:extent cx="3778885" cy="2584450"/>
                  <wp:effectExtent l="12700" t="12700" r="5715" b="6350"/>
                  <wp:docPr id="180" name="Pictur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
                          <pic:cNvPicPr>
                            <a:picLocks/>
                          </pic:cNvPicPr>
                        </pic:nvPicPr>
                        <pic:blipFill>
                          <a:blip r:embed="rId228" cstate="email">
                            <a:extLst>
                              <a:ext uri="{28A0092B-C50C-407E-A947-70E740481C1C}">
                                <a14:useLocalDpi xmlns:a14="http://schemas.microsoft.com/office/drawing/2010/main"/>
                              </a:ext>
                            </a:extLst>
                          </a:blip>
                          <a:srcRect/>
                          <a:stretch>
                            <a:fillRect/>
                          </a:stretch>
                        </pic:blipFill>
                        <pic:spPr bwMode="auto">
                          <a:xfrm>
                            <a:off x="0" y="0"/>
                            <a:ext cx="3778885" cy="2584450"/>
                          </a:xfrm>
                          <a:prstGeom prst="rect">
                            <a:avLst/>
                          </a:prstGeom>
                          <a:noFill/>
                          <a:ln w="9525" cmpd="sng">
                            <a:solidFill>
                              <a:srgbClr val="000000"/>
                            </a:solidFill>
                            <a:miter lim="800000"/>
                            <a:headEnd/>
                            <a:tailEnd/>
                          </a:ln>
                          <a:effectLst/>
                        </pic:spPr>
                      </pic:pic>
                    </a:graphicData>
                  </a:graphic>
                </wp:inline>
              </w:drawing>
            </w:r>
          </w:p>
        </w:tc>
      </w:tr>
    </w:tbl>
    <w:p w14:paraId="051CFFB9" w14:textId="6D452651" w:rsidR="001E006A" w:rsidRPr="00981709" w:rsidRDefault="00872701" w:rsidP="00B51A66">
      <w:pPr>
        <w:pStyle w:val="Danhmchnh"/>
      </w:pPr>
      <w:bookmarkStart w:id="1176" w:name="_Toc503420329"/>
      <w:bookmarkStart w:id="1177" w:name="_Toc502739177"/>
      <w:bookmarkStart w:id="1178" w:name="_Toc502738978"/>
      <w:bookmarkStart w:id="1179" w:name="_Toc500926405"/>
      <w:bookmarkStart w:id="1180" w:name="_Toc500859247"/>
      <w:bookmarkStart w:id="1181" w:name="_Toc489605035"/>
      <w:bookmarkStart w:id="1182" w:name="_Toc480799681"/>
      <w:bookmarkStart w:id="1183" w:name="_Toc517094066"/>
      <w:bookmarkStart w:id="1184" w:name="_Toc531074327"/>
      <w:bookmarkStart w:id="1185" w:name="_Toc46919281"/>
      <w:bookmarkStart w:id="1186" w:name="_Toc71278656"/>
      <w:bookmarkStart w:id="1187" w:name="_Toc79592634"/>
      <w:bookmarkStart w:id="1188" w:name="_Toc86508280"/>
      <w:bookmarkStart w:id="1189" w:name="_Toc100700965"/>
      <w:bookmarkStart w:id="1190" w:name="_Toc110126145"/>
      <w:bookmarkStart w:id="1191" w:name="_Toc110697065"/>
      <w:r>
        <w:t>Figure 7.</w:t>
      </w:r>
      <w:r>
        <w:fldChar w:fldCharType="begin"/>
      </w:r>
      <w:r>
        <w:instrText xml:space="preserve"> SEQ Figure_7. \* ARABIC </w:instrText>
      </w:r>
      <w:r>
        <w:fldChar w:fldCharType="separate"/>
      </w:r>
      <w:r>
        <w:rPr>
          <w:noProof/>
        </w:rPr>
        <w:t>14</w:t>
      </w:r>
      <w:r>
        <w:fldChar w:fldCharType="end"/>
      </w:r>
      <w:r>
        <w:t xml:space="preserve"> </w:t>
      </w:r>
      <w:r w:rsidR="001E006A" w:rsidRPr="00981709">
        <w:t xml:space="preserve">- </w:t>
      </w:r>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r w:rsidR="00A20BBE" w:rsidRPr="00BB17B7">
        <w:t>Harmonics resonance</w:t>
      </w:r>
      <w:bookmarkEnd w:id="1191"/>
    </w:p>
    <w:tbl>
      <w:tblPr>
        <w:tblW w:w="0" w:type="auto"/>
        <w:jc w:val="center"/>
        <w:tblLook w:val="04A0" w:firstRow="1" w:lastRow="0" w:firstColumn="1" w:lastColumn="0" w:noHBand="0" w:noVBand="1"/>
      </w:tblPr>
      <w:tblGrid>
        <w:gridCol w:w="4644"/>
        <w:gridCol w:w="4871"/>
      </w:tblGrid>
      <w:tr w:rsidR="001E006A" w:rsidRPr="00981709" w14:paraId="30DE4818" w14:textId="77777777" w:rsidTr="00736699">
        <w:trPr>
          <w:jc w:val="center"/>
        </w:trPr>
        <w:tc>
          <w:tcPr>
            <w:tcW w:w="4644" w:type="dxa"/>
            <w:hideMark/>
          </w:tcPr>
          <w:p w14:paraId="448B1AC6" w14:textId="77777777" w:rsidR="001E006A" w:rsidRPr="00981709" w:rsidRDefault="001E006A" w:rsidP="00D969F7">
            <w:pPr>
              <w:pStyle w:val="Hinh"/>
              <w:rPr>
                <w:rFonts w:cs="Arial"/>
              </w:rPr>
            </w:pPr>
            <w:r w:rsidRPr="00981709">
              <w:drawing>
                <wp:inline distT="0" distB="0" distL="0" distR="0" wp14:anchorId="53C9C410" wp14:editId="7E73700D">
                  <wp:extent cx="2623185" cy="2013585"/>
                  <wp:effectExtent l="0" t="0" r="0" b="0"/>
                  <wp:docPr id="153" name="Pictur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9"/>
                          <pic:cNvPicPr>
                            <a:picLocks/>
                          </pic:cNvPicPr>
                        </pic:nvPicPr>
                        <pic:blipFill>
                          <a:blip r:embed="rId229" cstate="email">
                            <a:lum bright="20000" contrast="20000"/>
                            <a:extLst>
                              <a:ext uri="{28A0092B-C50C-407E-A947-70E740481C1C}">
                                <a14:useLocalDpi xmlns:a14="http://schemas.microsoft.com/office/drawing/2010/main"/>
                              </a:ext>
                            </a:extLst>
                          </a:blip>
                          <a:srcRect/>
                          <a:stretch>
                            <a:fillRect/>
                          </a:stretch>
                        </pic:blipFill>
                        <pic:spPr bwMode="auto">
                          <a:xfrm>
                            <a:off x="0" y="0"/>
                            <a:ext cx="2623185" cy="2013585"/>
                          </a:xfrm>
                          <a:prstGeom prst="rect">
                            <a:avLst/>
                          </a:prstGeom>
                          <a:noFill/>
                          <a:ln>
                            <a:noFill/>
                          </a:ln>
                        </pic:spPr>
                      </pic:pic>
                    </a:graphicData>
                  </a:graphic>
                </wp:inline>
              </w:drawing>
            </w:r>
          </w:p>
        </w:tc>
        <w:tc>
          <w:tcPr>
            <w:tcW w:w="4644" w:type="dxa"/>
            <w:hideMark/>
          </w:tcPr>
          <w:p w14:paraId="278EEB1C" w14:textId="77777777" w:rsidR="001E006A" w:rsidRPr="00981709" w:rsidRDefault="001E006A" w:rsidP="00D969F7">
            <w:pPr>
              <w:pStyle w:val="Hinh"/>
            </w:pPr>
            <w:r w:rsidRPr="00981709">
              <w:drawing>
                <wp:inline distT="0" distB="0" distL="0" distR="0" wp14:anchorId="2D9EA58D" wp14:editId="3A41CB65">
                  <wp:extent cx="2955925" cy="2004060"/>
                  <wp:effectExtent l="0" t="0" r="0" b="0"/>
                  <wp:docPr id="22" name="Pictur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0"/>
                          <pic:cNvPicPr>
                            <a:picLocks/>
                          </pic:cNvPicPr>
                        </pic:nvPicPr>
                        <pic:blipFill>
                          <a:blip r:embed="rId230">
                            <a:extLst>
                              <a:ext uri="{28A0092B-C50C-407E-A947-70E740481C1C}">
                                <a14:useLocalDpi xmlns:a14="http://schemas.microsoft.com/office/drawing/2010/main"/>
                              </a:ext>
                            </a:extLst>
                          </a:blip>
                          <a:srcRect/>
                          <a:stretch>
                            <a:fillRect/>
                          </a:stretch>
                        </pic:blipFill>
                        <pic:spPr bwMode="auto">
                          <a:xfrm>
                            <a:off x="0" y="0"/>
                            <a:ext cx="2955925" cy="2004060"/>
                          </a:xfrm>
                          <a:prstGeom prst="rect">
                            <a:avLst/>
                          </a:prstGeom>
                          <a:noFill/>
                          <a:ln>
                            <a:noFill/>
                          </a:ln>
                        </pic:spPr>
                      </pic:pic>
                    </a:graphicData>
                  </a:graphic>
                </wp:inline>
              </w:drawing>
            </w:r>
          </w:p>
        </w:tc>
      </w:tr>
    </w:tbl>
    <w:p w14:paraId="5A80A007" w14:textId="58D8E48F" w:rsidR="001E006A" w:rsidRPr="00981709" w:rsidRDefault="00872701" w:rsidP="00B51A66">
      <w:pPr>
        <w:pStyle w:val="Danhmchnh"/>
      </w:pPr>
      <w:bookmarkStart w:id="1192" w:name="_Toc503420330"/>
      <w:bookmarkStart w:id="1193" w:name="_Toc502739178"/>
      <w:bookmarkStart w:id="1194" w:name="_Toc502738979"/>
      <w:bookmarkStart w:id="1195" w:name="_Toc500926406"/>
      <w:bookmarkStart w:id="1196" w:name="_Toc500859248"/>
      <w:bookmarkStart w:id="1197" w:name="_Toc489605036"/>
      <w:bookmarkStart w:id="1198" w:name="_Toc480799682"/>
      <w:bookmarkStart w:id="1199" w:name="_Toc517094067"/>
      <w:bookmarkStart w:id="1200" w:name="_Toc531074328"/>
      <w:bookmarkStart w:id="1201" w:name="_Toc46919282"/>
      <w:bookmarkStart w:id="1202" w:name="_Toc71278657"/>
      <w:bookmarkStart w:id="1203" w:name="_Toc79592635"/>
      <w:bookmarkStart w:id="1204" w:name="_Toc86508281"/>
      <w:bookmarkStart w:id="1205" w:name="_Toc100700966"/>
      <w:bookmarkStart w:id="1206" w:name="_Toc110126146"/>
      <w:bookmarkStart w:id="1207" w:name="_Toc110697066"/>
      <w:r>
        <w:t>Figure 7.</w:t>
      </w:r>
      <w:r>
        <w:fldChar w:fldCharType="begin"/>
      </w:r>
      <w:r>
        <w:instrText xml:space="preserve"> SEQ Figure_7. \* ARABIC </w:instrText>
      </w:r>
      <w:r>
        <w:fldChar w:fldCharType="separate"/>
      </w:r>
      <w:r>
        <w:rPr>
          <w:noProof/>
        </w:rPr>
        <w:t>15</w:t>
      </w:r>
      <w:r>
        <w:fldChar w:fldCharType="end"/>
      </w:r>
      <w:r>
        <w:t xml:space="preserve"> </w:t>
      </w:r>
      <w:r w:rsidR="001E006A" w:rsidRPr="00981709">
        <w:t xml:space="preserve">- </w:t>
      </w:r>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r w:rsidR="00A20BBE" w:rsidRPr="00BB17B7">
        <w:t>Harmonics cause explosion of capacitor</w:t>
      </w:r>
      <w:r w:rsidR="00A20BBE">
        <w:rPr>
          <w:lang w:val="vi-VN"/>
        </w:rPr>
        <w:t xml:space="preserve"> and transformer</w:t>
      </w:r>
      <w:bookmarkEnd w:id="1207"/>
    </w:p>
    <w:p w14:paraId="36487E18" w14:textId="77777777" w:rsidR="00A20BBE" w:rsidRPr="00AE2EDD" w:rsidRDefault="00A20BBE" w:rsidP="00A20BBE">
      <w:pPr>
        <w:pStyle w:val="onvn"/>
      </w:pPr>
      <w:r w:rsidRPr="00AE2EDD">
        <w:t>- Electrical display and lighting system can be flickering;</w:t>
      </w:r>
    </w:p>
    <w:p w14:paraId="161A4274" w14:textId="77777777" w:rsidR="00A20BBE" w:rsidRPr="00AE2EDD" w:rsidRDefault="00A20BBE" w:rsidP="00A20BBE">
      <w:pPr>
        <w:pStyle w:val="onvn"/>
      </w:pPr>
      <w:r w:rsidRPr="00AE2EDD">
        <w:t>- Electromagnetic waves in space that affect the wave transceiver;</w:t>
      </w:r>
    </w:p>
    <w:p w14:paraId="0874068E" w14:textId="77777777" w:rsidR="00A20BBE" w:rsidRPr="00AE2EDD" w:rsidRDefault="00A20BBE" w:rsidP="00A20BBE">
      <w:pPr>
        <w:pStyle w:val="onvn"/>
      </w:pPr>
      <w:r w:rsidRPr="00AE2EDD">
        <w:t>- Measurement device: Affect the measurement result;</w:t>
      </w:r>
    </w:p>
    <w:p w14:paraId="662C21B7" w14:textId="77777777" w:rsidR="00A20BBE" w:rsidRPr="00AE2EDD" w:rsidRDefault="00A20BBE" w:rsidP="00A20BBE">
      <w:pPr>
        <w:pStyle w:val="onvn"/>
      </w:pPr>
      <w:r w:rsidRPr="00AE2EDD">
        <w:t xml:space="preserve">- Transformer: Increase the loss of iron, loss of copper, temperature of the transformer, loss of electricity; </w:t>
      </w:r>
    </w:p>
    <w:p w14:paraId="46166929" w14:textId="77777777" w:rsidR="00A20BBE" w:rsidRPr="00AE2EDD" w:rsidRDefault="00A20BBE" w:rsidP="00A20BBE">
      <w:pPr>
        <w:pStyle w:val="onvn"/>
      </w:pPr>
      <w:r w:rsidRPr="00AE2EDD">
        <w:t>- Motor:</w:t>
      </w:r>
    </w:p>
    <w:p w14:paraId="64CD1126" w14:textId="77777777" w:rsidR="00A20BBE" w:rsidRPr="00AE2EDD" w:rsidRDefault="00A20BBE" w:rsidP="00A20BBE">
      <w:pPr>
        <w:pStyle w:val="onvn"/>
      </w:pPr>
      <w:r w:rsidRPr="00AE2EDD">
        <w:t>+ Distorting the torque, reducing the device’s performance;</w:t>
      </w:r>
    </w:p>
    <w:p w14:paraId="2A17D50B" w14:textId="77777777" w:rsidR="00A20BBE" w:rsidRPr="00AE2EDD" w:rsidRDefault="00A20BBE" w:rsidP="00A20BBE">
      <w:pPr>
        <w:pStyle w:val="onvn"/>
      </w:pPr>
      <w:r w:rsidRPr="00AE2EDD">
        <w:t>+ Affecting the insulation ability of material;</w:t>
      </w:r>
    </w:p>
    <w:p w14:paraId="5A892799" w14:textId="6F54D299" w:rsidR="001E006A" w:rsidRPr="00981709" w:rsidRDefault="00A20BBE" w:rsidP="00A20BBE">
      <w:pPr>
        <w:pStyle w:val="onvn"/>
      </w:pPr>
      <w:r w:rsidRPr="00AE2EDD">
        <w:t>+ Causing overheat or vibration, causing noise</w:t>
      </w:r>
      <w:r w:rsidR="001E006A" w:rsidRPr="00981709">
        <w:t>.</w:t>
      </w:r>
    </w:p>
    <w:tbl>
      <w:tblPr>
        <w:tblW w:w="0" w:type="auto"/>
        <w:jc w:val="center"/>
        <w:tblLook w:val="04A0" w:firstRow="1" w:lastRow="0" w:firstColumn="1" w:lastColumn="0" w:noHBand="0" w:noVBand="1"/>
      </w:tblPr>
      <w:tblGrid>
        <w:gridCol w:w="9369"/>
      </w:tblGrid>
      <w:tr w:rsidR="001E006A" w:rsidRPr="00981709" w14:paraId="39A4CDF0" w14:textId="77777777" w:rsidTr="00736699">
        <w:trPr>
          <w:jc w:val="center"/>
        </w:trPr>
        <w:tc>
          <w:tcPr>
            <w:tcW w:w="9369" w:type="dxa"/>
            <w:hideMark/>
          </w:tcPr>
          <w:p w14:paraId="5AC10334" w14:textId="4F6DD35F" w:rsidR="001E006A" w:rsidRPr="00981709" w:rsidRDefault="00A20BBE" w:rsidP="00736699">
            <w:pPr>
              <w:pStyle w:val="Hinh"/>
            </w:pPr>
            <w:r w:rsidRPr="00ED03E4">
              <w:lastRenderedPageBreak/>
              <w:drawing>
                <wp:inline distT="0" distB="0" distL="0" distR="0" wp14:anchorId="4352C7C4" wp14:editId="59C68564">
                  <wp:extent cx="4254500" cy="2416810"/>
                  <wp:effectExtent l="12700" t="12700" r="0" b="0"/>
                  <wp:docPr id="183" name="Pictur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5"/>
                          <pic:cNvPicPr>
                            <a:picLocks/>
                          </pic:cNvPicPr>
                        </pic:nvPicPr>
                        <pic:blipFill>
                          <a:blip r:embed="rId231" cstate="email">
                            <a:extLst>
                              <a:ext uri="{28A0092B-C50C-407E-A947-70E740481C1C}">
                                <a14:useLocalDpi xmlns:a14="http://schemas.microsoft.com/office/drawing/2010/main"/>
                              </a:ext>
                            </a:extLst>
                          </a:blip>
                          <a:srcRect/>
                          <a:stretch>
                            <a:fillRect/>
                          </a:stretch>
                        </pic:blipFill>
                        <pic:spPr bwMode="auto">
                          <a:xfrm>
                            <a:off x="0" y="0"/>
                            <a:ext cx="4254500" cy="2416810"/>
                          </a:xfrm>
                          <a:prstGeom prst="rect">
                            <a:avLst/>
                          </a:prstGeom>
                          <a:noFill/>
                          <a:ln w="9525" cmpd="sng">
                            <a:solidFill>
                              <a:srgbClr val="000000"/>
                            </a:solidFill>
                            <a:miter lim="800000"/>
                            <a:headEnd/>
                            <a:tailEnd/>
                          </a:ln>
                          <a:effectLst/>
                        </pic:spPr>
                      </pic:pic>
                    </a:graphicData>
                  </a:graphic>
                </wp:inline>
              </w:drawing>
            </w:r>
          </w:p>
        </w:tc>
      </w:tr>
    </w:tbl>
    <w:p w14:paraId="027D472F" w14:textId="2C105827" w:rsidR="001E006A" w:rsidRPr="00981709" w:rsidRDefault="00872701" w:rsidP="00B51A66">
      <w:pPr>
        <w:pStyle w:val="Danhmchnh"/>
      </w:pPr>
      <w:bookmarkStart w:id="1208" w:name="_Toc503420331"/>
      <w:bookmarkStart w:id="1209" w:name="_Toc502739179"/>
      <w:bookmarkStart w:id="1210" w:name="_Toc502738980"/>
      <w:bookmarkStart w:id="1211" w:name="_Toc500926407"/>
      <w:bookmarkStart w:id="1212" w:name="_Toc500859249"/>
      <w:bookmarkStart w:id="1213" w:name="_Toc489605037"/>
      <w:bookmarkStart w:id="1214" w:name="_Toc480799683"/>
      <w:bookmarkStart w:id="1215" w:name="_Toc517094068"/>
      <w:bookmarkStart w:id="1216" w:name="_Toc531074329"/>
      <w:bookmarkStart w:id="1217" w:name="_Toc46919283"/>
      <w:bookmarkStart w:id="1218" w:name="_Toc71278658"/>
      <w:bookmarkStart w:id="1219" w:name="_Toc79592636"/>
      <w:bookmarkStart w:id="1220" w:name="_Toc86508282"/>
      <w:bookmarkStart w:id="1221" w:name="_Toc100700967"/>
      <w:bookmarkStart w:id="1222" w:name="_Toc110126147"/>
      <w:bookmarkStart w:id="1223" w:name="_Toc110697067"/>
      <w:r>
        <w:t>Figure 7.</w:t>
      </w:r>
      <w:r>
        <w:fldChar w:fldCharType="begin"/>
      </w:r>
      <w:r>
        <w:instrText xml:space="preserve"> SEQ Figure_7. \* ARABIC </w:instrText>
      </w:r>
      <w:r>
        <w:fldChar w:fldCharType="separate"/>
      </w:r>
      <w:r>
        <w:rPr>
          <w:noProof/>
        </w:rPr>
        <w:t>16</w:t>
      </w:r>
      <w:r>
        <w:fldChar w:fldCharType="end"/>
      </w:r>
      <w:r>
        <w:t xml:space="preserve"> </w:t>
      </w:r>
      <w:r w:rsidR="001E006A" w:rsidRPr="00981709">
        <w:t xml:space="preserve">- </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r w:rsidR="00A20BBE" w:rsidRPr="00BB17B7">
        <w:t>Harmonic affect the motor</w:t>
      </w:r>
      <w:bookmarkEnd w:id="1223"/>
    </w:p>
    <w:p w14:paraId="1B208522" w14:textId="61CB57E8" w:rsidR="001E006A" w:rsidRPr="00981709" w:rsidRDefault="00A20BBE" w:rsidP="001E006A">
      <w:pPr>
        <w:pStyle w:val="onvn"/>
      </w:pPr>
      <w:r w:rsidRPr="00AE2EDD">
        <w:rPr>
          <w:szCs w:val="26"/>
        </w:rPr>
        <w:t>In addition, the harmonic filter reduce overheat in wire, improve the efficiency of electric motors</w:t>
      </w:r>
      <w:r w:rsidR="001E006A" w:rsidRPr="00981709">
        <w:t>.</w:t>
      </w:r>
    </w:p>
    <w:p w14:paraId="5C91085E" w14:textId="77777777" w:rsidR="00A20BBE" w:rsidRPr="00A20BBE" w:rsidRDefault="00A20BBE" w:rsidP="00A20BBE">
      <w:pPr>
        <w:spacing w:before="60" w:after="60" w:line="312" w:lineRule="auto"/>
        <w:jc w:val="both"/>
        <w:rPr>
          <w:b/>
          <w:i/>
          <w:sz w:val="26"/>
          <w:szCs w:val="26"/>
          <w:u w:val="single"/>
        </w:rPr>
      </w:pPr>
      <w:r w:rsidRPr="00A20BBE">
        <w:rPr>
          <w:b/>
          <w:i/>
          <w:sz w:val="26"/>
          <w:szCs w:val="26"/>
          <w:u w:val="single"/>
        </w:rPr>
        <w:t>Hamonic reduction methods</w:t>
      </w:r>
    </w:p>
    <w:p w14:paraId="6A9B4E67" w14:textId="77777777" w:rsidR="00A20BBE" w:rsidRPr="00713D10" w:rsidRDefault="00A20BBE" w:rsidP="00A20BBE">
      <w:pPr>
        <w:pStyle w:val="onvn"/>
        <w:rPr>
          <w:lang w:val="vi-VN"/>
        </w:rPr>
      </w:pPr>
      <w:r w:rsidRPr="00304C41">
        <w:t>Replacing the damaged equipment caused by harmonics are expensive solutions, increased investment cost and 15% and operating funds to 10%. Therefore, it should choose the least expensive solution to bring highly effective in controlling harmonics</w:t>
      </w:r>
      <w:r w:rsidRPr="004A2691">
        <w:t xml:space="preserve">. </w:t>
      </w:r>
      <w:r w:rsidRPr="00E44BCB">
        <w:t>Additionally, the choice of solution to power system depending on the characteristics of the load and power demand of the connected equipment</w:t>
      </w:r>
      <w:r>
        <w:rPr>
          <w:lang w:val="vi-VN"/>
        </w:rPr>
        <w:t>.</w:t>
      </w:r>
    </w:p>
    <w:p w14:paraId="631BA64C" w14:textId="77777777" w:rsidR="00A20BBE" w:rsidRPr="004A2691" w:rsidRDefault="00A20BBE" w:rsidP="00A20BBE">
      <w:pPr>
        <w:pStyle w:val="onvn"/>
      </w:pPr>
      <w:r w:rsidRPr="00304C41">
        <w:t>Here are some methods commonly used to reduce harmonics</w:t>
      </w:r>
      <w:r w:rsidRPr="004A2691">
        <w:t>:</w:t>
      </w:r>
    </w:p>
    <w:p w14:paraId="6F479B4E" w14:textId="36C7AC7E" w:rsidR="001E006A" w:rsidRPr="00981709" w:rsidRDefault="00A20BBE" w:rsidP="00A20BBE">
      <w:pPr>
        <w:pStyle w:val="onvn"/>
      </w:pPr>
      <w:r w:rsidRPr="004A2691">
        <w:rPr>
          <w:i/>
        </w:rPr>
        <w:t xml:space="preserve">+ </w:t>
      </w:r>
      <w:r w:rsidRPr="00A20BBE">
        <w:rPr>
          <w:i/>
          <w:iCs/>
          <w:szCs w:val="26"/>
        </w:rPr>
        <w:t>Using AC reactor (line choke) or DC reactor (DC choke) for inverter</w:t>
      </w:r>
      <w:r w:rsidRPr="00304C41">
        <w:rPr>
          <w:szCs w:val="26"/>
        </w:rPr>
        <w:t>: Is the best solution for applications requiring filtered for interference sources deeply and requirement reduced harmonic wave is not a top priority</w:t>
      </w:r>
      <w:r w:rsidR="001E006A" w:rsidRPr="00981709">
        <w:t>.</w:t>
      </w:r>
    </w:p>
    <w:tbl>
      <w:tblPr>
        <w:tblW w:w="0" w:type="auto"/>
        <w:jc w:val="center"/>
        <w:tblLook w:val="04A0" w:firstRow="1" w:lastRow="0" w:firstColumn="1" w:lastColumn="0" w:noHBand="0" w:noVBand="1"/>
      </w:tblPr>
      <w:tblGrid>
        <w:gridCol w:w="9279"/>
      </w:tblGrid>
      <w:tr w:rsidR="001E006A" w:rsidRPr="00981709" w14:paraId="7F935ADC" w14:textId="77777777" w:rsidTr="00736699">
        <w:trPr>
          <w:jc w:val="center"/>
        </w:trPr>
        <w:tc>
          <w:tcPr>
            <w:tcW w:w="9279" w:type="dxa"/>
            <w:hideMark/>
          </w:tcPr>
          <w:p w14:paraId="291E042F" w14:textId="77777777" w:rsidR="001E006A" w:rsidRPr="00981709" w:rsidRDefault="001E006A" w:rsidP="00736699">
            <w:pPr>
              <w:pStyle w:val="Hinh"/>
            </w:pPr>
            <w:r w:rsidRPr="00981709">
              <w:drawing>
                <wp:inline distT="0" distB="0" distL="0" distR="0" wp14:anchorId="2D1ABF82" wp14:editId="7631AAE0">
                  <wp:extent cx="2530475" cy="2105660"/>
                  <wp:effectExtent l="0" t="0" r="0" b="0"/>
                  <wp:docPr id="24" name="Pictur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6"/>
                          <pic:cNvPicPr>
                            <a:picLocks/>
                          </pic:cNvPicPr>
                        </pic:nvPicPr>
                        <pic:blipFill>
                          <a:blip r:embed="rId232" cstate="email">
                            <a:extLst>
                              <a:ext uri="{28A0092B-C50C-407E-A947-70E740481C1C}">
                                <a14:useLocalDpi xmlns:a14="http://schemas.microsoft.com/office/drawing/2010/main"/>
                              </a:ext>
                            </a:extLst>
                          </a:blip>
                          <a:srcRect/>
                          <a:stretch>
                            <a:fillRect/>
                          </a:stretch>
                        </pic:blipFill>
                        <pic:spPr bwMode="auto">
                          <a:xfrm>
                            <a:off x="0" y="0"/>
                            <a:ext cx="2530475" cy="2105660"/>
                          </a:xfrm>
                          <a:prstGeom prst="rect">
                            <a:avLst/>
                          </a:prstGeom>
                          <a:noFill/>
                          <a:ln>
                            <a:noFill/>
                          </a:ln>
                        </pic:spPr>
                      </pic:pic>
                    </a:graphicData>
                  </a:graphic>
                </wp:inline>
              </w:drawing>
            </w:r>
          </w:p>
        </w:tc>
      </w:tr>
    </w:tbl>
    <w:p w14:paraId="53119751" w14:textId="3DA225A4" w:rsidR="001E006A" w:rsidRPr="00981709" w:rsidRDefault="00872701" w:rsidP="00B51A66">
      <w:pPr>
        <w:pStyle w:val="Danhmchnh"/>
      </w:pPr>
      <w:bookmarkStart w:id="1224" w:name="_Toc86508283"/>
      <w:bookmarkStart w:id="1225" w:name="_Toc100700968"/>
      <w:bookmarkStart w:id="1226" w:name="_Toc110126148"/>
      <w:bookmarkStart w:id="1227" w:name="_Toc110697068"/>
      <w:bookmarkStart w:id="1228" w:name="_Toc503420332"/>
      <w:bookmarkStart w:id="1229" w:name="_Toc502739180"/>
      <w:bookmarkStart w:id="1230" w:name="_Toc502738981"/>
      <w:bookmarkStart w:id="1231" w:name="_Toc500926408"/>
      <w:bookmarkStart w:id="1232" w:name="_Toc500859250"/>
      <w:bookmarkStart w:id="1233" w:name="_Toc489605038"/>
      <w:bookmarkStart w:id="1234" w:name="_Toc480799684"/>
      <w:bookmarkStart w:id="1235" w:name="_Toc517094069"/>
      <w:bookmarkStart w:id="1236" w:name="_Toc531074330"/>
      <w:bookmarkStart w:id="1237" w:name="_Toc46919284"/>
      <w:bookmarkStart w:id="1238" w:name="_Toc71278659"/>
      <w:bookmarkStart w:id="1239" w:name="_Toc79592637"/>
      <w:r>
        <w:t>Figure 7.</w:t>
      </w:r>
      <w:r>
        <w:fldChar w:fldCharType="begin"/>
      </w:r>
      <w:r>
        <w:instrText xml:space="preserve"> SEQ Figure_7. \* ARABIC </w:instrText>
      </w:r>
      <w:r>
        <w:fldChar w:fldCharType="separate"/>
      </w:r>
      <w:r>
        <w:rPr>
          <w:noProof/>
        </w:rPr>
        <w:t>17</w:t>
      </w:r>
      <w:r>
        <w:fldChar w:fldCharType="end"/>
      </w:r>
      <w:r>
        <w:t xml:space="preserve"> </w:t>
      </w:r>
      <w:r w:rsidR="001E006A" w:rsidRPr="00981709">
        <w:t xml:space="preserve">- </w:t>
      </w:r>
      <w:bookmarkEnd w:id="1224"/>
      <w:bookmarkEnd w:id="1225"/>
      <w:bookmarkEnd w:id="1226"/>
      <w:r w:rsidR="00A20BBE" w:rsidRPr="00AE2EDD">
        <w:t>Reactor</w:t>
      </w:r>
      <w:bookmarkEnd w:id="1227"/>
    </w:p>
    <w:bookmarkEnd w:id="1228"/>
    <w:bookmarkEnd w:id="1229"/>
    <w:bookmarkEnd w:id="1230"/>
    <w:bookmarkEnd w:id="1231"/>
    <w:bookmarkEnd w:id="1232"/>
    <w:bookmarkEnd w:id="1233"/>
    <w:bookmarkEnd w:id="1234"/>
    <w:bookmarkEnd w:id="1235"/>
    <w:bookmarkEnd w:id="1236"/>
    <w:bookmarkEnd w:id="1237"/>
    <w:bookmarkEnd w:id="1238"/>
    <w:bookmarkEnd w:id="1239"/>
    <w:p w14:paraId="712A5FA9" w14:textId="01C4BCF8" w:rsidR="00A20BBE" w:rsidRPr="00AE2EDD" w:rsidRDefault="001E006A" w:rsidP="00A20BBE">
      <w:pPr>
        <w:pStyle w:val="onvn"/>
        <w:rPr>
          <w:szCs w:val="26"/>
        </w:rPr>
      </w:pPr>
      <w:r w:rsidRPr="00981709">
        <w:rPr>
          <w:i/>
        </w:rPr>
        <w:t xml:space="preserve">+ </w:t>
      </w:r>
      <w:r w:rsidR="00A20BBE" w:rsidRPr="00A20BBE">
        <w:rPr>
          <w:i/>
          <w:iCs/>
          <w:szCs w:val="26"/>
        </w:rPr>
        <w:t>Solutions rectifier 12 pulses</w:t>
      </w:r>
      <w:r w:rsidR="00A20BBE" w:rsidRPr="00AE2EDD">
        <w:rPr>
          <w:szCs w:val="26"/>
        </w:rPr>
        <w:t>: For the highest performance in reducing harmonics but the most complex processes;</w:t>
      </w:r>
    </w:p>
    <w:p w14:paraId="0822ED72" w14:textId="01A4D567" w:rsidR="001E006A" w:rsidRPr="00981709" w:rsidRDefault="00A20BBE" w:rsidP="00A20BBE">
      <w:pPr>
        <w:pStyle w:val="onvn"/>
        <w:rPr>
          <w:lang w:val="en-US"/>
        </w:rPr>
      </w:pPr>
      <w:r w:rsidRPr="00AE2EDD">
        <w:rPr>
          <w:szCs w:val="26"/>
        </w:rPr>
        <w:lastRenderedPageBreak/>
        <w:t xml:space="preserve">+ </w:t>
      </w:r>
      <w:r w:rsidRPr="00A20BBE">
        <w:rPr>
          <w:i/>
          <w:iCs/>
          <w:szCs w:val="26"/>
        </w:rPr>
        <w:t>Passive filter</w:t>
      </w:r>
      <w:r w:rsidRPr="00AE2EDD">
        <w:rPr>
          <w:szCs w:val="26"/>
        </w:rPr>
        <w:t>: Included multiple reactor and capacitor are installed the resonant circuit to eliminate harmonic level. A system consisting of passive filters can remove some harmonic level</w:t>
      </w:r>
      <w:r w:rsidR="001E006A" w:rsidRPr="00981709">
        <w:t>.</w:t>
      </w:r>
    </w:p>
    <w:tbl>
      <w:tblPr>
        <w:tblW w:w="0" w:type="auto"/>
        <w:jc w:val="center"/>
        <w:tblLook w:val="04A0" w:firstRow="1" w:lastRow="0" w:firstColumn="1" w:lastColumn="0" w:noHBand="0" w:noVBand="1"/>
      </w:tblPr>
      <w:tblGrid>
        <w:gridCol w:w="9333"/>
      </w:tblGrid>
      <w:tr w:rsidR="001E006A" w:rsidRPr="00981709" w14:paraId="617FE934" w14:textId="77777777" w:rsidTr="00736699">
        <w:trPr>
          <w:jc w:val="center"/>
        </w:trPr>
        <w:tc>
          <w:tcPr>
            <w:tcW w:w="9333" w:type="dxa"/>
            <w:hideMark/>
          </w:tcPr>
          <w:p w14:paraId="3EFBEB55" w14:textId="77777777" w:rsidR="001E006A" w:rsidRPr="00981709" w:rsidRDefault="001E006A" w:rsidP="00736699">
            <w:pPr>
              <w:pStyle w:val="Hinh"/>
            </w:pPr>
            <w:r w:rsidRPr="00981709">
              <w:drawing>
                <wp:inline distT="0" distB="0" distL="0" distR="0" wp14:anchorId="6A754C9B" wp14:editId="3108D29E">
                  <wp:extent cx="2604770" cy="2105660"/>
                  <wp:effectExtent l="0" t="0" r="0" b="0"/>
                  <wp:docPr id="26" name="Pictur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7"/>
                          <pic:cNvPicPr>
                            <a:picLocks/>
                          </pic:cNvPicPr>
                        </pic:nvPicPr>
                        <pic:blipFill>
                          <a:blip r:embed="rId233" cstate="email">
                            <a:extLst>
                              <a:ext uri="{28A0092B-C50C-407E-A947-70E740481C1C}">
                                <a14:useLocalDpi xmlns:a14="http://schemas.microsoft.com/office/drawing/2010/main"/>
                              </a:ext>
                            </a:extLst>
                          </a:blip>
                          <a:srcRect/>
                          <a:stretch>
                            <a:fillRect/>
                          </a:stretch>
                        </pic:blipFill>
                        <pic:spPr bwMode="auto">
                          <a:xfrm>
                            <a:off x="0" y="0"/>
                            <a:ext cx="2604770" cy="2105660"/>
                          </a:xfrm>
                          <a:prstGeom prst="rect">
                            <a:avLst/>
                          </a:prstGeom>
                          <a:noFill/>
                          <a:ln>
                            <a:noFill/>
                          </a:ln>
                        </pic:spPr>
                      </pic:pic>
                    </a:graphicData>
                  </a:graphic>
                </wp:inline>
              </w:drawing>
            </w:r>
          </w:p>
        </w:tc>
      </w:tr>
    </w:tbl>
    <w:p w14:paraId="03225B1E" w14:textId="08F4355A" w:rsidR="001E006A" w:rsidRPr="00981709" w:rsidRDefault="00872701" w:rsidP="00B51A66">
      <w:pPr>
        <w:pStyle w:val="Danhmchnh"/>
      </w:pPr>
      <w:bookmarkStart w:id="1240" w:name="_Toc517094070"/>
      <w:bookmarkStart w:id="1241" w:name="_Toc531074331"/>
      <w:bookmarkStart w:id="1242" w:name="_Toc46919285"/>
      <w:bookmarkStart w:id="1243" w:name="_Toc71278660"/>
      <w:bookmarkStart w:id="1244" w:name="_Toc79592638"/>
      <w:bookmarkStart w:id="1245" w:name="_Toc86508284"/>
      <w:bookmarkStart w:id="1246" w:name="_Toc100700969"/>
      <w:bookmarkStart w:id="1247" w:name="_Toc110126149"/>
      <w:bookmarkStart w:id="1248" w:name="_Toc110697069"/>
      <w:r>
        <w:t>Figure 7.</w:t>
      </w:r>
      <w:r>
        <w:fldChar w:fldCharType="begin"/>
      </w:r>
      <w:r>
        <w:instrText xml:space="preserve"> SEQ Figure_7. \* ARABIC </w:instrText>
      </w:r>
      <w:r>
        <w:fldChar w:fldCharType="separate"/>
      </w:r>
      <w:r>
        <w:rPr>
          <w:noProof/>
        </w:rPr>
        <w:t>18</w:t>
      </w:r>
      <w:r>
        <w:fldChar w:fldCharType="end"/>
      </w:r>
      <w:r>
        <w:t xml:space="preserve"> </w:t>
      </w:r>
      <w:r w:rsidR="001E006A" w:rsidRPr="00981709">
        <w:t xml:space="preserve">- </w:t>
      </w:r>
      <w:bookmarkEnd w:id="1240"/>
      <w:bookmarkEnd w:id="1241"/>
      <w:bookmarkEnd w:id="1242"/>
      <w:bookmarkEnd w:id="1243"/>
      <w:bookmarkEnd w:id="1244"/>
      <w:bookmarkEnd w:id="1245"/>
      <w:bookmarkEnd w:id="1246"/>
      <w:bookmarkEnd w:id="1247"/>
      <w:r w:rsidR="00A20BBE" w:rsidRPr="00BB17B7">
        <w:t>Passive filter</w:t>
      </w:r>
      <w:bookmarkEnd w:id="1248"/>
    </w:p>
    <w:p w14:paraId="580E3E9A" w14:textId="2E563F6D" w:rsidR="001E006A" w:rsidRPr="00981709" w:rsidRDefault="001E006A" w:rsidP="001E006A">
      <w:pPr>
        <w:pStyle w:val="onvn"/>
      </w:pPr>
      <w:r w:rsidRPr="00981709">
        <w:rPr>
          <w:i/>
        </w:rPr>
        <w:t xml:space="preserve">+ </w:t>
      </w:r>
      <w:r w:rsidR="00A20BBE" w:rsidRPr="00A20BBE">
        <w:rPr>
          <w:i/>
          <w:iCs/>
          <w:szCs w:val="26"/>
        </w:rPr>
        <w:t>Active filter</w:t>
      </w:r>
      <w:r w:rsidR="00A20BBE">
        <w:rPr>
          <w:szCs w:val="26"/>
          <w:lang w:val="en-US"/>
        </w:rPr>
        <w:t xml:space="preserve">: </w:t>
      </w:r>
      <w:r w:rsidR="00A20BBE" w:rsidRPr="00AE2EDD">
        <w:rPr>
          <w:szCs w:val="26"/>
        </w:rPr>
        <w:t>be applied for mounting multiple inverters in parallel on the same line distributor (PCC common point - the point of common coupling) with the main task of power compensation, compensation harmonic wave of the voltage and compensation harmonic of electrical current</w:t>
      </w:r>
      <w:r w:rsidRPr="00981709">
        <w:t>.</w:t>
      </w:r>
    </w:p>
    <w:tbl>
      <w:tblPr>
        <w:tblW w:w="0" w:type="auto"/>
        <w:jc w:val="center"/>
        <w:tblLook w:val="04A0" w:firstRow="1" w:lastRow="0" w:firstColumn="1" w:lastColumn="0" w:noHBand="0" w:noVBand="1"/>
      </w:tblPr>
      <w:tblGrid>
        <w:gridCol w:w="9355"/>
      </w:tblGrid>
      <w:tr w:rsidR="001E006A" w:rsidRPr="00981709" w14:paraId="35BC8A4C" w14:textId="77777777" w:rsidTr="00736699">
        <w:trPr>
          <w:jc w:val="center"/>
        </w:trPr>
        <w:tc>
          <w:tcPr>
            <w:tcW w:w="9355" w:type="dxa"/>
            <w:hideMark/>
          </w:tcPr>
          <w:p w14:paraId="35847656" w14:textId="0A95EBC4" w:rsidR="001E006A" w:rsidRPr="00981709" w:rsidRDefault="007F645E" w:rsidP="00BB63C0">
            <w:pPr>
              <w:pStyle w:val="Hinh"/>
            </w:pPr>
            <w:r w:rsidRPr="002E39DD">
              <w:drawing>
                <wp:inline distT="0" distB="0" distL="0" distR="0" wp14:anchorId="348264B8" wp14:editId="095EA843">
                  <wp:extent cx="3573780" cy="2005965"/>
                  <wp:effectExtent l="0" t="0" r="0" b="0"/>
                  <wp:docPr id="186" name="Pictur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
                          <pic:cNvPicPr>
                            <a:picLocks/>
                          </pic:cNvPicPr>
                        </pic:nvPicPr>
                        <pic:blipFill>
                          <a:blip r:embed="rId234" cstate="email">
                            <a:extLst>
                              <a:ext uri="{28A0092B-C50C-407E-A947-70E740481C1C}">
                                <a14:useLocalDpi xmlns:a14="http://schemas.microsoft.com/office/drawing/2010/main"/>
                              </a:ext>
                            </a:extLst>
                          </a:blip>
                          <a:srcRect/>
                          <a:stretch>
                            <a:fillRect/>
                          </a:stretch>
                        </pic:blipFill>
                        <pic:spPr bwMode="auto">
                          <a:xfrm>
                            <a:off x="0" y="0"/>
                            <a:ext cx="3573780" cy="2005965"/>
                          </a:xfrm>
                          <a:prstGeom prst="rect">
                            <a:avLst/>
                          </a:prstGeom>
                          <a:noFill/>
                          <a:ln>
                            <a:noFill/>
                          </a:ln>
                        </pic:spPr>
                      </pic:pic>
                    </a:graphicData>
                  </a:graphic>
                </wp:inline>
              </w:drawing>
            </w:r>
          </w:p>
        </w:tc>
      </w:tr>
    </w:tbl>
    <w:p w14:paraId="1D126346" w14:textId="540E69CA" w:rsidR="001E006A" w:rsidRPr="00981709" w:rsidRDefault="00872701" w:rsidP="00B51A66">
      <w:pPr>
        <w:pStyle w:val="Danhmchnh"/>
      </w:pPr>
      <w:bookmarkStart w:id="1249" w:name="_Toc503420333"/>
      <w:bookmarkStart w:id="1250" w:name="_Toc502739181"/>
      <w:bookmarkStart w:id="1251" w:name="_Toc502738982"/>
      <w:bookmarkStart w:id="1252" w:name="_Toc500926409"/>
      <w:bookmarkStart w:id="1253" w:name="_Toc500859251"/>
      <w:bookmarkStart w:id="1254" w:name="_Toc489605039"/>
      <w:bookmarkStart w:id="1255" w:name="_Toc480799685"/>
      <w:bookmarkStart w:id="1256" w:name="_Toc517094071"/>
      <w:bookmarkStart w:id="1257" w:name="_Toc531074332"/>
      <w:bookmarkStart w:id="1258" w:name="_Toc46919286"/>
      <w:bookmarkStart w:id="1259" w:name="_Toc71278661"/>
      <w:bookmarkStart w:id="1260" w:name="_Toc79592639"/>
      <w:bookmarkStart w:id="1261" w:name="_Toc86508285"/>
      <w:bookmarkStart w:id="1262" w:name="_Toc100700970"/>
      <w:bookmarkStart w:id="1263" w:name="_Toc110126150"/>
      <w:bookmarkStart w:id="1264" w:name="_Toc110697070"/>
      <w:r>
        <w:t>Figure 7.</w:t>
      </w:r>
      <w:r>
        <w:fldChar w:fldCharType="begin"/>
      </w:r>
      <w:r>
        <w:instrText xml:space="preserve"> SEQ Figure_7. \* ARABIC </w:instrText>
      </w:r>
      <w:r>
        <w:fldChar w:fldCharType="separate"/>
      </w:r>
      <w:r>
        <w:rPr>
          <w:noProof/>
        </w:rPr>
        <w:t>19</w:t>
      </w:r>
      <w:r>
        <w:fldChar w:fldCharType="end"/>
      </w:r>
      <w:r>
        <w:t xml:space="preserve"> </w:t>
      </w:r>
      <w:r w:rsidR="001E006A" w:rsidRPr="00981709">
        <w:t xml:space="preserve">- </w:t>
      </w:r>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proofErr w:type="spellStart"/>
      <w:r w:rsidR="007F645E" w:rsidRPr="00AE2EDD">
        <w:t>Priciple</w:t>
      </w:r>
      <w:proofErr w:type="spellEnd"/>
      <w:r w:rsidR="007F645E" w:rsidRPr="00AE2EDD">
        <w:t xml:space="preserve"> of active filter</w:t>
      </w:r>
      <w:bookmarkEnd w:id="1264"/>
    </w:p>
    <w:tbl>
      <w:tblPr>
        <w:tblW w:w="4896" w:type="pct"/>
        <w:jc w:val="center"/>
        <w:tblLook w:val="04A0" w:firstRow="1" w:lastRow="0" w:firstColumn="1" w:lastColumn="0" w:noHBand="0" w:noVBand="1"/>
      </w:tblPr>
      <w:tblGrid>
        <w:gridCol w:w="9333"/>
      </w:tblGrid>
      <w:tr w:rsidR="001E006A" w:rsidRPr="00981709" w14:paraId="278D7D98" w14:textId="77777777" w:rsidTr="00736699">
        <w:trPr>
          <w:jc w:val="center"/>
        </w:trPr>
        <w:tc>
          <w:tcPr>
            <w:tcW w:w="5000" w:type="pct"/>
            <w:hideMark/>
          </w:tcPr>
          <w:p w14:paraId="657729DA" w14:textId="77777777" w:rsidR="001E006A" w:rsidRPr="00981709" w:rsidRDefault="001E006A" w:rsidP="00BB63C0">
            <w:pPr>
              <w:pStyle w:val="Hinh"/>
            </w:pPr>
            <w:r w:rsidRPr="00981709">
              <w:drawing>
                <wp:inline distT="0" distB="0" distL="0" distR="0" wp14:anchorId="7968799D" wp14:editId="50CFE218">
                  <wp:extent cx="1856740" cy="2448000"/>
                  <wp:effectExtent l="0" t="0" r="0" b="3175"/>
                  <wp:docPr id="43" name="Pictur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9"/>
                          <pic:cNvPicPr>
                            <a:picLocks/>
                          </pic:cNvPicPr>
                        </pic:nvPicPr>
                        <pic:blipFill>
                          <a:blip r:embed="rId235" cstate="email">
                            <a:extLst>
                              <a:ext uri="{28A0092B-C50C-407E-A947-70E740481C1C}">
                                <a14:useLocalDpi xmlns:a14="http://schemas.microsoft.com/office/drawing/2010/main"/>
                              </a:ext>
                            </a:extLst>
                          </a:blip>
                          <a:srcRect/>
                          <a:stretch>
                            <a:fillRect/>
                          </a:stretch>
                        </pic:blipFill>
                        <pic:spPr bwMode="auto">
                          <a:xfrm>
                            <a:off x="0" y="0"/>
                            <a:ext cx="1856740" cy="2448000"/>
                          </a:xfrm>
                          <a:prstGeom prst="rect">
                            <a:avLst/>
                          </a:prstGeom>
                          <a:noFill/>
                          <a:ln>
                            <a:noFill/>
                          </a:ln>
                        </pic:spPr>
                      </pic:pic>
                    </a:graphicData>
                  </a:graphic>
                </wp:inline>
              </w:drawing>
            </w:r>
            <w:r w:rsidRPr="00981709">
              <w:drawing>
                <wp:inline distT="0" distB="0" distL="0" distR="0" wp14:anchorId="1B572939" wp14:editId="73394BB1">
                  <wp:extent cx="2059940" cy="2448000"/>
                  <wp:effectExtent l="0" t="0" r="0" b="3175"/>
                  <wp:docPr id="45" name="Pictur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0"/>
                          <pic:cNvPicPr>
                            <a:picLocks/>
                          </pic:cNvPicPr>
                        </pic:nvPicPr>
                        <pic:blipFill>
                          <a:blip r:embed="rId236" cstate="email">
                            <a:extLst>
                              <a:ext uri="{28A0092B-C50C-407E-A947-70E740481C1C}">
                                <a14:useLocalDpi xmlns:a14="http://schemas.microsoft.com/office/drawing/2010/main"/>
                              </a:ext>
                            </a:extLst>
                          </a:blip>
                          <a:srcRect/>
                          <a:stretch>
                            <a:fillRect/>
                          </a:stretch>
                        </pic:blipFill>
                        <pic:spPr bwMode="auto">
                          <a:xfrm>
                            <a:off x="0" y="0"/>
                            <a:ext cx="2059940" cy="2448000"/>
                          </a:xfrm>
                          <a:prstGeom prst="rect">
                            <a:avLst/>
                          </a:prstGeom>
                          <a:noFill/>
                          <a:ln>
                            <a:noFill/>
                          </a:ln>
                        </pic:spPr>
                      </pic:pic>
                    </a:graphicData>
                  </a:graphic>
                </wp:inline>
              </w:drawing>
            </w:r>
          </w:p>
        </w:tc>
      </w:tr>
    </w:tbl>
    <w:p w14:paraId="7A17EB2F" w14:textId="149A18CA" w:rsidR="001E006A" w:rsidRPr="00981709" w:rsidRDefault="00872701" w:rsidP="00B51A66">
      <w:pPr>
        <w:pStyle w:val="Danhmchnh"/>
      </w:pPr>
      <w:bookmarkStart w:id="1265" w:name="_Toc505609081"/>
      <w:bookmarkStart w:id="1266" w:name="_Toc517094072"/>
      <w:bookmarkStart w:id="1267" w:name="_Toc531074333"/>
      <w:bookmarkStart w:id="1268" w:name="_Toc46919287"/>
      <w:bookmarkStart w:id="1269" w:name="_Toc71278662"/>
      <w:bookmarkStart w:id="1270" w:name="_Toc79592640"/>
      <w:bookmarkStart w:id="1271" w:name="_Toc86508286"/>
      <w:bookmarkStart w:id="1272" w:name="_Toc100700971"/>
      <w:bookmarkStart w:id="1273" w:name="_Toc110126151"/>
      <w:bookmarkStart w:id="1274" w:name="_Toc110697071"/>
      <w:r>
        <w:t>Figure 7.</w:t>
      </w:r>
      <w:r>
        <w:fldChar w:fldCharType="begin"/>
      </w:r>
      <w:r>
        <w:instrText xml:space="preserve"> SEQ Figure_7. \* ARABIC </w:instrText>
      </w:r>
      <w:r>
        <w:fldChar w:fldCharType="separate"/>
      </w:r>
      <w:r>
        <w:rPr>
          <w:noProof/>
        </w:rPr>
        <w:t>20</w:t>
      </w:r>
      <w:r>
        <w:fldChar w:fldCharType="end"/>
      </w:r>
      <w:r>
        <w:t xml:space="preserve"> </w:t>
      </w:r>
      <w:r w:rsidR="001E006A" w:rsidRPr="00981709">
        <w:t xml:space="preserve">- </w:t>
      </w:r>
      <w:bookmarkEnd w:id="1265"/>
      <w:bookmarkEnd w:id="1266"/>
      <w:bookmarkEnd w:id="1267"/>
      <w:bookmarkEnd w:id="1268"/>
      <w:bookmarkEnd w:id="1269"/>
      <w:bookmarkEnd w:id="1270"/>
      <w:bookmarkEnd w:id="1271"/>
      <w:bookmarkEnd w:id="1272"/>
      <w:bookmarkEnd w:id="1273"/>
      <w:r w:rsidR="007F645E">
        <w:rPr>
          <w:lang w:val="vi-VN"/>
        </w:rPr>
        <w:t>A</w:t>
      </w:r>
      <w:proofErr w:type="spellStart"/>
      <w:r w:rsidR="007F645E" w:rsidRPr="00AE2EDD">
        <w:t>ctive</w:t>
      </w:r>
      <w:proofErr w:type="spellEnd"/>
      <w:r w:rsidR="007F645E" w:rsidRPr="00AE2EDD">
        <w:t xml:space="preserve"> filter</w:t>
      </w:r>
      <w:bookmarkEnd w:id="1274"/>
    </w:p>
    <w:p w14:paraId="02A66868" w14:textId="349A802A" w:rsidR="001E006A" w:rsidRPr="00981709" w:rsidRDefault="001E006A" w:rsidP="001E006A">
      <w:pPr>
        <w:pStyle w:val="onvn"/>
      </w:pPr>
      <w:r w:rsidRPr="00981709">
        <w:lastRenderedPageBreak/>
        <w:t xml:space="preserve">+ </w:t>
      </w:r>
      <w:r w:rsidR="007F645E" w:rsidRPr="00AE2EDD">
        <w:rPr>
          <w:szCs w:val="26"/>
        </w:rPr>
        <w:t>Using converter have low-harmonic wave</w:t>
      </w:r>
      <w:r w:rsidR="007F645E">
        <w:rPr>
          <w:szCs w:val="26"/>
          <w:lang w:val="en-US"/>
        </w:rPr>
        <w:t xml:space="preserve">: </w:t>
      </w:r>
      <w:r w:rsidR="007F645E" w:rsidRPr="00AE2EDD">
        <w:rPr>
          <w:szCs w:val="26"/>
        </w:rPr>
        <w:t xml:space="preserve">In highly demanding applications in reducing harmonic wave, use low harmonic wave inverter is the optimal solution. Those </w:t>
      </w:r>
      <w:proofErr w:type="spellStart"/>
      <w:r w:rsidR="007F645E" w:rsidRPr="00AE2EDD">
        <w:rPr>
          <w:szCs w:val="26"/>
        </w:rPr>
        <w:t>conventer</w:t>
      </w:r>
      <w:proofErr w:type="spellEnd"/>
      <w:r w:rsidR="007F645E" w:rsidRPr="00AE2EDD">
        <w:rPr>
          <w:szCs w:val="26"/>
        </w:rPr>
        <w:t xml:space="preserve"> use</w:t>
      </w:r>
      <w:r w:rsidR="007F645E">
        <w:rPr>
          <w:szCs w:val="26"/>
          <w:lang w:val="en-US"/>
        </w:rPr>
        <w:t xml:space="preserve"> </w:t>
      </w:r>
      <w:r w:rsidR="007F645E" w:rsidRPr="00AE2EDD">
        <w:rPr>
          <w:szCs w:val="26"/>
        </w:rPr>
        <w:t>reducing harmonic wave technology without external filters or use multi-pulse transformer with a total harmonic distortion of current (</w:t>
      </w:r>
      <w:proofErr w:type="spellStart"/>
      <w:r w:rsidR="007F645E" w:rsidRPr="00AE2EDD">
        <w:rPr>
          <w:szCs w:val="26"/>
        </w:rPr>
        <w:t>THDi</w:t>
      </w:r>
      <w:proofErr w:type="spellEnd"/>
      <w:r w:rsidR="007F645E" w:rsidRPr="00AE2EDD">
        <w:rPr>
          <w:szCs w:val="26"/>
        </w:rPr>
        <w:t>) of less than 5%.</w:t>
      </w:r>
    </w:p>
    <w:tbl>
      <w:tblPr>
        <w:tblW w:w="0" w:type="auto"/>
        <w:jc w:val="center"/>
        <w:tblLook w:val="04A0" w:firstRow="1" w:lastRow="0" w:firstColumn="1" w:lastColumn="0" w:noHBand="0" w:noVBand="1"/>
      </w:tblPr>
      <w:tblGrid>
        <w:gridCol w:w="9531"/>
      </w:tblGrid>
      <w:tr w:rsidR="001E006A" w:rsidRPr="00981709" w14:paraId="3012D219" w14:textId="77777777" w:rsidTr="00736699">
        <w:trPr>
          <w:jc w:val="center"/>
        </w:trPr>
        <w:tc>
          <w:tcPr>
            <w:tcW w:w="9647" w:type="dxa"/>
            <w:shd w:val="clear" w:color="auto" w:fill="auto"/>
          </w:tcPr>
          <w:p w14:paraId="45001AD9" w14:textId="77777777" w:rsidR="001E006A" w:rsidRPr="00981709" w:rsidRDefault="001E006A" w:rsidP="00736699">
            <w:pPr>
              <w:pStyle w:val="Hinh"/>
            </w:pPr>
            <w:r w:rsidRPr="00981709">
              <w:drawing>
                <wp:inline distT="0" distB="0" distL="0" distR="0" wp14:anchorId="05737D0C" wp14:editId="3A90D79A">
                  <wp:extent cx="2161540" cy="3057525"/>
                  <wp:effectExtent l="0" t="0" r="0" b="0"/>
                  <wp:docPr id="206" name="Pictur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1"/>
                          <pic:cNvPicPr>
                            <a:picLocks/>
                          </pic:cNvPicPr>
                        </pic:nvPicPr>
                        <pic:blipFill>
                          <a:blip r:embed="rId237" cstate="email">
                            <a:extLst>
                              <a:ext uri="{28A0092B-C50C-407E-A947-70E740481C1C}">
                                <a14:useLocalDpi xmlns:a14="http://schemas.microsoft.com/office/drawing/2010/main"/>
                              </a:ext>
                            </a:extLst>
                          </a:blip>
                          <a:srcRect/>
                          <a:stretch>
                            <a:fillRect/>
                          </a:stretch>
                        </pic:blipFill>
                        <pic:spPr bwMode="auto">
                          <a:xfrm>
                            <a:off x="0" y="0"/>
                            <a:ext cx="2161540" cy="3057525"/>
                          </a:xfrm>
                          <a:prstGeom prst="rect">
                            <a:avLst/>
                          </a:prstGeom>
                          <a:noFill/>
                          <a:ln>
                            <a:noFill/>
                          </a:ln>
                        </pic:spPr>
                      </pic:pic>
                    </a:graphicData>
                  </a:graphic>
                </wp:inline>
              </w:drawing>
            </w:r>
          </w:p>
        </w:tc>
      </w:tr>
    </w:tbl>
    <w:p w14:paraId="5D12DCB3" w14:textId="4EA39086" w:rsidR="001E006A" w:rsidRPr="00981709" w:rsidRDefault="00872701" w:rsidP="00B51A66">
      <w:pPr>
        <w:pStyle w:val="Danhmchnh"/>
      </w:pPr>
      <w:bookmarkStart w:id="1275" w:name="_Toc531074334"/>
      <w:bookmarkStart w:id="1276" w:name="_Toc46919288"/>
      <w:bookmarkStart w:id="1277" w:name="_Toc71278663"/>
      <w:bookmarkStart w:id="1278" w:name="_Toc79592641"/>
      <w:bookmarkStart w:id="1279" w:name="_Toc86508287"/>
      <w:bookmarkStart w:id="1280" w:name="_Toc100700972"/>
      <w:bookmarkStart w:id="1281" w:name="_Toc110126152"/>
      <w:bookmarkStart w:id="1282" w:name="_Toc110697072"/>
      <w:r>
        <w:t>Figure 7.</w:t>
      </w:r>
      <w:r>
        <w:fldChar w:fldCharType="begin"/>
      </w:r>
      <w:r>
        <w:instrText xml:space="preserve"> SEQ Figure_7. \* ARABIC </w:instrText>
      </w:r>
      <w:r>
        <w:fldChar w:fldCharType="separate"/>
      </w:r>
      <w:r>
        <w:rPr>
          <w:noProof/>
        </w:rPr>
        <w:t>21</w:t>
      </w:r>
      <w:r>
        <w:fldChar w:fldCharType="end"/>
      </w:r>
      <w:r>
        <w:t xml:space="preserve"> </w:t>
      </w:r>
      <w:r w:rsidR="001E006A" w:rsidRPr="00981709">
        <w:t xml:space="preserve">- </w:t>
      </w:r>
      <w:bookmarkEnd w:id="1275"/>
      <w:bookmarkEnd w:id="1276"/>
      <w:bookmarkEnd w:id="1277"/>
      <w:bookmarkEnd w:id="1278"/>
      <w:bookmarkEnd w:id="1279"/>
      <w:bookmarkEnd w:id="1280"/>
      <w:bookmarkEnd w:id="1281"/>
      <w:r w:rsidR="007F645E" w:rsidRPr="00E44BCB">
        <w:t>Inverter with low harmonics in an installed unit</w:t>
      </w:r>
      <w:bookmarkEnd w:id="1282"/>
    </w:p>
    <w:tbl>
      <w:tblPr>
        <w:tblW w:w="0" w:type="auto"/>
        <w:jc w:val="center"/>
        <w:tblLook w:val="04A0" w:firstRow="1" w:lastRow="0" w:firstColumn="1" w:lastColumn="0" w:noHBand="0" w:noVBand="1"/>
      </w:tblPr>
      <w:tblGrid>
        <w:gridCol w:w="3191"/>
        <w:gridCol w:w="3191"/>
        <w:gridCol w:w="3149"/>
      </w:tblGrid>
      <w:tr w:rsidR="001E006A" w:rsidRPr="00981709" w14:paraId="0366B1BF" w14:textId="77777777" w:rsidTr="00736699">
        <w:trPr>
          <w:jc w:val="center"/>
        </w:trPr>
        <w:tc>
          <w:tcPr>
            <w:tcW w:w="3215" w:type="dxa"/>
            <w:shd w:val="clear" w:color="auto" w:fill="auto"/>
          </w:tcPr>
          <w:p w14:paraId="37A9B424" w14:textId="77777777" w:rsidR="001E006A" w:rsidRPr="00981709" w:rsidRDefault="001E006A" w:rsidP="00736699">
            <w:pPr>
              <w:pStyle w:val="Hinh"/>
            </w:pPr>
            <w:r w:rsidRPr="00981709">
              <w:drawing>
                <wp:inline distT="0" distB="0" distL="0" distR="0" wp14:anchorId="61AC0928" wp14:editId="1FE8380C">
                  <wp:extent cx="1958340" cy="1468755"/>
                  <wp:effectExtent l="0" t="0" r="0" b="0"/>
                  <wp:docPr id="207" name="Pictur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2"/>
                          <pic:cNvPicPr>
                            <a:picLocks/>
                          </pic:cNvPicPr>
                        </pic:nvPicPr>
                        <pic:blipFill>
                          <a:blip r:embed="rId238" cstate="email">
                            <a:extLst>
                              <a:ext uri="{28A0092B-C50C-407E-A947-70E740481C1C}">
                                <a14:useLocalDpi xmlns:a14="http://schemas.microsoft.com/office/drawing/2010/main"/>
                              </a:ext>
                            </a:extLst>
                          </a:blip>
                          <a:srcRect/>
                          <a:stretch>
                            <a:fillRect/>
                          </a:stretch>
                        </pic:blipFill>
                        <pic:spPr bwMode="auto">
                          <a:xfrm>
                            <a:off x="0" y="0"/>
                            <a:ext cx="1958340" cy="1468755"/>
                          </a:xfrm>
                          <a:prstGeom prst="rect">
                            <a:avLst/>
                          </a:prstGeom>
                          <a:noFill/>
                          <a:ln>
                            <a:noFill/>
                          </a:ln>
                        </pic:spPr>
                      </pic:pic>
                    </a:graphicData>
                  </a:graphic>
                </wp:inline>
              </w:drawing>
            </w:r>
          </w:p>
        </w:tc>
        <w:tc>
          <w:tcPr>
            <w:tcW w:w="3216" w:type="dxa"/>
            <w:shd w:val="clear" w:color="auto" w:fill="auto"/>
          </w:tcPr>
          <w:p w14:paraId="04709F40" w14:textId="77777777" w:rsidR="001E006A" w:rsidRPr="00981709" w:rsidRDefault="001E006A" w:rsidP="00736699">
            <w:pPr>
              <w:pStyle w:val="Hinh"/>
            </w:pPr>
            <w:r w:rsidRPr="00981709">
              <w:drawing>
                <wp:inline distT="0" distB="0" distL="0" distR="0" wp14:anchorId="2ABAE925" wp14:editId="5F8F008A">
                  <wp:extent cx="1958340" cy="1468755"/>
                  <wp:effectExtent l="0" t="0" r="0" b="0"/>
                  <wp:docPr id="208" name="Pictur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3"/>
                          <pic:cNvPicPr>
                            <a:picLocks/>
                          </pic:cNvPicPr>
                        </pic:nvPicPr>
                        <pic:blipFill>
                          <a:blip r:embed="rId239" cstate="email">
                            <a:extLst>
                              <a:ext uri="{28A0092B-C50C-407E-A947-70E740481C1C}">
                                <a14:useLocalDpi xmlns:a14="http://schemas.microsoft.com/office/drawing/2010/main"/>
                              </a:ext>
                            </a:extLst>
                          </a:blip>
                          <a:srcRect/>
                          <a:stretch>
                            <a:fillRect/>
                          </a:stretch>
                        </pic:blipFill>
                        <pic:spPr bwMode="auto">
                          <a:xfrm>
                            <a:off x="0" y="0"/>
                            <a:ext cx="1958340" cy="1468755"/>
                          </a:xfrm>
                          <a:prstGeom prst="rect">
                            <a:avLst/>
                          </a:prstGeom>
                          <a:noFill/>
                          <a:ln>
                            <a:noFill/>
                          </a:ln>
                        </pic:spPr>
                      </pic:pic>
                    </a:graphicData>
                  </a:graphic>
                </wp:inline>
              </w:drawing>
            </w:r>
          </w:p>
        </w:tc>
        <w:tc>
          <w:tcPr>
            <w:tcW w:w="3216" w:type="dxa"/>
            <w:shd w:val="clear" w:color="auto" w:fill="auto"/>
          </w:tcPr>
          <w:p w14:paraId="6F9A0961" w14:textId="77777777" w:rsidR="001E006A" w:rsidRPr="00981709" w:rsidRDefault="001E006A" w:rsidP="00736699">
            <w:pPr>
              <w:pStyle w:val="Hinh"/>
            </w:pPr>
            <w:r w:rsidRPr="00981709">
              <w:drawing>
                <wp:inline distT="0" distB="0" distL="0" distR="0" wp14:anchorId="0C148EA5" wp14:editId="0BB1019F">
                  <wp:extent cx="1930400" cy="1468755"/>
                  <wp:effectExtent l="0" t="0" r="0" b="0"/>
                  <wp:docPr id="48" name="Pictur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4"/>
                          <pic:cNvPicPr>
                            <a:picLocks/>
                          </pic:cNvPicPr>
                        </pic:nvPicPr>
                        <pic:blipFill>
                          <a:blip r:embed="rId240" cstate="email">
                            <a:extLst>
                              <a:ext uri="{28A0092B-C50C-407E-A947-70E740481C1C}">
                                <a14:useLocalDpi xmlns:a14="http://schemas.microsoft.com/office/drawing/2010/main"/>
                              </a:ext>
                            </a:extLst>
                          </a:blip>
                          <a:srcRect/>
                          <a:stretch>
                            <a:fillRect/>
                          </a:stretch>
                        </pic:blipFill>
                        <pic:spPr bwMode="auto">
                          <a:xfrm>
                            <a:off x="0" y="0"/>
                            <a:ext cx="1930400" cy="1468755"/>
                          </a:xfrm>
                          <a:prstGeom prst="rect">
                            <a:avLst/>
                          </a:prstGeom>
                          <a:noFill/>
                          <a:ln>
                            <a:noFill/>
                          </a:ln>
                        </pic:spPr>
                      </pic:pic>
                    </a:graphicData>
                  </a:graphic>
                </wp:inline>
              </w:drawing>
            </w:r>
          </w:p>
        </w:tc>
      </w:tr>
    </w:tbl>
    <w:p w14:paraId="15BDA842" w14:textId="36D040A9" w:rsidR="001E006A" w:rsidRPr="00981709" w:rsidRDefault="00872701" w:rsidP="00B51A66">
      <w:pPr>
        <w:pStyle w:val="Danhmchnh"/>
      </w:pPr>
      <w:bookmarkStart w:id="1283" w:name="_Toc531074335"/>
      <w:bookmarkStart w:id="1284" w:name="_Toc46919289"/>
      <w:bookmarkStart w:id="1285" w:name="_Toc71278664"/>
      <w:bookmarkStart w:id="1286" w:name="_Toc79592642"/>
      <w:bookmarkStart w:id="1287" w:name="_Toc86508288"/>
      <w:bookmarkStart w:id="1288" w:name="_Toc100700973"/>
      <w:bookmarkStart w:id="1289" w:name="_Toc110126153"/>
      <w:bookmarkStart w:id="1290" w:name="_Toc110697073"/>
      <w:r>
        <w:t>Figure 7.</w:t>
      </w:r>
      <w:r>
        <w:fldChar w:fldCharType="begin"/>
      </w:r>
      <w:r>
        <w:instrText xml:space="preserve"> SEQ Figure_7. \* ARABIC </w:instrText>
      </w:r>
      <w:r>
        <w:fldChar w:fldCharType="separate"/>
      </w:r>
      <w:r>
        <w:rPr>
          <w:noProof/>
        </w:rPr>
        <w:t>22</w:t>
      </w:r>
      <w:r>
        <w:fldChar w:fldCharType="end"/>
      </w:r>
      <w:r>
        <w:t xml:space="preserve"> </w:t>
      </w:r>
      <w:r w:rsidR="001E006A" w:rsidRPr="00981709">
        <w:t xml:space="preserve">- </w:t>
      </w:r>
      <w:bookmarkEnd w:id="1283"/>
      <w:bookmarkEnd w:id="1284"/>
      <w:bookmarkEnd w:id="1285"/>
      <w:bookmarkEnd w:id="1286"/>
      <w:bookmarkEnd w:id="1287"/>
      <w:bookmarkEnd w:id="1288"/>
      <w:bookmarkEnd w:id="1289"/>
      <w:r w:rsidR="007F645E" w:rsidRPr="00927C03">
        <w:t>The power quality measured at the motor uses a low harmon</w:t>
      </w:r>
      <w:r w:rsidR="007F645E">
        <w:rPr>
          <w:lang w:val="vi-VN"/>
        </w:rPr>
        <w:t>ic</w:t>
      </w:r>
      <w:r w:rsidR="007F645E" w:rsidRPr="00927C03">
        <w:t xml:space="preserve"> inverter</w:t>
      </w:r>
      <w:bookmarkEnd w:id="1290"/>
    </w:p>
    <w:p w14:paraId="27ECA479" w14:textId="1B7AC706" w:rsidR="001E006A" w:rsidRPr="00981709" w:rsidRDefault="00E81171" w:rsidP="001E006A">
      <w:pPr>
        <w:pStyle w:val="onvn"/>
        <w:rPr>
          <w:b/>
          <w:i/>
          <w:u w:val="single"/>
          <w:lang w:val="en-US"/>
        </w:rPr>
      </w:pPr>
      <w:r w:rsidRPr="00981709">
        <w:rPr>
          <w:b/>
          <w:i/>
          <w:u w:val="single"/>
          <w:lang w:val="en"/>
        </w:rPr>
        <w:t xml:space="preserve">Selection of </w:t>
      </w:r>
      <w:r>
        <w:rPr>
          <w:b/>
          <w:i/>
          <w:u w:val="single"/>
          <w:lang w:val="en"/>
        </w:rPr>
        <w:t>harmonic</w:t>
      </w:r>
      <w:r w:rsidRPr="00981709">
        <w:rPr>
          <w:b/>
          <w:i/>
          <w:u w:val="single"/>
          <w:lang w:val="en"/>
        </w:rPr>
        <w:t xml:space="preserve"> wave filters</w:t>
      </w:r>
      <w:r w:rsidR="001E006A" w:rsidRPr="00981709">
        <w:rPr>
          <w:b/>
          <w:i/>
          <w:u w:val="single"/>
          <w:lang w:val="en-US"/>
        </w:rPr>
        <w:t xml:space="preserve">: </w:t>
      </w:r>
    </w:p>
    <w:p w14:paraId="3C6E8E26" w14:textId="60D066BE" w:rsidR="001E006A" w:rsidRPr="00981709" w:rsidRDefault="00E81171" w:rsidP="001E006A">
      <w:pPr>
        <w:pStyle w:val="onvn"/>
        <w:rPr>
          <w:lang w:val="en-US"/>
        </w:rPr>
      </w:pPr>
      <w:r w:rsidRPr="00981709">
        <w:rPr>
          <w:lang w:val="en"/>
        </w:rPr>
        <w:t xml:space="preserve">In order to choose a </w:t>
      </w:r>
      <w:r>
        <w:rPr>
          <w:lang w:val="en"/>
        </w:rPr>
        <w:t>harmonic</w:t>
      </w:r>
      <w:r w:rsidRPr="00981709">
        <w:rPr>
          <w:lang w:val="en"/>
        </w:rPr>
        <w:t xml:space="preserve"> wave filter suitable for the status quo as well as the needs of the Company, it is necessary to base on the following factors</w:t>
      </w:r>
      <w:r w:rsidR="001E006A" w:rsidRPr="00981709">
        <w:rPr>
          <w:lang w:val="en-US"/>
        </w:rPr>
        <w:t>:</w:t>
      </w:r>
    </w:p>
    <w:p w14:paraId="785019A0" w14:textId="5558B25F" w:rsidR="001E006A" w:rsidRPr="00981709" w:rsidRDefault="001E006A" w:rsidP="001E006A">
      <w:pPr>
        <w:pStyle w:val="onvn"/>
      </w:pPr>
      <w:r w:rsidRPr="00981709">
        <w:rPr>
          <w:lang w:val="en-US"/>
        </w:rPr>
        <w:t xml:space="preserve">- </w:t>
      </w:r>
      <w:r w:rsidR="00E81171" w:rsidRPr="00981709">
        <w:rPr>
          <w:lang w:val="en"/>
        </w:rPr>
        <w:t xml:space="preserve">Determine the composition of </w:t>
      </w:r>
      <w:r w:rsidR="00E81171">
        <w:rPr>
          <w:lang w:val="en"/>
        </w:rPr>
        <w:t>harmonic</w:t>
      </w:r>
      <w:r w:rsidR="00E81171" w:rsidRPr="00981709">
        <w:rPr>
          <w:lang w:val="en"/>
        </w:rPr>
        <w:t xml:space="preserve"> waves (tiers) to select filters capable of filtering to higher levels</w:t>
      </w:r>
      <w:r w:rsidRPr="00981709">
        <w:t>.</w:t>
      </w:r>
    </w:p>
    <w:p w14:paraId="33F3F674" w14:textId="695DA2A7" w:rsidR="001E006A" w:rsidRPr="00981709" w:rsidRDefault="001E006A" w:rsidP="001E006A">
      <w:pPr>
        <w:pStyle w:val="onvn"/>
        <w:rPr>
          <w:lang w:val="en-US"/>
        </w:rPr>
      </w:pPr>
      <w:r w:rsidRPr="00981709">
        <w:rPr>
          <w:lang w:val="en-US"/>
        </w:rPr>
        <w:t xml:space="preserve">- </w:t>
      </w:r>
      <w:r w:rsidR="00E81171" w:rsidRPr="00981709">
        <w:rPr>
          <w:lang w:val="en"/>
        </w:rPr>
        <w:t>Rely on the maximum current to determine the value of the working current with the reserve of the harmonic filter</w:t>
      </w:r>
      <w:r w:rsidRPr="00981709">
        <w:rPr>
          <w:lang w:val="en-US"/>
        </w:rPr>
        <w:t>.</w:t>
      </w:r>
    </w:p>
    <w:p w14:paraId="31428633" w14:textId="5D9F0C07" w:rsidR="001E006A" w:rsidRPr="00981709" w:rsidRDefault="001E006A" w:rsidP="001E006A">
      <w:pPr>
        <w:pStyle w:val="onvn"/>
        <w:rPr>
          <w:lang w:val="en-US"/>
        </w:rPr>
      </w:pPr>
      <w:r w:rsidRPr="00981709">
        <w:rPr>
          <w:lang w:val="en-US"/>
        </w:rPr>
        <w:t xml:space="preserve">- </w:t>
      </w:r>
      <w:r w:rsidR="00E81171" w:rsidRPr="00981709">
        <w:rPr>
          <w:lang w:val="en"/>
        </w:rPr>
        <w:t>Working voltage (usually 380V</w:t>
      </w:r>
      <w:r w:rsidRPr="00981709">
        <w:rPr>
          <w:lang w:val="en-US"/>
        </w:rPr>
        <w:t>).</w:t>
      </w:r>
    </w:p>
    <w:p w14:paraId="602325FF" w14:textId="1E5EE3F5" w:rsidR="001E006A" w:rsidRPr="00981709" w:rsidRDefault="001E006A" w:rsidP="001E006A">
      <w:pPr>
        <w:pStyle w:val="onvn"/>
        <w:rPr>
          <w:lang w:val="en-US"/>
        </w:rPr>
      </w:pPr>
      <w:r w:rsidRPr="00981709">
        <w:rPr>
          <w:lang w:val="en-US"/>
        </w:rPr>
        <w:t xml:space="preserve">- </w:t>
      </w:r>
      <w:r w:rsidR="00E81171" w:rsidRPr="00981709">
        <w:rPr>
          <w:lang w:val="en"/>
        </w:rPr>
        <w:t xml:space="preserve">Ability to reduce </w:t>
      </w:r>
      <w:r w:rsidR="00E81171">
        <w:rPr>
          <w:lang w:val="en"/>
        </w:rPr>
        <w:t>harmonic</w:t>
      </w:r>
      <w:r w:rsidR="00E81171" w:rsidRPr="00981709">
        <w:rPr>
          <w:lang w:val="en"/>
        </w:rPr>
        <w:t xml:space="preserve"> waves: depending on the requirements of each unit, it is possible</w:t>
      </w:r>
      <w:r w:rsidR="00E81171">
        <w:rPr>
          <w:lang w:val="en"/>
        </w:rPr>
        <w:t xml:space="preserve"> to </w:t>
      </w:r>
      <w:r w:rsidR="00E81171" w:rsidRPr="00981709">
        <w:rPr>
          <w:lang w:val="en"/>
        </w:rPr>
        <w:t xml:space="preserve">choose a positive </w:t>
      </w:r>
      <w:r w:rsidR="00E81171">
        <w:rPr>
          <w:lang w:val="en"/>
        </w:rPr>
        <w:t>harmonic</w:t>
      </w:r>
      <w:r w:rsidR="00E81171" w:rsidRPr="00981709">
        <w:rPr>
          <w:lang w:val="en"/>
        </w:rPr>
        <w:t xml:space="preserve"> wave filter, capable of reducing the maximum current </w:t>
      </w:r>
      <w:r w:rsidR="00E81171">
        <w:rPr>
          <w:lang w:val="en"/>
        </w:rPr>
        <w:t>harmonic</w:t>
      </w:r>
      <w:r w:rsidR="00E81171" w:rsidRPr="00981709">
        <w:rPr>
          <w:lang w:val="en"/>
        </w:rPr>
        <w:t xml:space="preserve"> deformation up to &lt; 5%</w:t>
      </w:r>
      <w:proofErr w:type="gramStart"/>
      <w:r w:rsidR="00E81171" w:rsidRPr="00981709">
        <w:rPr>
          <w:lang w:val="en"/>
        </w:rPr>
        <w:t>.</w:t>
      </w:r>
      <w:r w:rsidRPr="00981709">
        <w:rPr>
          <w:lang w:val="en-US"/>
        </w:rPr>
        <w:t>.</w:t>
      </w:r>
      <w:proofErr w:type="gramEnd"/>
    </w:p>
    <w:p w14:paraId="3F758ED0" w14:textId="695F141B" w:rsidR="001E006A" w:rsidRPr="00981709" w:rsidRDefault="001E006A" w:rsidP="001E006A">
      <w:pPr>
        <w:pStyle w:val="onvn"/>
      </w:pPr>
      <w:r w:rsidRPr="00981709">
        <w:rPr>
          <w:lang w:val="en-US"/>
        </w:rPr>
        <w:t xml:space="preserve">- </w:t>
      </w:r>
      <w:r w:rsidR="00E81171" w:rsidRPr="00981709">
        <w:rPr>
          <w:lang w:val="en"/>
        </w:rPr>
        <w:t xml:space="preserve">Location of </w:t>
      </w:r>
      <w:r w:rsidR="00E81171">
        <w:rPr>
          <w:lang w:val="en"/>
        </w:rPr>
        <w:t>harmonic</w:t>
      </w:r>
      <w:r w:rsidR="00E81171" w:rsidRPr="00981709">
        <w:rPr>
          <w:lang w:val="en"/>
        </w:rPr>
        <w:t xml:space="preserve"> wave filter</w:t>
      </w:r>
      <w:r w:rsidRPr="00981709">
        <w:t>:</w:t>
      </w:r>
    </w:p>
    <w:p w14:paraId="1BF49FFA" w14:textId="0843B9D3" w:rsidR="001E006A" w:rsidRPr="00981709" w:rsidRDefault="001E006A" w:rsidP="001E006A">
      <w:pPr>
        <w:pStyle w:val="onvn"/>
      </w:pPr>
      <w:r w:rsidRPr="00981709">
        <w:rPr>
          <w:lang w:val="en-US"/>
        </w:rPr>
        <w:lastRenderedPageBreak/>
        <w:t xml:space="preserve">+ </w:t>
      </w:r>
      <w:r w:rsidR="00E81171" w:rsidRPr="00981709">
        <w:rPr>
          <w:lang w:val="en"/>
        </w:rPr>
        <w:t xml:space="preserve">Installation </w:t>
      </w:r>
      <w:proofErr w:type="gramStart"/>
      <w:r w:rsidR="00E81171" w:rsidRPr="00981709">
        <w:rPr>
          <w:lang w:val="en"/>
        </w:rPr>
        <w:t>at  the</w:t>
      </w:r>
      <w:proofErr w:type="gramEnd"/>
      <w:r w:rsidR="00E81171" w:rsidRPr="00981709">
        <w:rPr>
          <w:lang w:val="en"/>
        </w:rPr>
        <w:t xml:space="preserve"> total  power</w:t>
      </w:r>
      <w:r w:rsidR="00E81171">
        <w:rPr>
          <w:lang w:val="en"/>
        </w:rPr>
        <w:t xml:space="preserve"> </w:t>
      </w:r>
      <w:r w:rsidR="00E81171" w:rsidRPr="00981709">
        <w:rPr>
          <w:lang w:val="en"/>
        </w:rPr>
        <w:t>cabinet</w:t>
      </w:r>
      <w:r w:rsidRPr="00981709">
        <w:t xml:space="preserve">: </w:t>
      </w:r>
    </w:p>
    <w:p w14:paraId="12A9E834" w14:textId="79C24406" w:rsidR="001E006A" w:rsidRPr="00981709" w:rsidRDefault="00E81171" w:rsidP="001E006A">
      <w:pPr>
        <w:pStyle w:val="onvn"/>
        <w:rPr>
          <w:lang w:eastAsia="vi-VN"/>
        </w:rPr>
      </w:pPr>
      <w:r w:rsidRPr="00981709">
        <w:rPr>
          <w:i/>
          <w:lang w:val="en"/>
        </w:rPr>
        <w:t>Advantages:</w:t>
      </w:r>
      <w:r w:rsidRPr="00981709">
        <w:rPr>
          <w:lang w:val="en"/>
        </w:rPr>
        <w:t xml:space="preserve"> Reduce the cost of installation </w:t>
      </w:r>
      <w:proofErr w:type="gramStart"/>
      <w:r w:rsidRPr="00981709">
        <w:rPr>
          <w:lang w:val="en"/>
        </w:rPr>
        <w:t>when  there</w:t>
      </w:r>
      <w:proofErr w:type="gramEnd"/>
      <w:r w:rsidRPr="00981709">
        <w:rPr>
          <w:lang w:val="en"/>
        </w:rPr>
        <w:t xml:space="preserve"> are many loads in the unit, thoroughly reduce the harmonic waves from </w:t>
      </w:r>
      <w:r>
        <w:rPr>
          <w:lang w:val="en"/>
        </w:rPr>
        <w:t xml:space="preserve"> the </w:t>
      </w:r>
      <w:r w:rsidRPr="00981709">
        <w:rPr>
          <w:lang w:val="en"/>
        </w:rPr>
        <w:t>unit to the power grid</w:t>
      </w:r>
      <w:r w:rsidR="001E006A" w:rsidRPr="00981709">
        <w:rPr>
          <w:lang w:eastAsia="vi-VN"/>
        </w:rPr>
        <w:t xml:space="preserve">. </w:t>
      </w:r>
    </w:p>
    <w:p w14:paraId="1B3DD714" w14:textId="0344875F" w:rsidR="001E006A" w:rsidRPr="00981709" w:rsidRDefault="00E81171" w:rsidP="001E006A">
      <w:pPr>
        <w:pStyle w:val="onvn"/>
        <w:rPr>
          <w:lang w:eastAsia="vi-VN"/>
        </w:rPr>
      </w:pPr>
      <w:r w:rsidRPr="00E81171">
        <w:rPr>
          <w:i/>
          <w:lang w:eastAsia="vi-VN"/>
        </w:rPr>
        <w:t>Defect</w:t>
      </w:r>
      <w:r>
        <w:rPr>
          <w:i/>
          <w:lang w:val="en-US" w:eastAsia="vi-VN"/>
        </w:rPr>
        <w:t xml:space="preserve">: </w:t>
      </w:r>
      <w:r w:rsidRPr="00981709">
        <w:rPr>
          <w:lang w:val="en"/>
        </w:rPr>
        <w:t xml:space="preserve">The connected device between the total exposed cabinet and the load is still affected by the harmonic wave. Therefore, this option only applies when the unit has many small and concentrated loads, which </w:t>
      </w:r>
      <w:proofErr w:type="gramStart"/>
      <w:r w:rsidRPr="00981709">
        <w:rPr>
          <w:lang w:val="en"/>
        </w:rPr>
        <w:t>are powered</w:t>
      </w:r>
      <w:proofErr w:type="gramEnd"/>
      <w:r w:rsidRPr="00981709">
        <w:rPr>
          <w:lang w:val="en"/>
        </w:rPr>
        <w:t xml:space="preserve"> directly from the general cabinet</w:t>
      </w:r>
      <w:r w:rsidR="001E006A" w:rsidRPr="00981709">
        <w:rPr>
          <w:lang w:eastAsia="vi-VN"/>
        </w:rPr>
        <w:t>.</w:t>
      </w:r>
    </w:p>
    <w:p w14:paraId="2E70D8FB" w14:textId="33570667" w:rsidR="001E006A" w:rsidRPr="00981709" w:rsidRDefault="001E006A" w:rsidP="001E006A">
      <w:pPr>
        <w:pStyle w:val="onvn"/>
        <w:rPr>
          <w:lang w:eastAsia="vi-VN"/>
        </w:rPr>
      </w:pPr>
      <w:r w:rsidRPr="00981709">
        <w:rPr>
          <w:lang w:val="en-US" w:eastAsia="vi-VN"/>
        </w:rPr>
        <w:t xml:space="preserve">+ </w:t>
      </w:r>
      <w:r w:rsidR="00E81171" w:rsidRPr="00981709">
        <w:rPr>
          <w:lang w:val="en"/>
        </w:rPr>
        <w:t>Installation at the output of the load causes harmonic waves</w:t>
      </w:r>
      <w:r w:rsidRPr="00981709">
        <w:rPr>
          <w:lang w:eastAsia="vi-VN"/>
        </w:rPr>
        <w:t xml:space="preserve">. </w:t>
      </w:r>
    </w:p>
    <w:p w14:paraId="3A40F04C" w14:textId="4126D50A" w:rsidR="001E006A" w:rsidRPr="00981709" w:rsidRDefault="00E81171" w:rsidP="001E006A">
      <w:pPr>
        <w:pStyle w:val="onvn"/>
        <w:rPr>
          <w:lang w:eastAsia="vi-VN"/>
        </w:rPr>
      </w:pPr>
      <w:r w:rsidRPr="00981709">
        <w:rPr>
          <w:i/>
          <w:lang w:val="en"/>
        </w:rPr>
        <w:t>Advantages</w:t>
      </w:r>
      <w:r w:rsidR="001E006A" w:rsidRPr="00981709">
        <w:rPr>
          <w:i/>
          <w:lang w:eastAsia="vi-VN"/>
        </w:rPr>
        <w:t>:</w:t>
      </w:r>
      <w:r w:rsidR="001E006A" w:rsidRPr="00981709">
        <w:rPr>
          <w:lang w:eastAsia="vi-VN"/>
        </w:rPr>
        <w:t xml:space="preserve"> </w:t>
      </w:r>
      <w:r w:rsidRPr="00981709">
        <w:rPr>
          <w:lang w:val="en"/>
        </w:rPr>
        <w:t>Best filtering effect. Suitable for units</w:t>
      </w:r>
      <w:r>
        <w:rPr>
          <w:lang w:val="en"/>
        </w:rPr>
        <w:t xml:space="preserve"> </w:t>
      </w:r>
      <w:proofErr w:type="gramStart"/>
      <w:r>
        <w:rPr>
          <w:lang w:val="en"/>
        </w:rPr>
        <w:t xml:space="preserve">with </w:t>
      </w:r>
      <w:r w:rsidRPr="00981709">
        <w:rPr>
          <w:lang w:val="en"/>
        </w:rPr>
        <w:t xml:space="preserve"> only</w:t>
      </w:r>
      <w:proofErr w:type="gramEnd"/>
      <w:r w:rsidRPr="00981709">
        <w:rPr>
          <w:lang w:val="en"/>
        </w:rPr>
        <w:t xml:space="preserve"> a few loads and the capacity of large loads</w:t>
      </w:r>
      <w:r w:rsidR="001E006A" w:rsidRPr="00981709">
        <w:rPr>
          <w:lang w:eastAsia="vi-VN"/>
        </w:rPr>
        <w:t xml:space="preserve">. </w:t>
      </w:r>
    </w:p>
    <w:p w14:paraId="684F68A7" w14:textId="0063FD13" w:rsidR="001E006A" w:rsidRPr="00981709" w:rsidRDefault="00E81171" w:rsidP="001E006A">
      <w:pPr>
        <w:pStyle w:val="onvn"/>
        <w:rPr>
          <w:lang w:eastAsia="vi-VN"/>
        </w:rPr>
      </w:pPr>
      <w:r w:rsidRPr="00E81171">
        <w:rPr>
          <w:i/>
          <w:lang w:eastAsia="vi-VN"/>
        </w:rPr>
        <w:t>Defect</w:t>
      </w:r>
      <w:r w:rsidR="001E006A" w:rsidRPr="00981709">
        <w:rPr>
          <w:i/>
          <w:lang w:eastAsia="vi-VN"/>
        </w:rPr>
        <w:t>:</w:t>
      </w:r>
      <w:r w:rsidR="001E006A" w:rsidRPr="00981709">
        <w:rPr>
          <w:lang w:eastAsia="vi-VN"/>
        </w:rPr>
        <w:t xml:space="preserve"> </w:t>
      </w:r>
      <w:r w:rsidRPr="00E81171">
        <w:rPr>
          <w:iCs/>
          <w:lang w:val="en"/>
        </w:rPr>
        <w:t>With</w:t>
      </w:r>
      <w:r w:rsidRPr="00981709">
        <w:rPr>
          <w:i/>
          <w:lang w:val="en"/>
        </w:rPr>
        <w:t xml:space="preserve"> </w:t>
      </w:r>
      <w:r w:rsidRPr="00981709">
        <w:rPr>
          <w:lang w:val="en"/>
        </w:rPr>
        <w:t>a unit with many small loads, the total investment will be very large</w:t>
      </w:r>
      <w:r w:rsidR="001E006A" w:rsidRPr="00981709">
        <w:rPr>
          <w:lang w:eastAsia="vi-VN"/>
        </w:rPr>
        <w:t>.</w:t>
      </w:r>
    </w:p>
    <w:p w14:paraId="496EAEBA" w14:textId="7510D06A" w:rsidR="001E006A" w:rsidRPr="00981709" w:rsidRDefault="00E81171" w:rsidP="001E006A">
      <w:pPr>
        <w:pStyle w:val="onvn"/>
        <w:rPr>
          <w:lang w:val="en-US" w:eastAsia="vi-VN"/>
        </w:rPr>
      </w:pPr>
      <w:r w:rsidRPr="00981709">
        <w:rPr>
          <w:lang w:val="en"/>
        </w:rPr>
        <w:t xml:space="preserve">For the </w:t>
      </w:r>
      <w:proofErr w:type="gramStart"/>
      <w:r w:rsidRPr="00981709">
        <w:rPr>
          <w:lang w:val="en"/>
        </w:rPr>
        <w:t>current status</w:t>
      </w:r>
      <w:proofErr w:type="gramEnd"/>
      <w:r w:rsidRPr="00981709">
        <w:rPr>
          <w:lang w:val="en"/>
        </w:rPr>
        <w:t xml:space="preserve"> of the Company, the consulting unit proposes to install passive filters at the transformer</w:t>
      </w:r>
      <w:r w:rsidR="001E006A" w:rsidRPr="00981709">
        <w:rPr>
          <w:lang w:val="en-US" w:eastAsia="vi-VN"/>
        </w:rPr>
        <w:t>.</w:t>
      </w:r>
    </w:p>
    <w:p w14:paraId="3631EA2A" w14:textId="3C9C8B21" w:rsidR="001E006A" w:rsidRPr="00981709" w:rsidRDefault="001E006A" w:rsidP="001E006A">
      <w:pPr>
        <w:pStyle w:val="ListParagraph"/>
        <w:widowControl w:val="0"/>
        <w:spacing w:before="160" w:line="312" w:lineRule="auto"/>
        <w:ind w:left="0"/>
        <w:jc w:val="both"/>
        <w:rPr>
          <w:rFonts w:cs="Times New Roman"/>
          <w:b/>
          <w:i/>
          <w:szCs w:val="26"/>
          <w:u w:val="single"/>
        </w:rPr>
      </w:pPr>
      <w:r w:rsidRPr="00981709">
        <w:rPr>
          <w:rFonts w:cs="Times New Roman"/>
          <w:b/>
          <w:i/>
          <w:szCs w:val="26"/>
          <w:u w:val="single"/>
          <w:lang w:val="vi-VN"/>
        </w:rPr>
        <w:t xml:space="preserve">c) </w:t>
      </w:r>
      <w:r w:rsidR="00E81171" w:rsidRPr="00981709">
        <w:rPr>
          <w:b/>
          <w:i/>
          <w:szCs w:val="26"/>
          <w:u w:val="single"/>
          <w:lang w:val="en"/>
        </w:rPr>
        <w:t>Calculating energy savings</w:t>
      </w:r>
    </w:p>
    <w:p w14:paraId="33F129DF" w14:textId="6F25C2C6" w:rsidR="001E006A" w:rsidRPr="00981709" w:rsidRDefault="00E81171" w:rsidP="001E006A">
      <w:pPr>
        <w:pStyle w:val="onvn"/>
        <w:rPr>
          <w:szCs w:val="26"/>
          <w:lang w:val="pt-BR"/>
        </w:rPr>
      </w:pPr>
      <w:r w:rsidRPr="00981709">
        <w:rPr>
          <w:lang w:val="en"/>
        </w:rPr>
        <w:t xml:space="preserve">Calculation details for the solution </w:t>
      </w:r>
      <w:proofErr w:type="gramStart"/>
      <w:r w:rsidRPr="00981709">
        <w:rPr>
          <w:lang w:val="en"/>
        </w:rPr>
        <w:t>are presented</w:t>
      </w:r>
      <w:proofErr w:type="gramEnd"/>
      <w:r w:rsidRPr="00981709">
        <w:rPr>
          <w:lang w:val="en"/>
        </w:rPr>
        <w:t xml:space="preserve"> in the following table</w:t>
      </w:r>
      <w:r w:rsidR="001E006A" w:rsidRPr="00981709">
        <w:rPr>
          <w:szCs w:val="26"/>
          <w:lang w:val="pt-BR"/>
        </w:rPr>
        <w:t>:</w:t>
      </w:r>
    </w:p>
    <w:p w14:paraId="45E016F8" w14:textId="77777777" w:rsidR="001E006A" w:rsidRPr="00F17542" w:rsidRDefault="001E006A" w:rsidP="001E006A">
      <w:pPr>
        <w:pStyle w:val="onvn"/>
        <w:rPr>
          <w:szCs w:val="26"/>
          <w:highlight w:val="yellow"/>
          <w:lang w:val="pt-BR"/>
        </w:rPr>
        <w:sectPr w:rsidR="001E006A" w:rsidRPr="00F17542" w:rsidSect="00954097">
          <w:headerReference w:type="default" r:id="rId241"/>
          <w:pgSz w:w="11907" w:h="16840" w:code="9"/>
          <w:pgMar w:top="864" w:right="936" w:bottom="720" w:left="1440" w:header="864" w:footer="720" w:gutter="0"/>
          <w:cols w:space="708"/>
          <w:docGrid w:linePitch="360"/>
        </w:sectPr>
      </w:pPr>
    </w:p>
    <w:p w14:paraId="40DE0275" w14:textId="511CA6EF" w:rsidR="001E006A" w:rsidRPr="00981709" w:rsidRDefault="00872701" w:rsidP="00B51A66">
      <w:pPr>
        <w:pStyle w:val="Caption"/>
        <w:rPr>
          <w:i/>
          <w:color w:val="FF0000"/>
          <w:u w:val="single"/>
        </w:rPr>
      </w:pPr>
      <w:bookmarkStart w:id="1291" w:name="_Toc532930666"/>
      <w:bookmarkStart w:id="1292" w:name="_Toc99061537"/>
      <w:bookmarkStart w:id="1293" w:name="_Toc110126201"/>
      <w:bookmarkStart w:id="1294" w:name="_Toc110697150"/>
      <w:r>
        <w:lastRenderedPageBreak/>
        <w:t>Table 7.</w:t>
      </w:r>
      <w:r>
        <w:fldChar w:fldCharType="begin"/>
      </w:r>
      <w:r>
        <w:instrText xml:space="preserve"> SEQ Table_7. \* ARABIC </w:instrText>
      </w:r>
      <w:r>
        <w:fldChar w:fldCharType="separate"/>
      </w:r>
      <w:r>
        <w:rPr>
          <w:noProof/>
        </w:rPr>
        <w:t>8</w:t>
      </w:r>
      <w:r>
        <w:fldChar w:fldCharType="end"/>
      </w:r>
      <w:r w:rsidR="001E006A" w:rsidRPr="00981709">
        <w:t xml:space="preserve">. </w:t>
      </w:r>
      <w:bookmarkEnd w:id="1291"/>
      <w:r w:rsidR="008E02CE" w:rsidRPr="0005506D">
        <w:t xml:space="preserve">Estimated </w:t>
      </w:r>
      <w:r w:rsidR="008E02CE">
        <w:t>E</w:t>
      </w:r>
      <w:r w:rsidR="008E02CE" w:rsidRPr="0005506D">
        <w:t xml:space="preserve">nergy </w:t>
      </w:r>
      <w:r w:rsidR="008E02CE">
        <w:t>S</w:t>
      </w:r>
      <w:r w:rsidR="008E02CE" w:rsidRPr="0005506D">
        <w:t xml:space="preserve">aving </w:t>
      </w:r>
      <w:r w:rsidR="008E02CE">
        <w:t>O</w:t>
      </w:r>
      <w:r w:rsidR="008E02CE" w:rsidRPr="0005506D">
        <w:t>pportunity</w:t>
      </w:r>
      <w:r w:rsidR="001E006A" w:rsidRPr="00981709">
        <w:t>: “</w:t>
      </w:r>
      <w:r w:rsidR="00C05930" w:rsidRPr="00824840">
        <w:t>Improving power quality, reducing losses due to harmonic waves at S1 transformers</w:t>
      </w:r>
      <w:r w:rsidR="001E006A" w:rsidRPr="00981709">
        <w:t>”</w:t>
      </w:r>
      <w:bookmarkEnd w:id="1292"/>
      <w:bookmarkEnd w:id="1293"/>
      <w:bookmarkEnd w:id="1294"/>
    </w:p>
    <w:tbl>
      <w:tblPr>
        <w:tblW w:w="4936" w:type="pct"/>
        <w:tblLook w:val="04A0" w:firstRow="1" w:lastRow="0" w:firstColumn="1" w:lastColumn="0" w:noHBand="0" w:noVBand="1"/>
      </w:tblPr>
      <w:tblGrid>
        <w:gridCol w:w="636"/>
        <w:gridCol w:w="6341"/>
        <w:gridCol w:w="1213"/>
        <w:gridCol w:w="1681"/>
        <w:gridCol w:w="1715"/>
        <w:gridCol w:w="1715"/>
        <w:gridCol w:w="1730"/>
      </w:tblGrid>
      <w:tr w:rsidR="00E02ED7" w:rsidRPr="00981709" w14:paraId="6E8D17C2" w14:textId="77777777" w:rsidTr="00E02ED7">
        <w:trPr>
          <w:trHeight w:val="334"/>
        </w:trPr>
        <w:tc>
          <w:tcPr>
            <w:tcW w:w="199" w:type="pct"/>
            <w:vMerge w:val="restart"/>
            <w:tcBorders>
              <w:top w:val="double" w:sz="4" w:space="0" w:color="auto"/>
              <w:left w:val="double" w:sz="4" w:space="0" w:color="auto"/>
              <w:bottom w:val="single" w:sz="4" w:space="0" w:color="000000"/>
              <w:right w:val="single" w:sz="4" w:space="0" w:color="auto"/>
            </w:tcBorders>
            <w:shd w:val="clear" w:color="000000" w:fill="D9D9D9"/>
            <w:noWrap/>
            <w:vAlign w:val="center"/>
            <w:hideMark/>
          </w:tcPr>
          <w:p w14:paraId="20111E98" w14:textId="792F919F" w:rsidR="00E02ED7" w:rsidRPr="00981709" w:rsidRDefault="00E02ED7" w:rsidP="00E02ED7">
            <w:pPr>
              <w:spacing w:before="40" w:after="40" w:line="223" w:lineRule="auto"/>
              <w:jc w:val="center"/>
              <w:rPr>
                <w:b/>
                <w:bCs/>
              </w:rPr>
            </w:pPr>
            <w:r w:rsidRPr="005C2040">
              <w:rPr>
                <w:b/>
              </w:rPr>
              <w:t>N</w:t>
            </w:r>
            <w:r>
              <w:rPr>
                <w:b/>
                <w:lang w:val="en-US"/>
              </w:rPr>
              <w:t>O</w:t>
            </w:r>
            <w:r w:rsidRPr="005C2040">
              <w:rPr>
                <w:b/>
              </w:rPr>
              <w:t>.</w:t>
            </w:r>
          </w:p>
        </w:tc>
        <w:tc>
          <w:tcPr>
            <w:tcW w:w="2109" w:type="pct"/>
            <w:vMerge w:val="restart"/>
            <w:tcBorders>
              <w:top w:val="double" w:sz="4" w:space="0" w:color="auto"/>
              <w:left w:val="single" w:sz="4" w:space="0" w:color="auto"/>
              <w:bottom w:val="single" w:sz="4" w:space="0" w:color="000000"/>
              <w:right w:val="single" w:sz="4" w:space="0" w:color="auto"/>
            </w:tcBorders>
            <w:shd w:val="clear" w:color="000000" w:fill="D9D9D9"/>
            <w:noWrap/>
            <w:vAlign w:val="center"/>
            <w:hideMark/>
          </w:tcPr>
          <w:p w14:paraId="4BCF69C3" w14:textId="7A3F617C" w:rsidR="00E02ED7" w:rsidRPr="00981709" w:rsidRDefault="00E02ED7" w:rsidP="00E02ED7">
            <w:pPr>
              <w:spacing w:before="40" w:after="40" w:line="223" w:lineRule="auto"/>
              <w:jc w:val="center"/>
              <w:rPr>
                <w:b/>
                <w:bCs/>
              </w:rPr>
            </w:pPr>
            <w:r>
              <w:rPr>
                <w:b/>
                <w:lang w:val="en-US"/>
              </w:rPr>
              <w:t>PARAMETER</w:t>
            </w:r>
          </w:p>
        </w:tc>
        <w:tc>
          <w:tcPr>
            <w:tcW w:w="406" w:type="pct"/>
            <w:vMerge w:val="restart"/>
            <w:tcBorders>
              <w:top w:val="double" w:sz="4" w:space="0" w:color="auto"/>
              <w:left w:val="single" w:sz="4" w:space="0" w:color="auto"/>
              <w:bottom w:val="single" w:sz="4" w:space="0" w:color="000000"/>
              <w:right w:val="single" w:sz="4" w:space="0" w:color="auto"/>
            </w:tcBorders>
            <w:shd w:val="clear" w:color="000000" w:fill="D9D9D9"/>
            <w:noWrap/>
            <w:vAlign w:val="center"/>
            <w:hideMark/>
          </w:tcPr>
          <w:p w14:paraId="6F192EAF" w14:textId="49C601BD" w:rsidR="00E02ED7" w:rsidRPr="00981709" w:rsidRDefault="00E02ED7" w:rsidP="00E02ED7">
            <w:pPr>
              <w:spacing w:before="40" w:after="40" w:line="223" w:lineRule="auto"/>
              <w:jc w:val="center"/>
              <w:rPr>
                <w:b/>
                <w:bCs/>
              </w:rPr>
            </w:pPr>
            <w:r w:rsidRPr="005C2040">
              <w:rPr>
                <w:b/>
              </w:rPr>
              <w:t>U</w:t>
            </w:r>
            <w:r>
              <w:rPr>
                <w:b/>
                <w:lang w:val="en-US"/>
              </w:rPr>
              <w:t>NIT</w:t>
            </w:r>
          </w:p>
        </w:tc>
        <w:tc>
          <w:tcPr>
            <w:tcW w:w="2286" w:type="pct"/>
            <w:gridSpan w:val="4"/>
            <w:tcBorders>
              <w:top w:val="double" w:sz="4" w:space="0" w:color="auto"/>
              <w:left w:val="nil"/>
              <w:bottom w:val="single" w:sz="4" w:space="0" w:color="auto"/>
              <w:right w:val="double" w:sz="4" w:space="0" w:color="auto"/>
            </w:tcBorders>
            <w:shd w:val="clear" w:color="000000" w:fill="D9D9D9"/>
            <w:noWrap/>
            <w:vAlign w:val="center"/>
            <w:hideMark/>
          </w:tcPr>
          <w:p w14:paraId="3420EF67" w14:textId="7237E97E" w:rsidR="00E02ED7" w:rsidRPr="00981709" w:rsidRDefault="00E02ED7" w:rsidP="00E02ED7">
            <w:pPr>
              <w:spacing w:before="40" w:after="40" w:line="223" w:lineRule="auto"/>
              <w:jc w:val="center"/>
              <w:rPr>
                <w:b/>
                <w:bCs/>
              </w:rPr>
            </w:pPr>
            <w:r w:rsidRPr="005C2040">
              <w:rPr>
                <w:b/>
              </w:rPr>
              <w:t>V</w:t>
            </w:r>
            <w:r>
              <w:rPr>
                <w:b/>
                <w:lang w:val="en-US"/>
              </w:rPr>
              <w:t>ALUE</w:t>
            </w:r>
          </w:p>
        </w:tc>
      </w:tr>
      <w:tr w:rsidR="00E81171" w:rsidRPr="00981709" w14:paraId="15F6DE60" w14:textId="77777777" w:rsidTr="00E02ED7">
        <w:trPr>
          <w:trHeight w:val="334"/>
        </w:trPr>
        <w:tc>
          <w:tcPr>
            <w:tcW w:w="199" w:type="pct"/>
            <w:vMerge/>
            <w:tcBorders>
              <w:top w:val="double" w:sz="6" w:space="0" w:color="auto"/>
              <w:left w:val="double" w:sz="4" w:space="0" w:color="auto"/>
              <w:bottom w:val="single" w:sz="4" w:space="0" w:color="auto"/>
              <w:right w:val="single" w:sz="4" w:space="0" w:color="auto"/>
            </w:tcBorders>
            <w:vAlign w:val="center"/>
            <w:hideMark/>
          </w:tcPr>
          <w:p w14:paraId="35D56969" w14:textId="77777777" w:rsidR="00E81171" w:rsidRPr="00981709" w:rsidRDefault="00E81171" w:rsidP="00E81171">
            <w:pPr>
              <w:spacing w:before="40" w:after="40" w:line="223" w:lineRule="auto"/>
              <w:rPr>
                <w:b/>
                <w:bCs/>
              </w:rPr>
            </w:pPr>
          </w:p>
        </w:tc>
        <w:tc>
          <w:tcPr>
            <w:tcW w:w="2109" w:type="pct"/>
            <w:vMerge/>
            <w:tcBorders>
              <w:top w:val="double" w:sz="6" w:space="0" w:color="auto"/>
              <w:left w:val="single" w:sz="4" w:space="0" w:color="auto"/>
              <w:bottom w:val="single" w:sz="4" w:space="0" w:color="auto"/>
              <w:right w:val="single" w:sz="4" w:space="0" w:color="auto"/>
            </w:tcBorders>
            <w:vAlign w:val="center"/>
            <w:hideMark/>
          </w:tcPr>
          <w:p w14:paraId="5739A567" w14:textId="77777777" w:rsidR="00E81171" w:rsidRPr="00981709" w:rsidRDefault="00E81171" w:rsidP="00E81171">
            <w:pPr>
              <w:spacing w:before="40" w:after="40" w:line="223" w:lineRule="auto"/>
              <w:rPr>
                <w:b/>
                <w:bCs/>
              </w:rPr>
            </w:pPr>
          </w:p>
        </w:tc>
        <w:tc>
          <w:tcPr>
            <w:tcW w:w="406" w:type="pct"/>
            <w:vMerge/>
            <w:tcBorders>
              <w:top w:val="double" w:sz="6" w:space="0" w:color="auto"/>
              <w:left w:val="single" w:sz="4" w:space="0" w:color="auto"/>
              <w:bottom w:val="single" w:sz="4" w:space="0" w:color="auto"/>
              <w:right w:val="single" w:sz="4" w:space="0" w:color="auto"/>
            </w:tcBorders>
            <w:vAlign w:val="center"/>
            <w:hideMark/>
          </w:tcPr>
          <w:p w14:paraId="598B4C77" w14:textId="77777777" w:rsidR="00E81171" w:rsidRPr="00981709" w:rsidRDefault="00E81171" w:rsidP="00E81171">
            <w:pPr>
              <w:spacing w:before="40" w:after="40" w:line="223" w:lineRule="auto"/>
              <w:rPr>
                <w:b/>
                <w:bCs/>
              </w:rPr>
            </w:pPr>
          </w:p>
        </w:tc>
        <w:tc>
          <w:tcPr>
            <w:tcW w:w="562" w:type="pct"/>
            <w:tcBorders>
              <w:top w:val="single" w:sz="4" w:space="0" w:color="auto"/>
              <w:left w:val="nil"/>
              <w:bottom w:val="single" w:sz="4" w:space="0" w:color="auto"/>
              <w:right w:val="single" w:sz="4" w:space="0" w:color="auto"/>
            </w:tcBorders>
            <w:shd w:val="clear" w:color="000000" w:fill="D9D9D9"/>
            <w:vAlign w:val="center"/>
            <w:hideMark/>
          </w:tcPr>
          <w:p w14:paraId="50014839" w14:textId="7C64B4C0" w:rsidR="00E81171" w:rsidRPr="00981709" w:rsidRDefault="00E81171" w:rsidP="00E81171">
            <w:pPr>
              <w:spacing w:before="40" w:after="40" w:line="223" w:lineRule="auto"/>
              <w:jc w:val="center"/>
              <w:rPr>
                <w:b/>
                <w:bCs/>
              </w:rPr>
            </w:pPr>
            <w:r w:rsidRPr="00981709">
              <w:rPr>
                <w:b/>
              </w:rPr>
              <w:t>P</w:t>
            </w:r>
            <w:r w:rsidR="00E02ED7">
              <w:rPr>
                <w:b/>
                <w:lang w:val="en-US"/>
              </w:rPr>
              <w:t>HASE</w:t>
            </w:r>
            <w:r w:rsidRPr="00981709">
              <w:rPr>
                <w:b/>
              </w:rPr>
              <w:t xml:space="preserve"> 1</w:t>
            </w:r>
          </w:p>
        </w:tc>
        <w:tc>
          <w:tcPr>
            <w:tcW w:w="573" w:type="pct"/>
            <w:tcBorders>
              <w:top w:val="single" w:sz="4" w:space="0" w:color="auto"/>
              <w:left w:val="nil"/>
              <w:bottom w:val="single" w:sz="4" w:space="0" w:color="auto"/>
              <w:right w:val="single" w:sz="4" w:space="0" w:color="auto"/>
            </w:tcBorders>
            <w:shd w:val="clear" w:color="000000" w:fill="D9D9D9"/>
            <w:vAlign w:val="center"/>
            <w:hideMark/>
          </w:tcPr>
          <w:p w14:paraId="5C3C8820" w14:textId="212FAA44" w:rsidR="00E81171" w:rsidRPr="00981709" w:rsidRDefault="00E02ED7" w:rsidP="00E81171">
            <w:pPr>
              <w:spacing w:before="40" w:after="40" w:line="223" w:lineRule="auto"/>
              <w:jc w:val="center"/>
              <w:rPr>
                <w:b/>
                <w:bCs/>
              </w:rPr>
            </w:pPr>
            <w:r w:rsidRPr="00981709">
              <w:rPr>
                <w:b/>
              </w:rPr>
              <w:t>P</w:t>
            </w:r>
            <w:r>
              <w:rPr>
                <w:b/>
                <w:lang w:val="en-US"/>
              </w:rPr>
              <w:t>HASE</w:t>
            </w:r>
            <w:r w:rsidR="00E81171" w:rsidRPr="00981709">
              <w:rPr>
                <w:b/>
              </w:rPr>
              <w:t xml:space="preserve"> 2</w:t>
            </w:r>
          </w:p>
        </w:tc>
        <w:tc>
          <w:tcPr>
            <w:tcW w:w="573" w:type="pct"/>
            <w:tcBorders>
              <w:top w:val="single" w:sz="4" w:space="0" w:color="auto"/>
              <w:left w:val="nil"/>
              <w:bottom w:val="single" w:sz="4" w:space="0" w:color="auto"/>
              <w:right w:val="single" w:sz="4" w:space="0" w:color="auto"/>
            </w:tcBorders>
            <w:shd w:val="clear" w:color="000000" w:fill="D9D9D9"/>
            <w:vAlign w:val="center"/>
            <w:hideMark/>
          </w:tcPr>
          <w:p w14:paraId="193F102A" w14:textId="64A5DC51" w:rsidR="00E81171" w:rsidRPr="00981709" w:rsidRDefault="00E02ED7" w:rsidP="00E81171">
            <w:pPr>
              <w:spacing w:before="40" w:after="40" w:line="223" w:lineRule="auto"/>
              <w:jc w:val="center"/>
              <w:rPr>
                <w:b/>
                <w:bCs/>
              </w:rPr>
            </w:pPr>
            <w:r w:rsidRPr="00981709">
              <w:rPr>
                <w:b/>
              </w:rPr>
              <w:t>P</w:t>
            </w:r>
            <w:r>
              <w:rPr>
                <w:b/>
                <w:lang w:val="en-US"/>
              </w:rPr>
              <w:t>HASE</w:t>
            </w:r>
            <w:r w:rsidR="00E81171" w:rsidRPr="00981709">
              <w:rPr>
                <w:b/>
              </w:rPr>
              <w:t xml:space="preserve"> 3</w:t>
            </w:r>
          </w:p>
        </w:tc>
        <w:tc>
          <w:tcPr>
            <w:tcW w:w="577" w:type="pct"/>
            <w:tcBorders>
              <w:top w:val="single" w:sz="4" w:space="0" w:color="auto"/>
              <w:left w:val="nil"/>
              <w:bottom w:val="single" w:sz="4" w:space="0" w:color="auto"/>
              <w:right w:val="double" w:sz="4" w:space="0" w:color="auto"/>
            </w:tcBorders>
            <w:shd w:val="clear" w:color="000000" w:fill="D9D9D9"/>
            <w:noWrap/>
            <w:vAlign w:val="center"/>
            <w:hideMark/>
          </w:tcPr>
          <w:p w14:paraId="235BDB40" w14:textId="25A62090" w:rsidR="00E81171" w:rsidRPr="00E81171" w:rsidRDefault="00E81171" w:rsidP="00E81171">
            <w:pPr>
              <w:spacing w:before="40" w:after="40" w:line="223" w:lineRule="auto"/>
              <w:jc w:val="center"/>
              <w:rPr>
                <w:b/>
                <w:bCs/>
                <w:lang w:val="en-US"/>
              </w:rPr>
            </w:pPr>
            <w:r w:rsidRPr="00981709">
              <w:rPr>
                <w:b/>
              </w:rPr>
              <w:t>T</w:t>
            </w:r>
            <w:r w:rsidR="00E02ED7">
              <w:rPr>
                <w:b/>
              </w:rPr>
              <w:t>OTAL</w:t>
            </w:r>
          </w:p>
        </w:tc>
      </w:tr>
      <w:tr w:rsidR="00E81171" w:rsidRPr="00981709" w14:paraId="242849DE" w14:textId="77777777" w:rsidTr="00E02ED7">
        <w:trPr>
          <w:trHeight w:val="334"/>
        </w:trPr>
        <w:tc>
          <w:tcPr>
            <w:tcW w:w="199" w:type="pct"/>
            <w:tcBorders>
              <w:top w:val="single" w:sz="4" w:space="0" w:color="auto"/>
              <w:left w:val="double" w:sz="4" w:space="0" w:color="auto"/>
              <w:bottom w:val="dotted" w:sz="4" w:space="0" w:color="auto"/>
              <w:right w:val="single" w:sz="4" w:space="0" w:color="auto"/>
            </w:tcBorders>
            <w:shd w:val="clear" w:color="auto" w:fill="auto"/>
            <w:noWrap/>
            <w:vAlign w:val="center"/>
            <w:hideMark/>
          </w:tcPr>
          <w:p w14:paraId="3ABDBE39" w14:textId="7EE69D15" w:rsidR="00E81171" w:rsidRPr="00981709" w:rsidRDefault="00E81171" w:rsidP="00E81171">
            <w:pPr>
              <w:spacing w:before="40" w:after="40" w:line="223" w:lineRule="auto"/>
              <w:jc w:val="center"/>
            </w:pPr>
            <w:r w:rsidRPr="00981709">
              <w:t> </w:t>
            </w:r>
          </w:p>
        </w:tc>
        <w:tc>
          <w:tcPr>
            <w:tcW w:w="2109" w:type="pct"/>
            <w:tcBorders>
              <w:top w:val="single" w:sz="4" w:space="0" w:color="auto"/>
              <w:left w:val="nil"/>
              <w:bottom w:val="dotted" w:sz="4" w:space="0" w:color="auto"/>
              <w:right w:val="single" w:sz="4" w:space="0" w:color="auto"/>
            </w:tcBorders>
            <w:shd w:val="clear" w:color="auto" w:fill="auto"/>
            <w:noWrap/>
            <w:vAlign w:val="center"/>
            <w:hideMark/>
          </w:tcPr>
          <w:p w14:paraId="1C377723" w14:textId="22AB3E22" w:rsidR="00E81171" w:rsidRPr="00981709" w:rsidRDefault="00897423" w:rsidP="00E81171">
            <w:pPr>
              <w:spacing w:before="40" w:after="40" w:line="223" w:lineRule="auto"/>
              <w:rPr>
                <w:b/>
                <w:bCs/>
              </w:rPr>
            </w:pPr>
            <w:r w:rsidRPr="00EB443A">
              <w:rPr>
                <w:b/>
              </w:rPr>
              <w:t>Operation Information</w:t>
            </w:r>
          </w:p>
        </w:tc>
        <w:tc>
          <w:tcPr>
            <w:tcW w:w="406" w:type="pct"/>
            <w:tcBorders>
              <w:top w:val="single" w:sz="4" w:space="0" w:color="auto"/>
              <w:left w:val="nil"/>
              <w:bottom w:val="dotted" w:sz="4" w:space="0" w:color="auto"/>
              <w:right w:val="single" w:sz="4" w:space="0" w:color="auto"/>
            </w:tcBorders>
            <w:shd w:val="clear" w:color="auto" w:fill="auto"/>
            <w:noWrap/>
            <w:vAlign w:val="center"/>
            <w:hideMark/>
          </w:tcPr>
          <w:p w14:paraId="16E238CF" w14:textId="408E8570" w:rsidR="00E81171" w:rsidRPr="00981709" w:rsidRDefault="00E81171" w:rsidP="00E81171">
            <w:pPr>
              <w:spacing w:before="40" w:after="40" w:line="223" w:lineRule="auto"/>
              <w:rPr>
                <w:b/>
                <w:bCs/>
              </w:rPr>
            </w:pPr>
            <w:r w:rsidRPr="00981709">
              <w:rPr>
                <w:b/>
                <w:bCs/>
              </w:rPr>
              <w:t> </w:t>
            </w:r>
          </w:p>
        </w:tc>
        <w:tc>
          <w:tcPr>
            <w:tcW w:w="562" w:type="pct"/>
            <w:tcBorders>
              <w:top w:val="single" w:sz="4" w:space="0" w:color="auto"/>
              <w:left w:val="nil"/>
              <w:bottom w:val="dotted" w:sz="4" w:space="0" w:color="auto"/>
              <w:right w:val="single" w:sz="4" w:space="0" w:color="auto"/>
            </w:tcBorders>
            <w:shd w:val="clear" w:color="auto" w:fill="auto"/>
            <w:noWrap/>
            <w:vAlign w:val="bottom"/>
            <w:hideMark/>
          </w:tcPr>
          <w:p w14:paraId="7FAA0E6C" w14:textId="15A240C1" w:rsidR="00E81171" w:rsidRPr="006B01F1" w:rsidRDefault="00E81171" w:rsidP="00E81171">
            <w:pPr>
              <w:spacing w:before="40" w:after="40" w:line="223" w:lineRule="auto"/>
            </w:pPr>
            <w:r w:rsidRPr="006B01F1">
              <w:t> </w:t>
            </w:r>
          </w:p>
        </w:tc>
        <w:tc>
          <w:tcPr>
            <w:tcW w:w="573" w:type="pct"/>
            <w:tcBorders>
              <w:top w:val="single" w:sz="4" w:space="0" w:color="auto"/>
              <w:left w:val="nil"/>
              <w:bottom w:val="dotted" w:sz="4" w:space="0" w:color="auto"/>
              <w:right w:val="single" w:sz="4" w:space="0" w:color="auto"/>
            </w:tcBorders>
            <w:shd w:val="clear" w:color="auto" w:fill="auto"/>
            <w:noWrap/>
            <w:vAlign w:val="bottom"/>
            <w:hideMark/>
          </w:tcPr>
          <w:p w14:paraId="39F85266" w14:textId="2293A095" w:rsidR="00E81171" w:rsidRPr="006B01F1" w:rsidRDefault="00E81171" w:rsidP="00E81171">
            <w:pPr>
              <w:spacing w:before="40" w:after="40" w:line="223" w:lineRule="auto"/>
            </w:pPr>
            <w:r w:rsidRPr="006B01F1">
              <w:t> </w:t>
            </w:r>
          </w:p>
        </w:tc>
        <w:tc>
          <w:tcPr>
            <w:tcW w:w="573" w:type="pct"/>
            <w:tcBorders>
              <w:top w:val="single" w:sz="4" w:space="0" w:color="auto"/>
              <w:left w:val="nil"/>
              <w:bottom w:val="dotted" w:sz="4" w:space="0" w:color="auto"/>
              <w:right w:val="single" w:sz="4" w:space="0" w:color="auto"/>
            </w:tcBorders>
            <w:shd w:val="clear" w:color="auto" w:fill="auto"/>
            <w:noWrap/>
            <w:vAlign w:val="bottom"/>
            <w:hideMark/>
          </w:tcPr>
          <w:p w14:paraId="067DF4FD" w14:textId="30379138" w:rsidR="00E81171" w:rsidRPr="006B01F1" w:rsidRDefault="00E81171" w:rsidP="00E81171">
            <w:pPr>
              <w:spacing w:before="40" w:after="40" w:line="223" w:lineRule="auto"/>
            </w:pPr>
            <w:r w:rsidRPr="006B01F1">
              <w:t> </w:t>
            </w:r>
          </w:p>
        </w:tc>
        <w:tc>
          <w:tcPr>
            <w:tcW w:w="577" w:type="pct"/>
            <w:tcBorders>
              <w:top w:val="single" w:sz="4" w:space="0" w:color="auto"/>
              <w:left w:val="single" w:sz="4" w:space="0" w:color="auto"/>
              <w:bottom w:val="dotted" w:sz="4" w:space="0" w:color="auto"/>
              <w:right w:val="double" w:sz="4" w:space="0" w:color="auto"/>
            </w:tcBorders>
            <w:shd w:val="clear" w:color="auto" w:fill="auto"/>
            <w:noWrap/>
            <w:vAlign w:val="bottom"/>
            <w:hideMark/>
          </w:tcPr>
          <w:p w14:paraId="292C50E6" w14:textId="277F94D6" w:rsidR="00E81171" w:rsidRPr="006B01F1" w:rsidRDefault="00E81171" w:rsidP="00E81171">
            <w:pPr>
              <w:spacing w:before="40" w:after="40" w:line="223" w:lineRule="auto"/>
            </w:pPr>
            <w:r w:rsidRPr="006B01F1">
              <w:t> </w:t>
            </w:r>
          </w:p>
        </w:tc>
      </w:tr>
      <w:tr w:rsidR="00E81171" w:rsidRPr="00981709" w14:paraId="72C8606C"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38A699F9" w14:textId="14C33960" w:rsidR="00E81171" w:rsidRPr="00981709" w:rsidRDefault="00E81171" w:rsidP="00E81171">
            <w:pPr>
              <w:spacing w:before="40" w:after="40" w:line="223" w:lineRule="auto"/>
              <w:jc w:val="center"/>
            </w:pPr>
            <w:r w:rsidRPr="00981709">
              <w:t>1</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6A6DB481" w14:textId="6DC14554" w:rsidR="00E81171" w:rsidRPr="00981709" w:rsidRDefault="00E81171" w:rsidP="00E81171">
            <w:pPr>
              <w:spacing w:before="40" w:after="40" w:line="223" w:lineRule="auto"/>
            </w:pPr>
            <w:r>
              <w:rPr>
                <w:lang w:val="en-US"/>
              </w:rPr>
              <w:t>A</w:t>
            </w:r>
            <w:r w:rsidRPr="00482A40">
              <w:t>verage operating hours per day</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0DB2AAE8" w14:textId="172BB262" w:rsidR="00E81171" w:rsidRPr="00981709" w:rsidRDefault="00E81171" w:rsidP="00E81171">
            <w:pPr>
              <w:spacing w:before="40" w:after="40" w:line="223" w:lineRule="auto"/>
              <w:jc w:val="center"/>
            </w:pPr>
            <w:r>
              <w:rPr>
                <w:lang w:val="en-US"/>
              </w:rPr>
              <w:t>h</w:t>
            </w:r>
            <w:r>
              <w:t>our</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1A534B4B" w14:textId="43C8C42E" w:rsidR="00E81171" w:rsidRPr="006B01F1" w:rsidRDefault="00E81171" w:rsidP="00E81171">
            <w:pPr>
              <w:spacing w:before="40" w:after="40" w:line="223" w:lineRule="auto"/>
              <w:jc w:val="center"/>
              <w:rPr>
                <w:b/>
                <w:bCs/>
              </w:rPr>
            </w:pPr>
            <w:r w:rsidRPr="006B01F1">
              <w:rPr>
                <w:b/>
                <w:bCs/>
              </w:rPr>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087C3AE4" w14:textId="0F617FAC" w:rsidR="00E81171" w:rsidRPr="006B01F1" w:rsidRDefault="00E81171" w:rsidP="00E81171">
            <w:pPr>
              <w:spacing w:before="40" w:after="40" w:line="223" w:lineRule="auto"/>
              <w:jc w:val="center"/>
              <w:rPr>
                <w:b/>
                <w:bCs/>
              </w:rPr>
            </w:pPr>
            <w:r w:rsidRPr="006B01F1">
              <w:rPr>
                <w:b/>
                <w:bCs/>
              </w:rPr>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0EBEA9D" w14:textId="7BC7EE2D" w:rsidR="00E81171" w:rsidRPr="006B01F1" w:rsidRDefault="00E81171" w:rsidP="00E81171">
            <w:pPr>
              <w:spacing w:before="40" w:after="40" w:line="223" w:lineRule="auto"/>
              <w:jc w:val="center"/>
              <w:rPr>
                <w:b/>
                <w:bCs/>
              </w:rPr>
            </w:pPr>
            <w:r w:rsidRPr="006B01F1">
              <w:rPr>
                <w:b/>
                <w:bCs/>
              </w:rPr>
              <w:t> </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15943BD7" w14:textId="3B8B1E79" w:rsidR="00E81171" w:rsidRPr="006B01F1" w:rsidRDefault="00E81171" w:rsidP="00E81171">
            <w:pPr>
              <w:spacing w:before="40" w:after="40" w:line="223" w:lineRule="auto"/>
              <w:jc w:val="center"/>
              <w:rPr>
                <w:b/>
                <w:bCs/>
              </w:rPr>
            </w:pPr>
            <w:r w:rsidRPr="006B01F1">
              <w:rPr>
                <w:b/>
                <w:bCs/>
              </w:rPr>
              <w:t>24</w:t>
            </w:r>
          </w:p>
        </w:tc>
      </w:tr>
      <w:tr w:rsidR="00E81171" w:rsidRPr="00981709" w14:paraId="2CD6271A"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0C280DB8" w14:textId="760B3CAE" w:rsidR="00E81171" w:rsidRPr="00981709" w:rsidRDefault="00E81171" w:rsidP="00E81171">
            <w:pPr>
              <w:spacing w:before="40" w:after="40" w:line="223" w:lineRule="auto"/>
              <w:jc w:val="center"/>
            </w:pPr>
            <w:r w:rsidRPr="00981709">
              <w:t>2</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77A2F055" w14:textId="5A249690" w:rsidR="00E81171" w:rsidRPr="00981709" w:rsidRDefault="00E81171" w:rsidP="00E81171">
            <w:pPr>
              <w:spacing w:before="40" w:after="40" w:line="223" w:lineRule="auto"/>
            </w:pPr>
            <w:r w:rsidRPr="00482A40">
              <w:t>Average active days per year</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40EAD854" w14:textId="49EB81B8" w:rsidR="00E81171" w:rsidRPr="00981709" w:rsidRDefault="00E81171" w:rsidP="00E81171">
            <w:pPr>
              <w:spacing w:before="40" w:after="40" w:line="223" w:lineRule="auto"/>
              <w:jc w:val="center"/>
            </w:pPr>
            <w:r>
              <w:rPr>
                <w:lang w:val="en-US"/>
              </w:rPr>
              <w:t>d</w:t>
            </w:r>
            <w:r>
              <w:t>ay</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0C79D447" w14:textId="629CA87C" w:rsidR="00E81171" w:rsidRPr="006B01F1" w:rsidRDefault="00E81171" w:rsidP="00E81171">
            <w:pPr>
              <w:spacing w:before="40" w:after="40" w:line="223" w:lineRule="auto"/>
              <w:jc w:val="center"/>
              <w:rPr>
                <w:b/>
                <w:bCs/>
              </w:rPr>
            </w:pPr>
            <w:r w:rsidRPr="006B01F1">
              <w:rPr>
                <w:b/>
                <w:bCs/>
              </w:rPr>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38D15F64" w14:textId="0CC4D657" w:rsidR="00E81171" w:rsidRPr="006B01F1" w:rsidRDefault="00E81171" w:rsidP="00E81171">
            <w:pPr>
              <w:spacing w:before="40" w:after="40" w:line="223" w:lineRule="auto"/>
              <w:jc w:val="center"/>
              <w:rPr>
                <w:b/>
                <w:bCs/>
              </w:rPr>
            </w:pPr>
            <w:r w:rsidRPr="006B01F1">
              <w:rPr>
                <w:b/>
                <w:bCs/>
              </w:rPr>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534550A0" w14:textId="46F09296" w:rsidR="00E81171" w:rsidRPr="006B01F1" w:rsidRDefault="00E81171" w:rsidP="00E81171">
            <w:pPr>
              <w:spacing w:before="40" w:after="40" w:line="223" w:lineRule="auto"/>
              <w:jc w:val="center"/>
              <w:rPr>
                <w:b/>
                <w:bCs/>
              </w:rPr>
            </w:pPr>
            <w:r w:rsidRPr="006B01F1">
              <w:rPr>
                <w:b/>
                <w:bCs/>
              </w:rPr>
              <w:t> </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2532E70A" w14:textId="7333279E" w:rsidR="00E81171" w:rsidRPr="006B01F1" w:rsidRDefault="00E81171" w:rsidP="00E81171">
            <w:pPr>
              <w:spacing w:before="40" w:after="40" w:line="223" w:lineRule="auto"/>
              <w:jc w:val="center"/>
              <w:rPr>
                <w:b/>
                <w:bCs/>
              </w:rPr>
            </w:pPr>
            <w:r w:rsidRPr="006B01F1">
              <w:rPr>
                <w:b/>
                <w:bCs/>
              </w:rPr>
              <w:t>365</w:t>
            </w:r>
          </w:p>
        </w:tc>
      </w:tr>
      <w:tr w:rsidR="00E81171" w:rsidRPr="00981709" w14:paraId="6DEFDF8D"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2EA6DA53" w14:textId="2D1E0ADB" w:rsidR="00E81171" w:rsidRPr="00981709" w:rsidRDefault="00E81171" w:rsidP="00E81171">
            <w:pPr>
              <w:spacing w:before="40" w:after="40" w:line="223" w:lineRule="auto"/>
              <w:jc w:val="center"/>
            </w:pPr>
            <w:r w:rsidRPr="00981709">
              <w:t>3</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52127FBD" w14:textId="50F3BD02" w:rsidR="00E81171" w:rsidRPr="00981709" w:rsidRDefault="00E81171" w:rsidP="00E81171">
            <w:pPr>
              <w:spacing w:before="40" w:after="40" w:line="223" w:lineRule="auto"/>
            </w:pPr>
            <w:r>
              <w:t>T</w:t>
            </w:r>
            <w:r w:rsidRPr="00482A40">
              <w:t>ime factor of equipment operating under calculated conditions</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2ABB4A7B" w14:textId="671403BE" w:rsidR="00E81171" w:rsidRPr="00981709" w:rsidRDefault="00E81171" w:rsidP="00E81171">
            <w:pPr>
              <w:spacing w:before="40" w:after="40" w:line="223" w:lineRule="auto"/>
              <w:jc w:val="center"/>
            </w:pPr>
            <w:r w:rsidRPr="00981709">
              <w:t>%</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E251BD6" w14:textId="34C3CF9D" w:rsidR="00E81171" w:rsidRPr="006B01F1" w:rsidRDefault="00E81171" w:rsidP="00E81171">
            <w:pPr>
              <w:spacing w:before="40" w:after="40" w:line="223" w:lineRule="auto"/>
              <w:jc w:val="center"/>
              <w:rPr>
                <w:b/>
                <w:bCs/>
              </w:rPr>
            </w:pPr>
            <w:r w:rsidRPr="006B01F1">
              <w:rPr>
                <w:b/>
                <w:bCs/>
              </w:rPr>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0A9C1B4" w14:textId="4A1C423B" w:rsidR="00E81171" w:rsidRPr="006B01F1" w:rsidRDefault="00E81171" w:rsidP="00E81171">
            <w:pPr>
              <w:spacing w:before="40" w:after="40" w:line="223" w:lineRule="auto"/>
              <w:jc w:val="center"/>
              <w:rPr>
                <w:b/>
                <w:bCs/>
              </w:rPr>
            </w:pPr>
            <w:r w:rsidRPr="006B01F1">
              <w:rPr>
                <w:b/>
                <w:bCs/>
              </w:rPr>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B78CBAB" w14:textId="7598890E" w:rsidR="00E81171" w:rsidRPr="006B01F1" w:rsidRDefault="00E81171" w:rsidP="00E81171">
            <w:pPr>
              <w:spacing w:before="40" w:after="40" w:line="223" w:lineRule="auto"/>
              <w:jc w:val="center"/>
              <w:rPr>
                <w:b/>
                <w:bCs/>
              </w:rPr>
            </w:pPr>
            <w:r w:rsidRPr="006B01F1">
              <w:rPr>
                <w:b/>
                <w:bCs/>
              </w:rPr>
              <w:t> </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542A1837" w14:textId="550A7BE0" w:rsidR="00E81171" w:rsidRPr="006B01F1" w:rsidRDefault="00E81171" w:rsidP="00E81171">
            <w:pPr>
              <w:spacing w:before="40" w:after="40" w:line="223" w:lineRule="auto"/>
              <w:jc w:val="center"/>
              <w:rPr>
                <w:b/>
                <w:bCs/>
              </w:rPr>
            </w:pPr>
            <w:r w:rsidRPr="006B01F1">
              <w:rPr>
                <w:b/>
                <w:bCs/>
              </w:rPr>
              <w:t>85</w:t>
            </w:r>
          </w:p>
        </w:tc>
      </w:tr>
      <w:tr w:rsidR="00E81171" w:rsidRPr="00981709" w14:paraId="136C290B"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266021CE" w14:textId="39D715AF" w:rsidR="00E81171" w:rsidRPr="00981709" w:rsidRDefault="00E81171" w:rsidP="00E81171">
            <w:pPr>
              <w:spacing w:before="40" w:after="40" w:line="223" w:lineRule="auto"/>
              <w:jc w:val="center"/>
            </w:pPr>
            <w:r w:rsidRPr="00981709">
              <w:t> </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50FD9FCC" w14:textId="10F8EA8B" w:rsidR="00E81171" w:rsidRPr="00981709" w:rsidRDefault="00E81171" w:rsidP="00E81171">
            <w:pPr>
              <w:spacing w:before="40" w:after="40" w:line="223" w:lineRule="auto"/>
              <w:rPr>
                <w:b/>
                <w:bCs/>
              </w:rPr>
            </w:pPr>
            <w:r w:rsidRPr="00334EE8">
              <w:rPr>
                <w:b/>
                <w:bCs/>
              </w:rPr>
              <w:t>Status information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2CE82549" w14:textId="1D31B76D" w:rsidR="00E81171" w:rsidRPr="00981709" w:rsidRDefault="00E81171" w:rsidP="00E81171">
            <w:pPr>
              <w:spacing w:before="40" w:after="40" w:line="223" w:lineRule="auto"/>
              <w:jc w:val="center"/>
            </w:pPr>
            <w:r w:rsidRPr="00981709">
              <w:t> </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0EB22A1" w14:textId="262DFE08" w:rsidR="00E81171" w:rsidRPr="006B01F1" w:rsidRDefault="00E81171" w:rsidP="00E81171">
            <w:pPr>
              <w:spacing w:before="40" w:after="40" w:line="223" w:lineRule="auto"/>
              <w:jc w:val="center"/>
            </w:pPr>
            <w:r w:rsidRPr="006B01F1">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379C74C6" w14:textId="75917C59" w:rsidR="00E81171" w:rsidRPr="006B01F1" w:rsidRDefault="00E81171" w:rsidP="00E81171">
            <w:pPr>
              <w:spacing w:before="40" w:after="40" w:line="223" w:lineRule="auto"/>
              <w:jc w:val="center"/>
            </w:pPr>
            <w:r w:rsidRPr="006B01F1">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08389431" w14:textId="1898EF61" w:rsidR="00E81171" w:rsidRPr="006B01F1" w:rsidRDefault="00E81171" w:rsidP="00E81171">
            <w:pPr>
              <w:spacing w:before="40" w:after="40" w:line="223" w:lineRule="auto"/>
              <w:jc w:val="center"/>
            </w:pPr>
            <w:r w:rsidRPr="006B01F1">
              <w:t> </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7D99E17B" w14:textId="0CB1A0A9" w:rsidR="00E81171" w:rsidRPr="006B01F1" w:rsidRDefault="00E81171" w:rsidP="00E81171">
            <w:pPr>
              <w:spacing w:before="40" w:after="40" w:line="223" w:lineRule="auto"/>
              <w:jc w:val="center"/>
            </w:pPr>
            <w:r w:rsidRPr="006B01F1">
              <w:t> </w:t>
            </w:r>
          </w:p>
        </w:tc>
      </w:tr>
      <w:tr w:rsidR="00E81171" w:rsidRPr="00981709" w14:paraId="5CE31732"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376F3A20" w14:textId="30CE953A" w:rsidR="00E81171" w:rsidRPr="00981709" w:rsidRDefault="00E81171" w:rsidP="00E81171">
            <w:pPr>
              <w:spacing w:before="40" w:after="40" w:line="223" w:lineRule="auto"/>
              <w:jc w:val="center"/>
            </w:pPr>
            <w:r w:rsidRPr="00981709">
              <w:t>4</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4115C121" w14:textId="7017FBEA" w:rsidR="00E81171" w:rsidRPr="00981709" w:rsidRDefault="00E81171" w:rsidP="00E81171">
            <w:pPr>
              <w:spacing w:before="40" w:after="40" w:line="223" w:lineRule="auto"/>
            </w:pPr>
            <w:r>
              <w:t>Current power consumption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7A9EF137" w14:textId="15999E64" w:rsidR="00E81171" w:rsidRPr="00981709" w:rsidRDefault="00E81171" w:rsidP="00E81171">
            <w:pPr>
              <w:spacing w:before="40" w:after="40" w:line="223" w:lineRule="auto"/>
              <w:jc w:val="center"/>
            </w:pPr>
            <w:r w:rsidRPr="00981709">
              <w:t>kW</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3E98D034" w14:textId="15C6FE37" w:rsidR="00E81171" w:rsidRPr="006B01F1" w:rsidRDefault="00E81171" w:rsidP="00E81171">
            <w:pPr>
              <w:spacing w:before="40" w:after="40" w:line="223" w:lineRule="auto"/>
              <w:jc w:val="center"/>
            </w:pPr>
            <w:r w:rsidRPr="006B01F1">
              <w:t>42,8</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0778333C" w14:textId="1376E757" w:rsidR="00E81171" w:rsidRPr="006B01F1" w:rsidRDefault="00E81171" w:rsidP="00E81171">
            <w:pPr>
              <w:spacing w:before="40" w:after="40" w:line="223" w:lineRule="auto"/>
              <w:jc w:val="center"/>
            </w:pPr>
            <w:r w:rsidRPr="006B01F1">
              <w:t>39,5</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9523E32" w14:textId="32353E95" w:rsidR="00E81171" w:rsidRPr="006B01F1" w:rsidRDefault="00E81171" w:rsidP="00E81171">
            <w:pPr>
              <w:spacing w:before="40" w:after="40" w:line="223" w:lineRule="auto"/>
              <w:jc w:val="center"/>
            </w:pPr>
            <w:r w:rsidRPr="006B01F1">
              <w:t>38,2</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5328BCE2" w14:textId="2B242F50" w:rsidR="00E81171" w:rsidRPr="006B01F1" w:rsidRDefault="00E81171" w:rsidP="00E81171">
            <w:pPr>
              <w:spacing w:before="40" w:after="40" w:line="223" w:lineRule="auto"/>
              <w:jc w:val="center"/>
            </w:pPr>
            <w:r w:rsidRPr="006B01F1">
              <w:t>120,5</w:t>
            </w:r>
          </w:p>
        </w:tc>
      </w:tr>
      <w:tr w:rsidR="00E81171" w:rsidRPr="00981709" w14:paraId="6AA1C154"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0EFDC4FD" w14:textId="06B466F5" w:rsidR="00E81171" w:rsidRPr="00981709" w:rsidRDefault="00E81171" w:rsidP="00E81171">
            <w:pPr>
              <w:spacing w:before="40" w:after="40" w:line="223" w:lineRule="auto"/>
              <w:jc w:val="center"/>
            </w:pPr>
            <w:r w:rsidRPr="00981709">
              <w:t>5</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387ADFFF" w14:textId="52B0A369" w:rsidR="00E81171" w:rsidRPr="00981709" w:rsidRDefault="00E81171" w:rsidP="00E81171">
            <w:pPr>
              <w:spacing w:before="40" w:after="40" w:line="223" w:lineRule="auto"/>
            </w:pPr>
            <w:r>
              <w:t>Current harmonic distortion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5CF01B6B" w14:textId="2654BEBA" w:rsidR="00E81171" w:rsidRPr="00981709" w:rsidRDefault="00E81171" w:rsidP="00E81171">
            <w:pPr>
              <w:spacing w:before="40" w:after="40" w:line="223" w:lineRule="auto"/>
              <w:jc w:val="center"/>
            </w:pPr>
            <w:r w:rsidRPr="00981709">
              <w:t>%</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0258B34A" w14:textId="46AE1BC7" w:rsidR="00E81171" w:rsidRPr="006B01F1" w:rsidRDefault="00E81171" w:rsidP="00E81171">
            <w:pPr>
              <w:spacing w:before="40" w:after="40" w:line="223" w:lineRule="auto"/>
              <w:jc w:val="center"/>
            </w:pPr>
            <w:r w:rsidRPr="006B01F1">
              <w:t>18,4</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1FE2C213" w14:textId="7A1357AC" w:rsidR="00E81171" w:rsidRPr="006B01F1" w:rsidRDefault="00E81171" w:rsidP="00E81171">
            <w:pPr>
              <w:spacing w:before="40" w:after="40" w:line="223" w:lineRule="auto"/>
              <w:jc w:val="center"/>
            </w:pPr>
            <w:r w:rsidRPr="006B01F1">
              <w:t>20,8</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593C227A" w14:textId="3FDDF335" w:rsidR="00E81171" w:rsidRPr="006B01F1" w:rsidRDefault="00E81171" w:rsidP="00E81171">
            <w:pPr>
              <w:spacing w:before="40" w:after="40" w:line="223" w:lineRule="auto"/>
              <w:jc w:val="center"/>
            </w:pPr>
            <w:r w:rsidRPr="006B01F1">
              <w:t>20,3</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73038F6A" w14:textId="58A6FAA7" w:rsidR="00E81171" w:rsidRPr="006B01F1" w:rsidRDefault="00E81171" w:rsidP="00E81171">
            <w:pPr>
              <w:spacing w:before="40" w:after="40" w:line="223" w:lineRule="auto"/>
              <w:jc w:val="center"/>
            </w:pPr>
            <w:r w:rsidRPr="006B01F1">
              <w:t> </w:t>
            </w:r>
          </w:p>
        </w:tc>
      </w:tr>
      <w:tr w:rsidR="00E81171" w:rsidRPr="00981709" w14:paraId="48CAFF8A"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5A829C0A" w14:textId="703CA168" w:rsidR="00E81171" w:rsidRPr="00981709" w:rsidRDefault="00E81171" w:rsidP="00E81171">
            <w:pPr>
              <w:spacing w:before="40" w:after="40" w:line="223" w:lineRule="auto"/>
              <w:jc w:val="center"/>
            </w:pPr>
            <w:r w:rsidRPr="00981709">
              <w:t>6</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5FA91462" w14:textId="6D07E984" w:rsidR="00E81171" w:rsidRPr="00981709" w:rsidRDefault="00E81171" w:rsidP="00E81171">
            <w:pPr>
              <w:spacing w:before="40" w:after="40" w:line="223" w:lineRule="auto"/>
            </w:pPr>
            <w:r>
              <w:t>Voltage harmonic distortion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747FCAE4" w14:textId="1A0F2A13" w:rsidR="00E81171" w:rsidRPr="00981709" w:rsidRDefault="00E81171" w:rsidP="00E81171">
            <w:pPr>
              <w:spacing w:before="40" w:after="40" w:line="223" w:lineRule="auto"/>
              <w:jc w:val="center"/>
            </w:pPr>
            <w:r w:rsidRPr="00981709">
              <w:t>%</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5977E1E" w14:textId="0252AE6C" w:rsidR="00E81171" w:rsidRPr="006B01F1" w:rsidRDefault="00E81171" w:rsidP="00E81171">
            <w:pPr>
              <w:spacing w:before="40" w:after="40" w:line="223" w:lineRule="auto"/>
              <w:jc w:val="center"/>
            </w:pPr>
            <w:r w:rsidRPr="006B01F1">
              <w:t>3,1</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7FCE374F" w14:textId="6FAC579B" w:rsidR="00E81171" w:rsidRPr="006B01F1" w:rsidRDefault="00E81171" w:rsidP="00E81171">
            <w:pPr>
              <w:spacing w:before="40" w:after="40" w:line="223" w:lineRule="auto"/>
              <w:jc w:val="center"/>
            </w:pPr>
            <w:r w:rsidRPr="006B01F1">
              <w:t>2,9</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52CDFEA" w14:textId="2890F572" w:rsidR="00E81171" w:rsidRPr="006B01F1" w:rsidRDefault="00E81171" w:rsidP="00E81171">
            <w:pPr>
              <w:spacing w:before="40" w:after="40" w:line="223" w:lineRule="auto"/>
              <w:jc w:val="center"/>
            </w:pPr>
            <w:r w:rsidRPr="006B01F1">
              <w:t>3,0</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4596E48E" w14:textId="0E3BF525" w:rsidR="00E81171" w:rsidRPr="006B01F1" w:rsidRDefault="00E81171" w:rsidP="00E81171">
            <w:pPr>
              <w:spacing w:before="40" w:after="40" w:line="223" w:lineRule="auto"/>
              <w:jc w:val="center"/>
            </w:pPr>
            <w:r w:rsidRPr="006B01F1">
              <w:t> </w:t>
            </w:r>
          </w:p>
        </w:tc>
      </w:tr>
      <w:tr w:rsidR="00E81171" w:rsidRPr="00981709" w14:paraId="5A43A4E7"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2EBA36D0" w14:textId="46C751C4" w:rsidR="00E81171" w:rsidRPr="00981709" w:rsidRDefault="00E81171" w:rsidP="00E81171">
            <w:pPr>
              <w:spacing w:before="40" w:after="40" w:line="223" w:lineRule="auto"/>
              <w:jc w:val="center"/>
            </w:pPr>
            <w:r w:rsidRPr="00981709">
              <w:t>7</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38D58FB2" w14:textId="3F7E2DDD" w:rsidR="00E81171" w:rsidRPr="00981709" w:rsidRDefault="00E81171" w:rsidP="00E81171">
            <w:pPr>
              <w:spacing w:before="40" w:after="40" w:line="223" w:lineRule="auto"/>
            </w:pPr>
            <w:r>
              <w:t>Useful power</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73F67A1A" w14:textId="6129F271" w:rsidR="00E81171" w:rsidRPr="00981709" w:rsidRDefault="00E81171" w:rsidP="00E81171">
            <w:pPr>
              <w:spacing w:before="40" w:after="40" w:line="223" w:lineRule="auto"/>
              <w:jc w:val="center"/>
            </w:pPr>
            <w:r w:rsidRPr="00981709">
              <w:t>kW</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51B71A80" w14:textId="62CAC29A" w:rsidR="00E81171" w:rsidRPr="006B01F1" w:rsidRDefault="00E81171" w:rsidP="00E81171">
            <w:pPr>
              <w:spacing w:before="40" w:after="40" w:line="223" w:lineRule="auto"/>
              <w:jc w:val="center"/>
            </w:pPr>
            <w:r w:rsidRPr="006B01F1">
              <w:t>42,1</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78807F6E" w14:textId="4DA9F1FE" w:rsidR="00E81171" w:rsidRPr="006B01F1" w:rsidRDefault="00E81171" w:rsidP="00E81171">
            <w:pPr>
              <w:spacing w:before="40" w:after="40" w:line="223" w:lineRule="auto"/>
              <w:jc w:val="center"/>
            </w:pPr>
            <w:r w:rsidRPr="006B01F1">
              <w:t>38,7</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74A5A47B" w14:textId="4B42C9BC" w:rsidR="00E81171" w:rsidRPr="006B01F1" w:rsidRDefault="00E81171" w:rsidP="00E81171">
            <w:pPr>
              <w:spacing w:before="40" w:after="40" w:line="223" w:lineRule="auto"/>
              <w:jc w:val="center"/>
            </w:pPr>
            <w:r w:rsidRPr="006B01F1">
              <w:t>37,4</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11A3F6E7" w14:textId="6B3F4011" w:rsidR="00E81171" w:rsidRPr="006B01F1" w:rsidRDefault="00E81171" w:rsidP="00E81171">
            <w:pPr>
              <w:spacing w:before="40" w:after="40" w:line="223" w:lineRule="auto"/>
              <w:jc w:val="center"/>
            </w:pPr>
            <w:r w:rsidRPr="006B01F1">
              <w:t>118,2</w:t>
            </w:r>
          </w:p>
        </w:tc>
      </w:tr>
      <w:tr w:rsidR="00E81171" w:rsidRPr="00981709" w14:paraId="794EE227"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701A1977" w14:textId="55AA679F" w:rsidR="00E81171" w:rsidRPr="00981709" w:rsidRDefault="00E81171" w:rsidP="00E81171">
            <w:pPr>
              <w:spacing w:before="40" w:after="40" w:line="223" w:lineRule="auto"/>
              <w:jc w:val="center"/>
            </w:pPr>
            <w:r w:rsidRPr="00981709">
              <w:t>8</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344FEB7C" w14:textId="34A21474" w:rsidR="00E81171" w:rsidRPr="00981709" w:rsidRDefault="00E81171" w:rsidP="00E81171">
            <w:pPr>
              <w:spacing w:before="40" w:after="40" w:line="223" w:lineRule="auto"/>
            </w:pPr>
            <w:r>
              <w:t>Power consumption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7909B442" w14:textId="569A1886" w:rsidR="00E81171" w:rsidRPr="00981709" w:rsidRDefault="00E81171" w:rsidP="00E81171">
            <w:pPr>
              <w:spacing w:before="40" w:after="40" w:line="223" w:lineRule="auto"/>
              <w:jc w:val="center"/>
            </w:pPr>
            <w:r w:rsidRPr="00981709">
              <w:t>kW</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04553B5F" w14:textId="648F6120" w:rsidR="00E81171" w:rsidRPr="006B01F1" w:rsidRDefault="00E81171" w:rsidP="00E81171">
            <w:pPr>
              <w:spacing w:before="40" w:after="40" w:line="223" w:lineRule="auto"/>
              <w:jc w:val="center"/>
            </w:pPr>
            <w:r w:rsidRPr="006B01F1">
              <w:t>0,7</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54D3547F" w14:textId="3FF32159" w:rsidR="00E81171" w:rsidRPr="006B01F1" w:rsidRDefault="00E81171" w:rsidP="00E81171">
            <w:pPr>
              <w:spacing w:before="40" w:after="40" w:line="223" w:lineRule="auto"/>
              <w:jc w:val="center"/>
            </w:pPr>
            <w:r w:rsidRPr="006B01F1">
              <w:t>0,8</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4A5D73B0" w14:textId="29B6D124" w:rsidR="00E81171" w:rsidRPr="006B01F1" w:rsidRDefault="00E81171" w:rsidP="00E81171">
            <w:pPr>
              <w:spacing w:before="40" w:after="40" w:line="223" w:lineRule="auto"/>
              <w:jc w:val="center"/>
            </w:pPr>
            <w:r w:rsidRPr="006B01F1">
              <w:t>0,8</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7E2C01D2" w14:textId="4DFE267E" w:rsidR="00E81171" w:rsidRPr="006B01F1" w:rsidRDefault="00E81171" w:rsidP="00E81171">
            <w:pPr>
              <w:spacing w:before="40" w:after="40" w:line="223" w:lineRule="auto"/>
              <w:jc w:val="center"/>
            </w:pPr>
            <w:r w:rsidRPr="006B01F1">
              <w:t>2,3</w:t>
            </w:r>
          </w:p>
        </w:tc>
      </w:tr>
      <w:tr w:rsidR="00E81171" w:rsidRPr="00981709" w14:paraId="47FAAC86"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6246DE96" w14:textId="4E90071F" w:rsidR="00E81171" w:rsidRPr="00981709" w:rsidRDefault="00E81171" w:rsidP="00E81171">
            <w:pPr>
              <w:spacing w:before="40" w:after="40" w:line="223" w:lineRule="auto"/>
              <w:jc w:val="center"/>
            </w:pPr>
            <w:r w:rsidRPr="00981709">
              <w:t>9</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53D61A66" w14:textId="04BE26E1" w:rsidR="00E81171" w:rsidRPr="00981709" w:rsidRDefault="00E81171" w:rsidP="00E81171">
            <w:pPr>
              <w:spacing w:before="40" w:after="40" w:line="223" w:lineRule="auto"/>
            </w:pPr>
            <w:r>
              <w:t>Power consumption before solution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57BFA933" w14:textId="54A67F38" w:rsidR="00E81171" w:rsidRPr="00981709" w:rsidRDefault="00E81171" w:rsidP="00E81171">
            <w:pPr>
              <w:spacing w:before="40" w:after="40" w:line="223" w:lineRule="auto"/>
              <w:jc w:val="center"/>
            </w:pPr>
            <w:r w:rsidRPr="00981709">
              <w:t>kWh/</w:t>
            </w:r>
            <w:r>
              <w:t>year</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ECAE3D0" w14:textId="624C719F" w:rsidR="00E81171" w:rsidRPr="006B01F1" w:rsidRDefault="00E81171" w:rsidP="00E81171">
            <w:pPr>
              <w:spacing w:before="40" w:after="40" w:line="223" w:lineRule="auto"/>
              <w:jc w:val="center"/>
            </w:pPr>
            <w:r w:rsidRPr="006B01F1">
              <w:t>318.689</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78929E0B" w14:textId="58A45470" w:rsidR="00E81171" w:rsidRPr="006B01F1" w:rsidRDefault="00E81171" w:rsidP="00E81171">
            <w:pPr>
              <w:spacing w:before="40" w:after="40" w:line="223" w:lineRule="auto"/>
              <w:jc w:val="center"/>
            </w:pPr>
            <w:r w:rsidRPr="006B01F1">
              <w:t>294.117</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BC5F306" w14:textId="766767C2" w:rsidR="00E81171" w:rsidRPr="006B01F1" w:rsidRDefault="00E81171" w:rsidP="00E81171">
            <w:pPr>
              <w:spacing w:before="40" w:after="40" w:line="223" w:lineRule="auto"/>
              <w:jc w:val="center"/>
            </w:pPr>
            <w:r w:rsidRPr="006B01F1">
              <w:t>284.437</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6408FDBA" w14:textId="5D67E433" w:rsidR="00E81171" w:rsidRPr="006B01F1" w:rsidRDefault="00E81171" w:rsidP="00E81171">
            <w:pPr>
              <w:spacing w:before="40" w:after="40" w:line="223" w:lineRule="auto"/>
              <w:jc w:val="center"/>
            </w:pPr>
            <w:r w:rsidRPr="006B01F1">
              <w:t>897.243</w:t>
            </w:r>
          </w:p>
        </w:tc>
      </w:tr>
      <w:tr w:rsidR="00E81171" w:rsidRPr="00981709" w14:paraId="3231AF2B"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76B9765B" w14:textId="77F1BAA2" w:rsidR="00E81171" w:rsidRPr="00981709" w:rsidRDefault="00E81171" w:rsidP="00E81171">
            <w:pPr>
              <w:spacing w:before="40" w:after="40" w:line="223" w:lineRule="auto"/>
              <w:jc w:val="center"/>
            </w:pPr>
            <w:r w:rsidRPr="00981709">
              <w:t> </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43FE6D8E" w14:textId="3F397A31" w:rsidR="00E81171" w:rsidRPr="00981709" w:rsidRDefault="00E81171" w:rsidP="00E81171">
            <w:pPr>
              <w:spacing w:before="40" w:after="40" w:line="223" w:lineRule="auto"/>
              <w:rPr>
                <w:b/>
                <w:bCs/>
              </w:rPr>
            </w:pPr>
            <w:r w:rsidRPr="00334EE8">
              <w:rPr>
                <w:b/>
                <w:bCs/>
              </w:rPr>
              <w:t>Solution Information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12BDBB07" w14:textId="08AC4AFF" w:rsidR="00E81171" w:rsidRPr="00981709" w:rsidRDefault="00E81171" w:rsidP="00E81171">
            <w:pPr>
              <w:spacing w:before="40" w:after="40" w:line="223" w:lineRule="auto"/>
            </w:pPr>
            <w:r w:rsidRPr="00981709">
              <w:t> </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13BCB83D" w14:textId="25E106E3" w:rsidR="00E81171" w:rsidRPr="006B01F1" w:rsidRDefault="00E81171" w:rsidP="00E81171">
            <w:pPr>
              <w:spacing w:before="40" w:after="40" w:line="223" w:lineRule="auto"/>
              <w:jc w:val="center"/>
            </w:pPr>
            <w:r w:rsidRPr="006B01F1">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49F4B495" w14:textId="45520A7F" w:rsidR="00E81171" w:rsidRPr="006B01F1" w:rsidRDefault="00E81171" w:rsidP="00E81171">
            <w:pPr>
              <w:spacing w:before="40" w:after="40" w:line="223" w:lineRule="auto"/>
              <w:jc w:val="center"/>
            </w:pPr>
            <w:r w:rsidRPr="006B01F1">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4BC0895A" w14:textId="25A2A360" w:rsidR="00E81171" w:rsidRPr="006B01F1" w:rsidRDefault="00E81171" w:rsidP="00E81171">
            <w:pPr>
              <w:spacing w:before="40" w:after="40" w:line="223" w:lineRule="auto"/>
              <w:jc w:val="center"/>
            </w:pPr>
            <w:r w:rsidRPr="006B01F1">
              <w:t> </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346217A4" w14:textId="3674B967" w:rsidR="00E81171" w:rsidRPr="006B01F1" w:rsidRDefault="00E81171" w:rsidP="00E81171">
            <w:pPr>
              <w:spacing w:before="40" w:after="40" w:line="223" w:lineRule="auto"/>
              <w:jc w:val="center"/>
            </w:pPr>
            <w:r w:rsidRPr="006B01F1">
              <w:t> </w:t>
            </w:r>
          </w:p>
        </w:tc>
      </w:tr>
      <w:tr w:rsidR="00E81171" w:rsidRPr="00981709" w14:paraId="17004D17"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3719CE20" w14:textId="63D85101" w:rsidR="00E81171" w:rsidRPr="00981709" w:rsidRDefault="00E81171" w:rsidP="00E81171">
            <w:pPr>
              <w:spacing w:before="40" w:after="40" w:line="223" w:lineRule="auto"/>
              <w:jc w:val="center"/>
            </w:pPr>
            <w:r w:rsidRPr="00981709">
              <w:t>10</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740582BB" w14:textId="448D36B0" w:rsidR="00E81171" w:rsidRPr="00981709" w:rsidRDefault="00E81171" w:rsidP="00E81171">
            <w:pPr>
              <w:spacing w:before="40" w:after="40" w:line="223" w:lineRule="auto"/>
            </w:pPr>
            <w:r w:rsidRPr="00334EE8">
              <w:t>Current harmonic distortion (after filtering)</w:t>
            </w:r>
          </w:p>
        </w:tc>
        <w:tc>
          <w:tcPr>
            <w:tcW w:w="406" w:type="pct"/>
            <w:tcBorders>
              <w:top w:val="dotted" w:sz="4" w:space="0" w:color="auto"/>
              <w:left w:val="nil"/>
              <w:bottom w:val="dotted" w:sz="4" w:space="0" w:color="auto"/>
              <w:right w:val="single" w:sz="4" w:space="0" w:color="auto"/>
            </w:tcBorders>
            <w:shd w:val="clear" w:color="auto" w:fill="auto"/>
            <w:noWrap/>
            <w:vAlign w:val="bottom"/>
            <w:hideMark/>
          </w:tcPr>
          <w:p w14:paraId="1275295C" w14:textId="292D7880" w:rsidR="00E81171" w:rsidRPr="00981709" w:rsidRDefault="00E81171" w:rsidP="00E81171">
            <w:pPr>
              <w:spacing w:before="40" w:after="40" w:line="223" w:lineRule="auto"/>
              <w:jc w:val="center"/>
            </w:pPr>
            <w:r w:rsidRPr="00981709">
              <w:t>%</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33C077C7" w14:textId="18ECA400" w:rsidR="00E81171" w:rsidRPr="006B01F1" w:rsidRDefault="00E81171" w:rsidP="00E81171">
            <w:pPr>
              <w:spacing w:before="40" w:after="40" w:line="223" w:lineRule="auto"/>
              <w:jc w:val="center"/>
            </w:pPr>
            <w:r w:rsidRPr="006B01F1">
              <w:t>5,0</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79BFE076" w14:textId="7714839F" w:rsidR="00E81171" w:rsidRPr="006B01F1" w:rsidRDefault="00E81171" w:rsidP="00E81171">
            <w:pPr>
              <w:spacing w:before="40" w:after="40" w:line="223" w:lineRule="auto"/>
              <w:jc w:val="center"/>
            </w:pPr>
            <w:r w:rsidRPr="006B01F1">
              <w:t>5,0</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51130088" w14:textId="5148C55F" w:rsidR="00E81171" w:rsidRPr="006B01F1" w:rsidRDefault="00E81171" w:rsidP="00E81171">
            <w:pPr>
              <w:spacing w:before="40" w:after="40" w:line="223" w:lineRule="auto"/>
              <w:jc w:val="center"/>
            </w:pPr>
            <w:r w:rsidRPr="006B01F1">
              <w:t>5,0</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61085060" w14:textId="008990B5" w:rsidR="00E81171" w:rsidRPr="006B01F1" w:rsidRDefault="00E81171" w:rsidP="00E81171">
            <w:pPr>
              <w:spacing w:before="40" w:after="40" w:line="223" w:lineRule="auto"/>
              <w:jc w:val="center"/>
            </w:pPr>
            <w:r w:rsidRPr="006B01F1">
              <w:t> </w:t>
            </w:r>
          </w:p>
        </w:tc>
      </w:tr>
      <w:tr w:rsidR="00E81171" w:rsidRPr="00981709" w14:paraId="2C2FE38B"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019A3983" w14:textId="45BB2417" w:rsidR="00E81171" w:rsidRPr="00981709" w:rsidRDefault="00E81171" w:rsidP="00E81171">
            <w:pPr>
              <w:spacing w:before="40" w:after="40" w:line="223" w:lineRule="auto"/>
              <w:jc w:val="center"/>
            </w:pPr>
            <w:r w:rsidRPr="00981709">
              <w:t>11</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149CF504" w14:textId="230494A1" w:rsidR="00E81171" w:rsidRPr="00981709" w:rsidRDefault="00E81171" w:rsidP="00E81171">
            <w:pPr>
              <w:spacing w:before="40" w:after="40" w:line="223" w:lineRule="auto"/>
            </w:pPr>
            <w:r>
              <w:t>Voltage harmonic distortion (after filtering)</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64704430" w14:textId="3AFFED8F" w:rsidR="00E81171" w:rsidRPr="00981709" w:rsidRDefault="00E81171" w:rsidP="00E81171">
            <w:pPr>
              <w:spacing w:before="40" w:after="40" w:line="223" w:lineRule="auto"/>
              <w:jc w:val="center"/>
            </w:pPr>
            <w:r w:rsidRPr="00981709">
              <w:t>%</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41F4D172" w14:textId="4C00ADD1" w:rsidR="00E81171" w:rsidRPr="006B01F1" w:rsidRDefault="00E81171" w:rsidP="00E81171">
            <w:pPr>
              <w:spacing w:before="40" w:after="40" w:line="223" w:lineRule="auto"/>
              <w:jc w:val="center"/>
            </w:pPr>
            <w:r w:rsidRPr="006B01F1">
              <w:t>0,5</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6813E910" w14:textId="45F89A79" w:rsidR="00E81171" w:rsidRPr="006B01F1" w:rsidRDefault="00E81171" w:rsidP="00E81171">
            <w:pPr>
              <w:spacing w:before="40" w:after="40" w:line="223" w:lineRule="auto"/>
              <w:jc w:val="center"/>
            </w:pPr>
            <w:r w:rsidRPr="006B01F1">
              <w:t>0,5</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5EE1052B" w14:textId="6E272190" w:rsidR="00E81171" w:rsidRPr="006B01F1" w:rsidRDefault="00E81171" w:rsidP="00E81171">
            <w:pPr>
              <w:spacing w:before="40" w:after="40" w:line="223" w:lineRule="auto"/>
              <w:jc w:val="center"/>
            </w:pPr>
            <w:r w:rsidRPr="006B01F1">
              <w:t>0,5</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79903436" w14:textId="178A8908" w:rsidR="00E81171" w:rsidRPr="006B01F1" w:rsidRDefault="00E81171" w:rsidP="00E81171">
            <w:pPr>
              <w:spacing w:before="40" w:after="40" w:line="223" w:lineRule="auto"/>
              <w:jc w:val="center"/>
            </w:pPr>
            <w:r w:rsidRPr="006B01F1">
              <w:t> </w:t>
            </w:r>
          </w:p>
        </w:tc>
      </w:tr>
      <w:tr w:rsidR="00E81171" w:rsidRPr="00981709" w14:paraId="243029EC"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443922F0" w14:textId="5FD230BA" w:rsidR="00E81171" w:rsidRPr="00981709" w:rsidRDefault="00E81171" w:rsidP="00E81171">
            <w:pPr>
              <w:spacing w:before="40" w:after="40" w:line="223" w:lineRule="auto"/>
              <w:jc w:val="center"/>
            </w:pPr>
            <w:r w:rsidRPr="00981709">
              <w:t>12</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5EFE2A0D" w14:textId="22EB26E4" w:rsidR="00E81171" w:rsidRPr="00981709" w:rsidRDefault="00E81171" w:rsidP="00E81171">
            <w:pPr>
              <w:spacing w:before="40" w:after="40" w:line="223" w:lineRule="auto"/>
            </w:pPr>
            <w:r>
              <w:t>Wasted power (after filtering)</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57A01EE5" w14:textId="51ECC50C" w:rsidR="00E81171" w:rsidRPr="00981709" w:rsidRDefault="00E81171" w:rsidP="00E81171">
            <w:pPr>
              <w:spacing w:before="40" w:after="40" w:line="223" w:lineRule="auto"/>
              <w:jc w:val="center"/>
            </w:pPr>
            <w:r w:rsidRPr="00981709">
              <w:t>kW</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34CE1FCB" w14:textId="79D1D949" w:rsidR="00E81171" w:rsidRPr="006B01F1" w:rsidRDefault="00E81171" w:rsidP="00E81171">
            <w:pPr>
              <w:spacing w:before="40" w:after="40" w:line="223" w:lineRule="auto"/>
              <w:jc w:val="center"/>
            </w:pPr>
            <w:r w:rsidRPr="006B01F1">
              <w:t>0,05</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62A67819" w14:textId="7B870F89" w:rsidR="00E81171" w:rsidRPr="006B01F1" w:rsidRDefault="00E81171" w:rsidP="00E81171">
            <w:pPr>
              <w:spacing w:before="40" w:after="40" w:line="223" w:lineRule="auto"/>
              <w:jc w:val="center"/>
            </w:pPr>
            <w:r w:rsidRPr="006B01F1">
              <w:t>0,05</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275A509E" w14:textId="53B634A6" w:rsidR="00E81171" w:rsidRPr="006B01F1" w:rsidRDefault="00E81171" w:rsidP="00E81171">
            <w:pPr>
              <w:spacing w:before="40" w:after="40" w:line="223" w:lineRule="auto"/>
              <w:jc w:val="center"/>
            </w:pPr>
            <w:r w:rsidRPr="006B01F1">
              <w:t>0,05</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4ED388B3" w14:textId="1A8B31FD" w:rsidR="00E81171" w:rsidRPr="006B01F1" w:rsidRDefault="00E81171" w:rsidP="00E81171">
            <w:pPr>
              <w:spacing w:before="40" w:after="40" w:line="223" w:lineRule="auto"/>
              <w:jc w:val="center"/>
            </w:pPr>
            <w:r w:rsidRPr="006B01F1">
              <w:t>0,15</w:t>
            </w:r>
          </w:p>
        </w:tc>
      </w:tr>
      <w:tr w:rsidR="00E81171" w:rsidRPr="00981709" w14:paraId="2309713C"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66C515FA" w14:textId="7611A72F" w:rsidR="00E81171" w:rsidRPr="00981709" w:rsidRDefault="00E81171" w:rsidP="00E81171">
            <w:pPr>
              <w:spacing w:before="40" w:after="40" w:line="223" w:lineRule="auto"/>
              <w:jc w:val="center"/>
            </w:pPr>
            <w:r w:rsidRPr="00981709">
              <w:t>13</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31E91075" w14:textId="38DB0042" w:rsidR="00E81171" w:rsidRPr="00981709" w:rsidRDefault="00E81171" w:rsidP="00E81171">
            <w:pPr>
              <w:spacing w:before="40" w:after="40" w:line="223" w:lineRule="auto"/>
            </w:pPr>
            <w:r>
              <w:t>Power consumption (after filtering)</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55291CEA" w14:textId="24F4492A" w:rsidR="00E81171" w:rsidRPr="00981709" w:rsidRDefault="00E81171" w:rsidP="00E81171">
            <w:pPr>
              <w:spacing w:before="40" w:after="40" w:line="223" w:lineRule="auto"/>
              <w:jc w:val="center"/>
            </w:pPr>
            <w:r w:rsidRPr="00981709">
              <w:t>kW</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254710A1" w14:textId="2B3A3302" w:rsidR="00E81171" w:rsidRPr="006B01F1" w:rsidRDefault="00E81171" w:rsidP="00E81171">
            <w:pPr>
              <w:spacing w:before="40" w:after="40" w:line="223" w:lineRule="auto"/>
              <w:jc w:val="center"/>
            </w:pPr>
            <w:r w:rsidRPr="006B01F1">
              <w:t>42,1</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3255BF3D" w14:textId="533D7B04" w:rsidR="00E81171" w:rsidRPr="006B01F1" w:rsidRDefault="00E81171" w:rsidP="00E81171">
            <w:pPr>
              <w:spacing w:before="40" w:after="40" w:line="223" w:lineRule="auto"/>
              <w:jc w:val="center"/>
            </w:pPr>
            <w:r w:rsidRPr="006B01F1">
              <w:t>38,7</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1E965D54" w14:textId="7568C327" w:rsidR="00E81171" w:rsidRPr="006B01F1" w:rsidRDefault="00E81171" w:rsidP="00E81171">
            <w:pPr>
              <w:spacing w:before="40" w:after="40" w:line="223" w:lineRule="auto"/>
              <w:jc w:val="center"/>
            </w:pPr>
            <w:r w:rsidRPr="006B01F1">
              <w:t>37,5</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09873503" w14:textId="3F13BA17" w:rsidR="00E81171" w:rsidRPr="006B01F1" w:rsidRDefault="00E81171" w:rsidP="00E81171">
            <w:pPr>
              <w:spacing w:before="40" w:after="40" w:line="223" w:lineRule="auto"/>
              <w:jc w:val="center"/>
            </w:pPr>
            <w:r w:rsidRPr="006B01F1">
              <w:t>118,3</w:t>
            </w:r>
          </w:p>
        </w:tc>
      </w:tr>
      <w:tr w:rsidR="00E81171" w:rsidRPr="00981709" w14:paraId="4430E1E8"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3C49C6AA" w14:textId="1FFCDDDF" w:rsidR="00E81171" w:rsidRPr="00981709" w:rsidRDefault="00E81171" w:rsidP="00E81171">
            <w:pPr>
              <w:spacing w:before="40" w:after="40" w:line="223" w:lineRule="auto"/>
              <w:jc w:val="center"/>
            </w:pPr>
            <w:r w:rsidRPr="00981709">
              <w:t>14</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7557469D" w14:textId="1997BC66" w:rsidR="00E81171" w:rsidRPr="00981709" w:rsidRDefault="00E81171" w:rsidP="00E81171">
            <w:pPr>
              <w:spacing w:before="40" w:after="40" w:line="223" w:lineRule="auto"/>
            </w:pPr>
            <w:r>
              <w:t>Power consumption after implementing solution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303CF397" w14:textId="00F534CD" w:rsidR="00E81171" w:rsidRPr="00981709" w:rsidRDefault="00E81171" w:rsidP="00E81171">
            <w:pPr>
              <w:spacing w:before="40" w:after="40" w:line="223" w:lineRule="auto"/>
              <w:jc w:val="center"/>
            </w:pPr>
            <w:r w:rsidRPr="00981709">
              <w:t>kWh/</w:t>
            </w:r>
            <w:r>
              <w:t>year</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2D59B9C1" w14:textId="36E9236A" w:rsidR="00E81171" w:rsidRPr="006B01F1" w:rsidRDefault="00E81171" w:rsidP="00E81171">
            <w:pPr>
              <w:spacing w:before="40" w:after="40" w:line="223" w:lineRule="auto"/>
              <w:jc w:val="center"/>
            </w:pPr>
            <w:r w:rsidRPr="006B01F1">
              <w:t>313.693</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6637E90B" w14:textId="12E29D29" w:rsidR="00E81171" w:rsidRPr="006B01F1" w:rsidRDefault="00E81171" w:rsidP="00E81171">
            <w:pPr>
              <w:spacing w:before="40" w:after="40" w:line="223" w:lineRule="auto"/>
              <w:jc w:val="center"/>
            </w:pPr>
            <w:r w:rsidRPr="006B01F1">
              <w:t>288.185</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09F4333A" w14:textId="02CB4053" w:rsidR="00E81171" w:rsidRPr="006B01F1" w:rsidRDefault="00E81171" w:rsidP="00E81171">
            <w:pPr>
              <w:spacing w:before="40" w:after="40" w:line="223" w:lineRule="auto"/>
              <w:jc w:val="center"/>
            </w:pPr>
            <w:r w:rsidRPr="006B01F1">
              <w:t>279.009</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785DDE95" w14:textId="2E1A2B7E" w:rsidR="00E81171" w:rsidRPr="006B01F1" w:rsidRDefault="00E81171" w:rsidP="00E81171">
            <w:pPr>
              <w:spacing w:before="40" w:after="40" w:line="223" w:lineRule="auto"/>
              <w:jc w:val="center"/>
            </w:pPr>
            <w:r w:rsidRPr="006B01F1">
              <w:t>880.886</w:t>
            </w:r>
          </w:p>
        </w:tc>
      </w:tr>
      <w:tr w:rsidR="00E81171" w:rsidRPr="00981709" w14:paraId="43B1A55F"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22574ACA" w14:textId="1F799C6F" w:rsidR="00E81171" w:rsidRPr="00981709" w:rsidRDefault="00E81171" w:rsidP="00E81171">
            <w:pPr>
              <w:spacing w:before="40" w:after="40" w:line="223" w:lineRule="auto"/>
              <w:jc w:val="center"/>
            </w:pPr>
            <w:r w:rsidRPr="00981709">
              <w:t> </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09DCE221" w14:textId="00E26206" w:rsidR="00E81171" w:rsidRPr="00981709" w:rsidRDefault="00E81171" w:rsidP="00E81171">
            <w:pPr>
              <w:spacing w:before="40" w:after="40" w:line="223" w:lineRule="auto"/>
              <w:rPr>
                <w:b/>
                <w:bCs/>
              </w:rPr>
            </w:pPr>
            <w:r w:rsidRPr="00136374">
              <w:rPr>
                <w:b/>
                <w:bCs/>
              </w:rPr>
              <w:t>Calculation of energy saving</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79DBCF0C" w14:textId="6347C3D6" w:rsidR="00E81171" w:rsidRPr="00981709" w:rsidRDefault="00E81171" w:rsidP="00E81171">
            <w:pPr>
              <w:spacing w:before="40" w:after="40" w:line="223" w:lineRule="auto"/>
              <w:jc w:val="center"/>
            </w:pPr>
            <w:r w:rsidRPr="00981709">
              <w:t> </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00A2EF02" w14:textId="41F7CA64" w:rsidR="00E81171" w:rsidRPr="006B01F1" w:rsidRDefault="00E81171" w:rsidP="00E81171">
            <w:pPr>
              <w:spacing w:before="40" w:after="40" w:line="223" w:lineRule="auto"/>
              <w:jc w:val="center"/>
            </w:pPr>
            <w:r w:rsidRPr="006B01F1">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05B7C5B8" w14:textId="0966E6FE" w:rsidR="00E81171" w:rsidRPr="006B01F1" w:rsidRDefault="00E81171" w:rsidP="00E81171">
            <w:pPr>
              <w:spacing w:before="40" w:after="40" w:line="223" w:lineRule="auto"/>
              <w:jc w:val="center"/>
            </w:pPr>
            <w:r w:rsidRPr="006B01F1">
              <w:t> </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7628DAD7" w14:textId="79DA1C45" w:rsidR="00E81171" w:rsidRPr="006B01F1" w:rsidRDefault="00E81171" w:rsidP="00E81171">
            <w:pPr>
              <w:spacing w:before="40" w:after="40" w:line="223" w:lineRule="auto"/>
              <w:jc w:val="center"/>
            </w:pPr>
            <w:r w:rsidRPr="006B01F1">
              <w:t> </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18605BE2" w14:textId="01AC9121" w:rsidR="00E81171" w:rsidRPr="006B01F1" w:rsidRDefault="00E81171" w:rsidP="00E81171">
            <w:pPr>
              <w:spacing w:before="40" w:after="40" w:line="223" w:lineRule="auto"/>
              <w:jc w:val="center"/>
            </w:pPr>
            <w:r w:rsidRPr="006B01F1">
              <w:t> </w:t>
            </w:r>
          </w:p>
        </w:tc>
      </w:tr>
      <w:tr w:rsidR="00E81171" w:rsidRPr="00981709" w14:paraId="36EB1490"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1122172A" w14:textId="240F73E3" w:rsidR="00E81171" w:rsidRPr="00981709" w:rsidRDefault="00E81171" w:rsidP="00E81171">
            <w:pPr>
              <w:spacing w:before="40" w:after="40" w:line="223" w:lineRule="auto"/>
              <w:jc w:val="center"/>
            </w:pPr>
            <w:r w:rsidRPr="00981709">
              <w:t>15</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63DF5E14" w14:textId="1278BAC0" w:rsidR="00E81171" w:rsidRPr="00981709" w:rsidRDefault="00E81171" w:rsidP="00E81171">
            <w:pPr>
              <w:spacing w:before="40" w:after="40" w:line="223" w:lineRule="auto"/>
            </w:pPr>
            <w:r w:rsidRPr="00136374">
              <w:t>Energy saved after implementing the solution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0B290B79" w14:textId="0BC22485" w:rsidR="00E81171" w:rsidRPr="00981709" w:rsidRDefault="00E81171" w:rsidP="00E81171">
            <w:pPr>
              <w:spacing w:before="40" w:after="40" w:line="223" w:lineRule="auto"/>
              <w:jc w:val="center"/>
            </w:pPr>
            <w:r w:rsidRPr="00981709">
              <w:t>kWh/</w:t>
            </w:r>
            <w:r>
              <w:t>year</w:t>
            </w:r>
          </w:p>
        </w:tc>
        <w:tc>
          <w:tcPr>
            <w:tcW w:w="562" w:type="pct"/>
            <w:tcBorders>
              <w:top w:val="dotted" w:sz="4" w:space="0" w:color="auto"/>
              <w:left w:val="nil"/>
              <w:bottom w:val="dotted" w:sz="4" w:space="0" w:color="auto"/>
              <w:right w:val="single" w:sz="4" w:space="0" w:color="auto"/>
            </w:tcBorders>
            <w:shd w:val="clear" w:color="auto" w:fill="auto"/>
            <w:noWrap/>
            <w:vAlign w:val="center"/>
          </w:tcPr>
          <w:p w14:paraId="40A9CB24" w14:textId="74B31ADC" w:rsidR="00E81171" w:rsidRPr="006B01F1" w:rsidRDefault="00E81171" w:rsidP="00E81171">
            <w:pPr>
              <w:spacing w:before="40" w:after="40" w:line="223" w:lineRule="auto"/>
              <w:jc w:val="center"/>
            </w:pPr>
            <w:r w:rsidRPr="006B01F1">
              <w:rPr>
                <w:b/>
                <w:bCs/>
              </w:rPr>
              <w:t>4.996</w:t>
            </w:r>
          </w:p>
        </w:tc>
        <w:tc>
          <w:tcPr>
            <w:tcW w:w="573" w:type="pct"/>
            <w:tcBorders>
              <w:top w:val="dotted" w:sz="4" w:space="0" w:color="auto"/>
              <w:left w:val="nil"/>
              <w:bottom w:val="dotted" w:sz="4" w:space="0" w:color="auto"/>
              <w:right w:val="single" w:sz="4" w:space="0" w:color="auto"/>
            </w:tcBorders>
            <w:shd w:val="clear" w:color="auto" w:fill="auto"/>
            <w:noWrap/>
            <w:vAlign w:val="center"/>
          </w:tcPr>
          <w:p w14:paraId="4CE30808" w14:textId="0D9728B0" w:rsidR="00E81171" w:rsidRPr="006B01F1" w:rsidRDefault="00E81171" w:rsidP="00E81171">
            <w:pPr>
              <w:spacing w:before="40" w:after="40" w:line="223" w:lineRule="auto"/>
              <w:jc w:val="center"/>
            </w:pPr>
            <w:r w:rsidRPr="006B01F1">
              <w:rPr>
                <w:b/>
                <w:bCs/>
              </w:rPr>
              <w:t>5.932</w:t>
            </w:r>
          </w:p>
        </w:tc>
        <w:tc>
          <w:tcPr>
            <w:tcW w:w="573" w:type="pct"/>
            <w:tcBorders>
              <w:top w:val="dotted" w:sz="4" w:space="0" w:color="auto"/>
              <w:left w:val="nil"/>
              <w:bottom w:val="dotted" w:sz="4" w:space="0" w:color="auto"/>
              <w:right w:val="single" w:sz="4" w:space="0" w:color="auto"/>
            </w:tcBorders>
            <w:shd w:val="clear" w:color="auto" w:fill="auto"/>
            <w:noWrap/>
            <w:vAlign w:val="center"/>
          </w:tcPr>
          <w:p w14:paraId="3CB80096" w14:textId="60CA2984" w:rsidR="00E81171" w:rsidRPr="006B01F1" w:rsidRDefault="00E81171" w:rsidP="00E81171">
            <w:pPr>
              <w:spacing w:before="40" w:after="40" w:line="223" w:lineRule="auto"/>
              <w:jc w:val="center"/>
            </w:pPr>
            <w:r w:rsidRPr="006B01F1">
              <w:rPr>
                <w:b/>
                <w:bCs/>
              </w:rPr>
              <w:t>5.428</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79FB409F" w14:textId="25609A9C" w:rsidR="00E81171" w:rsidRPr="006B01F1" w:rsidRDefault="00E81171" w:rsidP="00E81171">
            <w:pPr>
              <w:spacing w:before="40" w:after="40" w:line="223" w:lineRule="auto"/>
              <w:jc w:val="center"/>
              <w:rPr>
                <w:b/>
              </w:rPr>
            </w:pPr>
            <w:r w:rsidRPr="006B01F1">
              <w:rPr>
                <w:b/>
                <w:bCs/>
              </w:rPr>
              <w:t>16.357</w:t>
            </w:r>
          </w:p>
        </w:tc>
      </w:tr>
      <w:tr w:rsidR="00E81171" w:rsidRPr="00981709" w14:paraId="495D1BE2"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7380BB71" w14:textId="2B331C13" w:rsidR="00E81171" w:rsidRPr="00981709" w:rsidRDefault="00E81171" w:rsidP="00E81171">
            <w:pPr>
              <w:spacing w:before="40" w:after="40" w:line="223" w:lineRule="auto"/>
              <w:jc w:val="center"/>
            </w:pPr>
            <w:r w:rsidRPr="00981709">
              <w:t>16</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2CA3C3CE" w14:textId="3844918F" w:rsidR="00E81171" w:rsidRPr="00981709" w:rsidRDefault="00E81171" w:rsidP="00E81171">
            <w:pPr>
              <w:spacing w:before="40" w:after="40" w:line="223" w:lineRule="auto"/>
            </w:pPr>
            <w:r>
              <w:t>Savings rate after implementing the solution</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219B8317" w14:textId="0865028F" w:rsidR="00E81171" w:rsidRPr="00981709" w:rsidRDefault="00E81171" w:rsidP="00E81171">
            <w:pPr>
              <w:spacing w:before="40" w:after="40" w:line="223" w:lineRule="auto"/>
              <w:jc w:val="center"/>
            </w:pPr>
            <w:r w:rsidRPr="00981709">
              <w:t>%</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6600C73F" w14:textId="62D32FEC" w:rsidR="00E81171" w:rsidRPr="006B01F1" w:rsidRDefault="00E81171" w:rsidP="00E81171">
            <w:pPr>
              <w:spacing w:before="40" w:after="40" w:line="223" w:lineRule="auto"/>
              <w:jc w:val="center"/>
              <w:rPr>
                <w:b/>
                <w:bCs/>
              </w:rPr>
            </w:pPr>
            <w:r w:rsidRPr="006B01F1">
              <w:t>1,6</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46E89713" w14:textId="3A58CCC7" w:rsidR="00E81171" w:rsidRPr="006B01F1" w:rsidRDefault="00E81171" w:rsidP="00E81171">
            <w:pPr>
              <w:spacing w:before="40" w:after="40" w:line="223" w:lineRule="auto"/>
              <w:jc w:val="center"/>
              <w:rPr>
                <w:b/>
                <w:bCs/>
              </w:rPr>
            </w:pPr>
            <w:r w:rsidRPr="006B01F1">
              <w:t>2,0</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63F88FEA" w14:textId="5EBCB10F" w:rsidR="00E81171" w:rsidRPr="006B01F1" w:rsidRDefault="00E81171" w:rsidP="00E81171">
            <w:pPr>
              <w:spacing w:before="40" w:after="40" w:line="223" w:lineRule="auto"/>
              <w:jc w:val="center"/>
              <w:rPr>
                <w:b/>
                <w:bCs/>
              </w:rPr>
            </w:pPr>
            <w:r w:rsidRPr="006B01F1">
              <w:t>1,9</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51B5DFF2" w14:textId="71904357" w:rsidR="00E81171" w:rsidRPr="006B01F1" w:rsidRDefault="00E81171" w:rsidP="00E81171">
            <w:pPr>
              <w:spacing w:before="40" w:after="40" w:line="223" w:lineRule="auto"/>
              <w:jc w:val="center"/>
              <w:rPr>
                <w:b/>
                <w:bCs/>
              </w:rPr>
            </w:pPr>
            <w:r w:rsidRPr="006B01F1">
              <w:t>5,5</w:t>
            </w:r>
          </w:p>
        </w:tc>
      </w:tr>
      <w:tr w:rsidR="00E81171" w:rsidRPr="00981709" w14:paraId="37C1DCF2" w14:textId="77777777" w:rsidTr="00E02ED7">
        <w:trPr>
          <w:trHeight w:val="334"/>
        </w:trPr>
        <w:tc>
          <w:tcPr>
            <w:tcW w:w="199"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14038632" w14:textId="58328759" w:rsidR="00E81171" w:rsidRPr="00981709" w:rsidRDefault="00E81171" w:rsidP="00E81171">
            <w:pPr>
              <w:spacing w:before="40" w:after="40" w:line="223" w:lineRule="auto"/>
              <w:jc w:val="center"/>
            </w:pPr>
            <w:r w:rsidRPr="00981709">
              <w:t>17</w:t>
            </w:r>
          </w:p>
        </w:tc>
        <w:tc>
          <w:tcPr>
            <w:tcW w:w="2109" w:type="pct"/>
            <w:tcBorders>
              <w:top w:val="dotted" w:sz="4" w:space="0" w:color="auto"/>
              <w:left w:val="nil"/>
              <w:bottom w:val="dotted" w:sz="4" w:space="0" w:color="auto"/>
              <w:right w:val="single" w:sz="4" w:space="0" w:color="auto"/>
            </w:tcBorders>
            <w:shd w:val="clear" w:color="auto" w:fill="auto"/>
            <w:noWrap/>
            <w:vAlign w:val="center"/>
            <w:hideMark/>
          </w:tcPr>
          <w:p w14:paraId="663FDE84" w14:textId="3073A7C9" w:rsidR="00E81171" w:rsidRPr="00981709" w:rsidRDefault="00E81171" w:rsidP="00E81171">
            <w:pPr>
              <w:spacing w:before="40" w:after="40" w:line="223" w:lineRule="auto"/>
            </w:pPr>
            <w:r>
              <w:t>TOE savings</w:t>
            </w:r>
          </w:p>
        </w:tc>
        <w:tc>
          <w:tcPr>
            <w:tcW w:w="406" w:type="pct"/>
            <w:tcBorders>
              <w:top w:val="dotted" w:sz="4" w:space="0" w:color="auto"/>
              <w:left w:val="nil"/>
              <w:bottom w:val="dotted" w:sz="4" w:space="0" w:color="auto"/>
              <w:right w:val="single" w:sz="4" w:space="0" w:color="auto"/>
            </w:tcBorders>
            <w:shd w:val="clear" w:color="auto" w:fill="auto"/>
            <w:noWrap/>
            <w:vAlign w:val="center"/>
            <w:hideMark/>
          </w:tcPr>
          <w:p w14:paraId="3B484A31" w14:textId="6073C370" w:rsidR="00E81171" w:rsidRPr="00981709" w:rsidRDefault="00E81171" w:rsidP="00E81171">
            <w:pPr>
              <w:spacing w:before="40" w:after="40" w:line="223" w:lineRule="auto"/>
              <w:jc w:val="center"/>
            </w:pPr>
            <w:r w:rsidRPr="00981709">
              <w:t>TOE</w:t>
            </w:r>
          </w:p>
        </w:tc>
        <w:tc>
          <w:tcPr>
            <w:tcW w:w="562" w:type="pct"/>
            <w:tcBorders>
              <w:top w:val="dotted" w:sz="4" w:space="0" w:color="auto"/>
              <w:left w:val="nil"/>
              <w:bottom w:val="dotted" w:sz="4" w:space="0" w:color="auto"/>
              <w:right w:val="single" w:sz="4" w:space="0" w:color="auto"/>
            </w:tcBorders>
            <w:shd w:val="clear" w:color="auto" w:fill="auto"/>
            <w:noWrap/>
            <w:vAlign w:val="center"/>
            <w:hideMark/>
          </w:tcPr>
          <w:p w14:paraId="5F530447" w14:textId="76881B6A" w:rsidR="00E81171" w:rsidRPr="006B01F1" w:rsidRDefault="00E81171" w:rsidP="00E81171">
            <w:pPr>
              <w:spacing w:before="40" w:after="40" w:line="223" w:lineRule="auto"/>
              <w:jc w:val="center"/>
              <w:rPr>
                <w:b/>
                <w:bCs/>
              </w:rPr>
            </w:pPr>
            <w:r w:rsidRPr="006B01F1">
              <w:rPr>
                <w:b/>
                <w:bCs/>
              </w:rPr>
              <w:t>0,8</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0ED806C4" w14:textId="6CE7E85A" w:rsidR="00E81171" w:rsidRPr="006B01F1" w:rsidRDefault="00E81171" w:rsidP="00E81171">
            <w:pPr>
              <w:spacing w:before="40" w:after="40" w:line="223" w:lineRule="auto"/>
              <w:jc w:val="center"/>
              <w:rPr>
                <w:b/>
                <w:bCs/>
              </w:rPr>
            </w:pPr>
            <w:r w:rsidRPr="006B01F1">
              <w:rPr>
                <w:b/>
                <w:bCs/>
              </w:rPr>
              <w:t>0,9</w:t>
            </w:r>
          </w:p>
        </w:tc>
        <w:tc>
          <w:tcPr>
            <w:tcW w:w="573" w:type="pct"/>
            <w:tcBorders>
              <w:top w:val="dotted" w:sz="4" w:space="0" w:color="auto"/>
              <w:left w:val="nil"/>
              <w:bottom w:val="dotted" w:sz="4" w:space="0" w:color="auto"/>
              <w:right w:val="single" w:sz="4" w:space="0" w:color="auto"/>
            </w:tcBorders>
            <w:shd w:val="clear" w:color="auto" w:fill="auto"/>
            <w:noWrap/>
            <w:vAlign w:val="center"/>
            <w:hideMark/>
          </w:tcPr>
          <w:p w14:paraId="1088410F" w14:textId="2FDEBC8C" w:rsidR="00E81171" w:rsidRPr="006B01F1" w:rsidRDefault="00E81171" w:rsidP="00E81171">
            <w:pPr>
              <w:spacing w:before="40" w:after="40" w:line="223" w:lineRule="auto"/>
              <w:jc w:val="center"/>
              <w:rPr>
                <w:b/>
                <w:bCs/>
              </w:rPr>
            </w:pPr>
            <w:r w:rsidRPr="006B01F1">
              <w:rPr>
                <w:b/>
                <w:bCs/>
              </w:rPr>
              <w:t>0,8</w:t>
            </w:r>
          </w:p>
        </w:tc>
        <w:tc>
          <w:tcPr>
            <w:tcW w:w="577" w:type="pct"/>
            <w:tcBorders>
              <w:top w:val="dotted" w:sz="4" w:space="0" w:color="auto"/>
              <w:left w:val="nil"/>
              <w:bottom w:val="dotted" w:sz="4" w:space="0" w:color="auto"/>
              <w:right w:val="double" w:sz="4" w:space="0" w:color="auto"/>
            </w:tcBorders>
            <w:shd w:val="clear" w:color="auto" w:fill="auto"/>
            <w:noWrap/>
            <w:vAlign w:val="center"/>
            <w:hideMark/>
          </w:tcPr>
          <w:p w14:paraId="5634843C" w14:textId="42391702" w:rsidR="00E81171" w:rsidRPr="006B01F1" w:rsidRDefault="00E81171" w:rsidP="00E81171">
            <w:pPr>
              <w:spacing w:before="40" w:after="40" w:line="223" w:lineRule="auto"/>
              <w:jc w:val="center"/>
              <w:rPr>
                <w:b/>
                <w:bCs/>
              </w:rPr>
            </w:pPr>
            <w:r w:rsidRPr="006B01F1">
              <w:rPr>
                <w:b/>
                <w:bCs/>
              </w:rPr>
              <w:t>2,5</w:t>
            </w:r>
          </w:p>
        </w:tc>
      </w:tr>
      <w:tr w:rsidR="00E81171" w:rsidRPr="00981709" w14:paraId="073BB93D" w14:textId="77777777" w:rsidTr="00E02ED7">
        <w:trPr>
          <w:trHeight w:val="334"/>
        </w:trPr>
        <w:tc>
          <w:tcPr>
            <w:tcW w:w="199" w:type="pct"/>
            <w:tcBorders>
              <w:top w:val="dotted" w:sz="4" w:space="0" w:color="auto"/>
              <w:left w:val="double" w:sz="4" w:space="0" w:color="auto"/>
              <w:bottom w:val="double" w:sz="4" w:space="0" w:color="auto"/>
              <w:right w:val="single" w:sz="4" w:space="0" w:color="auto"/>
            </w:tcBorders>
            <w:shd w:val="clear" w:color="auto" w:fill="auto"/>
            <w:noWrap/>
            <w:vAlign w:val="center"/>
            <w:hideMark/>
          </w:tcPr>
          <w:p w14:paraId="23460004" w14:textId="04C8D61E" w:rsidR="00E81171" w:rsidRPr="00981709" w:rsidRDefault="00E81171" w:rsidP="00E81171">
            <w:pPr>
              <w:spacing w:before="40" w:after="40" w:line="223" w:lineRule="auto"/>
              <w:jc w:val="center"/>
            </w:pPr>
            <w:r w:rsidRPr="00981709">
              <w:t>18</w:t>
            </w:r>
          </w:p>
        </w:tc>
        <w:tc>
          <w:tcPr>
            <w:tcW w:w="2109" w:type="pct"/>
            <w:tcBorders>
              <w:top w:val="dotted" w:sz="4" w:space="0" w:color="auto"/>
              <w:left w:val="nil"/>
              <w:bottom w:val="double" w:sz="4" w:space="0" w:color="auto"/>
              <w:right w:val="single" w:sz="4" w:space="0" w:color="auto"/>
            </w:tcBorders>
            <w:shd w:val="clear" w:color="auto" w:fill="auto"/>
            <w:noWrap/>
            <w:vAlign w:val="center"/>
            <w:hideMark/>
          </w:tcPr>
          <w:p w14:paraId="4F7B5399" w14:textId="0BD16A71" w:rsidR="00E81171" w:rsidRPr="00981709" w:rsidRDefault="00E81171" w:rsidP="00E81171">
            <w:pPr>
              <w:spacing w:before="40" w:after="40" w:line="223" w:lineRule="auto"/>
            </w:pPr>
            <w:r>
              <w:t>Reducing CO</w:t>
            </w:r>
            <w:r w:rsidRPr="005C2040">
              <w:rPr>
                <w:vertAlign w:val="subscript"/>
              </w:rPr>
              <w:t>2</w:t>
            </w:r>
            <w:r>
              <w:t xml:space="preserve"> emissions</w:t>
            </w:r>
          </w:p>
        </w:tc>
        <w:tc>
          <w:tcPr>
            <w:tcW w:w="406" w:type="pct"/>
            <w:tcBorders>
              <w:top w:val="dotted" w:sz="4" w:space="0" w:color="auto"/>
              <w:left w:val="nil"/>
              <w:bottom w:val="double" w:sz="4" w:space="0" w:color="auto"/>
              <w:right w:val="single" w:sz="4" w:space="0" w:color="auto"/>
            </w:tcBorders>
            <w:shd w:val="clear" w:color="auto" w:fill="auto"/>
            <w:noWrap/>
            <w:vAlign w:val="center"/>
            <w:hideMark/>
          </w:tcPr>
          <w:p w14:paraId="4942EC9F" w14:textId="519F77BC" w:rsidR="00E81171" w:rsidRPr="00981709" w:rsidRDefault="00E81171" w:rsidP="00E81171">
            <w:pPr>
              <w:spacing w:before="40" w:after="40" w:line="223" w:lineRule="auto"/>
              <w:jc w:val="center"/>
            </w:pPr>
            <w:r>
              <w:t>Tons</w:t>
            </w:r>
            <w:r w:rsidRPr="00981709">
              <w:t>/</w:t>
            </w:r>
            <w:r>
              <w:t>year</w:t>
            </w:r>
          </w:p>
        </w:tc>
        <w:tc>
          <w:tcPr>
            <w:tcW w:w="562" w:type="pct"/>
            <w:tcBorders>
              <w:top w:val="dotted" w:sz="4" w:space="0" w:color="auto"/>
              <w:left w:val="nil"/>
              <w:bottom w:val="double" w:sz="4" w:space="0" w:color="auto"/>
              <w:right w:val="single" w:sz="4" w:space="0" w:color="auto"/>
            </w:tcBorders>
            <w:shd w:val="clear" w:color="auto" w:fill="auto"/>
            <w:noWrap/>
            <w:vAlign w:val="center"/>
            <w:hideMark/>
          </w:tcPr>
          <w:p w14:paraId="277C7A03" w14:textId="2F10D839" w:rsidR="00E81171" w:rsidRPr="006B01F1" w:rsidRDefault="00E81171" w:rsidP="00E81171">
            <w:pPr>
              <w:spacing w:before="40" w:after="40" w:line="223" w:lineRule="auto"/>
              <w:jc w:val="center"/>
              <w:rPr>
                <w:b/>
                <w:bCs/>
              </w:rPr>
            </w:pPr>
            <w:r w:rsidRPr="006B01F1">
              <w:rPr>
                <w:b/>
                <w:bCs/>
              </w:rPr>
              <w:t>4,0</w:t>
            </w:r>
          </w:p>
        </w:tc>
        <w:tc>
          <w:tcPr>
            <w:tcW w:w="573" w:type="pct"/>
            <w:tcBorders>
              <w:top w:val="dotted" w:sz="4" w:space="0" w:color="auto"/>
              <w:left w:val="nil"/>
              <w:bottom w:val="double" w:sz="4" w:space="0" w:color="auto"/>
              <w:right w:val="single" w:sz="4" w:space="0" w:color="auto"/>
            </w:tcBorders>
            <w:shd w:val="clear" w:color="auto" w:fill="auto"/>
            <w:noWrap/>
            <w:vAlign w:val="center"/>
            <w:hideMark/>
          </w:tcPr>
          <w:p w14:paraId="6D618E4B" w14:textId="26A8041E" w:rsidR="00E81171" w:rsidRPr="006B01F1" w:rsidRDefault="00E81171" w:rsidP="00E81171">
            <w:pPr>
              <w:spacing w:before="40" w:after="40" w:line="223" w:lineRule="auto"/>
              <w:jc w:val="center"/>
              <w:rPr>
                <w:b/>
                <w:bCs/>
              </w:rPr>
            </w:pPr>
            <w:r w:rsidRPr="006B01F1">
              <w:rPr>
                <w:b/>
                <w:bCs/>
              </w:rPr>
              <w:t>4,8</w:t>
            </w:r>
          </w:p>
        </w:tc>
        <w:tc>
          <w:tcPr>
            <w:tcW w:w="573" w:type="pct"/>
            <w:tcBorders>
              <w:top w:val="dotted" w:sz="4" w:space="0" w:color="auto"/>
              <w:left w:val="nil"/>
              <w:bottom w:val="double" w:sz="4" w:space="0" w:color="auto"/>
              <w:right w:val="single" w:sz="4" w:space="0" w:color="auto"/>
            </w:tcBorders>
            <w:shd w:val="clear" w:color="auto" w:fill="auto"/>
            <w:noWrap/>
            <w:vAlign w:val="center"/>
            <w:hideMark/>
          </w:tcPr>
          <w:p w14:paraId="529CBED8" w14:textId="5FBC5600" w:rsidR="00E81171" w:rsidRPr="006B01F1" w:rsidRDefault="00E81171" w:rsidP="00E81171">
            <w:pPr>
              <w:spacing w:before="40" w:after="40" w:line="223" w:lineRule="auto"/>
              <w:jc w:val="center"/>
              <w:rPr>
                <w:b/>
                <w:bCs/>
              </w:rPr>
            </w:pPr>
            <w:r w:rsidRPr="006B01F1">
              <w:rPr>
                <w:b/>
                <w:bCs/>
              </w:rPr>
              <w:t>4,4</w:t>
            </w:r>
          </w:p>
        </w:tc>
        <w:tc>
          <w:tcPr>
            <w:tcW w:w="577" w:type="pct"/>
            <w:tcBorders>
              <w:top w:val="dotted" w:sz="4" w:space="0" w:color="auto"/>
              <w:left w:val="nil"/>
              <w:bottom w:val="double" w:sz="4" w:space="0" w:color="auto"/>
              <w:right w:val="double" w:sz="4" w:space="0" w:color="auto"/>
            </w:tcBorders>
            <w:shd w:val="clear" w:color="auto" w:fill="auto"/>
            <w:noWrap/>
            <w:vAlign w:val="center"/>
            <w:hideMark/>
          </w:tcPr>
          <w:p w14:paraId="62523803" w14:textId="3AAFDF25" w:rsidR="00E81171" w:rsidRPr="006B01F1" w:rsidRDefault="00E81171" w:rsidP="00E81171">
            <w:pPr>
              <w:spacing w:before="40" w:after="40" w:line="223" w:lineRule="auto"/>
              <w:jc w:val="center"/>
              <w:rPr>
                <w:b/>
                <w:bCs/>
              </w:rPr>
            </w:pPr>
            <w:r w:rsidRPr="006B01F1">
              <w:rPr>
                <w:b/>
                <w:bCs/>
              </w:rPr>
              <w:t>13,2</w:t>
            </w:r>
          </w:p>
        </w:tc>
      </w:tr>
    </w:tbl>
    <w:p w14:paraId="193E0D17" w14:textId="77777777" w:rsidR="001E006A" w:rsidRPr="00F17542" w:rsidRDefault="001E006A" w:rsidP="001E006A">
      <w:pPr>
        <w:pStyle w:val="ListParagraph"/>
        <w:widowControl w:val="0"/>
        <w:spacing w:before="120" w:after="60" w:line="312" w:lineRule="auto"/>
        <w:ind w:left="0"/>
        <w:contextualSpacing w:val="0"/>
        <w:jc w:val="both"/>
        <w:rPr>
          <w:b/>
          <w:i/>
          <w:color w:val="000000"/>
          <w:szCs w:val="26"/>
          <w:highlight w:val="yellow"/>
          <w:u w:val="single"/>
          <w:lang w:val="pt-BR"/>
        </w:rPr>
        <w:sectPr w:rsidR="001E006A" w:rsidRPr="00F17542" w:rsidSect="002C7331">
          <w:headerReference w:type="default" r:id="rId242"/>
          <w:pgSz w:w="16840" w:h="11907" w:orient="landscape" w:code="9"/>
          <w:pgMar w:top="936" w:right="720" w:bottom="1440" w:left="864" w:header="864" w:footer="720" w:gutter="0"/>
          <w:cols w:space="708"/>
          <w:docGrid w:linePitch="360"/>
        </w:sectPr>
      </w:pPr>
    </w:p>
    <w:p w14:paraId="7C88DA1B" w14:textId="2A11243B" w:rsidR="001E006A" w:rsidRPr="00981709" w:rsidRDefault="001E006A" w:rsidP="001E006A">
      <w:pPr>
        <w:pStyle w:val="ListParagraph"/>
        <w:widowControl w:val="0"/>
        <w:spacing w:before="120" w:after="60" w:line="312" w:lineRule="auto"/>
        <w:ind w:left="0"/>
        <w:contextualSpacing w:val="0"/>
        <w:jc w:val="both"/>
        <w:rPr>
          <w:b/>
          <w:i/>
          <w:color w:val="000000"/>
          <w:szCs w:val="26"/>
          <w:u w:val="single"/>
          <w:lang w:val="pt-BR"/>
        </w:rPr>
      </w:pPr>
      <w:r w:rsidRPr="00981709">
        <w:rPr>
          <w:b/>
          <w:i/>
          <w:color w:val="000000"/>
          <w:szCs w:val="26"/>
          <w:u w:val="single"/>
          <w:lang w:val="pt-BR"/>
        </w:rPr>
        <w:lastRenderedPageBreak/>
        <w:t xml:space="preserve">d. </w:t>
      </w:r>
      <w:r w:rsidR="00E81171" w:rsidRPr="00136374">
        <w:rPr>
          <w:b/>
          <w:i/>
          <w:color w:val="000000"/>
          <w:szCs w:val="26"/>
          <w:u w:val="single"/>
          <w:lang w:val="pt-BR"/>
        </w:rPr>
        <w:t>Preliminary analysis of investment feasibility for the solution</w:t>
      </w:r>
    </w:p>
    <w:p w14:paraId="29244B33" w14:textId="74F650F1" w:rsidR="001E006A" w:rsidRPr="005C2040" w:rsidRDefault="005C2040" w:rsidP="001E006A">
      <w:pPr>
        <w:pStyle w:val="onvn"/>
        <w:rPr>
          <w:bCs w:val="0"/>
          <w:szCs w:val="26"/>
          <w:lang w:val="vi-VN"/>
        </w:rPr>
      </w:pPr>
      <w:r w:rsidRPr="005C2040">
        <w:rPr>
          <w:bCs w:val="0"/>
          <w:szCs w:val="26"/>
        </w:rPr>
        <w:t>Implement cost</w:t>
      </w:r>
      <w:r w:rsidR="001E006A" w:rsidRPr="005C2040">
        <w:rPr>
          <w:bCs w:val="0"/>
          <w:color w:val="000000"/>
        </w:rPr>
        <w:t>:</w:t>
      </w:r>
    </w:p>
    <w:p w14:paraId="7065B413" w14:textId="691DF57B" w:rsidR="001E006A" w:rsidRPr="00981709" w:rsidRDefault="00872701" w:rsidP="00B51A66">
      <w:pPr>
        <w:pStyle w:val="Caption"/>
      </w:pPr>
      <w:bookmarkStart w:id="1295" w:name="_Toc99061538"/>
      <w:bookmarkStart w:id="1296" w:name="_Toc110126202"/>
      <w:bookmarkStart w:id="1297" w:name="_Toc110697151"/>
      <w:r>
        <w:t>Table 7.</w:t>
      </w:r>
      <w:r>
        <w:fldChar w:fldCharType="begin"/>
      </w:r>
      <w:r>
        <w:instrText xml:space="preserve"> SEQ Table_7. \* ARABIC </w:instrText>
      </w:r>
      <w:r>
        <w:fldChar w:fldCharType="separate"/>
      </w:r>
      <w:r>
        <w:rPr>
          <w:noProof/>
        </w:rPr>
        <w:t>9</w:t>
      </w:r>
      <w:r>
        <w:fldChar w:fldCharType="end"/>
      </w:r>
      <w:r w:rsidR="001E006A" w:rsidRPr="00981709">
        <w:t xml:space="preserve">. </w:t>
      </w:r>
      <w:r w:rsidR="005C2040" w:rsidRPr="00A83714">
        <w:t>Estimated cost of investment solution</w:t>
      </w:r>
      <w:r w:rsidR="009031E6" w:rsidRPr="00981709">
        <w:t>:</w:t>
      </w:r>
      <w:r w:rsidR="001E006A" w:rsidRPr="00981709">
        <w:t xml:space="preserve"> “</w:t>
      </w:r>
      <w:r w:rsidR="00C05930" w:rsidRPr="00824840">
        <w:t>Improving power quality, reducing losses due to harmonic waves at S1 transformers</w:t>
      </w:r>
      <w:r w:rsidR="001E006A" w:rsidRPr="00981709">
        <w:t>”</w:t>
      </w:r>
      <w:bookmarkEnd w:id="1295"/>
      <w:bookmarkEnd w:id="1296"/>
      <w:bookmarkEnd w:id="1297"/>
    </w:p>
    <w:tbl>
      <w:tblPr>
        <w:tblW w:w="9384" w:type="dxa"/>
        <w:jc w:val="center"/>
        <w:tblLayout w:type="fixed"/>
        <w:tblCellMar>
          <w:left w:w="115" w:type="dxa"/>
          <w:right w:w="115" w:type="dxa"/>
        </w:tblCellMar>
        <w:tblLook w:val="04A0" w:firstRow="1" w:lastRow="0" w:firstColumn="1" w:lastColumn="0" w:noHBand="0" w:noVBand="1"/>
      </w:tblPr>
      <w:tblGrid>
        <w:gridCol w:w="576"/>
        <w:gridCol w:w="3091"/>
        <w:gridCol w:w="988"/>
        <w:gridCol w:w="1129"/>
        <w:gridCol w:w="1872"/>
        <w:gridCol w:w="1728"/>
      </w:tblGrid>
      <w:tr w:rsidR="005C2040" w:rsidRPr="005C2040" w14:paraId="69ED7B76" w14:textId="77777777" w:rsidTr="005C2040">
        <w:trPr>
          <w:trHeight w:val="374"/>
          <w:tblHeader/>
          <w:jc w:val="center"/>
        </w:trPr>
        <w:tc>
          <w:tcPr>
            <w:tcW w:w="576" w:type="dxa"/>
            <w:tcBorders>
              <w:top w:val="double" w:sz="6" w:space="0" w:color="000000"/>
              <w:left w:val="double" w:sz="6" w:space="0" w:color="000000"/>
              <w:bottom w:val="single" w:sz="4" w:space="0" w:color="000000"/>
              <w:right w:val="single" w:sz="4" w:space="0" w:color="000000"/>
            </w:tcBorders>
            <w:shd w:val="clear" w:color="000000" w:fill="D9D9D9"/>
            <w:tcMar>
              <w:left w:w="43" w:type="dxa"/>
              <w:right w:w="43" w:type="dxa"/>
            </w:tcMar>
            <w:vAlign w:val="center"/>
            <w:hideMark/>
          </w:tcPr>
          <w:p w14:paraId="08BA20DC" w14:textId="46861ED8" w:rsidR="005C2040" w:rsidRPr="005C2040" w:rsidRDefault="005C2040" w:rsidP="005C2040">
            <w:pPr>
              <w:pStyle w:val="Hinh-trong-bang"/>
              <w:rPr>
                <w:rFonts w:ascii="Times New Roman" w:hAnsi="Times New Roman"/>
                <w:b/>
                <w:sz w:val="24"/>
              </w:rPr>
            </w:pPr>
            <w:r>
              <w:rPr>
                <w:rFonts w:ascii="Times New Roman" w:hAnsi="Times New Roman"/>
                <w:b/>
                <w:sz w:val="24"/>
              </w:rPr>
              <w:t>No.</w:t>
            </w:r>
          </w:p>
        </w:tc>
        <w:tc>
          <w:tcPr>
            <w:tcW w:w="3091" w:type="dxa"/>
            <w:tcBorders>
              <w:top w:val="double" w:sz="6" w:space="0" w:color="000000"/>
              <w:left w:val="nil"/>
              <w:bottom w:val="single" w:sz="4" w:space="0" w:color="000000"/>
              <w:right w:val="single" w:sz="4" w:space="0" w:color="000000"/>
            </w:tcBorders>
            <w:shd w:val="clear" w:color="000000" w:fill="D9D9D9"/>
            <w:tcMar>
              <w:left w:w="43" w:type="dxa"/>
              <w:right w:w="43" w:type="dxa"/>
            </w:tcMar>
            <w:vAlign w:val="center"/>
            <w:hideMark/>
          </w:tcPr>
          <w:p w14:paraId="678B5762" w14:textId="7CEF0830" w:rsidR="005C2040" w:rsidRPr="005C2040" w:rsidRDefault="005C2040" w:rsidP="005C2040">
            <w:pPr>
              <w:pStyle w:val="Hinh-trong-bang"/>
              <w:rPr>
                <w:rFonts w:ascii="Times New Roman" w:hAnsi="Times New Roman"/>
                <w:b/>
                <w:sz w:val="24"/>
              </w:rPr>
            </w:pPr>
            <w:proofErr w:type="spellStart"/>
            <w:r w:rsidRPr="005C2040">
              <w:rPr>
                <w:rFonts w:ascii="Times New Roman" w:hAnsi="Times New Roman"/>
                <w:b/>
                <w:sz w:val="24"/>
              </w:rPr>
              <w:t>Divice</w:t>
            </w:r>
            <w:proofErr w:type="spellEnd"/>
          </w:p>
        </w:tc>
        <w:tc>
          <w:tcPr>
            <w:tcW w:w="988" w:type="dxa"/>
            <w:tcBorders>
              <w:top w:val="double" w:sz="6" w:space="0" w:color="000000"/>
              <w:left w:val="nil"/>
              <w:bottom w:val="single" w:sz="4" w:space="0" w:color="000000"/>
              <w:right w:val="single" w:sz="4" w:space="0" w:color="000000"/>
            </w:tcBorders>
            <w:shd w:val="clear" w:color="000000" w:fill="D9D9D9"/>
            <w:tcMar>
              <w:left w:w="43" w:type="dxa"/>
              <w:right w:w="43" w:type="dxa"/>
            </w:tcMar>
            <w:vAlign w:val="center"/>
            <w:hideMark/>
          </w:tcPr>
          <w:p w14:paraId="67A44508" w14:textId="79DAB45F" w:rsidR="005C2040" w:rsidRPr="005C2040" w:rsidRDefault="005C2040" w:rsidP="005C2040">
            <w:pPr>
              <w:pStyle w:val="Hinh-trong-bang"/>
              <w:rPr>
                <w:rFonts w:ascii="Times New Roman" w:hAnsi="Times New Roman"/>
                <w:b/>
                <w:sz w:val="24"/>
              </w:rPr>
            </w:pPr>
            <w:r w:rsidRPr="005C2040">
              <w:rPr>
                <w:rFonts w:ascii="Times New Roman" w:hAnsi="Times New Roman"/>
                <w:b/>
                <w:sz w:val="24"/>
              </w:rPr>
              <w:t>Unit</w:t>
            </w:r>
          </w:p>
        </w:tc>
        <w:tc>
          <w:tcPr>
            <w:tcW w:w="1129" w:type="dxa"/>
            <w:tcBorders>
              <w:top w:val="double" w:sz="6" w:space="0" w:color="000000"/>
              <w:left w:val="nil"/>
              <w:bottom w:val="single" w:sz="4" w:space="0" w:color="000000"/>
              <w:right w:val="single" w:sz="4" w:space="0" w:color="000000"/>
            </w:tcBorders>
            <w:shd w:val="clear" w:color="000000" w:fill="D9D9D9"/>
            <w:tcMar>
              <w:left w:w="43" w:type="dxa"/>
              <w:right w:w="43" w:type="dxa"/>
            </w:tcMar>
            <w:vAlign w:val="center"/>
            <w:hideMark/>
          </w:tcPr>
          <w:p w14:paraId="23F93C78" w14:textId="102A3BF4" w:rsidR="005C2040" w:rsidRPr="005C2040" w:rsidRDefault="005C2040" w:rsidP="005C2040">
            <w:pPr>
              <w:pStyle w:val="Hinh-trong-bang"/>
              <w:rPr>
                <w:rFonts w:ascii="Times New Roman" w:hAnsi="Times New Roman"/>
                <w:b/>
                <w:sz w:val="24"/>
              </w:rPr>
            </w:pPr>
            <w:r w:rsidRPr="005C2040">
              <w:rPr>
                <w:rFonts w:ascii="Times New Roman" w:hAnsi="Times New Roman"/>
                <w:b/>
                <w:sz w:val="24"/>
              </w:rPr>
              <w:t>Quantity</w:t>
            </w:r>
          </w:p>
        </w:tc>
        <w:tc>
          <w:tcPr>
            <w:tcW w:w="1872" w:type="dxa"/>
            <w:tcBorders>
              <w:top w:val="double" w:sz="6" w:space="0" w:color="000000"/>
              <w:left w:val="nil"/>
              <w:bottom w:val="single" w:sz="4" w:space="0" w:color="000000"/>
              <w:right w:val="single" w:sz="4" w:space="0" w:color="000000"/>
            </w:tcBorders>
            <w:shd w:val="clear" w:color="000000" w:fill="D9D9D9"/>
            <w:tcMar>
              <w:left w:w="43" w:type="dxa"/>
              <w:right w:w="43" w:type="dxa"/>
            </w:tcMar>
            <w:vAlign w:val="center"/>
            <w:hideMark/>
          </w:tcPr>
          <w:p w14:paraId="2B918509" w14:textId="3165B8FE" w:rsidR="005C2040" w:rsidRPr="005C2040" w:rsidRDefault="005C2040" w:rsidP="005C2040">
            <w:pPr>
              <w:pStyle w:val="Hinh-trong-bang"/>
              <w:rPr>
                <w:rFonts w:ascii="Times New Roman" w:hAnsi="Times New Roman"/>
                <w:b/>
                <w:sz w:val="24"/>
              </w:rPr>
            </w:pPr>
            <w:r w:rsidRPr="005C2040">
              <w:rPr>
                <w:rFonts w:ascii="Times New Roman" w:hAnsi="Times New Roman"/>
                <w:b/>
                <w:sz w:val="24"/>
              </w:rPr>
              <w:t>Unit price</w:t>
            </w:r>
            <w:r w:rsidRPr="005C2040">
              <w:rPr>
                <w:rFonts w:ascii="Times New Roman" w:hAnsi="Times New Roman"/>
                <w:b/>
                <w:sz w:val="24"/>
              </w:rPr>
              <w:br/>
            </w:r>
            <w:r w:rsidRPr="005C2040">
              <w:rPr>
                <w:rFonts w:ascii="Times New Roman" w:hAnsi="Times New Roman"/>
                <w:i/>
                <w:sz w:val="24"/>
              </w:rPr>
              <w:t>(million VND/unit)</w:t>
            </w:r>
          </w:p>
        </w:tc>
        <w:tc>
          <w:tcPr>
            <w:tcW w:w="1728" w:type="dxa"/>
            <w:tcBorders>
              <w:top w:val="double" w:sz="6" w:space="0" w:color="000000"/>
              <w:left w:val="nil"/>
              <w:bottom w:val="single" w:sz="4" w:space="0" w:color="000000"/>
              <w:right w:val="double" w:sz="6" w:space="0" w:color="000000"/>
            </w:tcBorders>
            <w:shd w:val="clear" w:color="000000" w:fill="D9D9D9"/>
            <w:tcMar>
              <w:left w:w="43" w:type="dxa"/>
              <w:right w:w="43" w:type="dxa"/>
            </w:tcMar>
            <w:vAlign w:val="center"/>
            <w:hideMark/>
          </w:tcPr>
          <w:p w14:paraId="08A98204" w14:textId="33EAD0C1" w:rsidR="005C2040" w:rsidRPr="005C2040" w:rsidRDefault="005C2040" w:rsidP="005C2040">
            <w:pPr>
              <w:pStyle w:val="Hinh-trong-bang"/>
              <w:rPr>
                <w:rFonts w:ascii="Times New Roman" w:hAnsi="Times New Roman"/>
                <w:b/>
                <w:sz w:val="24"/>
              </w:rPr>
            </w:pPr>
            <w:r w:rsidRPr="005C2040">
              <w:rPr>
                <w:rFonts w:ascii="Times New Roman" w:hAnsi="Times New Roman"/>
                <w:b/>
                <w:sz w:val="24"/>
              </w:rPr>
              <w:t>Total</w:t>
            </w:r>
            <w:r w:rsidRPr="005C2040">
              <w:rPr>
                <w:rFonts w:ascii="Times New Roman" w:hAnsi="Times New Roman"/>
                <w:b/>
                <w:sz w:val="24"/>
              </w:rPr>
              <w:br/>
            </w:r>
            <w:r w:rsidRPr="005C2040">
              <w:rPr>
                <w:rFonts w:ascii="Times New Roman" w:hAnsi="Times New Roman"/>
                <w:i/>
                <w:sz w:val="24"/>
              </w:rPr>
              <w:t>(million VND)</w:t>
            </w:r>
          </w:p>
        </w:tc>
      </w:tr>
      <w:tr w:rsidR="006B01F1" w:rsidRPr="005C2040" w14:paraId="0FB157B3" w14:textId="77777777" w:rsidTr="005C2040">
        <w:trPr>
          <w:trHeight w:val="374"/>
          <w:jc w:val="center"/>
        </w:trPr>
        <w:tc>
          <w:tcPr>
            <w:tcW w:w="576" w:type="dxa"/>
            <w:tcBorders>
              <w:top w:val="single" w:sz="4" w:space="0" w:color="000000"/>
              <w:left w:val="double" w:sz="6" w:space="0" w:color="000000"/>
              <w:bottom w:val="dotted" w:sz="4" w:space="0" w:color="auto"/>
              <w:right w:val="single" w:sz="4" w:space="0" w:color="000000"/>
            </w:tcBorders>
            <w:shd w:val="clear" w:color="auto" w:fill="auto"/>
            <w:vAlign w:val="center"/>
            <w:hideMark/>
          </w:tcPr>
          <w:p w14:paraId="56A65DEB" w14:textId="585EA669" w:rsidR="006B01F1" w:rsidRPr="005C2040" w:rsidRDefault="006B01F1" w:rsidP="006B01F1">
            <w:pPr>
              <w:pStyle w:val="Hinh-trong-bang"/>
              <w:rPr>
                <w:rFonts w:ascii="Times New Roman" w:hAnsi="Times New Roman"/>
                <w:sz w:val="24"/>
              </w:rPr>
            </w:pPr>
            <w:r w:rsidRPr="005C2040">
              <w:rPr>
                <w:rFonts w:ascii="Times New Roman" w:hAnsi="Times New Roman"/>
                <w:sz w:val="24"/>
              </w:rPr>
              <w:t>1</w:t>
            </w:r>
          </w:p>
        </w:tc>
        <w:tc>
          <w:tcPr>
            <w:tcW w:w="3091" w:type="dxa"/>
            <w:tcBorders>
              <w:top w:val="single" w:sz="4" w:space="0" w:color="000000"/>
              <w:left w:val="nil"/>
              <w:bottom w:val="dotted" w:sz="4" w:space="0" w:color="auto"/>
              <w:right w:val="single" w:sz="4" w:space="0" w:color="000000"/>
            </w:tcBorders>
            <w:shd w:val="clear" w:color="auto" w:fill="auto"/>
            <w:vAlign w:val="center"/>
            <w:hideMark/>
          </w:tcPr>
          <w:p w14:paraId="476DEA78" w14:textId="4F1AABB3" w:rsidR="006B01F1" w:rsidRPr="005C2040" w:rsidRDefault="005C2040" w:rsidP="006B01F1">
            <w:pPr>
              <w:pStyle w:val="Chutrongbang"/>
              <w:jc w:val="both"/>
              <w:rPr>
                <w:color w:val="auto"/>
              </w:rPr>
            </w:pPr>
            <w:r w:rsidRPr="005C2040">
              <w:t>Passive harmonic filters</w:t>
            </w:r>
          </w:p>
        </w:tc>
        <w:tc>
          <w:tcPr>
            <w:tcW w:w="988" w:type="dxa"/>
            <w:tcBorders>
              <w:top w:val="single" w:sz="4" w:space="0" w:color="000000"/>
              <w:left w:val="nil"/>
              <w:bottom w:val="dotted" w:sz="4" w:space="0" w:color="auto"/>
              <w:right w:val="single" w:sz="4" w:space="0" w:color="000000"/>
            </w:tcBorders>
            <w:shd w:val="clear" w:color="auto" w:fill="auto"/>
            <w:vAlign w:val="center"/>
            <w:hideMark/>
          </w:tcPr>
          <w:p w14:paraId="5EC8DF39" w14:textId="27E39F97" w:rsidR="006B01F1" w:rsidRPr="005C2040" w:rsidRDefault="005C2040" w:rsidP="006B01F1">
            <w:pPr>
              <w:spacing w:before="40" w:after="40"/>
              <w:jc w:val="center"/>
              <w:rPr>
                <w:lang w:val="en-US"/>
              </w:rPr>
            </w:pPr>
            <w:r w:rsidRPr="005C2040">
              <w:rPr>
                <w:lang w:val="en-US"/>
              </w:rPr>
              <w:t>all set</w:t>
            </w:r>
          </w:p>
        </w:tc>
        <w:tc>
          <w:tcPr>
            <w:tcW w:w="1129" w:type="dxa"/>
            <w:tcBorders>
              <w:top w:val="single" w:sz="4" w:space="0" w:color="000000"/>
              <w:left w:val="nil"/>
              <w:bottom w:val="dotted" w:sz="4" w:space="0" w:color="auto"/>
              <w:right w:val="single" w:sz="4" w:space="0" w:color="000000"/>
            </w:tcBorders>
            <w:shd w:val="clear" w:color="auto" w:fill="auto"/>
            <w:vAlign w:val="center"/>
            <w:hideMark/>
          </w:tcPr>
          <w:p w14:paraId="5B28818B" w14:textId="77C6B233" w:rsidR="006B01F1" w:rsidRPr="005C2040" w:rsidRDefault="006B01F1" w:rsidP="006B01F1">
            <w:pPr>
              <w:spacing w:before="40" w:after="40"/>
              <w:jc w:val="center"/>
            </w:pPr>
            <w:r w:rsidRPr="005C2040">
              <w:t>1</w:t>
            </w:r>
          </w:p>
        </w:tc>
        <w:tc>
          <w:tcPr>
            <w:tcW w:w="1872" w:type="dxa"/>
            <w:tcBorders>
              <w:top w:val="single" w:sz="4" w:space="0" w:color="000000"/>
              <w:left w:val="nil"/>
              <w:bottom w:val="dotted" w:sz="4" w:space="0" w:color="auto"/>
              <w:right w:val="single" w:sz="4" w:space="0" w:color="000000"/>
            </w:tcBorders>
            <w:shd w:val="clear" w:color="auto" w:fill="auto"/>
            <w:vAlign w:val="center"/>
            <w:hideMark/>
          </w:tcPr>
          <w:p w14:paraId="3BFEAAA8" w14:textId="0B35BBA7" w:rsidR="006B01F1" w:rsidRPr="005C2040" w:rsidRDefault="006B01F1" w:rsidP="006B01F1">
            <w:pPr>
              <w:spacing w:before="40" w:after="40"/>
              <w:jc w:val="center"/>
            </w:pPr>
            <w:r w:rsidRPr="005C2040">
              <w:t>75,0</w:t>
            </w:r>
          </w:p>
        </w:tc>
        <w:tc>
          <w:tcPr>
            <w:tcW w:w="1728" w:type="dxa"/>
            <w:tcBorders>
              <w:top w:val="single" w:sz="4" w:space="0" w:color="000000"/>
              <w:left w:val="nil"/>
              <w:bottom w:val="dotted" w:sz="4" w:space="0" w:color="auto"/>
              <w:right w:val="double" w:sz="6" w:space="0" w:color="000000"/>
            </w:tcBorders>
            <w:shd w:val="clear" w:color="auto" w:fill="auto"/>
            <w:tcMar>
              <w:left w:w="115" w:type="dxa"/>
              <w:right w:w="57" w:type="dxa"/>
            </w:tcMar>
            <w:vAlign w:val="center"/>
            <w:hideMark/>
          </w:tcPr>
          <w:p w14:paraId="33E5BDDB" w14:textId="0D51713F" w:rsidR="006B01F1" w:rsidRPr="005C2040" w:rsidRDefault="006B01F1" w:rsidP="006B01F1">
            <w:pPr>
              <w:spacing w:before="40" w:after="40"/>
              <w:jc w:val="right"/>
            </w:pPr>
            <w:r w:rsidRPr="005C2040">
              <w:t>75,0</w:t>
            </w:r>
          </w:p>
        </w:tc>
      </w:tr>
      <w:tr w:rsidR="005C2040" w:rsidRPr="005C2040" w14:paraId="1AFF5907" w14:textId="77777777" w:rsidTr="005C2040">
        <w:trPr>
          <w:trHeight w:val="374"/>
          <w:jc w:val="center"/>
        </w:trPr>
        <w:tc>
          <w:tcPr>
            <w:tcW w:w="576" w:type="dxa"/>
            <w:tcBorders>
              <w:top w:val="dotted" w:sz="4" w:space="0" w:color="auto"/>
              <w:left w:val="double" w:sz="6" w:space="0" w:color="000000"/>
              <w:bottom w:val="dotted" w:sz="4" w:space="0" w:color="auto"/>
              <w:right w:val="single" w:sz="4" w:space="0" w:color="000000"/>
            </w:tcBorders>
            <w:shd w:val="clear" w:color="auto" w:fill="auto"/>
            <w:vAlign w:val="center"/>
          </w:tcPr>
          <w:p w14:paraId="4D3467AD" w14:textId="230FC99A" w:rsidR="005C2040" w:rsidRPr="005C2040" w:rsidRDefault="005C2040" w:rsidP="005C2040">
            <w:pPr>
              <w:pStyle w:val="Hinh-trong-bang"/>
              <w:rPr>
                <w:rFonts w:ascii="Times New Roman" w:hAnsi="Times New Roman"/>
                <w:sz w:val="24"/>
              </w:rPr>
            </w:pPr>
            <w:r w:rsidRPr="005C2040">
              <w:rPr>
                <w:rFonts w:ascii="Times New Roman" w:hAnsi="Times New Roman"/>
                <w:sz w:val="24"/>
              </w:rPr>
              <w:t>2</w:t>
            </w:r>
          </w:p>
        </w:tc>
        <w:tc>
          <w:tcPr>
            <w:tcW w:w="3091" w:type="dxa"/>
            <w:tcBorders>
              <w:top w:val="dotted" w:sz="4" w:space="0" w:color="auto"/>
              <w:left w:val="nil"/>
              <w:bottom w:val="dotted" w:sz="4" w:space="0" w:color="auto"/>
              <w:right w:val="single" w:sz="4" w:space="0" w:color="000000"/>
            </w:tcBorders>
            <w:shd w:val="clear" w:color="auto" w:fill="auto"/>
            <w:vAlign w:val="center"/>
          </w:tcPr>
          <w:p w14:paraId="6E7A3F65" w14:textId="743FCF78" w:rsidR="005C2040" w:rsidRPr="005C2040" w:rsidRDefault="005C2040" w:rsidP="005C2040">
            <w:pPr>
              <w:pStyle w:val="Chutrongbang"/>
              <w:jc w:val="both"/>
              <w:rPr>
                <w:color w:val="auto"/>
              </w:rPr>
            </w:pPr>
            <w:r w:rsidRPr="005C2040">
              <w:t>System installation and adjustment costs</w:t>
            </w:r>
          </w:p>
        </w:tc>
        <w:tc>
          <w:tcPr>
            <w:tcW w:w="988" w:type="dxa"/>
            <w:tcBorders>
              <w:top w:val="dotted" w:sz="4" w:space="0" w:color="auto"/>
              <w:left w:val="nil"/>
              <w:bottom w:val="dotted" w:sz="4" w:space="0" w:color="auto"/>
              <w:right w:val="single" w:sz="4" w:space="0" w:color="000000"/>
            </w:tcBorders>
            <w:shd w:val="clear" w:color="auto" w:fill="auto"/>
            <w:vAlign w:val="center"/>
          </w:tcPr>
          <w:p w14:paraId="62DF06F1" w14:textId="6219942A" w:rsidR="005C2040" w:rsidRPr="005C2040" w:rsidRDefault="005C2040" w:rsidP="005C2040">
            <w:pPr>
              <w:spacing w:before="40" w:after="40"/>
              <w:jc w:val="center"/>
            </w:pPr>
            <w:r w:rsidRPr="005C2040">
              <w:t>All set</w:t>
            </w:r>
          </w:p>
        </w:tc>
        <w:tc>
          <w:tcPr>
            <w:tcW w:w="1129" w:type="dxa"/>
            <w:tcBorders>
              <w:top w:val="dotted" w:sz="4" w:space="0" w:color="auto"/>
              <w:left w:val="nil"/>
              <w:bottom w:val="dotted" w:sz="4" w:space="0" w:color="auto"/>
              <w:right w:val="single" w:sz="4" w:space="0" w:color="000000"/>
            </w:tcBorders>
            <w:shd w:val="clear" w:color="auto" w:fill="auto"/>
            <w:vAlign w:val="center"/>
          </w:tcPr>
          <w:p w14:paraId="211A3221" w14:textId="6C7D701E" w:rsidR="005C2040" w:rsidRPr="005C2040" w:rsidRDefault="005C2040" w:rsidP="005C2040">
            <w:pPr>
              <w:spacing w:before="40" w:after="40"/>
              <w:jc w:val="center"/>
            </w:pPr>
            <w:r w:rsidRPr="005C2040">
              <w:t>1</w:t>
            </w:r>
          </w:p>
        </w:tc>
        <w:tc>
          <w:tcPr>
            <w:tcW w:w="1872" w:type="dxa"/>
            <w:tcBorders>
              <w:top w:val="dotted" w:sz="4" w:space="0" w:color="auto"/>
              <w:left w:val="nil"/>
              <w:bottom w:val="dotted" w:sz="4" w:space="0" w:color="auto"/>
              <w:right w:val="single" w:sz="4" w:space="0" w:color="000000"/>
            </w:tcBorders>
            <w:shd w:val="clear" w:color="auto" w:fill="auto"/>
            <w:vAlign w:val="center"/>
          </w:tcPr>
          <w:p w14:paraId="0501E905" w14:textId="60A14A94" w:rsidR="005C2040" w:rsidRPr="005C2040" w:rsidRDefault="005C2040" w:rsidP="005C2040">
            <w:pPr>
              <w:spacing w:before="40" w:after="40"/>
              <w:jc w:val="center"/>
            </w:pPr>
            <w:r w:rsidRPr="005C2040">
              <w:t>20,0</w:t>
            </w:r>
          </w:p>
        </w:tc>
        <w:tc>
          <w:tcPr>
            <w:tcW w:w="1728" w:type="dxa"/>
            <w:tcBorders>
              <w:top w:val="dotted" w:sz="4" w:space="0" w:color="auto"/>
              <w:left w:val="nil"/>
              <w:bottom w:val="dotted" w:sz="4" w:space="0" w:color="auto"/>
              <w:right w:val="double" w:sz="6" w:space="0" w:color="000000"/>
            </w:tcBorders>
            <w:shd w:val="clear" w:color="auto" w:fill="auto"/>
            <w:tcMar>
              <w:left w:w="115" w:type="dxa"/>
              <w:right w:w="57" w:type="dxa"/>
            </w:tcMar>
            <w:vAlign w:val="center"/>
          </w:tcPr>
          <w:p w14:paraId="35550DCE" w14:textId="51E4D436" w:rsidR="005C2040" w:rsidRPr="005C2040" w:rsidRDefault="005C2040" w:rsidP="005C2040">
            <w:pPr>
              <w:spacing w:before="40" w:after="40"/>
              <w:jc w:val="right"/>
            </w:pPr>
            <w:r w:rsidRPr="005C2040">
              <w:t>20,0</w:t>
            </w:r>
          </w:p>
        </w:tc>
      </w:tr>
      <w:tr w:rsidR="005C2040" w:rsidRPr="005C2040" w14:paraId="55E07BAD" w14:textId="77777777" w:rsidTr="005C2040">
        <w:trPr>
          <w:trHeight w:val="374"/>
          <w:jc w:val="center"/>
        </w:trPr>
        <w:tc>
          <w:tcPr>
            <w:tcW w:w="576" w:type="dxa"/>
            <w:tcBorders>
              <w:top w:val="single" w:sz="4" w:space="0" w:color="auto"/>
              <w:left w:val="double" w:sz="6" w:space="0" w:color="000000"/>
              <w:bottom w:val="double" w:sz="6" w:space="0" w:color="000000"/>
              <w:right w:val="single" w:sz="4" w:space="0" w:color="000000"/>
            </w:tcBorders>
            <w:shd w:val="clear" w:color="auto" w:fill="auto"/>
            <w:vAlign w:val="center"/>
            <w:hideMark/>
          </w:tcPr>
          <w:p w14:paraId="51071611" w14:textId="7A8E0E8E" w:rsidR="005C2040" w:rsidRPr="005C2040" w:rsidRDefault="005C2040" w:rsidP="005C2040">
            <w:pPr>
              <w:pStyle w:val="Hinh-trong-bang"/>
              <w:rPr>
                <w:rFonts w:ascii="Times New Roman" w:hAnsi="Times New Roman"/>
                <w:sz w:val="24"/>
              </w:rPr>
            </w:pPr>
            <w:r w:rsidRPr="005C2040">
              <w:rPr>
                <w:rFonts w:ascii="Times New Roman" w:hAnsi="Times New Roman"/>
                <w:b/>
                <w:bCs w:val="0"/>
                <w:sz w:val="24"/>
              </w:rPr>
              <w:t> </w:t>
            </w:r>
          </w:p>
        </w:tc>
        <w:tc>
          <w:tcPr>
            <w:tcW w:w="3091" w:type="dxa"/>
            <w:tcBorders>
              <w:top w:val="single" w:sz="4" w:space="0" w:color="auto"/>
              <w:left w:val="nil"/>
              <w:bottom w:val="double" w:sz="6" w:space="0" w:color="000000"/>
              <w:right w:val="single" w:sz="4" w:space="0" w:color="000000"/>
            </w:tcBorders>
            <w:shd w:val="clear" w:color="auto" w:fill="auto"/>
            <w:vAlign w:val="center"/>
            <w:hideMark/>
          </w:tcPr>
          <w:p w14:paraId="17E670AE" w14:textId="1F68B866" w:rsidR="005C2040" w:rsidRPr="005C2040" w:rsidRDefault="005C2040" w:rsidP="005C2040">
            <w:pPr>
              <w:pStyle w:val="Hinh-trong-bang"/>
              <w:rPr>
                <w:rFonts w:ascii="Times New Roman" w:hAnsi="Times New Roman"/>
                <w:sz w:val="24"/>
              </w:rPr>
            </w:pPr>
            <w:r w:rsidRPr="005C2040">
              <w:rPr>
                <w:rFonts w:ascii="Times New Roman" w:hAnsi="Times New Roman"/>
                <w:b/>
                <w:sz w:val="24"/>
              </w:rPr>
              <w:t>Total investment</w:t>
            </w:r>
          </w:p>
        </w:tc>
        <w:tc>
          <w:tcPr>
            <w:tcW w:w="988" w:type="dxa"/>
            <w:tcBorders>
              <w:top w:val="single" w:sz="4" w:space="0" w:color="auto"/>
              <w:left w:val="nil"/>
              <w:bottom w:val="double" w:sz="6" w:space="0" w:color="000000"/>
              <w:right w:val="single" w:sz="4" w:space="0" w:color="000000"/>
            </w:tcBorders>
            <w:shd w:val="clear" w:color="auto" w:fill="auto"/>
            <w:vAlign w:val="center"/>
            <w:hideMark/>
          </w:tcPr>
          <w:p w14:paraId="7E7D8944" w14:textId="603C6F1D" w:rsidR="005C2040" w:rsidRPr="005C2040" w:rsidRDefault="005C2040" w:rsidP="005C2040">
            <w:pPr>
              <w:spacing w:before="40" w:after="40"/>
              <w:jc w:val="center"/>
              <w:rPr>
                <w:b/>
                <w:bCs/>
              </w:rPr>
            </w:pPr>
            <w:r w:rsidRPr="005C2040">
              <w:rPr>
                <w:b/>
                <w:bCs/>
              </w:rPr>
              <w:t> </w:t>
            </w:r>
          </w:p>
        </w:tc>
        <w:tc>
          <w:tcPr>
            <w:tcW w:w="1129" w:type="dxa"/>
            <w:tcBorders>
              <w:top w:val="single" w:sz="4" w:space="0" w:color="auto"/>
              <w:left w:val="nil"/>
              <w:bottom w:val="double" w:sz="6" w:space="0" w:color="000000"/>
              <w:right w:val="single" w:sz="4" w:space="0" w:color="000000"/>
            </w:tcBorders>
            <w:shd w:val="clear" w:color="auto" w:fill="auto"/>
            <w:vAlign w:val="center"/>
            <w:hideMark/>
          </w:tcPr>
          <w:p w14:paraId="3107EF8A" w14:textId="7DD90414" w:rsidR="005C2040" w:rsidRPr="005C2040" w:rsidRDefault="005C2040" w:rsidP="005C2040">
            <w:pPr>
              <w:spacing w:before="40" w:after="40"/>
              <w:jc w:val="center"/>
              <w:rPr>
                <w:b/>
                <w:bCs/>
              </w:rPr>
            </w:pPr>
            <w:r w:rsidRPr="005C2040">
              <w:rPr>
                <w:b/>
                <w:bCs/>
              </w:rPr>
              <w:t> </w:t>
            </w:r>
          </w:p>
        </w:tc>
        <w:tc>
          <w:tcPr>
            <w:tcW w:w="1872" w:type="dxa"/>
            <w:tcBorders>
              <w:top w:val="single" w:sz="4" w:space="0" w:color="auto"/>
              <w:left w:val="nil"/>
              <w:bottom w:val="double" w:sz="6" w:space="0" w:color="000000"/>
              <w:right w:val="single" w:sz="4" w:space="0" w:color="000000"/>
            </w:tcBorders>
            <w:shd w:val="clear" w:color="auto" w:fill="auto"/>
            <w:vAlign w:val="center"/>
            <w:hideMark/>
          </w:tcPr>
          <w:p w14:paraId="187D4219" w14:textId="54400768" w:rsidR="005C2040" w:rsidRPr="005C2040" w:rsidRDefault="005C2040" w:rsidP="005C2040">
            <w:pPr>
              <w:spacing w:before="40" w:after="40"/>
              <w:jc w:val="center"/>
              <w:rPr>
                <w:b/>
                <w:bCs/>
              </w:rPr>
            </w:pPr>
            <w:r w:rsidRPr="005C2040">
              <w:rPr>
                <w:b/>
                <w:bCs/>
              </w:rPr>
              <w:t> </w:t>
            </w:r>
          </w:p>
        </w:tc>
        <w:tc>
          <w:tcPr>
            <w:tcW w:w="1728" w:type="dxa"/>
            <w:tcBorders>
              <w:top w:val="single" w:sz="4" w:space="0" w:color="auto"/>
              <w:left w:val="nil"/>
              <w:bottom w:val="double" w:sz="6" w:space="0" w:color="000000"/>
              <w:right w:val="double" w:sz="6" w:space="0" w:color="000000"/>
            </w:tcBorders>
            <w:shd w:val="clear" w:color="auto" w:fill="auto"/>
            <w:tcMar>
              <w:left w:w="115" w:type="dxa"/>
              <w:right w:w="57" w:type="dxa"/>
            </w:tcMar>
            <w:vAlign w:val="center"/>
            <w:hideMark/>
          </w:tcPr>
          <w:p w14:paraId="185D7F11" w14:textId="53D8FB1C" w:rsidR="005C2040" w:rsidRPr="005C2040" w:rsidRDefault="005C2040" w:rsidP="005C2040">
            <w:pPr>
              <w:jc w:val="right"/>
              <w:rPr>
                <w:b/>
                <w:bCs/>
              </w:rPr>
            </w:pPr>
            <w:r w:rsidRPr="005C2040">
              <w:rPr>
                <w:b/>
                <w:bCs/>
              </w:rPr>
              <w:t>95,0</w:t>
            </w:r>
          </w:p>
        </w:tc>
      </w:tr>
    </w:tbl>
    <w:p w14:paraId="1FF58726" w14:textId="385FF1A8" w:rsidR="001E006A" w:rsidRPr="00981709" w:rsidRDefault="005C2040" w:rsidP="001E006A">
      <w:pPr>
        <w:pStyle w:val="onvn"/>
        <w:widowControl w:val="0"/>
        <w:spacing w:before="160"/>
        <w:rPr>
          <w:color w:val="000000"/>
          <w:lang w:val="pt-BR"/>
        </w:rPr>
      </w:pPr>
      <w:r w:rsidRPr="00A73D84">
        <w:rPr>
          <w:szCs w:val="26"/>
          <w:lang w:val="pt-BR"/>
        </w:rPr>
        <w:t>Below is the calculation of economic and financial indicators for the solution</w:t>
      </w:r>
      <w:r w:rsidR="001E006A" w:rsidRPr="00981709">
        <w:rPr>
          <w:color w:val="000000"/>
          <w:lang w:val="pt-BR"/>
        </w:rPr>
        <w:t>:</w:t>
      </w:r>
    </w:p>
    <w:p w14:paraId="294E747A" w14:textId="3E7E3B3C" w:rsidR="001E006A" w:rsidRPr="00981709" w:rsidRDefault="00872701" w:rsidP="00B51A66">
      <w:pPr>
        <w:pStyle w:val="Caption"/>
      </w:pPr>
      <w:bookmarkStart w:id="1298" w:name="_Toc99061539"/>
      <w:bookmarkStart w:id="1299" w:name="_Toc110126203"/>
      <w:bookmarkStart w:id="1300" w:name="_Toc110697152"/>
      <w:r>
        <w:t>Table 7.</w:t>
      </w:r>
      <w:r>
        <w:fldChar w:fldCharType="begin"/>
      </w:r>
      <w:r>
        <w:instrText xml:space="preserve"> SEQ Table_7. \* ARABIC </w:instrText>
      </w:r>
      <w:r>
        <w:fldChar w:fldCharType="separate"/>
      </w:r>
      <w:r>
        <w:rPr>
          <w:noProof/>
        </w:rPr>
        <w:t>10</w:t>
      </w:r>
      <w:r>
        <w:fldChar w:fldCharType="end"/>
      </w:r>
      <w:r w:rsidR="001E006A" w:rsidRPr="00981709">
        <w:t xml:space="preserve">. </w:t>
      </w:r>
      <w:r w:rsidR="005C2040" w:rsidRPr="00A83714">
        <w:t>Estimated cost of investment solution</w:t>
      </w:r>
      <w:r w:rsidR="009031E6" w:rsidRPr="00981709">
        <w:t>:</w:t>
      </w:r>
      <w:r w:rsidR="001E006A" w:rsidRPr="00981709">
        <w:t xml:space="preserve"> “</w:t>
      </w:r>
      <w:bookmarkEnd w:id="1298"/>
      <w:r w:rsidR="00C05930" w:rsidRPr="00824840">
        <w:rPr>
          <w:lang w:val="en"/>
        </w:rPr>
        <w:t>Improving power quality, reducing losses due to harmonic waves at S1 transformers</w:t>
      </w:r>
      <w:r w:rsidR="00FB3F1A" w:rsidRPr="00981709">
        <w:t>”</w:t>
      </w:r>
      <w:bookmarkEnd w:id="1299"/>
      <w:bookmarkEnd w:id="1300"/>
    </w:p>
    <w:tbl>
      <w:tblPr>
        <w:tblW w:w="9528" w:type="dxa"/>
        <w:jc w:val="center"/>
        <w:tblBorders>
          <w:top w:val="double" w:sz="6" w:space="0" w:color="auto"/>
          <w:left w:val="double" w:sz="6" w:space="0" w:color="auto"/>
          <w:bottom w:val="double" w:sz="6" w:space="0" w:color="auto"/>
          <w:right w:val="double" w:sz="6" w:space="0" w:color="auto"/>
          <w:insideH w:val="dotted" w:sz="4" w:space="0" w:color="auto"/>
          <w:insideV w:val="single" w:sz="4" w:space="0" w:color="auto"/>
        </w:tblBorders>
        <w:tblLayout w:type="fixed"/>
        <w:tblLook w:val="04A0" w:firstRow="1" w:lastRow="0" w:firstColumn="1" w:lastColumn="0" w:noHBand="0" w:noVBand="1"/>
      </w:tblPr>
      <w:tblGrid>
        <w:gridCol w:w="576"/>
        <w:gridCol w:w="5672"/>
        <w:gridCol w:w="1721"/>
        <w:gridCol w:w="1559"/>
      </w:tblGrid>
      <w:tr w:rsidR="00E02ED7" w:rsidRPr="005C2040" w14:paraId="24BD6A6C" w14:textId="77777777" w:rsidTr="00DD037A">
        <w:trPr>
          <w:trHeight w:val="374"/>
          <w:tblHeader/>
          <w:jc w:val="center"/>
        </w:trPr>
        <w:tc>
          <w:tcPr>
            <w:tcW w:w="576" w:type="dxa"/>
            <w:tcBorders>
              <w:top w:val="double" w:sz="6" w:space="0" w:color="auto"/>
              <w:bottom w:val="single" w:sz="4" w:space="0" w:color="auto"/>
            </w:tcBorders>
            <w:shd w:val="clear" w:color="000000" w:fill="D9D9D9"/>
            <w:noWrap/>
            <w:tcMar>
              <w:top w:w="29" w:type="dxa"/>
              <w:left w:w="72" w:type="dxa"/>
              <w:bottom w:w="29" w:type="dxa"/>
              <w:right w:w="72" w:type="dxa"/>
            </w:tcMar>
            <w:vAlign w:val="center"/>
            <w:hideMark/>
          </w:tcPr>
          <w:p w14:paraId="41D74496" w14:textId="63E0265E" w:rsidR="00E02ED7" w:rsidRPr="00E02ED7" w:rsidRDefault="00E02ED7" w:rsidP="00E02ED7">
            <w:pPr>
              <w:pStyle w:val="Hinh-trong-bang"/>
              <w:rPr>
                <w:rFonts w:ascii="Times New Roman" w:hAnsi="Times New Roman"/>
                <w:b/>
                <w:sz w:val="24"/>
              </w:rPr>
            </w:pPr>
            <w:r w:rsidRPr="00E02ED7">
              <w:rPr>
                <w:rFonts w:ascii="Times New Roman" w:hAnsi="Times New Roman"/>
                <w:b/>
                <w:sz w:val="24"/>
              </w:rPr>
              <w:t>N</w:t>
            </w:r>
            <w:r w:rsidRPr="00E02ED7">
              <w:rPr>
                <w:rFonts w:ascii="Times New Roman" w:hAnsi="Times New Roman"/>
                <w:b/>
                <w:sz w:val="24"/>
                <w:lang w:val="en-US"/>
              </w:rPr>
              <w:t>O</w:t>
            </w:r>
            <w:r w:rsidRPr="00E02ED7">
              <w:rPr>
                <w:rFonts w:ascii="Times New Roman" w:hAnsi="Times New Roman"/>
                <w:b/>
                <w:sz w:val="24"/>
              </w:rPr>
              <w:t>.</w:t>
            </w:r>
          </w:p>
        </w:tc>
        <w:tc>
          <w:tcPr>
            <w:tcW w:w="5672" w:type="dxa"/>
            <w:tcBorders>
              <w:top w:val="double" w:sz="6" w:space="0" w:color="auto"/>
              <w:bottom w:val="single" w:sz="4" w:space="0" w:color="auto"/>
            </w:tcBorders>
            <w:shd w:val="clear" w:color="000000" w:fill="D9D9D9"/>
            <w:noWrap/>
            <w:tcMar>
              <w:top w:w="29" w:type="dxa"/>
              <w:left w:w="72" w:type="dxa"/>
              <w:bottom w:w="29" w:type="dxa"/>
              <w:right w:w="72" w:type="dxa"/>
            </w:tcMar>
            <w:vAlign w:val="center"/>
            <w:hideMark/>
          </w:tcPr>
          <w:p w14:paraId="7A6F0747" w14:textId="2F8E8B7D" w:rsidR="00E02ED7" w:rsidRPr="00E02ED7" w:rsidRDefault="00E02ED7" w:rsidP="00E02ED7">
            <w:pPr>
              <w:pStyle w:val="Hinh-trong-bang"/>
              <w:rPr>
                <w:rFonts w:ascii="Times New Roman" w:hAnsi="Times New Roman"/>
                <w:b/>
                <w:sz w:val="24"/>
              </w:rPr>
            </w:pPr>
            <w:r w:rsidRPr="00E02ED7">
              <w:rPr>
                <w:rFonts w:ascii="Times New Roman" w:hAnsi="Times New Roman"/>
                <w:b/>
                <w:sz w:val="24"/>
                <w:lang w:val="en-US"/>
              </w:rPr>
              <w:t>PARAMETER</w:t>
            </w:r>
          </w:p>
        </w:tc>
        <w:tc>
          <w:tcPr>
            <w:tcW w:w="1721" w:type="dxa"/>
            <w:tcBorders>
              <w:top w:val="double" w:sz="6" w:space="0" w:color="auto"/>
              <w:bottom w:val="single" w:sz="4" w:space="0" w:color="auto"/>
            </w:tcBorders>
            <w:shd w:val="clear" w:color="000000" w:fill="D9D9D9"/>
            <w:noWrap/>
            <w:tcMar>
              <w:top w:w="29" w:type="dxa"/>
              <w:left w:w="72" w:type="dxa"/>
              <w:bottom w:w="29" w:type="dxa"/>
              <w:right w:w="72" w:type="dxa"/>
            </w:tcMar>
            <w:vAlign w:val="center"/>
            <w:hideMark/>
          </w:tcPr>
          <w:p w14:paraId="1077385D" w14:textId="6BB989A1" w:rsidR="00E02ED7" w:rsidRPr="00E02ED7" w:rsidRDefault="00E02ED7" w:rsidP="00E02ED7">
            <w:pPr>
              <w:pStyle w:val="Hinh-trong-bang"/>
              <w:rPr>
                <w:rFonts w:ascii="Times New Roman" w:hAnsi="Times New Roman"/>
                <w:b/>
                <w:sz w:val="24"/>
              </w:rPr>
            </w:pPr>
            <w:r w:rsidRPr="00E02ED7">
              <w:rPr>
                <w:rFonts w:ascii="Times New Roman" w:hAnsi="Times New Roman"/>
                <w:b/>
                <w:sz w:val="24"/>
              </w:rPr>
              <w:t>U</w:t>
            </w:r>
            <w:r w:rsidRPr="00E02ED7">
              <w:rPr>
                <w:rFonts w:ascii="Times New Roman" w:hAnsi="Times New Roman"/>
                <w:b/>
                <w:sz w:val="24"/>
                <w:lang w:val="en-US"/>
              </w:rPr>
              <w:t>NIT</w:t>
            </w:r>
          </w:p>
        </w:tc>
        <w:tc>
          <w:tcPr>
            <w:tcW w:w="1559" w:type="dxa"/>
            <w:tcBorders>
              <w:top w:val="double" w:sz="6" w:space="0" w:color="auto"/>
              <w:bottom w:val="single" w:sz="4" w:space="0" w:color="auto"/>
            </w:tcBorders>
            <w:shd w:val="clear" w:color="000000" w:fill="D9D9D9"/>
            <w:noWrap/>
            <w:tcMar>
              <w:top w:w="29" w:type="dxa"/>
              <w:left w:w="72" w:type="dxa"/>
              <w:bottom w:w="29" w:type="dxa"/>
              <w:right w:w="72" w:type="dxa"/>
            </w:tcMar>
            <w:vAlign w:val="center"/>
            <w:hideMark/>
          </w:tcPr>
          <w:p w14:paraId="48BA0E25" w14:textId="3F4413E9" w:rsidR="00E02ED7" w:rsidRPr="00E02ED7" w:rsidRDefault="00E02ED7" w:rsidP="00E02ED7">
            <w:pPr>
              <w:pStyle w:val="Hinh-trong-bang"/>
              <w:rPr>
                <w:rFonts w:ascii="Times New Roman" w:hAnsi="Times New Roman"/>
                <w:b/>
                <w:sz w:val="24"/>
              </w:rPr>
            </w:pPr>
            <w:r w:rsidRPr="00E02ED7">
              <w:rPr>
                <w:rFonts w:ascii="Times New Roman" w:hAnsi="Times New Roman"/>
                <w:b/>
                <w:sz w:val="24"/>
              </w:rPr>
              <w:t>V</w:t>
            </w:r>
            <w:r w:rsidRPr="00E02ED7">
              <w:rPr>
                <w:rFonts w:ascii="Times New Roman" w:hAnsi="Times New Roman"/>
                <w:b/>
                <w:sz w:val="24"/>
                <w:lang w:val="en-US"/>
              </w:rPr>
              <w:t>ALUE</w:t>
            </w:r>
          </w:p>
        </w:tc>
      </w:tr>
      <w:tr w:rsidR="005C2040" w:rsidRPr="005C2040" w14:paraId="785F28B5" w14:textId="77777777" w:rsidTr="00DD037A">
        <w:trPr>
          <w:trHeight w:val="374"/>
          <w:jc w:val="center"/>
        </w:trPr>
        <w:tc>
          <w:tcPr>
            <w:tcW w:w="576" w:type="dxa"/>
            <w:tcBorders>
              <w:top w:val="single" w:sz="4" w:space="0" w:color="auto"/>
            </w:tcBorders>
            <w:shd w:val="clear" w:color="auto" w:fill="auto"/>
            <w:noWrap/>
            <w:tcMar>
              <w:top w:w="29" w:type="dxa"/>
              <w:left w:w="72" w:type="dxa"/>
              <w:bottom w:w="29" w:type="dxa"/>
              <w:right w:w="72" w:type="dxa"/>
            </w:tcMar>
            <w:vAlign w:val="center"/>
            <w:hideMark/>
          </w:tcPr>
          <w:p w14:paraId="11A887EE" w14:textId="7F914ADC" w:rsidR="005C2040" w:rsidRPr="005C2040" w:rsidRDefault="005C2040" w:rsidP="005C2040">
            <w:pPr>
              <w:pStyle w:val="Hinh-trong-bang"/>
              <w:rPr>
                <w:rFonts w:ascii="Times New Roman" w:hAnsi="Times New Roman"/>
                <w:sz w:val="24"/>
              </w:rPr>
            </w:pPr>
            <w:r w:rsidRPr="005C2040">
              <w:rPr>
                <w:rFonts w:ascii="Times New Roman" w:hAnsi="Times New Roman"/>
                <w:sz w:val="24"/>
              </w:rPr>
              <w:t>1</w:t>
            </w:r>
          </w:p>
        </w:tc>
        <w:tc>
          <w:tcPr>
            <w:tcW w:w="5672" w:type="dxa"/>
            <w:tcBorders>
              <w:top w:val="single" w:sz="4" w:space="0" w:color="auto"/>
            </w:tcBorders>
            <w:shd w:val="clear" w:color="auto" w:fill="auto"/>
            <w:noWrap/>
            <w:tcMar>
              <w:top w:w="29" w:type="dxa"/>
              <w:left w:w="72" w:type="dxa"/>
              <w:bottom w:w="29" w:type="dxa"/>
              <w:right w:w="72" w:type="dxa"/>
            </w:tcMar>
            <w:vAlign w:val="center"/>
            <w:hideMark/>
          </w:tcPr>
          <w:p w14:paraId="09736F02" w14:textId="6CB7B3E2" w:rsidR="005C2040" w:rsidRPr="005C2040" w:rsidRDefault="005C2040" w:rsidP="005C2040">
            <w:pPr>
              <w:pStyle w:val="Hinh-trong-bang"/>
              <w:jc w:val="both"/>
              <w:rPr>
                <w:rFonts w:ascii="Times New Roman" w:hAnsi="Times New Roman"/>
                <w:sz w:val="24"/>
              </w:rPr>
            </w:pPr>
            <w:r w:rsidRPr="005C2040">
              <w:rPr>
                <w:rFonts w:ascii="Times New Roman" w:hAnsi="Times New Roman"/>
                <w:sz w:val="24"/>
              </w:rPr>
              <w:t>Total investment</w:t>
            </w:r>
          </w:p>
        </w:tc>
        <w:tc>
          <w:tcPr>
            <w:tcW w:w="1721" w:type="dxa"/>
            <w:tcBorders>
              <w:top w:val="single" w:sz="4" w:space="0" w:color="auto"/>
            </w:tcBorders>
            <w:shd w:val="clear" w:color="auto" w:fill="auto"/>
            <w:noWrap/>
            <w:tcMar>
              <w:top w:w="29" w:type="dxa"/>
              <w:left w:w="72" w:type="dxa"/>
              <w:bottom w:w="29" w:type="dxa"/>
              <w:right w:w="72" w:type="dxa"/>
            </w:tcMar>
            <w:vAlign w:val="center"/>
            <w:hideMark/>
          </w:tcPr>
          <w:p w14:paraId="2C766663" w14:textId="7666E024" w:rsidR="005C2040" w:rsidRPr="005C2040" w:rsidRDefault="005C2040" w:rsidP="005C2040">
            <w:pPr>
              <w:spacing w:before="40" w:after="40"/>
              <w:jc w:val="center"/>
            </w:pPr>
            <w:r w:rsidRPr="005C2040">
              <w:t>million VND</w:t>
            </w:r>
          </w:p>
        </w:tc>
        <w:tc>
          <w:tcPr>
            <w:tcW w:w="1559" w:type="dxa"/>
            <w:tcBorders>
              <w:top w:val="single" w:sz="4" w:space="0" w:color="auto"/>
            </w:tcBorders>
            <w:shd w:val="clear" w:color="auto" w:fill="auto"/>
            <w:noWrap/>
            <w:tcMar>
              <w:top w:w="29" w:type="dxa"/>
              <w:left w:w="72" w:type="dxa"/>
              <w:bottom w:w="29" w:type="dxa"/>
              <w:right w:w="57" w:type="dxa"/>
            </w:tcMar>
            <w:vAlign w:val="center"/>
            <w:hideMark/>
          </w:tcPr>
          <w:p w14:paraId="5542A274" w14:textId="37E5B11A" w:rsidR="005C2040" w:rsidRPr="005C2040" w:rsidRDefault="005C2040" w:rsidP="005C2040">
            <w:pPr>
              <w:spacing w:before="40" w:after="40"/>
              <w:jc w:val="right"/>
              <w:rPr>
                <w:b/>
                <w:bCs/>
              </w:rPr>
            </w:pPr>
            <w:r w:rsidRPr="005C2040">
              <w:rPr>
                <w:b/>
                <w:bCs/>
              </w:rPr>
              <w:t>95,0</w:t>
            </w:r>
          </w:p>
        </w:tc>
      </w:tr>
      <w:tr w:rsidR="005C2040" w:rsidRPr="005C2040" w14:paraId="6F4562E0"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75A9AF85" w14:textId="437F4F28" w:rsidR="005C2040" w:rsidRPr="005C2040" w:rsidRDefault="005C2040" w:rsidP="005C2040">
            <w:pPr>
              <w:pStyle w:val="Hinh-trong-bang"/>
              <w:rPr>
                <w:rFonts w:ascii="Times New Roman" w:hAnsi="Times New Roman"/>
                <w:sz w:val="24"/>
              </w:rPr>
            </w:pPr>
            <w:r w:rsidRPr="005C2040">
              <w:rPr>
                <w:rFonts w:ascii="Times New Roman" w:hAnsi="Times New Roman"/>
                <w:sz w:val="24"/>
              </w:rPr>
              <w:t>2</w:t>
            </w:r>
          </w:p>
        </w:tc>
        <w:tc>
          <w:tcPr>
            <w:tcW w:w="5672" w:type="dxa"/>
            <w:shd w:val="clear" w:color="auto" w:fill="auto"/>
            <w:noWrap/>
            <w:tcMar>
              <w:top w:w="29" w:type="dxa"/>
              <w:left w:w="72" w:type="dxa"/>
              <w:bottom w:w="29" w:type="dxa"/>
              <w:right w:w="72" w:type="dxa"/>
            </w:tcMar>
            <w:vAlign w:val="center"/>
            <w:hideMark/>
          </w:tcPr>
          <w:p w14:paraId="09BF869E" w14:textId="3304A533" w:rsidR="005C2040" w:rsidRPr="005C2040" w:rsidRDefault="005C2040" w:rsidP="005C2040">
            <w:pPr>
              <w:pStyle w:val="Hinh-trong-bang"/>
              <w:jc w:val="both"/>
              <w:rPr>
                <w:rFonts w:ascii="Times New Roman" w:hAnsi="Times New Roman"/>
                <w:sz w:val="24"/>
              </w:rPr>
            </w:pPr>
            <w:r w:rsidRPr="005C2040">
              <w:rPr>
                <w:rFonts w:ascii="Times New Roman" w:hAnsi="Times New Roman"/>
                <w:sz w:val="24"/>
              </w:rPr>
              <w:t>Energy (electricity) saved each year</w:t>
            </w:r>
          </w:p>
        </w:tc>
        <w:tc>
          <w:tcPr>
            <w:tcW w:w="1721" w:type="dxa"/>
            <w:shd w:val="clear" w:color="auto" w:fill="auto"/>
            <w:noWrap/>
            <w:tcMar>
              <w:top w:w="29" w:type="dxa"/>
              <w:left w:w="72" w:type="dxa"/>
              <w:bottom w:w="29" w:type="dxa"/>
              <w:right w:w="72" w:type="dxa"/>
            </w:tcMar>
            <w:vAlign w:val="center"/>
            <w:hideMark/>
          </w:tcPr>
          <w:p w14:paraId="139C1446" w14:textId="10A67E21" w:rsidR="005C2040" w:rsidRPr="005C2040" w:rsidRDefault="005C2040" w:rsidP="005C2040">
            <w:pPr>
              <w:spacing w:before="40" w:after="40"/>
              <w:jc w:val="center"/>
            </w:pPr>
            <w:r w:rsidRPr="005C2040">
              <w:t>kWh/year</w:t>
            </w:r>
          </w:p>
        </w:tc>
        <w:tc>
          <w:tcPr>
            <w:tcW w:w="1559" w:type="dxa"/>
            <w:shd w:val="clear" w:color="auto" w:fill="auto"/>
            <w:noWrap/>
            <w:tcMar>
              <w:top w:w="29" w:type="dxa"/>
              <w:left w:w="72" w:type="dxa"/>
              <w:bottom w:w="29" w:type="dxa"/>
              <w:right w:w="57" w:type="dxa"/>
            </w:tcMar>
            <w:vAlign w:val="center"/>
            <w:hideMark/>
          </w:tcPr>
          <w:p w14:paraId="65C26FBC" w14:textId="5441BBEC" w:rsidR="005C2040" w:rsidRPr="005C2040" w:rsidRDefault="005C2040" w:rsidP="005C2040">
            <w:pPr>
              <w:spacing w:before="40" w:after="40"/>
              <w:jc w:val="right"/>
              <w:rPr>
                <w:b/>
                <w:bCs/>
              </w:rPr>
            </w:pPr>
            <w:r w:rsidRPr="005C2040">
              <w:t>16.357</w:t>
            </w:r>
          </w:p>
        </w:tc>
      </w:tr>
      <w:tr w:rsidR="005C2040" w:rsidRPr="005C2040" w14:paraId="0ABD2853"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53EF1493" w14:textId="2FF1BE6D" w:rsidR="005C2040" w:rsidRPr="005C2040" w:rsidRDefault="005C2040" w:rsidP="005C2040">
            <w:pPr>
              <w:pStyle w:val="Hinh-trong-bang"/>
              <w:rPr>
                <w:rFonts w:ascii="Times New Roman" w:hAnsi="Times New Roman"/>
                <w:sz w:val="24"/>
              </w:rPr>
            </w:pPr>
            <w:r w:rsidRPr="005C2040">
              <w:rPr>
                <w:rFonts w:ascii="Times New Roman" w:hAnsi="Times New Roman"/>
                <w:sz w:val="24"/>
              </w:rPr>
              <w:t>3</w:t>
            </w:r>
          </w:p>
        </w:tc>
        <w:tc>
          <w:tcPr>
            <w:tcW w:w="5672" w:type="dxa"/>
            <w:shd w:val="clear" w:color="auto" w:fill="auto"/>
            <w:noWrap/>
            <w:tcMar>
              <w:top w:w="29" w:type="dxa"/>
              <w:left w:w="72" w:type="dxa"/>
              <w:bottom w:w="29" w:type="dxa"/>
              <w:right w:w="72" w:type="dxa"/>
            </w:tcMar>
            <w:vAlign w:val="center"/>
            <w:hideMark/>
          </w:tcPr>
          <w:p w14:paraId="15F52625" w14:textId="10935116" w:rsidR="005C2040" w:rsidRPr="005C2040" w:rsidRDefault="005C2040" w:rsidP="005C2040">
            <w:pPr>
              <w:pStyle w:val="Hinh-trong-bang"/>
              <w:jc w:val="both"/>
              <w:rPr>
                <w:rFonts w:ascii="Times New Roman" w:hAnsi="Times New Roman"/>
                <w:sz w:val="24"/>
              </w:rPr>
            </w:pPr>
            <w:r w:rsidRPr="005C2040">
              <w:rPr>
                <w:rFonts w:ascii="Times New Roman" w:hAnsi="Times New Roman"/>
                <w:sz w:val="24"/>
              </w:rPr>
              <w:t>Energy prices (electricity)</w:t>
            </w:r>
          </w:p>
        </w:tc>
        <w:tc>
          <w:tcPr>
            <w:tcW w:w="1721" w:type="dxa"/>
            <w:shd w:val="clear" w:color="auto" w:fill="auto"/>
            <w:noWrap/>
            <w:tcMar>
              <w:top w:w="29" w:type="dxa"/>
              <w:left w:w="72" w:type="dxa"/>
              <w:bottom w:w="29" w:type="dxa"/>
              <w:right w:w="72" w:type="dxa"/>
            </w:tcMar>
            <w:vAlign w:val="center"/>
            <w:hideMark/>
          </w:tcPr>
          <w:p w14:paraId="78C50BA4" w14:textId="037CBD93" w:rsidR="005C2040" w:rsidRPr="005C2040" w:rsidRDefault="005C2040" w:rsidP="005C2040">
            <w:pPr>
              <w:spacing w:before="40" w:after="40"/>
              <w:jc w:val="center"/>
            </w:pPr>
            <w:r w:rsidRPr="005C2040">
              <w:t>VNĐ/kWh</w:t>
            </w:r>
          </w:p>
        </w:tc>
        <w:tc>
          <w:tcPr>
            <w:tcW w:w="1559" w:type="dxa"/>
            <w:shd w:val="clear" w:color="auto" w:fill="auto"/>
            <w:noWrap/>
            <w:tcMar>
              <w:top w:w="29" w:type="dxa"/>
              <w:left w:w="72" w:type="dxa"/>
              <w:bottom w:w="29" w:type="dxa"/>
              <w:right w:w="57" w:type="dxa"/>
            </w:tcMar>
            <w:vAlign w:val="center"/>
            <w:hideMark/>
          </w:tcPr>
          <w:p w14:paraId="3A5C873E" w14:textId="5B0DBDF2" w:rsidR="005C2040" w:rsidRPr="005C2040" w:rsidRDefault="005C2040" w:rsidP="005C2040">
            <w:pPr>
              <w:spacing w:before="40" w:after="40"/>
              <w:jc w:val="right"/>
            </w:pPr>
            <w:r w:rsidRPr="005C2040">
              <w:t>2.205</w:t>
            </w:r>
          </w:p>
        </w:tc>
      </w:tr>
      <w:tr w:rsidR="005C2040" w:rsidRPr="005C2040" w14:paraId="75F288E5"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15C0A09E" w14:textId="18319349" w:rsidR="005C2040" w:rsidRPr="005C2040" w:rsidRDefault="005C2040" w:rsidP="005C2040">
            <w:pPr>
              <w:pStyle w:val="Hinh-trong-bang"/>
              <w:rPr>
                <w:rFonts w:ascii="Times New Roman" w:hAnsi="Times New Roman"/>
                <w:sz w:val="24"/>
              </w:rPr>
            </w:pPr>
            <w:r w:rsidRPr="005C2040">
              <w:rPr>
                <w:rFonts w:ascii="Times New Roman" w:hAnsi="Times New Roman"/>
                <w:sz w:val="24"/>
              </w:rPr>
              <w:t>4</w:t>
            </w:r>
          </w:p>
        </w:tc>
        <w:tc>
          <w:tcPr>
            <w:tcW w:w="5672" w:type="dxa"/>
            <w:shd w:val="clear" w:color="auto" w:fill="auto"/>
            <w:noWrap/>
            <w:tcMar>
              <w:top w:w="29" w:type="dxa"/>
              <w:left w:w="72" w:type="dxa"/>
              <w:bottom w:w="29" w:type="dxa"/>
              <w:right w:w="72" w:type="dxa"/>
            </w:tcMar>
            <w:vAlign w:val="center"/>
            <w:hideMark/>
          </w:tcPr>
          <w:p w14:paraId="19DE842C" w14:textId="750CC9FA" w:rsidR="005C2040" w:rsidRPr="005C2040" w:rsidRDefault="005C2040" w:rsidP="005C2040">
            <w:pPr>
              <w:pStyle w:val="Hinh-trong-bang"/>
              <w:jc w:val="both"/>
              <w:rPr>
                <w:rFonts w:ascii="Times New Roman" w:hAnsi="Times New Roman"/>
                <w:sz w:val="24"/>
              </w:rPr>
            </w:pPr>
            <w:r w:rsidRPr="005C2040">
              <w:rPr>
                <w:rFonts w:ascii="Times New Roman" w:hAnsi="Times New Roman"/>
                <w:sz w:val="24"/>
              </w:rPr>
              <w:t>Total annual energy cost savings brought after implementing energy saving solutions</w:t>
            </w:r>
          </w:p>
        </w:tc>
        <w:tc>
          <w:tcPr>
            <w:tcW w:w="1721" w:type="dxa"/>
            <w:shd w:val="clear" w:color="auto" w:fill="auto"/>
            <w:noWrap/>
            <w:tcMar>
              <w:top w:w="29" w:type="dxa"/>
              <w:left w:w="72" w:type="dxa"/>
              <w:bottom w:w="29" w:type="dxa"/>
              <w:right w:w="72" w:type="dxa"/>
            </w:tcMar>
            <w:vAlign w:val="center"/>
            <w:hideMark/>
          </w:tcPr>
          <w:p w14:paraId="08815D5C" w14:textId="481FC811" w:rsidR="005C2040" w:rsidRPr="005C2040" w:rsidRDefault="005C2040" w:rsidP="005C2040">
            <w:pPr>
              <w:spacing w:before="40" w:after="40"/>
              <w:jc w:val="center"/>
            </w:pPr>
            <w:r w:rsidRPr="005C2040">
              <w:t>million VND/year</w:t>
            </w:r>
          </w:p>
        </w:tc>
        <w:tc>
          <w:tcPr>
            <w:tcW w:w="1559" w:type="dxa"/>
            <w:shd w:val="clear" w:color="auto" w:fill="auto"/>
            <w:noWrap/>
            <w:tcMar>
              <w:top w:w="29" w:type="dxa"/>
              <w:left w:w="72" w:type="dxa"/>
              <w:bottom w:w="29" w:type="dxa"/>
              <w:right w:w="57" w:type="dxa"/>
            </w:tcMar>
            <w:vAlign w:val="center"/>
            <w:hideMark/>
          </w:tcPr>
          <w:p w14:paraId="65E74FF0" w14:textId="706474F3" w:rsidR="005C2040" w:rsidRPr="005C2040" w:rsidRDefault="005C2040" w:rsidP="005C2040">
            <w:pPr>
              <w:spacing w:before="40" w:after="40"/>
              <w:jc w:val="right"/>
              <w:rPr>
                <w:b/>
                <w:bCs/>
              </w:rPr>
            </w:pPr>
            <w:r w:rsidRPr="005C2040">
              <w:rPr>
                <w:b/>
                <w:bCs/>
              </w:rPr>
              <w:t>36,1</w:t>
            </w:r>
          </w:p>
        </w:tc>
      </w:tr>
      <w:tr w:rsidR="005C2040" w:rsidRPr="005C2040" w14:paraId="7F210A7E" w14:textId="77777777" w:rsidTr="00DD037A">
        <w:trPr>
          <w:trHeight w:val="374"/>
          <w:jc w:val="center"/>
        </w:trPr>
        <w:tc>
          <w:tcPr>
            <w:tcW w:w="576" w:type="dxa"/>
            <w:shd w:val="clear" w:color="auto" w:fill="auto"/>
            <w:noWrap/>
            <w:tcMar>
              <w:top w:w="29" w:type="dxa"/>
              <w:left w:w="72" w:type="dxa"/>
              <w:bottom w:w="29" w:type="dxa"/>
              <w:right w:w="72" w:type="dxa"/>
            </w:tcMar>
            <w:vAlign w:val="center"/>
          </w:tcPr>
          <w:p w14:paraId="747AA9CE" w14:textId="236E31AF" w:rsidR="005C2040" w:rsidRPr="005C2040" w:rsidRDefault="005C2040" w:rsidP="005C2040">
            <w:pPr>
              <w:pStyle w:val="Chutrongbang"/>
              <w:rPr>
                <w:color w:val="auto"/>
              </w:rPr>
            </w:pPr>
            <w:r w:rsidRPr="005C2040">
              <w:rPr>
                <w:color w:val="auto"/>
              </w:rPr>
              <w:t>5</w:t>
            </w:r>
          </w:p>
        </w:tc>
        <w:tc>
          <w:tcPr>
            <w:tcW w:w="5672" w:type="dxa"/>
            <w:shd w:val="clear" w:color="auto" w:fill="auto"/>
            <w:noWrap/>
            <w:tcMar>
              <w:top w:w="29" w:type="dxa"/>
              <w:left w:w="72" w:type="dxa"/>
              <w:bottom w:w="29" w:type="dxa"/>
              <w:right w:w="72" w:type="dxa"/>
            </w:tcMar>
            <w:vAlign w:val="center"/>
          </w:tcPr>
          <w:p w14:paraId="20D14457" w14:textId="0623BB20" w:rsidR="005C2040" w:rsidRPr="005C2040" w:rsidRDefault="005C2040" w:rsidP="005C2040">
            <w:pPr>
              <w:pStyle w:val="Chutrongbang"/>
              <w:jc w:val="both"/>
              <w:rPr>
                <w:color w:val="auto"/>
              </w:rPr>
            </w:pPr>
            <w:r w:rsidRPr="005C2040">
              <w:t>Maintenance cost per year</w:t>
            </w:r>
          </w:p>
        </w:tc>
        <w:tc>
          <w:tcPr>
            <w:tcW w:w="1721" w:type="dxa"/>
            <w:shd w:val="clear" w:color="auto" w:fill="auto"/>
            <w:noWrap/>
            <w:tcMar>
              <w:top w:w="29" w:type="dxa"/>
              <w:left w:w="72" w:type="dxa"/>
              <w:bottom w:w="29" w:type="dxa"/>
              <w:right w:w="72" w:type="dxa"/>
            </w:tcMar>
            <w:vAlign w:val="center"/>
          </w:tcPr>
          <w:p w14:paraId="173784DD" w14:textId="3EF8A8EC" w:rsidR="005C2040" w:rsidRPr="005C2040" w:rsidRDefault="005C2040" w:rsidP="005C2040">
            <w:pPr>
              <w:spacing w:before="40" w:after="40"/>
              <w:jc w:val="center"/>
            </w:pPr>
            <w:r w:rsidRPr="005C2040">
              <w:t>million VND/year</w:t>
            </w:r>
          </w:p>
        </w:tc>
        <w:tc>
          <w:tcPr>
            <w:tcW w:w="1559" w:type="dxa"/>
            <w:shd w:val="clear" w:color="auto" w:fill="auto"/>
            <w:noWrap/>
            <w:tcMar>
              <w:top w:w="29" w:type="dxa"/>
              <w:left w:w="72" w:type="dxa"/>
              <w:bottom w:w="29" w:type="dxa"/>
              <w:right w:w="57" w:type="dxa"/>
            </w:tcMar>
            <w:vAlign w:val="center"/>
          </w:tcPr>
          <w:p w14:paraId="47F0E229" w14:textId="431BBB6B" w:rsidR="005C2040" w:rsidRPr="005C2040" w:rsidRDefault="005C2040" w:rsidP="005C2040">
            <w:pPr>
              <w:spacing w:before="40" w:after="40"/>
              <w:jc w:val="right"/>
            </w:pPr>
            <w:r w:rsidRPr="005C2040">
              <w:t>1,0</w:t>
            </w:r>
          </w:p>
        </w:tc>
      </w:tr>
      <w:tr w:rsidR="005C2040" w:rsidRPr="005C2040" w14:paraId="2D0C42E7"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319C8E8B" w14:textId="785C27C1" w:rsidR="005C2040" w:rsidRPr="005C2040" w:rsidRDefault="005C2040" w:rsidP="005C2040">
            <w:pPr>
              <w:pStyle w:val="Chutrongbang"/>
              <w:rPr>
                <w:color w:val="auto"/>
              </w:rPr>
            </w:pPr>
            <w:r w:rsidRPr="005C2040">
              <w:rPr>
                <w:color w:val="auto"/>
              </w:rPr>
              <w:t>6</w:t>
            </w:r>
          </w:p>
        </w:tc>
        <w:tc>
          <w:tcPr>
            <w:tcW w:w="5672" w:type="dxa"/>
            <w:shd w:val="clear" w:color="auto" w:fill="auto"/>
            <w:noWrap/>
            <w:tcMar>
              <w:top w:w="29" w:type="dxa"/>
              <w:left w:w="72" w:type="dxa"/>
              <w:bottom w:w="29" w:type="dxa"/>
              <w:right w:w="72" w:type="dxa"/>
            </w:tcMar>
            <w:vAlign w:val="center"/>
            <w:hideMark/>
          </w:tcPr>
          <w:p w14:paraId="5E152D41" w14:textId="01905684" w:rsidR="005C2040" w:rsidRPr="005C2040" w:rsidRDefault="005C2040" w:rsidP="005C2040">
            <w:pPr>
              <w:pStyle w:val="Chutrongbang"/>
              <w:jc w:val="both"/>
              <w:rPr>
                <w:color w:val="auto"/>
              </w:rPr>
            </w:pPr>
            <w:r w:rsidRPr="005C2040">
              <w:t>Calculated life of investment project (rounded in years)</w:t>
            </w:r>
          </w:p>
        </w:tc>
        <w:tc>
          <w:tcPr>
            <w:tcW w:w="1721" w:type="dxa"/>
            <w:shd w:val="clear" w:color="auto" w:fill="auto"/>
            <w:noWrap/>
            <w:tcMar>
              <w:top w:w="29" w:type="dxa"/>
              <w:left w:w="72" w:type="dxa"/>
              <w:bottom w:w="29" w:type="dxa"/>
              <w:right w:w="72" w:type="dxa"/>
            </w:tcMar>
            <w:vAlign w:val="center"/>
            <w:hideMark/>
          </w:tcPr>
          <w:p w14:paraId="6D7610BE" w14:textId="3E1CCA31" w:rsidR="005C2040" w:rsidRPr="005C2040" w:rsidRDefault="005C2040" w:rsidP="005C2040">
            <w:pPr>
              <w:spacing w:before="40" w:after="40"/>
              <w:jc w:val="center"/>
            </w:pPr>
            <w:r w:rsidRPr="005C2040">
              <w:t>year</w:t>
            </w:r>
          </w:p>
        </w:tc>
        <w:tc>
          <w:tcPr>
            <w:tcW w:w="1559" w:type="dxa"/>
            <w:shd w:val="clear" w:color="auto" w:fill="auto"/>
            <w:noWrap/>
            <w:tcMar>
              <w:top w:w="29" w:type="dxa"/>
              <w:left w:w="72" w:type="dxa"/>
              <w:bottom w:w="29" w:type="dxa"/>
              <w:right w:w="57" w:type="dxa"/>
            </w:tcMar>
            <w:vAlign w:val="center"/>
            <w:hideMark/>
          </w:tcPr>
          <w:p w14:paraId="656D4C12" w14:textId="6C68EBE6" w:rsidR="005C2040" w:rsidRPr="005C2040" w:rsidRDefault="005C2040" w:rsidP="005C2040">
            <w:pPr>
              <w:spacing w:before="40" w:after="40"/>
              <w:jc w:val="right"/>
            </w:pPr>
            <w:r w:rsidRPr="005C2040">
              <w:t>7</w:t>
            </w:r>
          </w:p>
        </w:tc>
      </w:tr>
      <w:tr w:rsidR="005C2040" w:rsidRPr="005C2040" w14:paraId="2F9B17B0"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4A6F7521" w14:textId="275CE83F" w:rsidR="005C2040" w:rsidRPr="005C2040" w:rsidRDefault="005C2040" w:rsidP="005C2040">
            <w:pPr>
              <w:pStyle w:val="Chutrongbang"/>
              <w:rPr>
                <w:color w:val="auto"/>
              </w:rPr>
            </w:pPr>
            <w:r w:rsidRPr="005C2040">
              <w:rPr>
                <w:color w:val="auto"/>
              </w:rPr>
              <w:t>7</w:t>
            </w:r>
          </w:p>
        </w:tc>
        <w:tc>
          <w:tcPr>
            <w:tcW w:w="5672" w:type="dxa"/>
            <w:shd w:val="clear" w:color="auto" w:fill="auto"/>
            <w:noWrap/>
            <w:tcMar>
              <w:top w:w="29" w:type="dxa"/>
              <w:left w:w="72" w:type="dxa"/>
              <w:bottom w:w="29" w:type="dxa"/>
              <w:right w:w="72" w:type="dxa"/>
            </w:tcMar>
            <w:vAlign w:val="center"/>
            <w:hideMark/>
          </w:tcPr>
          <w:p w14:paraId="30ED4B54" w14:textId="2C683D2F" w:rsidR="005C2040" w:rsidRPr="005C2040" w:rsidRDefault="005C2040" w:rsidP="005C2040">
            <w:pPr>
              <w:pStyle w:val="Chutrongbang"/>
              <w:jc w:val="both"/>
              <w:rPr>
                <w:color w:val="auto"/>
              </w:rPr>
            </w:pPr>
            <w:r w:rsidRPr="005C2040">
              <w:t>Discount factor</w:t>
            </w:r>
          </w:p>
        </w:tc>
        <w:tc>
          <w:tcPr>
            <w:tcW w:w="1721" w:type="dxa"/>
            <w:shd w:val="clear" w:color="auto" w:fill="auto"/>
            <w:noWrap/>
            <w:tcMar>
              <w:top w:w="29" w:type="dxa"/>
              <w:left w:w="72" w:type="dxa"/>
              <w:bottom w:w="29" w:type="dxa"/>
              <w:right w:w="72" w:type="dxa"/>
            </w:tcMar>
            <w:vAlign w:val="center"/>
            <w:hideMark/>
          </w:tcPr>
          <w:p w14:paraId="1A6FB547" w14:textId="396DAF57" w:rsidR="005C2040" w:rsidRPr="005C2040" w:rsidRDefault="005C2040" w:rsidP="005C2040">
            <w:pPr>
              <w:spacing w:before="40" w:after="40"/>
              <w:jc w:val="center"/>
            </w:pPr>
            <w:r w:rsidRPr="005C2040">
              <w:t>%</w:t>
            </w:r>
          </w:p>
        </w:tc>
        <w:tc>
          <w:tcPr>
            <w:tcW w:w="1559" w:type="dxa"/>
            <w:shd w:val="clear" w:color="auto" w:fill="auto"/>
            <w:noWrap/>
            <w:tcMar>
              <w:top w:w="29" w:type="dxa"/>
              <w:left w:w="72" w:type="dxa"/>
              <w:bottom w:w="29" w:type="dxa"/>
              <w:right w:w="57" w:type="dxa"/>
            </w:tcMar>
            <w:vAlign w:val="center"/>
            <w:hideMark/>
          </w:tcPr>
          <w:p w14:paraId="4A8A1D83" w14:textId="6F594926" w:rsidR="005C2040" w:rsidRPr="005C2040" w:rsidRDefault="005C2040" w:rsidP="005C2040">
            <w:pPr>
              <w:spacing w:before="40" w:after="40"/>
              <w:jc w:val="right"/>
            </w:pPr>
            <w:r w:rsidRPr="005C2040">
              <w:t>10,0</w:t>
            </w:r>
          </w:p>
        </w:tc>
      </w:tr>
      <w:tr w:rsidR="005C2040" w:rsidRPr="005C2040" w14:paraId="4319D5BA"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6BE88065" w14:textId="0ADCACAA" w:rsidR="005C2040" w:rsidRPr="005C2040" w:rsidRDefault="005C2040" w:rsidP="005C2040">
            <w:pPr>
              <w:pStyle w:val="Chutrongbang"/>
              <w:rPr>
                <w:color w:val="auto"/>
              </w:rPr>
            </w:pPr>
            <w:r w:rsidRPr="005C2040">
              <w:rPr>
                <w:color w:val="auto"/>
              </w:rPr>
              <w:t>8</w:t>
            </w:r>
          </w:p>
        </w:tc>
        <w:tc>
          <w:tcPr>
            <w:tcW w:w="5672" w:type="dxa"/>
            <w:shd w:val="clear" w:color="auto" w:fill="auto"/>
            <w:noWrap/>
            <w:tcMar>
              <w:top w:w="29" w:type="dxa"/>
              <w:left w:w="72" w:type="dxa"/>
              <w:bottom w:w="29" w:type="dxa"/>
              <w:right w:w="72" w:type="dxa"/>
            </w:tcMar>
            <w:vAlign w:val="center"/>
            <w:hideMark/>
          </w:tcPr>
          <w:p w14:paraId="51928B24" w14:textId="699AB259" w:rsidR="005C2040" w:rsidRPr="005C2040" w:rsidRDefault="005C2040" w:rsidP="005C2040">
            <w:pPr>
              <w:pStyle w:val="Chutrongbang"/>
              <w:jc w:val="both"/>
              <w:rPr>
                <w:color w:val="auto"/>
              </w:rPr>
            </w:pPr>
            <w:r w:rsidRPr="005C2040">
              <w:t>Simple payback period</w:t>
            </w:r>
          </w:p>
        </w:tc>
        <w:tc>
          <w:tcPr>
            <w:tcW w:w="1721" w:type="dxa"/>
            <w:shd w:val="clear" w:color="auto" w:fill="auto"/>
            <w:noWrap/>
            <w:tcMar>
              <w:top w:w="29" w:type="dxa"/>
              <w:left w:w="72" w:type="dxa"/>
              <w:bottom w:w="29" w:type="dxa"/>
              <w:right w:w="72" w:type="dxa"/>
            </w:tcMar>
            <w:vAlign w:val="center"/>
            <w:hideMark/>
          </w:tcPr>
          <w:p w14:paraId="7DF0C602" w14:textId="47F4F4DC" w:rsidR="005C2040" w:rsidRPr="005C2040" w:rsidRDefault="005C2040" w:rsidP="005C2040">
            <w:pPr>
              <w:spacing w:before="40" w:after="40"/>
              <w:jc w:val="center"/>
            </w:pPr>
            <w:r w:rsidRPr="005C2040">
              <w:t>month</w:t>
            </w:r>
          </w:p>
        </w:tc>
        <w:tc>
          <w:tcPr>
            <w:tcW w:w="1559" w:type="dxa"/>
            <w:shd w:val="clear" w:color="auto" w:fill="auto"/>
            <w:noWrap/>
            <w:tcMar>
              <w:top w:w="29" w:type="dxa"/>
              <w:left w:w="72" w:type="dxa"/>
              <w:bottom w:w="29" w:type="dxa"/>
              <w:right w:w="57" w:type="dxa"/>
            </w:tcMar>
            <w:vAlign w:val="center"/>
            <w:hideMark/>
          </w:tcPr>
          <w:p w14:paraId="18E92414" w14:textId="06853694" w:rsidR="005C2040" w:rsidRPr="005C2040" w:rsidRDefault="005C2040" w:rsidP="005C2040">
            <w:pPr>
              <w:spacing w:before="40" w:after="40"/>
              <w:jc w:val="right"/>
              <w:rPr>
                <w:b/>
                <w:bCs/>
              </w:rPr>
            </w:pPr>
            <w:r w:rsidRPr="005C2040">
              <w:rPr>
                <w:b/>
                <w:bCs/>
              </w:rPr>
              <w:t>31,6</w:t>
            </w:r>
          </w:p>
        </w:tc>
      </w:tr>
      <w:tr w:rsidR="005C2040" w:rsidRPr="005C2040" w14:paraId="4D34C031"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51291ED4" w14:textId="63480AB5" w:rsidR="005C2040" w:rsidRPr="005C2040" w:rsidRDefault="005C2040" w:rsidP="005C2040">
            <w:pPr>
              <w:pStyle w:val="Chutrongbang"/>
              <w:rPr>
                <w:color w:val="auto"/>
              </w:rPr>
            </w:pPr>
            <w:r w:rsidRPr="005C2040">
              <w:rPr>
                <w:color w:val="auto"/>
              </w:rPr>
              <w:t>9</w:t>
            </w:r>
          </w:p>
        </w:tc>
        <w:tc>
          <w:tcPr>
            <w:tcW w:w="5672" w:type="dxa"/>
            <w:shd w:val="clear" w:color="auto" w:fill="auto"/>
            <w:noWrap/>
            <w:tcMar>
              <w:top w:w="29" w:type="dxa"/>
              <w:left w:w="72" w:type="dxa"/>
              <w:bottom w:w="29" w:type="dxa"/>
              <w:right w:w="72" w:type="dxa"/>
            </w:tcMar>
            <w:vAlign w:val="center"/>
            <w:hideMark/>
          </w:tcPr>
          <w:p w14:paraId="31909830" w14:textId="29F39B08" w:rsidR="005C2040" w:rsidRPr="005C2040" w:rsidRDefault="005C2040" w:rsidP="005C2040">
            <w:pPr>
              <w:pStyle w:val="Chutrongbang"/>
              <w:jc w:val="both"/>
              <w:rPr>
                <w:color w:val="auto"/>
              </w:rPr>
            </w:pPr>
            <w:r w:rsidRPr="005C2040">
              <w:t>Discounted Payback Period</w:t>
            </w:r>
          </w:p>
        </w:tc>
        <w:tc>
          <w:tcPr>
            <w:tcW w:w="1721" w:type="dxa"/>
            <w:shd w:val="clear" w:color="auto" w:fill="auto"/>
            <w:noWrap/>
            <w:tcMar>
              <w:top w:w="29" w:type="dxa"/>
              <w:left w:w="72" w:type="dxa"/>
              <w:bottom w:w="29" w:type="dxa"/>
              <w:right w:w="72" w:type="dxa"/>
            </w:tcMar>
            <w:vAlign w:val="center"/>
            <w:hideMark/>
          </w:tcPr>
          <w:p w14:paraId="132B35DE" w14:textId="730D4813" w:rsidR="005C2040" w:rsidRPr="005C2040" w:rsidRDefault="005C2040" w:rsidP="005C2040">
            <w:pPr>
              <w:spacing w:before="40" w:after="40"/>
              <w:jc w:val="center"/>
            </w:pPr>
            <w:r w:rsidRPr="005C2040">
              <w:t>year</w:t>
            </w:r>
          </w:p>
        </w:tc>
        <w:tc>
          <w:tcPr>
            <w:tcW w:w="1559" w:type="dxa"/>
            <w:shd w:val="clear" w:color="auto" w:fill="auto"/>
            <w:noWrap/>
            <w:tcMar>
              <w:top w:w="29" w:type="dxa"/>
              <w:left w:w="72" w:type="dxa"/>
              <w:bottom w:w="29" w:type="dxa"/>
              <w:right w:w="57" w:type="dxa"/>
            </w:tcMar>
            <w:vAlign w:val="center"/>
            <w:hideMark/>
          </w:tcPr>
          <w:p w14:paraId="7BBE439C" w14:textId="64EDE715" w:rsidR="005C2040" w:rsidRPr="005C2040" w:rsidRDefault="005C2040" w:rsidP="005C2040">
            <w:pPr>
              <w:spacing w:before="40" w:after="40"/>
              <w:jc w:val="right"/>
              <w:rPr>
                <w:b/>
                <w:bCs/>
              </w:rPr>
            </w:pPr>
            <w:r w:rsidRPr="005C2040">
              <w:rPr>
                <w:b/>
                <w:bCs/>
              </w:rPr>
              <w:t>3,1</w:t>
            </w:r>
          </w:p>
        </w:tc>
      </w:tr>
      <w:tr w:rsidR="005C2040" w:rsidRPr="005C2040" w14:paraId="36983484"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7BBDEFD7" w14:textId="36863D07" w:rsidR="005C2040" w:rsidRPr="005C2040" w:rsidRDefault="005C2040" w:rsidP="005C2040">
            <w:pPr>
              <w:pStyle w:val="Chutrongbang"/>
              <w:rPr>
                <w:color w:val="auto"/>
              </w:rPr>
            </w:pPr>
            <w:r w:rsidRPr="005C2040">
              <w:rPr>
                <w:color w:val="auto"/>
              </w:rPr>
              <w:t>10</w:t>
            </w:r>
          </w:p>
        </w:tc>
        <w:tc>
          <w:tcPr>
            <w:tcW w:w="5672" w:type="dxa"/>
            <w:shd w:val="clear" w:color="auto" w:fill="auto"/>
            <w:noWrap/>
            <w:tcMar>
              <w:top w:w="29" w:type="dxa"/>
              <w:left w:w="72" w:type="dxa"/>
              <w:bottom w:w="29" w:type="dxa"/>
              <w:right w:w="72" w:type="dxa"/>
            </w:tcMar>
            <w:vAlign w:val="center"/>
            <w:hideMark/>
          </w:tcPr>
          <w:p w14:paraId="40A6F55B" w14:textId="2398DD60" w:rsidR="005C2040" w:rsidRPr="005C2040" w:rsidRDefault="005C2040" w:rsidP="005C2040">
            <w:pPr>
              <w:pStyle w:val="Chutrongbang"/>
              <w:jc w:val="both"/>
              <w:rPr>
                <w:color w:val="auto"/>
              </w:rPr>
            </w:pPr>
            <w:r w:rsidRPr="005C2040">
              <w:t>Internal Rate of Return (IRR)</w:t>
            </w:r>
          </w:p>
        </w:tc>
        <w:tc>
          <w:tcPr>
            <w:tcW w:w="1721" w:type="dxa"/>
            <w:shd w:val="clear" w:color="auto" w:fill="auto"/>
            <w:noWrap/>
            <w:tcMar>
              <w:top w:w="29" w:type="dxa"/>
              <w:left w:w="72" w:type="dxa"/>
              <w:bottom w:w="29" w:type="dxa"/>
              <w:right w:w="72" w:type="dxa"/>
            </w:tcMar>
            <w:vAlign w:val="center"/>
            <w:hideMark/>
          </w:tcPr>
          <w:p w14:paraId="601F6D69" w14:textId="2D2411AF" w:rsidR="005C2040" w:rsidRPr="005C2040" w:rsidRDefault="005C2040" w:rsidP="005C2040">
            <w:pPr>
              <w:spacing w:before="40" w:after="40"/>
              <w:jc w:val="center"/>
            </w:pPr>
            <w:r w:rsidRPr="005C2040">
              <w:t>%</w:t>
            </w:r>
          </w:p>
        </w:tc>
        <w:tc>
          <w:tcPr>
            <w:tcW w:w="1559" w:type="dxa"/>
            <w:shd w:val="clear" w:color="auto" w:fill="auto"/>
            <w:noWrap/>
            <w:tcMar>
              <w:top w:w="29" w:type="dxa"/>
              <w:left w:w="72" w:type="dxa"/>
              <w:bottom w:w="29" w:type="dxa"/>
              <w:right w:w="57" w:type="dxa"/>
            </w:tcMar>
            <w:vAlign w:val="center"/>
            <w:hideMark/>
          </w:tcPr>
          <w:p w14:paraId="30B54EAE" w14:textId="0E3A0B72" w:rsidR="005C2040" w:rsidRPr="005C2040" w:rsidRDefault="005C2040" w:rsidP="005C2040">
            <w:pPr>
              <w:spacing w:before="40" w:after="40"/>
              <w:jc w:val="right"/>
              <w:rPr>
                <w:b/>
                <w:bCs/>
              </w:rPr>
            </w:pPr>
            <w:r w:rsidRPr="005C2040">
              <w:rPr>
                <w:b/>
                <w:bCs/>
              </w:rPr>
              <w:t>35,8</w:t>
            </w:r>
          </w:p>
        </w:tc>
      </w:tr>
      <w:tr w:rsidR="005C2040" w:rsidRPr="005C2040" w14:paraId="3BE6E031" w14:textId="77777777" w:rsidTr="00DD037A">
        <w:trPr>
          <w:trHeight w:val="374"/>
          <w:jc w:val="center"/>
        </w:trPr>
        <w:tc>
          <w:tcPr>
            <w:tcW w:w="576" w:type="dxa"/>
            <w:shd w:val="clear" w:color="auto" w:fill="auto"/>
            <w:noWrap/>
            <w:tcMar>
              <w:top w:w="29" w:type="dxa"/>
              <w:left w:w="72" w:type="dxa"/>
              <w:bottom w:w="29" w:type="dxa"/>
              <w:right w:w="72" w:type="dxa"/>
            </w:tcMar>
            <w:vAlign w:val="center"/>
            <w:hideMark/>
          </w:tcPr>
          <w:p w14:paraId="0823747D" w14:textId="08C61846" w:rsidR="005C2040" w:rsidRPr="005C2040" w:rsidRDefault="005C2040" w:rsidP="005C2040">
            <w:pPr>
              <w:pStyle w:val="Chutrongbang"/>
              <w:rPr>
                <w:color w:val="auto"/>
              </w:rPr>
            </w:pPr>
            <w:r w:rsidRPr="005C2040">
              <w:rPr>
                <w:color w:val="auto"/>
              </w:rPr>
              <w:t>11</w:t>
            </w:r>
          </w:p>
        </w:tc>
        <w:tc>
          <w:tcPr>
            <w:tcW w:w="5672" w:type="dxa"/>
            <w:shd w:val="clear" w:color="auto" w:fill="auto"/>
            <w:noWrap/>
            <w:tcMar>
              <w:top w:w="29" w:type="dxa"/>
              <w:left w:w="72" w:type="dxa"/>
              <w:bottom w:w="29" w:type="dxa"/>
              <w:right w:w="72" w:type="dxa"/>
            </w:tcMar>
            <w:vAlign w:val="center"/>
            <w:hideMark/>
          </w:tcPr>
          <w:p w14:paraId="53388C4B" w14:textId="04192A0A" w:rsidR="005C2040" w:rsidRPr="005C2040" w:rsidRDefault="005C2040" w:rsidP="005C2040">
            <w:pPr>
              <w:pStyle w:val="Chutrongbang"/>
              <w:jc w:val="both"/>
              <w:rPr>
                <w:color w:val="auto"/>
              </w:rPr>
            </w:pPr>
            <w:r w:rsidRPr="005C2040">
              <w:t>Net Present Value (NPV)</w:t>
            </w:r>
          </w:p>
        </w:tc>
        <w:tc>
          <w:tcPr>
            <w:tcW w:w="1721" w:type="dxa"/>
            <w:shd w:val="clear" w:color="auto" w:fill="auto"/>
            <w:noWrap/>
            <w:tcMar>
              <w:top w:w="29" w:type="dxa"/>
              <w:left w:w="72" w:type="dxa"/>
              <w:bottom w:w="29" w:type="dxa"/>
              <w:right w:w="72" w:type="dxa"/>
            </w:tcMar>
            <w:vAlign w:val="center"/>
            <w:hideMark/>
          </w:tcPr>
          <w:p w14:paraId="3B6AEB85" w14:textId="2D615B68" w:rsidR="005C2040" w:rsidRPr="005C2040" w:rsidRDefault="005C2040" w:rsidP="005C2040">
            <w:pPr>
              <w:spacing w:before="40" w:after="40"/>
              <w:jc w:val="center"/>
            </w:pPr>
            <w:r w:rsidRPr="005C2040">
              <w:t>million VND</w:t>
            </w:r>
          </w:p>
        </w:tc>
        <w:tc>
          <w:tcPr>
            <w:tcW w:w="1559" w:type="dxa"/>
            <w:shd w:val="clear" w:color="auto" w:fill="auto"/>
            <w:noWrap/>
            <w:tcMar>
              <w:top w:w="29" w:type="dxa"/>
              <w:left w:w="72" w:type="dxa"/>
              <w:bottom w:w="29" w:type="dxa"/>
              <w:right w:w="57" w:type="dxa"/>
            </w:tcMar>
            <w:vAlign w:val="center"/>
            <w:hideMark/>
          </w:tcPr>
          <w:p w14:paraId="0FDA11BB" w14:textId="1CB8581D" w:rsidR="005C2040" w:rsidRPr="005C2040" w:rsidRDefault="005C2040" w:rsidP="005C2040">
            <w:pPr>
              <w:spacing w:before="40" w:after="40"/>
              <w:jc w:val="right"/>
              <w:rPr>
                <w:b/>
                <w:bCs/>
              </w:rPr>
            </w:pPr>
            <w:r w:rsidRPr="005C2040">
              <w:rPr>
                <w:b/>
                <w:bCs/>
              </w:rPr>
              <w:t>99,4</w:t>
            </w:r>
          </w:p>
        </w:tc>
      </w:tr>
      <w:tr w:rsidR="005C2040" w:rsidRPr="005C2040" w14:paraId="2E8AAEFA" w14:textId="77777777" w:rsidTr="00DD037A">
        <w:trPr>
          <w:trHeight w:val="374"/>
          <w:jc w:val="center"/>
        </w:trPr>
        <w:tc>
          <w:tcPr>
            <w:tcW w:w="576" w:type="dxa"/>
            <w:tcBorders>
              <w:bottom w:val="double" w:sz="6" w:space="0" w:color="auto"/>
            </w:tcBorders>
            <w:shd w:val="clear" w:color="auto" w:fill="auto"/>
            <w:noWrap/>
            <w:tcMar>
              <w:top w:w="29" w:type="dxa"/>
              <w:left w:w="72" w:type="dxa"/>
              <w:bottom w:w="29" w:type="dxa"/>
              <w:right w:w="72" w:type="dxa"/>
            </w:tcMar>
            <w:vAlign w:val="center"/>
            <w:hideMark/>
          </w:tcPr>
          <w:p w14:paraId="2333868D" w14:textId="35AF6736" w:rsidR="005C2040" w:rsidRPr="005C2040" w:rsidRDefault="005C2040" w:rsidP="005C2040">
            <w:pPr>
              <w:pStyle w:val="Chutrongbang"/>
              <w:rPr>
                <w:color w:val="auto"/>
              </w:rPr>
            </w:pPr>
            <w:r w:rsidRPr="005C2040">
              <w:rPr>
                <w:color w:val="auto"/>
              </w:rPr>
              <w:t>12</w:t>
            </w:r>
          </w:p>
        </w:tc>
        <w:tc>
          <w:tcPr>
            <w:tcW w:w="5672" w:type="dxa"/>
            <w:tcBorders>
              <w:bottom w:val="double" w:sz="6" w:space="0" w:color="auto"/>
            </w:tcBorders>
            <w:shd w:val="clear" w:color="auto" w:fill="auto"/>
            <w:noWrap/>
            <w:tcMar>
              <w:top w:w="29" w:type="dxa"/>
              <w:left w:w="72" w:type="dxa"/>
              <w:bottom w:w="29" w:type="dxa"/>
              <w:right w:w="72" w:type="dxa"/>
            </w:tcMar>
            <w:vAlign w:val="center"/>
            <w:hideMark/>
          </w:tcPr>
          <w:p w14:paraId="0ABDA565" w14:textId="0EAA43F4" w:rsidR="005C2040" w:rsidRPr="005C2040" w:rsidRDefault="005C2040" w:rsidP="005C2040">
            <w:pPr>
              <w:pStyle w:val="Chutrongbang"/>
              <w:jc w:val="both"/>
              <w:rPr>
                <w:color w:val="auto"/>
              </w:rPr>
            </w:pPr>
            <w:r w:rsidRPr="005C2040">
              <w:t>Benefit/cost ratio (B/C)</w:t>
            </w:r>
          </w:p>
        </w:tc>
        <w:tc>
          <w:tcPr>
            <w:tcW w:w="1721" w:type="dxa"/>
            <w:tcBorders>
              <w:bottom w:val="double" w:sz="6" w:space="0" w:color="auto"/>
            </w:tcBorders>
            <w:shd w:val="clear" w:color="auto" w:fill="auto"/>
            <w:noWrap/>
            <w:tcMar>
              <w:top w:w="29" w:type="dxa"/>
              <w:left w:w="72" w:type="dxa"/>
              <w:bottom w:w="29" w:type="dxa"/>
              <w:right w:w="72" w:type="dxa"/>
            </w:tcMar>
            <w:vAlign w:val="center"/>
            <w:hideMark/>
          </w:tcPr>
          <w:p w14:paraId="287EC2D3" w14:textId="7FD00418" w:rsidR="005C2040" w:rsidRPr="005C2040" w:rsidRDefault="005C2040" w:rsidP="005C2040">
            <w:pPr>
              <w:spacing w:before="40" w:after="40"/>
              <w:jc w:val="center"/>
            </w:pPr>
            <w:r w:rsidRPr="005C2040">
              <w:t> </w:t>
            </w:r>
          </w:p>
        </w:tc>
        <w:tc>
          <w:tcPr>
            <w:tcW w:w="1559" w:type="dxa"/>
            <w:tcBorders>
              <w:bottom w:val="double" w:sz="6" w:space="0" w:color="auto"/>
            </w:tcBorders>
            <w:shd w:val="clear" w:color="auto" w:fill="auto"/>
            <w:noWrap/>
            <w:tcMar>
              <w:top w:w="29" w:type="dxa"/>
              <w:left w:w="72" w:type="dxa"/>
              <w:bottom w:w="29" w:type="dxa"/>
              <w:right w:w="57" w:type="dxa"/>
            </w:tcMar>
            <w:vAlign w:val="center"/>
            <w:hideMark/>
          </w:tcPr>
          <w:p w14:paraId="2204D5CC" w14:textId="46E98B2F" w:rsidR="005C2040" w:rsidRPr="005C2040" w:rsidRDefault="005C2040" w:rsidP="005C2040">
            <w:pPr>
              <w:spacing w:before="40" w:after="40"/>
              <w:jc w:val="right"/>
              <w:rPr>
                <w:b/>
                <w:bCs/>
              </w:rPr>
            </w:pPr>
            <w:r w:rsidRPr="005C2040">
              <w:t>2,0</w:t>
            </w:r>
          </w:p>
        </w:tc>
      </w:tr>
    </w:tbl>
    <w:p w14:paraId="4BF2E8F9" w14:textId="56DBAEAE" w:rsidR="00FB3F1A" w:rsidRPr="009556E9" w:rsidRDefault="00FB3F1A" w:rsidP="00FB3F1A">
      <w:pPr>
        <w:pStyle w:val="Heading3"/>
      </w:pPr>
      <w:bookmarkStart w:id="1301" w:name="_Toc101380233"/>
      <w:bookmarkStart w:id="1302" w:name="_Toc103175780"/>
      <w:bookmarkStart w:id="1303" w:name="_Toc108106650"/>
      <w:bookmarkStart w:id="1304" w:name="_Toc110126295"/>
      <w:bookmarkStart w:id="1305" w:name="_Toc110697322"/>
      <w:r w:rsidRPr="009556E9">
        <w:t>7.2.</w:t>
      </w:r>
      <w:r w:rsidR="009556E9" w:rsidRPr="009556E9">
        <w:rPr>
          <w:lang w:val="en-US"/>
        </w:rPr>
        <w:t>4</w:t>
      </w:r>
      <w:r w:rsidRPr="009556E9">
        <w:t xml:space="preserve">. </w:t>
      </w:r>
      <w:r w:rsidR="008E02CE">
        <w:t>Solution no.</w:t>
      </w:r>
      <w:r w:rsidR="008E02CE">
        <w:rPr>
          <w:lang w:val="en-US"/>
        </w:rPr>
        <w:t>4</w:t>
      </w:r>
      <w:r w:rsidRPr="009556E9">
        <w:t>: “</w:t>
      </w:r>
      <w:r w:rsidR="008E02CE" w:rsidRPr="00824840">
        <w:rPr>
          <w:lang w:val="en"/>
        </w:rPr>
        <w:t>Improving power quality, reducing losses due to harmonic waves at S2 and S5 transformers</w:t>
      </w:r>
      <w:r w:rsidRPr="009556E9">
        <w:t>”</w:t>
      </w:r>
      <w:bookmarkEnd w:id="1301"/>
      <w:bookmarkEnd w:id="1302"/>
      <w:bookmarkEnd w:id="1303"/>
      <w:bookmarkEnd w:id="1304"/>
      <w:bookmarkEnd w:id="1305"/>
    </w:p>
    <w:p w14:paraId="21F47265" w14:textId="40BECB22" w:rsidR="00CD7BF1" w:rsidRPr="008E02CE" w:rsidRDefault="00CD7BF1" w:rsidP="00CD7BF1">
      <w:pPr>
        <w:spacing w:before="60" w:after="60" w:line="312" w:lineRule="auto"/>
        <w:jc w:val="both"/>
        <w:rPr>
          <w:b/>
          <w:i/>
          <w:sz w:val="26"/>
          <w:szCs w:val="26"/>
          <w:u w:val="single"/>
          <w:lang w:val="vi-VN"/>
        </w:rPr>
      </w:pPr>
      <w:bookmarkStart w:id="1306" w:name="_Toc401327556"/>
      <w:bookmarkStart w:id="1307" w:name="_Toc400239445"/>
      <w:bookmarkStart w:id="1308" w:name="_Toc396996514"/>
      <w:bookmarkStart w:id="1309" w:name="_Toc436472080"/>
      <w:bookmarkStart w:id="1310" w:name="_Toc436472472"/>
      <w:bookmarkStart w:id="1311" w:name="_Toc470007305"/>
      <w:bookmarkEnd w:id="1072"/>
      <w:bookmarkEnd w:id="1073"/>
      <w:bookmarkEnd w:id="1074"/>
      <w:bookmarkEnd w:id="1075"/>
      <w:r w:rsidRPr="008E02CE">
        <w:rPr>
          <w:b/>
          <w:i/>
          <w:sz w:val="26"/>
          <w:szCs w:val="26"/>
          <w:u w:val="single"/>
          <w:lang w:val="vi-VN"/>
        </w:rPr>
        <w:t xml:space="preserve">a. </w:t>
      </w:r>
      <w:proofErr w:type="spellStart"/>
      <w:r w:rsidR="008E02CE" w:rsidRPr="008E02CE">
        <w:rPr>
          <w:b/>
          <w:i/>
          <w:sz w:val="26"/>
          <w:szCs w:val="26"/>
          <w:u w:val="single"/>
          <w:lang w:val="es-ES_tradnl"/>
        </w:rPr>
        <w:t>Current</w:t>
      </w:r>
      <w:proofErr w:type="spellEnd"/>
      <w:r w:rsidR="008E02CE" w:rsidRPr="008E02CE">
        <w:rPr>
          <w:b/>
          <w:i/>
          <w:sz w:val="26"/>
          <w:szCs w:val="26"/>
          <w:u w:val="single"/>
          <w:lang w:val="vi-VN"/>
        </w:rPr>
        <w:t xml:space="preserve"> Status</w:t>
      </w:r>
    </w:p>
    <w:p w14:paraId="44F94825" w14:textId="7E045D96" w:rsidR="00A0327D" w:rsidRPr="00382F77" w:rsidRDefault="008E02CE" w:rsidP="004C2A89">
      <w:pPr>
        <w:pStyle w:val="onvn"/>
        <w:rPr>
          <w:lang w:val="en-US"/>
        </w:rPr>
      </w:pPr>
      <w:r w:rsidRPr="002F76BB">
        <w:rPr>
          <w:lang w:val="en-US"/>
        </w:rPr>
        <w:t xml:space="preserve">Similar to transformer S1, the total harmonic distortion at transformers S2 and S5 also exceeds the allowable level according to international standards </w:t>
      </w:r>
      <w:r w:rsidRPr="002F76BB">
        <w:rPr>
          <w:b/>
          <w:bCs w:val="0"/>
          <w:lang w:val="en-US"/>
        </w:rPr>
        <w:t>IEEE 519-1992</w:t>
      </w:r>
      <w:r w:rsidRPr="002F76BB">
        <w:rPr>
          <w:lang w:val="en-US"/>
        </w:rPr>
        <w:t xml:space="preserve">. The </w:t>
      </w:r>
      <w:proofErr w:type="gramStart"/>
      <w:r w:rsidRPr="002F76BB">
        <w:rPr>
          <w:lang w:val="en-US"/>
        </w:rPr>
        <w:t>power quality measurement results</w:t>
      </w:r>
      <w:proofErr w:type="gramEnd"/>
      <w:r w:rsidRPr="002F76BB">
        <w:rPr>
          <w:lang w:val="en-US"/>
        </w:rPr>
        <w:t xml:space="preserve"> at transformers S2 and S5 will show this</w:t>
      </w:r>
      <w:r w:rsidR="00382F77" w:rsidRPr="00981709">
        <w:t>:</w:t>
      </w:r>
    </w:p>
    <w:tbl>
      <w:tblPr>
        <w:tblW w:w="4995" w:type="pct"/>
        <w:jc w:val="center"/>
        <w:tblLayout w:type="fixed"/>
        <w:tblLook w:val="04A0" w:firstRow="1" w:lastRow="0" w:firstColumn="1" w:lastColumn="0" w:noHBand="0" w:noVBand="1"/>
      </w:tblPr>
      <w:tblGrid>
        <w:gridCol w:w="3166"/>
        <w:gridCol w:w="3133"/>
        <w:gridCol w:w="3222"/>
      </w:tblGrid>
      <w:tr w:rsidR="00382F77" w:rsidRPr="00981709" w14:paraId="790DA7D9" w14:textId="77777777" w:rsidTr="00A359D7">
        <w:trPr>
          <w:trHeight w:val="1584"/>
          <w:jc w:val="center"/>
        </w:trPr>
        <w:tc>
          <w:tcPr>
            <w:tcW w:w="1662" w:type="pct"/>
            <w:shd w:val="clear" w:color="auto" w:fill="auto"/>
            <w:tcMar>
              <w:left w:w="43" w:type="dxa"/>
              <w:right w:w="43" w:type="dxa"/>
            </w:tcMar>
            <w:vAlign w:val="center"/>
          </w:tcPr>
          <w:p w14:paraId="451F2BB6" w14:textId="77777777" w:rsidR="00382F77" w:rsidRPr="00981709" w:rsidRDefault="00382F77" w:rsidP="00A359D7">
            <w:pPr>
              <w:pStyle w:val="Hinh"/>
            </w:pPr>
            <w:r w:rsidRPr="00981709">
              <w:lastRenderedPageBreak/>
              <w:drawing>
                <wp:inline distT="0" distB="0" distL="0" distR="0" wp14:anchorId="7330B3D8" wp14:editId="6DABC12D">
                  <wp:extent cx="1963200" cy="1472400"/>
                  <wp:effectExtent l="0" t="0" r="5715" b="1270"/>
                  <wp:docPr id="27" name="Pictur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25"/>
                          <pic:cNvPicPr>
                            <a:picLocks/>
                          </pic:cNvPicPr>
                        </pic:nvPicPr>
                        <pic:blipFill>
                          <a:blip r:embed="rId125" cstate="email">
                            <a:extLst>
                              <a:ext uri="{28A0092B-C50C-407E-A947-70E740481C1C}">
                                <a14:useLocalDpi xmlns:a14="http://schemas.microsoft.com/office/drawing/2010/main"/>
                              </a:ext>
                            </a:extLst>
                          </a:blip>
                          <a:stretch>
                            <a:fillRect/>
                          </a:stretch>
                        </pic:blipFill>
                        <pic:spPr bwMode="auto">
                          <a:xfrm>
                            <a:off x="0" y="0"/>
                            <a:ext cx="1963200" cy="1472400"/>
                          </a:xfrm>
                          <a:prstGeom prst="rect">
                            <a:avLst/>
                          </a:prstGeom>
                          <a:noFill/>
                          <a:ln>
                            <a:noFill/>
                          </a:ln>
                        </pic:spPr>
                      </pic:pic>
                    </a:graphicData>
                  </a:graphic>
                </wp:inline>
              </w:drawing>
            </w:r>
          </w:p>
        </w:tc>
        <w:tc>
          <w:tcPr>
            <w:tcW w:w="1645" w:type="pct"/>
            <w:shd w:val="clear" w:color="auto" w:fill="auto"/>
            <w:tcMar>
              <w:left w:w="43" w:type="dxa"/>
              <w:right w:w="43" w:type="dxa"/>
            </w:tcMar>
            <w:vAlign w:val="center"/>
          </w:tcPr>
          <w:p w14:paraId="57DCC613" w14:textId="77777777" w:rsidR="00382F77" w:rsidRPr="00981709" w:rsidRDefault="00382F77" w:rsidP="00A359D7">
            <w:pPr>
              <w:pStyle w:val="Hinh"/>
            </w:pPr>
            <w:r w:rsidRPr="00981709">
              <w:drawing>
                <wp:inline distT="0" distB="0" distL="0" distR="0" wp14:anchorId="27CB76E3" wp14:editId="445E6A0F">
                  <wp:extent cx="1924800" cy="1443600"/>
                  <wp:effectExtent l="0" t="0" r="5715" b="4445"/>
                  <wp:docPr id="29"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269"/>
                          <pic:cNvPicPr>
                            <a:picLocks/>
                          </pic:cNvPicPr>
                        </pic:nvPicPr>
                        <pic:blipFill>
                          <a:blip r:embed="rId243" cstate="email">
                            <a:extLst>
                              <a:ext uri="{28A0092B-C50C-407E-A947-70E740481C1C}">
                                <a14:useLocalDpi xmlns:a14="http://schemas.microsoft.com/office/drawing/2010/main"/>
                              </a:ext>
                            </a:extLst>
                          </a:blip>
                          <a:stretch>
                            <a:fillRect/>
                          </a:stretch>
                        </pic:blipFill>
                        <pic:spPr bwMode="auto">
                          <a:xfrm>
                            <a:off x="0" y="0"/>
                            <a:ext cx="1924800" cy="1443600"/>
                          </a:xfrm>
                          <a:prstGeom prst="rect">
                            <a:avLst/>
                          </a:prstGeom>
                          <a:noFill/>
                          <a:ln>
                            <a:noFill/>
                          </a:ln>
                        </pic:spPr>
                      </pic:pic>
                    </a:graphicData>
                  </a:graphic>
                </wp:inline>
              </w:drawing>
            </w:r>
          </w:p>
        </w:tc>
        <w:tc>
          <w:tcPr>
            <w:tcW w:w="1692" w:type="pct"/>
          </w:tcPr>
          <w:p w14:paraId="4BA7A264" w14:textId="77777777" w:rsidR="00382F77" w:rsidRPr="00981709" w:rsidRDefault="00382F77" w:rsidP="00A359D7">
            <w:pPr>
              <w:pStyle w:val="Hinh"/>
            </w:pPr>
            <w:r w:rsidRPr="00981709">
              <w:drawing>
                <wp:inline distT="0" distB="0" distL="0" distR="0" wp14:anchorId="6CD18673" wp14:editId="2864D842">
                  <wp:extent cx="1968000" cy="1476000"/>
                  <wp:effectExtent l="0" t="0" r="635" b="0"/>
                  <wp:docPr id="30"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268"/>
                          <pic:cNvPicPr>
                            <a:picLocks/>
                          </pic:cNvPicPr>
                        </pic:nvPicPr>
                        <pic:blipFill>
                          <a:blip r:embed="rId126" cstate="email">
                            <a:extLst>
                              <a:ext uri="{28A0092B-C50C-407E-A947-70E740481C1C}">
                                <a14:useLocalDpi xmlns:a14="http://schemas.microsoft.com/office/drawing/2010/main"/>
                              </a:ext>
                            </a:extLst>
                          </a:blip>
                          <a:stretch>
                            <a:fillRect/>
                          </a:stretch>
                        </pic:blipFill>
                        <pic:spPr bwMode="auto">
                          <a:xfrm>
                            <a:off x="0" y="0"/>
                            <a:ext cx="1968000" cy="1476000"/>
                          </a:xfrm>
                          <a:prstGeom prst="rect">
                            <a:avLst/>
                          </a:prstGeom>
                          <a:noFill/>
                          <a:ln>
                            <a:noFill/>
                          </a:ln>
                        </pic:spPr>
                      </pic:pic>
                    </a:graphicData>
                  </a:graphic>
                </wp:inline>
              </w:drawing>
            </w:r>
          </w:p>
        </w:tc>
      </w:tr>
    </w:tbl>
    <w:p w14:paraId="7F0E6BA2" w14:textId="4D1395C5" w:rsidR="00382F77" w:rsidRPr="00382F77" w:rsidRDefault="00872701" w:rsidP="00B51A66">
      <w:pPr>
        <w:pStyle w:val="Danhmchnh"/>
      </w:pPr>
      <w:bookmarkStart w:id="1312" w:name="_Toc110126154"/>
      <w:bookmarkStart w:id="1313" w:name="_Toc110697074"/>
      <w:r>
        <w:t>Figure 7.</w:t>
      </w:r>
      <w:r>
        <w:fldChar w:fldCharType="begin"/>
      </w:r>
      <w:r>
        <w:instrText xml:space="preserve"> SEQ Figure_7. \* ARABIC </w:instrText>
      </w:r>
      <w:r>
        <w:fldChar w:fldCharType="separate"/>
      </w:r>
      <w:r>
        <w:rPr>
          <w:noProof/>
        </w:rPr>
        <w:t>23</w:t>
      </w:r>
      <w:r>
        <w:fldChar w:fldCharType="end"/>
      </w:r>
      <w:r>
        <w:t xml:space="preserve"> </w:t>
      </w:r>
      <w:r w:rsidR="00382F77" w:rsidRPr="00981709">
        <w:t xml:space="preserve">- </w:t>
      </w:r>
      <w:bookmarkEnd w:id="1312"/>
      <w:r w:rsidR="008E02CE">
        <w:rPr>
          <w:lang w:val="en"/>
        </w:rPr>
        <w:t>Harmonic</w:t>
      </w:r>
      <w:r w:rsidR="008E02CE" w:rsidRPr="00981709">
        <w:rPr>
          <w:lang w:val="en"/>
        </w:rPr>
        <w:t xml:space="preserve"> at S</w:t>
      </w:r>
      <w:r w:rsidR="008E02CE">
        <w:rPr>
          <w:lang w:val="en"/>
        </w:rPr>
        <w:t>2</w:t>
      </w:r>
      <w:r w:rsidR="008E02CE" w:rsidRPr="00981709">
        <w:rPr>
          <w:lang w:val="en"/>
        </w:rPr>
        <w:t xml:space="preserve"> transformer</w:t>
      </w:r>
      <w:bookmarkEnd w:id="1313"/>
    </w:p>
    <w:tbl>
      <w:tblPr>
        <w:tblW w:w="4995" w:type="pct"/>
        <w:jc w:val="center"/>
        <w:tblLayout w:type="fixed"/>
        <w:tblLook w:val="04A0" w:firstRow="1" w:lastRow="0" w:firstColumn="1" w:lastColumn="0" w:noHBand="0" w:noVBand="1"/>
      </w:tblPr>
      <w:tblGrid>
        <w:gridCol w:w="3166"/>
        <w:gridCol w:w="3133"/>
        <w:gridCol w:w="3222"/>
      </w:tblGrid>
      <w:tr w:rsidR="00382F77" w:rsidRPr="00981709" w14:paraId="0D4DC395" w14:textId="77777777" w:rsidTr="00A359D7">
        <w:trPr>
          <w:trHeight w:val="1584"/>
          <w:jc w:val="center"/>
        </w:trPr>
        <w:tc>
          <w:tcPr>
            <w:tcW w:w="1662" w:type="pct"/>
            <w:shd w:val="clear" w:color="auto" w:fill="auto"/>
            <w:tcMar>
              <w:left w:w="43" w:type="dxa"/>
              <w:right w:w="43" w:type="dxa"/>
            </w:tcMar>
            <w:vAlign w:val="center"/>
          </w:tcPr>
          <w:p w14:paraId="67442BE5" w14:textId="77777777" w:rsidR="00382F77" w:rsidRPr="00981709" w:rsidRDefault="00382F77" w:rsidP="00A359D7">
            <w:pPr>
              <w:pStyle w:val="Hinh"/>
            </w:pPr>
            <w:r w:rsidRPr="00981709">
              <w:drawing>
                <wp:inline distT="0" distB="0" distL="0" distR="0" wp14:anchorId="04B591E9" wp14:editId="61384FDF">
                  <wp:extent cx="1963200" cy="1472400"/>
                  <wp:effectExtent l="0" t="0" r="5715" b="1270"/>
                  <wp:docPr id="40" name="Pictur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125"/>
                          <pic:cNvPicPr>
                            <a:picLocks/>
                          </pic:cNvPicPr>
                        </pic:nvPicPr>
                        <pic:blipFill>
                          <a:blip r:embed="rId135" cstate="email">
                            <a:extLst>
                              <a:ext uri="{28A0092B-C50C-407E-A947-70E740481C1C}">
                                <a14:useLocalDpi xmlns:a14="http://schemas.microsoft.com/office/drawing/2010/main"/>
                              </a:ext>
                            </a:extLst>
                          </a:blip>
                          <a:stretch>
                            <a:fillRect/>
                          </a:stretch>
                        </pic:blipFill>
                        <pic:spPr bwMode="auto">
                          <a:xfrm>
                            <a:off x="0" y="0"/>
                            <a:ext cx="1963200" cy="1472400"/>
                          </a:xfrm>
                          <a:prstGeom prst="rect">
                            <a:avLst/>
                          </a:prstGeom>
                          <a:noFill/>
                          <a:ln>
                            <a:noFill/>
                          </a:ln>
                        </pic:spPr>
                      </pic:pic>
                    </a:graphicData>
                  </a:graphic>
                </wp:inline>
              </w:drawing>
            </w:r>
          </w:p>
        </w:tc>
        <w:tc>
          <w:tcPr>
            <w:tcW w:w="1645" w:type="pct"/>
            <w:shd w:val="clear" w:color="auto" w:fill="auto"/>
            <w:tcMar>
              <w:left w:w="43" w:type="dxa"/>
              <w:right w:w="43" w:type="dxa"/>
            </w:tcMar>
            <w:vAlign w:val="center"/>
          </w:tcPr>
          <w:p w14:paraId="3D54EEBF" w14:textId="77777777" w:rsidR="00382F77" w:rsidRPr="00981709" w:rsidRDefault="00382F77" w:rsidP="00A359D7">
            <w:pPr>
              <w:pStyle w:val="Hinh"/>
            </w:pPr>
            <w:r w:rsidRPr="00981709">
              <w:drawing>
                <wp:inline distT="0" distB="0" distL="0" distR="0" wp14:anchorId="7C731EA7" wp14:editId="319D37DE">
                  <wp:extent cx="1924800" cy="1443600"/>
                  <wp:effectExtent l="0" t="0" r="5715" b="4445"/>
                  <wp:docPr id="41"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269"/>
                          <pic:cNvPicPr>
                            <a:picLocks/>
                          </pic:cNvPicPr>
                        </pic:nvPicPr>
                        <pic:blipFill>
                          <a:blip r:embed="rId244" cstate="email">
                            <a:extLst>
                              <a:ext uri="{28A0092B-C50C-407E-A947-70E740481C1C}">
                                <a14:useLocalDpi xmlns:a14="http://schemas.microsoft.com/office/drawing/2010/main"/>
                              </a:ext>
                            </a:extLst>
                          </a:blip>
                          <a:stretch>
                            <a:fillRect/>
                          </a:stretch>
                        </pic:blipFill>
                        <pic:spPr bwMode="auto">
                          <a:xfrm>
                            <a:off x="0" y="0"/>
                            <a:ext cx="1924800" cy="1443600"/>
                          </a:xfrm>
                          <a:prstGeom prst="rect">
                            <a:avLst/>
                          </a:prstGeom>
                          <a:noFill/>
                          <a:ln>
                            <a:noFill/>
                          </a:ln>
                        </pic:spPr>
                      </pic:pic>
                    </a:graphicData>
                  </a:graphic>
                </wp:inline>
              </w:drawing>
            </w:r>
          </w:p>
        </w:tc>
        <w:tc>
          <w:tcPr>
            <w:tcW w:w="1692" w:type="pct"/>
          </w:tcPr>
          <w:p w14:paraId="7E57E734" w14:textId="77777777" w:rsidR="00382F77" w:rsidRPr="00981709" w:rsidRDefault="00382F77" w:rsidP="00A359D7">
            <w:pPr>
              <w:pStyle w:val="Hinh"/>
            </w:pPr>
            <w:r w:rsidRPr="00981709">
              <w:drawing>
                <wp:inline distT="0" distB="0" distL="0" distR="0" wp14:anchorId="306B4FC8" wp14:editId="624E62DB">
                  <wp:extent cx="1968000" cy="1476000"/>
                  <wp:effectExtent l="0" t="0" r="635" b="0"/>
                  <wp:docPr id="42"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Picture 268"/>
                          <pic:cNvPicPr>
                            <a:picLocks/>
                          </pic:cNvPicPr>
                        </pic:nvPicPr>
                        <pic:blipFill>
                          <a:blip r:embed="rId136" cstate="email">
                            <a:extLst>
                              <a:ext uri="{28A0092B-C50C-407E-A947-70E740481C1C}">
                                <a14:useLocalDpi xmlns:a14="http://schemas.microsoft.com/office/drawing/2010/main"/>
                              </a:ext>
                            </a:extLst>
                          </a:blip>
                          <a:stretch>
                            <a:fillRect/>
                          </a:stretch>
                        </pic:blipFill>
                        <pic:spPr bwMode="auto">
                          <a:xfrm>
                            <a:off x="0" y="0"/>
                            <a:ext cx="1968000" cy="1476000"/>
                          </a:xfrm>
                          <a:prstGeom prst="rect">
                            <a:avLst/>
                          </a:prstGeom>
                          <a:noFill/>
                          <a:ln>
                            <a:noFill/>
                          </a:ln>
                        </pic:spPr>
                      </pic:pic>
                    </a:graphicData>
                  </a:graphic>
                </wp:inline>
              </w:drawing>
            </w:r>
          </w:p>
        </w:tc>
      </w:tr>
    </w:tbl>
    <w:p w14:paraId="5694FA47" w14:textId="1DCBC837" w:rsidR="00382F77" w:rsidRPr="00382F77" w:rsidRDefault="00872701" w:rsidP="00B51A66">
      <w:pPr>
        <w:pStyle w:val="Danhmchnh"/>
      </w:pPr>
      <w:bookmarkStart w:id="1314" w:name="_Toc110126155"/>
      <w:bookmarkStart w:id="1315" w:name="_Toc110697075"/>
      <w:r>
        <w:t>Figure 7.</w:t>
      </w:r>
      <w:r>
        <w:fldChar w:fldCharType="begin"/>
      </w:r>
      <w:r>
        <w:instrText xml:space="preserve"> SEQ Figure_7. \* ARABIC </w:instrText>
      </w:r>
      <w:r>
        <w:fldChar w:fldCharType="separate"/>
      </w:r>
      <w:r>
        <w:rPr>
          <w:noProof/>
        </w:rPr>
        <w:t>24</w:t>
      </w:r>
      <w:r>
        <w:fldChar w:fldCharType="end"/>
      </w:r>
      <w:r>
        <w:t xml:space="preserve"> </w:t>
      </w:r>
      <w:r w:rsidR="00382F77" w:rsidRPr="00981709">
        <w:t xml:space="preserve">- </w:t>
      </w:r>
      <w:bookmarkEnd w:id="1314"/>
      <w:r w:rsidR="008E02CE">
        <w:rPr>
          <w:lang w:val="en"/>
        </w:rPr>
        <w:t>Harmonic</w:t>
      </w:r>
      <w:r w:rsidR="008E02CE" w:rsidRPr="00981709">
        <w:rPr>
          <w:lang w:val="en"/>
        </w:rPr>
        <w:t xml:space="preserve"> at S</w:t>
      </w:r>
      <w:r w:rsidR="008E02CE">
        <w:rPr>
          <w:lang w:val="en"/>
        </w:rPr>
        <w:t>5</w:t>
      </w:r>
      <w:r w:rsidR="008E02CE" w:rsidRPr="00981709">
        <w:rPr>
          <w:lang w:val="en"/>
        </w:rPr>
        <w:t xml:space="preserve"> transformer</w:t>
      </w:r>
      <w:bookmarkEnd w:id="1315"/>
    </w:p>
    <w:p w14:paraId="61F16CDD" w14:textId="08B2CD62" w:rsidR="00155DB1" w:rsidRDefault="008E02CE" w:rsidP="00D87C36">
      <w:pPr>
        <w:pStyle w:val="onvn"/>
        <w:rPr>
          <w:lang w:val="en-US"/>
        </w:rPr>
      </w:pPr>
      <w:r w:rsidRPr="009A3FB8">
        <w:rPr>
          <w:lang w:val="en-US"/>
        </w:rPr>
        <w:t xml:space="preserve">Considering that the total harmonic distortion at S2 and S5 transformers </w:t>
      </w:r>
      <w:proofErr w:type="gramStart"/>
      <w:r w:rsidRPr="009A3FB8">
        <w:rPr>
          <w:lang w:val="en-US"/>
        </w:rPr>
        <w:t>is quite high compared</w:t>
      </w:r>
      <w:proofErr w:type="gramEnd"/>
      <w:r w:rsidRPr="009A3FB8">
        <w:rPr>
          <w:lang w:val="en-US"/>
        </w:rPr>
        <w:t xml:space="preserve"> to regulations, this adversely affects the quality of power supplied to the equipment in the system, causing wasted power due to heating on the conductors. </w:t>
      </w:r>
      <w:proofErr w:type="gramStart"/>
      <w:r w:rsidRPr="009A3FB8">
        <w:rPr>
          <w:lang w:val="en-US"/>
        </w:rPr>
        <w:t>and</w:t>
      </w:r>
      <w:proofErr w:type="gramEnd"/>
      <w:r w:rsidRPr="009A3FB8">
        <w:rPr>
          <w:lang w:val="en-US"/>
        </w:rPr>
        <w:t xml:space="preserve"> negatively affect the control equipment as well as the </w:t>
      </w:r>
      <w:proofErr w:type="spellStart"/>
      <w:r w:rsidRPr="009A3FB8">
        <w:rPr>
          <w:lang w:val="en-US"/>
        </w:rPr>
        <w:t>ccapacitor</w:t>
      </w:r>
      <w:proofErr w:type="spellEnd"/>
      <w:r w:rsidRPr="009A3FB8">
        <w:rPr>
          <w:lang w:val="en-US"/>
        </w:rPr>
        <w:t xml:space="preserve"> system of the Company</w:t>
      </w:r>
      <w:r w:rsidR="00155DB1">
        <w:rPr>
          <w:lang w:val="en-US"/>
        </w:rPr>
        <w:t>.</w:t>
      </w:r>
    </w:p>
    <w:p w14:paraId="5493B2C9" w14:textId="67E47475" w:rsidR="00D87C36" w:rsidRPr="001F0FCE" w:rsidRDefault="00D87C36" w:rsidP="00D87C36">
      <w:pPr>
        <w:pStyle w:val="onvn"/>
        <w:rPr>
          <w:b/>
          <w:i/>
          <w:color w:val="000000"/>
          <w:szCs w:val="26"/>
          <w:u w:val="single"/>
          <w:lang w:val="en-US"/>
        </w:rPr>
      </w:pPr>
      <w:r w:rsidRPr="00DD202B">
        <w:rPr>
          <w:b/>
          <w:i/>
          <w:color w:val="000000"/>
          <w:szCs w:val="26"/>
          <w:u w:val="single"/>
        </w:rPr>
        <w:t>b</w:t>
      </w:r>
      <w:r w:rsidRPr="00DD202B">
        <w:rPr>
          <w:b/>
          <w:i/>
          <w:color w:val="000000"/>
          <w:szCs w:val="26"/>
          <w:u w:val="single"/>
          <w:lang w:val="en-US"/>
        </w:rPr>
        <w:t>.</w:t>
      </w:r>
      <w:r w:rsidRPr="00DD202B">
        <w:rPr>
          <w:b/>
          <w:i/>
          <w:color w:val="000000"/>
          <w:szCs w:val="26"/>
          <w:u w:val="single"/>
        </w:rPr>
        <w:t xml:space="preserve"> </w:t>
      </w:r>
      <w:r w:rsidR="008E02CE" w:rsidRPr="00370B2F">
        <w:rPr>
          <w:b/>
          <w:i/>
          <w:color w:val="000000"/>
          <w:u w:val="single"/>
        </w:rPr>
        <w:t>Proposing solutions and calculating energy saving</w:t>
      </w:r>
    </w:p>
    <w:p w14:paraId="413EA1F6" w14:textId="688FBE88" w:rsidR="00D87C36" w:rsidRPr="00DD202B" w:rsidRDefault="008E02CE" w:rsidP="00D87C36">
      <w:pPr>
        <w:pStyle w:val="onvn"/>
        <w:rPr>
          <w:b/>
          <w:lang w:val="en-US"/>
        </w:rPr>
      </w:pPr>
      <w:r>
        <w:t>From the above situation, we propose the solution</w:t>
      </w:r>
      <w:r w:rsidR="00DD202B" w:rsidRPr="00DD202B">
        <w:rPr>
          <w:lang w:val="en-US"/>
        </w:rPr>
        <w:t>:</w:t>
      </w:r>
      <w:r w:rsidR="00DD202B" w:rsidRPr="00DD202B">
        <w:t xml:space="preserve"> </w:t>
      </w:r>
      <w:r w:rsidR="00DD202B" w:rsidRPr="008E02CE">
        <w:rPr>
          <w:b/>
        </w:rPr>
        <w:t>“</w:t>
      </w:r>
      <w:r w:rsidRPr="008E02CE">
        <w:rPr>
          <w:b/>
          <w:lang w:val="en"/>
        </w:rPr>
        <w:t>Improving power quality, reducing losses due to harmonic waves at S2 and S5 transformers</w:t>
      </w:r>
      <w:r w:rsidR="00DD202B" w:rsidRPr="008E02CE">
        <w:rPr>
          <w:b/>
          <w:lang w:val="en-US"/>
        </w:rPr>
        <w:t>”.</w:t>
      </w:r>
    </w:p>
    <w:p w14:paraId="0CE8F7A6" w14:textId="575B0652" w:rsidR="00590E83" w:rsidRDefault="008E02CE" w:rsidP="00D87C36">
      <w:pPr>
        <w:pStyle w:val="onvn"/>
        <w:rPr>
          <w:lang w:val="pt-BR"/>
        </w:rPr>
        <w:sectPr w:rsidR="00590E83" w:rsidSect="00954097">
          <w:headerReference w:type="default" r:id="rId245"/>
          <w:footerReference w:type="default" r:id="rId246"/>
          <w:pgSz w:w="11907" w:h="16840" w:code="9"/>
          <w:pgMar w:top="864" w:right="936" w:bottom="720" w:left="1440" w:header="864" w:footer="720" w:gutter="0"/>
          <w:cols w:space="708"/>
          <w:docGrid w:linePitch="360"/>
        </w:sectPr>
      </w:pPr>
      <w:r w:rsidRPr="00981709">
        <w:rPr>
          <w:lang w:val="en"/>
        </w:rPr>
        <w:t xml:space="preserve">Calculation details for the solution </w:t>
      </w:r>
      <w:proofErr w:type="gramStart"/>
      <w:r w:rsidRPr="00981709">
        <w:rPr>
          <w:lang w:val="en"/>
        </w:rPr>
        <w:t>are presented</w:t>
      </w:r>
      <w:proofErr w:type="gramEnd"/>
      <w:r w:rsidRPr="00981709">
        <w:rPr>
          <w:lang w:val="en"/>
        </w:rPr>
        <w:t xml:space="preserve"> in the following table</w:t>
      </w:r>
      <w:r w:rsidR="00D87C36" w:rsidRPr="00590E83">
        <w:rPr>
          <w:lang w:val="pt-BR"/>
        </w:rPr>
        <w:t>:</w:t>
      </w:r>
    </w:p>
    <w:p w14:paraId="0EBECAB1" w14:textId="3D60C845" w:rsidR="00590E83" w:rsidRPr="00981709" w:rsidRDefault="00872701" w:rsidP="00B51A66">
      <w:pPr>
        <w:pStyle w:val="Caption"/>
        <w:rPr>
          <w:i/>
          <w:color w:val="FF0000"/>
          <w:u w:val="single"/>
        </w:rPr>
      </w:pPr>
      <w:bookmarkStart w:id="1316" w:name="_Toc110126204"/>
      <w:bookmarkStart w:id="1317" w:name="_Toc110697153"/>
      <w:r>
        <w:lastRenderedPageBreak/>
        <w:t>Table 7.</w:t>
      </w:r>
      <w:r>
        <w:fldChar w:fldCharType="begin"/>
      </w:r>
      <w:r>
        <w:instrText xml:space="preserve"> SEQ Table_7. \* ARABIC </w:instrText>
      </w:r>
      <w:r>
        <w:fldChar w:fldCharType="separate"/>
      </w:r>
      <w:r>
        <w:rPr>
          <w:noProof/>
        </w:rPr>
        <w:t>11</w:t>
      </w:r>
      <w:r>
        <w:fldChar w:fldCharType="end"/>
      </w:r>
      <w:r w:rsidR="00590E83" w:rsidRPr="00981709">
        <w:t xml:space="preserve">. </w:t>
      </w:r>
      <w:r w:rsidR="008E02CE" w:rsidRPr="0005506D">
        <w:t xml:space="preserve">Estimated </w:t>
      </w:r>
      <w:r w:rsidR="008E02CE">
        <w:t>E</w:t>
      </w:r>
      <w:r w:rsidR="008E02CE" w:rsidRPr="0005506D">
        <w:t xml:space="preserve">nergy </w:t>
      </w:r>
      <w:r w:rsidR="008E02CE">
        <w:t>S</w:t>
      </w:r>
      <w:r w:rsidR="008E02CE" w:rsidRPr="0005506D">
        <w:t xml:space="preserve">aving </w:t>
      </w:r>
      <w:r w:rsidR="008E02CE">
        <w:t>O</w:t>
      </w:r>
      <w:r w:rsidR="008E02CE" w:rsidRPr="0005506D">
        <w:t>pportunity</w:t>
      </w:r>
      <w:r w:rsidR="00590E83" w:rsidRPr="00981709">
        <w:t>: “</w:t>
      </w:r>
      <w:r w:rsidR="008E02CE" w:rsidRPr="008E02CE">
        <w:t>Improving power quality, reducing losses due to harmonic waves at S2 and S5 transformers</w:t>
      </w:r>
      <w:r w:rsidR="00590E83" w:rsidRPr="00981709">
        <w:t>”</w:t>
      </w:r>
      <w:bookmarkEnd w:id="1316"/>
      <w:bookmarkEnd w:id="1317"/>
    </w:p>
    <w:tbl>
      <w:tblPr>
        <w:tblW w:w="4976" w:type="pct"/>
        <w:tblLook w:val="04A0" w:firstRow="1" w:lastRow="0" w:firstColumn="1" w:lastColumn="0" w:noHBand="0" w:noVBand="1"/>
      </w:tblPr>
      <w:tblGrid>
        <w:gridCol w:w="636"/>
        <w:gridCol w:w="6341"/>
        <w:gridCol w:w="1205"/>
        <w:gridCol w:w="2434"/>
        <w:gridCol w:w="2588"/>
        <w:gridCol w:w="1949"/>
      </w:tblGrid>
      <w:tr w:rsidR="00E02ED7" w:rsidRPr="00981709" w14:paraId="2C2C91A6" w14:textId="77777777" w:rsidTr="00E02ED7">
        <w:trPr>
          <w:trHeight w:val="334"/>
        </w:trPr>
        <w:tc>
          <w:tcPr>
            <w:tcW w:w="210" w:type="pct"/>
            <w:vMerge w:val="restart"/>
            <w:tcBorders>
              <w:top w:val="double" w:sz="4" w:space="0" w:color="auto"/>
              <w:left w:val="double" w:sz="4" w:space="0" w:color="auto"/>
              <w:bottom w:val="single" w:sz="4" w:space="0" w:color="000000"/>
              <w:right w:val="single" w:sz="4" w:space="0" w:color="auto"/>
            </w:tcBorders>
            <w:shd w:val="clear" w:color="000000" w:fill="D9D9D9"/>
            <w:noWrap/>
            <w:vAlign w:val="center"/>
            <w:hideMark/>
          </w:tcPr>
          <w:p w14:paraId="4872A3CB" w14:textId="486578F6" w:rsidR="00E02ED7" w:rsidRPr="00981709" w:rsidRDefault="00E02ED7" w:rsidP="00E02ED7">
            <w:pPr>
              <w:spacing w:before="40" w:after="40" w:line="223" w:lineRule="auto"/>
              <w:jc w:val="center"/>
              <w:rPr>
                <w:b/>
                <w:bCs/>
              </w:rPr>
            </w:pPr>
            <w:r w:rsidRPr="005C2040">
              <w:rPr>
                <w:b/>
              </w:rPr>
              <w:t>N</w:t>
            </w:r>
            <w:r>
              <w:rPr>
                <w:b/>
                <w:lang w:val="en-US"/>
              </w:rPr>
              <w:t>O</w:t>
            </w:r>
            <w:r w:rsidRPr="005C2040">
              <w:rPr>
                <w:b/>
              </w:rPr>
              <w:t>.</w:t>
            </w:r>
          </w:p>
        </w:tc>
        <w:tc>
          <w:tcPr>
            <w:tcW w:w="2092" w:type="pct"/>
            <w:vMerge w:val="restart"/>
            <w:tcBorders>
              <w:top w:val="double" w:sz="4" w:space="0" w:color="auto"/>
              <w:left w:val="single" w:sz="4" w:space="0" w:color="auto"/>
              <w:bottom w:val="single" w:sz="4" w:space="0" w:color="000000"/>
              <w:right w:val="single" w:sz="4" w:space="0" w:color="auto"/>
            </w:tcBorders>
            <w:shd w:val="clear" w:color="000000" w:fill="D9D9D9"/>
            <w:noWrap/>
            <w:vAlign w:val="center"/>
            <w:hideMark/>
          </w:tcPr>
          <w:p w14:paraId="71028520" w14:textId="2473611A" w:rsidR="00E02ED7" w:rsidRPr="00981709" w:rsidRDefault="00E02ED7" w:rsidP="00E02ED7">
            <w:pPr>
              <w:spacing w:before="40" w:after="40" w:line="223" w:lineRule="auto"/>
              <w:jc w:val="center"/>
              <w:rPr>
                <w:b/>
                <w:bCs/>
              </w:rPr>
            </w:pPr>
            <w:r>
              <w:rPr>
                <w:b/>
                <w:lang w:val="en-US"/>
              </w:rPr>
              <w:t>PARAMETER</w:t>
            </w:r>
          </w:p>
        </w:tc>
        <w:tc>
          <w:tcPr>
            <w:tcW w:w="398" w:type="pct"/>
            <w:vMerge w:val="restart"/>
            <w:tcBorders>
              <w:top w:val="double" w:sz="4" w:space="0" w:color="auto"/>
              <w:left w:val="single" w:sz="4" w:space="0" w:color="auto"/>
              <w:bottom w:val="single" w:sz="4" w:space="0" w:color="000000"/>
              <w:right w:val="single" w:sz="4" w:space="0" w:color="auto"/>
            </w:tcBorders>
            <w:shd w:val="clear" w:color="000000" w:fill="D9D9D9"/>
            <w:noWrap/>
            <w:vAlign w:val="center"/>
            <w:hideMark/>
          </w:tcPr>
          <w:p w14:paraId="08BA096D" w14:textId="16F80280" w:rsidR="00E02ED7" w:rsidRPr="00981709" w:rsidRDefault="00E02ED7" w:rsidP="00E02ED7">
            <w:pPr>
              <w:spacing w:before="40" w:after="40" w:line="223" w:lineRule="auto"/>
              <w:jc w:val="center"/>
              <w:rPr>
                <w:b/>
                <w:bCs/>
              </w:rPr>
            </w:pPr>
            <w:r w:rsidRPr="005C2040">
              <w:rPr>
                <w:b/>
              </w:rPr>
              <w:t>U</w:t>
            </w:r>
            <w:r>
              <w:rPr>
                <w:b/>
                <w:lang w:val="en-US"/>
              </w:rPr>
              <w:t>NIT</w:t>
            </w:r>
          </w:p>
        </w:tc>
        <w:tc>
          <w:tcPr>
            <w:tcW w:w="2300" w:type="pct"/>
            <w:gridSpan w:val="3"/>
            <w:tcBorders>
              <w:top w:val="double" w:sz="4" w:space="0" w:color="auto"/>
              <w:left w:val="nil"/>
              <w:bottom w:val="single" w:sz="4" w:space="0" w:color="auto"/>
              <w:right w:val="double" w:sz="4" w:space="0" w:color="auto"/>
            </w:tcBorders>
            <w:shd w:val="clear" w:color="000000" w:fill="D9D9D9"/>
            <w:noWrap/>
            <w:vAlign w:val="center"/>
            <w:hideMark/>
          </w:tcPr>
          <w:p w14:paraId="6408442E" w14:textId="508BE110" w:rsidR="00E02ED7" w:rsidRPr="00981709" w:rsidRDefault="00E02ED7" w:rsidP="00E02ED7">
            <w:pPr>
              <w:spacing w:before="40" w:after="40" w:line="223" w:lineRule="auto"/>
              <w:jc w:val="center"/>
              <w:rPr>
                <w:b/>
                <w:bCs/>
              </w:rPr>
            </w:pPr>
            <w:r w:rsidRPr="005C2040">
              <w:rPr>
                <w:b/>
              </w:rPr>
              <w:t>V</w:t>
            </w:r>
            <w:r>
              <w:rPr>
                <w:b/>
                <w:lang w:val="en-US"/>
              </w:rPr>
              <w:t>ALUE</w:t>
            </w:r>
          </w:p>
        </w:tc>
      </w:tr>
      <w:tr w:rsidR="008E02CE" w:rsidRPr="00981709" w14:paraId="1B434D47" w14:textId="77777777" w:rsidTr="00E02ED7">
        <w:trPr>
          <w:trHeight w:val="334"/>
        </w:trPr>
        <w:tc>
          <w:tcPr>
            <w:tcW w:w="210" w:type="pct"/>
            <w:vMerge/>
            <w:tcBorders>
              <w:top w:val="double" w:sz="6" w:space="0" w:color="auto"/>
              <w:left w:val="double" w:sz="4" w:space="0" w:color="auto"/>
              <w:bottom w:val="single" w:sz="4" w:space="0" w:color="auto"/>
              <w:right w:val="single" w:sz="4" w:space="0" w:color="auto"/>
            </w:tcBorders>
            <w:vAlign w:val="center"/>
            <w:hideMark/>
          </w:tcPr>
          <w:p w14:paraId="44DC4739" w14:textId="77777777" w:rsidR="008E02CE" w:rsidRPr="00981709" w:rsidRDefault="008E02CE" w:rsidP="008E02CE">
            <w:pPr>
              <w:spacing w:before="40" w:after="40" w:line="223" w:lineRule="auto"/>
              <w:rPr>
                <w:b/>
                <w:bCs/>
              </w:rPr>
            </w:pPr>
          </w:p>
        </w:tc>
        <w:tc>
          <w:tcPr>
            <w:tcW w:w="2092" w:type="pct"/>
            <w:vMerge/>
            <w:tcBorders>
              <w:top w:val="double" w:sz="6" w:space="0" w:color="auto"/>
              <w:left w:val="single" w:sz="4" w:space="0" w:color="auto"/>
              <w:bottom w:val="single" w:sz="4" w:space="0" w:color="auto"/>
              <w:right w:val="single" w:sz="4" w:space="0" w:color="auto"/>
            </w:tcBorders>
            <w:vAlign w:val="center"/>
            <w:hideMark/>
          </w:tcPr>
          <w:p w14:paraId="51A53F35" w14:textId="77777777" w:rsidR="008E02CE" w:rsidRPr="00981709" w:rsidRDefault="008E02CE" w:rsidP="008E02CE">
            <w:pPr>
              <w:spacing w:before="40" w:after="40" w:line="223" w:lineRule="auto"/>
              <w:rPr>
                <w:b/>
                <w:bCs/>
              </w:rPr>
            </w:pPr>
          </w:p>
        </w:tc>
        <w:tc>
          <w:tcPr>
            <w:tcW w:w="398" w:type="pct"/>
            <w:vMerge/>
            <w:tcBorders>
              <w:top w:val="double" w:sz="6" w:space="0" w:color="auto"/>
              <w:left w:val="single" w:sz="4" w:space="0" w:color="auto"/>
              <w:bottom w:val="single" w:sz="4" w:space="0" w:color="auto"/>
              <w:right w:val="single" w:sz="4" w:space="0" w:color="auto"/>
            </w:tcBorders>
            <w:vAlign w:val="center"/>
            <w:hideMark/>
          </w:tcPr>
          <w:p w14:paraId="4B76A480" w14:textId="77777777" w:rsidR="008E02CE" w:rsidRPr="00981709" w:rsidRDefault="008E02CE" w:rsidP="008E02CE">
            <w:pPr>
              <w:spacing w:before="40" w:after="40" w:line="223" w:lineRule="auto"/>
              <w:rPr>
                <w:b/>
                <w:bCs/>
              </w:rPr>
            </w:pPr>
          </w:p>
        </w:tc>
        <w:tc>
          <w:tcPr>
            <w:tcW w:w="803" w:type="pct"/>
            <w:tcBorders>
              <w:top w:val="single" w:sz="4" w:space="0" w:color="auto"/>
              <w:left w:val="nil"/>
              <w:bottom w:val="single" w:sz="4" w:space="0" w:color="auto"/>
              <w:right w:val="single" w:sz="4" w:space="0" w:color="auto"/>
            </w:tcBorders>
            <w:shd w:val="clear" w:color="000000" w:fill="D9D9D9"/>
            <w:vAlign w:val="center"/>
            <w:hideMark/>
          </w:tcPr>
          <w:p w14:paraId="2191B0F2" w14:textId="63D99727" w:rsidR="008E02CE" w:rsidRPr="00590E83" w:rsidRDefault="008E02CE" w:rsidP="008E02CE">
            <w:pPr>
              <w:spacing w:before="40" w:after="40" w:line="223" w:lineRule="auto"/>
              <w:jc w:val="center"/>
              <w:rPr>
                <w:b/>
                <w:bCs/>
                <w:lang w:val="en-US"/>
              </w:rPr>
            </w:pPr>
            <w:r>
              <w:rPr>
                <w:b/>
              </w:rPr>
              <w:t>T</w:t>
            </w:r>
            <w:r w:rsidR="00E02ED7">
              <w:rPr>
                <w:b/>
                <w:lang w:val="en-US"/>
              </w:rPr>
              <w:t>RANSFORMER</w:t>
            </w:r>
            <w:r>
              <w:rPr>
                <w:b/>
              </w:rPr>
              <w:t xml:space="preserve"> S2</w:t>
            </w:r>
          </w:p>
        </w:tc>
        <w:tc>
          <w:tcPr>
            <w:tcW w:w="854" w:type="pct"/>
            <w:tcBorders>
              <w:top w:val="single" w:sz="4" w:space="0" w:color="auto"/>
              <w:left w:val="nil"/>
              <w:bottom w:val="single" w:sz="4" w:space="0" w:color="auto"/>
              <w:right w:val="single" w:sz="4" w:space="0" w:color="auto"/>
            </w:tcBorders>
            <w:shd w:val="clear" w:color="000000" w:fill="D9D9D9"/>
            <w:vAlign w:val="center"/>
            <w:hideMark/>
          </w:tcPr>
          <w:p w14:paraId="6D3E03B6" w14:textId="339F924A" w:rsidR="008E02CE" w:rsidRPr="00590E83" w:rsidRDefault="00E02ED7" w:rsidP="008E02CE">
            <w:pPr>
              <w:spacing w:before="40" w:after="40" w:line="223" w:lineRule="auto"/>
              <w:jc w:val="center"/>
              <w:rPr>
                <w:b/>
                <w:bCs/>
                <w:lang w:val="en-US"/>
              </w:rPr>
            </w:pPr>
            <w:r>
              <w:rPr>
                <w:b/>
                <w:lang w:val="en-US"/>
              </w:rPr>
              <w:t>TRANSFORMER</w:t>
            </w:r>
            <w:r w:rsidR="008E02CE">
              <w:rPr>
                <w:b/>
                <w:lang w:val="en-US"/>
              </w:rPr>
              <w:t xml:space="preserve"> S5</w:t>
            </w:r>
          </w:p>
        </w:tc>
        <w:tc>
          <w:tcPr>
            <w:tcW w:w="643" w:type="pct"/>
            <w:tcBorders>
              <w:top w:val="single" w:sz="4" w:space="0" w:color="auto"/>
              <w:left w:val="nil"/>
              <w:bottom w:val="single" w:sz="4" w:space="0" w:color="auto"/>
              <w:right w:val="double" w:sz="4" w:space="0" w:color="auto"/>
            </w:tcBorders>
            <w:shd w:val="clear" w:color="000000" w:fill="D9D9D9"/>
            <w:noWrap/>
            <w:vAlign w:val="center"/>
            <w:hideMark/>
          </w:tcPr>
          <w:p w14:paraId="3AD86910" w14:textId="34793BA2" w:rsidR="008E02CE" w:rsidRPr="00E02ED7" w:rsidRDefault="008E02CE" w:rsidP="008E02CE">
            <w:pPr>
              <w:spacing w:before="40" w:after="40" w:line="223" w:lineRule="auto"/>
              <w:jc w:val="center"/>
              <w:rPr>
                <w:b/>
                <w:bCs/>
                <w:lang w:val="en-US"/>
              </w:rPr>
            </w:pPr>
            <w:r w:rsidRPr="00981709">
              <w:rPr>
                <w:b/>
              </w:rPr>
              <w:t>T</w:t>
            </w:r>
            <w:r w:rsidR="00E02ED7">
              <w:rPr>
                <w:b/>
                <w:lang w:val="en-US"/>
              </w:rPr>
              <w:t>OTAL</w:t>
            </w:r>
          </w:p>
        </w:tc>
      </w:tr>
      <w:tr w:rsidR="00590E83" w:rsidRPr="00981709" w14:paraId="453802CE" w14:textId="77777777" w:rsidTr="00E02ED7">
        <w:trPr>
          <w:trHeight w:val="334"/>
        </w:trPr>
        <w:tc>
          <w:tcPr>
            <w:tcW w:w="210" w:type="pct"/>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7FF854B0" w14:textId="2AA64917" w:rsidR="00590E83" w:rsidRPr="00590E83" w:rsidRDefault="00590E83" w:rsidP="00590E83">
            <w:pPr>
              <w:spacing w:before="40" w:after="40" w:line="223" w:lineRule="auto"/>
              <w:jc w:val="center"/>
            </w:pPr>
            <w:r w:rsidRPr="00590E83">
              <w:t> </w:t>
            </w:r>
          </w:p>
        </w:tc>
        <w:tc>
          <w:tcPr>
            <w:tcW w:w="2092" w:type="pct"/>
            <w:tcBorders>
              <w:top w:val="single" w:sz="4" w:space="0" w:color="auto"/>
              <w:left w:val="nil"/>
              <w:bottom w:val="single" w:sz="4" w:space="0" w:color="auto"/>
              <w:right w:val="single" w:sz="4" w:space="0" w:color="auto"/>
            </w:tcBorders>
            <w:shd w:val="clear" w:color="auto" w:fill="auto"/>
            <w:noWrap/>
            <w:vAlign w:val="center"/>
            <w:hideMark/>
          </w:tcPr>
          <w:p w14:paraId="74D5D11B" w14:textId="7D24367E" w:rsidR="00590E83" w:rsidRPr="00590E83" w:rsidRDefault="00897423" w:rsidP="00590E83">
            <w:pPr>
              <w:spacing w:before="40" w:after="40" w:line="223" w:lineRule="auto"/>
              <w:rPr>
                <w:b/>
                <w:bCs/>
              </w:rPr>
            </w:pPr>
            <w:r w:rsidRPr="00EB443A">
              <w:rPr>
                <w:b/>
              </w:rPr>
              <w:t>Operation Information</w:t>
            </w:r>
          </w:p>
        </w:tc>
        <w:tc>
          <w:tcPr>
            <w:tcW w:w="398" w:type="pct"/>
            <w:tcBorders>
              <w:top w:val="single" w:sz="4" w:space="0" w:color="auto"/>
              <w:left w:val="nil"/>
              <w:bottom w:val="single" w:sz="4" w:space="0" w:color="auto"/>
              <w:right w:val="single" w:sz="4" w:space="0" w:color="auto"/>
            </w:tcBorders>
            <w:shd w:val="clear" w:color="auto" w:fill="auto"/>
            <w:noWrap/>
            <w:vAlign w:val="center"/>
            <w:hideMark/>
          </w:tcPr>
          <w:p w14:paraId="49C3EBAC" w14:textId="1A86FB90" w:rsidR="00590E83" w:rsidRPr="00590E83" w:rsidRDefault="00590E83" w:rsidP="00590E83">
            <w:pPr>
              <w:spacing w:before="40" w:after="40" w:line="223" w:lineRule="auto"/>
              <w:rPr>
                <w:b/>
                <w:bCs/>
              </w:rPr>
            </w:pPr>
            <w:r w:rsidRPr="00590E83">
              <w:rPr>
                <w:b/>
                <w:bCs/>
              </w:rPr>
              <w:t> </w:t>
            </w:r>
          </w:p>
        </w:tc>
        <w:tc>
          <w:tcPr>
            <w:tcW w:w="803" w:type="pct"/>
            <w:tcBorders>
              <w:top w:val="single" w:sz="4" w:space="0" w:color="auto"/>
              <w:left w:val="nil"/>
              <w:bottom w:val="single" w:sz="4" w:space="0" w:color="auto"/>
              <w:right w:val="single" w:sz="4" w:space="0" w:color="auto"/>
            </w:tcBorders>
            <w:shd w:val="clear" w:color="auto" w:fill="auto"/>
            <w:noWrap/>
            <w:vAlign w:val="bottom"/>
            <w:hideMark/>
          </w:tcPr>
          <w:p w14:paraId="7C3510DA" w14:textId="5218FF83" w:rsidR="00590E83" w:rsidRPr="00590E83" w:rsidRDefault="00590E83" w:rsidP="00590E83">
            <w:pPr>
              <w:spacing w:before="40" w:after="40" w:line="223" w:lineRule="auto"/>
            </w:pPr>
            <w:r w:rsidRPr="00590E83">
              <w:t> </w:t>
            </w:r>
          </w:p>
        </w:tc>
        <w:tc>
          <w:tcPr>
            <w:tcW w:w="854" w:type="pct"/>
            <w:tcBorders>
              <w:top w:val="single" w:sz="4" w:space="0" w:color="auto"/>
              <w:left w:val="nil"/>
              <w:bottom w:val="single" w:sz="4" w:space="0" w:color="auto"/>
              <w:right w:val="single" w:sz="4" w:space="0" w:color="auto"/>
            </w:tcBorders>
            <w:shd w:val="clear" w:color="auto" w:fill="auto"/>
            <w:noWrap/>
            <w:vAlign w:val="bottom"/>
            <w:hideMark/>
          </w:tcPr>
          <w:p w14:paraId="1AD48691" w14:textId="7606117D" w:rsidR="00590E83" w:rsidRPr="00590E83" w:rsidRDefault="00590E83" w:rsidP="00590E83">
            <w:pPr>
              <w:spacing w:before="40" w:after="40" w:line="223" w:lineRule="auto"/>
            </w:pPr>
            <w:r w:rsidRPr="00590E83">
              <w:t> </w:t>
            </w:r>
          </w:p>
        </w:tc>
        <w:tc>
          <w:tcPr>
            <w:tcW w:w="643" w:type="pct"/>
            <w:tcBorders>
              <w:top w:val="single" w:sz="4" w:space="0" w:color="auto"/>
              <w:left w:val="single" w:sz="4" w:space="0" w:color="auto"/>
              <w:bottom w:val="single" w:sz="4" w:space="0" w:color="auto"/>
              <w:right w:val="double" w:sz="4" w:space="0" w:color="auto"/>
            </w:tcBorders>
            <w:shd w:val="clear" w:color="auto" w:fill="auto"/>
            <w:noWrap/>
            <w:vAlign w:val="bottom"/>
            <w:hideMark/>
          </w:tcPr>
          <w:p w14:paraId="03D95FAC" w14:textId="7D9B795A" w:rsidR="00590E83" w:rsidRPr="00590E83" w:rsidRDefault="00590E83" w:rsidP="00590E83">
            <w:pPr>
              <w:spacing w:before="40" w:after="40" w:line="223" w:lineRule="auto"/>
            </w:pPr>
            <w:r w:rsidRPr="00590E83">
              <w:t> </w:t>
            </w:r>
          </w:p>
        </w:tc>
      </w:tr>
      <w:tr w:rsidR="00897423" w:rsidRPr="00981709" w14:paraId="5ED0BF91" w14:textId="77777777" w:rsidTr="00E02ED7">
        <w:trPr>
          <w:trHeight w:val="334"/>
        </w:trPr>
        <w:tc>
          <w:tcPr>
            <w:tcW w:w="210" w:type="pct"/>
            <w:tcBorders>
              <w:top w:val="single" w:sz="4" w:space="0" w:color="auto"/>
              <w:left w:val="double" w:sz="4" w:space="0" w:color="auto"/>
              <w:bottom w:val="dotted" w:sz="4" w:space="0" w:color="auto"/>
              <w:right w:val="single" w:sz="4" w:space="0" w:color="auto"/>
            </w:tcBorders>
            <w:shd w:val="clear" w:color="auto" w:fill="auto"/>
            <w:noWrap/>
            <w:vAlign w:val="center"/>
            <w:hideMark/>
          </w:tcPr>
          <w:p w14:paraId="10D070F4" w14:textId="0E335209" w:rsidR="00897423" w:rsidRPr="00590E83" w:rsidRDefault="00897423" w:rsidP="00897423">
            <w:pPr>
              <w:spacing w:before="40" w:after="40" w:line="223" w:lineRule="auto"/>
              <w:jc w:val="center"/>
            </w:pPr>
            <w:r w:rsidRPr="00590E83">
              <w:t>1</w:t>
            </w:r>
          </w:p>
        </w:tc>
        <w:tc>
          <w:tcPr>
            <w:tcW w:w="2092" w:type="pct"/>
            <w:tcBorders>
              <w:top w:val="single" w:sz="4" w:space="0" w:color="auto"/>
              <w:left w:val="nil"/>
              <w:bottom w:val="dotted" w:sz="4" w:space="0" w:color="auto"/>
              <w:right w:val="single" w:sz="4" w:space="0" w:color="auto"/>
            </w:tcBorders>
            <w:shd w:val="clear" w:color="auto" w:fill="auto"/>
            <w:noWrap/>
            <w:hideMark/>
          </w:tcPr>
          <w:p w14:paraId="278A0B7F" w14:textId="0ADFA294" w:rsidR="00897423" w:rsidRPr="00590E83" w:rsidRDefault="00897423" w:rsidP="00897423">
            <w:pPr>
              <w:spacing w:before="40" w:after="40" w:line="223" w:lineRule="auto"/>
            </w:pPr>
            <w:r>
              <w:rPr>
                <w:lang w:val="en-US"/>
              </w:rPr>
              <w:t>A</w:t>
            </w:r>
            <w:r w:rsidRPr="006A2A5B">
              <w:t>verage operating hours per day</w:t>
            </w:r>
          </w:p>
        </w:tc>
        <w:tc>
          <w:tcPr>
            <w:tcW w:w="398" w:type="pct"/>
            <w:tcBorders>
              <w:top w:val="single" w:sz="4" w:space="0" w:color="auto"/>
              <w:left w:val="nil"/>
              <w:bottom w:val="dotted" w:sz="4" w:space="0" w:color="auto"/>
              <w:right w:val="single" w:sz="4" w:space="0" w:color="auto"/>
            </w:tcBorders>
            <w:shd w:val="clear" w:color="auto" w:fill="auto"/>
            <w:noWrap/>
            <w:vAlign w:val="center"/>
            <w:hideMark/>
          </w:tcPr>
          <w:p w14:paraId="75E7CC38" w14:textId="5F31D057" w:rsidR="00897423" w:rsidRPr="00590E83" w:rsidRDefault="00897423" w:rsidP="00897423">
            <w:pPr>
              <w:spacing w:before="40" w:after="40" w:line="223" w:lineRule="auto"/>
              <w:jc w:val="center"/>
            </w:pPr>
            <w:r>
              <w:t>Hour</w:t>
            </w:r>
          </w:p>
        </w:tc>
        <w:tc>
          <w:tcPr>
            <w:tcW w:w="803" w:type="pct"/>
            <w:tcBorders>
              <w:top w:val="single" w:sz="4" w:space="0" w:color="auto"/>
              <w:left w:val="nil"/>
              <w:bottom w:val="dotted" w:sz="4" w:space="0" w:color="auto"/>
              <w:right w:val="single" w:sz="4" w:space="0" w:color="auto"/>
            </w:tcBorders>
            <w:shd w:val="clear" w:color="auto" w:fill="auto"/>
            <w:noWrap/>
            <w:vAlign w:val="center"/>
            <w:hideMark/>
          </w:tcPr>
          <w:p w14:paraId="58926C50" w14:textId="438B38E7" w:rsidR="00897423" w:rsidRPr="006B01F1" w:rsidRDefault="00897423" w:rsidP="00897423">
            <w:pPr>
              <w:spacing w:before="40" w:after="40" w:line="223" w:lineRule="auto"/>
              <w:jc w:val="center"/>
              <w:rPr>
                <w:b/>
                <w:bCs/>
              </w:rPr>
            </w:pPr>
            <w:r w:rsidRPr="006B01F1">
              <w:rPr>
                <w:b/>
                <w:bCs/>
              </w:rPr>
              <w:t> </w:t>
            </w:r>
          </w:p>
        </w:tc>
        <w:tc>
          <w:tcPr>
            <w:tcW w:w="854" w:type="pct"/>
            <w:tcBorders>
              <w:top w:val="single" w:sz="4" w:space="0" w:color="auto"/>
              <w:left w:val="nil"/>
              <w:bottom w:val="dotted" w:sz="4" w:space="0" w:color="auto"/>
              <w:right w:val="single" w:sz="4" w:space="0" w:color="auto"/>
            </w:tcBorders>
            <w:shd w:val="clear" w:color="auto" w:fill="auto"/>
            <w:noWrap/>
            <w:vAlign w:val="center"/>
            <w:hideMark/>
          </w:tcPr>
          <w:p w14:paraId="04522F87" w14:textId="6E0D951E" w:rsidR="00897423" w:rsidRPr="006B01F1" w:rsidRDefault="00897423" w:rsidP="00897423">
            <w:pPr>
              <w:spacing w:before="40" w:after="40" w:line="223" w:lineRule="auto"/>
              <w:jc w:val="center"/>
              <w:rPr>
                <w:b/>
                <w:bCs/>
              </w:rPr>
            </w:pPr>
            <w:r w:rsidRPr="006B01F1">
              <w:rPr>
                <w:b/>
                <w:bCs/>
              </w:rPr>
              <w:t> </w:t>
            </w:r>
          </w:p>
        </w:tc>
        <w:tc>
          <w:tcPr>
            <w:tcW w:w="643" w:type="pct"/>
            <w:tcBorders>
              <w:top w:val="single" w:sz="4" w:space="0" w:color="auto"/>
              <w:left w:val="nil"/>
              <w:bottom w:val="dotted" w:sz="4" w:space="0" w:color="auto"/>
              <w:right w:val="double" w:sz="4" w:space="0" w:color="auto"/>
            </w:tcBorders>
            <w:shd w:val="clear" w:color="auto" w:fill="auto"/>
            <w:noWrap/>
            <w:vAlign w:val="center"/>
            <w:hideMark/>
          </w:tcPr>
          <w:p w14:paraId="7CA4F17A" w14:textId="223BEADA" w:rsidR="00897423" w:rsidRPr="006B01F1" w:rsidRDefault="00897423" w:rsidP="00897423">
            <w:pPr>
              <w:spacing w:before="40" w:after="40" w:line="223" w:lineRule="auto"/>
              <w:jc w:val="center"/>
              <w:rPr>
                <w:b/>
                <w:bCs/>
              </w:rPr>
            </w:pPr>
            <w:r w:rsidRPr="006B01F1">
              <w:rPr>
                <w:b/>
                <w:bCs/>
              </w:rPr>
              <w:t>24</w:t>
            </w:r>
          </w:p>
        </w:tc>
      </w:tr>
      <w:tr w:rsidR="00897423" w:rsidRPr="00981709" w14:paraId="705EED13"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09520D66" w14:textId="0D9FC582" w:rsidR="00897423" w:rsidRPr="00590E83" w:rsidRDefault="00897423" w:rsidP="00897423">
            <w:pPr>
              <w:spacing w:before="40" w:after="40" w:line="223" w:lineRule="auto"/>
              <w:jc w:val="center"/>
            </w:pPr>
            <w:r w:rsidRPr="00590E83">
              <w:t>2</w:t>
            </w:r>
          </w:p>
        </w:tc>
        <w:tc>
          <w:tcPr>
            <w:tcW w:w="2092" w:type="pct"/>
            <w:tcBorders>
              <w:top w:val="dotted" w:sz="4" w:space="0" w:color="auto"/>
              <w:left w:val="nil"/>
              <w:bottom w:val="dotted" w:sz="4" w:space="0" w:color="auto"/>
              <w:right w:val="single" w:sz="4" w:space="0" w:color="auto"/>
            </w:tcBorders>
            <w:shd w:val="clear" w:color="auto" w:fill="auto"/>
            <w:noWrap/>
            <w:hideMark/>
          </w:tcPr>
          <w:p w14:paraId="2BD8AEDD" w14:textId="0398436A" w:rsidR="00897423" w:rsidRPr="00590E83" w:rsidRDefault="00897423" w:rsidP="00897423">
            <w:pPr>
              <w:spacing w:before="40" w:after="40" w:line="223" w:lineRule="auto"/>
            </w:pPr>
            <w:r w:rsidRPr="006A2A5B">
              <w:t>Average active days per year</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32B91F97" w14:textId="690FEFBD" w:rsidR="00897423" w:rsidRPr="00590E83" w:rsidRDefault="00897423" w:rsidP="00897423">
            <w:pPr>
              <w:spacing w:before="40" w:after="40" w:line="223" w:lineRule="auto"/>
              <w:jc w:val="center"/>
            </w:pPr>
            <w:r>
              <w:t>Day</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02FDAC64" w14:textId="6C3F772D" w:rsidR="00897423" w:rsidRPr="006B01F1" w:rsidRDefault="00897423" w:rsidP="00897423">
            <w:pPr>
              <w:spacing w:before="40" w:after="40" w:line="223" w:lineRule="auto"/>
              <w:jc w:val="center"/>
              <w:rPr>
                <w:b/>
                <w:bCs/>
              </w:rPr>
            </w:pPr>
            <w:r w:rsidRPr="006B01F1">
              <w:rPr>
                <w:b/>
                <w:bCs/>
              </w:rPr>
              <w:t> </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58CB2536" w14:textId="7EE1429B" w:rsidR="00897423" w:rsidRPr="006B01F1" w:rsidRDefault="00897423" w:rsidP="00897423">
            <w:pPr>
              <w:spacing w:before="40" w:after="40" w:line="223" w:lineRule="auto"/>
              <w:jc w:val="center"/>
              <w:rPr>
                <w:b/>
                <w:bCs/>
              </w:rPr>
            </w:pPr>
            <w:r w:rsidRPr="006B01F1">
              <w:rPr>
                <w:b/>
                <w:bCs/>
              </w:rPr>
              <w:t> </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592EB83D" w14:textId="0434237B" w:rsidR="00897423" w:rsidRPr="006B01F1" w:rsidRDefault="00897423" w:rsidP="00897423">
            <w:pPr>
              <w:spacing w:before="40" w:after="40" w:line="223" w:lineRule="auto"/>
              <w:jc w:val="center"/>
              <w:rPr>
                <w:b/>
                <w:bCs/>
              </w:rPr>
            </w:pPr>
            <w:r w:rsidRPr="006B01F1">
              <w:rPr>
                <w:b/>
                <w:bCs/>
              </w:rPr>
              <w:t>365</w:t>
            </w:r>
          </w:p>
        </w:tc>
      </w:tr>
      <w:tr w:rsidR="00897423" w:rsidRPr="00981709" w14:paraId="5ABB5367" w14:textId="77777777" w:rsidTr="00E02ED7">
        <w:trPr>
          <w:trHeight w:val="334"/>
        </w:trPr>
        <w:tc>
          <w:tcPr>
            <w:tcW w:w="210" w:type="pct"/>
            <w:tcBorders>
              <w:top w:val="dotted" w:sz="4" w:space="0" w:color="auto"/>
              <w:left w:val="double" w:sz="4" w:space="0" w:color="auto"/>
              <w:bottom w:val="single" w:sz="4" w:space="0" w:color="auto"/>
              <w:right w:val="single" w:sz="4" w:space="0" w:color="auto"/>
            </w:tcBorders>
            <w:shd w:val="clear" w:color="auto" w:fill="auto"/>
            <w:noWrap/>
            <w:vAlign w:val="center"/>
            <w:hideMark/>
          </w:tcPr>
          <w:p w14:paraId="04B9E7D8" w14:textId="3DC6E105" w:rsidR="00897423" w:rsidRPr="00590E83" w:rsidRDefault="00897423" w:rsidP="00897423">
            <w:pPr>
              <w:spacing w:before="40" w:after="40" w:line="223" w:lineRule="auto"/>
              <w:jc w:val="center"/>
            </w:pPr>
            <w:r w:rsidRPr="00590E83">
              <w:t>3</w:t>
            </w:r>
          </w:p>
        </w:tc>
        <w:tc>
          <w:tcPr>
            <w:tcW w:w="2092" w:type="pct"/>
            <w:tcBorders>
              <w:top w:val="dotted" w:sz="4" w:space="0" w:color="auto"/>
              <w:left w:val="nil"/>
              <w:bottom w:val="single" w:sz="4" w:space="0" w:color="auto"/>
              <w:right w:val="single" w:sz="4" w:space="0" w:color="auto"/>
            </w:tcBorders>
            <w:shd w:val="clear" w:color="auto" w:fill="auto"/>
            <w:noWrap/>
            <w:hideMark/>
          </w:tcPr>
          <w:p w14:paraId="6AFFF958" w14:textId="2986CCAC" w:rsidR="00897423" w:rsidRPr="00590E83" w:rsidRDefault="00897423" w:rsidP="00897423">
            <w:pPr>
              <w:spacing w:before="40" w:after="40" w:line="223" w:lineRule="auto"/>
            </w:pPr>
            <w:r w:rsidRPr="006A2A5B">
              <w:t>Time factor of equipment operating under calculated conditions</w:t>
            </w:r>
          </w:p>
        </w:tc>
        <w:tc>
          <w:tcPr>
            <w:tcW w:w="398" w:type="pct"/>
            <w:tcBorders>
              <w:top w:val="dotted" w:sz="4" w:space="0" w:color="auto"/>
              <w:left w:val="nil"/>
              <w:bottom w:val="single" w:sz="4" w:space="0" w:color="auto"/>
              <w:right w:val="single" w:sz="4" w:space="0" w:color="auto"/>
            </w:tcBorders>
            <w:shd w:val="clear" w:color="auto" w:fill="auto"/>
            <w:noWrap/>
            <w:vAlign w:val="center"/>
            <w:hideMark/>
          </w:tcPr>
          <w:p w14:paraId="790DA7CA" w14:textId="0348BC63" w:rsidR="00897423" w:rsidRPr="00590E83" w:rsidRDefault="00897423" w:rsidP="00897423">
            <w:pPr>
              <w:spacing w:before="40" w:after="40" w:line="223" w:lineRule="auto"/>
              <w:jc w:val="center"/>
            </w:pPr>
            <w:r w:rsidRPr="00590E83">
              <w:t>%</w:t>
            </w:r>
          </w:p>
        </w:tc>
        <w:tc>
          <w:tcPr>
            <w:tcW w:w="803" w:type="pct"/>
            <w:tcBorders>
              <w:top w:val="dotted" w:sz="4" w:space="0" w:color="auto"/>
              <w:left w:val="nil"/>
              <w:bottom w:val="single" w:sz="4" w:space="0" w:color="auto"/>
              <w:right w:val="single" w:sz="4" w:space="0" w:color="auto"/>
            </w:tcBorders>
            <w:shd w:val="clear" w:color="auto" w:fill="auto"/>
            <w:noWrap/>
            <w:vAlign w:val="center"/>
            <w:hideMark/>
          </w:tcPr>
          <w:p w14:paraId="1BEAF648" w14:textId="79A2892E" w:rsidR="00897423" w:rsidRPr="006B01F1" w:rsidRDefault="00897423" w:rsidP="00897423">
            <w:pPr>
              <w:spacing w:before="40" w:after="40" w:line="223" w:lineRule="auto"/>
              <w:jc w:val="center"/>
              <w:rPr>
                <w:b/>
                <w:bCs/>
              </w:rPr>
            </w:pPr>
            <w:r w:rsidRPr="006B01F1">
              <w:rPr>
                <w:b/>
                <w:bCs/>
              </w:rPr>
              <w:t> </w:t>
            </w:r>
          </w:p>
        </w:tc>
        <w:tc>
          <w:tcPr>
            <w:tcW w:w="854" w:type="pct"/>
            <w:tcBorders>
              <w:top w:val="dotted" w:sz="4" w:space="0" w:color="auto"/>
              <w:left w:val="nil"/>
              <w:bottom w:val="single" w:sz="4" w:space="0" w:color="auto"/>
              <w:right w:val="single" w:sz="4" w:space="0" w:color="auto"/>
            </w:tcBorders>
            <w:shd w:val="clear" w:color="auto" w:fill="auto"/>
            <w:noWrap/>
            <w:vAlign w:val="center"/>
            <w:hideMark/>
          </w:tcPr>
          <w:p w14:paraId="1FF6F26A" w14:textId="19A5C2F8" w:rsidR="00897423" w:rsidRPr="006B01F1" w:rsidRDefault="00897423" w:rsidP="00897423">
            <w:pPr>
              <w:spacing w:before="40" w:after="40" w:line="223" w:lineRule="auto"/>
              <w:jc w:val="center"/>
              <w:rPr>
                <w:b/>
                <w:bCs/>
              </w:rPr>
            </w:pPr>
            <w:r w:rsidRPr="006B01F1">
              <w:rPr>
                <w:b/>
                <w:bCs/>
              </w:rPr>
              <w:t> </w:t>
            </w:r>
          </w:p>
        </w:tc>
        <w:tc>
          <w:tcPr>
            <w:tcW w:w="643" w:type="pct"/>
            <w:tcBorders>
              <w:top w:val="dotted" w:sz="4" w:space="0" w:color="auto"/>
              <w:left w:val="nil"/>
              <w:bottom w:val="single" w:sz="4" w:space="0" w:color="auto"/>
              <w:right w:val="double" w:sz="4" w:space="0" w:color="auto"/>
            </w:tcBorders>
            <w:shd w:val="clear" w:color="auto" w:fill="auto"/>
            <w:noWrap/>
            <w:vAlign w:val="center"/>
            <w:hideMark/>
          </w:tcPr>
          <w:p w14:paraId="2A4957D5" w14:textId="28332242" w:rsidR="00897423" w:rsidRPr="006B01F1" w:rsidRDefault="00897423" w:rsidP="00897423">
            <w:pPr>
              <w:spacing w:before="40" w:after="40" w:line="223" w:lineRule="auto"/>
              <w:jc w:val="center"/>
              <w:rPr>
                <w:b/>
                <w:bCs/>
              </w:rPr>
            </w:pPr>
            <w:r w:rsidRPr="006B01F1">
              <w:rPr>
                <w:b/>
                <w:bCs/>
              </w:rPr>
              <w:t>85</w:t>
            </w:r>
          </w:p>
        </w:tc>
      </w:tr>
      <w:tr w:rsidR="00897423" w:rsidRPr="00981709" w14:paraId="0C7C0838" w14:textId="77777777" w:rsidTr="00E02ED7">
        <w:trPr>
          <w:trHeight w:val="334"/>
        </w:trPr>
        <w:tc>
          <w:tcPr>
            <w:tcW w:w="210" w:type="pct"/>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5F7B8C21" w14:textId="1FA3392F" w:rsidR="00897423" w:rsidRPr="00590E83" w:rsidRDefault="00897423" w:rsidP="00897423">
            <w:pPr>
              <w:spacing w:before="40" w:after="40" w:line="223" w:lineRule="auto"/>
              <w:jc w:val="center"/>
            </w:pPr>
            <w:r w:rsidRPr="00590E83">
              <w:t> </w:t>
            </w:r>
          </w:p>
        </w:tc>
        <w:tc>
          <w:tcPr>
            <w:tcW w:w="2092" w:type="pct"/>
            <w:tcBorders>
              <w:top w:val="single" w:sz="4" w:space="0" w:color="auto"/>
              <w:left w:val="nil"/>
              <w:bottom w:val="single" w:sz="4" w:space="0" w:color="auto"/>
              <w:right w:val="single" w:sz="4" w:space="0" w:color="auto"/>
            </w:tcBorders>
            <w:shd w:val="clear" w:color="auto" w:fill="auto"/>
            <w:noWrap/>
            <w:hideMark/>
          </w:tcPr>
          <w:p w14:paraId="21BBB58B" w14:textId="1367F83B" w:rsidR="00897423" w:rsidRPr="00590E83" w:rsidRDefault="00897423" w:rsidP="00897423">
            <w:pPr>
              <w:spacing w:before="40" w:after="40" w:line="223" w:lineRule="auto"/>
              <w:rPr>
                <w:b/>
                <w:bCs/>
              </w:rPr>
            </w:pPr>
            <w:r w:rsidRPr="00370B2F">
              <w:rPr>
                <w:b/>
                <w:bCs/>
              </w:rPr>
              <w:t>Status information</w:t>
            </w:r>
          </w:p>
        </w:tc>
        <w:tc>
          <w:tcPr>
            <w:tcW w:w="398" w:type="pct"/>
            <w:tcBorders>
              <w:top w:val="single" w:sz="4" w:space="0" w:color="auto"/>
              <w:left w:val="nil"/>
              <w:bottom w:val="single" w:sz="4" w:space="0" w:color="auto"/>
              <w:right w:val="single" w:sz="4" w:space="0" w:color="auto"/>
            </w:tcBorders>
            <w:shd w:val="clear" w:color="auto" w:fill="auto"/>
            <w:noWrap/>
            <w:vAlign w:val="center"/>
            <w:hideMark/>
          </w:tcPr>
          <w:p w14:paraId="39304A06" w14:textId="2CD3A3D3" w:rsidR="00897423" w:rsidRPr="00590E83" w:rsidRDefault="00897423" w:rsidP="00897423">
            <w:pPr>
              <w:spacing w:before="40" w:after="40" w:line="223" w:lineRule="auto"/>
              <w:jc w:val="center"/>
            </w:pPr>
            <w:r w:rsidRPr="00590E83">
              <w:t> </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0C948852" w14:textId="00214596" w:rsidR="00897423" w:rsidRPr="006B01F1" w:rsidRDefault="00897423" w:rsidP="00897423">
            <w:pPr>
              <w:spacing w:before="40" w:after="40" w:line="223" w:lineRule="auto"/>
              <w:jc w:val="center"/>
            </w:pPr>
            <w:r w:rsidRPr="006B01F1">
              <w:t> </w:t>
            </w:r>
          </w:p>
        </w:tc>
        <w:tc>
          <w:tcPr>
            <w:tcW w:w="854" w:type="pct"/>
            <w:tcBorders>
              <w:top w:val="single" w:sz="4" w:space="0" w:color="auto"/>
              <w:left w:val="nil"/>
              <w:bottom w:val="single" w:sz="4" w:space="0" w:color="auto"/>
              <w:right w:val="single" w:sz="4" w:space="0" w:color="auto"/>
            </w:tcBorders>
            <w:shd w:val="clear" w:color="auto" w:fill="auto"/>
            <w:noWrap/>
            <w:vAlign w:val="center"/>
            <w:hideMark/>
          </w:tcPr>
          <w:p w14:paraId="393E77D9" w14:textId="53810FBC" w:rsidR="00897423" w:rsidRPr="006B01F1" w:rsidRDefault="00897423" w:rsidP="00897423">
            <w:pPr>
              <w:spacing w:before="40" w:after="40" w:line="223" w:lineRule="auto"/>
              <w:jc w:val="center"/>
            </w:pPr>
            <w:r w:rsidRPr="006B01F1">
              <w:t> </w:t>
            </w:r>
          </w:p>
        </w:tc>
        <w:tc>
          <w:tcPr>
            <w:tcW w:w="643" w:type="pct"/>
            <w:tcBorders>
              <w:top w:val="single" w:sz="4" w:space="0" w:color="auto"/>
              <w:left w:val="nil"/>
              <w:bottom w:val="single" w:sz="4" w:space="0" w:color="auto"/>
              <w:right w:val="double" w:sz="4" w:space="0" w:color="auto"/>
            </w:tcBorders>
            <w:shd w:val="clear" w:color="auto" w:fill="auto"/>
            <w:noWrap/>
            <w:vAlign w:val="center"/>
            <w:hideMark/>
          </w:tcPr>
          <w:p w14:paraId="0E87D827" w14:textId="19108FC5" w:rsidR="00897423" w:rsidRPr="006B01F1" w:rsidRDefault="00897423" w:rsidP="00897423">
            <w:pPr>
              <w:spacing w:before="40" w:after="40" w:line="223" w:lineRule="auto"/>
              <w:jc w:val="center"/>
            </w:pPr>
            <w:r w:rsidRPr="006B01F1">
              <w:t> </w:t>
            </w:r>
          </w:p>
        </w:tc>
      </w:tr>
      <w:tr w:rsidR="00897423" w:rsidRPr="00981709" w14:paraId="789C08DC" w14:textId="77777777" w:rsidTr="00E02ED7">
        <w:trPr>
          <w:trHeight w:val="334"/>
        </w:trPr>
        <w:tc>
          <w:tcPr>
            <w:tcW w:w="210" w:type="pct"/>
            <w:tcBorders>
              <w:top w:val="single" w:sz="4" w:space="0" w:color="auto"/>
              <w:left w:val="double" w:sz="4" w:space="0" w:color="auto"/>
              <w:bottom w:val="dotted" w:sz="4" w:space="0" w:color="auto"/>
              <w:right w:val="single" w:sz="4" w:space="0" w:color="auto"/>
            </w:tcBorders>
            <w:shd w:val="clear" w:color="auto" w:fill="auto"/>
            <w:noWrap/>
            <w:vAlign w:val="center"/>
            <w:hideMark/>
          </w:tcPr>
          <w:p w14:paraId="0D53FABA" w14:textId="76243234" w:rsidR="00897423" w:rsidRPr="00590E83" w:rsidRDefault="00897423" w:rsidP="00897423">
            <w:pPr>
              <w:spacing w:before="40" w:after="40" w:line="223" w:lineRule="auto"/>
              <w:jc w:val="center"/>
            </w:pPr>
            <w:r w:rsidRPr="00590E83">
              <w:t>4</w:t>
            </w:r>
          </w:p>
        </w:tc>
        <w:tc>
          <w:tcPr>
            <w:tcW w:w="2092" w:type="pct"/>
            <w:tcBorders>
              <w:top w:val="single" w:sz="4" w:space="0" w:color="auto"/>
              <w:left w:val="nil"/>
              <w:bottom w:val="dotted" w:sz="4" w:space="0" w:color="auto"/>
              <w:right w:val="single" w:sz="4" w:space="0" w:color="auto"/>
            </w:tcBorders>
            <w:shd w:val="clear" w:color="auto" w:fill="auto"/>
            <w:noWrap/>
            <w:hideMark/>
          </w:tcPr>
          <w:p w14:paraId="69C675C1" w14:textId="20743F26" w:rsidR="00897423" w:rsidRPr="00590E83" w:rsidRDefault="00897423" w:rsidP="00897423">
            <w:pPr>
              <w:spacing w:before="40" w:after="40" w:line="223" w:lineRule="auto"/>
            </w:pPr>
            <w:r w:rsidRPr="006A2A5B">
              <w:t>Current power consumption</w:t>
            </w:r>
          </w:p>
        </w:tc>
        <w:tc>
          <w:tcPr>
            <w:tcW w:w="398" w:type="pct"/>
            <w:tcBorders>
              <w:top w:val="single" w:sz="4" w:space="0" w:color="auto"/>
              <w:left w:val="nil"/>
              <w:bottom w:val="dotted" w:sz="4" w:space="0" w:color="auto"/>
              <w:right w:val="single" w:sz="4" w:space="0" w:color="auto"/>
            </w:tcBorders>
            <w:shd w:val="clear" w:color="auto" w:fill="auto"/>
            <w:noWrap/>
            <w:vAlign w:val="center"/>
            <w:hideMark/>
          </w:tcPr>
          <w:p w14:paraId="7DA05230" w14:textId="7D754254" w:rsidR="00897423" w:rsidRPr="00590E83" w:rsidRDefault="00897423" w:rsidP="00897423">
            <w:pPr>
              <w:spacing w:before="40" w:after="40" w:line="223" w:lineRule="auto"/>
              <w:jc w:val="center"/>
            </w:pPr>
            <w:r w:rsidRPr="00590E83">
              <w:t>kW</w:t>
            </w:r>
          </w:p>
        </w:tc>
        <w:tc>
          <w:tcPr>
            <w:tcW w:w="803" w:type="pct"/>
            <w:tcBorders>
              <w:top w:val="single" w:sz="4" w:space="0" w:color="auto"/>
              <w:left w:val="nil"/>
              <w:bottom w:val="dotted" w:sz="4" w:space="0" w:color="auto"/>
              <w:right w:val="single" w:sz="4" w:space="0" w:color="auto"/>
            </w:tcBorders>
            <w:shd w:val="clear" w:color="auto" w:fill="auto"/>
            <w:noWrap/>
            <w:vAlign w:val="center"/>
            <w:hideMark/>
          </w:tcPr>
          <w:p w14:paraId="0A7DFCEB" w14:textId="5665D40E" w:rsidR="00897423" w:rsidRPr="006B01F1" w:rsidRDefault="00897423" w:rsidP="00897423">
            <w:pPr>
              <w:spacing w:before="40" w:after="40" w:line="223" w:lineRule="auto"/>
              <w:jc w:val="center"/>
            </w:pPr>
            <w:r w:rsidRPr="006B01F1">
              <w:t>235,9</w:t>
            </w:r>
          </w:p>
        </w:tc>
        <w:tc>
          <w:tcPr>
            <w:tcW w:w="854" w:type="pct"/>
            <w:tcBorders>
              <w:top w:val="single" w:sz="4" w:space="0" w:color="auto"/>
              <w:left w:val="nil"/>
              <w:bottom w:val="dotted" w:sz="4" w:space="0" w:color="auto"/>
              <w:right w:val="single" w:sz="4" w:space="0" w:color="auto"/>
            </w:tcBorders>
            <w:shd w:val="clear" w:color="auto" w:fill="auto"/>
            <w:noWrap/>
            <w:vAlign w:val="center"/>
            <w:hideMark/>
          </w:tcPr>
          <w:p w14:paraId="1E5C720E" w14:textId="58CABF35" w:rsidR="00897423" w:rsidRPr="006B01F1" w:rsidRDefault="00897423" w:rsidP="00897423">
            <w:pPr>
              <w:spacing w:before="40" w:after="40" w:line="223" w:lineRule="auto"/>
              <w:jc w:val="center"/>
            </w:pPr>
            <w:r w:rsidRPr="006B01F1">
              <w:t>162,2</w:t>
            </w:r>
          </w:p>
        </w:tc>
        <w:tc>
          <w:tcPr>
            <w:tcW w:w="643" w:type="pct"/>
            <w:tcBorders>
              <w:top w:val="single" w:sz="4" w:space="0" w:color="auto"/>
              <w:left w:val="nil"/>
              <w:bottom w:val="dotted" w:sz="4" w:space="0" w:color="auto"/>
              <w:right w:val="double" w:sz="4" w:space="0" w:color="auto"/>
            </w:tcBorders>
            <w:shd w:val="clear" w:color="auto" w:fill="auto"/>
            <w:noWrap/>
            <w:vAlign w:val="center"/>
            <w:hideMark/>
          </w:tcPr>
          <w:p w14:paraId="47789940" w14:textId="6E6C0677" w:rsidR="00897423" w:rsidRPr="006B01F1" w:rsidRDefault="00897423" w:rsidP="00897423">
            <w:pPr>
              <w:spacing w:before="40" w:after="40" w:line="223" w:lineRule="auto"/>
              <w:jc w:val="center"/>
            </w:pPr>
            <w:r w:rsidRPr="006B01F1">
              <w:t>398,1</w:t>
            </w:r>
          </w:p>
        </w:tc>
      </w:tr>
      <w:tr w:rsidR="00897423" w:rsidRPr="00981709" w14:paraId="54CEF790"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150CCD3F" w14:textId="3BB9BEF1" w:rsidR="00897423" w:rsidRPr="00590E83" w:rsidRDefault="00897423" w:rsidP="00897423">
            <w:pPr>
              <w:spacing w:before="40" w:after="40" w:line="223" w:lineRule="auto"/>
              <w:jc w:val="center"/>
            </w:pPr>
            <w:r w:rsidRPr="00590E83">
              <w:t>5</w:t>
            </w:r>
          </w:p>
        </w:tc>
        <w:tc>
          <w:tcPr>
            <w:tcW w:w="2092" w:type="pct"/>
            <w:tcBorders>
              <w:top w:val="dotted" w:sz="4" w:space="0" w:color="auto"/>
              <w:left w:val="nil"/>
              <w:bottom w:val="dotted" w:sz="4" w:space="0" w:color="auto"/>
              <w:right w:val="single" w:sz="4" w:space="0" w:color="auto"/>
            </w:tcBorders>
            <w:shd w:val="clear" w:color="auto" w:fill="auto"/>
            <w:noWrap/>
            <w:hideMark/>
          </w:tcPr>
          <w:p w14:paraId="272A9DF7" w14:textId="11770987" w:rsidR="00897423" w:rsidRPr="00590E83" w:rsidRDefault="00897423" w:rsidP="00897423">
            <w:pPr>
              <w:spacing w:before="40" w:after="40" w:line="223" w:lineRule="auto"/>
            </w:pPr>
            <w:r w:rsidRPr="006A2A5B">
              <w:t>Current harmonic distortion</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28FAC96D" w14:textId="27B4706E" w:rsidR="00897423" w:rsidRPr="00590E83" w:rsidRDefault="00897423" w:rsidP="00897423">
            <w:pPr>
              <w:spacing w:before="40" w:after="40" w:line="223" w:lineRule="auto"/>
              <w:jc w:val="center"/>
            </w:pPr>
            <w:r w:rsidRPr="00590E83">
              <w:t>%</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380E1305" w14:textId="7667087B" w:rsidR="00897423" w:rsidRPr="006B01F1" w:rsidRDefault="00897423" w:rsidP="00897423">
            <w:pPr>
              <w:spacing w:before="40" w:after="40" w:line="223" w:lineRule="auto"/>
              <w:jc w:val="center"/>
            </w:pPr>
            <w:r w:rsidRPr="006B01F1">
              <w:t>18,2</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0EFC780B" w14:textId="1FDAB2DE" w:rsidR="00897423" w:rsidRPr="006B01F1" w:rsidRDefault="00897423" w:rsidP="00897423">
            <w:pPr>
              <w:spacing w:before="40" w:after="40" w:line="223" w:lineRule="auto"/>
              <w:jc w:val="center"/>
            </w:pPr>
            <w:r w:rsidRPr="006B01F1">
              <w:t>17,0</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40C8075B" w14:textId="14AE8C0C" w:rsidR="00897423" w:rsidRPr="006B01F1" w:rsidRDefault="00897423" w:rsidP="00897423">
            <w:pPr>
              <w:spacing w:before="40" w:after="40" w:line="223" w:lineRule="auto"/>
              <w:jc w:val="center"/>
            </w:pPr>
            <w:r w:rsidRPr="006B01F1">
              <w:t> </w:t>
            </w:r>
          </w:p>
        </w:tc>
      </w:tr>
      <w:tr w:rsidR="00897423" w:rsidRPr="00981709" w14:paraId="4CC31C25"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22FC306C" w14:textId="7A1C289A" w:rsidR="00897423" w:rsidRPr="00590E83" w:rsidRDefault="00897423" w:rsidP="00897423">
            <w:pPr>
              <w:spacing w:before="40" w:after="40" w:line="223" w:lineRule="auto"/>
              <w:jc w:val="center"/>
            </w:pPr>
            <w:r w:rsidRPr="00590E83">
              <w:t>6</w:t>
            </w:r>
          </w:p>
        </w:tc>
        <w:tc>
          <w:tcPr>
            <w:tcW w:w="2092" w:type="pct"/>
            <w:tcBorders>
              <w:top w:val="dotted" w:sz="4" w:space="0" w:color="auto"/>
              <w:left w:val="nil"/>
              <w:bottom w:val="dotted" w:sz="4" w:space="0" w:color="auto"/>
              <w:right w:val="single" w:sz="4" w:space="0" w:color="auto"/>
            </w:tcBorders>
            <w:shd w:val="clear" w:color="auto" w:fill="auto"/>
            <w:noWrap/>
            <w:hideMark/>
          </w:tcPr>
          <w:p w14:paraId="3FDA624C" w14:textId="41D34665" w:rsidR="00897423" w:rsidRPr="00590E83" w:rsidRDefault="00897423" w:rsidP="00897423">
            <w:pPr>
              <w:spacing w:before="40" w:after="40" w:line="223" w:lineRule="auto"/>
            </w:pPr>
            <w:r w:rsidRPr="006A2A5B">
              <w:t>Voltage harmonic distortion</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37F9C6E4" w14:textId="012F3EF8" w:rsidR="00897423" w:rsidRPr="00590E83" w:rsidRDefault="00897423" w:rsidP="00897423">
            <w:pPr>
              <w:spacing w:before="40" w:after="40" w:line="223" w:lineRule="auto"/>
              <w:jc w:val="center"/>
            </w:pPr>
            <w:r w:rsidRPr="00590E83">
              <w:t>%</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044FE509" w14:textId="2864A7DE" w:rsidR="00897423" w:rsidRPr="006B01F1" w:rsidRDefault="00897423" w:rsidP="00897423">
            <w:pPr>
              <w:spacing w:before="40" w:after="40" w:line="223" w:lineRule="auto"/>
              <w:jc w:val="center"/>
            </w:pPr>
            <w:r w:rsidRPr="006B01F1">
              <w:t>2,7</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08123355" w14:textId="709E497D" w:rsidR="00897423" w:rsidRPr="006B01F1" w:rsidRDefault="00897423" w:rsidP="00897423">
            <w:pPr>
              <w:spacing w:before="40" w:after="40" w:line="223" w:lineRule="auto"/>
              <w:jc w:val="center"/>
            </w:pPr>
            <w:r w:rsidRPr="006B01F1">
              <w:t>3,5</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10028C0A" w14:textId="67551E57" w:rsidR="00897423" w:rsidRPr="006B01F1" w:rsidRDefault="00897423" w:rsidP="00897423">
            <w:pPr>
              <w:spacing w:before="40" w:after="40" w:line="223" w:lineRule="auto"/>
              <w:jc w:val="center"/>
            </w:pPr>
            <w:r w:rsidRPr="006B01F1">
              <w:t> </w:t>
            </w:r>
          </w:p>
        </w:tc>
      </w:tr>
      <w:tr w:rsidR="00897423" w:rsidRPr="00981709" w14:paraId="45BD58D6"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741BA057" w14:textId="62AB5203" w:rsidR="00897423" w:rsidRPr="00590E83" w:rsidRDefault="00897423" w:rsidP="00897423">
            <w:pPr>
              <w:spacing w:before="40" w:after="40" w:line="223" w:lineRule="auto"/>
              <w:jc w:val="center"/>
            </w:pPr>
            <w:r w:rsidRPr="00590E83">
              <w:t>7</w:t>
            </w:r>
          </w:p>
        </w:tc>
        <w:tc>
          <w:tcPr>
            <w:tcW w:w="2092" w:type="pct"/>
            <w:tcBorders>
              <w:top w:val="dotted" w:sz="4" w:space="0" w:color="auto"/>
              <w:left w:val="nil"/>
              <w:bottom w:val="dotted" w:sz="4" w:space="0" w:color="auto"/>
              <w:right w:val="single" w:sz="4" w:space="0" w:color="auto"/>
            </w:tcBorders>
            <w:shd w:val="clear" w:color="auto" w:fill="auto"/>
            <w:noWrap/>
            <w:hideMark/>
          </w:tcPr>
          <w:p w14:paraId="62E30ED5" w14:textId="71BB22EE" w:rsidR="00897423" w:rsidRPr="00590E83" w:rsidRDefault="00897423" w:rsidP="00897423">
            <w:pPr>
              <w:spacing w:before="40" w:after="40" w:line="223" w:lineRule="auto"/>
            </w:pPr>
            <w:r w:rsidRPr="006A2A5B">
              <w:t>Useful power</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3BBCEA81" w14:textId="02B2621A" w:rsidR="00897423" w:rsidRPr="00590E83" w:rsidRDefault="00897423" w:rsidP="00897423">
            <w:pPr>
              <w:spacing w:before="40" w:after="40" w:line="223" w:lineRule="auto"/>
              <w:jc w:val="center"/>
            </w:pPr>
            <w:r w:rsidRPr="00590E83">
              <w:t>kW</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597D2AA2" w14:textId="279EFBAA" w:rsidR="00897423" w:rsidRPr="006B01F1" w:rsidRDefault="00897423" w:rsidP="00897423">
            <w:pPr>
              <w:spacing w:before="40" w:after="40" w:line="223" w:lineRule="auto"/>
              <w:jc w:val="center"/>
            </w:pPr>
            <w:r w:rsidRPr="006B01F1">
              <w:t>232,0</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31D9658A" w14:textId="64C10493" w:rsidR="00897423" w:rsidRPr="006B01F1" w:rsidRDefault="00897423" w:rsidP="00897423">
            <w:pPr>
              <w:spacing w:before="40" w:after="40" w:line="223" w:lineRule="auto"/>
              <w:jc w:val="center"/>
            </w:pPr>
            <w:r w:rsidRPr="006B01F1">
              <w:t>159,8</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6CE26EB0" w14:textId="41425CA9" w:rsidR="00897423" w:rsidRPr="006B01F1" w:rsidRDefault="00897423" w:rsidP="00897423">
            <w:pPr>
              <w:spacing w:before="40" w:after="40" w:line="223" w:lineRule="auto"/>
              <w:jc w:val="center"/>
            </w:pPr>
            <w:r w:rsidRPr="006B01F1">
              <w:t>391,8</w:t>
            </w:r>
          </w:p>
        </w:tc>
      </w:tr>
      <w:tr w:rsidR="00897423" w:rsidRPr="00981709" w14:paraId="11704EB7"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0C05F02C" w14:textId="2C9F3EB1" w:rsidR="00897423" w:rsidRPr="00590E83" w:rsidRDefault="00897423" w:rsidP="00897423">
            <w:pPr>
              <w:spacing w:before="40" w:after="40" w:line="223" w:lineRule="auto"/>
              <w:jc w:val="center"/>
            </w:pPr>
            <w:r w:rsidRPr="00590E83">
              <w:t>8</w:t>
            </w:r>
          </w:p>
        </w:tc>
        <w:tc>
          <w:tcPr>
            <w:tcW w:w="2092" w:type="pct"/>
            <w:tcBorders>
              <w:top w:val="dotted" w:sz="4" w:space="0" w:color="auto"/>
              <w:left w:val="nil"/>
              <w:bottom w:val="dotted" w:sz="4" w:space="0" w:color="auto"/>
              <w:right w:val="single" w:sz="4" w:space="0" w:color="auto"/>
            </w:tcBorders>
            <w:shd w:val="clear" w:color="auto" w:fill="auto"/>
            <w:noWrap/>
            <w:hideMark/>
          </w:tcPr>
          <w:p w14:paraId="5ADB8713" w14:textId="55F6B07C" w:rsidR="00897423" w:rsidRPr="00590E83" w:rsidRDefault="00897423" w:rsidP="00897423">
            <w:pPr>
              <w:spacing w:before="40" w:after="40" w:line="223" w:lineRule="auto"/>
            </w:pPr>
            <w:r w:rsidRPr="006A2A5B">
              <w:t>Power consumption</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32D9BB7F" w14:textId="0F90B080" w:rsidR="00897423" w:rsidRPr="00590E83" w:rsidRDefault="00897423" w:rsidP="00897423">
            <w:pPr>
              <w:spacing w:before="40" w:after="40" w:line="223" w:lineRule="auto"/>
              <w:jc w:val="center"/>
            </w:pPr>
            <w:r w:rsidRPr="00590E83">
              <w:t>kW</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65FAB793" w14:textId="03DEAAFF" w:rsidR="00897423" w:rsidRPr="006B01F1" w:rsidRDefault="00897423" w:rsidP="00897423">
            <w:pPr>
              <w:spacing w:before="40" w:after="40" w:line="223" w:lineRule="auto"/>
              <w:jc w:val="center"/>
            </w:pPr>
            <w:r w:rsidRPr="006B01F1">
              <w:t>3,9</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5E616455" w14:textId="4DA1D1B7" w:rsidR="00897423" w:rsidRPr="006B01F1" w:rsidRDefault="00897423" w:rsidP="00897423">
            <w:pPr>
              <w:spacing w:before="40" w:after="40" w:line="223" w:lineRule="auto"/>
              <w:jc w:val="center"/>
            </w:pPr>
            <w:r w:rsidRPr="006B01F1">
              <w:t>2,4</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5F566BBE" w14:textId="50A05E1F" w:rsidR="00897423" w:rsidRPr="006B01F1" w:rsidRDefault="00897423" w:rsidP="00897423">
            <w:pPr>
              <w:spacing w:before="40" w:after="40" w:line="223" w:lineRule="auto"/>
              <w:jc w:val="center"/>
            </w:pPr>
            <w:r w:rsidRPr="006B01F1">
              <w:t>6,3</w:t>
            </w:r>
          </w:p>
        </w:tc>
      </w:tr>
      <w:tr w:rsidR="00897423" w:rsidRPr="00981709" w14:paraId="4C373094" w14:textId="77777777" w:rsidTr="00E02ED7">
        <w:trPr>
          <w:trHeight w:val="334"/>
        </w:trPr>
        <w:tc>
          <w:tcPr>
            <w:tcW w:w="210" w:type="pct"/>
            <w:tcBorders>
              <w:top w:val="dotted" w:sz="4" w:space="0" w:color="auto"/>
              <w:left w:val="double" w:sz="4" w:space="0" w:color="auto"/>
              <w:bottom w:val="single" w:sz="4" w:space="0" w:color="auto"/>
              <w:right w:val="single" w:sz="4" w:space="0" w:color="auto"/>
            </w:tcBorders>
            <w:shd w:val="clear" w:color="auto" w:fill="auto"/>
            <w:noWrap/>
            <w:vAlign w:val="center"/>
            <w:hideMark/>
          </w:tcPr>
          <w:p w14:paraId="1C886B2B" w14:textId="224426F8" w:rsidR="00897423" w:rsidRPr="00590E83" w:rsidRDefault="00897423" w:rsidP="00897423">
            <w:pPr>
              <w:spacing w:before="40" w:after="40" w:line="223" w:lineRule="auto"/>
              <w:jc w:val="center"/>
            </w:pPr>
            <w:r w:rsidRPr="00590E83">
              <w:t>9</w:t>
            </w:r>
          </w:p>
        </w:tc>
        <w:tc>
          <w:tcPr>
            <w:tcW w:w="2092" w:type="pct"/>
            <w:tcBorders>
              <w:top w:val="dotted" w:sz="4" w:space="0" w:color="auto"/>
              <w:left w:val="nil"/>
              <w:bottom w:val="single" w:sz="4" w:space="0" w:color="auto"/>
              <w:right w:val="single" w:sz="4" w:space="0" w:color="auto"/>
            </w:tcBorders>
            <w:shd w:val="clear" w:color="auto" w:fill="auto"/>
            <w:noWrap/>
            <w:hideMark/>
          </w:tcPr>
          <w:p w14:paraId="38841C4D" w14:textId="0D8EA049" w:rsidR="00897423" w:rsidRPr="00590E83" w:rsidRDefault="00897423" w:rsidP="00897423">
            <w:pPr>
              <w:spacing w:before="40" w:after="40" w:line="223" w:lineRule="auto"/>
            </w:pPr>
            <w:r w:rsidRPr="006A2A5B">
              <w:t>Power consumption before solution</w:t>
            </w:r>
          </w:p>
        </w:tc>
        <w:tc>
          <w:tcPr>
            <w:tcW w:w="398" w:type="pct"/>
            <w:tcBorders>
              <w:top w:val="dotted" w:sz="4" w:space="0" w:color="auto"/>
              <w:left w:val="nil"/>
              <w:bottom w:val="single" w:sz="4" w:space="0" w:color="auto"/>
              <w:right w:val="single" w:sz="4" w:space="0" w:color="auto"/>
            </w:tcBorders>
            <w:shd w:val="clear" w:color="auto" w:fill="auto"/>
            <w:noWrap/>
            <w:vAlign w:val="center"/>
            <w:hideMark/>
          </w:tcPr>
          <w:p w14:paraId="3F3E7AFB" w14:textId="483906BD" w:rsidR="00897423" w:rsidRPr="00590E83" w:rsidRDefault="00897423" w:rsidP="00897423">
            <w:pPr>
              <w:spacing w:before="40" w:after="40" w:line="223" w:lineRule="auto"/>
              <w:jc w:val="center"/>
            </w:pPr>
            <w:r w:rsidRPr="00590E83">
              <w:t>kWh/</w:t>
            </w:r>
            <w:r>
              <w:t>year</w:t>
            </w:r>
          </w:p>
        </w:tc>
        <w:tc>
          <w:tcPr>
            <w:tcW w:w="803" w:type="pct"/>
            <w:tcBorders>
              <w:top w:val="dotted" w:sz="4" w:space="0" w:color="auto"/>
              <w:left w:val="nil"/>
              <w:bottom w:val="single" w:sz="4" w:space="0" w:color="auto"/>
              <w:right w:val="single" w:sz="4" w:space="0" w:color="auto"/>
            </w:tcBorders>
            <w:shd w:val="clear" w:color="auto" w:fill="auto"/>
            <w:noWrap/>
            <w:vAlign w:val="center"/>
            <w:hideMark/>
          </w:tcPr>
          <w:p w14:paraId="5B00D430" w14:textId="5D73552D" w:rsidR="00897423" w:rsidRPr="006B01F1" w:rsidRDefault="00897423" w:rsidP="00897423">
            <w:pPr>
              <w:spacing w:before="40" w:after="40" w:line="223" w:lineRule="auto"/>
              <w:jc w:val="center"/>
            </w:pPr>
            <w:r w:rsidRPr="006B01F1">
              <w:t>1.756.511</w:t>
            </w:r>
          </w:p>
        </w:tc>
        <w:tc>
          <w:tcPr>
            <w:tcW w:w="854" w:type="pct"/>
            <w:tcBorders>
              <w:top w:val="dotted" w:sz="4" w:space="0" w:color="auto"/>
              <w:left w:val="nil"/>
              <w:bottom w:val="single" w:sz="4" w:space="0" w:color="auto"/>
              <w:right w:val="single" w:sz="4" w:space="0" w:color="auto"/>
            </w:tcBorders>
            <w:shd w:val="clear" w:color="auto" w:fill="auto"/>
            <w:noWrap/>
            <w:vAlign w:val="center"/>
            <w:hideMark/>
          </w:tcPr>
          <w:p w14:paraId="49D90995" w14:textId="4EE220A1" w:rsidR="00897423" w:rsidRPr="006B01F1" w:rsidRDefault="00897423" w:rsidP="00897423">
            <w:pPr>
              <w:spacing w:before="40" w:after="40" w:line="223" w:lineRule="auto"/>
              <w:jc w:val="center"/>
            </w:pPr>
            <w:r w:rsidRPr="006B01F1">
              <w:t>1.207.741</w:t>
            </w:r>
          </w:p>
        </w:tc>
        <w:tc>
          <w:tcPr>
            <w:tcW w:w="643" w:type="pct"/>
            <w:tcBorders>
              <w:top w:val="dotted" w:sz="4" w:space="0" w:color="auto"/>
              <w:left w:val="nil"/>
              <w:bottom w:val="single" w:sz="4" w:space="0" w:color="auto"/>
              <w:right w:val="double" w:sz="4" w:space="0" w:color="auto"/>
            </w:tcBorders>
            <w:shd w:val="clear" w:color="auto" w:fill="auto"/>
            <w:noWrap/>
            <w:vAlign w:val="center"/>
            <w:hideMark/>
          </w:tcPr>
          <w:p w14:paraId="1D9A86EF" w14:textId="35428087" w:rsidR="00897423" w:rsidRPr="006B01F1" w:rsidRDefault="00897423" w:rsidP="00897423">
            <w:pPr>
              <w:spacing w:before="40" w:after="40" w:line="223" w:lineRule="auto"/>
              <w:jc w:val="center"/>
            </w:pPr>
            <w:r w:rsidRPr="006B01F1">
              <w:t>2.964.253</w:t>
            </w:r>
          </w:p>
        </w:tc>
      </w:tr>
      <w:tr w:rsidR="00897423" w:rsidRPr="00981709" w14:paraId="1F6B3F64" w14:textId="77777777" w:rsidTr="00E02ED7">
        <w:trPr>
          <w:trHeight w:val="334"/>
        </w:trPr>
        <w:tc>
          <w:tcPr>
            <w:tcW w:w="210" w:type="pct"/>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7C4F689E" w14:textId="5E442E00" w:rsidR="00897423" w:rsidRPr="00590E83" w:rsidRDefault="00897423" w:rsidP="00897423">
            <w:pPr>
              <w:spacing w:before="40" w:after="40" w:line="223" w:lineRule="auto"/>
              <w:jc w:val="center"/>
            </w:pPr>
            <w:r w:rsidRPr="00590E83">
              <w:t> </w:t>
            </w:r>
          </w:p>
        </w:tc>
        <w:tc>
          <w:tcPr>
            <w:tcW w:w="2092" w:type="pct"/>
            <w:tcBorders>
              <w:top w:val="single" w:sz="4" w:space="0" w:color="auto"/>
              <w:left w:val="nil"/>
              <w:bottom w:val="single" w:sz="4" w:space="0" w:color="auto"/>
              <w:right w:val="single" w:sz="4" w:space="0" w:color="auto"/>
            </w:tcBorders>
            <w:shd w:val="clear" w:color="auto" w:fill="auto"/>
            <w:noWrap/>
            <w:hideMark/>
          </w:tcPr>
          <w:p w14:paraId="0D6D60D9" w14:textId="5B63CE1B" w:rsidR="00897423" w:rsidRPr="00590E83" w:rsidRDefault="00897423" w:rsidP="00897423">
            <w:pPr>
              <w:spacing w:before="40" w:after="40" w:line="223" w:lineRule="auto"/>
              <w:rPr>
                <w:b/>
                <w:bCs/>
              </w:rPr>
            </w:pPr>
            <w:r w:rsidRPr="00370B2F">
              <w:rPr>
                <w:b/>
                <w:bCs/>
              </w:rPr>
              <w:t>Solution Information</w:t>
            </w:r>
          </w:p>
        </w:tc>
        <w:tc>
          <w:tcPr>
            <w:tcW w:w="398" w:type="pct"/>
            <w:tcBorders>
              <w:top w:val="single" w:sz="4" w:space="0" w:color="auto"/>
              <w:left w:val="nil"/>
              <w:bottom w:val="single" w:sz="4" w:space="0" w:color="auto"/>
              <w:right w:val="single" w:sz="4" w:space="0" w:color="auto"/>
            </w:tcBorders>
            <w:shd w:val="clear" w:color="auto" w:fill="auto"/>
            <w:noWrap/>
            <w:vAlign w:val="center"/>
            <w:hideMark/>
          </w:tcPr>
          <w:p w14:paraId="38292A97" w14:textId="15D3544E" w:rsidR="00897423" w:rsidRPr="00590E83" w:rsidRDefault="00897423" w:rsidP="00897423">
            <w:pPr>
              <w:spacing w:before="40" w:after="40" w:line="223" w:lineRule="auto"/>
            </w:pPr>
            <w:r w:rsidRPr="00590E83">
              <w:t> </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1E53C0D1" w14:textId="4494854E" w:rsidR="00897423" w:rsidRPr="006B01F1" w:rsidRDefault="00897423" w:rsidP="00897423">
            <w:pPr>
              <w:spacing w:before="40" w:after="40" w:line="223" w:lineRule="auto"/>
              <w:jc w:val="center"/>
            </w:pPr>
            <w:r w:rsidRPr="006B01F1">
              <w:t> </w:t>
            </w:r>
          </w:p>
        </w:tc>
        <w:tc>
          <w:tcPr>
            <w:tcW w:w="854" w:type="pct"/>
            <w:tcBorders>
              <w:top w:val="single" w:sz="4" w:space="0" w:color="auto"/>
              <w:left w:val="nil"/>
              <w:bottom w:val="single" w:sz="4" w:space="0" w:color="auto"/>
              <w:right w:val="single" w:sz="4" w:space="0" w:color="auto"/>
            </w:tcBorders>
            <w:shd w:val="clear" w:color="auto" w:fill="auto"/>
            <w:noWrap/>
            <w:vAlign w:val="center"/>
            <w:hideMark/>
          </w:tcPr>
          <w:p w14:paraId="0E18E33A" w14:textId="5207B65B" w:rsidR="00897423" w:rsidRPr="006B01F1" w:rsidRDefault="00897423" w:rsidP="00897423">
            <w:pPr>
              <w:spacing w:before="40" w:after="40" w:line="223" w:lineRule="auto"/>
              <w:jc w:val="center"/>
            </w:pPr>
            <w:r w:rsidRPr="006B01F1">
              <w:t> </w:t>
            </w:r>
          </w:p>
        </w:tc>
        <w:tc>
          <w:tcPr>
            <w:tcW w:w="643" w:type="pct"/>
            <w:tcBorders>
              <w:top w:val="single" w:sz="4" w:space="0" w:color="auto"/>
              <w:left w:val="nil"/>
              <w:bottom w:val="single" w:sz="4" w:space="0" w:color="auto"/>
              <w:right w:val="double" w:sz="4" w:space="0" w:color="auto"/>
            </w:tcBorders>
            <w:shd w:val="clear" w:color="auto" w:fill="auto"/>
            <w:noWrap/>
            <w:vAlign w:val="center"/>
            <w:hideMark/>
          </w:tcPr>
          <w:p w14:paraId="6D56363A" w14:textId="446EA910" w:rsidR="00897423" w:rsidRPr="006B01F1" w:rsidRDefault="00897423" w:rsidP="00897423">
            <w:pPr>
              <w:spacing w:before="40" w:after="40" w:line="223" w:lineRule="auto"/>
              <w:jc w:val="center"/>
            </w:pPr>
            <w:r w:rsidRPr="006B01F1">
              <w:t> </w:t>
            </w:r>
          </w:p>
        </w:tc>
      </w:tr>
      <w:tr w:rsidR="00897423" w:rsidRPr="00981709" w14:paraId="7A4F6C69" w14:textId="77777777" w:rsidTr="00E02ED7">
        <w:trPr>
          <w:trHeight w:val="334"/>
        </w:trPr>
        <w:tc>
          <w:tcPr>
            <w:tcW w:w="210" w:type="pct"/>
            <w:tcBorders>
              <w:top w:val="single" w:sz="4" w:space="0" w:color="auto"/>
              <w:left w:val="double" w:sz="4" w:space="0" w:color="auto"/>
              <w:bottom w:val="dotted" w:sz="4" w:space="0" w:color="auto"/>
              <w:right w:val="single" w:sz="4" w:space="0" w:color="auto"/>
            </w:tcBorders>
            <w:shd w:val="clear" w:color="auto" w:fill="auto"/>
            <w:noWrap/>
            <w:vAlign w:val="center"/>
            <w:hideMark/>
          </w:tcPr>
          <w:p w14:paraId="706B9D97" w14:textId="550B8A5D" w:rsidR="00897423" w:rsidRPr="00590E83" w:rsidRDefault="00897423" w:rsidP="00897423">
            <w:pPr>
              <w:spacing w:before="40" w:after="40" w:line="223" w:lineRule="auto"/>
              <w:jc w:val="center"/>
            </w:pPr>
            <w:r w:rsidRPr="00590E83">
              <w:t>10</w:t>
            </w:r>
          </w:p>
        </w:tc>
        <w:tc>
          <w:tcPr>
            <w:tcW w:w="2092" w:type="pct"/>
            <w:tcBorders>
              <w:top w:val="single" w:sz="4" w:space="0" w:color="auto"/>
              <w:left w:val="nil"/>
              <w:bottom w:val="dotted" w:sz="4" w:space="0" w:color="auto"/>
              <w:right w:val="single" w:sz="4" w:space="0" w:color="auto"/>
            </w:tcBorders>
            <w:shd w:val="clear" w:color="auto" w:fill="auto"/>
            <w:noWrap/>
            <w:hideMark/>
          </w:tcPr>
          <w:p w14:paraId="6B89A7E2" w14:textId="685149B6" w:rsidR="00897423" w:rsidRPr="00590E83" w:rsidRDefault="00897423" w:rsidP="00897423">
            <w:pPr>
              <w:spacing w:before="40" w:after="40" w:line="223" w:lineRule="auto"/>
            </w:pPr>
            <w:r w:rsidRPr="006A2A5B">
              <w:t>Current harmonic distortion (after filtering)</w:t>
            </w:r>
          </w:p>
        </w:tc>
        <w:tc>
          <w:tcPr>
            <w:tcW w:w="398" w:type="pct"/>
            <w:tcBorders>
              <w:top w:val="single" w:sz="4" w:space="0" w:color="auto"/>
              <w:left w:val="nil"/>
              <w:bottom w:val="dotted" w:sz="4" w:space="0" w:color="auto"/>
              <w:right w:val="single" w:sz="4" w:space="0" w:color="auto"/>
            </w:tcBorders>
            <w:shd w:val="clear" w:color="auto" w:fill="auto"/>
            <w:noWrap/>
            <w:vAlign w:val="bottom"/>
            <w:hideMark/>
          </w:tcPr>
          <w:p w14:paraId="1AFA7706" w14:textId="52BF3284" w:rsidR="00897423" w:rsidRPr="00590E83" w:rsidRDefault="00897423" w:rsidP="00897423">
            <w:pPr>
              <w:spacing w:before="40" w:after="40" w:line="223" w:lineRule="auto"/>
              <w:jc w:val="center"/>
            </w:pPr>
            <w:r w:rsidRPr="00590E83">
              <w:t>%</w:t>
            </w:r>
          </w:p>
        </w:tc>
        <w:tc>
          <w:tcPr>
            <w:tcW w:w="803" w:type="pct"/>
            <w:tcBorders>
              <w:top w:val="single" w:sz="4" w:space="0" w:color="auto"/>
              <w:left w:val="nil"/>
              <w:bottom w:val="dotted" w:sz="4" w:space="0" w:color="auto"/>
              <w:right w:val="single" w:sz="4" w:space="0" w:color="auto"/>
            </w:tcBorders>
            <w:shd w:val="clear" w:color="auto" w:fill="auto"/>
            <w:noWrap/>
            <w:vAlign w:val="center"/>
            <w:hideMark/>
          </w:tcPr>
          <w:p w14:paraId="15B4E6A4" w14:textId="3A776C66" w:rsidR="00897423" w:rsidRPr="006B01F1" w:rsidRDefault="00897423" w:rsidP="00897423">
            <w:pPr>
              <w:spacing w:before="40" w:after="40" w:line="223" w:lineRule="auto"/>
              <w:jc w:val="center"/>
            </w:pPr>
            <w:r w:rsidRPr="006B01F1">
              <w:t>5,0</w:t>
            </w:r>
          </w:p>
        </w:tc>
        <w:tc>
          <w:tcPr>
            <w:tcW w:w="854" w:type="pct"/>
            <w:tcBorders>
              <w:top w:val="single" w:sz="4" w:space="0" w:color="auto"/>
              <w:left w:val="nil"/>
              <w:bottom w:val="dotted" w:sz="4" w:space="0" w:color="auto"/>
              <w:right w:val="single" w:sz="4" w:space="0" w:color="auto"/>
            </w:tcBorders>
            <w:shd w:val="clear" w:color="auto" w:fill="auto"/>
            <w:noWrap/>
            <w:vAlign w:val="center"/>
            <w:hideMark/>
          </w:tcPr>
          <w:p w14:paraId="5800E3AA" w14:textId="44D14CF2" w:rsidR="00897423" w:rsidRPr="006B01F1" w:rsidRDefault="00897423" w:rsidP="00897423">
            <w:pPr>
              <w:spacing w:before="40" w:after="40" w:line="223" w:lineRule="auto"/>
              <w:jc w:val="center"/>
            </w:pPr>
            <w:r w:rsidRPr="006B01F1">
              <w:t>5,0</w:t>
            </w:r>
          </w:p>
        </w:tc>
        <w:tc>
          <w:tcPr>
            <w:tcW w:w="643" w:type="pct"/>
            <w:tcBorders>
              <w:top w:val="single" w:sz="4" w:space="0" w:color="auto"/>
              <w:left w:val="nil"/>
              <w:bottom w:val="dotted" w:sz="4" w:space="0" w:color="auto"/>
              <w:right w:val="double" w:sz="4" w:space="0" w:color="auto"/>
            </w:tcBorders>
            <w:shd w:val="clear" w:color="auto" w:fill="auto"/>
            <w:noWrap/>
            <w:vAlign w:val="center"/>
            <w:hideMark/>
          </w:tcPr>
          <w:p w14:paraId="46DBD38C" w14:textId="07839581" w:rsidR="00897423" w:rsidRPr="006B01F1" w:rsidRDefault="00897423" w:rsidP="00897423">
            <w:pPr>
              <w:spacing w:before="40" w:after="40" w:line="223" w:lineRule="auto"/>
              <w:jc w:val="center"/>
            </w:pPr>
            <w:r w:rsidRPr="006B01F1">
              <w:t> </w:t>
            </w:r>
          </w:p>
        </w:tc>
      </w:tr>
      <w:tr w:rsidR="00897423" w:rsidRPr="00981709" w14:paraId="3205A84A"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53FEEE15" w14:textId="0567ECFD" w:rsidR="00897423" w:rsidRPr="00590E83" w:rsidRDefault="00897423" w:rsidP="00897423">
            <w:pPr>
              <w:spacing w:before="40" w:after="40" w:line="223" w:lineRule="auto"/>
              <w:jc w:val="center"/>
            </w:pPr>
            <w:r w:rsidRPr="00590E83">
              <w:t>11</w:t>
            </w:r>
          </w:p>
        </w:tc>
        <w:tc>
          <w:tcPr>
            <w:tcW w:w="2092" w:type="pct"/>
            <w:tcBorders>
              <w:top w:val="dotted" w:sz="4" w:space="0" w:color="auto"/>
              <w:left w:val="nil"/>
              <w:bottom w:val="dotted" w:sz="4" w:space="0" w:color="auto"/>
              <w:right w:val="single" w:sz="4" w:space="0" w:color="auto"/>
            </w:tcBorders>
            <w:shd w:val="clear" w:color="auto" w:fill="auto"/>
            <w:noWrap/>
            <w:hideMark/>
          </w:tcPr>
          <w:p w14:paraId="760071DE" w14:textId="3BC5FE7D" w:rsidR="00897423" w:rsidRPr="00590E83" w:rsidRDefault="00897423" w:rsidP="00897423">
            <w:pPr>
              <w:spacing w:before="40" w:after="40" w:line="223" w:lineRule="auto"/>
            </w:pPr>
            <w:r w:rsidRPr="006A2A5B">
              <w:t>Voltage harmonic distortion (after filtering)</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0A1D547A" w14:textId="40F8CB52" w:rsidR="00897423" w:rsidRPr="00590E83" w:rsidRDefault="00897423" w:rsidP="00897423">
            <w:pPr>
              <w:spacing w:before="40" w:after="40" w:line="223" w:lineRule="auto"/>
              <w:jc w:val="center"/>
            </w:pPr>
            <w:r w:rsidRPr="00590E83">
              <w:t>%</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223E857E" w14:textId="6EA5101C" w:rsidR="00897423" w:rsidRPr="006B01F1" w:rsidRDefault="00897423" w:rsidP="00897423">
            <w:pPr>
              <w:spacing w:before="40" w:after="40" w:line="223" w:lineRule="auto"/>
              <w:jc w:val="center"/>
            </w:pPr>
            <w:r w:rsidRPr="006B01F1">
              <w:t>0,5</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5393FCF4" w14:textId="27A92BCC" w:rsidR="00897423" w:rsidRPr="006B01F1" w:rsidRDefault="00897423" w:rsidP="00897423">
            <w:pPr>
              <w:spacing w:before="40" w:after="40" w:line="223" w:lineRule="auto"/>
              <w:jc w:val="center"/>
            </w:pPr>
            <w:r w:rsidRPr="006B01F1">
              <w:t>0,5</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3508E9FF" w14:textId="06AA9DA3" w:rsidR="00897423" w:rsidRPr="006B01F1" w:rsidRDefault="00897423" w:rsidP="00897423">
            <w:pPr>
              <w:spacing w:before="40" w:after="40" w:line="223" w:lineRule="auto"/>
              <w:jc w:val="center"/>
            </w:pPr>
            <w:r w:rsidRPr="006B01F1">
              <w:t> </w:t>
            </w:r>
          </w:p>
        </w:tc>
      </w:tr>
      <w:tr w:rsidR="00897423" w:rsidRPr="00981709" w14:paraId="524CD9BB"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1E15F1C2" w14:textId="10970891" w:rsidR="00897423" w:rsidRPr="00590E83" w:rsidRDefault="00897423" w:rsidP="00897423">
            <w:pPr>
              <w:spacing w:before="40" w:after="40" w:line="223" w:lineRule="auto"/>
              <w:jc w:val="center"/>
            </w:pPr>
            <w:r w:rsidRPr="00590E83">
              <w:t>12</w:t>
            </w:r>
          </w:p>
        </w:tc>
        <w:tc>
          <w:tcPr>
            <w:tcW w:w="2092" w:type="pct"/>
            <w:tcBorders>
              <w:top w:val="dotted" w:sz="4" w:space="0" w:color="auto"/>
              <w:left w:val="nil"/>
              <w:bottom w:val="dotted" w:sz="4" w:space="0" w:color="auto"/>
              <w:right w:val="single" w:sz="4" w:space="0" w:color="auto"/>
            </w:tcBorders>
            <w:shd w:val="clear" w:color="auto" w:fill="auto"/>
            <w:noWrap/>
            <w:hideMark/>
          </w:tcPr>
          <w:p w14:paraId="4AE84EE8" w14:textId="5544856F" w:rsidR="00897423" w:rsidRPr="00590E83" w:rsidRDefault="00897423" w:rsidP="00897423">
            <w:pPr>
              <w:spacing w:before="40" w:after="40" w:line="223" w:lineRule="auto"/>
            </w:pPr>
            <w:r w:rsidRPr="006A2A5B">
              <w:t>Wasted power (after filtering)</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4D27F34C" w14:textId="1B7EBB4B" w:rsidR="00897423" w:rsidRPr="00590E83" w:rsidRDefault="00897423" w:rsidP="00897423">
            <w:pPr>
              <w:spacing w:before="40" w:after="40" w:line="223" w:lineRule="auto"/>
              <w:jc w:val="center"/>
            </w:pPr>
            <w:r w:rsidRPr="00590E83">
              <w:t>kW</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10AD7C5C" w14:textId="510588AB" w:rsidR="00897423" w:rsidRPr="006B01F1" w:rsidRDefault="00897423" w:rsidP="00897423">
            <w:pPr>
              <w:spacing w:before="40" w:after="40" w:line="223" w:lineRule="auto"/>
              <w:jc w:val="center"/>
            </w:pPr>
            <w:r w:rsidRPr="006B01F1">
              <w:t>0,29</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6A888F6A" w14:textId="599683E4" w:rsidR="00897423" w:rsidRPr="006B01F1" w:rsidRDefault="00897423" w:rsidP="00897423">
            <w:pPr>
              <w:spacing w:before="40" w:after="40" w:line="223" w:lineRule="auto"/>
              <w:jc w:val="center"/>
            </w:pPr>
            <w:r w:rsidRPr="006B01F1">
              <w:t>0,20</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63A1D3F2" w14:textId="29FB922E" w:rsidR="00897423" w:rsidRPr="006B01F1" w:rsidRDefault="00897423" w:rsidP="00897423">
            <w:pPr>
              <w:spacing w:before="40" w:after="40" w:line="223" w:lineRule="auto"/>
              <w:jc w:val="center"/>
            </w:pPr>
            <w:r w:rsidRPr="006B01F1">
              <w:t>0,49</w:t>
            </w:r>
          </w:p>
        </w:tc>
      </w:tr>
      <w:tr w:rsidR="00897423" w:rsidRPr="00981709" w14:paraId="6209B132"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6949CD92" w14:textId="619FE7F3" w:rsidR="00897423" w:rsidRPr="00590E83" w:rsidRDefault="00897423" w:rsidP="00897423">
            <w:pPr>
              <w:spacing w:before="40" w:after="40" w:line="223" w:lineRule="auto"/>
              <w:jc w:val="center"/>
            </w:pPr>
            <w:r w:rsidRPr="00590E83">
              <w:t>13</w:t>
            </w:r>
          </w:p>
        </w:tc>
        <w:tc>
          <w:tcPr>
            <w:tcW w:w="2092" w:type="pct"/>
            <w:tcBorders>
              <w:top w:val="dotted" w:sz="4" w:space="0" w:color="auto"/>
              <w:left w:val="nil"/>
              <w:bottom w:val="dotted" w:sz="4" w:space="0" w:color="auto"/>
              <w:right w:val="single" w:sz="4" w:space="0" w:color="auto"/>
            </w:tcBorders>
            <w:shd w:val="clear" w:color="auto" w:fill="auto"/>
            <w:noWrap/>
            <w:hideMark/>
          </w:tcPr>
          <w:p w14:paraId="4F6056CB" w14:textId="2B3B9731" w:rsidR="00897423" w:rsidRPr="00590E83" w:rsidRDefault="00897423" w:rsidP="00897423">
            <w:pPr>
              <w:spacing w:before="40" w:after="40" w:line="223" w:lineRule="auto"/>
            </w:pPr>
            <w:r w:rsidRPr="006A2A5B">
              <w:t>Power consumption (after filtering)</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3DEE9425" w14:textId="086D939E" w:rsidR="00897423" w:rsidRPr="00590E83" w:rsidRDefault="00897423" w:rsidP="00897423">
            <w:pPr>
              <w:spacing w:before="40" w:after="40" w:line="223" w:lineRule="auto"/>
              <w:jc w:val="center"/>
            </w:pPr>
            <w:r w:rsidRPr="00590E83">
              <w:t>kW</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04B62696" w14:textId="7DF724B8" w:rsidR="00897423" w:rsidRPr="006B01F1" w:rsidRDefault="00897423" w:rsidP="00897423">
            <w:pPr>
              <w:spacing w:before="40" w:after="40" w:line="223" w:lineRule="auto"/>
              <w:jc w:val="center"/>
            </w:pPr>
            <w:r w:rsidRPr="006B01F1">
              <w:t>232,3</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5AF3057C" w14:textId="381D7F05" w:rsidR="00897423" w:rsidRPr="006B01F1" w:rsidRDefault="00897423" w:rsidP="00897423">
            <w:pPr>
              <w:spacing w:before="40" w:after="40" w:line="223" w:lineRule="auto"/>
              <w:jc w:val="center"/>
            </w:pPr>
            <w:r w:rsidRPr="006B01F1">
              <w:t>160,0</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2D9902B5" w14:textId="0984B88B" w:rsidR="00897423" w:rsidRPr="006B01F1" w:rsidRDefault="00897423" w:rsidP="00897423">
            <w:pPr>
              <w:spacing w:before="40" w:after="40" w:line="223" w:lineRule="auto"/>
              <w:jc w:val="center"/>
            </w:pPr>
            <w:r w:rsidRPr="006B01F1">
              <w:t>392,3</w:t>
            </w:r>
          </w:p>
        </w:tc>
      </w:tr>
      <w:tr w:rsidR="00897423" w:rsidRPr="00981709" w14:paraId="11E83D7E" w14:textId="77777777" w:rsidTr="00E02ED7">
        <w:trPr>
          <w:trHeight w:val="334"/>
        </w:trPr>
        <w:tc>
          <w:tcPr>
            <w:tcW w:w="210" w:type="pct"/>
            <w:tcBorders>
              <w:top w:val="dotted" w:sz="4" w:space="0" w:color="auto"/>
              <w:left w:val="double" w:sz="4" w:space="0" w:color="auto"/>
              <w:bottom w:val="single" w:sz="4" w:space="0" w:color="auto"/>
              <w:right w:val="single" w:sz="4" w:space="0" w:color="auto"/>
            </w:tcBorders>
            <w:shd w:val="clear" w:color="auto" w:fill="auto"/>
            <w:noWrap/>
            <w:vAlign w:val="center"/>
            <w:hideMark/>
          </w:tcPr>
          <w:p w14:paraId="28DFA408" w14:textId="097B2A16" w:rsidR="00897423" w:rsidRPr="00590E83" w:rsidRDefault="00897423" w:rsidP="00897423">
            <w:pPr>
              <w:spacing w:before="40" w:after="40" w:line="223" w:lineRule="auto"/>
              <w:jc w:val="center"/>
            </w:pPr>
            <w:r w:rsidRPr="00590E83">
              <w:t>14</w:t>
            </w:r>
          </w:p>
        </w:tc>
        <w:tc>
          <w:tcPr>
            <w:tcW w:w="2092" w:type="pct"/>
            <w:tcBorders>
              <w:top w:val="dotted" w:sz="4" w:space="0" w:color="auto"/>
              <w:left w:val="nil"/>
              <w:bottom w:val="single" w:sz="4" w:space="0" w:color="auto"/>
              <w:right w:val="single" w:sz="4" w:space="0" w:color="auto"/>
            </w:tcBorders>
            <w:shd w:val="clear" w:color="auto" w:fill="auto"/>
            <w:noWrap/>
            <w:hideMark/>
          </w:tcPr>
          <w:p w14:paraId="26A48AB8" w14:textId="0F991E04" w:rsidR="00897423" w:rsidRPr="00590E83" w:rsidRDefault="00897423" w:rsidP="00897423">
            <w:pPr>
              <w:spacing w:before="40" w:after="40" w:line="223" w:lineRule="auto"/>
            </w:pPr>
            <w:r w:rsidRPr="006A2A5B">
              <w:t>Power consumption after implementing solution</w:t>
            </w:r>
          </w:p>
        </w:tc>
        <w:tc>
          <w:tcPr>
            <w:tcW w:w="398" w:type="pct"/>
            <w:tcBorders>
              <w:top w:val="dotted" w:sz="4" w:space="0" w:color="auto"/>
              <w:left w:val="nil"/>
              <w:bottom w:val="single" w:sz="4" w:space="0" w:color="auto"/>
              <w:right w:val="single" w:sz="4" w:space="0" w:color="auto"/>
            </w:tcBorders>
            <w:shd w:val="clear" w:color="auto" w:fill="auto"/>
            <w:noWrap/>
            <w:vAlign w:val="center"/>
            <w:hideMark/>
          </w:tcPr>
          <w:p w14:paraId="116A7715" w14:textId="12C8BBDD" w:rsidR="00897423" w:rsidRPr="00590E83" w:rsidRDefault="00897423" w:rsidP="00897423">
            <w:pPr>
              <w:spacing w:before="40" w:after="40" w:line="223" w:lineRule="auto"/>
              <w:jc w:val="center"/>
            </w:pPr>
            <w:r w:rsidRPr="00590E83">
              <w:t>kWh/</w:t>
            </w:r>
            <w:r>
              <w:t>year</w:t>
            </w:r>
          </w:p>
        </w:tc>
        <w:tc>
          <w:tcPr>
            <w:tcW w:w="803" w:type="pct"/>
            <w:tcBorders>
              <w:top w:val="dotted" w:sz="4" w:space="0" w:color="auto"/>
              <w:left w:val="nil"/>
              <w:bottom w:val="single" w:sz="4" w:space="0" w:color="auto"/>
              <w:right w:val="single" w:sz="4" w:space="0" w:color="auto"/>
            </w:tcBorders>
            <w:shd w:val="clear" w:color="auto" w:fill="auto"/>
            <w:noWrap/>
            <w:vAlign w:val="center"/>
            <w:hideMark/>
          </w:tcPr>
          <w:p w14:paraId="3C6729FC" w14:textId="303CA530" w:rsidR="00897423" w:rsidRPr="006B01F1" w:rsidRDefault="00897423" w:rsidP="00897423">
            <w:pPr>
              <w:spacing w:before="40" w:after="40" w:line="223" w:lineRule="auto"/>
              <w:jc w:val="center"/>
            </w:pPr>
            <w:r w:rsidRPr="006B01F1">
              <w:t>1.729.561</w:t>
            </w:r>
          </w:p>
        </w:tc>
        <w:tc>
          <w:tcPr>
            <w:tcW w:w="854" w:type="pct"/>
            <w:tcBorders>
              <w:top w:val="dotted" w:sz="4" w:space="0" w:color="auto"/>
              <w:left w:val="nil"/>
              <w:bottom w:val="single" w:sz="4" w:space="0" w:color="auto"/>
              <w:right w:val="single" w:sz="4" w:space="0" w:color="auto"/>
            </w:tcBorders>
            <w:shd w:val="clear" w:color="auto" w:fill="auto"/>
            <w:noWrap/>
            <w:vAlign w:val="center"/>
            <w:hideMark/>
          </w:tcPr>
          <w:p w14:paraId="5CC27BB7" w14:textId="284E058C" w:rsidR="00897423" w:rsidRPr="006B01F1" w:rsidRDefault="00897423" w:rsidP="00897423">
            <w:pPr>
              <w:spacing w:before="40" w:after="40" w:line="223" w:lineRule="auto"/>
              <w:jc w:val="center"/>
            </w:pPr>
            <w:r w:rsidRPr="006B01F1">
              <w:t>1.191.507</w:t>
            </w:r>
          </w:p>
        </w:tc>
        <w:tc>
          <w:tcPr>
            <w:tcW w:w="643" w:type="pct"/>
            <w:tcBorders>
              <w:top w:val="dotted" w:sz="4" w:space="0" w:color="auto"/>
              <w:left w:val="nil"/>
              <w:bottom w:val="single" w:sz="4" w:space="0" w:color="auto"/>
              <w:right w:val="double" w:sz="4" w:space="0" w:color="auto"/>
            </w:tcBorders>
            <w:shd w:val="clear" w:color="auto" w:fill="auto"/>
            <w:noWrap/>
            <w:vAlign w:val="center"/>
            <w:hideMark/>
          </w:tcPr>
          <w:p w14:paraId="25323356" w14:textId="75A03869" w:rsidR="00897423" w:rsidRPr="006B01F1" w:rsidRDefault="00897423" w:rsidP="00897423">
            <w:pPr>
              <w:spacing w:before="40" w:after="40" w:line="223" w:lineRule="auto"/>
              <w:jc w:val="center"/>
            </w:pPr>
            <w:r w:rsidRPr="006B01F1">
              <w:t>2.921.068</w:t>
            </w:r>
          </w:p>
        </w:tc>
      </w:tr>
      <w:tr w:rsidR="00897423" w:rsidRPr="00981709" w14:paraId="5D7A235A" w14:textId="77777777" w:rsidTr="00E02ED7">
        <w:trPr>
          <w:trHeight w:val="334"/>
        </w:trPr>
        <w:tc>
          <w:tcPr>
            <w:tcW w:w="210" w:type="pct"/>
            <w:tcBorders>
              <w:top w:val="single" w:sz="4" w:space="0" w:color="auto"/>
              <w:left w:val="double" w:sz="4" w:space="0" w:color="auto"/>
              <w:bottom w:val="single" w:sz="4" w:space="0" w:color="auto"/>
              <w:right w:val="single" w:sz="4" w:space="0" w:color="auto"/>
            </w:tcBorders>
            <w:shd w:val="clear" w:color="auto" w:fill="auto"/>
            <w:noWrap/>
            <w:vAlign w:val="center"/>
            <w:hideMark/>
          </w:tcPr>
          <w:p w14:paraId="158BB6AF" w14:textId="23085444" w:rsidR="00897423" w:rsidRPr="00590E83" w:rsidRDefault="00897423" w:rsidP="00897423">
            <w:pPr>
              <w:spacing w:before="40" w:after="40" w:line="223" w:lineRule="auto"/>
              <w:jc w:val="center"/>
            </w:pPr>
            <w:r w:rsidRPr="00590E83">
              <w:t> </w:t>
            </w:r>
          </w:p>
        </w:tc>
        <w:tc>
          <w:tcPr>
            <w:tcW w:w="2092" w:type="pct"/>
            <w:tcBorders>
              <w:top w:val="single" w:sz="4" w:space="0" w:color="auto"/>
              <w:left w:val="nil"/>
              <w:bottom w:val="single" w:sz="4" w:space="0" w:color="auto"/>
              <w:right w:val="single" w:sz="4" w:space="0" w:color="auto"/>
            </w:tcBorders>
            <w:shd w:val="clear" w:color="auto" w:fill="auto"/>
            <w:noWrap/>
            <w:hideMark/>
          </w:tcPr>
          <w:p w14:paraId="2BEC1BFC" w14:textId="3EB2968D" w:rsidR="00897423" w:rsidRPr="00590E83" w:rsidRDefault="00897423" w:rsidP="00897423">
            <w:pPr>
              <w:spacing w:before="40" w:after="40" w:line="223" w:lineRule="auto"/>
              <w:rPr>
                <w:b/>
                <w:bCs/>
              </w:rPr>
            </w:pPr>
            <w:r w:rsidRPr="00370B2F">
              <w:rPr>
                <w:b/>
                <w:bCs/>
              </w:rPr>
              <w:t>Calculation of energy saving</w:t>
            </w:r>
          </w:p>
        </w:tc>
        <w:tc>
          <w:tcPr>
            <w:tcW w:w="398" w:type="pct"/>
            <w:tcBorders>
              <w:top w:val="single" w:sz="4" w:space="0" w:color="auto"/>
              <w:left w:val="nil"/>
              <w:bottom w:val="single" w:sz="4" w:space="0" w:color="auto"/>
              <w:right w:val="single" w:sz="4" w:space="0" w:color="auto"/>
            </w:tcBorders>
            <w:shd w:val="clear" w:color="auto" w:fill="auto"/>
            <w:noWrap/>
            <w:vAlign w:val="center"/>
            <w:hideMark/>
          </w:tcPr>
          <w:p w14:paraId="1BFA662B" w14:textId="7F65838F" w:rsidR="00897423" w:rsidRPr="00590E83" w:rsidRDefault="00897423" w:rsidP="00897423">
            <w:pPr>
              <w:spacing w:before="40" w:after="40" w:line="223" w:lineRule="auto"/>
              <w:jc w:val="center"/>
            </w:pPr>
            <w:r w:rsidRPr="00590E83">
              <w:t> </w:t>
            </w:r>
          </w:p>
        </w:tc>
        <w:tc>
          <w:tcPr>
            <w:tcW w:w="803" w:type="pct"/>
            <w:tcBorders>
              <w:top w:val="single" w:sz="4" w:space="0" w:color="auto"/>
              <w:left w:val="nil"/>
              <w:bottom w:val="single" w:sz="4" w:space="0" w:color="auto"/>
              <w:right w:val="single" w:sz="4" w:space="0" w:color="auto"/>
            </w:tcBorders>
            <w:shd w:val="clear" w:color="auto" w:fill="auto"/>
            <w:noWrap/>
            <w:vAlign w:val="center"/>
            <w:hideMark/>
          </w:tcPr>
          <w:p w14:paraId="702E4E5E" w14:textId="25FDBBD7" w:rsidR="00897423" w:rsidRPr="006B01F1" w:rsidRDefault="00897423" w:rsidP="00897423">
            <w:pPr>
              <w:spacing w:before="40" w:after="40" w:line="223" w:lineRule="auto"/>
              <w:jc w:val="center"/>
            </w:pPr>
            <w:r w:rsidRPr="006B01F1">
              <w:t> </w:t>
            </w:r>
          </w:p>
        </w:tc>
        <w:tc>
          <w:tcPr>
            <w:tcW w:w="854" w:type="pct"/>
            <w:tcBorders>
              <w:top w:val="single" w:sz="4" w:space="0" w:color="auto"/>
              <w:left w:val="nil"/>
              <w:bottom w:val="single" w:sz="4" w:space="0" w:color="auto"/>
              <w:right w:val="single" w:sz="4" w:space="0" w:color="auto"/>
            </w:tcBorders>
            <w:shd w:val="clear" w:color="auto" w:fill="auto"/>
            <w:noWrap/>
            <w:vAlign w:val="center"/>
            <w:hideMark/>
          </w:tcPr>
          <w:p w14:paraId="3B8168AE" w14:textId="54D652AF" w:rsidR="00897423" w:rsidRPr="006B01F1" w:rsidRDefault="00897423" w:rsidP="00897423">
            <w:pPr>
              <w:spacing w:before="40" w:after="40" w:line="223" w:lineRule="auto"/>
              <w:jc w:val="center"/>
            </w:pPr>
            <w:r w:rsidRPr="006B01F1">
              <w:t> </w:t>
            </w:r>
          </w:p>
        </w:tc>
        <w:tc>
          <w:tcPr>
            <w:tcW w:w="643" w:type="pct"/>
            <w:tcBorders>
              <w:top w:val="single" w:sz="4" w:space="0" w:color="auto"/>
              <w:left w:val="nil"/>
              <w:bottom w:val="single" w:sz="4" w:space="0" w:color="auto"/>
              <w:right w:val="double" w:sz="4" w:space="0" w:color="auto"/>
            </w:tcBorders>
            <w:shd w:val="clear" w:color="auto" w:fill="auto"/>
            <w:noWrap/>
            <w:vAlign w:val="center"/>
            <w:hideMark/>
          </w:tcPr>
          <w:p w14:paraId="19228CA4" w14:textId="4AD9D2B4" w:rsidR="00897423" w:rsidRPr="006B01F1" w:rsidRDefault="00897423" w:rsidP="00897423">
            <w:pPr>
              <w:spacing w:before="40" w:after="40" w:line="223" w:lineRule="auto"/>
              <w:jc w:val="center"/>
            </w:pPr>
            <w:r w:rsidRPr="006B01F1">
              <w:t> </w:t>
            </w:r>
          </w:p>
        </w:tc>
      </w:tr>
      <w:tr w:rsidR="00897423" w:rsidRPr="00981709" w14:paraId="08C0376D" w14:textId="77777777" w:rsidTr="00E02ED7">
        <w:trPr>
          <w:trHeight w:val="334"/>
        </w:trPr>
        <w:tc>
          <w:tcPr>
            <w:tcW w:w="210" w:type="pct"/>
            <w:tcBorders>
              <w:top w:val="single" w:sz="4" w:space="0" w:color="auto"/>
              <w:left w:val="double" w:sz="4" w:space="0" w:color="auto"/>
              <w:bottom w:val="dotted" w:sz="4" w:space="0" w:color="auto"/>
              <w:right w:val="single" w:sz="4" w:space="0" w:color="auto"/>
            </w:tcBorders>
            <w:shd w:val="clear" w:color="auto" w:fill="auto"/>
            <w:noWrap/>
            <w:vAlign w:val="center"/>
            <w:hideMark/>
          </w:tcPr>
          <w:p w14:paraId="31AB213E" w14:textId="73B4DB5D" w:rsidR="00897423" w:rsidRPr="00590E83" w:rsidRDefault="00897423" w:rsidP="00897423">
            <w:pPr>
              <w:spacing w:before="40" w:after="40" w:line="223" w:lineRule="auto"/>
              <w:jc w:val="center"/>
            </w:pPr>
            <w:r w:rsidRPr="00590E83">
              <w:t>15</w:t>
            </w:r>
          </w:p>
        </w:tc>
        <w:tc>
          <w:tcPr>
            <w:tcW w:w="2092" w:type="pct"/>
            <w:tcBorders>
              <w:top w:val="single" w:sz="4" w:space="0" w:color="auto"/>
              <w:left w:val="nil"/>
              <w:bottom w:val="dotted" w:sz="4" w:space="0" w:color="auto"/>
              <w:right w:val="single" w:sz="4" w:space="0" w:color="auto"/>
            </w:tcBorders>
            <w:shd w:val="clear" w:color="auto" w:fill="auto"/>
            <w:noWrap/>
            <w:hideMark/>
          </w:tcPr>
          <w:p w14:paraId="0D27106F" w14:textId="45E3B70E" w:rsidR="00897423" w:rsidRPr="00590E83" w:rsidRDefault="00897423" w:rsidP="00897423">
            <w:pPr>
              <w:spacing w:before="40" w:after="40" w:line="223" w:lineRule="auto"/>
            </w:pPr>
            <w:r w:rsidRPr="006A2A5B">
              <w:t>Energy saved after implementing the solution</w:t>
            </w:r>
          </w:p>
        </w:tc>
        <w:tc>
          <w:tcPr>
            <w:tcW w:w="398" w:type="pct"/>
            <w:tcBorders>
              <w:top w:val="single" w:sz="4" w:space="0" w:color="auto"/>
              <w:left w:val="nil"/>
              <w:bottom w:val="dotted" w:sz="4" w:space="0" w:color="auto"/>
              <w:right w:val="single" w:sz="4" w:space="0" w:color="auto"/>
            </w:tcBorders>
            <w:shd w:val="clear" w:color="auto" w:fill="auto"/>
            <w:noWrap/>
            <w:vAlign w:val="center"/>
            <w:hideMark/>
          </w:tcPr>
          <w:p w14:paraId="2EAE1BB0" w14:textId="2C818504" w:rsidR="00897423" w:rsidRPr="00590E83" w:rsidRDefault="00897423" w:rsidP="00897423">
            <w:pPr>
              <w:spacing w:before="40" w:after="40" w:line="223" w:lineRule="auto"/>
              <w:jc w:val="center"/>
            </w:pPr>
            <w:r w:rsidRPr="00590E83">
              <w:t>kWh/</w:t>
            </w:r>
            <w:r>
              <w:t>year</w:t>
            </w:r>
          </w:p>
        </w:tc>
        <w:tc>
          <w:tcPr>
            <w:tcW w:w="803" w:type="pct"/>
            <w:tcBorders>
              <w:top w:val="single" w:sz="4" w:space="0" w:color="auto"/>
              <w:left w:val="nil"/>
              <w:bottom w:val="dotted" w:sz="4" w:space="0" w:color="auto"/>
              <w:right w:val="single" w:sz="4" w:space="0" w:color="auto"/>
            </w:tcBorders>
            <w:shd w:val="clear" w:color="auto" w:fill="auto"/>
            <w:noWrap/>
            <w:vAlign w:val="center"/>
          </w:tcPr>
          <w:p w14:paraId="6868EC9A" w14:textId="2695BF19" w:rsidR="00897423" w:rsidRPr="006B01F1" w:rsidRDefault="00897423" w:rsidP="00897423">
            <w:pPr>
              <w:spacing w:before="40" w:after="40" w:line="223" w:lineRule="auto"/>
              <w:jc w:val="center"/>
            </w:pPr>
            <w:r w:rsidRPr="006B01F1">
              <w:rPr>
                <w:b/>
                <w:bCs/>
              </w:rPr>
              <w:t>26.951</w:t>
            </w:r>
          </w:p>
        </w:tc>
        <w:tc>
          <w:tcPr>
            <w:tcW w:w="854" w:type="pct"/>
            <w:tcBorders>
              <w:top w:val="single" w:sz="4" w:space="0" w:color="auto"/>
              <w:left w:val="nil"/>
              <w:bottom w:val="dotted" w:sz="4" w:space="0" w:color="auto"/>
              <w:right w:val="single" w:sz="4" w:space="0" w:color="auto"/>
            </w:tcBorders>
            <w:shd w:val="clear" w:color="auto" w:fill="auto"/>
            <w:noWrap/>
            <w:vAlign w:val="center"/>
          </w:tcPr>
          <w:p w14:paraId="1C49BC98" w14:textId="3CBFF38F" w:rsidR="00897423" w:rsidRPr="006B01F1" w:rsidRDefault="00897423" w:rsidP="00897423">
            <w:pPr>
              <w:spacing w:before="40" w:after="40" w:line="223" w:lineRule="auto"/>
              <w:jc w:val="center"/>
            </w:pPr>
            <w:r w:rsidRPr="006B01F1">
              <w:rPr>
                <w:b/>
                <w:bCs/>
              </w:rPr>
              <w:t>16.234</w:t>
            </w:r>
          </w:p>
        </w:tc>
        <w:tc>
          <w:tcPr>
            <w:tcW w:w="643" w:type="pct"/>
            <w:tcBorders>
              <w:top w:val="single" w:sz="4" w:space="0" w:color="auto"/>
              <w:left w:val="nil"/>
              <w:bottom w:val="dotted" w:sz="4" w:space="0" w:color="auto"/>
              <w:right w:val="double" w:sz="4" w:space="0" w:color="auto"/>
            </w:tcBorders>
            <w:shd w:val="clear" w:color="auto" w:fill="auto"/>
            <w:noWrap/>
            <w:vAlign w:val="center"/>
            <w:hideMark/>
          </w:tcPr>
          <w:p w14:paraId="27051340" w14:textId="4411C3DF" w:rsidR="00897423" w:rsidRPr="006B01F1" w:rsidRDefault="00897423" w:rsidP="00897423">
            <w:pPr>
              <w:spacing w:before="40" w:after="40" w:line="223" w:lineRule="auto"/>
              <w:jc w:val="center"/>
              <w:rPr>
                <w:b/>
              </w:rPr>
            </w:pPr>
            <w:r w:rsidRPr="006B01F1">
              <w:rPr>
                <w:b/>
                <w:bCs/>
              </w:rPr>
              <w:t>43.185</w:t>
            </w:r>
          </w:p>
        </w:tc>
      </w:tr>
      <w:tr w:rsidR="00897423" w:rsidRPr="00981709" w14:paraId="241D330A"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511AF46A" w14:textId="6E23F8F6" w:rsidR="00897423" w:rsidRPr="00590E83" w:rsidRDefault="00897423" w:rsidP="00897423">
            <w:pPr>
              <w:spacing w:before="40" w:after="40" w:line="223" w:lineRule="auto"/>
              <w:jc w:val="center"/>
            </w:pPr>
            <w:r w:rsidRPr="00590E83">
              <w:t>16</w:t>
            </w:r>
          </w:p>
        </w:tc>
        <w:tc>
          <w:tcPr>
            <w:tcW w:w="2092" w:type="pct"/>
            <w:tcBorders>
              <w:top w:val="dotted" w:sz="4" w:space="0" w:color="auto"/>
              <w:left w:val="nil"/>
              <w:bottom w:val="dotted" w:sz="4" w:space="0" w:color="auto"/>
              <w:right w:val="single" w:sz="4" w:space="0" w:color="auto"/>
            </w:tcBorders>
            <w:shd w:val="clear" w:color="auto" w:fill="auto"/>
            <w:noWrap/>
            <w:hideMark/>
          </w:tcPr>
          <w:p w14:paraId="121F599B" w14:textId="36DBA65B" w:rsidR="00897423" w:rsidRPr="00590E83" w:rsidRDefault="00897423" w:rsidP="00897423">
            <w:pPr>
              <w:spacing w:before="40" w:after="40" w:line="223" w:lineRule="auto"/>
            </w:pPr>
            <w:r w:rsidRPr="006A2A5B">
              <w:t>Savings rate after implementing the solution</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57BD53A4" w14:textId="74E6D181" w:rsidR="00897423" w:rsidRPr="00590E83" w:rsidRDefault="00897423" w:rsidP="00897423">
            <w:pPr>
              <w:spacing w:before="40" w:after="40" w:line="223" w:lineRule="auto"/>
              <w:jc w:val="center"/>
            </w:pPr>
            <w:r w:rsidRPr="00590E83">
              <w:t>%</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153EAD99" w14:textId="671113F1" w:rsidR="00897423" w:rsidRPr="006B01F1" w:rsidRDefault="00897423" w:rsidP="00897423">
            <w:pPr>
              <w:spacing w:before="40" w:after="40" w:line="223" w:lineRule="auto"/>
              <w:jc w:val="center"/>
              <w:rPr>
                <w:b/>
                <w:bCs/>
              </w:rPr>
            </w:pPr>
            <w:r w:rsidRPr="006B01F1">
              <w:t>1,5</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20967317" w14:textId="75AAEC3D" w:rsidR="00897423" w:rsidRPr="006B01F1" w:rsidRDefault="00897423" w:rsidP="00897423">
            <w:pPr>
              <w:spacing w:before="40" w:after="40" w:line="223" w:lineRule="auto"/>
              <w:jc w:val="center"/>
              <w:rPr>
                <w:b/>
                <w:bCs/>
              </w:rPr>
            </w:pPr>
            <w:r w:rsidRPr="006B01F1">
              <w:t>1,3</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50B3FDD2" w14:textId="604C7FCB" w:rsidR="00897423" w:rsidRPr="006B01F1" w:rsidRDefault="00897423" w:rsidP="00897423">
            <w:pPr>
              <w:spacing w:before="40" w:after="40" w:line="223" w:lineRule="auto"/>
              <w:jc w:val="center"/>
              <w:rPr>
                <w:b/>
                <w:bCs/>
              </w:rPr>
            </w:pPr>
            <w:r w:rsidRPr="006B01F1">
              <w:t>2,9</w:t>
            </w:r>
          </w:p>
        </w:tc>
      </w:tr>
      <w:tr w:rsidR="00897423" w:rsidRPr="00981709" w14:paraId="091D0844" w14:textId="77777777" w:rsidTr="00E02ED7">
        <w:trPr>
          <w:trHeight w:val="334"/>
        </w:trPr>
        <w:tc>
          <w:tcPr>
            <w:tcW w:w="210" w:type="pct"/>
            <w:tcBorders>
              <w:top w:val="dotted" w:sz="4" w:space="0" w:color="auto"/>
              <w:left w:val="double" w:sz="4" w:space="0" w:color="auto"/>
              <w:bottom w:val="dotted" w:sz="4" w:space="0" w:color="auto"/>
              <w:right w:val="single" w:sz="4" w:space="0" w:color="auto"/>
            </w:tcBorders>
            <w:shd w:val="clear" w:color="auto" w:fill="auto"/>
            <w:noWrap/>
            <w:vAlign w:val="center"/>
            <w:hideMark/>
          </w:tcPr>
          <w:p w14:paraId="0F3BC0A1" w14:textId="4D53ABB8" w:rsidR="00897423" w:rsidRPr="00590E83" w:rsidRDefault="00897423" w:rsidP="00897423">
            <w:pPr>
              <w:spacing w:before="40" w:after="40" w:line="223" w:lineRule="auto"/>
              <w:jc w:val="center"/>
            </w:pPr>
            <w:r w:rsidRPr="00590E83">
              <w:t>17</w:t>
            </w:r>
          </w:p>
        </w:tc>
        <w:tc>
          <w:tcPr>
            <w:tcW w:w="2092" w:type="pct"/>
            <w:tcBorders>
              <w:top w:val="dotted" w:sz="4" w:space="0" w:color="auto"/>
              <w:left w:val="nil"/>
              <w:bottom w:val="dotted" w:sz="4" w:space="0" w:color="auto"/>
              <w:right w:val="single" w:sz="4" w:space="0" w:color="auto"/>
            </w:tcBorders>
            <w:shd w:val="clear" w:color="auto" w:fill="auto"/>
            <w:noWrap/>
            <w:hideMark/>
          </w:tcPr>
          <w:p w14:paraId="0259AA99" w14:textId="61B72626" w:rsidR="00897423" w:rsidRPr="00590E83" w:rsidRDefault="00897423" w:rsidP="00897423">
            <w:pPr>
              <w:spacing w:before="40" w:after="40" w:line="223" w:lineRule="auto"/>
            </w:pPr>
            <w:r w:rsidRPr="006A2A5B">
              <w:t>TOE savings</w:t>
            </w:r>
          </w:p>
        </w:tc>
        <w:tc>
          <w:tcPr>
            <w:tcW w:w="398" w:type="pct"/>
            <w:tcBorders>
              <w:top w:val="dotted" w:sz="4" w:space="0" w:color="auto"/>
              <w:left w:val="nil"/>
              <w:bottom w:val="dotted" w:sz="4" w:space="0" w:color="auto"/>
              <w:right w:val="single" w:sz="4" w:space="0" w:color="auto"/>
            </w:tcBorders>
            <w:shd w:val="clear" w:color="auto" w:fill="auto"/>
            <w:noWrap/>
            <w:vAlign w:val="center"/>
            <w:hideMark/>
          </w:tcPr>
          <w:p w14:paraId="44F25559" w14:textId="7B4AC184" w:rsidR="00897423" w:rsidRPr="00590E83" w:rsidRDefault="00897423" w:rsidP="00897423">
            <w:pPr>
              <w:spacing w:before="40" w:after="40" w:line="223" w:lineRule="auto"/>
              <w:jc w:val="center"/>
            </w:pPr>
            <w:r w:rsidRPr="00590E83">
              <w:t>TOE</w:t>
            </w:r>
          </w:p>
        </w:tc>
        <w:tc>
          <w:tcPr>
            <w:tcW w:w="803" w:type="pct"/>
            <w:tcBorders>
              <w:top w:val="dotted" w:sz="4" w:space="0" w:color="auto"/>
              <w:left w:val="nil"/>
              <w:bottom w:val="dotted" w:sz="4" w:space="0" w:color="auto"/>
              <w:right w:val="single" w:sz="4" w:space="0" w:color="auto"/>
            </w:tcBorders>
            <w:shd w:val="clear" w:color="auto" w:fill="auto"/>
            <w:noWrap/>
            <w:vAlign w:val="center"/>
            <w:hideMark/>
          </w:tcPr>
          <w:p w14:paraId="1FC0FFCB" w14:textId="3EAF5FDC" w:rsidR="00897423" w:rsidRPr="006B01F1" w:rsidRDefault="00897423" w:rsidP="00897423">
            <w:pPr>
              <w:spacing w:before="40" w:after="40" w:line="223" w:lineRule="auto"/>
              <w:jc w:val="center"/>
              <w:rPr>
                <w:b/>
                <w:bCs/>
              </w:rPr>
            </w:pPr>
            <w:r w:rsidRPr="006B01F1">
              <w:rPr>
                <w:b/>
                <w:bCs/>
              </w:rPr>
              <w:t>4,2</w:t>
            </w:r>
          </w:p>
        </w:tc>
        <w:tc>
          <w:tcPr>
            <w:tcW w:w="854" w:type="pct"/>
            <w:tcBorders>
              <w:top w:val="dotted" w:sz="4" w:space="0" w:color="auto"/>
              <w:left w:val="nil"/>
              <w:bottom w:val="dotted" w:sz="4" w:space="0" w:color="auto"/>
              <w:right w:val="single" w:sz="4" w:space="0" w:color="auto"/>
            </w:tcBorders>
            <w:shd w:val="clear" w:color="auto" w:fill="auto"/>
            <w:noWrap/>
            <w:vAlign w:val="center"/>
            <w:hideMark/>
          </w:tcPr>
          <w:p w14:paraId="4A21CBAA" w14:textId="5A61863C" w:rsidR="00897423" w:rsidRPr="006B01F1" w:rsidRDefault="00897423" w:rsidP="00897423">
            <w:pPr>
              <w:spacing w:before="40" w:after="40" w:line="223" w:lineRule="auto"/>
              <w:jc w:val="center"/>
              <w:rPr>
                <w:b/>
                <w:bCs/>
              </w:rPr>
            </w:pPr>
            <w:r w:rsidRPr="006B01F1">
              <w:rPr>
                <w:b/>
                <w:bCs/>
              </w:rPr>
              <w:t>2,5</w:t>
            </w:r>
          </w:p>
        </w:tc>
        <w:tc>
          <w:tcPr>
            <w:tcW w:w="643" w:type="pct"/>
            <w:tcBorders>
              <w:top w:val="dotted" w:sz="4" w:space="0" w:color="auto"/>
              <w:left w:val="nil"/>
              <w:bottom w:val="dotted" w:sz="4" w:space="0" w:color="auto"/>
              <w:right w:val="double" w:sz="4" w:space="0" w:color="auto"/>
            </w:tcBorders>
            <w:shd w:val="clear" w:color="auto" w:fill="auto"/>
            <w:noWrap/>
            <w:vAlign w:val="center"/>
            <w:hideMark/>
          </w:tcPr>
          <w:p w14:paraId="42E93EDA" w14:textId="21254863" w:rsidR="00897423" w:rsidRPr="006B01F1" w:rsidRDefault="00897423" w:rsidP="00897423">
            <w:pPr>
              <w:spacing w:before="40" w:after="40" w:line="223" w:lineRule="auto"/>
              <w:jc w:val="center"/>
              <w:rPr>
                <w:b/>
                <w:bCs/>
              </w:rPr>
            </w:pPr>
            <w:r w:rsidRPr="006B01F1">
              <w:rPr>
                <w:b/>
                <w:bCs/>
              </w:rPr>
              <w:t>6,7</w:t>
            </w:r>
          </w:p>
        </w:tc>
      </w:tr>
      <w:tr w:rsidR="00897423" w:rsidRPr="00981709" w14:paraId="12521691" w14:textId="77777777" w:rsidTr="00E02ED7">
        <w:trPr>
          <w:trHeight w:val="334"/>
        </w:trPr>
        <w:tc>
          <w:tcPr>
            <w:tcW w:w="210" w:type="pct"/>
            <w:tcBorders>
              <w:top w:val="dotted" w:sz="4" w:space="0" w:color="auto"/>
              <w:left w:val="double" w:sz="4" w:space="0" w:color="auto"/>
              <w:bottom w:val="double" w:sz="4" w:space="0" w:color="auto"/>
              <w:right w:val="single" w:sz="4" w:space="0" w:color="auto"/>
            </w:tcBorders>
            <w:shd w:val="clear" w:color="auto" w:fill="auto"/>
            <w:noWrap/>
            <w:vAlign w:val="center"/>
            <w:hideMark/>
          </w:tcPr>
          <w:p w14:paraId="39D2CEBA" w14:textId="0FD0E974" w:rsidR="00897423" w:rsidRPr="00590E83" w:rsidRDefault="00897423" w:rsidP="00897423">
            <w:pPr>
              <w:spacing w:before="40" w:after="40" w:line="223" w:lineRule="auto"/>
              <w:jc w:val="center"/>
            </w:pPr>
            <w:r w:rsidRPr="00590E83">
              <w:t>18</w:t>
            </w:r>
          </w:p>
        </w:tc>
        <w:tc>
          <w:tcPr>
            <w:tcW w:w="2092" w:type="pct"/>
            <w:tcBorders>
              <w:top w:val="dotted" w:sz="4" w:space="0" w:color="auto"/>
              <w:left w:val="nil"/>
              <w:bottom w:val="double" w:sz="4" w:space="0" w:color="auto"/>
              <w:right w:val="single" w:sz="4" w:space="0" w:color="auto"/>
            </w:tcBorders>
            <w:shd w:val="clear" w:color="auto" w:fill="auto"/>
            <w:noWrap/>
            <w:hideMark/>
          </w:tcPr>
          <w:p w14:paraId="67518DFC" w14:textId="4F5BB28D" w:rsidR="00897423" w:rsidRPr="00590E83" w:rsidRDefault="00897423" w:rsidP="00897423">
            <w:pPr>
              <w:spacing w:before="40" w:after="40" w:line="223" w:lineRule="auto"/>
            </w:pPr>
            <w:r w:rsidRPr="006A2A5B">
              <w:t>Reducing CO2 emissions</w:t>
            </w:r>
          </w:p>
        </w:tc>
        <w:tc>
          <w:tcPr>
            <w:tcW w:w="398" w:type="pct"/>
            <w:tcBorders>
              <w:top w:val="dotted" w:sz="4" w:space="0" w:color="auto"/>
              <w:left w:val="nil"/>
              <w:bottom w:val="double" w:sz="4" w:space="0" w:color="auto"/>
              <w:right w:val="single" w:sz="4" w:space="0" w:color="auto"/>
            </w:tcBorders>
            <w:shd w:val="clear" w:color="auto" w:fill="auto"/>
            <w:noWrap/>
            <w:vAlign w:val="center"/>
            <w:hideMark/>
          </w:tcPr>
          <w:p w14:paraId="3EC0E346" w14:textId="54C0FE11" w:rsidR="00897423" w:rsidRPr="00590E83" w:rsidRDefault="00897423" w:rsidP="00897423">
            <w:pPr>
              <w:spacing w:before="40" w:after="40" w:line="223" w:lineRule="auto"/>
              <w:jc w:val="center"/>
            </w:pPr>
            <w:r>
              <w:t>Tons</w:t>
            </w:r>
            <w:r w:rsidRPr="00590E83">
              <w:t>/</w:t>
            </w:r>
            <w:r>
              <w:t>year</w:t>
            </w:r>
          </w:p>
        </w:tc>
        <w:tc>
          <w:tcPr>
            <w:tcW w:w="803" w:type="pct"/>
            <w:tcBorders>
              <w:top w:val="dotted" w:sz="4" w:space="0" w:color="auto"/>
              <w:left w:val="nil"/>
              <w:bottom w:val="double" w:sz="4" w:space="0" w:color="auto"/>
              <w:right w:val="single" w:sz="4" w:space="0" w:color="auto"/>
            </w:tcBorders>
            <w:shd w:val="clear" w:color="auto" w:fill="auto"/>
            <w:noWrap/>
            <w:vAlign w:val="center"/>
            <w:hideMark/>
          </w:tcPr>
          <w:p w14:paraId="08DBCF65" w14:textId="533D5B8B" w:rsidR="00897423" w:rsidRPr="006B01F1" w:rsidRDefault="00897423" w:rsidP="00897423">
            <w:pPr>
              <w:spacing w:before="40" w:after="40" w:line="223" w:lineRule="auto"/>
              <w:jc w:val="center"/>
              <w:rPr>
                <w:b/>
                <w:bCs/>
              </w:rPr>
            </w:pPr>
            <w:r w:rsidRPr="006B01F1">
              <w:rPr>
                <w:b/>
                <w:bCs/>
              </w:rPr>
              <w:t>21,7</w:t>
            </w:r>
          </w:p>
        </w:tc>
        <w:tc>
          <w:tcPr>
            <w:tcW w:w="854" w:type="pct"/>
            <w:tcBorders>
              <w:top w:val="dotted" w:sz="4" w:space="0" w:color="auto"/>
              <w:left w:val="nil"/>
              <w:bottom w:val="double" w:sz="4" w:space="0" w:color="auto"/>
              <w:right w:val="single" w:sz="4" w:space="0" w:color="auto"/>
            </w:tcBorders>
            <w:shd w:val="clear" w:color="auto" w:fill="auto"/>
            <w:noWrap/>
            <w:vAlign w:val="center"/>
            <w:hideMark/>
          </w:tcPr>
          <w:p w14:paraId="73B01CCC" w14:textId="044B897C" w:rsidR="00897423" w:rsidRPr="006B01F1" w:rsidRDefault="00897423" w:rsidP="00897423">
            <w:pPr>
              <w:spacing w:before="40" w:after="40" w:line="223" w:lineRule="auto"/>
              <w:jc w:val="center"/>
              <w:rPr>
                <w:b/>
                <w:bCs/>
              </w:rPr>
            </w:pPr>
            <w:r w:rsidRPr="006B01F1">
              <w:rPr>
                <w:b/>
                <w:bCs/>
              </w:rPr>
              <w:t>13,1</w:t>
            </w:r>
          </w:p>
        </w:tc>
        <w:tc>
          <w:tcPr>
            <w:tcW w:w="643" w:type="pct"/>
            <w:tcBorders>
              <w:top w:val="dotted" w:sz="4" w:space="0" w:color="auto"/>
              <w:left w:val="nil"/>
              <w:bottom w:val="double" w:sz="4" w:space="0" w:color="auto"/>
              <w:right w:val="double" w:sz="4" w:space="0" w:color="auto"/>
            </w:tcBorders>
            <w:shd w:val="clear" w:color="auto" w:fill="auto"/>
            <w:noWrap/>
            <w:vAlign w:val="center"/>
            <w:hideMark/>
          </w:tcPr>
          <w:p w14:paraId="2BF5DDFE" w14:textId="74B89E50" w:rsidR="00897423" w:rsidRPr="006B01F1" w:rsidRDefault="00897423" w:rsidP="00897423">
            <w:pPr>
              <w:spacing w:before="40" w:after="40" w:line="223" w:lineRule="auto"/>
              <w:jc w:val="center"/>
              <w:rPr>
                <w:b/>
                <w:bCs/>
              </w:rPr>
            </w:pPr>
            <w:r w:rsidRPr="006B01F1">
              <w:rPr>
                <w:b/>
                <w:bCs/>
              </w:rPr>
              <w:t>34,7</w:t>
            </w:r>
          </w:p>
        </w:tc>
      </w:tr>
    </w:tbl>
    <w:p w14:paraId="6071658F" w14:textId="77777777" w:rsidR="00590E83" w:rsidRDefault="00590E83" w:rsidP="00D87C36">
      <w:pPr>
        <w:pStyle w:val="onvn"/>
        <w:spacing w:before="240"/>
        <w:rPr>
          <w:b/>
          <w:i/>
          <w:highlight w:val="yellow"/>
          <w:u w:val="single"/>
        </w:rPr>
        <w:sectPr w:rsidR="00590E83" w:rsidSect="00590E83">
          <w:headerReference w:type="default" r:id="rId247"/>
          <w:pgSz w:w="16840" w:h="11907" w:orient="landscape" w:code="9"/>
          <w:pgMar w:top="936" w:right="720" w:bottom="1440" w:left="864" w:header="864" w:footer="720" w:gutter="0"/>
          <w:cols w:space="708"/>
          <w:docGrid w:linePitch="360"/>
        </w:sectPr>
      </w:pPr>
    </w:p>
    <w:p w14:paraId="6E5E8C02" w14:textId="4CB6E3CF" w:rsidR="00D87C36" w:rsidRPr="00590E83" w:rsidRDefault="008E02CE" w:rsidP="00590E83">
      <w:pPr>
        <w:pStyle w:val="onvn"/>
        <w:rPr>
          <w:b/>
          <w:bCs w:val="0"/>
          <w:i/>
          <w:iCs/>
          <w:u w:val="single"/>
          <w:lang w:val="en-US"/>
        </w:rPr>
      </w:pPr>
      <w:r>
        <w:rPr>
          <w:b/>
          <w:bCs w:val="0"/>
          <w:i/>
          <w:iCs/>
          <w:u w:val="single"/>
          <w:lang w:val="en-US"/>
        </w:rPr>
        <w:lastRenderedPageBreak/>
        <w:t>c</w:t>
      </w:r>
      <w:r w:rsidR="00D87C36" w:rsidRPr="00590E83">
        <w:rPr>
          <w:b/>
          <w:bCs w:val="0"/>
          <w:i/>
          <w:iCs/>
          <w:u w:val="single"/>
          <w:lang w:val="en-US"/>
        </w:rPr>
        <w:t>.</w:t>
      </w:r>
      <w:r w:rsidR="00D87C36" w:rsidRPr="00590E83">
        <w:rPr>
          <w:b/>
          <w:bCs w:val="0"/>
          <w:i/>
          <w:iCs/>
          <w:u w:val="single"/>
        </w:rPr>
        <w:t xml:space="preserve"> </w:t>
      </w:r>
      <w:r w:rsidRPr="00136374">
        <w:rPr>
          <w:b/>
          <w:i/>
          <w:color w:val="000000"/>
          <w:szCs w:val="26"/>
          <w:u w:val="single"/>
          <w:lang w:val="pt-BR"/>
        </w:rPr>
        <w:t>Preliminary analysis of investment feasibility for the solution</w:t>
      </w:r>
    </w:p>
    <w:p w14:paraId="63703B55" w14:textId="728D91CA" w:rsidR="005362D4" w:rsidRPr="00590E83" w:rsidRDefault="008E02CE" w:rsidP="00D87C36">
      <w:pPr>
        <w:pStyle w:val="onvn"/>
      </w:pPr>
      <w:r w:rsidRPr="005C2040">
        <w:rPr>
          <w:bCs w:val="0"/>
          <w:szCs w:val="26"/>
        </w:rPr>
        <w:t>Implement cost</w:t>
      </w:r>
      <w:r w:rsidR="00D87C36" w:rsidRPr="00590E83">
        <w:t>:</w:t>
      </w:r>
    </w:p>
    <w:p w14:paraId="4EFF6593" w14:textId="5EA87B52" w:rsidR="00D87C36" w:rsidRPr="00590E83" w:rsidRDefault="00872701" w:rsidP="00B51A66">
      <w:pPr>
        <w:pStyle w:val="Caption"/>
      </w:pPr>
      <w:bookmarkStart w:id="1318" w:name="_Toc79592533"/>
      <w:bookmarkStart w:id="1319" w:name="_Toc99061542"/>
      <w:bookmarkStart w:id="1320" w:name="_Toc110126205"/>
      <w:bookmarkStart w:id="1321" w:name="_Toc110697154"/>
      <w:r>
        <w:t>Table 7.</w:t>
      </w:r>
      <w:r>
        <w:fldChar w:fldCharType="begin"/>
      </w:r>
      <w:r>
        <w:instrText xml:space="preserve"> SEQ Table_7. \* ARABIC </w:instrText>
      </w:r>
      <w:r>
        <w:fldChar w:fldCharType="separate"/>
      </w:r>
      <w:r>
        <w:rPr>
          <w:noProof/>
        </w:rPr>
        <w:t>12</w:t>
      </w:r>
      <w:r>
        <w:fldChar w:fldCharType="end"/>
      </w:r>
      <w:r w:rsidR="00D87C36" w:rsidRPr="00590E83">
        <w:t xml:space="preserve">. </w:t>
      </w:r>
      <w:r w:rsidR="008E02CE" w:rsidRPr="00A83714">
        <w:t>Estimated cost of investment solution</w:t>
      </w:r>
      <w:r w:rsidR="007C14E7" w:rsidRPr="00590E83">
        <w:t>:</w:t>
      </w:r>
      <w:r w:rsidR="00D87C36" w:rsidRPr="00590E83">
        <w:t xml:space="preserve"> “</w:t>
      </w:r>
      <w:r w:rsidR="008E02CE" w:rsidRPr="008E02CE">
        <w:t>Improving power quality, reducing losses due to harmonic waves at S2 and S5 transformers</w:t>
      </w:r>
      <w:r w:rsidR="00D87C36" w:rsidRPr="00590E83">
        <w:t>”</w:t>
      </w:r>
      <w:bookmarkEnd w:id="1318"/>
      <w:bookmarkEnd w:id="1319"/>
      <w:bookmarkEnd w:id="1320"/>
      <w:bookmarkEnd w:id="1321"/>
    </w:p>
    <w:tbl>
      <w:tblPr>
        <w:tblW w:w="9498" w:type="dxa"/>
        <w:jc w:val="center"/>
        <w:tblBorders>
          <w:top w:val="double" w:sz="6" w:space="0" w:color="000000"/>
          <w:left w:val="double" w:sz="6" w:space="0" w:color="000000"/>
          <w:bottom w:val="double" w:sz="6" w:space="0" w:color="000000"/>
          <w:right w:val="double" w:sz="6" w:space="0" w:color="000000"/>
          <w:insideH w:val="single" w:sz="4" w:space="0" w:color="000000"/>
          <w:insideV w:val="single" w:sz="4" w:space="0" w:color="000000"/>
        </w:tblBorders>
        <w:tblLayout w:type="fixed"/>
        <w:tblLook w:val="04A0" w:firstRow="1" w:lastRow="0" w:firstColumn="1" w:lastColumn="0" w:noHBand="0" w:noVBand="1"/>
      </w:tblPr>
      <w:tblGrid>
        <w:gridCol w:w="590"/>
        <w:gridCol w:w="3544"/>
        <w:gridCol w:w="992"/>
        <w:gridCol w:w="1253"/>
        <w:gridCol w:w="1418"/>
        <w:gridCol w:w="1701"/>
      </w:tblGrid>
      <w:tr w:rsidR="008E02CE" w:rsidRPr="002F3175" w14:paraId="03C96731" w14:textId="77777777" w:rsidTr="00897423">
        <w:trPr>
          <w:trHeight w:val="369"/>
          <w:tblHeader/>
          <w:jc w:val="center"/>
        </w:trPr>
        <w:tc>
          <w:tcPr>
            <w:tcW w:w="590" w:type="dxa"/>
            <w:tcBorders>
              <w:top w:val="double" w:sz="6" w:space="0" w:color="000000"/>
              <w:bottom w:val="single" w:sz="4" w:space="0" w:color="000000"/>
            </w:tcBorders>
            <w:shd w:val="clear" w:color="000000" w:fill="D9D9D9"/>
            <w:vAlign w:val="center"/>
            <w:hideMark/>
          </w:tcPr>
          <w:p w14:paraId="36E88DD2" w14:textId="7659DBBB" w:rsidR="008E02CE" w:rsidRPr="002F3175" w:rsidRDefault="008E02CE" w:rsidP="008E02CE">
            <w:pPr>
              <w:spacing w:before="40" w:after="40"/>
              <w:jc w:val="center"/>
              <w:rPr>
                <w:b/>
              </w:rPr>
            </w:pPr>
            <w:r>
              <w:rPr>
                <w:b/>
              </w:rPr>
              <w:t>No.</w:t>
            </w:r>
          </w:p>
        </w:tc>
        <w:tc>
          <w:tcPr>
            <w:tcW w:w="3544" w:type="dxa"/>
            <w:tcBorders>
              <w:top w:val="double" w:sz="6" w:space="0" w:color="000000"/>
              <w:bottom w:val="single" w:sz="4" w:space="0" w:color="000000"/>
            </w:tcBorders>
            <w:shd w:val="clear" w:color="000000" w:fill="D9D9D9"/>
            <w:vAlign w:val="center"/>
            <w:hideMark/>
          </w:tcPr>
          <w:p w14:paraId="12958DD4" w14:textId="38691AA3" w:rsidR="008E02CE" w:rsidRPr="002F3175" w:rsidRDefault="008E02CE" w:rsidP="008E02CE">
            <w:pPr>
              <w:spacing w:before="40" w:after="40"/>
              <w:jc w:val="center"/>
              <w:rPr>
                <w:b/>
              </w:rPr>
            </w:pPr>
            <w:r w:rsidRPr="005C2040">
              <w:rPr>
                <w:b/>
              </w:rPr>
              <w:t>Divice</w:t>
            </w:r>
          </w:p>
        </w:tc>
        <w:tc>
          <w:tcPr>
            <w:tcW w:w="992" w:type="dxa"/>
            <w:tcBorders>
              <w:top w:val="double" w:sz="6" w:space="0" w:color="000000"/>
              <w:bottom w:val="single" w:sz="4" w:space="0" w:color="000000"/>
            </w:tcBorders>
            <w:shd w:val="clear" w:color="000000" w:fill="D9D9D9"/>
            <w:vAlign w:val="center"/>
            <w:hideMark/>
          </w:tcPr>
          <w:p w14:paraId="0E6EBE02" w14:textId="47A78D98" w:rsidR="008E02CE" w:rsidRPr="002F3175" w:rsidRDefault="008E02CE" w:rsidP="008E02CE">
            <w:pPr>
              <w:spacing w:before="40" w:after="40"/>
              <w:jc w:val="center"/>
              <w:rPr>
                <w:b/>
              </w:rPr>
            </w:pPr>
            <w:r w:rsidRPr="005C2040">
              <w:rPr>
                <w:b/>
              </w:rPr>
              <w:t>Unit</w:t>
            </w:r>
          </w:p>
        </w:tc>
        <w:tc>
          <w:tcPr>
            <w:tcW w:w="1253" w:type="dxa"/>
            <w:tcBorders>
              <w:top w:val="double" w:sz="6" w:space="0" w:color="000000"/>
              <w:bottom w:val="single" w:sz="4" w:space="0" w:color="000000"/>
            </w:tcBorders>
            <w:shd w:val="clear" w:color="000000" w:fill="D9D9D9"/>
            <w:vAlign w:val="center"/>
            <w:hideMark/>
          </w:tcPr>
          <w:p w14:paraId="497C0AD9" w14:textId="6C53432D" w:rsidR="008E02CE" w:rsidRPr="002F3175" w:rsidRDefault="008E02CE" w:rsidP="008E02CE">
            <w:pPr>
              <w:spacing w:before="40" w:after="40"/>
              <w:jc w:val="center"/>
              <w:rPr>
                <w:b/>
              </w:rPr>
            </w:pPr>
            <w:r w:rsidRPr="005C2040">
              <w:rPr>
                <w:b/>
              </w:rPr>
              <w:t>Quantity</w:t>
            </w:r>
          </w:p>
        </w:tc>
        <w:tc>
          <w:tcPr>
            <w:tcW w:w="1418" w:type="dxa"/>
            <w:tcBorders>
              <w:top w:val="double" w:sz="6" w:space="0" w:color="000000"/>
              <w:bottom w:val="single" w:sz="4" w:space="0" w:color="000000"/>
            </w:tcBorders>
            <w:shd w:val="clear" w:color="000000" w:fill="D9D9D9"/>
            <w:tcMar>
              <w:left w:w="43" w:type="dxa"/>
              <w:right w:w="43" w:type="dxa"/>
            </w:tcMar>
            <w:vAlign w:val="center"/>
            <w:hideMark/>
          </w:tcPr>
          <w:p w14:paraId="36B9028C" w14:textId="5F36AF0E" w:rsidR="008E02CE" w:rsidRPr="002F3175" w:rsidRDefault="008E02CE" w:rsidP="008E02CE">
            <w:pPr>
              <w:spacing w:before="40" w:after="40"/>
              <w:jc w:val="center"/>
              <w:rPr>
                <w:b/>
              </w:rPr>
            </w:pPr>
            <w:r w:rsidRPr="005C2040">
              <w:rPr>
                <w:b/>
              </w:rPr>
              <w:t>Unit price</w:t>
            </w:r>
            <w:r w:rsidRPr="005C2040">
              <w:rPr>
                <w:b/>
              </w:rPr>
              <w:br/>
            </w:r>
            <w:r w:rsidRPr="005C2040">
              <w:rPr>
                <w:i/>
              </w:rPr>
              <w:t>(million VND/unit)</w:t>
            </w:r>
          </w:p>
        </w:tc>
        <w:tc>
          <w:tcPr>
            <w:tcW w:w="1701" w:type="dxa"/>
            <w:tcBorders>
              <w:top w:val="double" w:sz="6" w:space="0" w:color="000000"/>
              <w:bottom w:val="single" w:sz="4" w:space="0" w:color="000000"/>
            </w:tcBorders>
            <w:shd w:val="clear" w:color="000000" w:fill="D9D9D9"/>
            <w:tcMar>
              <w:left w:w="43" w:type="dxa"/>
              <w:right w:w="43" w:type="dxa"/>
            </w:tcMar>
            <w:vAlign w:val="center"/>
            <w:hideMark/>
          </w:tcPr>
          <w:p w14:paraId="72A374EC" w14:textId="591FCD1B" w:rsidR="008E02CE" w:rsidRPr="002F3175" w:rsidRDefault="008E02CE" w:rsidP="008E02CE">
            <w:pPr>
              <w:spacing w:before="40" w:after="40"/>
              <w:jc w:val="center"/>
              <w:rPr>
                <w:b/>
              </w:rPr>
            </w:pPr>
            <w:r w:rsidRPr="005C2040">
              <w:rPr>
                <w:b/>
              </w:rPr>
              <w:t>Total</w:t>
            </w:r>
            <w:r w:rsidRPr="005C2040">
              <w:rPr>
                <w:b/>
              </w:rPr>
              <w:br/>
            </w:r>
            <w:r w:rsidRPr="005C2040">
              <w:rPr>
                <w:i/>
              </w:rPr>
              <w:t>(million VND)</w:t>
            </w:r>
          </w:p>
        </w:tc>
      </w:tr>
      <w:tr w:rsidR="00D76319" w:rsidRPr="002F3175" w14:paraId="7B70FAF2" w14:textId="77777777" w:rsidTr="00897423">
        <w:trPr>
          <w:trHeight w:val="369"/>
          <w:jc w:val="center"/>
        </w:trPr>
        <w:tc>
          <w:tcPr>
            <w:tcW w:w="590" w:type="dxa"/>
            <w:tcBorders>
              <w:top w:val="single" w:sz="4" w:space="0" w:color="000000"/>
              <w:bottom w:val="dotted" w:sz="4" w:space="0" w:color="000000"/>
            </w:tcBorders>
            <w:shd w:val="clear" w:color="auto" w:fill="auto"/>
            <w:vAlign w:val="center"/>
            <w:hideMark/>
          </w:tcPr>
          <w:p w14:paraId="6088742D" w14:textId="006DCE68" w:rsidR="00D76319" w:rsidRPr="00D76319" w:rsidRDefault="00D76319" w:rsidP="00D76319">
            <w:pPr>
              <w:pStyle w:val="Hinh-trong-bang"/>
              <w:rPr>
                <w:rFonts w:ascii="Times New Roman" w:hAnsi="Times New Roman"/>
                <w:sz w:val="24"/>
              </w:rPr>
            </w:pPr>
            <w:r w:rsidRPr="00D76319">
              <w:rPr>
                <w:rFonts w:ascii="Times New Roman" w:hAnsi="Times New Roman"/>
                <w:sz w:val="24"/>
              </w:rPr>
              <w:t>1</w:t>
            </w:r>
          </w:p>
        </w:tc>
        <w:tc>
          <w:tcPr>
            <w:tcW w:w="3544" w:type="dxa"/>
            <w:tcBorders>
              <w:top w:val="single" w:sz="4" w:space="0" w:color="000000"/>
              <w:bottom w:val="dotted" w:sz="4" w:space="0" w:color="000000"/>
            </w:tcBorders>
            <w:shd w:val="clear" w:color="auto" w:fill="auto"/>
            <w:vAlign w:val="center"/>
            <w:hideMark/>
          </w:tcPr>
          <w:p w14:paraId="6DDDD715" w14:textId="1F950892" w:rsidR="00D76319" w:rsidRPr="00D76319" w:rsidRDefault="00897423" w:rsidP="00D76319">
            <w:pPr>
              <w:pStyle w:val="Hinh-trong-bang"/>
              <w:jc w:val="both"/>
              <w:rPr>
                <w:rFonts w:ascii="Times New Roman" w:hAnsi="Times New Roman"/>
                <w:sz w:val="24"/>
              </w:rPr>
            </w:pPr>
            <w:r w:rsidRPr="005C2040">
              <w:rPr>
                <w:rFonts w:ascii="Times New Roman" w:hAnsi="Times New Roman"/>
                <w:sz w:val="24"/>
              </w:rPr>
              <w:t>Passive harmonic filters</w:t>
            </w:r>
            <w:r>
              <w:rPr>
                <w:rFonts w:ascii="Times New Roman" w:hAnsi="Times New Roman"/>
                <w:sz w:val="24"/>
              </w:rPr>
              <w:t xml:space="preserve"> for S2 transformer</w:t>
            </w:r>
          </w:p>
        </w:tc>
        <w:tc>
          <w:tcPr>
            <w:tcW w:w="992" w:type="dxa"/>
            <w:tcBorders>
              <w:top w:val="single" w:sz="4" w:space="0" w:color="000000"/>
              <w:bottom w:val="dotted" w:sz="4" w:space="0" w:color="000000"/>
            </w:tcBorders>
            <w:shd w:val="clear" w:color="auto" w:fill="auto"/>
            <w:vAlign w:val="center"/>
            <w:hideMark/>
          </w:tcPr>
          <w:p w14:paraId="729140AE" w14:textId="6B7E3A13" w:rsidR="00D76319" w:rsidRPr="00D76319" w:rsidRDefault="00897423" w:rsidP="00D76319">
            <w:pPr>
              <w:pStyle w:val="Hinh-trong-bang"/>
              <w:rPr>
                <w:rFonts w:ascii="Times New Roman" w:hAnsi="Times New Roman"/>
                <w:sz w:val="24"/>
              </w:rPr>
            </w:pPr>
            <w:r w:rsidRPr="005C2040">
              <w:rPr>
                <w:rFonts w:ascii="Times New Roman" w:hAnsi="Times New Roman"/>
                <w:sz w:val="24"/>
              </w:rPr>
              <w:t>All set</w:t>
            </w:r>
          </w:p>
        </w:tc>
        <w:tc>
          <w:tcPr>
            <w:tcW w:w="1253" w:type="dxa"/>
            <w:tcBorders>
              <w:top w:val="single" w:sz="4" w:space="0" w:color="000000"/>
              <w:bottom w:val="dotted" w:sz="4" w:space="0" w:color="000000"/>
            </w:tcBorders>
            <w:shd w:val="clear" w:color="auto" w:fill="auto"/>
            <w:vAlign w:val="center"/>
            <w:hideMark/>
          </w:tcPr>
          <w:p w14:paraId="496B3D62" w14:textId="7C7E488F" w:rsidR="00D76319" w:rsidRPr="00D76319" w:rsidRDefault="00D76319" w:rsidP="00D76319">
            <w:pPr>
              <w:spacing w:before="40" w:after="40"/>
              <w:jc w:val="center"/>
            </w:pPr>
            <w:r w:rsidRPr="00D76319">
              <w:t>1</w:t>
            </w:r>
          </w:p>
        </w:tc>
        <w:tc>
          <w:tcPr>
            <w:tcW w:w="1418" w:type="dxa"/>
            <w:tcBorders>
              <w:top w:val="single" w:sz="4" w:space="0" w:color="000000"/>
              <w:bottom w:val="dotted" w:sz="4" w:space="0" w:color="000000"/>
            </w:tcBorders>
            <w:shd w:val="clear" w:color="auto" w:fill="auto"/>
            <w:vAlign w:val="center"/>
            <w:hideMark/>
          </w:tcPr>
          <w:p w14:paraId="321EC147" w14:textId="44E6AB89" w:rsidR="00D76319" w:rsidRPr="00D76319" w:rsidRDefault="00D76319" w:rsidP="00D76319">
            <w:pPr>
              <w:spacing w:before="40" w:after="40"/>
              <w:jc w:val="center"/>
            </w:pPr>
            <w:r w:rsidRPr="00D76319">
              <w:t>100,0</w:t>
            </w:r>
          </w:p>
        </w:tc>
        <w:tc>
          <w:tcPr>
            <w:tcW w:w="1701" w:type="dxa"/>
            <w:tcBorders>
              <w:top w:val="single" w:sz="4" w:space="0" w:color="000000"/>
              <w:bottom w:val="dotted" w:sz="4" w:space="0" w:color="000000"/>
            </w:tcBorders>
            <w:shd w:val="clear" w:color="auto" w:fill="auto"/>
            <w:vAlign w:val="center"/>
            <w:hideMark/>
          </w:tcPr>
          <w:p w14:paraId="60E9911D" w14:textId="660B4693" w:rsidR="00D76319" w:rsidRPr="00D76319" w:rsidRDefault="00D76319" w:rsidP="00D76319">
            <w:pPr>
              <w:spacing w:before="40" w:after="40"/>
              <w:jc w:val="center"/>
            </w:pPr>
            <w:r w:rsidRPr="00D76319">
              <w:t>100,0</w:t>
            </w:r>
          </w:p>
        </w:tc>
      </w:tr>
      <w:tr w:rsidR="00897423" w:rsidRPr="002F3175" w14:paraId="567639CB" w14:textId="77777777" w:rsidTr="00897423">
        <w:trPr>
          <w:trHeight w:val="369"/>
          <w:jc w:val="center"/>
        </w:trPr>
        <w:tc>
          <w:tcPr>
            <w:tcW w:w="590" w:type="dxa"/>
            <w:tcBorders>
              <w:top w:val="dotted" w:sz="4" w:space="0" w:color="000000"/>
              <w:bottom w:val="dotted" w:sz="4" w:space="0" w:color="000000"/>
            </w:tcBorders>
            <w:shd w:val="clear" w:color="auto" w:fill="auto"/>
            <w:vAlign w:val="center"/>
            <w:hideMark/>
          </w:tcPr>
          <w:p w14:paraId="385807F5" w14:textId="50E92119" w:rsidR="00897423" w:rsidRPr="00D76319" w:rsidRDefault="00897423" w:rsidP="00897423">
            <w:pPr>
              <w:pStyle w:val="Hinh-trong-bang"/>
              <w:rPr>
                <w:rFonts w:ascii="Times New Roman" w:hAnsi="Times New Roman"/>
                <w:sz w:val="24"/>
              </w:rPr>
            </w:pPr>
            <w:r w:rsidRPr="00D76319">
              <w:rPr>
                <w:rFonts w:ascii="Times New Roman" w:hAnsi="Times New Roman"/>
                <w:sz w:val="24"/>
              </w:rPr>
              <w:t>2</w:t>
            </w:r>
          </w:p>
        </w:tc>
        <w:tc>
          <w:tcPr>
            <w:tcW w:w="3544" w:type="dxa"/>
            <w:tcBorders>
              <w:top w:val="dotted" w:sz="4" w:space="0" w:color="000000"/>
              <w:bottom w:val="dotted" w:sz="4" w:space="0" w:color="000000"/>
            </w:tcBorders>
            <w:shd w:val="clear" w:color="auto" w:fill="auto"/>
            <w:vAlign w:val="center"/>
            <w:hideMark/>
          </w:tcPr>
          <w:p w14:paraId="2436072A" w14:textId="734A49F6" w:rsidR="00897423" w:rsidRPr="00D76319" w:rsidRDefault="00897423" w:rsidP="00897423">
            <w:pPr>
              <w:pStyle w:val="Hinh-trong-bang"/>
              <w:jc w:val="both"/>
              <w:rPr>
                <w:rFonts w:ascii="Times New Roman" w:hAnsi="Times New Roman"/>
                <w:sz w:val="24"/>
              </w:rPr>
            </w:pPr>
            <w:r w:rsidRPr="005C2040">
              <w:rPr>
                <w:rFonts w:ascii="Times New Roman" w:hAnsi="Times New Roman"/>
                <w:sz w:val="24"/>
              </w:rPr>
              <w:t>Passive harmonic filters</w:t>
            </w:r>
            <w:r>
              <w:rPr>
                <w:rFonts w:ascii="Times New Roman" w:hAnsi="Times New Roman"/>
                <w:sz w:val="24"/>
              </w:rPr>
              <w:t xml:space="preserve"> for S5 transformer</w:t>
            </w:r>
          </w:p>
        </w:tc>
        <w:tc>
          <w:tcPr>
            <w:tcW w:w="992" w:type="dxa"/>
            <w:tcBorders>
              <w:top w:val="dotted" w:sz="4" w:space="0" w:color="000000"/>
              <w:bottom w:val="dotted" w:sz="4" w:space="0" w:color="000000"/>
            </w:tcBorders>
            <w:shd w:val="clear" w:color="auto" w:fill="auto"/>
            <w:vAlign w:val="center"/>
            <w:hideMark/>
          </w:tcPr>
          <w:p w14:paraId="47BDA2D6" w14:textId="2AFC92AF" w:rsidR="00897423" w:rsidRPr="00D76319" w:rsidRDefault="00897423" w:rsidP="00897423">
            <w:pPr>
              <w:pStyle w:val="Hinh-trong-bang"/>
              <w:rPr>
                <w:rFonts w:ascii="Times New Roman" w:hAnsi="Times New Roman"/>
                <w:sz w:val="24"/>
              </w:rPr>
            </w:pPr>
            <w:r w:rsidRPr="005C2040">
              <w:rPr>
                <w:rFonts w:ascii="Times New Roman" w:hAnsi="Times New Roman"/>
                <w:sz w:val="24"/>
              </w:rPr>
              <w:t>All set</w:t>
            </w:r>
          </w:p>
        </w:tc>
        <w:tc>
          <w:tcPr>
            <w:tcW w:w="1253" w:type="dxa"/>
            <w:tcBorders>
              <w:top w:val="dotted" w:sz="4" w:space="0" w:color="000000"/>
              <w:bottom w:val="dotted" w:sz="4" w:space="0" w:color="000000"/>
            </w:tcBorders>
            <w:shd w:val="clear" w:color="auto" w:fill="auto"/>
            <w:vAlign w:val="center"/>
            <w:hideMark/>
          </w:tcPr>
          <w:p w14:paraId="511CB7A5" w14:textId="6022701C" w:rsidR="00897423" w:rsidRPr="00D76319" w:rsidRDefault="00897423" w:rsidP="00897423">
            <w:pPr>
              <w:spacing w:before="40" w:after="40"/>
              <w:jc w:val="center"/>
            </w:pPr>
            <w:r w:rsidRPr="00D76319">
              <w:t>1</w:t>
            </w:r>
          </w:p>
        </w:tc>
        <w:tc>
          <w:tcPr>
            <w:tcW w:w="1418" w:type="dxa"/>
            <w:tcBorders>
              <w:top w:val="dotted" w:sz="4" w:space="0" w:color="000000"/>
              <w:bottom w:val="dotted" w:sz="4" w:space="0" w:color="000000"/>
            </w:tcBorders>
            <w:shd w:val="clear" w:color="auto" w:fill="auto"/>
            <w:vAlign w:val="center"/>
            <w:hideMark/>
          </w:tcPr>
          <w:p w14:paraId="55BE0EDB" w14:textId="70B4E5C4" w:rsidR="00897423" w:rsidRPr="00D76319" w:rsidRDefault="00897423" w:rsidP="00897423">
            <w:pPr>
              <w:spacing w:before="40" w:after="40"/>
              <w:jc w:val="center"/>
            </w:pPr>
            <w:r w:rsidRPr="00D76319">
              <w:t>85,0</w:t>
            </w:r>
          </w:p>
        </w:tc>
        <w:tc>
          <w:tcPr>
            <w:tcW w:w="1701" w:type="dxa"/>
            <w:tcBorders>
              <w:top w:val="dotted" w:sz="4" w:space="0" w:color="000000"/>
              <w:bottom w:val="dotted" w:sz="4" w:space="0" w:color="000000"/>
            </w:tcBorders>
            <w:shd w:val="clear" w:color="auto" w:fill="auto"/>
            <w:vAlign w:val="center"/>
            <w:hideMark/>
          </w:tcPr>
          <w:p w14:paraId="774CC032" w14:textId="28E1E10C" w:rsidR="00897423" w:rsidRPr="00D76319" w:rsidRDefault="00897423" w:rsidP="00897423">
            <w:pPr>
              <w:spacing w:before="40" w:after="40"/>
              <w:jc w:val="center"/>
            </w:pPr>
            <w:r w:rsidRPr="00D76319">
              <w:t>85,0</w:t>
            </w:r>
          </w:p>
        </w:tc>
      </w:tr>
      <w:tr w:rsidR="00897423" w:rsidRPr="002F3175" w14:paraId="7582568B" w14:textId="77777777" w:rsidTr="00897423">
        <w:trPr>
          <w:trHeight w:val="369"/>
          <w:jc w:val="center"/>
        </w:trPr>
        <w:tc>
          <w:tcPr>
            <w:tcW w:w="590" w:type="dxa"/>
            <w:tcBorders>
              <w:top w:val="dotted" w:sz="4" w:space="0" w:color="000000"/>
              <w:bottom w:val="single" w:sz="4" w:space="0" w:color="000000"/>
            </w:tcBorders>
            <w:shd w:val="clear" w:color="auto" w:fill="auto"/>
            <w:vAlign w:val="center"/>
          </w:tcPr>
          <w:p w14:paraId="6BB1E5B8" w14:textId="52DE429C" w:rsidR="00897423" w:rsidRPr="00D76319" w:rsidRDefault="00897423" w:rsidP="00897423">
            <w:pPr>
              <w:pStyle w:val="Hinh-trong-bang"/>
              <w:rPr>
                <w:rFonts w:ascii="Times New Roman" w:hAnsi="Times New Roman"/>
                <w:sz w:val="24"/>
              </w:rPr>
            </w:pPr>
            <w:r w:rsidRPr="00D76319">
              <w:rPr>
                <w:rFonts w:ascii="Times New Roman" w:hAnsi="Times New Roman"/>
                <w:sz w:val="24"/>
              </w:rPr>
              <w:t>3</w:t>
            </w:r>
          </w:p>
        </w:tc>
        <w:tc>
          <w:tcPr>
            <w:tcW w:w="3544" w:type="dxa"/>
            <w:tcBorders>
              <w:top w:val="dotted" w:sz="4" w:space="0" w:color="000000"/>
              <w:bottom w:val="single" w:sz="4" w:space="0" w:color="000000"/>
            </w:tcBorders>
            <w:shd w:val="clear" w:color="auto" w:fill="auto"/>
            <w:vAlign w:val="center"/>
          </w:tcPr>
          <w:p w14:paraId="22C6AB2C" w14:textId="16589528" w:rsidR="00897423" w:rsidRPr="00D76319" w:rsidRDefault="00897423" w:rsidP="00897423">
            <w:pPr>
              <w:pStyle w:val="Hinh-trong-bang"/>
              <w:jc w:val="both"/>
              <w:rPr>
                <w:rFonts w:ascii="Times New Roman" w:hAnsi="Times New Roman"/>
                <w:sz w:val="24"/>
              </w:rPr>
            </w:pPr>
            <w:r w:rsidRPr="005C2040">
              <w:rPr>
                <w:rFonts w:ascii="Times New Roman" w:hAnsi="Times New Roman"/>
                <w:sz w:val="24"/>
              </w:rPr>
              <w:t>System installation and adjustment costs</w:t>
            </w:r>
          </w:p>
        </w:tc>
        <w:tc>
          <w:tcPr>
            <w:tcW w:w="992" w:type="dxa"/>
            <w:tcBorders>
              <w:top w:val="dotted" w:sz="4" w:space="0" w:color="000000"/>
              <w:bottom w:val="single" w:sz="4" w:space="0" w:color="000000"/>
            </w:tcBorders>
            <w:shd w:val="clear" w:color="auto" w:fill="auto"/>
            <w:vAlign w:val="center"/>
          </w:tcPr>
          <w:p w14:paraId="3AA17D0B" w14:textId="57A3196D" w:rsidR="00897423" w:rsidRPr="00D76319" w:rsidRDefault="00897423" w:rsidP="00897423">
            <w:pPr>
              <w:pStyle w:val="Hinh-trong-bang"/>
              <w:rPr>
                <w:rFonts w:ascii="Times New Roman" w:hAnsi="Times New Roman"/>
                <w:sz w:val="24"/>
              </w:rPr>
            </w:pPr>
            <w:r w:rsidRPr="005C2040">
              <w:rPr>
                <w:rFonts w:ascii="Times New Roman" w:hAnsi="Times New Roman"/>
                <w:sz w:val="24"/>
              </w:rPr>
              <w:t>All set</w:t>
            </w:r>
          </w:p>
        </w:tc>
        <w:tc>
          <w:tcPr>
            <w:tcW w:w="1253" w:type="dxa"/>
            <w:tcBorders>
              <w:top w:val="dotted" w:sz="4" w:space="0" w:color="000000"/>
              <w:bottom w:val="single" w:sz="4" w:space="0" w:color="000000"/>
            </w:tcBorders>
            <w:shd w:val="clear" w:color="auto" w:fill="auto"/>
            <w:vAlign w:val="center"/>
          </w:tcPr>
          <w:p w14:paraId="6046E277" w14:textId="10F05742" w:rsidR="00897423" w:rsidRPr="00D76319" w:rsidRDefault="00897423" w:rsidP="00897423">
            <w:pPr>
              <w:spacing w:before="40" w:after="40"/>
              <w:jc w:val="center"/>
            </w:pPr>
            <w:r w:rsidRPr="00D76319">
              <w:t>1</w:t>
            </w:r>
          </w:p>
        </w:tc>
        <w:tc>
          <w:tcPr>
            <w:tcW w:w="1418" w:type="dxa"/>
            <w:tcBorders>
              <w:top w:val="dotted" w:sz="4" w:space="0" w:color="000000"/>
              <w:bottom w:val="single" w:sz="4" w:space="0" w:color="000000"/>
            </w:tcBorders>
            <w:shd w:val="clear" w:color="auto" w:fill="auto"/>
            <w:vAlign w:val="center"/>
          </w:tcPr>
          <w:p w14:paraId="1A6AD669" w14:textId="7313D927" w:rsidR="00897423" w:rsidRPr="00D76319" w:rsidRDefault="00897423" w:rsidP="00897423">
            <w:pPr>
              <w:spacing w:before="40" w:after="40"/>
              <w:jc w:val="center"/>
            </w:pPr>
            <w:r w:rsidRPr="00D76319">
              <w:t>40,0</w:t>
            </w:r>
          </w:p>
        </w:tc>
        <w:tc>
          <w:tcPr>
            <w:tcW w:w="1701" w:type="dxa"/>
            <w:tcBorders>
              <w:top w:val="dotted" w:sz="4" w:space="0" w:color="000000"/>
              <w:bottom w:val="single" w:sz="4" w:space="0" w:color="000000"/>
            </w:tcBorders>
            <w:shd w:val="clear" w:color="auto" w:fill="auto"/>
            <w:vAlign w:val="center"/>
          </w:tcPr>
          <w:p w14:paraId="0FB03232" w14:textId="2685DEFC" w:rsidR="00897423" w:rsidRPr="00D76319" w:rsidRDefault="00897423" w:rsidP="00897423">
            <w:pPr>
              <w:spacing w:before="40" w:after="40"/>
              <w:jc w:val="center"/>
            </w:pPr>
            <w:r w:rsidRPr="00D76319">
              <w:t>40,0</w:t>
            </w:r>
          </w:p>
        </w:tc>
      </w:tr>
      <w:tr w:rsidR="00897423" w:rsidRPr="002F3175" w14:paraId="6E8BE4E6" w14:textId="77777777" w:rsidTr="00897423">
        <w:trPr>
          <w:trHeight w:val="369"/>
          <w:jc w:val="center"/>
        </w:trPr>
        <w:tc>
          <w:tcPr>
            <w:tcW w:w="590" w:type="dxa"/>
            <w:tcBorders>
              <w:top w:val="single" w:sz="4" w:space="0" w:color="000000"/>
              <w:bottom w:val="double" w:sz="6" w:space="0" w:color="000000"/>
            </w:tcBorders>
            <w:shd w:val="clear" w:color="auto" w:fill="auto"/>
            <w:vAlign w:val="center"/>
            <w:hideMark/>
          </w:tcPr>
          <w:p w14:paraId="243EFD0C" w14:textId="31C04D53" w:rsidR="00897423" w:rsidRPr="00D76319" w:rsidRDefault="00897423" w:rsidP="00897423">
            <w:pPr>
              <w:pStyle w:val="Hinh-trong-bang"/>
              <w:rPr>
                <w:rFonts w:ascii="Times New Roman" w:hAnsi="Times New Roman"/>
                <w:b/>
                <w:sz w:val="24"/>
              </w:rPr>
            </w:pPr>
            <w:r w:rsidRPr="00D76319">
              <w:rPr>
                <w:rFonts w:ascii="Times New Roman" w:hAnsi="Times New Roman"/>
                <w:b/>
                <w:bCs w:val="0"/>
                <w:sz w:val="24"/>
              </w:rPr>
              <w:t> </w:t>
            </w:r>
          </w:p>
        </w:tc>
        <w:tc>
          <w:tcPr>
            <w:tcW w:w="3544" w:type="dxa"/>
            <w:tcBorders>
              <w:top w:val="single" w:sz="4" w:space="0" w:color="000000"/>
              <w:bottom w:val="double" w:sz="6" w:space="0" w:color="000000"/>
            </w:tcBorders>
            <w:shd w:val="clear" w:color="auto" w:fill="auto"/>
            <w:vAlign w:val="center"/>
            <w:hideMark/>
          </w:tcPr>
          <w:p w14:paraId="1F7E743A" w14:textId="6A47E5F8" w:rsidR="00897423" w:rsidRPr="00D76319" w:rsidRDefault="00872701" w:rsidP="00897423">
            <w:pPr>
              <w:pStyle w:val="Hinh-trong-bang"/>
              <w:rPr>
                <w:rFonts w:ascii="Times New Roman" w:hAnsi="Times New Roman"/>
                <w:b/>
                <w:sz w:val="24"/>
              </w:rPr>
            </w:pPr>
            <w:r>
              <w:rPr>
                <w:rFonts w:ascii="Times New Roman" w:hAnsi="Times New Roman"/>
                <w:b/>
                <w:bCs w:val="0"/>
                <w:sz w:val="24"/>
              </w:rPr>
              <w:t>Total investment</w:t>
            </w:r>
          </w:p>
        </w:tc>
        <w:tc>
          <w:tcPr>
            <w:tcW w:w="992" w:type="dxa"/>
            <w:tcBorders>
              <w:top w:val="single" w:sz="4" w:space="0" w:color="000000"/>
              <w:bottom w:val="double" w:sz="6" w:space="0" w:color="000000"/>
            </w:tcBorders>
            <w:shd w:val="clear" w:color="auto" w:fill="auto"/>
            <w:vAlign w:val="center"/>
            <w:hideMark/>
          </w:tcPr>
          <w:p w14:paraId="513D97C1" w14:textId="1BA102A3" w:rsidR="00897423" w:rsidRPr="00D76319" w:rsidRDefault="00897423" w:rsidP="00897423">
            <w:pPr>
              <w:pStyle w:val="Hinh-trong-bang"/>
              <w:rPr>
                <w:rFonts w:ascii="Times New Roman" w:hAnsi="Times New Roman"/>
                <w:b/>
                <w:sz w:val="24"/>
              </w:rPr>
            </w:pPr>
            <w:r w:rsidRPr="00D76319">
              <w:rPr>
                <w:rFonts w:ascii="Times New Roman" w:hAnsi="Times New Roman"/>
                <w:b/>
                <w:bCs w:val="0"/>
                <w:sz w:val="24"/>
              </w:rPr>
              <w:t> </w:t>
            </w:r>
          </w:p>
        </w:tc>
        <w:tc>
          <w:tcPr>
            <w:tcW w:w="1253" w:type="dxa"/>
            <w:tcBorders>
              <w:top w:val="single" w:sz="4" w:space="0" w:color="000000"/>
              <w:bottom w:val="double" w:sz="6" w:space="0" w:color="000000"/>
            </w:tcBorders>
            <w:shd w:val="clear" w:color="auto" w:fill="auto"/>
            <w:vAlign w:val="center"/>
            <w:hideMark/>
          </w:tcPr>
          <w:p w14:paraId="42F3BA47" w14:textId="0AF4AB32" w:rsidR="00897423" w:rsidRPr="00D76319" w:rsidRDefault="00897423" w:rsidP="00897423">
            <w:pPr>
              <w:spacing w:before="40" w:after="40"/>
            </w:pPr>
            <w:r w:rsidRPr="00D76319">
              <w:rPr>
                <w:b/>
                <w:bCs/>
              </w:rPr>
              <w:t> </w:t>
            </w:r>
          </w:p>
        </w:tc>
        <w:tc>
          <w:tcPr>
            <w:tcW w:w="1418" w:type="dxa"/>
            <w:tcBorders>
              <w:top w:val="single" w:sz="4" w:space="0" w:color="000000"/>
              <w:bottom w:val="double" w:sz="6" w:space="0" w:color="000000"/>
            </w:tcBorders>
            <w:shd w:val="clear" w:color="auto" w:fill="auto"/>
            <w:vAlign w:val="center"/>
            <w:hideMark/>
          </w:tcPr>
          <w:p w14:paraId="1B3E169A" w14:textId="44875951" w:rsidR="00897423" w:rsidRPr="00D76319" w:rsidRDefault="00897423" w:rsidP="00897423">
            <w:pPr>
              <w:spacing w:before="40" w:after="40"/>
            </w:pPr>
            <w:r w:rsidRPr="00D76319">
              <w:rPr>
                <w:b/>
                <w:bCs/>
              </w:rPr>
              <w:t> </w:t>
            </w:r>
          </w:p>
        </w:tc>
        <w:tc>
          <w:tcPr>
            <w:tcW w:w="1701" w:type="dxa"/>
            <w:tcBorders>
              <w:top w:val="single" w:sz="4" w:space="0" w:color="000000"/>
              <w:bottom w:val="double" w:sz="6" w:space="0" w:color="000000"/>
            </w:tcBorders>
            <w:shd w:val="clear" w:color="auto" w:fill="auto"/>
            <w:vAlign w:val="center"/>
            <w:hideMark/>
          </w:tcPr>
          <w:p w14:paraId="37F5DF7F" w14:textId="49769A9A" w:rsidR="00897423" w:rsidRPr="00D76319" w:rsidRDefault="00897423" w:rsidP="00897423">
            <w:pPr>
              <w:spacing w:before="40" w:after="40"/>
              <w:jc w:val="center"/>
              <w:rPr>
                <w:b/>
                <w:bCs/>
              </w:rPr>
            </w:pPr>
            <w:r w:rsidRPr="00D76319">
              <w:rPr>
                <w:b/>
                <w:bCs/>
              </w:rPr>
              <w:t>225,0</w:t>
            </w:r>
          </w:p>
        </w:tc>
      </w:tr>
    </w:tbl>
    <w:p w14:paraId="07D93CA0" w14:textId="4384E1FB" w:rsidR="00D87C36" w:rsidRPr="002F3175" w:rsidRDefault="008E02CE" w:rsidP="00D87C36">
      <w:pPr>
        <w:pStyle w:val="onvn"/>
        <w:spacing w:before="180"/>
        <w:rPr>
          <w:lang w:val="pt-BR"/>
        </w:rPr>
      </w:pPr>
      <w:r w:rsidRPr="00A73D84">
        <w:rPr>
          <w:szCs w:val="26"/>
          <w:lang w:val="pt-BR"/>
        </w:rPr>
        <w:t>Below is the calculation of economic and financial indicators for the solution</w:t>
      </w:r>
      <w:r w:rsidR="00D87C36" w:rsidRPr="002F3175">
        <w:rPr>
          <w:lang w:val="pt-BR"/>
        </w:rPr>
        <w:t>:</w:t>
      </w:r>
    </w:p>
    <w:p w14:paraId="33F77D59" w14:textId="550453EF" w:rsidR="00D87C36" w:rsidRPr="002F3175" w:rsidRDefault="00872701" w:rsidP="00B51A66">
      <w:pPr>
        <w:pStyle w:val="Caption"/>
      </w:pPr>
      <w:bookmarkStart w:id="1322" w:name="_Toc79592534"/>
      <w:bookmarkStart w:id="1323" w:name="_Toc99061543"/>
      <w:bookmarkStart w:id="1324" w:name="_Toc110126206"/>
      <w:bookmarkStart w:id="1325" w:name="_Toc110697155"/>
      <w:r>
        <w:t>Table 7.</w:t>
      </w:r>
      <w:r>
        <w:fldChar w:fldCharType="begin"/>
      </w:r>
      <w:r>
        <w:instrText xml:space="preserve"> SEQ Table_7. \* ARABIC </w:instrText>
      </w:r>
      <w:r>
        <w:fldChar w:fldCharType="separate"/>
      </w:r>
      <w:r>
        <w:rPr>
          <w:noProof/>
        </w:rPr>
        <w:t>13</w:t>
      </w:r>
      <w:r>
        <w:fldChar w:fldCharType="end"/>
      </w:r>
      <w:r w:rsidR="00D87C36" w:rsidRPr="002F3175">
        <w:t xml:space="preserve">. </w:t>
      </w:r>
      <w:r w:rsidR="008E02CE" w:rsidRPr="00A83714">
        <w:t>Estimated cost of investment solution</w:t>
      </w:r>
      <w:r w:rsidR="007C14E7" w:rsidRPr="002F3175">
        <w:t>:</w:t>
      </w:r>
      <w:r w:rsidR="00D87C36" w:rsidRPr="002F3175">
        <w:t xml:space="preserve"> “</w:t>
      </w:r>
      <w:r w:rsidR="008E02CE" w:rsidRPr="008E02CE">
        <w:t>Improving power quality, reducing losses due to harmonic waves at S2 and S5 transformers</w:t>
      </w:r>
      <w:r w:rsidR="00D87C36" w:rsidRPr="002F3175">
        <w:t>”</w:t>
      </w:r>
      <w:bookmarkEnd w:id="1322"/>
      <w:bookmarkEnd w:id="1323"/>
      <w:bookmarkEnd w:id="1324"/>
      <w:bookmarkEnd w:id="1325"/>
    </w:p>
    <w:tbl>
      <w:tblPr>
        <w:tblW w:w="9300" w:type="dxa"/>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4A0" w:firstRow="1" w:lastRow="0" w:firstColumn="1" w:lastColumn="0" w:noHBand="0" w:noVBand="1"/>
      </w:tblPr>
      <w:tblGrid>
        <w:gridCol w:w="636"/>
        <w:gridCol w:w="5521"/>
        <w:gridCol w:w="1792"/>
        <w:gridCol w:w="1351"/>
      </w:tblGrid>
      <w:tr w:rsidR="00E02ED7" w:rsidRPr="00D3403D" w14:paraId="1B69B1E6" w14:textId="77777777" w:rsidTr="00E02ED7">
        <w:trPr>
          <w:trHeight w:val="369"/>
          <w:tblHeader/>
          <w:jc w:val="center"/>
        </w:trPr>
        <w:tc>
          <w:tcPr>
            <w:tcW w:w="570" w:type="dxa"/>
            <w:tcBorders>
              <w:top w:val="double" w:sz="6" w:space="0" w:color="auto"/>
              <w:bottom w:val="single" w:sz="4" w:space="0" w:color="auto"/>
            </w:tcBorders>
            <w:shd w:val="clear" w:color="000000" w:fill="D9D9D9"/>
            <w:vAlign w:val="center"/>
            <w:hideMark/>
          </w:tcPr>
          <w:p w14:paraId="38909427" w14:textId="506910FF" w:rsidR="00E02ED7" w:rsidRPr="00D3403D" w:rsidRDefault="00E02ED7" w:rsidP="00E02ED7">
            <w:pPr>
              <w:spacing w:before="40" w:after="40"/>
              <w:jc w:val="center"/>
              <w:rPr>
                <w:b/>
              </w:rPr>
            </w:pPr>
            <w:r w:rsidRPr="005C2040">
              <w:rPr>
                <w:b/>
              </w:rPr>
              <w:t>N</w:t>
            </w:r>
            <w:r>
              <w:rPr>
                <w:b/>
                <w:lang w:val="en-US"/>
              </w:rPr>
              <w:t>O</w:t>
            </w:r>
            <w:r w:rsidRPr="005C2040">
              <w:rPr>
                <w:b/>
              </w:rPr>
              <w:t>.</w:t>
            </w:r>
          </w:p>
        </w:tc>
        <w:tc>
          <w:tcPr>
            <w:tcW w:w="5575" w:type="dxa"/>
            <w:tcBorders>
              <w:top w:val="double" w:sz="6" w:space="0" w:color="auto"/>
              <w:bottom w:val="single" w:sz="4" w:space="0" w:color="auto"/>
            </w:tcBorders>
            <w:shd w:val="clear" w:color="000000" w:fill="D9D9D9"/>
            <w:vAlign w:val="center"/>
            <w:hideMark/>
          </w:tcPr>
          <w:p w14:paraId="1D906753" w14:textId="39E73C1A" w:rsidR="00E02ED7" w:rsidRPr="00D3403D" w:rsidRDefault="00E02ED7" w:rsidP="00E02ED7">
            <w:pPr>
              <w:spacing w:before="40" w:after="40"/>
              <w:jc w:val="center"/>
              <w:rPr>
                <w:b/>
              </w:rPr>
            </w:pPr>
            <w:r>
              <w:rPr>
                <w:b/>
                <w:lang w:val="en-US"/>
              </w:rPr>
              <w:t>PARAMETER</w:t>
            </w:r>
          </w:p>
        </w:tc>
        <w:tc>
          <w:tcPr>
            <w:tcW w:w="1800" w:type="dxa"/>
            <w:tcBorders>
              <w:top w:val="double" w:sz="6" w:space="0" w:color="auto"/>
              <w:bottom w:val="single" w:sz="4" w:space="0" w:color="auto"/>
            </w:tcBorders>
            <w:shd w:val="clear" w:color="000000" w:fill="D9D9D9"/>
            <w:vAlign w:val="center"/>
            <w:hideMark/>
          </w:tcPr>
          <w:p w14:paraId="47D895BF" w14:textId="5B256670" w:rsidR="00E02ED7" w:rsidRPr="00D3403D" w:rsidRDefault="00E02ED7" w:rsidP="00E02ED7">
            <w:pPr>
              <w:spacing w:before="40" w:after="40"/>
              <w:jc w:val="center"/>
              <w:rPr>
                <w:b/>
              </w:rPr>
            </w:pPr>
            <w:r w:rsidRPr="005C2040">
              <w:rPr>
                <w:b/>
              </w:rPr>
              <w:t>U</w:t>
            </w:r>
            <w:r>
              <w:rPr>
                <w:b/>
                <w:lang w:val="en-US"/>
              </w:rPr>
              <w:t>NIT</w:t>
            </w:r>
          </w:p>
        </w:tc>
        <w:tc>
          <w:tcPr>
            <w:tcW w:w="1355" w:type="dxa"/>
            <w:tcBorders>
              <w:top w:val="double" w:sz="6" w:space="0" w:color="auto"/>
              <w:bottom w:val="single" w:sz="4" w:space="0" w:color="auto"/>
            </w:tcBorders>
            <w:shd w:val="clear" w:color="000000" w:fill="D9D9D9"/>
            <w:vAlign w:val="center"/>
            <w:hideMark/>
          </w:tcPr>
          <w:p w14:paraId="5AF59BDF" w14:textId="2134815F" w:rsidR="00E02ED7" w:rsidRPr="00D3403D" w:rsidRDefault="00E02ED7" w:rsidP="00E02ED7">
            <w:pPr>
              <w:spacing w:before="40" w:after="40"/>
              <w:jc w:val="center"/>
              <w:rPr>
                <w:b/>
              </w:rPr>
            </w:pPr>
            <w:r w:rsidRPr="005C2040">
              <w:rPr>
                <w:b/>
              </w:rPr>
              <w:t>V</w:t>
            </w:r>
            <w:r>
              <w:rPr>
                <w:b/>
                <w:lang w:val="en-US"/>
              </w:rPr>
              <w:t>ALUE</w:t>
            </w:r>
          </w:p>
        </w:tc>
      </w:tr>
      <w:tr w:rsidR="00897423" w:rsidRPr="00D3403D" w14:paraId="0708BB50" w14:textId="77777777" w:rsidTr="00E02ED7">
        <w:trPr>
          <w:trHeight w:val="369"/>
          <w:jc w:val="center"/>
        </w:trPr>
        <w:tc>
          <w:tcPr>
            <w:tcW w:w="570" w:type="dxa"/>
            <w:tcBorders>
              <w:top w:val="single" w:sz="4" w:space="0" w:color="auto"/>
              <w:bottom w:val="dotted" w:sz="4" w:space="0" w:color="auto"/>
            </w:tcBorders>
            <w:shd w:val="clear" w:color="auto" w:fill="auto"/>
            <w:vAlign w:val="center"/>
            <w:hideMark/>
          </w:tcPr>
          <w:p w14:paraId="40DA9002" w14:textId="305C24A0" w:rsidR="00897423" w:rsidRPr="00D3403D" w:rsidRDefault="00897423" w:rsidP="00897423">
            <w:pPr>
              <w:pStyle w:val="Hinh-trong-bang"/>
              <w:rPr>
                <w:rFonts w:ascii="Times New Roman" w:hAnsi="Times New Roman"/>
                <w:sz w:val="24"/>
              </w:rPr>
            </w:pPr>
            <w:r w:rsidRPr="00D3403D">
              <w:rPr>
                <w:rFonts w:ascii="Times New Roman" w:hAnsi="Times New Roman"/>
                <w:sz w:val="24"/>
              </w:rPr>
              <w:t>1</w:t>
            </w:r>
          </w:p>
        </w:tc>
        <w:tc>
          <w:tcPr>
            <w:tcW w:w="5575" w:type="dxa"/>
            <w:tcBorders>
              <w:top w:val="single" w:sz="4" w:space="0" w:color="auto"/>
              <w:bottom w:val="dotted" w:sz="4" w:space="0" w:color="auto"/>
            </w:tcBorders>
            <w:shd w:val="clear" w:color="auto" w:fill="auto"/>
            <w:vAlign w:val="center"/>
            <w:hideMark/>
          </w:tcPr>
          <w:p w14:paraId="1BD37332" w14:textId="03AA4719"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Total investment</w:t>
            </w:r>
          </w:p>
        </w:tc>
        <w:tc>
          <w:tcPr>
            <w:tcW w:w="1800" w:type="dxa"/>
            <w:tcBorders>
              <w:top w:val="single" w:sz="4" w:space="0" w:color="auto"/>
              <w:bottom w:val="dotted" w:sz="4" w:space="0" w:color="auto"/>
            </w:tcBorders>
            <w:shd w:val="clear" w:color="auto" w:fill="auto"/>
            <w:vAlign w:val="center"/>
            <w:hideMark/>
          </w:tcPr>
          <w:p w14:paraId="19F7102C" w14:textId="2854FC91" w:rsidR="00897423" w:rsidRPr="00D3403D" w:rsidRDefault="00897423" w:rsidP="00897423">
            <w:pPr>
              <w:spacing w:before="40" w:after="40"/>
              <w:jc w:val="center"/>
            </w:pPr>
            <w:r w:rsidRPr="005C2040">
              <w:t>million VND</w:t>
            </w:r>
          </w:p>
        </w:tc>
        <w:tc>
          <w:tcPr>
            <w:tcW w:w="1355" w:type="dxa"/>
            <w:tcBorders>
              <w:top w:val="single" w:sz="4" w:space="0" w:color="auto"/>
              <w:bottom w:val="dotted" w:sz="4" w:space="0" w:color="auto"/>
            </w:tcBorders>
            <w:shd w:val="clear" w:color="auto" w:fill="auto"/>
            <w:tcMar>
              <w:left w:w="115" w:type="dxa"/>
              <w:right w:w="216" w:type="dxa"/>
            </w:tcMar>
            <w:vAlign w:val="center"/>
            <w:hideMark/>
          </w:tcPr>
          <w:p w14:paraId="363414A4" w14:textId="61E21080" w:rsidR="00897423" w:rsidRPr="00D76319" w:rsidRDefault="00897423" w:rsidP="00897423">
            <w:pPr>
              <w:spacing w:before="40" w:after="40"/>
              <w:jc w:val="right"/>
              <w:rPr>
                <w:b/>
                <w:bCs/>
              </w:rPr>
            </w:pPr>
            <w:r w:rsidRPr="00D76319">
              <w:rPr>
                <w:b/>
                <w:bCs/>
              </w:rPr>
              <w:t>225,0</w:t>
            </w:r>
          </w:p>
        </w:tc>
      </w:tr>
      <w:tr w:rsidR="00897423" w:rsidRPr="00D3403D" w14:paraId="476DB29B"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75069678" w14:textId="0E94EC2B" w:rsidR="00897423" w:rsidRPr="00D3403D" w:rsidRDefault="00897423" w:rsidP="00897423">
            <w:pPr>
              <w:pStyle w:val="Hinh-trong-bang"/>
              <w:rPr>
                <w:rFonts w:ascii="Times New Roman" w:hAnsi="Times New Roman"/>
                <w:sz w:val="24"/>
              </w:rPr>
            </w:pPr>
            <w:r w:rsidRPr="00D3403D">
              <w:rPr>
                <w:rFonts w:ascii="Times New Roman" w:hAnsi="Times New Roman"/>
                <w:sz w:val="24"/>
              </w:rPr>
              <w:t>2</w:t>
            </w:r>
          </w:p>
        </w:tc>
        <w:tc>
          <w:tcPr>
            <w:tcW w:w="5575" w:type="dxa"/>
            <w:tcBorders>
              <w:top w:val="dotted" w:sz="4" w:space="0" w:color="auto"/>
              <w:bottom w:val="dotted" w:sz="4" w:space="0" w:color="auto"/>
            </w:tcBorders>
            <w:shd w:val="clear" w:color="auto" w:fill="auto"/>
            <w:vAlign w:val="center"/>
            <w:hideMark/>
          </w:tcPr>
          <w:p w14:paraId="18C77275" w14:textId="011E6B4A"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Energy (electricity) saved each year</w:t>
            </w:r>
          </w:p>
        </w:tc>
        <w:tc>
          <w:tcPr>
            <w:tcW w:w="1800" w:type="dxa"/>
            <w:tcBorders>
              <w:top w:val="dotted" w:sz="4" w:space="0" w:color="auto"/>
              <w:bottom w:val="dotted" w:sz="4" w:space="0" w:color="auto"/>
            </w:tcBorders>
            <w:shd w:val="clear" w:color="auto" w:fill="auto"/>
            <w:vAlign w:val="center"/>
            <w:hideMark/>
          </w:tcPr>
          <w:p w14:paraId="367EA588" w14:textId="26FAB052" w:rsidR="00897423" w:rsidRPr="00D3403D" w:rsidRDefault="00897423" w:rsidP="00897423">
            <w:pPr>
              <w:spacing w:before="40" w:after="40"/>
              <w:jc w:val="center"/>
            </w:pPr>
            <w:r w:rsidRPr="005C2040">
              <w:t>kWh/year</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33A120A2" w14:textId="2D54BE5D" w:rsidR="00897423" w:rsidRPr="00D76319" w:rsidRDefault="00897423" w:rsidP="00897423">
            <w:pPr>
              <w:spacing w:before="40" w:after="40"/>
              <w:jc w:val="right"/>
            </w:pPr>
            <w:r w:rsidRPr="00D76319">
              <w:t>43.185</w:t>
            </w:r>
          </w:p>
        </w:tc>
      </w:tr>
      <w:tr w:rsidR="00897423" w:rsidRPr="00D3403D" w14:paraId="55AE3275"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5669B049" w14:textId="0281BD37" w:rsidR="00897423" w:rsidRPr="00D3403D" w:rsidRDefault="00897423" w:rsidP="00897423">
            <w:pPr>
              <w:pStyle w:val="Hinh-trong-bang"/>
              <w:rPr>
                <w:rFonts w:ascii="Times New Roman" w:hAnsi="Times New Roman"/>
                <w:sz w:val="24"/>
              </w:rPr>
            </w:pPr>
            <w:r w:rsidRPr="00D3403D">
              <w:rPr>
                <w:rFonts w:ascii="Times New Roman" w:hAnsi="Times New Roman"/>
                <w:sz w:val="24"/>
              </w:rPr>
              <w:t>3</w:t>
            </w:r>
          </w:p>
        </w:tc>
        <w:tc>
          <w:tcPr>
            <w:tcW w:w="5575" w:type="dxa"/>
            <w:tcBorders>
              <w:top w:val="dotted" w:sz="4" w:space="0" w:color="auto"/>
              <w:bottom w:val="dotted" w:sz="4" w:space="0" w:color="auto"/>
            </w:tcBorders>
            <w:shd w:val="clear" w:color="auto" w:fill="auto"/>
            <w:vAlign w:val="center"/>
            <w:hideMark/>
          </w:tcPr>
          <w:p w14:paraId="2F9CC167" w14:textId="2889DF49"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Energy prices (electricity)</w:t>
            </w:r>
          </w:p>
        </w:tc>
        <w:tc>
          <w:tcPr>
            <w:tcW w:w="1800" w:type="dxa"/>
            <w:tcBorders>
              <w:top w:val="dotted" w:sz="4" w:space="0" w:color="auto"/>
              <w:bottom w:val="dotted" w:sz="4" w:space="0" w:color="auto"/>
            </w:tcBorders>
            <w:shd w:val="clear" w:color="auto" w:fill="auto"/>
            <w:vAlign w:val="center"/>
            <w:hideMark/>
          </w:tcPr>
          <w:p w14:paraId="2BB460F0" w14:textId="766DB8D2" w:rsidR="00897423" w:rsidRPr="00D3403D" w:rsidRDefault="00897423" w:rsidP="00897423">
            <w:pPr>
              <w:spacing w:before="40" w:after="40"/>
              <w:jc w:val="center"/>
            </w:pPr>
            <w:r w:rsidRPr="005C2040">
              <w:t>VNĐ/kWh</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41F7ACD5" w14:textId="56AD687F" w:rsidR="00897423" w:rsidRPr="00D76319" w:rsidRDefault="00897423" w:rsidP="00897423">
            <w:pPr>
              <w:spacing w:before="40" w:after="40"/>
              <w:jc w:val="right"/>
            </w:pPr>
            <w:r w:rsidRPr="00D76319">
              <w:t>2.205</w:t>
            </w:r>
          </w:p>
        </w:tc>
      </w:tr>
      <w:tr w:rsidR="00897423" w:rsidRPr="00D3403D" w14:paraId="7CF1F96D"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16D28C7F" w14:textId="4DE4C7D0" w:rsidR="00897423" w:rsidRPr="00D3403D" w:rsidRDefault="00897423" w:rsidP="00897423">
            <w:pPr>
              <w:pStyle w:val="Hinh-trong-bang"/>
              <w:rPr>
                <w:rFonts w:ascii="Times New Roman" w:hAnsi="Times New Roman"/>
                <w:sz w:val="24"/>
              </w:rPr>
            </w:pPr>
            <w:r w:rsidRPr="00D3403D">
              <w:rPr>
                <w:rFonts w:ascii="Times New Roman" w:hAnsi="Times New Roman"/>
                <w:sz w:val="24"/>
              </w:rPr>
              <w:t>4</w:t>
            </w:r>
          </w:p>
        </w:tc>
        <w:tc>
          <w:tcPr>
            <w:tcW w:w="5575" w:type="dxa"/>
            <w:tcBorders>
              <w:top w:val="dotted" w:sz="4" w:space="0" w:color="auto"/>
              <w:bottom w:val="dotted" w:sz="4" w:space="0" w:color="auto"/>
            </w:tcBorders>
            <w:shd w:val="clear" w:color="auto" w:fill="auto"/>
            <w:vAlign w:val="center"/>
            <w:hideMark/>
          </w:tcPr>
          <w:p w14:paraId="26649D62" w14:textId="562F24E3"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Total annual energy cost savings brought after implementing energy saving solutions</w:t>
            </w:r>
          </w:p>
        </w:tc>
        <w:tc>
          <w:tcPr>
            <w:tcW w:w="1800" w:type="dxa"/>
            <w:tcBorders>
              <w:top w:val="dotted" w:sz="4" w:space="0" w:color="auto"/>
              <w:bottom w:val="dotted" w:sz="4" w:space="0" w:color="auto"/>
            </w:tcBorders>
            <w:shd w:val="clear" w:color="auto" w:fill="auto"/>
            <w:vAlign w:val="center"/>
            <w:hideMark/>
          </w:tcPr>
          <w:p w14:paraId="7CF689BF" w14:textId="4400D3A3" w:rsidR="00897423" w:rsidRPr="00D3403D" w:rsidRDefault="00897423" w:rsidP="00897423">
            <w:pPr>
              <w:spacing w:before="40" w:after="40"/>
              <w:jc w:val="center"/>
            </w:pPr>
            <w:r w:rsidRPr="005C2040">
              <w:t>million VND/year</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190F59BA" w14:textId="5D5DCA84" w:rsidR="00897423" w:rsidRPr="00D76319" w:rsidRDefault="00897423" w:rsidP="00897423">
            <w:pPr>
              <w:spacing w:before="40" w:after="40"/>
              <w:jc w:val="right"/>
              <w:rPr>
                <w:b/>
                <w:bCs/>
              </w:rPr>
            </w:pPr>
            <w:r w:rsidRPr="00D76319">
              <w:rPr>
                <w:b/>
                <w:bCs/>
              </w:rPr>
              <w:t>95,2</w:t>
            </w:r>
          </w:p>
        </w:tc>
      </w:tr>
      <w:tr w:rsidR="00897423" w:rsidRPr="00D3403D" w14:paraId="1725DAD1"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69FAC807" w14:textId="2DC45A8C" w:rsidR="00897423" w:rsidRPr="00D3403D" w:rsidRDefault="00897423" w:rsidP="00897423">
            <w:pPr>
              <w:pStyle w:val="Hinh-trong-bang"/>
              <w:rPr>
                <w:rFonts w:ascii="Times New Roman" w:hAnsi="Times New Roman"/>
                <w:sz w:val="24"/>
              </w:rPr>
            </w:pPr>
            <w:r w:rsidRPr="00D3403D">
              <w:rPr>
                <w:rFonts w:ascii="Times New Roman" w:hAnsi="Times New Roman"/>
                <w:sz w:val="24"/>
              </w:rPr>
              <w:t>5</w:t>
            </w:r>
          </w:p>
        </w:tc>
        <w:tc>
          <w:tcPr>
            <w:tcW w:w="5575" w:type="dxa"/>
            <w:tcBorders>
              <w:top w:val="dotted" w:sz="4" w:space="0" w:color="auto"/>
              <w:bottom w:val="dotted" w:sz="4" w:space="0" w:color="auto"/>
            </w:tcBorders>
            <w:shd w:val="clear" w:color="auto" w:fill="auto"/>
            <w:vAlign w:val="center"/>
            <w:hideMark/>
          </w:tcPr>
          <w:p w14:paraId="54D89114" w14:textId="6F706B28"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Maintenance cost per year</w:t>
            </w:r>
          </w:p>
        </w:tc>
        <w:tc>
          <w:tcPr>
            <w:tcW w:w="1800" w:type="dxa"/>
            <w:tcBorders>
              <w:top w:val="dotted" w:sz="4" w:space="0" w:color="auto"/>
              <w:bottom w:val="dotted" w:sz="4" w:space="0" w:color="auto"/>
            </w:tcBorders>
            <w:shd w:val="clear" w:color="auto" w:fill="auto"/>
            <w:vAlign w:val="center"/>
            <w:hideMark/>
          </w:tcPr>
          <w:p w14:paraId="1342929F" w14:textId="165103AF" w:rsidR="00897423" w:rsidRPr="00D3403D" w:rsidRDefault="00897423" w:rsidP="00897423">
            <w:pPr>
              <w:spacing w:before="40" w:after="40"/>
              <w:jc w:val="center"/>
            </w:pPr>
            <w:r w:rsidRPr="005C2040">
              <w:t>million VND/year</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7BFF95E1" w14:textId="13AB1226" w:rsidR="00897423" w:rsidRPr="00D76319" w:rsidRDefault="00897423" w:rsidP="00897423">
            <w:pPr>
              <w:spacing w:before="40" w:after="40"/>
              <w:jc w:val="right"/>
            </w:pPr>
            <w:r w:rsidRPr="00D76319">
              <w:t>2,3</w:t>
            </w:r>
          </w:p>
        </w:tc>
      </w:tr>
      <w:tr w:rsidR="00897423" w:rsidRPr="00D3403D" w14:paraId="4D8150C7"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224843FE" w14:textId="1729B17F" w:rsidR="00897423" w:rsidRPr="00D3403D" w:rsidRDefault="00897423" w:rsidP="00897423">
            <w:pPr>
              <w:pStyle w:val="Hinh-trong-bang"/>
              <w:rPr>
                <w:rFonts w:ascii="Times New Roman" w:hAnsi="Times New Roman"/>
                <w:sz w:val="24"/>
              </w:rPr>
            </w:pPr>
            <w:r w:rsidRPr="00D3403D">
              <w:rPr>
                <w:rFonts w:ascii="Times New Roman" w:hAnsi="Times New Roman"/>
                <w:sz w:val="24"/>
              </w:rPr>
              <w:t>6</w:t>
            </w:r>
          </w:p>
        </w:tc>
        <w:tc>
          <w:tcPr>
            <w:tcW w:w="5575" w:type="dxa"/>
            <w:tcBorders>
              <w:top w:val="dotted" w:sz="4" w:space="0" w:color="auto"/>
              <w:bottom w:val="dotted" w:sz="4" w:space="0" w:color="auto"/>
            </w:tcBorders>
            <w:shd w:val="clear" w:color="auto" w:fill="auto"/>
            <w:vAlign w:val="center"/>
            <w:hideMark/>
          </w:tcPr>
          <w:p w14:paraId="4965265D" w14:textId="535DFF6F"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Calculated life of investment project (rounded in years)</w:t>
            </w:r>
          </w:p>
        </w:tc>
        <w:tc>
          <w:tcPr>
            <w:tcW w:w="1800" w:type="dxa"/>
            <w:tcBorders>
              <w:top w:val="dotted" w:sz="4" w:space="0" w:color="auto"/>
              <w:bottom w:val="dotted" w:sz="4" w:space="0" w:color="auto"/>
            </w:tcBorders>
            <w:shd w:val="clear" w:color="auto" w:fill="auto"/>
            <w:vAlign w:val="center"/>
            <w:hideMark/>
          </w:tcPr>
          <w:p w14:paraId="487D9560" w14:textId="71B9EEFC" w:rsidR="00897423" w:rsidRPr="00D3403D" w:rsidRDefault="00897423" w:rsidP="00897423">
            <w:pPr>
              <w:spacing w:before="40" w:after="40"/>
              <w:jc w:val="center"/>
            </w:pPr>
            <w:r w:rsidRPr="005C2040">
              <w:t>year</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14D86AAE" w14:textId="5A61CC2B" w:rsidR="00897423" w:rsidRPr="00D76319" w:rsidRDefault="00897423" w:rsidP="00897423">
            <w:pPr>
              <w:spacing w:before="40" w:after="40"/>
              <w:jc w:val="right"/>
            </w:pPr>
            <w:r w:rsidRPr="00D76319">
              <w:t>7</w:t>
            </w:r>
          </w:p>
        </w:tc>
      </w:tr>
      <w:tr w:rsidR="00897423" w:rsidRPr="00D3403D" w14:paraId="207823BB"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7504CBA4" w14:textId="4FFDD5E7" w:rsidR="00897423" w:rsidRPr="00D3403D" w:rsidRDefault="00897423" w:rsidP="00897423">
            <w:pPr>
              <w:pStyle w:val="Hinh-trong-bang"/>
              <w:rPr>
                <w:rFonts w:ascii="Times New Roman" w:hAnsi="Times New Roman"/>
                <w:sz w:val="24"/>
              </w:rPr>
            </w:pPr>
            <w:r w:rsidRPr="00D3403D">
              <w:rPr>
                <w:rFonts w:ascii="Times New Roman" w:hAnsi="Times New Roman"/>
                <w:sz w:val="24"/>
              </w:rPr>
              <w:t>7</w:t>
            </w:r>
          </w:p>
        </w:tc>
        <w:tc>
          <w:tcPr>
            <w:tcW w:w="5575" w:type="dxa"/>
            <w:tcBorders>
              <w:top w:val="dotted" w:sz="4" w:space="0" w:color="auto"/>
              <w:bottom w:val="dotted" w:sz="4" w:space="0" w:color="auto"/>
            </w:tcBorders>
            <w:shd w:val="clear" w:color="auto" w:fill="auto"/>
            <w:vAlign w:val="center"/>
            <w:hideMark/>
          </w:tcPr>
          <w:p w14:paraId="54053B41" w14:textId="26C2B1FC"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Discount factor</w:t>
            </w:r>
          </w:p>
        </w:tc>
        <w:tc>
          <w:tcPr>
            <w:tcW w:w="1800" w:type="dxa"/>
            <w:tcBorders>
              <w:top w:val="dotted" w:sz="4" w:space="0" w:color="auto"/>
              <w:bottom w:val="dotted" w:sz="4" w:space="0" w:color="auto"/>
            </w:tcBorders>
            <w:shd w:val="clear" w:color="auto" w:fill="auto"/>
            <w:vAlign w:val="center"/>
            <w:hideMark/>
          </w:tcPr>
          <w:p w14:paraId="67BEFD02" w14:textId="3814E3A2" w:rsidR="00897423" w:rsidRPr="00D3403D" w:rsidRDefault="00897423" w:rsidP="00897423">
            <w:pPr>
              <w:spacing w:before="40" w:after="40"/>
              <w:jc w:val="center"/>
            </w:pPr>
            <w:r w:rsidRPr="005C2040">
              <w:t>%</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24FD321C" w14:textId="2DCD1E59" w:rsidR="00897423" w:rsidRPr="00D76319" w:rsidRDefault="00897423" w:rsidP="00897423">
            <w:pPr>
              <w:spacing w:before="40" w:after="40"/>
              <w:jc w:val="right"/>
            </w:pPr>
            <w:r w:rsidRPr="00D76319">
              <w:t>10,0</w:t>
            </w:r>
          </w:p>
        </w:tc>
      </w:tr>
      <w:tr w:rsidR="00897423" w:rsidRPr="00D3403D" w14:paraId="2BE2649D"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3BFF8251" w14:textId="5A53A7A0" w:rsidR="00897423" w:rsidRPr="00D3403D" w:rsidRDefault="00897423" w:rsidP="00897423">
            <w:pPr>
              <w:pStyle w:val="Hinh-trong-bang"/>
              <w:rPr>
                <w:rFonts w:ascii="Times New Roman" w:hAnsi="Times New Roman"/>
                <w:sz w:val="24"/>
              </w:rPr>
            </w:pPr>
            <w:r w:rsidRPr="00D3403D">
              <w:rPr>
                <w:rFonts w:ascii="Times New Roman" w:hAnsi="Times New Roman"/>
                <w:sz w:val="24"/>
              </w:rPr>
              <w:t>8</w:t>
            </w:r>
          </w:p>
        </w:tc>
        <w:tc>
          <w:tcPr>
            <w:tcW w:w="5575" w:type="dxa"/>
            <w:tcBorders>
              <w:top w:val="dotted" w:sz="4" w:space="0" w:color="auto"/>
              <w:bottom w:val="dotted" w:sz="4" w:space="0" w:color="auto"/>
            </w:tcBorders>
            <w:shd w:val="clear" w:color="auto" w:fill="auto"/>
            <w:vAlign w:val="center"/>
            <w:hideMark/>
          </w:tcPr>
          <w:p w14:paraId="54373EE8" w14:textId="48F72EC7"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Simple payback period</w:t>
            </w:r>
          </w:p>
        </w:tc>
        <w:tc>
          <w:tcPr>
            <w:tcW w:w="1800" w:type="dxa"/>
            <w:tcBorders>
              <w:top w:val="dotted" w:sz="4" w:space="0" w:color="auto"/>
              <w:bottom w:val="dotted" w:sz="4" w:space="0" w:color="auto"/>
            </w:tcBorders>
            <w:shd w:val="clear" w:color="auto" w:fill="auto"/>
            <w:vAlign w:val="center"/>
            <w:hideMark/>
          </w:tcPr>
          <w:p w14:paraId="6675302F" w14:textId="689F1E76" w:rsidR="00897423" w:rsidRPr="00D3403D" w:rsidRDefault="00897423" w:rsidP="00897423">
            <w:pPr>
              <w:spacing w:before="40" w:after="40"/>
              <w:jc w:val="center"/>
            </w:pPr>
            <w:r w:rsidRPr="005C2040">
              <w:t>month</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38C6561D" w14:textId="1E176597" w:rsidR="00897423" w:rsidRPr="00D76319" w:rsidRDefault="00897423" w:rsidP="00897423">
            <w:pPr>
              <w:spacing w:before="40" w:after="40"/>
              <w:jc w:val="right"/>
              <w:rPr>
                <w:b/>
                <w:bCs/>
              </w:rPr>
            </w:pPr>
            <w:r w:rsidRPr="00D76319">
              <w:rPr>
                <w:b/>
                <w:bCs/>
              </w:rPr>
              <w:t>28,4</w:t>
            </w:r>
          </w:p>
        </w:tc>
      </w:tr>
      <w:tr w:rsidR="00897423" w:rsidRPr="00D3403D" w14:paraId="230D7592"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273A98DA" w14:textId="5CFF91E6" w:rsidR="00897423" w:rsidRPr="00D3403D" w:rsidRDefault="00897423" w:rsidP="00897423">
            <w:pPr>
              <w:pStyle w:val="Hinh-trong-bang"/>
              <w:rPr>
                <w:rFonts w:ascii="Times New Roman" w:hAnsi="Times New Roman"/>
                <w:sz w:val="24"/>
              </w:rPr>
            </w:pPr>
            <w:r w:rsidRPr="00D3403D">
              <w:rPr>
                <w:rFonts w:ascii="Times New Roman" w:hAnsi="Times New Roman"/>
                <w:sz w:val="24"/>
              </w:rPr>
              <w:t>9</w:t>
            </w:r>
          </w:p>
        </w:tc>
        <w:tc>
          <w:tcPr>
            <w:tcW w:w="5575" w:type="dxa"/>
            <w:tcBorders>
              <w:top w:val="dotted" w:sz="4" w:space="0" w:color="auto"/>
              <w:bottom w:val="dotted" w:sz="4" w:space="0" w:color="auto"/>
            </w:tcBorders>
            <w:shd w:val="clear" w:color="auto" w:fill="auto"/>
            <w:vAlign w:val="center"/>
            <w:hideMark/>
          </w:tcPr>
          <w:p w14:paraId="0E06B76B" w14:textId="7FA32EFB"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Discounted Payback Period</w:t>
            </w:r>
          </w:p>
        </w:tc>
        <w:tc>
          <w:tcPr>
            <w:tcW w:w="1800" w:type="dxa"/>
            <w:tcBorders>
              <w:top w:val="dotted" w:sz="4" w:space="0" w:color="auto"/>
              <w:bottom w:val="dotted" w:sz="4" w:space="0" w:color="auto"/>
            </w:tcBorders>
            <w:shd w:val="clear" w:color="auto" w:fill="auto"/>
            <w:vAlign w:val="center"/>
            <w:hideMark/>
          </w:tcPr>
          <w:p w14:paraId="32B73DA4" w14:textId="0013039D" w:rsidR="00897423" w:rsidRPr="00D76319" w:rsidRDefault="00897423" w:rsidP="00897423">
            <w:pPr>
              <w:spacing w:before="40" w:after="40"/>
              <w:jc w:val="center"/>
              <w:rPr>
                <w:lang w:val="en-US"/>
              </w:rPr>
            </w:pPr>
            <w:r w:rsidRPr="005C2040">
              <w:t>year</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3AC49824" w14:textId="77E30DB3" w:rsidR="00897423" w:rsidRPr="00D76319" w:rsidRDefault="00897423" w:rsidP="00897423">
            <w:pPr>
              <w:spacing w:before="40" w:after="40"/>
              <w:jc w:val="right"/>
              <w:rPr>
                <w:b/>
                <w:bCs/>
              </w:rPr>
            </w:pPr>
            <w:r w:rsidRPr="00D76319">
              <w:rPr>
                <w:b/>
                <w:bCs/>
              </w:rPr>
              <w:t>33,4</w:t>
            </w:r>
          </w:p>
        </w:tc>
      </w:tr>
      <w:tr w:rsidR="00897423" w:rsidRPr="00D3403D" w14:paraId="1BB0EC40" w14:textId="77777777" w:rsidTr="00E02ED7">
        <w:trPr>
          <w:trHeight w:val="369"/>
          <w:jc w:val="center"/>
        </w:trPr>
        <w:tc>
          <w:tcPr>
            <w:tcW w:w="570" w:type="dxa"/>
            <w:tcBorders>
              <w:top w:val="dotted" w:sz="4" w:space="0" w:color="auto"/>
              <w:bottom w:val="dotted" w:sz="4" w:space="0" w:color="auto"/>
            </w:tcBorders>
            <w:shd w:val="clear" w:color="auto" w:fill="auto"/>
            <w:vAlign w:val="center"/>
            <w:hideMark/>
          </w:tcPr>
          <w:p w14:paraId="5664295F" w14:textId="5D9C5F4E" w:rsidR="00897423" w:rsidRPr="00D3403D" w:rsidRDefault="00897423" w:rsidP="00897423">
            <w:pPr>
              <w:pStyle w:val="Hinh-trong-bang"/>
              <w:rPr>
                <w:rFonts w:ascii="Times New Roman" w:hAnsi="Times New Roman"/>
                <w:sz w:val="24"/>
              </w:rPr>
            </w:pPr>
            <w:r w:rsidRPr="00D3403D">
              <w:rPr>
                <w:rFonts w:ascii="Times New Roman" w:hAnsi="Times New Roman"/>
                <w:sz w:val="24"/>
              </w:rPr>
              <w:t>10</w:t>
            </w:r>
          </w:p>
        </w:tc>
        <w:tc>
          <w:tcPr>
            <w:tcW w:w="5575" w:type="dxa"/>
            <w:tcBorders>
              <w:top w:val="dotted" w:sz="4" w:space="0" w:color="auto"/>
              <w:bottom w:val="dotted" w:sz="4" w:space="0" w:color="auto"/>
            </w:tcBorders>
            <w:shd w:val="clear" w:color="auto" w:fill="auto"/>
            <w:vAlign w:val="center"/>
            <w:hideMark/>
          </w:tcPr>
          <w:p w14:paraId="5B93F85A" w14:textId="2B0197AC"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Internal Rate of Return (IRR)</w:t>
            </w:r>
          </w:p>
        </w:tc>
        <w:tc>
          <w:tcPr>
            <w:tcW w:w="1800" w:type="dxa"/>
            <w:tcBorders>
              <w:top w:val="dotted" w:sz="4" w:space="0" w:color="auto"/>
              <w:bottom w:val="dotted" w:sz="4" w:space="0" w:color="auto"/>
            </w:tcBorders>
            <w:shd w:val="clear" w:color="auto" w:fill="auto"/>
            <w:vAlign w:val="center"/>
            <w:hideMark/>
          </w:tcPr>
          <w:p w14:paraId="56AB828A" w14:textId="4C657ECA" w:rsidR="00897423" w:rsidRPr="00D3403D" w:rsidRDefault="00897423" w:rsidP="00897423">
            <w:pPr>
              <w:spacing w:before="40" w:after="40"/>
              <w:jc w:val="center"/>
            </w:pPr>
            <w:r w:rsidRPr="005C2040">
              <w:t>%</w:t>
            </w:r>
          </w:p>
        </w:tc>
        <w:tc>
          <w:tcPr>
            <w:tcW w:w="1355" w:type="dxa"/>
            <w:tcBorders>
              <w:top w:val="dotted" w:sz="4" w:space="0" w:color="auto"/>
              <w:bottom w:val="dotted" w:sz="4" w:space="0" w:color="auto"/>
            </w:tcBorders>
            <w:shd w:val="clear" w:color="auto" w:fill="auto"/>
            <w:tcMar>
              <w:left w:w="115" w:type="dxa"/>
              <w:right w:w="216" w:type="dxa"/>
            </w:tcMar>
            <w:vAlign w:val="center"/>
            <w:hideMark/>
          </w:tcPr>
          <w:p w14:paraId="0CBBCCEA" w14:textId="57AF113E" w:rsidR="00897423" w:rsidRPr="00D76319" w:rsidRDefault="00897423" w:rsidP="00897423">
            <w:pPr>
              <w:spacing w:before="40" w:after="40"/>
              <w:jc w:val="right"/>
              <w:rPr>
                <w:b/>
                <w:bCs/>
              </w:rPr>
            </w:pPr>
            <w:r w:rsidRPr="00D76319">
              <w:rPr>
                <w:b/>
                <w:bCs/>
              </w:rPr>
              <w:t>41,0</w:t>
            </w:r>
          </w:p>
        </w:tc>
      </w:tr>
      <w:tr w:rsidR="00897423" w:rsidRPr="00D3403D" w14:paraId="3882B40B" w14:textId="77777777" w:rsidTr="00E02ED7">
        <w:trPr>
          <w:trHeight w:val="369"/>
          <w:jc w:val="center"/>
        </w:trPr>
        <w:tc>
          <w:tcPr>
            <w:tcW w:w="570" w:type="dxa"/>
            <w:tcBorders>
              <w:top w:val="dotted" w:sz="4" w:space="0" w:color="auto"/>
              <w:bottom w:val="dotted" w:sz="4" w:space="0" w:color="auto"/>
            </w:tcBorders>
            <w:shd w:val="clear" w:color="auto" w:fill="auto"/>
            <w:vAlign w:val="center"/>
          </w:tcPr>
          <w:p w14:paraId="6D641269" w14:textId="00C8C8FD" w:rsidR="00897423" w:rsidRPr="00D3403D" w:rsidRDefault="00897423" w:rsidP="00897423">
            <w:pPr>
              <w:pStyle w:val="Hinh-trong-bang"/>
              <w:rPr>
                <w:rFonts w:ascii="Times New Roman" w:hAnsi="Times New Roman"/>
                <w:sz w:val="24"/>
              </w:rPr>
            </w:pPr>
            <w:r w:rsidRPr="00D3403D">
              <w:rPr>
                <w:rFonts w:ascii="Times New Roman" w:hAnsi="Times New Roman"/>
                <w:sz w:val="24"/>
              </w:rPr>
              <w:t>11</w:t>
            </w:r>
          </w:p>
        </w:tc>
        <w:tc>
          <w:tcPr>
            <w:tcW w:w="5575" w:type="dxa"/>
            <w:tcBorders>
              <w:top w:val="dotted" w:sz="4" w:space="0" w:color="auto"/>
              <w:bottom w:val="dotted" w:sz="4" w:space="0" w:color="auto"/>
            </w:tcBorders>
            <w:shd w:val="clear" w:color="auto" w:fill="auto"/>
            <w:vAlign w:val="center"/>
          </w:tcPr>
          <w:p w14:paraId="33234B12" w14:textId="4F796610"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Net Present Value (NPV)</w:t>
            </w:r>
          </w:p>
        </w:tc>
        <w:tc>
          <w:tcPr>
            <w:tcW w:w="1800" w:type="dxa"/>
            <w:tcBorders>
              <w:top w:val="dotted" w:sz="4" w:space="0" w:color="auto"/>
              <w:bottom w:val="dotted" w:sz="4" w:space="0" w:color="auto"/>
            </w:tcBorders>
            <w:shd w:val="clear" w:color="auto" w:fill="auto"/>
            <w:vAlign w:val="center"/>
          </w:tcPr>
          <w:p w14:paraId="6C03AE01" w14:textId="55973B18" w:rsidR="00897423" w:rsidRPr="00D3403D" w:rsidRDefault="00897423" w:rsidP="00897423">
            <w:pPr>
              <w:spacing w:before="40" w:after="40"/>
              <w:jc w:val="center"/>
            </w:pPr>
            <w:r w:rsidRPr="005C2040">
              <w:t>million VND</w:t>
            </w:r>
          </w:p>
        </w:tc>
        <w:tc>
          <w:tcPr>
            <w:tcW w:w="1355" w:type="dxa"/>
            <w:tcBorders>
              <w:top w:val="dotted" w:sz="4" w:space="0" w:color="auto"/>
              <w:bottom w:val="dotted" w:sz="4" w:space="0" w:color="auto"/>
            </w:tcBorders>
            <w:shd w:val="clear" w:color="auto" w:fill="auto"/>
            <w:tcMar>
              <w:left w:w="115" w:type="dxa"/>
              <w:right w:w="216" w:type="dxa"/>
            </w:tcMar>
            <w:vAlign w:val="center"/>
          </w:tcPr>
          <w:p w14:paraId="64374C9B" w14:textId="06AF5E39" w:rsidR="00897423" w:rsidRPr="00D76319" w:rsidRDefault="00897423" w:rsidP="00897423">
            <w:pPr>
              <w:spacing w:before="40" w:after="40"/>
              <w:jc w:val="right"/>
              <w:rPr>
                <w:b/>
                <w:bCs/>
              </w:rPr>
            </w:pPr>
            <w:r w:rsidRPr="00D76319">
              <w:rPr>
                <w:b/>
                <w:bCs/>
              </w:rPr>
              <w:t>290,0</w:t>
            </w:r>
          </w:p>
        </w:tc>
      </w:tr>
      <w:tr w:rsidR="00897423" w:rsidRPr="00D3403D" w14:paraId="3C4E8752" w14:textId="77777777" w:rsidTr="00E02ED7">
        <w:trPr>
          <w:trHeight w:val="369"/>
          <w:jc w:val="center"/>
        </w:trPr>
        <w:tc>
          <w:tcPr>
            <w:tcW w:w="570" w:type="dxa"/>
            <w:tcBorders>
              <w:top w:val="dotted" w:sz="4" w:space="0" w:color="auto"/>
              <w:bottom w:val="double" w:sz="6" w:space="0" w:color="auto"/>
            </w:tcBorders>
            <w:shd w:val="clear" w:color="auto" w:fill="auto"/>
            <w:vAlign w:val="center"/>
          </w:tcPr>
          <w:p w14:paraId="0941ECC1" w14:textId="74E3C406" w:rsidR="00897423" w:rsidRPr="00D3403D" w:rsidRDefault="00897423" w:rsidP="00897423">
            <w:pPr>
              <w:pStyle w:val="Hinh-trong-bang"/>
              <w:rPr>
                <w:rFonts w:ascii="Times New Roman" w:hAnsi="Times New Roman"/>
                <w:sz w:val="24"/>
              </w:rPr>
            </w:pPr>
            <w:r w:rsidRPr="00D3403D">
              <w:rPr>
                <w:rFonts w:ascii="Times New Roman" w:hAnsi="Times New Roman"/>
                <w:sz w:val="24"/>
              </w:rPr>
              <w:t>12</w:t>
            </w:r>
          </w:p>
        </w:tc>
        <w:tc>
          <w:tcPr>
            <w:tcW w:w="5575" w:type="dxa"/>
            <w:tcBorders>
              <w:top w:val="dotted" w:sz="4" w:space="0" w:color="auto"/>
              <w:bottom w:val="double" w:sz="6" w:space="0" w:color="auto"/>
            </w:tcBorders>
            <w:shd w:val="clear" w:color="auto" w:fill="auto"/>
            <w:vAlign w:val="center"/>
          </w:tcPr>
          <w:p w14:paraId="41246B06" w14:textId="434ADA7B" w:rsidR="00897423" w:rsidRPr="00D3403D" w:rsidRDefault="00897423" w:rsidP="00897423">
            <w:pPr>
              <w:pStyle w:val="Hinh-trong-bang"/>
              <w:jc w:val="both"/>
              <w:rPr>
                <w:rFonts w:ascii="Times New Roman" w:hAnsi="Times New Roman"/>
                <w:sz w:val="24"/>
              </w:rPr>
            </w:pPr>
            <w:r w:rsidRPr="005C2040">
              <w:rPr>
                <w:rFonts w:ascii="Times New Roman" w:hAnsi="Times New Roman"/>
                <w:sz w:val="24"/>
              </w:rPr>
              <w:t>Benefit/cost ratio (B/C)</w:t>
            </w:r>
          </w:p>
        </w:tc>
        <w:tc>
          <w:tcPr>
            <w:tcW w:w="1800" w:type="dxa"/>
            <w:tcBorders>
              <w:top w:val="dotted" w:sz="4" w:space="0" w:color="auto"/>
              <w:bottom w:val="double" w:sz="6" w:space="0" w:color="auto"/>
            </w:tcBorders>
            <w:shd w:val="clear" w:color="auto" w:fill="auto"/>
            <w:vAlign w:val="center"/>
          </w:tcPr>
          <w:p w14:paraId="2D2AA6E3" w14:textId="56C310EC" w:rsidR="00897423" w:rsidRPr="00D3403D" w:rsidRDefault="00897423" w:rsidP="00897423">
            <w:pPr>
              <w:spacing w:before="40" w:after="40"/>
              <w:jc w:val="center"/>
            </w:pPr>
            <w:r w:rsidRPr="005C2040">
              <w:t> </w:t>
            </w:r>
          </w:p>
        </w:tc>
        <w:tc>
          <w:tcPr>
            <w:tcW w:w="1355" w:type="dxa"/>
            <w:tcBorders>
              <w:top w:val="dotted" w:sz="4" w:space="0" w:color="auto"/>
              <w:bottom w:val="double" w:sz="6" w:space="0" w:color="auto"/>
            </w:tcBorders>
            <w:shd w:val="clear" w:color="auto" w:fill="auto"/>
            <w:tcMar>
              <w:left w:w="115" w:type="dxa"/>
              <w:right w:w="216" w:type="dxa"/>
            </w:tcMar>
            <w:vAlign w:val="center"/>
          </w:tcPr>
          <w:p w14:paraId="585126E8" w14:textId="72A335EB" w:rsidR="00897423" w:rsidRPr="00D76319" w:rsidRDefault="00897423" w:rsidP="00897423">
            <w:pPr>
              <w:spacing w:before="40" w:after="40"/>
              <w:jc w:val="right"/>
              <w:rPr>
                <w:b/>
                <w:bCs/>
              </w:rPr>
            </w:pPr>
            <w:r w:rsidRPr="00D76319">
              <w:t>2,2</w:t>
            </w:r>
          </w:p>
        </w:tc>
      </w:tr>
    </w:tbl>
    <w:p w14:paraId="05EE7D62" w14:textId="57C8DB85" w:rsidR="005362D4" w:rsidRPr="002F3175" w:rsidRDefault="005362D4" w:rsidP="005362D4">
      <w:pPr>
        <w:pStyle w:val="Heading3"/>
      </w:pPr>
      <w:bookmarkStart w:id="1326" w:name="_Toc103175781"/>
      <w:bookmarkStart w:id="1327" w:name="_Toc108106651"/>
      <w:bookmarkStart w:id="1328" w:name="_Toc110126296"/>
      <w:bookmarkStart w:id="1329" w:name="_Toc110697323"/>
      <w:r w:rsidRPr="002F3175">
        <w:t>7.2.</w:t>
      </w:r>
      <w:r w:rsidR="002F3175" w:rsidRPr="002F3175">
        <w:rPr>
          <w:lang w:val="en-US"/>
        </w:rPr>
        <w:t>5</w:t>
      </w:r>
      <w:r w:rsidRPr="002F3175">
        <w:t xml:space="preserve">. </w:t>
      </w:r>
      <w:r w:rsidR="00E91162">
        <w:t>Solution no.</w:t>
      </w:r>
      <w:r w:rsidR="00E91162" w:rsidRPr="00995620">
        <w:rPr>
          <w:lang w:val="en-US"/>
        </w:rPr>
        <w:t>5</w:t>
      </w:r>
      <w:r w:rsidR="00E91162" w:rsidRPr="00995620">
        <w:t xml:space="preserve">: </w:t>
      </w:r>
      <w:r w:rsidR="00E91162" w:rsidRPr="00995620">
        <w:rPr>
          <w:lang w:val="en-US"/>
        </w:rPr>
        <w:t>“</w:t>
      </w:r>
      <w:r w:rsidR="00405A82" w:rsidRPr="00824840">
        <w:rPr>
          <w:lang w:val="en"/>
        </w:rPr>
        <w:t>Installation of residual oxygen monitoring equipment for boilers, through the control system to optimally adjust the wind flow, fuel for the boiler system</w:t>
      </w:r>
      <w:r w:rsidRPr="002F3175">
        <w:t>”</w:t>
      </w:r>
      <w:bookmarkEnd w:id="1326"/>
      <w:bookmarkEnd w:id="1327"/>
      <w:bookmarkEnd w:id="1328"/>
      <w:bookmarkEnd w:id="1329"/>
    </w:p>
    <w:p w14:paraId="13AD2006" w14:textId="75823A16" w:rsidR="004F45B1" w:rsidRPr="002F3175" w:rsidRDefault="004F45B1" w:rsidP="004F45B1">
      <w:pPr>
        <w:pStyle w:val="onvn"/>
        <w:rPr>
          <w:b/>
          <w:i/>
          <w:u w:val="single"/>
        </w:rPr>
      </w:pPr>
      <w:r w:rsidRPr="002F3175">
        <w:rPr>
          <w:b/>
          <w:i/>
          <w:u w:val="single"/>
        </w:rPr>
        <w:t xml:space="preserve">a. </w:t>
      </w:r>
      <w:proofErr w:type="spellStart"/>
      <w:r w:rsidR="00E91162">
        <w:rPr>
          <w:b/>
          <w:i/>
          <w:color w:val="000000"/>
          <w:szCs w:val="26"/>
          <w:u w:val="single"/>
          <w:lang w:val="es-ES_tradnl"/>
        </w:rPr>
        <w:t>Current</w:t>
      </w:r>
      <w:proofErr w:type="spellEnd"/>
      <w:r w:rsidR="00E91162">
        <w:rPr>
          <w:b/>
          <w:i/>
          <w:color w:val="000000"/>
          <w:szCs w:val="26"/>
          <w:u w:val="single"/>
          <w:lang w:val="vi-VN"/>
        </w:rPr>
        <w:t xml:space="preserve"> status</w:t>
      </w:r>
    </w:p>
    <w:p w14:paraId="645B1D4E" w14:textId="664743A0" w:rsidR="00E91162" w:rsidRPr="00DE7E82" w:rsidRDefault="00E91162" w:rsidP="00E91162">
      <w:pPr>
        <w:pStyle w:val="onvn"/>
        <w:rPr>
          <w:lang w:val="en-US"/>
        </w:rPr>
      </w:pPr>
      <w:r w:rsidRPr="00E05C23">
        <w:t>The company currently uses 04 D</w:t>
      </w:r>
      <w:r>
        <w:rPr>
          <w:lang w:val="en-US"/>
        </w:rPr>
        <w:t>iesel</w:t>
      </w:r>
      <w:r w:rsidRPr="00E05C23">
        <w:t xml:space="preserve"> oil-fired boilers (including 02</w:t>
      </w:r>
      <w:r>
        <w:rPr>
          <w:lang w:val="en-US"/>
        </w:rPr>
        <w:t xml:space="preserve"> boilers with</w:t>
      </w:r>
      <w:r w:rsidRPr="00E05C23">
        <w:t xml:space="preserve"> 500 kg/h capacity and 02</w:t>
      </w:r>
      <w:r>
        <w:rPr>
          <w:lang w:val="en-US"/>
        </w:rPr>
        <w:t xml:space="preserve"> boilers with</w:t>
      </w:r>
      <w:r w:rsidRPr="00E05C23">
        <w:t xml:space="preserve"> 400kg/h capacity), producing saturated vapors at pressures of 5</w:t>
      </w:r>
      <w:r w:rsidR="00C23333">
        <w:rPr>
          <w:lang w:val="en-US"/>
        </w:rPr>
        <w:t>,</w:t>
      </w:r>
      <w:r w:rsidRPr="00E05C23">
        <w:t>0 - 6</w:t>
      </w:r>
      <w:r w:rsidR="00C23333">
        <w:rPr>
          <w:lang w:val="en-US"/>
        </w:rPr>
        <w:t>,</w:t>
      </w:r>
      <w:r w:rsidRPr="00E05C23">
        <w:t xml:space="preserve">0 bars </w:t>
      </w:r>
      <w:r w:rsidRPr="00B43F78">
        <w:t xml:space="preserve">for laundry and through heat exchangers to </w:t>
      </w:r>
      <w:r w:rsidR="00897423">
        <w:rPr>
          <w:lang w:val="en-US"/>
        </w:rPr>
        <w:t>supply</w:t>
      </w:r>
      <w:r w:rsidRPr="00B43F78">
        <w:t xml:space="preserve"> hot water</w:t>
      </w:r>
      <w:r w:rsidRPr="00E05C23">
        <w:t>.</w:t>
      </w:r>
      <w:r>
        <w:t xml:space="preserve"> </w:t>
      </w:r>
      <w:r w:rsidRPr="00B43F78">
        <w:t xml:space="preserve">In one week of operation, there will be 02 boilers run and </w:t>
      </w:r>
      <w:r>
        <w:t>the other 0</w:t>
      </w:r>
      <w:r w:rsidRPr="00B43F78">
        <w:t xml:space="preserve">2 </w:t>
      </w:r>
      <w:r w:rsidR="00C23333">
        <w:rPr>
          <w:lang w:val="en-US"/>
        </w:rPr>
        <w:t>boilers</w:t>
      </w:r>
      <w:r w:rsidRPr="00B43F78">
        <w:t xml:space="preserve"> stop working for maintenance, </w:t>
      </w:r>
      <w:r w:rsidRPr="00B43F78">
        <w:lastRenderedPageBreak/>
        <w:t>cleaning or repair</w:t>
      </w:r>
      <w:r w:rsidRPr="00872090">
        <w:t xml:space="preserve">. </w:t>
      </w:r>
      <w:r>
        <w:t xml:space="preserve"> Through the actual survey at the boiler, the audit unit found that the residual O2 concentration in the exhaust fumes was still quite high, from 4-7%.</w:t>
      </w:r>
    </w:p>
    <w:p w14:paraId="16802CA7" w14:textId="77777777" w:rsidR="00E91162" w:rsidRPr="007C1E87" w:rsidRDefault="00E91162" w:rsidP="00E91162">
      <w:pPr>
        <w:pStyle w:val="onvn"/>
      </w:pPr>
      <w:r w:rsidRPr="007C1E87">
        <w:t>Wind-grade flow and feed fuel levels are adjusted to each other through mechanical structures. When the demand is slightly reduced, the fuel supply valve closes down and the fan's intake valve also closes, reducing the amount of wind leveled into the oven. However, the amount of air supplied to the furnace has not been calculated and fine-tuned continuously and in a timely manner to match the fuel flow to the furnace, leading to excess air.</w:t>
      </w:r>
    </w:p>
    <w:p w14:paraId="7F38DF50" w14:textId="4E3DCB0C" w:rsidR="00B45623" w:rsidRPr="003D3742" w:rsidRDefault="00E91162" w:rsidP="00E91162">
      <w:pPr>
        <w:pStyle w:val="onvn"/>
      </w:pPr>
      <w:r w:rsidRPr="003D3742">
        <w:t>With such a control mode, it is not enough to determine whether the amount of wind supply is suitable or not. The residual</w:t>
      </w:r>
      <w:r w:rsidRPr="00F5092B">
        <w:rPr>
          <w:vertAlign w:val="subscript"/>
        </w:rPr>
        <w:t>O2</w:t>
      </w:r>
      <w:r>
        <w:t xml:space="preserve"> concentration </w:t>
      </w:r>
      <w:r w:rsidRPr="003D3742">
        <w:t xml:space="preserve"> in the smoke is often high because the amount of air leveled into the furnace is much higher than the actual amount of air needed to burn out the fuel, thereby leading to a decline in boiler performance. In addition, the process of operating the furnace is usually only installed in a fixed mode, with little continuous calibration according to the actual operation</w:t>
      </w:r>
      <w:r w:rsidR="00B45623" w:rsidRPr="003D3742">
        <w:t>.</w:t>
      </w:r>
    </w:p>
    <w:p w14:paraId="43DBF70C" w14:textId="43184C31" w:rsidR="00B45623" w:rsidRPr="00F5092B" w:rsidRDefault="00B45623" w:rsidP="00B45623">
      <w:pPr>
        <w:pStyle w:val="onvn"/>
        <w:rPr>
          <w:b/>
          <w:i/>
          <w:u w:val="single"/>
        </w:rPr>
      </w:pPr>
      <w:r w:rsidRPr="00F5092B">
        <w:rPr>
          <w:b/>
          <w:i/>
          <w:u w:val="single"/>
        </w:rPr>
        <w:t xml:space="preserve">b. </w:t>
      </w:r>
      <w:r w:rsidR="0025017B" w:rsidRPr="00F5092B">
        <w:rPr>
          <w:b/>
          <w:i/>
          <w:u w:val="single"/>
          <w:lang w:val="en"/>
        </w:rPr>
        <w:t>Proposing solutions</w:t>
      </w:r>
    </w:p>
    <w:p w14:paraId="68A17248" w14:textId="52DD7285" w:rsidR="00B45623" w:rsidRPr="00C613BE" w:rsidRDefault="00E91162" w:rsidP="00B45623">
      <w:pPr>
        <w:pStyle w:val="onvn"/>
      </w:pPr>
      <w:r w:rsidRPr="005252B2">
        <w:rPr>
          <w:color w:val="000000"/>
        </w:rPr>
        <w:t>In the boiler system, controlling the amount of oxygen supplied to the combustion chamber is thought to be important because it directly affects the combustion process.</w:t>
      </w:r>
      <w:r>
        <w:rPr>
          <w:color w:val="000000"/>
          <w:lang w:val="vi-VN"/>
        </w:rPr>
        <w:t xml:space="preserve"> </w:t>
      </w:r>
      <w:r w:rsidRPr="005252B2">
        <w:rPr>
          <w:color w:val="000000"/>
        </w:rPr>
        <w:t>The supply of sufficient amount of air to the furnace helps to increase the efficiency of the combustion process, reduce losses, improve the efficiency of the boiler</w:t>
      </w:r>
      <w:r w:rsidR="00B45623" w:rsidRPr="00C613BE">
        <w:t>.</w:t>
      </w:r>
    </w:p>
    <w:p w14:paraId="14AA15B7" w14:textId="05C479DB" w:rsidR="00B45623" w:rsidRPr="00C613BE" w:rsidRDefault="00E91162" w:rsidP="00B45623">
      <w:pPr>
        <w:pStyle w:val="onvn"/>
      </w:pPr>
      <w:r>
        <w:rPr>
          <w:szCs w:val="26"/>
          <w:lang w:val="vi-VN"/>
        </w:rPr>
        <w:t>W</w:t>
      </w:r>
      <w:r w:rsidRPr="00D44496">
        <w:rPr>
          <w:szCs w:val="26"/>
          <w:lang w:val="vi-VN"/>
        </w:rPr>
        <w:t>e propose the solution</w:t>
      </w:r>
      <w:r w:rsidRPr="00964B15">
        <w:rPr>
          <w:color w:val="000000"/>
        </w:rPr>
        <w:t xml:space="preserve">: </w:t>
      </w:r>
      <w:r w:rsidRPr="00964B15">
        <w:rPr>
          <w:b/>
          <w:i/>
          <w:color w:val="000000"/>
        </w:rPr>
        <w:t>“</w:t>
      </w:r>
      <w:r w:rsidR="00405A82" w:rsidRPr="00405A82">
        <w:rPr>
          <w:b/>
          <w:bCs w:val="0"/>
        </w:rPr>
        <w:t>Constant monitoring of residual oxygen, through control system aimed at optimal adjustment the flow of air, fuel for boiler</w:t>
      </w:r>
      <w:r w:rsidR="00B45623" w:rsidRPr="00FB3F1A">
        <w:rPr>
          <w:b/>
          <w:i/>
          <w:lang w:val="en-US"/>
        </w:rPr>
        <w:t>”</w:t>
      </w:r>
      <w:r w:rsidR="00B45623" w:rsidRPr="00FB3F1A">
        <w:rPr>
          <w:b/>
          <w:i/>
          <w:color w:val="000000"/>
        </w:rPr>
        <w:t>.</w:t>
      </w:r>
    </w:p>
    <w:tbl>
      <w:tblPr>
        <w:tblW w:w="0" w:type="auto"/>
        <w:jc w:val="center"/>
        <w:tblLook w:val="04A0" w:firstRow="1" w:lastRow="0" w:firstColumn="1" w:lastColumn="0" w:noHBand="0" w:noVBand="1"/>
      </w:tblPr>
      <w:tblGrid>
        <w:gridCol w:w="9531"/>
      </w:tblGrid>
      <w:tr w:rsidR="00B45623" w:rsidRPr="00DA2F5A" w14:paraId="664467D3" w14:textId="77777777" w:rsidTr="00A359D7">
        <w:trPr>
          <w:jc w:val="center"/>
        </w:trPr>
        <w:tc>
          <w:tcPr>
            <w:tcW w:w="9647" w:type="dxa"/>
            <w:shd w:val="clear" w:color="auto" w:fill="auto"/>
            <w:vAlign w:val="center"/>
          </w:tcPr>
          <w:p w14:paraId="5C0FD3FD" w14:textId="77777777" w:rsidR="00B45623" w:rsidRPr="00DA2F5A" w:rsidRDefault="00B45623" w:rsidP="00A359D7">
            <w:pPr>
              <w:pStyle w:val="Hinh"/>
              <w:rPr>
                <w:color w:val="000000"/>
                <w:highlight w:val="yellow"/>
              </w:rPr>
            </w:pPr>
            <w:r w:rsidRPr="00F5092B">
              <w:drawing>
                <wp:inline distT="0" distB="0" distL="0" distR="0" wp14:anchorId="2B4E63F1" wp14:editId="795CE7DE">
                  <wp:extent cx="4876800" cy="3657600"/>
                  <wp:effectExtent l="0" t="0" r="0" b="0"/>
                  <wp:docPr id="106" name="Ảnh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nh 1"/>
                          <pic:cNvPicPr>
                            <a:picLocks/>
                          </pic:cNvPicPr>
                        </pic:nvPicPr>
                        <pic:blipFill>
                          <a:blip r:embed="rId248" cstate="email">
                            <a:extLst>
                              <a:ext uri="{28A0092B-C50C-407E-A947-70E740481C1C}">
                                <a14:useLocalDpi xmlns:a14="http://schemas.microsoft.com/office/drawing/2010/main"/>
                              </a:ext>
                            </a:extLst>
                          </a:blip>
                          <a:srcRect/>
                          <a:stretch>
                            <a:fillRect/>
                          </a:stretch>
                        </pic:blipFill>
                        <pic:spPr bwMode="auto">
                          <a:xfrm>
                            <a:off x="0" y="0"/>
                            <a:ext cx="4876800" cy="3657600"/>
                          </a:xfrm>
                          <a:prstGeom prst="rect">
                            <a:avLst/>
                          </a:prstGeom>
                          <a:noFill/>
                          <a:ln>
                            <a:noFill/>
                          </a:ln>
                        </pic:spPr>
                      </pic:pic>
                    </a:graphicData>
                  </a:graphic>
                </wp:inline>
              </w:drawing>
            </w:r>
          </w:p>
        </w:tc>
      </w:tr>
    </w:tbl>
    <w:p w14:paraId="694FFE77" w14:textId="62BFA7C9" w:rsidR="00B45623" w:rsidRPr="00F5092B" w:rsidRDefault="00872701" w:rsidP="00B51A66">
      <w:pPr>
        <w:pStyle w:val="Danhmchnh"/>
        <w:rPr>
          <w:highlight w:val="yellow"/>
        </w:rPr>
      </w:pPr>
      <w:bookmarkStart w:id="1330" w:name="_Toc89183738"/>
      <w:bookmarkStart w:id="1331" w:name="_Toc101472213"/>
      <w:bookmarkStart w:id="1332" w:name="_Toc110126156"/>
      <w:bookmarkStart w:id="1333" w:name="_Toc110697076"/>
      <w:r>
        <w:t>Figure 7.</w:t>
      </w:r>
      <w:r>
        <w:fldChar w:fldCharType="begin"/>
      </w:r>
      <w:r>
        <w:instrText xml:space="preserve"> SEQ Figure_7. \* ARABIC </w:instrText>
      </w:r>
      <w:r>
        <w:fldChar w:fldCharType="separate"/>
      </w:r>
      <w:r>
        <w:rPr>
          <w:noProof/>
        </w:rPr>
        <w:t>25</w:t>
      </w:r>
      <w:r>
        <w:fldChar w:fldCharType="end"/>
      </w:r>
      <w:r>
        <w:t xml:space="preserve"> </w:t>
      </w:r>
      <w:r w:rsidR="00B45623">
        <w:t xml:space="preserve">- </w:t>
      </w:r>
      <w:bookmarkEnd w:id="1330"/>
      <w:bookmarkEnd w:id="1331"/>
      <w:bookmarkEnd w:id="1332"/>
      <w:r w:rsidR="00E91162" w:rsidRPr="00BD4506">
        <w:t>Schematic diagram of industrial boiler system</w:t>
      </w:r>
      <w:bookmarkEnd w:id="1333"/>
    </w:p>
    <w:p w14:paraId="3CE1FBE3" w14:textId="3A6EC8B8" w:rsidR="00B45623" w:rsidRPr="00C613BE" w:rsidRDefault="0025017B" w:rsidP="00B45623">
      <w:pPr>
        <w:pStyle w:val="onvn"/>
        <w:rPr>
          <w:color w:val="000000"/>
          <w:lang w:val="en-US"/>
        </w:rPr>
      </w:pPr>
      <w:r w:rsidRPr="00DB724A">
        <w:rPr>
          <w:color w:val="000000"/>
          <w:lang w:val="en-US"/>
        </w:rPr>
        <w:t xml:space="preserve">Boiler efficiency </w:t>
      </w:r>
      <w:proofErr w:type="gramStart"/>
      <w:r w:rsidRPr="00DB724A">
        <w:rPr>
          <w:color w:val="000000"/>
          <w:lang w:val="en-US"/>
        </w:rPr>
        <w:t>is defined</w:t>
      </w:r>
      <w:proofErr w:type="gramEnd"/>
      <w:r w:rsidRPr="00DB724A">
        <w:rPr>
          <w:color w:val="000000"/>
          <w:lang w:val="en-US"/>
        </w:rPr>
        <w:t xml:space="preserve"> as the ratio of the effective heat received in the boiler to the total heat fed into the boiler</w:t>
      </w:r>
      <w:r w:rsidR="00B45623" w:rsidRPr="00C613BE">
        <w:rPr>
          <w:color w:val="00000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1675"/>
        <w:gridCol w:w="630"/>
      </w:tblGrid>
      <w:tr w:rsidR="00B45623" w:rsidRPr="00C613BE" w14:paraId="74D42EF8" w14:textId="77777777" w:rsidTr="00A359D7">
        <w:trPr>
          <w:jc w:val="center"/>
        </w:trPr>
        <w:tc>
          <w:tcPr>
            <w:tcW w:w="665" w:type="dxa"/>
            <w:vMerge w:val="restart"/>
            <w:tcBorders>
              <w:top w:val="nil"/>
              <w:left w:val="nil"/>
              <w:right w:val="nil"/>
            </w:tcBorders>
            <w:shd w:val="clear" w:color="auto" w:fill="auto"/>
            <w:vAlign w:val="center"/>
          </w:tcPr>
          <w:p w14:paraId="44891971" w14:textId="77777777" w:rsidR="00B45623" w:rsidRPr="00C613BE" w:rsidRDefault="00B45623" w:rsidP="00A359D7">
            <w:pPr>
              <w:pStyle w:val="onvn"/>
              <w:spacing w:before="0" w:after="0" w:line="240" w:lineRule="auto"/>
              <w:jc w:val="center"/>
              <w:rPr>
                <w:color w:val="000000"/>
                <w:lang w:val="en-US"/>
              </w:rPr>
            </w:pPr>
            <w:r w:rsidRPr="00C613BE">
              <w:rPr>
                <w:color w:val="000000"/>
                <w:lang w:val="en-US"/>
              </w:rPr>
              <w:lastRenderedPageBreak/>
              <w:t>H =</w:t>
            </w:r>
          </w:p>
        </w:tc>
        <w:tc>
          <w:tcPr>
            <w:tcW w:w="1675" w:type="dxa"/>
            <w:tcBorders>
              <w:top w:val="nil"/>
              <w:left w:val="nil"/>
              <w:right w:val="nil"/>
            </w:tcBorders>
            <w:shd w:val="clear" w:color="auto" w:fill="auto"/>
            <w:vAlign w:val="center"/>
          </w:tcPr>
          <w:p w14:paraId="5AA1E60E" w14:textId="6DF51ED7" w:rsidR="00B45623" w:rsidRPr="00C613BE" w:rsidRDefault="00B45623" w:rsidP="00A359D7">
            <w:pPr>
              <w:pStyle w:val="onvn"/>
              <w:spacing w:before="0" w:after="0" w:line="240" w:lineRule="auto"/>
              <w:jc w:val="center"/>
              <w:rPr>
                <w:color w:val="000000"/>
                <w:lang w:val="en-US"/>
              </w:rPr>
            </w:pPr>
            <w:r w:rsidRPr="00C613BE">
              <w:rPr>
                <w:color w:val="000000"/>
                <w:lang w:val="en-US"/>
              </w:rPr>
              <w:t>Q</w:t>
            </w:r>
            <w:r w:rsidR="00B92DA8" w:rsidRPr="00B92DA8">
              <w:rPr>
                <w:color w:val="000000"/>
                <w:vertAlign w:val="subscript"/>
                <w:lang w:val="en-US"/>
              </w:rPr>
              <w:t>useful</w:t>
            </w:r>
            <w:r w:rsidRPr="00C613BE">
              <w:rPr>
                <w:color w:val="000000"/>
                <w:lang w:val="en-US"/>
              </w:rPr>
              <w:t>.100</w:t>
            </w:r>
          </w:p>
        </w:tc>
        <w:tc>
          <w:tcPr>
            <w:tcW w:w="630" w:type="dxa"/>
            <w:vMerge w:val="restart"/>
            <w:tcBorders>
              <w:top w:val="nil"/>
              <w:left w:val="nil"/>
              <w:right w:val="nil"/>
            </w:tcBorders>
            <w:shd w:val="clear" w:color="auto" w:fill="auto"/>
            <w:vAlign w:val="center"/>
          </w:tcPr>
          <w:p w14:paraId="10039768" w14:textId="77777777" w:rsidR="00B45623" w:rsidRPr="00C613BE" w:rsidRDefault="00B45623" w:rsidP="00A359D7">
            <w:pPr>
              <w:pStyle w:val="onvn"/>
              <w:spacing w:before="0" w:after="0" w:line="240" w:lineRule="auto"/>
              <w:jc w:val="center"/>
              <w:rPr>
                <w:color w:val="000000"/>
                <w:lang w:val="en-US"/>
              </w:rPr>
            </w:pPr>
            <w:r w:rsidRPr="00C613BE">
              <w:rPr>
                <w:color w:val="000000"/>
                <w:lang w:val="en-US"/>
              </w:rPr>
              <w:t>(%)</w:t>
            </w:r>
          </w:p>
        </w:tc>
      </w:tr>
      <w:tr w:rsidR="00B45623" w:rsidRPr="00C613BE" w14:paraId="577B2E3D" w14:textId="77777777" w:rsidTr="00A359D7">
        <w:trPr>
          <w:jc w:val="center"/>
        </w:trPr>
        <w:tc>
          <w:tcPr>
            <w:tcW w:w="665" w:type="dxa"/>
            <w:vMerge/>
            <w:tcBorders>
              <w:left w:val="nil"/>
              <w:bottom w:val="nil"/>
              <w:right w:val="nil"/>
            </w:tcBorders>
            <w:shd w:val="clear" w:color="auto" w:fill="auto"/>
          </w:tcPr>
          <w:p w14:paraId="0B1AD729" w14:textId="77777777" w:rsidR="00B45623" w:rsidRPr="00C613BE" w:rsidRDefault="00B45623" w:rsidP="00A359D7">
            <w:pPr>
              <w:pStyle w:val="onvn"/>
              <w:spacing w:before="0" w:after="0" w:line="240" w:lineRule="auto"/>
              <w:rPr>
                <w:color w:val="000000"/>
                <w:lang w:val="en-US"/>
              </w:rPr>
            </w:pPr>
          </w:p>
        </w:tc>
        <w:tc>
          <w:tcPr>
            <w:tcW w:w="1675" w:type="dxa"/>
            <w:tcBorders>
              <w:left w:val="nil"/>
              <w:bottom w:val="nil"/>
              <w:right w:val="nil"/>
            </w:tcBorders>
            <w:shd w:val="clear" w:color="auto" w:fill="auto"/>
            <w:vAlign w:val="center"/>
          </w:tcPr>
          <w:p w14:paraId="1FBCE523" w14:textId="6A0FAD27" w:rsidR="00B45623" w:rsidRPr="00C613BE" w:rsidRDefault="00B45623" w:rsidP="00A359D7">
            <w:pPr>
              <w:pStyle w:val="onvn"/>
              <w:spacing w:before="0" w:after="0" w:line="240" w:lineRule="auto"/>
              <w:jc w:val="center"/>
              <w:rPr>
                <w:color w:val="000000"/>
                <w:vertAlign w:val="subscript"/>
                <w:lang w:val="en-US"/>
              </w:rPr>
            </w:pPr>
            <w:proofErr w:type="spellStart"/>
            <w:r w:rsidRPr="00C613BE">
              <w:rPr>
                <w:color w:val="000000"/>
                <w:lang w:val="en-US"/>
              </w:rPr>
              <w:t>Q</w:t>
            </w:r>
            <w:r w:rsidR="00B92DA8" w:rsidRPr="00B92DA8">
              <w:rPr>
                <w:color w:val="000000"/>
                <w:vertAlign w:val="subscript"/>
                <w:lang w:val="en-US"/>
              </w:rPr>
              <w:t>inlet</w:t>
            </w:r>
            <w:proofErr w:type="spellEnd"/>
          </w:p>
        </w:tc>
        <w:tc>
          <w:tcPr>
            <w:tcW w:w="630" w:type="dxa"/>
            <w:vMerge/>
            <w:tcBorders>
              <w:left w:val="nil"/>
              <w:bottom w:val="nil"/>
              <w:right w:val="nil"/>
            </w:tcBorders>
            <w:shd w:val="clear" w:color="auto" w:fill="auto"/>
          </w:tcPr>
          <w:p w14:paraId="2CAF2DC2" w14:textId="77777777" w:rsidR="00B45623" w:rsidRPr="00C613BE" w:rsidRDefault="00B45623" w:rsidP="00A359D7">
            <w:pPr>
              <w:pStyle w:val="onvn"/>
              <w:spacing w:before="0" w:after="0" w:line="240" w:lineRule="auto"/>
              <w:rPr>
                <w:color w:val="000000"/>
                <w:lang w:val="en-US"/>
              </w:rPr>
            </w:pPr>
          </w:p>
        </w:tc>
      </w:tr>
    </w:tbl>
    <w:p w14:paraId="2BA9ADEE" w14:textId="2F78931F" w:rsidR="00B45623" w:rsidRPr="0025017B" w:rsidRDefault="0025017B" w:rsidP="0025017B">
      <w:pPr>
        <w:pStyle w:val="onvn"/>
        <w:rPr>
          <w:szCs w:val="26"/>
          <w:lang w:val="en-US"/>
        </w:rPr>
      </w:pPr>
      <w:r w:rsidRPr="0025017B">
        <w:rPr>
          <w:szCs w:val="26"/>
        </w:rPr>
        <w:t>The losses of the boiler include</w:t>
      </w:r>
      <w:r w:rsidR="00B45623" w:rsidRPr="0025017B">
        <w:rPr>
          <w:szCs w:val="26"/>
          <w:lang w:val="en-US"/>
        </w:rPr>
        <w:t>:</w:t>
      </w:r>
    </w:p>
    <w:p w14:paraId="0688C9A5" w14:textId="77777777" w:rsidR="0025017B" w:rsidRPr="0025017B" w:rsidRDefault="0025017B" w:rsidP="0025017B">
      <w:pPr>
        <w:pStyle w:val="onvn"/>
        <w:rPr>
          <w:szCs w:val="26"/>
          <w:lang w:val="vi-VN"/>
        </w:rPr>
      </w:pPr>
      <w:r w:rsidRPr="0025017B">
        <w:rPr>
          <w:szCs w:val="26"/>
          <w:lang w:val="en-US"/>
        </w:rPr>
        <w:t>+ Heat loss due</w:t>
      </w:r>
      <w:r w:rsidRPr="0025017B">
        <w:rPr>
          <w:szCs w:val="26"/>
          <w:lang w:val="vi-VN"/>
        </w:rPr>
        <w:t xml:space="preserve"> to</w:t>
      </w:r>
      <w:r w:rsidRPr="0025017B">
        <w:rPr>
          <w:szCs w:val="26"/>
          <w:lang w:val="en-US"/>
        </w:rPr>
        <w:t xml:space="preserve"> flue</w:t>
      </w:r>
      <w:r w:rsidRPr="0025017B">
        <w:rPr>
          <w:szCs w:val="26"/>
          <w:lang w:val="vi-VN"/>
        </w:rPr>
        <w:t xml:space="preserve"> gas</w:t>
      </w:r>
      <w:r w:rsidRPr="0025017B">
        <w:rPr>
          <w:szCs w:val="26"/>
          <w:lang w:val="en-US"/>
        </w:rPr>
        <w:t xml:space="preserve"> (high flue</w:t>
      </w:r>
      <w:r w:rsidRPr="0025017B">
        <w:rPr>
          <w:szCs w:val="26"/>
          <w:lang w:val="vi-VN"/>
        </w:rPr>
        <w:t xml:space="preserve"> gas</w:t>
      </w:r>
      <w:r w:rsidRPr="0025017B">
        <w:rPr>
          <w:szCs w:val="26"/>
          <w:lang w:val="en-US"/>
        </w:rPr>
        <w:t xml:space="preserve"> temperature</w:t>
      </w:r>
      <w:r w:rsidRPr="0025017B">
        <w:rPr>
          <w:szCs w:val="26"/>
          <w:lang w:val="vi-VN"/>
        </w:rPr>
        <w:t>)</w:t>
      </w:r>
    </w:p>
    <w:p w14:paraId="48AC7E55" w14:textId="77777777" w:rsidR="0025017B" w:rsidRPr="0025017B" w:rsidRDefault="0025017B" w:rsidP="0025017B">
      <w:pPr>
        <w:pStyle w:val="onvn"/>
        <w:rPr>
          <w:szCs w:val="26"/>
          <w:lang w:val="en-US"/>
        </w:rPr>
      </w:pPr>
      <w:r w:rsidRPr="0025017B">
        <w:rPr>
          <w:szCs w:val="26"/>
          <w:lang w:val="en-US"/>
        </w:rPr>
        <w:t xml:space="preserve">+ </w:t>
      </w:r>
      <w:r w:rsidRPr="0025017B">
        <w:rPr>
          <w:szCs w:val="26"/>
        </w:rPr>
        <w:t>Carbon Monoxide in Flue Gas Loss</w:t>
      </w:r>
    </w:p>
    <w:p w14:paraId="1C774FFC" w14:textId="77777777" w:rsidR="0025017B" w:rsidRPr="0025017B" w:rsidRDefault="0025017B" w:rsidP="0025017B">
      <w:pPr>
        <w:pStyle w:val="onvn"/>
        <w:rPr>
          <w:szCs w:val="26"/>
          <w:lang w:val="en-US"/>
        </w:rPr>
      </w:pPr>
      <w:r w:rsidRPr="0025017B">
        <w:rPr>
          <w:szCs w:val="26"/>
          <w:lang w:val="en-US"/>
        </w:rPr>
        <w:t xml:space="preserve">+ </w:t>
      </w:r>
      <w:r w:rsidRPr="0025017B">
        <w:rPr>
          <w:szCs w:val="26"/>
        </w:rPr>
        <w:t>Unburned Carbon in Residue Loss</w:t>
      </w:r>
      <w:r w:rsidRPr="0025017B">
        <w:rPr>
          <w:szCs w:val="26"/>
          <w:lang w:val="en-US"/>
        </w:rPr>
        <w:t xml:space="preserve"> (in</w:t>
      </w:r>
      <w:r w:rsidRPr="0025017B">
        <w:rPr>
          <w:szCs w:val="26"/>
          <w:lang w:val="vi-VN"/>
        </w:rPr>
        <w:t xml:space="preserve"> ash</w:t>
      </w:r>
      <w:r w:rsidRPr="0025017B">
        <w:rPr>
          <w:szCs w:val="26"/>
          <w:lang w:val="en-US"/>
        </w:rPr>
        <w:t>)</w:t>
      </w:r>
    </w:p>
    <w:p w14:paraId="28442681" w14:textId="77777777" w:rsidR="0025017B" w:rsidRPr="0025017B" w:rsidRDefault="0025017B" w:rsidP="0025017B">
      <w:pPr>
        <w:pStyle w:val="onvn"/>
        <w:rPr>
          <w:szCs w:val="26"/>
          <w:lang w:val="vi-VN"/>
        </w:rPr>
      </w:pPr>
      <w:r w:rsidRPr="0025017B">
        <w:rPr>
          <w:szCs w:val="26"/>
          <w:lang w:val="en-US"/>
        </w:rPr>
        <w:t xml:space="preserve">+ </w:t>
      </w:r>
      <w:r w:rsidRPr="0025017B">
        <w:rPr>
          <w:szCs w:val="26"/>
        </w:rPr>
        <w:t>Surface Radiation</w:t>
      </w:r>
      <w:r w:rsidRPr="0025017B">
        <w:rPr>
          <w:szCs w:val="26"/>
          <w:lang w:val="vi-VN"/>
        </w:rPr>
        <w:t xml:space="preserve"> loss</w:t>
      </w:r>
    </w:p>
    <w:p w14:paraId="5985DFEE" w14:textId="77777777" w:rsidR="0025017B" w:rsidRPr="0025017B" w:rsidRDefault="0025017B" w:rsidP="0025017B">
      <w:pPr>
        <w:pStyle w:val="onvn"/>
        <w:rPr>
          <w:szCs w:val="26"/>
          <w:lang w:val="vi-VN"/>
        </w:rPr>
      </w:pPr>
      <w:r w:rsidRPr="0025017B">
        <w:rPr>
          <w:szCs w:val="26"/>
          <w:lang w:val="en-US"/>
        </w:rPr>
        <w:t>+ Ash</w:t>
      </w:r>
      <w:r w:rsidRPr="0025017B">
        <w:rPr>
          <w:szCs w:val="26"/>
          <w:lang w:val="vi-VN"/>
        </w:rPr>
        <w:t xml:space="preserve"> bit loss</w:t>
      </w:r>
    </w:p>
    <w:p w14:paraId="6414CFCF" w14:textId="3AC07A60" w:rsidR="00B45623" w:rsidRPr="00FE6F02" w:rsidRDefault="00E74277" w:rsidP="00B45623">
      <w:pPr>
        <w:pStyle w:val="onvn"/>
      </w:pPr>
      <w:r w:rsidRPr="00904A96">
        <w:rPr>
          <w:color w:val="000000"/>
          <w:lang w:val="en-US"/>
        </w:rPr>
        <w:t xml:space="preserve">The heat loss due to </w:t>
      </w:r>
      <w:r>
        <w:rPr>
          <w:color w:val="000000"/>
          <w:lang w:val="en-US"/>
        </w:rPr>
        <w:t>flue</w:t>
      </w:r>
      <w:r>
        <w:rPr>
          <w:color w:val="000000"/>
          <w:lang w:val="vi-VN"/>
        </w:rPr>
        <w:t xml:space="preserve"> gas</w:t>
      </w:r>
      <w:r w:rsidRPr="00904A96">
        <w:rPr>
          <w:color w:val="000000"/>
          <w:lang w:val="en-US"/>
        </w:rPr>
        <w:t xml:space="preserve"> and</w:t>
      </w:r>
      <w:r w:rsidRPr="00904A96">
        <w:rPr>
          <w:bCs w:val="0"/>
          <w:szCs w:val="26"/>
        </w:rPr>
        <w:t xml:space="preserve"> </w:t>
      </w:r>
      <w:r w:rsidRPr="00DB724A">
        <w:rPr>
          <w:bCs w:val="0"/>
          <w:szCs w:val="26"/>
        </w:rPr>
        <w:t>Carbon Monoxide in Flue Gas Loss</w:t>
      </w:r>
      <w:r w:rsidRPr="00904A96">
        <w:rPr>
          <w:color w:val="000000"/>
          <w:lang w:val="en-US"/>
        </w:rPr>
        <w:t xml:space="preserve"> can be determined through analysis of the fuel and </w:t>
      </w:r>
      <w:r>
        <w:rPr>
          <w:color w:val="000000"/>
          <w:lang w:val="en-US"/>
        </w:rPr>
        <w:t>flue</w:t>
      </w:r>
      <w:r>
        <w:rPr>
          <w:color w:val="000000"/>
          <w:lang w:val="vi-VN"/>
        </w:rPr>
        <w:t xml:space="preserve"> gas</w:t>
      </w:r>
      <w:r w:rsidRPr="00904A96">
        <w:rPr>
          <w:color w:val="000000"/>
          <w:lang w:val="en-US"/>
        </w:rPr>
        <w:t xml:space="preserve"> composition</w:t>
      </w:r>
      <w:r w:rsidR="00B45623" w:rsidRPr="00FE6F02">
        <w:rPr>
          <w:color w:val="000000"/>
          <w:lang w:val="en-US"/>
        </w:rPr>
        <w:t>.</w:t>
      </w:r>
    </w:p>
    <w:p w14:paraId="0D751A82" w14:textId="5D8384BF" w:rsidR="00B45623" w:rsidRPr="00FE6F02" w:rsidRDefault="00E74277" w:rsidP="00B45623">
      <w:pPr>
        <w:pStyle w:val="onvn"/>
        <w:rPr>
          <w:color w:val="000000"/>
          <w:lang w:val="en-US"/>
        </w:rPr>
      </w:pPr>
      <w:r w:rsidRPr="00BB5FA4">
        <w:rPr>
          <w:color w:val="000000"/>
        </w:rPr>
        <w:t xml:space="preserve">For each type of fuel: oil, gas, coal, firewood, sawdust,... an appropriate amount of oxygen is required to maintain the best combustion. If high or low, it affects the burning. Under ideal conditions, there will be no oxygen present in the </w:t>
      </w:r>
      <w:r>
        <w:rPr>
          <w:color w:val="000000"/>
          <w:lang w:val="vi-VN"/>
        </w:rPr>
        <w:t>flue gas</w:t>
      </w:r>
      <w:r w:rsidRPr="00BB5FA4">
        <w:rPr>
          <w:color w:val="000000"/>
        </w:rPr>
        <w:t>, however, more excess oxygen than the theoretical requirement is always required to ensure exhaust combustion of the fuel components. Recommended excess air coefficients and oxygen-to-smoke ratios of some fuels are recommended as follows</w:t>
      </w:r>
      <w:r w:rsidR="00B45623" w:rsidRPr="00FE6F02">
        <w:rPr>
          <w:color w:val="000000"/>
          <w:lang w:val="en-US"/>
        </w:rPr>
        <w:t>:</w:t>
      </w:r>
    </w:p>
    <w:p w14:paraId="6086ACB0" w14:textId="1E075FF7" w:rsidR="00B45623" w:rsidRPr="00FE6F02" w:rsidRDefault="00872701" w:rsidP="00B51A66">
      <w:pPr>
        <w:pStyle w:val="Caption"/>
      </w:pPr>
      <w:bookmarkStart w:id="1334" w:name="_Toc44684793"/>
      <w:bookmarkStart w:id="1335" w:name="_Toc48911698"/>
      <w:bookmarkStart w:id="1336" w:name="_Toc51838362"/>
      <w:bookmarkStart w:id="1337" w:name="_Toc51920358"/>
      <w:bookmarkStart w:id="1338" w:name="_Toc71278527"/>
      <w:bookmarkStart w:id="1339" w:name="_Toc89183909"/>
      <w:bookmarkStart w:id="1340" w:name="_Toc101472106"/>
      <w:bookmarkStart w:id="1341" w:name="_Toc110126207"/>
      <w:bookmarkStart w:id="1342" w:name="_Toc110697156"/>
      <w:r>
        <w:t>Table 7.</w:t>
      </w:r>
      <w:r>
        <w:fldChar w:fldCharType="begin"/>
      </w:r>
      <w:r>
        <w:instrText xml:space="preserve"> SEQ Table_7. \* ARABIC </w:instrText>
      </w:r>
      <w:r>
        <w:fldChar w:fldCharType="separate"/>
      </w:r>
      <w:r>
        <w:rPr>
          <w:noProof/>
        </w:rPr>
        <w:t>14</w:t>
      </w:r>
      <w:r>
        <w:fldChar w:fldCharType="end"/>
      </w:r>
      <w:r w:rsidR="00B45623" w:rsidRPr="00FE6F02">
        <w:t xml:space="preserve">. </w:t>
      </w:r>
      <w:bookmarkEnd w:id="1334"/>
      <w:bookmarkEnd w:id="1335"/>
      <w:bookmarkEnd w:id="1336"/>
      <w:bookmarkEnd w:id="1337"/>
      <w:bookmarkEnd w:id="1338"/>
      <w:bookmarkEnd w:id="1339"/>
      <w:bookmarkEnd w:id="1340"/>
      <w:bookmarkEnd w:id="1341"/>
      <w:r w:rsidR="00E74277" w:rsidRPr="009B24B2">
        <w:t>Recommended excess air armament of some fuels</w:t>
      </w:r>
      <w:bookmarkEnd w:id="13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7"/>
        <w:gridCol w:w="2833"/>
        <w:gridCol w:w="2340"/>
      </w:tblGrid>
      <w:tr w:rsidR="00E74277" w:rsidRPr="00FE6F02" w14:paraId="0DEC88B2" w14:textId="77777777" w:rsidTr="00A359D7">
        <w:trPr>
          <w:trHeight w:val="403"/>
          <w:tblHeader/>
          <w:jc w:val="center"/>
        </w:trPr>
        <w:tc>
          <w:tcPr>
            <w:tcW w:w="2927" w:type="dxa"/>
            <w:tcBorders>
              <w:top w:val="double" w:sz="4" w:space="0" w:color="auto"/>
              <w:left w:val="double" w:sz="4" w:space="0" w:color="auto"/>
              <w:bottom w:val="single" w:sz="4" w:space="0" w:color="auto"/>
            </w:tcBorders>
            <w:shd w:val="clear" w:color="auto" w:fill="D9D9D9"/>
            <w:vAlign w:val="center"/>
          </w:tcPr>
          <w:p w14:paraId="299BD65F" w14:textId="0377DBD2" w:rsidR="00E74277" w:rsidRPr="00FE6F02" w:rsidRDefault="00E74277" w:rsidP="00E74277">
            <w:pPr>
              <w:pStyle w:val="Chutrongbang"/>
              <w:rPr>
                <w:b/>
              </w:rPr>
            </w:pPr>
            <w:r w:rsidRPr="009A6014">
              <w:rPr>
                <w:b/>
              </w:rPr>
              <w:t>Fuel</w:t>
            </w:r>
          </w:p>
        </w:tc>
        <w:tc>
          <w:tcPr>
            <w:tcW w:w="2833" w:type="dxa"/>
            <w:tcBorders>
              <w:top w:val="double" w:sz="4" w:space="0" w:color="auto"/>
              <w:bottom w:val="single" w:sz="4" w:space="0" w:color="auto"/>
            </w:tcBorders>
            <w:shd w:val="clear" w:color="auto" w:fill="D9D9D9"/>
            <w:vAlign w:val="center"/>
          </w:tcPr>
          <w:p w14:paraId="5A7BCCB5" w14:textId="2806538E" w:rsidR="00E74277" w:rsidRPr="00FE6F02" w:rsidRDefault="00E74277" w:rsidP="00E74277">
            <w:pPr>
              <w:pStyle w:val="Chutrongbang"/>
              <w:rPr>
                <w:b/>
              </w:rPr>
            </w:pPr>
            <w:r>
              <w:rPr>
                <w:b/>
                <w:lang w:val="vi-VN"/>
              </w:rPr>
              <w:t>Excess air</w:t>
            </w:r>
          </w:p>
        </w:tc>
        <w:tc>
          <w:tcPr>
            <w:tcW w:w="2340" w:type="dxa"/>
            <w:tcBorders>
              <w:top w:val="double" w:sz="4" w:space="0" w:color="auto"/>
              <w:bottom w:val="single" w:sz="4" w:space="0" w:color="auto"/>
              <w:right w:val="double" w:sz="4" w:space="0" w:color="auto"/>
            </w:tcBorders>
            <w:shd w:val="clear" w:color="auto" w:fill="D9D9D9"/>
            <w:vAlign w:val="center"/>
          </w:tcPr>
          <w:p w14:paraId="5A691F8F" w14:textId="084A9184" w:rsidR="00E74277" w:rsidRPr="00FE6F02" w:rsidRDefault="00E74277" w:rsidP="00E74277">
            <w:pPr>
              <w:pStyle w:val="Chutrongbang"/>
              <w:rPr>
                <w:b/>
              </w:rPr>
            </w:pPr>
            <w:r w:rsidRPr="00AF0FE9">
              <w:rPr>
                <w:b/>
              </w:rPr>
              <w:t xml:space="preserve">Residual oxygen ratio </w:t>
            </w:r>
            <w:r w:rsidRPr="00E74277">
              <w:rPr>
                <w:bCs w:val="0"/>
                <w:i/>
                <w:iCs/>
              </w:rPr>
              <w:t>(%)</w:t>
            </w:r>
          </w:p>
        </w:tc>
      </w:tr>
      <w:tr w:rsidR="00E74277" w:rsidRPr="00FE6F02" w14:paraId="1EF15548" w14:textId="77777777" w:rsidTr="00A359D7">
        <w:trPr>
          <w:trHeight w:val="403"/>
          <w:jc w:val="center"/>
        </w:trPr>
        <w:tc>
          <w:tcPr>
            <w:tcW w:w="2927" w:type="dxa"/>
            <w:tcBorders>
              <w:left w:val="double" w:sz="4" w:space="0" w:color="auto"/>
              <w:bottom w:val="dotted" w:sz="4" w:space="0" w:color="auto"/>
            </w:tcBorders>
            <w:shd w:val="clear" w:color="auto" w:fill="auto"/>
            <w:vAlign w:val="center"/>
          </w:tcPr>
          <w:p w14:paraId="4644BCAD" w14:textId="68A3BEFA" w:rsidR="00E74277" w:rsidRPr="00FE6F02" w:rsidRDefault="00E74277" w:rsidP="00E74277">
            <w:pPr>
              <w:pStyle w:val="Chutrongbang"/>
              <w:jc w:val="both"/>
              <w:rPr>
                <w:b/>
              </w:rPr>
            </w:pPr>
            <w:r>
              <w:rPr>
                <w:b/>
              </w:rPr>
              <w:t>Oil</w:t>
            </w:r>
          </w:p>
        </w:tc>
        <w:tc>
          <w:tcPr>
            <w:tcW w:w="2833" w:type="dxa"/>
            <w:tcBorders>
              <w:bottom w:val="dotted" w:sz="4" w:space="0" w:color="auto"/>
            </w:tcBorders>
            <w:shd w:val="clear" w:color="auto" w:fill="auto"/>
            <w:vAlign w:val="center"/>
          </w:tcPr>
          <w:p w14:paraId="56071289" w14:textId="77777777" w:rsidR="00E74277" w:rsidRPr="00FE6F02" w:rsidRDefault="00E74277" w:rsidP="00E74277">
            <w:pPr>
              <w:pStyle w:val="Chutrongbang"/>
              <w:rPr>
                <w:b/>
              </w:rPr>
            </w:pPr>
            <w:r w:rsidRPr="00FE6F02">
              <w:rPr>
                <w:b/>
              </w:rPr>
              <w:t>1,1 - 1,3</w:t>
            </w:r>
          </w:p>
        </w:tc>
        <w:tc>
          <w:tcPr>
            <w:tcW w:w="2340" w:type="dxa"/>
            <w:tcBorders>
              <w:bottom w:val="dotted" w:sz="4" w:space="0" w:color="auto"/>
              <w:right w:val="double" w:sz="4" w:space="0" w:color="auto"/>
            </w:tcBorders>
            <w:shd w:val="clear" w:color="auto" w:fill="auto"/>
            <w:vAlign w:val="center"/>
          </w:tcPr>
          <w:p w14:paraId="685EFBDE" w14:textId="77777777" w:rsidR="00E74277" w:rsidRPr="00FE6F02" w:rsidRDefault="00E74277" w:rsidP="00E74277">
            <w:pPr>
              <w:pStyle w:val="Chutrongbang"/>
              <w:rPr>
                <w:b/>
              </w:rPr>
            </w:pPr>
            <w:r w:rsidRPr="00FE6F02">
              <w:rPr>
                <w:b/>
              </w:rPr>
              <w:t>2,0 - 5,0</w:t>
            </w:r>
          </w:p>
        </w:tc>
      </w:tr>
      <w:tr w:rsidR="00E74277" w:rsidRPr="00FE6F02" w14:paraId="50F95B20"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2B6178A2" w14:textId="78C3BDD7" w:rsidR="00E74277" w:rsidRPr="00FE6F02" w:rsidRDefault="00E74277" w:rsidP="00E74277">
            <w:pPr>
              <w:pStyle w:val="Chutrongbang"/>
              <w:jc w:val="both"/>
              <w:rPr>
                <w:b/>
              </w:rPr>
            </w:pPr>
            <w:r>
              <w:rPr>
                <w:b/>
              </w:rPr>
              <w:t>Steam</w:t>
            </w:r>
          </w:p>
        </w:tc>
        <w:tc>
          <w:tcPr>
            <w:tcW w:w="2833" w:type="dxa"/>
            <w:tcBorders>
              <w:top w:val="dotted" w:sz="4" w:space="0" w:color="auto"/>
              <w:bottom w:val="dotted" w:sz="4" w:space="0" w:color="auto"/>
            </w:tcBorders>
            <w:shd w:val="clear" w:color="auto" w:fill="auto"/>
            <w:vAlign w:val="center"/>
          </w:tcPr>
          <w:p w14:paraId="555DB1A5" w14:textId="77777777" w:rsidR="00E74277" w:rsidRPr="00FE6F02" w:rsidRDefault="00E74277" w:rsidP="00E74277">
            <w:pPr>
              <w:pStyle w:val="Chutrongbang"/>
              <w:rPr>
                <w:b/>
              </w:rPr>
            </w:pPr>
            <w:r w:rsidRPr="00FE6F02">
              <w:rPr>
                <w:b/>
              </w:rPr>
              <w:t>1,05 - 1,2</w:t>
            </w:r>
          </w:p>
        </w:tc>
        <w:tc>
          <w:tcPr>
            <w:tcW w:w="2340" w:type="dxa"/>
            <w:tcBorders>
              <w:top w:val="dotted" w:sz="4" w:space="0" w:color="auto"/>
              <w:bottom w:val="dotted" w:sz="4" w:space="0" w:color="auto"/>
              <w:right w:val="double" w:sz="4" w:space="0" w:color="auto"/>
            </w:tcBorders>
            <w:shd w:val="clear" w:color="auto" w:fill="auto"/>
            <w:vAlign w:val="center"/>
          </w:tcPr>
          <w:p w14:paraId="0674FC22" w14:textId="77777777" w:rsidR="00E74277" w:rsidRPr="00FE6F02" w:rsidRDefault="00E74277" w:rsidP="00E74277">
            <w:pPr>
              <w:pStyle w:val="Chutrongbang"/>
              <w:rPr>
                <w:b/>
              </w:rPr>
            </w:pPr>
            <w:r w:rsidRPr="00FE6F02">
              <w:rPr>
                <w:b/>
              </w:rPr>
              <w:t>1,9 - 3,5</w:t>
            </w:r>
          </w:p>
        </w:tc>
      </w:tr>
      <w:tr w:rsidR="00E74277" w:rsidRPr="00FE6F02" w14:paraId="76605302"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0929AC00" w14:textId="06A715B1" w:rsidR="00E74277" w:rsidRPr="00FE6F02" w:rsidRDefault="00E74277" w:rsidP="00E74277">
            <w:pPr>
              <w:pStyle w:val="Chutrongbang"/>
              <w:jc w:val="both"/>
              <w:rPr>
                <w:b/>
              </w:rPr>
            </w:pPr>
            <w:r w:rsidRPr="007240C0">
              <w:rPr>
                <w:b/>
              </w:rPr>
              <w:t>Charcoal</w:t>
            </w:r>
          </w:p>
        </w:tc>
        <w:tc>
          <w:tcPr>
            <w:tcW w:w="2833" w:type="dxa"/>
            <w:tcBorders>
              <w:top w:val="dotted" w:sz="4" w:space="0" w:color="auto"/>
              <w:bottom w:val="dotted" w:sz="4" w:space="0" w:color="auto"/>
            </w:tcBorders>
            <w:shd w:val="clear" w:color="auto" w:fill="auto"/>
            <w:vAlign w:val="center"/>
          </w:tcPr>
          <w:p w14:paraId="1EB83985" w14:textId="77777777" w:rsidR="00E74277" w:rsidRPr="00FE6F02" w:rsidRDefault="00E74277" w:rsidP="00E74277">
            <w:pPr>
              <w:pStyle w:val="Chutrongbang"/>
            </w:pPr>
          </w:p>
        </w:tc>
        <w:tc>
          <w:tcPr>
            <w:tcW w:w="2340" w:type="dxa"/>
            <w:tcBorders>
              <w:top w:val="dotted" w:sz="4" w:space="0" w:color="auto"/>
              <w:bottom w:val="dotted" w:sz="4" w:space="0" w:color="auto"/>
              <w:right w:val="double" w:sz="4" w:space="0" w:color="auto"/>
            </w:tcBorders>
            <w:shd w:val="clear" w:color="auto" w:fill="auto"/>
            <w:vAlign w:val="center"/>
          </w:tcPr>
          <w:p w14:paraId="1C835BAA" w14:textId="77777777" w:rsidR="00E74277" w:rsidRPr="00FE6F02" w:rsidRDefault="00E74277" w:rsidP="00E74277">
            <w:pPr>
              <w:pStyle w:val="Chutrongbang"/>
            </w:pPr>
          </w:p>
        </w:tc>
      </w:tr>
      <w:tr w:rsidR="00E74277" w:rsidRPr="00FE6F02" w14:paraId="7E2E33A2"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685D7427" w14:textId="084C0495" w:rsidR="00E74277" w:rsidRPr="00FE6F02" w:rsidRDefault="00E74277" w:rsidP="00E74277">
            <w:pPr>
              <w:pStyle w:val="Chutrongbang"/>
              <w:jc w:val="both"/>
            </w:pPr>
            <w:r w:rsidRPr="007240C0">
              <w:t>Crushed coal</w:t>
            </w:r>
          </w:p>
        </w:tc>
        <w:tc>
          <w:tcPr>
            <w:tcW w:w="2833" w:type="dxa"/>
            <w:tcBorders>
              <w:top w:val="dotted" w:sz="4" w:space="0" w:color="auto"/>
              <w:bottom w:val="dotted" w:sz="4" w:space="0" w:color="auto"/>
            </w:tcBorders>
            <w:shd w:val="clear" w:color="auto" w:fill="auto"/>
            <w:vAlign w:val="center"/>
          </w:tcPr>
          <w:p w14:paraId="643DE2E5" w14:textId="77777777" w:rsidR="00E74277" w:rsidRPr="00FE6F02" w:rsidRDefault="00E74277" w:rsidP="00E74277">
            <w:pPr>
              <w:pStyle w:val="Chutrongbang"/>
            </w:pPr>
            <w:r w:rsidRPr="00FE6F02">
              <w:t>1,25 - 1,30</w:t>
            </w:r>
          </w:p>
        </w:tc>
        <w:tc>
          <w:tcPr>
            <w:tcW w:w="2340" w:type="dxa"/>
            <w:tcBorders>
              <w:top w:val="dotted" w:sz="4" w:space="0" w:color="auto"/>
              <w:bottom w:val="dotted" w:sz="4" w:space="0" w:color="auto"/>
              <w:right w:val="double" w:sz="4" w:space="0" w:color="auto"/>
            </w:tcBorders>
            <w:shd w:val="clear" w:color="auto" w:fill="auto"/>
            <w:vAlign w:val="center"/>
          </w:tcPr>
          <w:p w14:paraId="35364628" w14:textId="77777777" w:rsidR="00E74277" w:rsidRPr="00FE6F02" w:rsidRDefault="00E74277" w:rsidP="00E74277">
            <w:pPr>
              <w:pStyle w:val="Chutrongbang"/>
            </w:pPr>
            <w:r w:rsidRPr="00FE6F02">
              <w:t>4,3 - 4,9</w:t>
            </w:r>
          </w:p>
        </w:tc>
      </w:tr>
      <w:tr w:rsidR="00E74277" w:rsidRPr="00FE6F02" w14:paraId="2CB9A902"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4D7FDC84" w14:textId="49459293" w:rsidR="00E74277" w:rsidRPr="00FE6F02" w:rsidRDefault="00E74277" w:rsidP="00E74277">
            <w:pPr>
              <w:pStyle w:val="Chutrongbang"/>
              <w:jc w:val="both"/>
            </w:pPr>
            <w:r>
              <w:rPr>
                <w:lang w:val="vi-VN"/>
              </w:rPr>
              <w:t>C</w:t>
            </w:r>
            <w:proofErr w:type="spellStart"/>
            <w:r w:rsidRPr="00AB37F8">
              <w:t>hainring</w:t>
            </w:r>
            <w:proofErr w:type="spellEnd"/>
          </w:p>
        </w:tc>
        <w:tc>
          <w:tcPr>
            <w:tcW w:w="2833" w:type="dxa"/>
            <w:tcBorders>
              <w:top w:val="dotted" w:sz="4" w:space="0" w:color="auto"/>
              <w:bottom w:val="dotted" w:sz="4" w:space="0" w:color="auto"/>
            </w:tcBorders>
            <w:shd w:val="clear" w:color="auto" w:fill="auto"/>
            <w:vAlign w:val="center"/>
          </w:tcPr>
          <w:p w14:paraId="3D3B87CC" w14:textId="77777777" w:rsidR="00E74277" w:rsidRPr="00FE6F02" w:rsidRDefault="00E74277" w:rsidP="00E74277">
            <w:pPr>
              <w:pStyle w:val="Chutrongbang"/>
            </w:pPr>
            <w:r w:rsidRPr="00FE6F02">
              <w:t>1,35 - 1,40</w:t>
            </w:r>
          </w:p>
        </w:tc>
        <w:tc>
          <w:tcPr>
            <w:tcW w:w="2340" w:type="dxa"/>
            <w:tcBorders>
              <w:top w:val="dotted" w:sz="4" w:space="0" w:color="auto"/>
              <w:bottom w:val="dotted" w:sz="4" w:space="0" w:color="auto"/>
              <w:right w:val="double" w:sz="4" w:space="0" w:color="auto"/>
            </w:tcBorders>
            <w:shd w:val="clear" w:color="auto" w:fill="auto"/>
            <w:vAlign w:val="center"/>
          </w:tcPr>
          <w:p w14:paraId="2FD580C4" w14:textId="77777777" w:rsidR="00E74277" w:rsidRPr="00FE6F02" w:rsidRDefault="00E74277" w:rsidP="00E74277">
            <w:pPr>
              <w:pStyle w:val="Chutrongbang"/>
            </w:pPr>
            <w:r w:rsidRPr="00FE6F02">
              <w:t>5,5 - 6,6</w:t>
            </w:r>
          </w:p>
        </w:tc>
      </w:tr>
      <w:tr w:rsidR="00E74277" w:rsidRPr="00FE6F02" w14:paraId="01D3C4B8"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69958857" w14:textId="769A1ACE" w:rsidR="00E74277" w:rsidRPr="00FE6F02" w:rsidRDefault="00E74277" w:rsidP="00E74277">
            <w:pPr>
              <w:pStyle w:val="Chutrongbang"/>
              <w:jc w:val="both"/>
            </w:pPr>
            <w:r w:rsidRPr="00AB37F8">
              <w:t xml:space="preserve">Coal supply from the bottom of the </w:t>
            </w:r>
            <w:proofErr w:type="spellStart"/>
            <w:r>
              <w:t>chainring</w:t>
            </w:r>
            <w:proofErr w:type="spellEnd"/>
          </w:p>
        </w:tc>
        <w:tc>
          <w:tcPr>
            <w:tcW w:w="2833" w:type="dxa"/>
            <w:tcBorders>
              <w:top w:val="dotted" w:sz="4" w:space="0" w:color="auto"/>
              <w:bottom w:val="dotted" w:sz="4" w:space="0" w:color="auto"/>
            </w:tcBorders>
            <w:shd w:val="clear" w:color="auto" w:fill="auto"/>
            <w:vAlign w:val="center"/>
          </w:tcPr>
          <w:p w14:paraId="289C70E9" w14:textId="77777777" w:rsidR="00E74277" w:rsidRPr="00FE6F02" w:rsidRDefault="00E74277" w:rsidP="00E74277">
            <w:pPr>
              <w:pStyle w:val="Chutrongbang"/>
            </w:pPr>
            <w:r w:rsidRPr="00FE6F02">
              <w:t>1,40 - 1,60</w:t>
            </w:r>
          </w:p>
        </w:tc>
        <w:tc>
          <w:tcPr>
            <w:tcW w:w="2340" w:type="dxa"/>
            <w:tcBorders>
              <w:top w:val="dotted" w:sz="4" w:space="0" w:color="auto"/>
              <w:bottom w:val="dotted" w:sz="4" w:space="0" w:color="auto"/>
              <w:right w:val="double" w:sz="4" w:space="0" w:color="auto"/>
            </w:tcBorders>
            <w:shd w:val="clear" w:color="auto" w:fill="auto"/>
            <w:vAlign w:val="center"/>
          </w:tcPr>
          <w:p w14:paraId="14A4656D" w14:textId="77777777" w:rsidR="00E74277" w:rsidRPr="00FE6F02" w:rsidRDefault="00E74277" w:rsidP="00E74277">
            <w:pPr>
              <w:pStyle w:val="Chutrongbang"/>
            </w:pPr>
            <w:r w:rsidRPr="00FE6F02">
              <w:t>6,1 - 7,9</w:t>
            </w:r>
          </w:p>
        </w:tc>
      </w:tr>
      <w:tr w:rsidR="00E74277" w:rsidRPr="00FE6F02" w14:paraId="1296CBFB"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342E6A36" w14:textId="455D346B" w:rsidR="00E74277" w:rsidRPr="00FE6F02" w:rsidRDefault="00E74277" w:rsidP="00E74277">
            <w:pPr>
              <w:pStyle w:val="Chutrongbang"/>
              <w:jc w:val="both"/>
              <w:rPr>
                <w:b/>
              </w:rPr>
            </w:pPr>
            <w:r w:rsidRPr="007240C0">
              <w:rPr>
                <w:b/>
              </w:rPr>
              <w:t>Wood firewood and peat</w:t>
            </w:r>
          </w:p>
        </w:tc>
        <w:tc>
          <w:tcPr>
            <w:tcW w:w="2833" w:type="dxa"/>
            <w:tcBorders>
              <w:top w:val="dotted" w:sz="4" w:space="0" w:color="auto"/>
              <w:bottom w:val="dotted" w:sz="4" w:space="0" w:color="auto"/>
            </w:tcBorders>
            <w:shd w:val="clear" w:color="auto" w:fill="auto"/>
            <w:vAlign w:val="center"/>
          </w:tcPr>
          <w:p w14:paraId="73AD6944" w14:textId="77777777" w:rsidR="00E74277" w:rsidRPr="00FE6F02" w:rsidRDefault="00E74277" w:rsidP="00E74277">
            <w:pPr>
              <w:pStyle w:val="Chutrongbang"/>
            </w:pPr>
          </w:p>
        </w:tc>
        <w:tc>
          <w:tcPr>
            <w:tcW w:w="2340" w:type="dxa"/>
            <w:tcBorders>
              <w:top w:val="dotted" w:sz="4" w:space="0" w:color="auto"/>
              <w:bottom w:val="dotted" w:sz="4" w:space="0" w:color="auto"/>
              <w:right w:val="double" w:sz="4" w:space="0" w:color="auto"/>
            </w:tcBorders>
            <w:shd w:val="clear" w:color="auto" w:fill="auto"/>
            <w:vAlign w:val="center"/>
          </w:tcPr>
          <w:p w14:paraId="5EAC49C4" w14:textId="77777777" w:rsidR="00E74277" w:rsidRPr="00FE6F02" w:rsidRDefault="00E74277" w:rsidP="00E74277">
            <w:pPr>
              <w:pStyle w:val="Chutrongbang"/>
            </w:pPr>
          </w:p>
        </w:tc>
      </w:tr>
      <w:tr w:rsidR="00E74277" w:rsidRPr="00FE6F02" w14:paraId="13985D51"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3E1C259D" w14:textId="50FC9CC3" w:rsidR="00E74277" w:rsidRPr="00FE6F02" w:rsidRDefault="00E74277" w:rsidP="00E74277">
            <w:pPr>
              <w:pStyle w:val="Chutrongbang"/>
              <w:jc w:val="both"/>
            </w:pPr>
            <w:r w:rsidRPr="00AB37F8">
              <w:t xml:space="preserve">Water-cooled </w:t>
            </w:r>
            <w:proofErr w:type="spellStart"/>
            <w:r>
              <w:t>chainring</w:t>
            </w:r>
            <w:proofErr w:type="spellEnd"/>
          </w:p>
        </w:tc>
        <w:tc>
          <w:tcPr>
            <w:tcW w:w="2833" w:type="dxa"/>
            <w:tcBorders>
              <w:top w:val="dotted" w:sz="4" w:space="0" w:color="auto"/>
              <w:bottom w:val="dotted" w:sz="4" w:space="0" w:color="auto"/>
            </w:tcBorders>
            <w:shd w:val="clear" w:color="auto" w:fill="auto"/>
            <w:vAlign w:val="center"/>
          </w:tcPr>
          <w:p w14:paraId="58DBD22C" w14:textId="77777777" w:rsidR="00E74277" w:rsidRPr="00FE6F02" w:rsidRDefault="00E74277" w:rsidP="00E74277">
            <w:pPr>
              <w:pStyle w:val="Chutrongbang"/>
            </w:pPr>
            <w:r w:rsidRPr="00FE6F02">
              <w:t>1,30 - 1,45</w:t>
            </w:r>
          </w:p>
        </w:tc>
        <w:tc>
          <w:tcPr>
            <w:tcW w:w="2340" w:type="dxa"/>
            <w:tcBorders>
              <w:top w:val="dotted" w:sz="4" w:space="0" w:color="auto"/>
              <w:bottom w:val="dotted" w:sz="4" w:space="0" w:color="auto"/>
              <w:right w:val="double" w:sz="4" w:space="0" w:color="auto"/>
            </w:tcBorders>
            <w:shd w:val="clear" w:color="auto" w:fill="auto"/>
            <w:vAlign w:val="center"/>
          </w:tcPr>
          <w:p w14:paraId="041ACF89" w14:textId="77777777" w:rsidR="00E74277" w:rsidRPr="00FE6F02" w:rsidRDefault="00E74277" w:rsidP="00E74277">
            <w:pPr>
              <w:pStyle w:val="Chutrongbang"/>
            </w:pPr>
            <w:r w:rsidRPr="00FE6F02">
              <w:t>4,8 - 6,4</w:t>
            </w:r>
          </w:p>
        </w:tc>
      </w:tr>
      <w:tr w:rsidR="00E74277" w:rsidRPr="00FE6F02" w14:paraId="698387BC" w14:textId="77777777" w:rsidTr="00A359D7">
        <w:trPr>
          <w:trHeight w:val="403"/>
          <w:jc w:val="center"/>
        </w:trPr>
        <w:tc>
          <w:tcPr>
            <w:tcW w:w="2927" w:type="dxa"/>
            <w:tcBorders>
              <w:top w:val="dotted" w:sz="4" w:space="0" w:color="auto"/>
              <w:left w:val="double" w:sz="4" w:space="0" w:color="auto"/>
              <w:bottom w:val="dotted" w:sz="4" w:space="0" w:color="auto"/>
            </w:tcBorders>
            <w:shd w:val="clear" w:color="auto" w:fill="auto"/>
            <w:vAlign w:val="center"/>
          </w:tcPr>
          <w:p w14:paraId="574095C9" w14:textId="224B6AAE" w:rsidR="00E74277" w:rsidRPr="00FE6F02" w:rsidRDefault="00E74277" w:rsidP="00E74277">
            <w:pPr>
              <w:pStyle w:val="Chutrongbang"/>
              <w:jc w:val="both"/>
            </w:pPr>
            <w:proofErr w:type="spellStart"/>
            <w:r w:rsidRPr="00DB6820">
              <w:t>Xiclon</w:t>
            </w:r>
            <w:proofErr w:type="spellEnd"/>
            <w:r w:rsidRPr="00DB6820">
              <w:t xml:space="preserve"> combustion chamber</w:t>
            </w:r>
          </w:p>
        </w:tc>
        <w:tc>
          <w:tcPr>
            <w:tcW w:w="2833" w:type="dxa"/>
            <w:tcBorders>
              <w:top w:val="dotted" w:sz="4" w:space="0" w:color="auto"/>
              <w:bottom w:val="dotted" w:sz="4" w:space="0" w:color="auto"/>
            </w:tcBorders>
            <w:shd w:val="clear" w:color="auto" w:fill="auto"/>
            <w:vAlign w:val="center"/>
          </w:tcPr>
          <w:p w14:paraId="63BF240C" w14:textId="77777777" w:rsidR="00E74277" w:rsidRPr="00FE6F02" w:rsidRDefault="00E74277" w:rsidP="00E74277">
            <w:pPr>
              <w:pStyle w:val="Chutrongbang"/>
            </w:pPr>
            <w:r w:rsidRPr="00FE6F02">
              <w:t>1,20 - 1,35</w:t>
            </w:r>
          </w:p>
        </w:tc>
        <w:tc>
          <w:tcPr>
            <w:tcW w:w="2340" w:type="dxa"/>
            <w:tcBorders>
              <w:top w:val="dotted" w:sz="4" w:space="0" w:color="auto"/>
              <w:bottom w:val="dotted" w:sz="4" w:space="0" w:color="auto"/>
              <w:right w:val="double" w:sz="4" w:space="0" w:color="auto"/>
            </w:tcBorders>
            <w:shd w:val="clear" w:color="auto" w:fill="auto"/>
            <w:vAlign w:val="center"/>
          </w:tcPr>
          <w:p w14:paraId="36D6CD02" w14:textId="77777777" w:rsidR="00E74277" w:rsidRPr="00FE6F02" w:rsidRDefault="00E74277" w:rsidP="00E74277">
            <w:pPr>
              <w:pStyle w:val="Chutrongbang"/>
            </w:pPr>
            <w:r w:rsidRPr="00FE6F02">
              <w:t>3,5 - 5,4</w:t>
            </w:r>
          </w:p>
        </w:tc>
      </w:tr>
      <w:tr w:rsidR="00E74277" w:rsidRPr="00FE6F02" w14:paraId="50D4439B" w14:textId="77777777" w:rsidTr="00A359D7">
        <w:trPr>
          <w:trHeight w:val="403"/>
          <w:jc w:val="center"/>
        </w:trPr>
        <w:tc>
          <w:tcPr>
            <w:tcW w:w="2927" w:type="dxa"/>
            <w:tcBorders>
              <w:top w:val="dotted" w:sz="4" w:space="0" w:color="auto"/>
              <w:left w:val="double" w:sz="4" w:space="0" w:color="auto"/>
              <w:bottom w:val="double" w:sz="4" w:space="0" w:color="auto"/>
            </w:tcBorders>
            <w:shd w:val="clear" w:color="auto" w:fill="auto"/>
            <w:vAlign w:val="center"/>
          </w:tcPr>
          <w:p w14:paraId="75FB3878" w14:textId="6DBF8F93" w:rsidR="00E74277" w:rsidRPr="00FE6F02" w:rsidRDefault="00E74277" w:rsidP="00E74277">
            <w:pPr>
              <w:pStyle w:val="Chutrongbang"/>
              <w:jc w:val="both"/>
            </w:pPr>
            <w:r w:rsidRPr="00AB37F8">
              <w:t xml:space="preserve">Combustion chamber with a fixed </w:t>
            </w:r>
            <w:proofErr w:type="spellStart"/>
            <w:r>
              <w:t>chainring</w:t>
            </w:r>
            <w:proofErr w:type="spellEnd"/>
          </w:p>
        </w:tc>
        <w:tc>
          <w:tcPr>
            <w:tcW w:w="2833" w:type="dxa"/>
            <w:tcBorders>
              <w:top w:val="dotted" w:sz="4" w:space="0" w:color="auto"/>
              <w:bottom w:val="double" w:sz="4" w:space="0" w:color="auto"/>
            </w:tcBorders>
            <w:shd w:val="clear" w:color="auto" w:fill="auto"/>
            <w:vAlign w:val="center"/>
          </w:tcPr>
          <w:p w14:paraId="41B2597E" w14:textId="77777777" w:rsidR="00E74277" w:rsidRPr="00FE6F02" w:rsidRDefault="00E74277" w:rsidP="00E74277">
            <w:pPr>
              <w:pStyle w:val="Chutrongbang"/>
            </w:pPr>
            <w:r w:rsidRPr="00FE6F02">
              <w:t>1,35 - 1,55</w:t>
            </w:r>
          </w:p>
        </w:tc>
        <w:tc>
          <w:tcPr>
            <w:tcW w:w="2340" w:type="dxa"/>
            <w:tcBorders>
              <w:top w:val="dotted" w:sz="4" w:space="0" w:color="auto"/>
              <w:bottom w:val="double" w:sz="4" w:space="0" w:color="auto"/>
              <w:right w:val="double" w:sz="4" w:space="0" w:color="auto"/>
            </w:tcBorders>
            <w:shd w:val="clear" w:color="auto" w:fill="auto"/>
            <w:vAlign w:val="center"/>
          </w:tcPr>
          <w:p w14:paraId="72200106" w14:textId="77777777" w:rsidR="00E74277" w:rsidRPr="00FE6F02" w:rsidRDefault="00E74277" w:rsidP="00E74277">
            <w:pPr>
              <w:pStyle w:val="Chutrongbang"/>
            </w:pPr>
            <w:r w:rsidRPr="00FE6F02">
              <w:t>5,4 - 7,4</w:t>
            </w:r>
          </w:p>
        </w:tc>
      </w:tr>
    </w:tbl>
    <w:p w14:paraId="7A327808" w14:textId="2B5773C8" w:rsidR="00B45623" w:rsidRPr="00CF7FF3" w:rsidRDefault="00B45623" w:rsidP="00B45623">
      <w:pPr>
        <w:pStyle w:val="onvn"/>
        <w:rPr>
          <w:color w:val="000000"/>
          <w:lang w:val="en-US"/>
        </w:rPr>
      </w:pPr>
      <w:r w:rsidRPr="00CF7FF3">
        <w:rPr>
          <w:color w:val="000000"/>
          <w:lang w:val="en-US"/>
        </w:rPr>
        <w:t xml:space="preserve">- </w:t>
      </w:r>
      <w:r w:rsidR="00E74277" w:rsidRPr="00BB5FA4">
        <w:rPr>
          <w:color w:val="000000"/>
        </w:rPr>
        <w:t xml:space="preserve">If the percentage of excess oxygen in the </w:t>
      </w:r>
      <w:r w:rsidR="00E74277">
        <w:rPr>
          <w:color w:val="000000"/>
          <w:lang w:val="vi-VN"/>
        </w:rPr>
        <w:t>flue gas</w:t>
      </w:r>
      <w:r w:rsidR="00E74277" w:rsidRPr="00BB5FA4">
        <w:rPr>
          <w:color w:val="000000"/>
        </w:rPr>
        <w:t xml:space="preserve"> is high: Increases fuel consumption because it takes a lot of heat to raise the excess air temperature, reduces the combustion chamber temperature and increases electricity consumption for the fan system</w:t>
      </w:r>
      <w:r w:rsidRPr="00CF7FF3">
        <w:rPr>
          <w:color w:val="000000"/>
          <w:lang w:val="en-US"/>
        </w:rPr>
        <w:t>.</w:t>
      </w:r>
    </w:p>
    <w:p w14:paraId="7D33CC3B" w14:textId="384AD3CB" w:rsidR="00B45623" w:rsidRPr="00CF7FF3" w:rsidRDefault="00B45623" w:rsidP="00B45623">
      <w:pPr>
        <w:pStyle w:val="onvn"/>
      </w:pPr>
      <w:r w:rsidRPr="00CF7FF3">
        <w:rPr>
          <w:color w:val="000000"/>
          <w:lang w:val="en-US"/>
        </w:rPr>
        <w:t xml:space="preserve"> </w:t>
      </w:r>
      <w:r w:rsidRPr="00CF7FF3">
        <w:rPr>
          <w:color w:val="000000"/>
        </w:rPr>
        <w:t xml:space="preserve">- </w:t>
      </w:r>
      <w:r w:rsidR="00E74277" w:rsidRPr="00BB5FA4">
        <w:rPr>
          <w:color w:val="000000"/>
        </w:rPr>
        <w:t xml:space="preserve">If the rate of excess oxygen in the </w:t>
      </w:r>
      <w:r w:rsidR="00E74277">
        <w:rPr>
          <w:color w:val="000000"/>
          <w:lang w:val="vi-VN"/>
        </w:rPr>
        <w:t>flue gas</w:t>
      </w:r>
      <w:r w:rsidR="00E74277" w:rsidRPr="00BB5FA4">
        <w:rPr>
          <w:color w:val="000000"/>
        </w:rPr>
        <w:t xml:space="preserve"> is low: The fuel is incomplete combustion, the CO content in the </w:t>
      </w:r>
      <w:r w:rsidR="00E74277">
        <w:rPr>
          <w:color w:val="000000"/>
          <w:lang w:val="vi-VN"/>
        </w:rPr>
        <w:t>flue gas</w:t>
      </w:r>
      <w:r w:rsidR="00E74277" w:rsidRPr="00BB5FA4">
        <w:rPr>
          <w:color w:val="000000"/>
        </w:rPr>
        <w:t xml:space="preserve"> is high</w:t>
      </w:r>
      <w:r w:rsidRPr="00CF7FF3">
        <w:rPr>
          <w:color w:val="000000"/>
          <w:lang w:val="en-US"/>
        </w:rPr>
        <w:t>.</w:t>
      </w:r>
    </w:p>
    <w:p w14:paraId="472EE10E" w14:textId="6EF59B42" w:rsidR="00B45623" w:rsidRPr="00CC53BF" w:rsidRDefault="00E74277" w:rsidP="00B45623">
      <w:pPr>
        <w:pStyle w:val="onvn"/>
        <w:rPr>
          <w:lang w:val="en-US"/>
        </w:rPr>
      </w:pPr>
      <w:r>
        <w:rPr>
          <w:lang w:val="en"/>
        </w:rPr>
        <w:t>At the time of the survey, the air supply factor to the furnace was about 1</w:t>
      </w:r>
      <w:proofErr w:type="gramStart"/>
      <w:r>
        <w:rPr>
          <w:lang w:val="en"/>
        </w:rPr>
        <w:t>,5</w:t>
      </w:r>
      <w:proofErr w:type="gramEnd"/>
      <w:r>
        <w:rPr>
          <w:lang w:val="en"/>
        </w:rPr>
        <w:t xml:space="preserve"> - 1,7 (the amount of air leveled into the actual furnace is up to 1,5 - 1,7 times higher than the actual amount </w:t>
      </w:r>
      <w:r>
        <w:rPr>
          <w:lang w:val="en"/>
        </w:rPr>
        <w:lastRenderedPageBreak/>
        <w:t>needed), corresponding to the residual O</w:t>
      </w:r>
      <w:r w:rsidRPr="005B7BF0">
        <w:rPr>
          <w:vertAlign w:val="subscript"/>
          <w:lang w:val="en"/>
        </w:rPr>
        <w:t>2</w:t>
      </w:r>
      <w:r>
        <w:rPr>
          <w:lang w:val="en"/>
        </w:rPr>
        <w:t xml:space="preserve"> concentration in the smoke ranging from  5-7%. This is not necessary</w:t>
      </w:r>
      <w:proofErr w:type="gramStart"/>
      <w:r>
        <w:rPr>
          <w:lang w:val="en"/>
        </w:rPr>
        <w:t>,  at</w:t>
      </w:r>
      <w:proofErr w:type="gramEnd"/>
      <w:r>
        <w:rPr>
          <w:lang w:val="en"/>
        </w:rPr>
        <w:t xml:space="preserve"> the same time cause large losses along the smoke line, reducing incinerator performance</w:t>
      </w:r>
      <w:r w:rsidR="00B45623" w:rsidRPr="00CC53BF">
        <w:rPr>
          <w:lang w:val="en-US"/>
        </w:rPr>
        <w:t>.</w:t>
      </w:r>
    </w:p>
    <w:tbl>
      <w:tblPr>
        <w:tblW w:w="0" w:type="auto"/>
        <w:jc w:val="center"/>
        <w:tblLook w:val="04A0" w:firstRow="1" w:lastRow="0" w:firstColumn="1" w:lastColumn="0" w:noHBand="0" w:noVBand="1"/>
      </w:tblPr>
      <w:tblGrid>
        <w:gridCol w:w="9531"/>
      </w:tblGrid>
      <w:tr w:rsidR="00B45623" w:rsidRPr="00CF7FF3" w14:paraId="04FA79D8" w14:textId="77777777" w:rsidTr="00A359D7">
        <w:trPr>
          <w:jc w:val="center"/>
        </w:trPr>
        <w:tc>
          <w:tcPr>
            <w:tcW w:w="9647" w:type="dxa"/>
            <w:shd w:val="clear" w:color="auto" w:fill="auto"/>
          </w:tcPr>
          <w:p w14:paraId="6C7CA608" w14:textId="77777777" w:rsidR="00B45623" w:rsidRPr="00CF7FF3" w:rsidRDefault="00B45623" w:rsidP="00A359D7">
            <w:pPr>
              <w:pStyle w:val="Hinh"/>
            </w:pPr>
            <w:r w:rsidRPr="00CF7FF3">
              <w:drawing>
                <wp:inline distT="0" distB="0" distL="0" distR="0" wp14:anchorId="7C382F3F" wp14:editId="127990FB">
                  <wp:extent cx="5191125" cy="4212000"/>
                  <wp:effectExtent l="0" t="0" r="3175" b="4445"/>
                  <wp:docPr id="11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0"/>
                          <pic:cNvPicPr>
                            <a:picLocks/>
                          </pic:cNvPicPr>
                        </pic:nvPicPr>
                        <pic:blipFill>
                          <a:blip r:embed="rId249" cstate="email">
                            <a:extLst>
                              <a:ext uri="{28A0092B-C50C-407E-A947-70E740481C1C}">
                                <a14:useLocalDpi xmlns:a14="http://schemas.microsoft.com/office/drawing/2010/main"/>
                              </a:ext>
                            </a:extLst>
                          </a:blip>
                          <a:srcRect/>
                          <a:stretch>
                            <a:fillRect/>
                          </a:stretch>
                        </pic:blipFill>
                        <pic:spPr bwMode="auto">
                          <a:xfrm>
                            <a:off x="0" y="0"/>
                            <a:ext cx="5191125" cy="4212000"/>
                          </a:xfrm>
                          <a:prstGeom prst="rect">
                            <a:avLst/>
                          </a:prstGeom>
                          <a:noFill/>
                          <a:ln>
                            <a:noFill/>
                          </a:ln>
                        </pic:spPr>
                      </pic:pic>
                    </a:graphicData>
                  </a:graphic>
                </wp:inline>
              </w:drawing>
            </w:r>
          </w:p>
        </w:tc>
      </w:tr>
    </w:tbl>
    <w:p w14:paraId="18210D8A" w14:textId="13B8CF16" w:rsidR="00B45623" w:rsidRPr="00CF7FF3" w:rsidRDefault="00872701" w:rsidP="00B51A66">
      <w:pPr>
        <w:pStyle w:val="Danhmchnh"/>
      </w:pPr>
      <w:bookmarkStart w:id="1343" w:name="_Toc89183739"/>
      <w:bookmarkStart w:id="1344" w:name="_Toc101472214"/>
      <w:bookmarkStart w:id="1345" w:name="_Toc110126157"/>
      <w:bookmarkStart w:id="1346" w:name="_Toc110697077"/>
      <w:r>
        <w:t>Figure 7.</w:t>
      </w:r>
      <w:r>
        <w:fldChar w:fldCharType="begin"/>
      </w:r>
      <w:r>
        <w:instrText xml:space="preserve"> SEQ Figure_7. \* ARABIC </w:instrText>
      </w:r>
      <w:r>
        <w:fldChar w:fldCharType="separate"/>
      </w:r>
      <w:r>
        <w:rPr>
          <w:noProof/>
        </w:rPr>
        <w:t>26</w:t>
      </w:r>
      <w:r>
        <w:fldChar w:fldCharType="end"/>
      </w:r>
      <w:r>
        <w:t xml:space="preserve"> </w:t>
      </w:r>
      <w:r w:rsidR="00B45623">
        <w:t>-</w:t>
      </w:r>
      <w:r w:rsidR="00B45623" w:rsidRPr="00CF7FF3">
        <w:t xml:space="preserve"> </w:t>
      </w:r>
      <w:bookmarkEnd w:id="1343"/>
      <w:bookmarkEnd w:id="1344"/>
      <w:bookmarkEnd w:id="1345"/>
      <w:r w:rsidR="005B7BF0" w:rsidRPr="00AA764B">
        <w:t>Effect of excess air entering the furnace and composition of flue gas</w:t>
      </w:r>
      <w:bookmarkEnd w:id="1346"/>
    </w:p>
    <w:p w14:paraId="47113835" w14:textId="4BD17C62" w:rsidR="00B45623" w:rsidRPr="00CF7FF3" w:rsidRDefault="005B7BF0" w:rsidP="00B45623">
      <w:pPr>
        <w:pStyle w:val="onvn"/>
      </w:pPr>
      <w:r>
        <w:t>The adjustment will be based on the following signals: Analysis of fuel composition and calorific value to determine the theoretical excess air factor to be supplied to the furnace; use the signal as the residual O</w:t>
      </w:r>
      <w:r w:rsidRPr="005B7BF0">
        <w:rPr>
          <w:vertAlign w:val="subscript"/>
        </w:rPr>
        <w:t>2</w:t>
      </w:r>
      <w:r>
        <w:t xml:space="preserve"> concentration as the signal to control the supply fan; combined with controlling the fuel supply system according to the signal of the combustion chamber temperature. Maintain residual O</w:t>
      </w:r>
      <w:r w:rsidRPr="00405A82">
        <w:rPr>
          <w:vertAlign w:val="subscript"/>
        </w:rPr>
        <w:t>2</w:t>
      </w:r>
      <w:r>
        <w:t xml:space="preserve"> concentration at 1</w:t>
      </w:r>
      <w:r>
        <w:rPr>
          <w:lang w:val="en-US"/>
        </w:rPr>
        <w:t>,</w:t>
      </w:r>
      <w:r>
        <w:t>9 - 3</w:t>
      </w:r>
      <w:r>
        <w:rPr>
          <w:lang w:val="en-US"/>
        </w:rPr>
        <w:t>,</w:t>
      </w:r>
      <w:r>
        <w:t>5%, then through the analysis of parameters of CO content in smoke to assess the degree of burnout of the fuel and then proceed to adjust the suitable excess air factor</w:t>
      </w:r>
      <w:r w:rsidR="00B45623" w:rsidRPr="00CF7FF3">
        <w:t>.</w:t>
      </w:r>
    </w:p>
    <w:tbl>
      <w:tblPr>
        <w:tblW w:w="9363" w:type="dxa"/>
        <w:jc w:val="center"/>
        <w:tblLayout w:type="fixed"/>
        <w:tblLook w:val="04A0" w:firstRow="1" w:lastRow="0" w:firstColumn="1" w:lastColumn="0" w:noHBand="0" w:noVBand="1"/>
      </w:tblPr>
      <w:tblGrid>
        <w:gridCol w:w="4684"/>
        <w:gridCol w:w="4679"/>
      </w:tblGrid>
      <w:tr w:rsidR="00B45623" w:rsidRPr="00CF7FF3" w14:paraId="6BA060BD" w14:textId="77777777" w:rsidTr="00A359D7">
        <w:trPr>
          <w:jc w:val="center"/>
        </w:trPr>
        <w:tc>
          <w:tcPr>
            <w:tcW w:w="4684" w:type="dxa"/>
            <w:shd w:val="clear" w:color="auto" w:fill="auto"/>
          </w:tcPr>
          <w:p w14:paraId="7AA61142" w14:textId="77777777" w:rsidR="00B45623" w:rsidRPr="00CF7FF3" w:rsidRDefault="00B45623" w:rsidP="00A359D7">
            <w:pPr>
              <w:pStyle w:val="Hinh"/>
            </w:pPr>
            <w:r w:rsidRPr="00CF7FF3">
              <w:drawing>
                <wp:inline distT="0" distB="0" distL="0" distR="0" wp14:anchorId="5CBBA1DB" wp14:editId="253D4300">
                  <wp:extent cx="2880000" cy="1647825"/>
                  <wp:effectExtent l="0" t="0" r="3175" b="0"/>
                  <wp:docPr id="124" name="Pictur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1"/>
                          <pic:cNvPicPr>
                            <a:picLocks/>
                          </pic:cNvPicPr>
                        </pic:nvPicPr>
                        <pic:blipFill>
                          <a:blip r:embed="rId250" cstate="email">
                            <a:extLst>
                              <a:ext uri="{28A0092B-C50C-407E-A947-70E740481C1C}">
                                <a14:useLocalDpi xmlns:a14="http://schemas.microsoft.com/office/drawing/2010/main"/>
                              </a:ext>
                            </a:extLst>
                          </a:blip>
                          <a:srcRect t="23367" b="21602"/>
                          <a:stretch>
                            <a:fillRect/>
                          </a:stretch>
                        </pic:blipFill>
                        <pic:spPr bwMode="auto">
                          <a:xfrm>
                            <a:off x="0" y="0"/>
                            <a:ext cx="2880000" cy="1647825"/>
                          </a:xfrm>
                          <a:prstGeom prst="rect">
                            <a:avLst/>
                          </a:prstGeom>
                          <a:noFill/>
                          <a:ln>
                            <a:noFill/>
                          </a:ln>
                        </pic:spPr>
                      </pic:pic>
                    </a:graphicData>
                  </a:graphic>
                </wp:inline>
              </w:drawing>
            </w:r>
          </w:p>
        </w:tc>
        <w:tc>
          <w:tcPr>
            <w:tcW w:w="4679" w:type="dxa"/>
            <w:shd w:val="clear" w:color="auto" w:fill="auto"/>
          </w:tcPr>
          <w:p w14:paraId="4FF1002B" w14:textId="77777777" w:rsidR="00B45623" w:rsidRPr="00CF7FF3" w:rsidRDefault="00B45623" w:rsidP="00A359D7">
            <w:pPr>
              <w:pStyle w:val="Hinh"/>
            </w:pPr>
            <w:r w:rsidRPr="00CF7FF3">
              <w:drawing>
                <wp:inline distT="0" distB="0" distL="0" distR="0" wp14:anchorId="3A4014D1" wp14:editId="476B6A25">
                  <wp:extent cx="2880000" cy="1647825"/>
                  <wp:effectExtent l="0" t="0" r="3175" b="3175"/>
                  <wp:docPr id="8128" name="Picture 8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2"/>
                          <pic:cNvPicPr>
                            <a:picLocks/>
                          </pic:cNvPicPr>
                        </pic:nvPicPr>
                        <pic:blipFill>
                          <a:blip r:embed="rId251" cstate="email">
                            <a:extLst>
                              <a:ext uri="{28A0092B-C50C-407E-A947-70E740481C1C}">
                                <a14:useLocalDpi xmlns:a14="http://schemas.microsoft.com/office/drawing/2010/main"/>
                              </a:ext>
                            </a:extLst>
                          </a:blip>
                          <a:srcRect/>
                          <a:stretch>
                            <a:fillRect/>
                          </a:stretch>
                        </pic:blipFill>
                        <pic:spPr bwMode="auto">
                          <a:xfrm>
                            <a:off x="0" y="0"/>
                            <a:ext cx="2880000" cy="1647825"/>
                          </a:xfrm>
                          <a:prstGeom prst="rect">
                            <a:avLst/>
                          </a:prstGeom>
                          <a:noFill/>
                          <a:ln>
                            <a:noFill/>
                          </a:ln>
                        </pic:spPr>
                      </pic:pic>
                    </a:graphicData>
                  </a:graphic>
                </wp:inline>
              </w:drawing>
            </w:r>
          </w:p>
        </w:tc>
      </w:tr>
    </w:tbl>
    <w:p w14:paraId="02AC1AD1" w14:textId="6159875F" w:rsidR="00B45623" w:rsidRDefault="00872701" w:rsidP="00B51A66">
      <w:pPr>
        <w:pStyle w:val="Danhmchnh"/>
      </w:pPr>
      <w:bookmarkStart w:id="1347" w:name="_Toc89183740"/>
      <w:bookmarkStart w:id="1348" w:name="_Toc101472215"/>
      <w:bookmarkStart w:id="1349" w:name="_Toc110126158"/>
      <w:bookmarkStart w:id="1350" w:name="_Toc110697078"/>
      <w:r>
        <w:t>Figure 7.</w:t>
      </w:r>
      <w:r>
        <w:fldChar w:fldCharType="begin"/>
      </w:r>
      <w:r>
        <w:instrText xml:space="preserve"> SEQ Figure_7. \* ARABIC </w:instrText>
      </w:r>
      <w:r>
        <w:fldChar w:fldCharType="separate"/>
      </w:r>
      <w:r>
        <w:rPr>
          <w:noProof/>
        </w:rPr>
        <w:t>27</w:t>
      </w:r>
      <w:r>
        <w:fldChar w:fldCharType="end"/>
      </w:r>
      <w:r>
        <w:t xml:space="preserve"> </w:t>
      </w:r>
      <w:r w:rsidR="00B45623">
        <w:t>-</w:t>
      </w:r>
      <w:r w:rsidR="00B45623" w:rsidRPr="00CF7FF3">
        <w:t xml:space="preserve"> </w:t>
      </w:r>
      <w:bookmarkEnd w:id="1347"/>
      <w:bookmarkEnd w:id="1348"/>
      <w:bookmarkEnd w:id="1349"/>
      <w:r w:rsidR="005B7BF0" w:rsidRPr="00D07C51">
        <w:t>O</w:t>
      </w:r>
      <w:r w:rsidR="005B7BF0" w:rsidRPr="00872701">
        <w:rPr>
          <w:vertAlign w:val="subscript"/>
        </w:rPr>
        <w:t>2</w:t>
      </w:r>
      <w:r w:rsidR="005B7BF0" w:rsidRPr="00D07C51">
        <w:t xml:space="preserve"> sensor mounted on the chimney</w:t>
      </w:r>
      <w:bookmarkEnd w:id="1350"/>
    </w:p>
    <w:p w14:paraId="1F8D639F" w14:textId="6C8F626B" w:rsidR="00B45623" w:rsidRPr="00CF7FF3" w:rsidRDefault="005B7BF0" w:rsidP="00B45623">
      <w:pPr>
        <w:pStyle w:val="onvn"/>
        <w:rPr>
          <w:rFonts w:eastAsia="Calibri"/>
        </w:rPr>
      </w:pPr>
      <w:r>
        <w:rPr>
          <w:lang w:val="en"/>
        </w:rPr>
        <w:t>T</w:t>
      </w:r>
      <w:r w:rsidRPr="00D07C51">
        <w:rPr>
          <w:lang w:val="en"/>
        </w:rPr>
        <w:t>here are different methods for controlling the excess air coefficient for boilers</w:t>
      </w:r>
      <w:r w:rsidR="00B45623" w:rsidRPr="00CF7FF3">
        <w:rPr>
          <w:rFonts w:eastAsia="Calibri"/>
        </w:rPr>
        <w:t xml:space="preserve">: </w:t>
      </w:r>
    </w:p>
    <w:p w14:paraId="7667A9AF" w14:textId="1A4CC92C" w:rsidR="005B7BF0" w:rsidRDefault="00B45623" w:rsidP="005B7BF0">
      <w:pPr>
        <w:pStyle w:val="onvn"/>
      </w:pPr>
      <w:r>
        <w:rPr>
          <w:rFonts w:eastAsia="Calibri"/>
          <w:lang w:val="en-US"/>
        </w:rPr>
        <w:lastRenderedPageBreak/>
        <w:t>-</w:t>
      </w:r>
      <w:r w:rsidR="005B7BF0">
        <w:t xml:space="preserve"> Using portable O</w:t>
      </w:r>
      <w:r w:rsidR="005B7BF0" w:rsidRPr="005B7BF0">
        <w:rPr>
          <w:vertAlign w:val="subscript"/>
        </w:rPr>
        <w:t>2</w:t>
      </w:r>
      <w:r w:rsidR="005B7BF0">
        <w:t xml:space="preserve"> analyzers and gas flow meters to periodically record parameters to help guide the operator Adjust the </w:t>
      </w:r>
      <w:proofErr w:type="gramStart"/>
      <w:r w:rsidR="005B7BF0">
        <w:t>air flow</w:t>
      </w:r>
      <w:proofErr w:type="gramEnd"/>
      <w:r w:rsidR="005B7BF0">
        <w:t xml:space="preserve"> for optimal operation.</w:t>
      </w:r>
    </w:p>
    <w:p w14:paraId="01E58D53" w14:textId="3D2954B7" w:rsidR="005B7BF0" w:rsidRDefault="005B7BF0" w:rsidP="005B7BF0">
      <w:pPr>
        <w:pStyle w:val="onvn"/>
        <w:rPr>
          <w:rFonts w:eastAsia="Calibri"/>
        </w:rPr>
      </w:pPr>
      <w:r>
        <w:rPr>
          <w:lang w:val="en"/>
        </w:rPr>
        <w:t xml:space="preserve">The </w:t>
      </w:r>
      <w:r w:rsidRPr="00CF7FF3">
        <w:rPr>
          <w:lang w:val="en"/>
        </w:rPr>
        <w:t>most common is a continuous O</w:t>
      </w:r>
      <w:r w:rsidRPr="005B7BF0">
        <w:rPr>
          <w:vertAlign w:val="subscript"/>
          <w:lang w:val="en"/>
        </w:rPr>
        <w:t>2</w:t>
      </w:r>
      <w:r w:rsidRPr="00CF7FF3">
        <w:rPr>
          <w:lang w:val="en"/>
        </w:rPr>
        <w:t xml:space="preserve"> analysis device with a gas flow meter mounted inside to read the parameters, from which the operator can adjust the </w:t>
      </w:r>
      <w:proofErr w:type="gramStart"/>
      <w:r w:rsidRPr="00CF7FF3">
        <w:rPr>
          <w:lang w:val="en"/>
        </w:rPr>
        <w:t>air flow</w:t>
      </w:r>
      <w:proofErr w:type="gramEnd"/>
      <w:r w:rsidRPr="00CF7FF3">
        <w:rPr>
          <w:lang w:val="en"/>
        </w:rPr>
        <w:t xml:space="preserve">. Compared to the previous system, this device can help </w:t>
      </w:r>
      <w:r>
        <w:rPr>
          <w:lang w:val="en"/>
        </w:rPr>
        <w:t xml:space="preserve">save 10 - 15%. </w:t>
      </w:r>
    </w:p>
    <w:p w14:paraId="5E6B483F" w14:textId="11BEE6E8" w:rsidR="005B7BF0" w:rsidRDefault="005B7BF0" w:rsidP="005B7BF0">
      <w:pPr>
        <w:pStyle w:val="onvn"/>
        <w:rPr>
          <w:rFonts w:eastAsia="Calibri"/>
        </w:rPr>
      </w:pPr>
      <w:r>
        <w:rPr>
          <w:lang w:val="en"/>
        </w:rPr>
        <w:t>- The same continuous O</w:t>
      </w:r>
      <w:r w:rsidRPr="009F1C25">
        <w:rPr>
          <w:vertAlign w:val="subscript"/>
          <w:lang w:val="en"/>
        </w:rPr>
        <w:t>2</w:t>
      </w:r>
      <w:r>
        <w:rPr>
          <w:lang w:val="en"/>
        </w:rPr>
        <w:t xml:space="preserve"> </w:t>
      </w:r>
      <w:r w:rsidRPr="00CF7FF3">
        <w:rPr>
          <w:lang w:val="en"/>
        </w:rPr>
        <w:t xml:space="preserve">analyzer has a remote control valve device, from which parameters will be available in </w:t>
      </w:r>
      <w:r>
        <w:rPr>
          <w:lang w:val="en"/>
        </w:rPr>
        <w:t>the control room</w:t>
      </w:r>
      <w:r w:rsidRPr="00CF7FF3">
        <w:rPr>
          <w:lang w:val="en"/>
        </w:rPr>
        <w:t>. As a result</w:t>
      </w:r>
      <w:r>
        <w:rPr>
          <w:lang w:val="en"/>
        </w:rPr>
        <w:t>, operators</w:t>
      </w:r>
      <w:r w:rsidRPr="00CF7FF3">
        <w:rPr>
          <w:lang w:val="en"/>
        </w:rPr>
        <w:t xml:space="preserve"> can remotely control multiple trivia </w:t>
      </w:r>
      <w:proofErr w:type="spellStart"/>
      <w:r w:rsidRPr="00CF7FF3">
        <w:rPr>
          <w:lang w:val="en"/>
        </w:rPr>
        <w:t>systems</w:t>
      </w:r>
      <w:r>
        <w:rPr>
          <w:lang w:val="en"/>
        </w:rPr>
        <w:t>at</w:t>
      </w:r>
      <w:proofErr w:type="spellEnd"/>
      <w:r>
        <w:rPr>
          <w:lang w:val="en"/>
        </w:rPr>
        <w:t xml:space="preserve"> the same time. </w:t>
      </w:r>
    </w:p>
    <w:p w14:paraId="7ED01DE1" w14:textId="54BF8157" w:rsidR="00B45623" w:rsidRPr="00CF7FF3" w:rsidRDefault="005B7BF0" w:rsidP="005B7BF0">
      <w:pPr>
        <w:pStyle w:val="onvn"/>
        <w:rPr>
          <w:rFonts w:eastAsia="Calibri"/>
        </w:rPr>
      </w:pPr>
      <w:r>
        <w:rPr>
          <w:lang w:val="en"/>
        </w:rPr>
        <w:t xml:space="preserve">- </w:t>
      </w:r>
      <w:r w:rsidRPr="00CF7FF3">
        <w:rPr>
          <w:lang w:val="en"/>
        </w:rPr>
        <w:t>The most complex equipment is the automatic control valve control system with very high cost, suitable only for the system</w:t>
      </w:r>
      <w:r>
        <w:rPr>
          <w:lang w:val="en"/>
        </w:rPr>
        <w:t>, but bringing the highest efficiency</w:t>
      </w:r>
      <w:r w:rsidR="00B45623">
        <w:rPr>
          <w:rFonts w:eastAsia="Calibri"/>
          <w:lang w:val="en-US" w:eastAsia="en-US"/>
        </w:rPr>
        <w:t>.</w:t>
      </w:r>
    </w:p>
    <w:tbl>
      <w:tblPr>
        <w:tblW w:w="0" w:type="auto"/>
        <w:jc w:val="center"/>
        <w:tblLook w:val="04A0" w:firstRow="1" w:lastRow="0" w:firstColumn="1" w:lastColumn="0" w:noHBand="0" w:noVBand="1"/>
      </w:tblPr>
      <w:tblGrid>
        <w:gridCol w:w="9531"/>
      </w:tblGrid>
      <w:tr w:rsidR="00B45623" w:rsidRPr="00CF7FF3" w14:paraId="41ECE8DA" w14:textId="77777777" w:rsidTr="00A359D7">
        <w:trPr>
          <w:jc w:val="center"/>
        </w:trPr>
        <w:tc>
          <w:tcPr>
            <w:tcW w:w="9647" w:type="dxa"/>
            <w:shd w:val="clear" w:color="auto" w:fill="auto"/>
          </w:tcPr>
          <w:p w14:paraId="1117322F" w14:textId="77777777" w:rsidR="00B45623" w:rsidRPr="00CF7FF3" w:rsidRDefault="00B45623" w:rsidP="00A359D7">
            <w:pPr>
              <w:pStyle w:val="Hinh-trong-bang"/>
              <w:rPr>
                <w:lang w:val="en-US"/>
              </w:rPr>
            </w:pPr>
            <w:r w:rsidRPr="00C613BE">
              <w:rPr>
                <w:noProof/>
                <w:lang w:val="en-US" w:eastAsia="en-US"/>
              </w:rPr>
              <w:drawing>
                <wp:inline distT="0" distB="0" distL="0" distR="0" wp14:anchorId="7ED3ED92" wp14:editId="234DFBF8">
                  <wp:extent cx="5800725" cy="5238750"/>
                  <wp:effectExtent l="0" t="0" r="9525" b="0"/>
                  <wp:docPr id="813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
                          <pic:cNvPicPr>
                            <a:picLocks noChangeAspect="1" noChangeArrowheads="1"/>
                          </pic:cNvPicPr>
                        </pic:nvPicPr>
                        <pic:blipFill>
                          <a:blip r:embed="rId252">
                            <a:extLst>
                              <a:ext uri="{28A0092B-C50C-407E-A947-70E740481C1C}">
                                <a14:useLocalDpi xmlns:a14="http://schemas.microsoft.com/office/drawing/2010/main"/>
                              </a:ext>
                            </a:extLst>
                          </a:blip>
                          <a:srcRect/>
                          <a:stretch>
                            <a:fillRect/>
                          </a:stretch>
                        </pic:blipFill>
                        <pic:spPr bwMode="auto">
                          <a:xfrm>
                            <a:off x="0" y="0"/>
                            <a:ext cx="5800725" cy="5238750"/>
                          </a:xfrm>
                          <a:prstGeom prst="rect">
                            <a:avLst/>
                          </a:prstGeom>
                          <a:noFill/>
                          <a:ln>
                            <a:noFill/>
                          </a:ln>
                        </pic:spPr>
                      </pic:pic>
                    </a:graphicData>
                  </a:graphic>
                </wp:inline>
              </w:drawing>
            </w:r>
          </w:p>
        </w:tc>
      </w:tr>
    </w:tbl>
    <w:p w14:paraId="38ADBA61" w14:textId="38C25C89" w:rsidR="00B45623" w:rsidRPr="00CF7FF3" w:rsidRDefault="00872701" w:rsidP="00B51A66">
      <w:pPr>
        <w:pStyle w:val="Danhmchnh"/>
      </w:pPr>
      <w:bookmarkStart w:id="1351" w:name="_Toc51831258"/>
      <w:bookmarkStart w:id="1352" w:name="_Toc51920311"/>
      <w:bookmarkStart w:id="1353" w:name="_Toc71278647"/>
      <w:bookmarkStart w:id="1354" w:name="_Toc89183741"/>
      <w:bookmarkStart w:id="1355" w:name="_Toc101472216"/>
      <w:bookmarkStart w:id="1356" w:name="_Toc110126159"/>
      <w:bookmarkStart w:id="1357" w:name="_Toc110697079"/>
      <w:r>
        <w:t>Figure 7.</w:t>
      </w:r>
      <w:r>
        <w:fldChar w:fldCharType="begin"/>
      </w:r>
      <w:r>
        <w:instrText xml:space="preserve"> SEQ Figure_7. \* ARABIC </w:instrText>
      </w:r>
      <w:r>
        <w:fldChar w:fldCharType="separate"/>
      </w:r>
      <w:r>
        <w:rPr>
          <w:noProof/>
        </w:rPr>
        <w:t>28</w:t>
      </w:r>
      <w:r>
        <w:fldChar w:fldCharType="end"/>
      </w:r>
      <w:r>
        <w:t xml:space="preserve"> </w:t>
      </w:r>
      <w:r w:rsidR="00B45623">
        <w:t>-</w:t>
      </w:r>
      <w:r w:rsidR="00B45623" w:rsidRPr="00CF7FF3">
        <w:t xml:space="preserve"> </w:t>
      </w:r>
      <w:bookmarkEnd w:id="1351"/>
      <w:bookmarkEnd w:id="1352"/>
      <w:bookmarkEnd w:id="1353"/>
      <w:bookmarkEnd w:id="1354"/>
      <w:bookmarkEnd w:id="1355"/>
      <w:bookmarkEnd w:id="1356"/>
      <w:r w:rsidR="003F551B" w:rsidRPr="00CF7FF3">
        <w:t>Plan to continuously adjust the wind supply system to the boiler</w:t>
      </w:r>
      <w:bookmarkEnd w:id="1357"/>
    </w:p>
    <w:p w14:paraId="7BD3E424" w14:textId="0E241DB8" w:rsidR="00B45623" w:rsidRPr="009F1C25" w:rsidRDefault="003F551B" w:rsidP="003F551B">
      <w:pPr>
        <w:pStyle w:val="onvn"/>
        <w:rPr>
          <w:lang w:val="en-US"/>
        </w:rPr>
      </w:pPr>
      <w:r w:rsidRPr="009F1C25">
        <w:rPr>
          <w:b/>
        </w:rPr>
        <w:t>Principle of savings:</w:t>
      </w:r>
      <w:r w:rsidRPr="00836A91">
        <w:t xml:space="preserve"> Maintaining a lower concentration of residual O</w:t>
      </w:r>
      <w:r w:rsidRPr="003F551B">
        <w:rPr>
          <w:vertAlign w:val="subscript"/>
        </w:rPr>
        <w:t>2</w:t>
      </w:r>
      <w:r w:rsidRPr="00836A91">
        <w:t>, and CO in the smoke means reducing exhaust gas, reducing heat loss through flue gas, improving boiler efficiency, thus saving energy. For every 1% reduction in excess air, the furnace's efficiency increases by about 0</w:t>
      </w:r>
      <w:r>
        <w:t>,</w:t>
      </w:r>
      <w:r w:rsidRPr="00836A91">
        <w:t>6%, which saves 0</w:t>
      </w:r>
      <w:r>
        <w:t>,</w:t>
      </w:r>
      <w:r w:rsidRPr="00836A91">
        <w:t>6% of DO oil consumption</w:t>
      </w:r>
      <w:r w:rsidR="00B45623" w:rsidRPr="009F1C25">
        <w:rPr>
          <w:lang w:val="en-US"/>
        </w:rPr>
        <w:t>.</w:t>
      </w:r>
    </w:p>
    <w:p w14:paraId="0AE42F2B" w14:textId="2E51AA83" w:rsidR="00B45623" w:rsidRPr="003F551B" w:rsidRDefault="00B45623" w:rsidP="00B45623">
      <w:pPr>
        <w:widowControl w:val="0"/>
        <w:spacing w:before="60" w:after="60" w:line="312" w:lineRule="auto"/>
        <w:jc w:val="both"/>
        <w:rPr>
          <w:b/>
          <w:i/>
          <w:color w:val="000000"/>
          <w:sz w:val="26"/>
          <w:szCs w:val="26"/>
          <w:u w:val="single"/>
        </w:rPr>
      </w:pPr>
      <w:r w:rsidRPr="003F551B">
        <w:rPr>
          <w:b/>
          <w:i/>
          <w:color w:val="000000"/>
          <w:sz w:val="26"/>
          <w:szCs w:val="26"/>
          <w:u w:val="single"/>
        </w:rPr>
        <w:t xml:space="preserve">c. </w:t>
      </w:r>
      <w:r w:rsidR="003F551B" w:rsidRPr="003F551B">
        <w:rPr>
          <w:b/>
          <w:i/>
          <w:sz w:val="26"/>
          <w:szCs w:val="26"/>
          <w:u w:val="single"/>
        </w:rPr>
        <w:t>Calculation of Energy Saving Potentials</w:t>
      </w:r>
    </w:p>
    <w:p w14:paraId="0A002A5F" w14:textId="77777777" w:rsidR="003F551B" w:rsidRDefault="003F551B" w:rsidP="003F551B">
      <w:pPr>
        <w:pStyle w:val="onvn"/>
      </w:pPr>
      <w:r w:rsidRPr="00BB5FA4">
        <w:lastRenderedPageBreak/>
        <w:t>An intelligent and comprehensive boiler measurement and monitoring system will help improve the optimal control of operating processes, reflected through the functions:</w:t>
      </w:r>
    </w:p>
    <w:p w14:paraId="43662A7F" w14:textId="77777777" w:rsidR="003F551B" w:rsidRPr="009E06CF" w:rsidRDefault="003F551B" w:rsidP="003F551B">
      <w:pPr>
        <w:pStyle w:val="onvn"/>
        <w:rPr>
          <w:lang w:val="en-US"/>
        </w:rPr>
      </w:pPr>
      <w:r w:rsidRPr="00C44B60">
        <w:t xml:space="preserve">- </w:t>
      </w:r>
      <w:r w:rsidRPr="00BB5FA4">
        <w:t>Accurate load control according to demand</w:t>
      </w:r>
      <w:r>
        <w:rPr>
          <w:lang w:val="en-US"/>
        </w:rPr>
        <w:t>.</w:t>
      </w:r>
    </w:p>
    <w:p w14:paraId="41791584" w14:textId="77777777" w:rsidR="003F551B" w:rsidRPr="009E06CF" w:rsidRDefault="003F551B" w:rsidP="003F551B">
      <w:pPr>
        <w:pStyle w:val="onvn"/>
        <w:rPr>
          <w:lang w:val="en-US"/>
        </w:rPr>
      </w:pPr>
      <w:r w:rsidRPr="00C44B60">
        <w:t xml:space="preserve">- </w:t>
      </w:r>
      <w:r w:rsidRPr="00BB5FA4">
        <w:t>Optimal adjustment of fuel-</w:t>
      </w:r>
      <w:r>
        <w:rPr>
          <w:lang w:val="vi-VN"/>
        </w:rPr>
        <w:t>air</w:t>
      </w:r>
      <w:r w:rsidRPr="00BB5FA4">
        <w:t xml:space="preserve"> ratio</w:t>
      </w:r>
      <w:r>
        <w:rPr>
          <w:lang w:val="en-US"/>
        </w:rPr>
        <w:t>.</w:t>
      </w:r>
    </w:p>
    <w:p w14:paraId="5D3B3873" w14:textId="77777777" w:rsidR="003F551B" w:rsidRDefault="003F551B" w:rsidP="003F551B">
      <w:pPr>
        <w:pStyle w:val="onvn"/>
      </w:pPr>
      <w:r w:rsidRPr="00C44B60">
        <w:t xml:space="preserve">- </w:t>
      </w:r>
      <w:r w:rsidRPr="00BB5FA4">
        <w:t xml:space="preserve">Continuous monitoring of </w:t>
      </w:r>
      <w:r>
        <w:rPr>
          <w:lang w:val="vi-VN"/>
        </w:rPr>
        <w:t>flue gas</w:t>
      </w:r>
      <w:r w:rsidRPr="00BB5FA4">
        <w:t xml:space="preserve"> to accurately analyze combustion efficiency based on reflected parameters O</w:t>
      </w:r>
      <w:r w:rsidRPr="00BB5FA4">
        <w:rPr>
          <w:vertAlign w:val="subscript"/>
        </w:rPr>
        <w:t>2</w:t>
      </w:r>
      <w:r w:rsidRPr="00BB5FA4">
        <w:t>, CO, CO</w:t>
      </w:r>
      <w:r w:rsidRPr="00BB5FA4">
        <w:rPr>
          <w:vertAlign w:val="subscript"/>
        </w:rPr>
        <w:t>2</w:t>
      </w:r>
      <w:r w:rsidRPr="00BB5FA4">
        <w:t xml:space="preserve">…; Thereby continuously micro-adjusting the amount of </w:t>
      </w:r>
      <w:r>
        <w:rPr>
          <w:lang w:val="vi-VN"/>
        </w:rPr>
        <w:t>air</w:t>
      </w:r>
      <w:r w:rsidRPr="00BB5FA4">
        <w:t xml:space="preserve"> supplied to the boiler</w:t>
      </w:r>
      <w:r w:rsidRPr="00C44B60">
        <w:t>.</w:t>
      </w:r>
    </w:p>
    <w:p w14:paraId="43F18944" w14:textId="77777777" w:rsidR="003F551B" w:rsidRPr="00BB5FA4" w:rsidRDefault="003F551B" w:rsidP="003F551B">
      <w:pPr>
        <w:pStyle w:val="onvn"/>
        <w:rPr>
          <w:lang w:val="vi-VN"/>
        </w:rPr>
      </w:pPr>
      <w:r>
        <w:rPr>
          <w:lang w:val="en-US"/>
        </w:rPr>
        <w:t xml:space="preserve"> - </w:t>
      </w:r>
      <w:r>
        <w:rPr>
          <w:lang w:val="vi-VN"/>
        </w:rPr>
        <w:t>R</w:t>
      </w:r>
      <w:proofErr w:type="spellStart"/>
      <w:r w:rsidRPr="00BB5FA4">
        <w:rPr>
          <w:lang w:val="en-US"/>
        </w:rPr>
        <w:t>esponse</w:t>
      </w:r>
      <w:proofErr w:type="spellEnd"/>
      <w:r w:rsidRPr="00BB5FA4">
        <w:rPr>
          <w:lang w:val="en-US"/>
        </w:rPr>
        <w:t xml:space="preserve"> the environmental requirements of </w:t>
      </w:r>
      <w:r>
        <w:rPr>
          <w:lang w:val="en-US"/>
        </w:rPr>
        <w:t>flue</w:t>
      </w:r>
      <w:r>
        <w:rPr>
          <w:lang w:val="vi-VN"/>
        </w:rPr>
        <w:t xml:space="preserve"> gas</w:t>
      </w:r>
    </w:p>
    <w:p w14:paraId="5053966E" w14:textId="51ED37D3" w:rsidR="00B45623" w:rsidRPr="009F1C25" w:rsidRDefault="003F551B" w:rsidP="003F551B">
      <w:pPr>
        <w:pStyle w:val="onvn"/>
      </w:pPr>
      <w:r w:rsidRPr="00611034">
        <w:rPr>
          <w:szCs w:val="26"/>
          <w:lang w:val="pt-BR"/>
        </w:rPr>
        <w:t xml:space="preserve">Detailed calculation is shown in the </w:t>
      </w:r>
      <w:r w:rsidRPr="00611034">
        <w:rPr>
          <w:szCs w:val="26"/>
        </w:rPr>
        <w:t>following</w:t>
      </w:r>
      <w:r w:rsidRPr="00611034">
        <w:rPr>
          <w:szCs w:val="26"/>
          <w:lang w:val="pt-BR"/>
        </w:rPr>
        <w:t xml:space="preserve"> table</w:t>
      </w:r>
      <w:r w:rsidR="00B45623" w:rsidRPr="009F1C25">
        <w:t>:</w:t>
      </w:r>
    </w:p>
    <w:p w14:paraId="31BEE1E3" w14:textId="5C5B4B80" w:rsidR="00B45623" w:rsidRPr="00B3275A" w:rsidRDefault="00872701" w:rsidP="00B51A66">
      <w:pPr>
        <w:pStyle w:val="Caption"/>
      </w:pPr>
      <w:bookmarkStart w:id="1358" w:name="_Toc51370326"/>
      <w:bookmarkStart w:id="1359" w:name="_Toc71278528"/>
      <w:bookmarkStart w:id="1360" w:name="_Toc89183910"/>
      <w:bookmarkStart w:id="1361" w:name="_Toc101472107"/>
      <w:bookmarkStart w:id="1362" w:name="_Toc110126208"/>
      <w:bookmarkStart w:id="1363" w:name="_Toc110697157"/>
      <w:r>
        <w:t>Table 7.</w:t>
      </w:r>
      <w:r>
        <w:fldChar w:fldCharType="begin"/>
      </w:r>
      <w:r>
        <w:instrText xml:space="preserve"> SEQ Table_7. \* ARABIC </w:instrText>
      </w:r>
      <w:r>
        <w:fldChar w:fldCharType="separate"/>
      </w:r>
      <w:r>
        <w:rPr>
          <w:noProof/>
        </w:rPr>
        <w:t>15</w:t>
      </w:r>
      <w:r>
        <w:fldChar w:fldCharType="end"/>
      </w:r>
      <w:r w:rsidR="00B45623" w:rsidRPr="00B3275A">
        <w:t xml:space="preserve">. </w:t>
      </w:r>
      <w:r w:rsidR="003F551B" w:rsidRPr="0005506D">
        <w:t xml:space="preserve">Estimated </w:t>
      </w:r>
      <w:r w:rsidR="003F551B">
        <w:t>E</w:t>
      </w:r>
      <w:r w:rsidR="003F551B" w:rsidRPr="0005506D">
        <w:t xml:space="preserve">nergy </w:t>
      </w:r>
      <w:r w:rsidR="003F551B">
        <w:t>S</w:t>
      </w:r>
      <w:r w:rsidR="003F551B" w:rsidRPr="0005506D">
        <w:t xml:space="preserve">aving </w:t>
      </w:r>
      <w:r w:rsidR="003F551B">
        <w:t>O</w:t>
      </w:r>
      <w:r w:rsidR="003F551B" w:rsidRPr="0005506D">
        <w:t>pportunity</w:t>
      </w:r>
      <w:r w:rsidR="003F551B">
        <w:t>: “</w:t>
      </w:r>
      <w:r w:rsidR="003F551B" w:rsidRPr="009849A2">
        <w:t xml:space="preserve">Constant monitoring of residual </w:t>
      </w:r>
      <w:r w:rsidR="003F551B">
        <w:t>oxygen,</w:t>
      </w:r>
      <w:r w:rsidR="003F551B" w:rsidRPr="009849A2">
        <w:t xml:space="preserve"> through control system aimed at optimal adjustment the flow of air, fuel for boiler</w:t>
      </w:r>
      <w:r w:rsidR="00B45623" w:rsidRPr="00B3275A">
        <w:t>”</w:t>
      </w:r>
      <w:bookmarkEnd w:id="1358"/>
      <w:bookmarkEnd w:id="1359"/>
      <w:bookmarkEnd w:id="1360"/>
      <w:bookmarkEnd w:id="1361"/>
      <w:bookmarkEnd w:id="1362"/>
      <w:bookmarkEnd w:id="1363"/>
    </w:p>
    <w:tbl>
      <w:tblPr>
        <w:tblW w:w="0" w:type="auto"/>
        <w:jc w:val="center"/>
        <w:tblLayout w:type="fixed"/>
        <w:tblCellMar>
          <w:left w:w="115" w:type="dxa"/>
          <w:right w:w="115" w:type="dxa"/>
        </w:tblCellMar>
        <w:tblLook w:val="04A0" w:firstRow="1" w:lastRow="0" w:firstColumn="1" w:lastColumn="0" w:noHBand="0" w:noVBand="1"/>
      </w:tblPr>
      <w:tblGrid>
        <w:gridCol w:w="709"/>
        <w:gridCol w:w="5693"/>
        <w:gridCol w:w="1684"/>
        <w:gridCol w:w="1270"/>
      </w:tblGrid>
      <w:tr w:rsidR="00E02ED7" w:rsidRPr="00EB443A" w14:paraId="3F7230A6" w14:textId="77777777" w:rsidTr="002E5CB1">
        <w:trPr>
          <w:trHeight w:val="397"/>
          <w:tblHeader/>
          <w:jc w:val="center"/>
        </w:trPr>
        <w:tc>
          <w:tcPr>
            <w:tcW w:w="709" w:type="dxa"/>
            <w:tcBorders>
              <w:top w:val="double" w:sz="6" w:space="0" w:color="auto"/>
              <w:left w:val="double" w:sz="6" w:space="0" w:color="auto"/>
              <w:bottom w:val="single" w:sz="4" w:space="0" w:color="auto"/>
              <w:right w:val="single" w:sz="4" w:space="0" w:color="auto"/>
            </w:tcBorders>
            <w:shd w:val="clear" w:color="000000" w:fill="D9D9D9"/>
            <w:noWrap/>
            <w:vAlign w:val="center"/>
            <w:hideMark/>
          </w:tcPr>
          <w:p w14:paraId="02EC98D6" w14:textId="5B63ED7A" w:rsidR="00E02ED7" w:rsidRPr="00EB443A" w:rsidRDefault="00E02ED7" w:rsidP="00E02ED7">
            <w:pPr>
              <w:spacing w:before="40" w:after="40"/>
              <w:jc w:val="center"/>
              <w:rPr>
                <w:b/>
                <w:bCs/>
              </w:rPr>
            </w:pPr>
            <w:r w:rsidRPr="005C2040">
              <w:rPr>
                <w:b/>
              </w:rPr>
              <w:t>N</w:t>
            </w:r>
            <w:r>
              <w:rPr>
                <w:b/>
                <w:lang w:val="en-US"/>
              </w:rPr>
              <w:t>O</w:t>
            </w:r>
            <w:r w:rsidRPr="005C2040">
              <w:rPr>
                <w:b/>
              </w:rPr>
              <w:t>.</w:t>
            </w:r>
          </w:p>
        </w:tc>
        <w:tc>
          <w:tcPr>
            <w:tcW w:w="5693" w:type="dxa"/>
            <w:tcBorders>
              <w:top w:val="double" w:sz="6" w:space="0" w:color="auto"/>
              <w:left w:val="nil"/>
              <w:bottom w:val="single" w:sz="4" w:space="0" w:color="auto"/>
              <w:right w:val="single" w:sz="4" w:space="0" w:color="auto"/>
            </w:tcBorders>
            <w:shd w:val="clear" w:color="000000" w:fill="D9D9D9"/>
            <w:noWrap/>
            <w:vAlign w:val="center"/>
            <w:hideMark/>
          </w:tcPr>
          <w:p w14:paraId="49AFF546" w14:textId="45139089" w:rsidR="00E02ED7" w:rsidRPr="00EB443A" w:rsidRDefault="00E02ED7" w:rsidP="00E02ED7">
            <w:pPr>
              <w:spacing w:before="40" w:after="40"/>
              <w:jc w:val="center"/>
              <w:rPr>
                <w:b/>
                <w:bCs/>
              </w:rPr>
            </w:pPr>
            <w:r>
              <w:rPr>
                <w:b/>
                <w:lang w:val="en-US"/>
              </w:rPr>
              <w:t>PARAMETER</w:t>
            </w:r>
          </w:p>
        </w:tc>
        <w:tc>
          <w:tcPr>
            <w:tcW w:w="1684" w:type="dxa"/>
            <w:tcBorders>
              <w:top w:val="double" w:sz="6" w:space="0" w:color="auto"/>
              <w:left w:val="nil"/>
              <w:bottom w:val="single" w:sz="4" w:space="0" w:color="auto"/>
              <w:right w:val="single" w:sz="4" w:space="0" w:color="auto"/>
            </w:tcBorders>
            <w:shd w:val="clear" w:color="000000" w:fill="D9D9D9"/>
            <w:noWrap/>
            <w:vAlign w:val="center"/>
            <w:hideMark/>
          </w:tcPr>
          <w:p w14:paraId="7E616CB9" w14:textId="0725CD0E" w:rsidR="00E02ED7" w:rsidRPr="00EB443A" w:rsidRDefault="00E02ED7" w:rsidP="00E02ED7">
            <w:pPr>
              <w:spacing w:before="40" w:after="40"/>
              <w:jc w:val="center"/>
              <w:rPr>
                <w:b/>
                <w:bCs/>
              </w:rPr>
            </w:pPr>
            <w:r w:rsidRPr="005C2040">
              <w:rPr>
                <w:b/>
              </w:rPr>
              <w:t>U</w:t>
            </w:r>
            <w:r>
              <w:rPr>
                <w:b/>
                <w:lang w:val="en-US"/>
              </w:rPr>
              <w:t>NIT</w:t>
            </w:r>
          </w:p>
        </w:tc>
        <w:tc>
          <w:tcPr>
            <w:tcW w:w="1270" w:type="dxa"/>
            <w:tcBorders>
              <w:top w:val="double" w:sz="6" w:space="0" w:color="auto"/>
              <w:left w:val="nil"/>
              <w:bottom w:val="single" w:sz="4" w:space="0" w:color="auto"/>
              <w:right w:val="double" w:sz="6" w:space="0" w:color="auto"/>
            </w:tcBorders>
            <w:shd w:val="clear" w:color="000000" w:fill="D9D9D9"/>
            <w:noWrap/>
            <w:vAlign w:val="center"/>
            <w:hideMark/>
          </w:tcPr>
          <w:p w14:paraId="7A94F46F" w14:textId="1BF95E28" w:rsidR="00E02ED7" w:rsidRPr="00EB443A" w:rsidRDefault="00E02ED7" w:rsidP="00E02ED7">
            <w:pPr>
              <w:spacing w:before="40" w:after="40"/>
              <w:jc w:val="center"/>
              <w:rPr>
                <w:b/>
                <w:bCs/>
              </w:rPr>
            </w:pPr>
            <w:r w:rsidRPr="005C2040">
              <w:rPr>
                <w:b/>
              </w:rPr>
              <w:t>V</w:t>
            </w:r>
            <w:r>
              <w:rPr>
                <w:b/>
                <w:lang w:val="en-US"/>
              </w:rPr>
              <w:t>ALUE</w:t>
            </w:r>
          </w:p>
        </w:tc>
      </w:tr>
      <w:tr w:rsidR="00405A82" w:rsidRPr="00EB443A" w14:paraId="2EB3CA9F" w14:textId="77777777" w:rsidTr="002E5CB1">
        <w:trPr>
          <w:trHeight w:val="397"/>
          <w:jc w:val="center"/>
        </w:trPr>
        <w:tc>
          <w:tcPr>
            <w:tcW w:w="709" w:type="dxa"/>
            <w:tcBorders>
              <w:top w:val="single" w:sz="4" w:space="0" w:color="auto"/>
              <w:left w:val="double" w:sz="6" w:space="0" w:color="auto"/>
              <w:bottom w:val="single" w:sz="4" w:space="0" w:color="auto"/>
              <w:right w:val="single" w:sz="4" w:space="0" w:color="auto"/>
            </w:tcBorders>
            <w:shd w:val="clear" w:color="auto" w:fill="auto"/>
            <w:noWrap/>
            <w:vAlign w:val="center"/>
            <w:hideMark/>
          </w:tcPr>
          <w:p w14:paraId="1AC1208E" w14:textId="77777777" w:rsidR="00405A82" w:rsidRPr="00EB443A" w:rsidRDefault="00405A82" w:rsidP="00405A82">
            <w:pPr>
              <w:spacing w:before="40" w:after="40"/>
              <w:jc w:val="center"/>
            </w:pPr>
            <w:r w:rsidRPr="00EB443A">
              <w:t> </w:t>
            </w:r>
          </w:p>
        </w:tc>
        <w:tc>
          <w:tcPr>
            <w:tcW w:w="5693" w:type="dxa"/>
            <w:tcBorders>
              <w:top w:val="single" w:sz="4" w:space="0" w:color="auto"/>
              <w:left w:val="nil"/>
              <w:bottom w:val="single" w:sz="4" w:space="0" w:color="auto"/>
              <w:right w:val="single" w:sz="4" w:space="0" w:color="auto"/>
            </w:tcBorders>
            <w:shd w:val="clear" w:color="auto" w:fill="auto"/>
            <w:noWrap/>
            <w:vAlign w:val="center"/>
            <w:hideMark/>
          </w:tcPr>
          <w:p w14:paraId="7E0AAFAA" w14:textId="21F055DC" w:rsidR="00405A82" w:rsidRPr="00EB443A" w:rsidRDefault="00405A82" w:rsidP="00405A82">
            <w:pPr>
              <w:spacing w:before="40" w:after="40"/>
              <w:jc w:val="both"/>
              <w:rPr>
                <w:b/>
                <w:bCs/>
              </w:rPr>
            </w:pPr>
            <w:r w:rsidRPr="00EB443A">
              <w:rPr>
                <w:b/>
              </w:rPr>
              <w:t>Operation Information</w:t>
            </w:r>
          </w:p>
        </w:tc>
        <w:tc>
          <w:tcPr>
            <w:tcW w:w="1684" w:type="dxa"/>
            <w:tcBorders>
              <w:top w:val="single" w:sz="4" w:space="0" w:color="auto"/>
              <w:left w:val="nil"/>
              <w:bottom w:val="single" w:sz="4" w:space="0" w:color="auto"/>
              <w:right w:val="single" w:sz="4" w:space="0" w:color="auto"/>
            </w:tcBorders>
            <w:shd w:val="clear" w:color="auto" w:fill="auto"/>
            <w:noWrap/>
            <w:vAlign w:val="center"/>
            <w:hideMark/>
          </w:tcPr>
          <w:p w14:paraId="7B0202EB" w14:textId="77777777" w:rsidR="00405A82" w:rsidRPr="00EB443A" w:rsidRDefault="00405A82" w:rsidP="00405A82">
            <w:pPr>
              <w:spacing w:before="40" w:after="40"/>
              <w:jc w:val="center"/>
              <w:rPr>
                <w:b/>
                <w:bCs/>
              </w:rPr>
            </w:pPr>
          </w:p>
        </w:tc>
        <w:tc>
          <w:tcPr>
            <w:tcW w:w="1270" w:type="dxa"/>
            <w:tcBorders>
              <w:top w:val="single" w:sz="4" w:space="0" w:color="auto"/>
              <w:left w:val="nil"/>
              <w:bottom w:val="single" w:sz="4" w:space="0" w:color="auto"/>
              <w:right w:val="double" w:sz="6" w:space="0" w:color="auto"/>
            </w:tcBorders>
            <w:shd w:val="clear" w:color="auto" w:fill="auto"/>
            <w:noWrap/>
            <w:vAlign w:val="center"/>
            <w:hideMark/>
          </w:tcPr>
          <w:p w14:paraId="1736DC72" w14:textId="77777777" w:rsidR="00405A82" w:rsidRPr="00EB443A" w:rsidRDefault="00405A82" w:rsidP="00405A82">
            <w:pPr>
              <w:spacing w:before="40" w:after="40"/>
              <w:rPr>
                <w:b/>
                <w:bCs/>
              </w:rPr>
            </w:pPr>
            <w:r w:rsidRPr="00EB443A">
              <w:rPr>
                <w:b/>
              </w:rPr>
              <w:t> </w:t>
            </w:r>
          </w:p>
        </w:tc>
      </w:tr>
      <w:tr w:rsidR="00EB443A" w:rsidRPr="00EB443A" w14:paraId="6D61A6F3" w14:textId="77777777" w:rsidTr="002E5CB1">
        <w:trPr>
          <w:trHeight w:val="397"/>
          <w:jc w:val="center"/>
        </w:trPr>
        <w:tc>
          <w:tcPr>
            <w:tcW w:w="709" w:type="dxa"/>
            <w:tcBorders>
              <w:top w:val="single" w:sz="4" w:space="0" w:color="auto"/>
              <w:left w:val="double" w:sz="6" w:space="0" w:color="auto"/>
              <w:bottom w:val="dotted" w:sz="4" w:space="0" w:color="auto"/>
              <w:right w:val="single" w:sz="4" w:space="0" w:color="auto"/>
            </w:tcBorders>
            <w:shd w:val="clear" w:color="auto" w:fill="auto"/>
            <w:noWrap/>
            <w:vAlign w:val="center"/>
            <w:hideMark/>
          </w:tcPr>
          <w:p w14:paraId="4270FAFF" w14:textId="77777777" w:rsidR="00EB443A" w:rsidRPr="00EB443A" w:rsidRDefault="00EB443A" w:rsidP="00EB443A">
            <w:pPr>
              <w:spacing w:before="40" w:after="40"/>
              <w:jc w:val="center"/>
            </w:pPr>
            <w:r w:rsidRPr="00EB443A">
              <w:t>1</w:t>
            </w:r>
          </w:p>
        </w:tc>
        <w:tc>
          <w:tcPr>
            <w:tcW w:w="5693" w:type="dxa"/>
            <w:tcBorders>
              <w:top w:val="single" w:sz="4" w:space="0" w:color="auto"/>
              <w:left w:val="nil"/>
              <w:bottom w:val="dotted" w:sz="4" w:space="0" w:color="auto"/>
              <w:right w:val="single" w:sz="4" w:space="0" w:color="auto"/>
            </w:tcBorders>
            <w:shd w:val="clear" w:color="auto" w:fill="auto"/>
            <w:noWrap/>
            <w:vAlign w:val="center"/>
            <w:hideMark/>
          </w:tcPr>
          <w:p w14:paraId="0359DC30" w14:textId="4218B043" w:rsidR="00EB443A" w:rsidRPr="00EB443A" w:rsidRDefault="00EB443A" w:rsidP="00EB443A">
            <w:pPr>
              <w:spacing w:before="40" w:after="40"/>
              <w:jc w:val="both"/>
            </w:pPr>
            <w:r w:rsidRPr="00EB443A">
              <w:t>Average operating hours per day</w:t>
            </w:r>
          </w:p>
        </w:tc>
        <w:tc>
          <w:tcPr>
            <w:tcW w:w="1684" w:type="dxa"/>
            <w:tcBorders>
              <w:top w:val="single" w:sz="4" w:space="0" w:color="auto"/>
              <w:left w:val="nil"/>
              <w:bottom w:val="dotted" w:sz="4" w:space="0" w:color="auto"/>
              <w:right w:val="single" w:sz="4" w:space="0" w:color="auto"/>
            </w:tcBorders>
            <w:shd w:val="clear" w:color="auto" w:fill="auto"/>
            <w:noWrap/>
            <w:vAlign w:val="center"/>
            <w:hideMark/>
          </w:tcPr>
          <w:p w14:paraId="2960BEDB" w14:textId="3A878CF1" w:rsidR="00EB443A" w:rsidRPr="00EB443A" w:rsidRDefault="00EB443A" w:rsidP="00EB443A">
            <w:pPr>
              <w:spacing w:before="40" w:after="40"/>
              <w:jc w:val="center"/>
            </w:pPr>
            <w:r w:rsidRPr="00EB443A">
              <w:t>hour</w:t>
            </w:r>
          </w:p>
        </w:tc>
        <w:tc>
          <w:tcPr>
            <w:tcW w:w="1270" w:type="dxa"/>
            <w:tcBorders>
              <w:top w:val="single" w:sz="4" w:space="0" w:color="auto"/>
              <w:left w:val="nil"/>
              <w:bottom w:val="dotted" w:sz="4" w:space="0" w:color="auto"/>
              <w:right w:val="double" w:sz="6" w:space="0" w:color="auto"/>
            </w:tcBorders>
            <w:shd w:val="clear" w:color="auto" w:fill="auto"/>
            <w:vAlign w:val="center"/>
            <w:hideMark/>
          </w:tcPr>
          <w:p w14:paraId="7F86B1D8" w14:textId="1724D82B" w:rsidR="00EB443A" w:rsidRPr="00EB443A" w:rsidRDefault="00EB443A" w:rsidP="00EB443A">
            <w:pPr>
              <w:spacing w:before="40" w:after="40"/>
              <w:jc w:val="right"/>
            </w:pPr>
            <w:r w:rsidRPr="00EB443A">
              <w:t>12</w:t>
            </w:r>
          </w:p>
        </w:tc>
      </w:tr>
      <w:tr w:rsidR="00EB443A" w:rsidRPr="00EB443A" w14:paraId="67E40C55"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564E9F4D" w14:textId="77777777" w:rsidR="00EB443A" w:rsidRPr="00EB443A" w:rsidRDefault="00EB443A" w:rsidP="00EB443A">
            <w:pPr>
              <w:spacing w:before="40" w:after="40"/>
              <w:jc w:val="center"/>
            </w:pPr>
            <w:r w:rsidRPr="00EB443A">
              <w:t>2</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214243E3" w14:textId="455B53BB" w:rsidR="00EB443A" w:rsidRPr="00EB443A" w:rsidRDefault="00EB443A" w:rsidP="00EB443A">
            <w:pPr>
              <w:spacing w:before="40" w:after="40"/>
              <w:jc w:val="both"/>
            </w:pPr>
            <w:r w:rsidRPr="00EB443A">
              <w:t>Average active days per year</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0633190F" w14:textId="78A0A81A" w:rsidR="00EB443A" w:rsidRPr="00EB443A" w:rsidRDefault="00EB443A" w:rsidP="00EB443A">
            <w:pPr>
              <w:spacing w:before="40" w:after="40"/>
              <w:jc w:val="center"/>
            </w:pPr>
            <w:r w:rsidRPr="00EB443A">
              <w:t>day</w:t>
            </w:r>
          </w:p>
        </w:tc>
        <w:tc>
          <w:tcPr>
            <w:tcW w:w="1270" w:type="dxa"/>
            <w:tcBorders>
              <w:top w:val="dotted" w:sz="4" w:space="0" w:color="auto"/>
              <w:left w:val="nil"/>
              <w:bottom w:val="dotted" w:sz="4" w:space="0" w:color="auto"/>
              <w:right w:val="double" w:sz="6" w:space="0" w:color="auto"/>
            </w:tcBorders>
            <w:shd w:val="clear" w:color="auto" w:fill="auto"/>
            <w:noWrap/>
            <w:vAlign w:val="center"/>
            <w:hideMark/>
          </w:tcPr>
          <w:p w14:paraId="715513C3" w14:textId="40C35BB1" w:rsidR="00EB443A" w:rsidRPr="00EB443A" w:rsidRDefault="00EB443A" w:rsidP="00EB443A">
            <w:pPr>
              <w:spacing w:before="40" w:after="40"/>
              <w:jc w:val="right"/>
            </w:pPr>
            <w:r w:rsidRPr="00EB443A">
              <w:t>365</w:t>
            </w:r>
          </w:p>
        </w:tc>
      </w:tr>
      <w:tr w:rsidR="00405A82" w:rsidRPr="00EB443A" w14:paraId="4480F6CB" w14:textId="77777777" w:rsidTr="002E5CB1">
        <w:trPr>
          <w:trHeight w:val="397"/>
          <w:jc w:val="center"/>
        </w:trPr>
        <w:tc>
          <w:tcPr>
            <w:tcW w:w="709" w:type="dxa"/>
            <w:tcBorders>
              <w:top w:val="dotted" w:sz="4" w:space="0" w:color="auto"/>
              <w:left w:val="double" w:sz="6" w:space="0" w:color="auto"/>
              <w:bottom w:val="single" w:sz="4" w:space="0" w:color="auto"/>
              <w:right w:val="single" w:sz="4" w:space="0" w:color="auto"/>
            </w:tcBorders>
            <w:shd w:val="clear" w:color="auto" w:fill="auto"/>
            <w:noWrap/>
            <w:vAlign w:val="center"/>
            <w:hideMark/>
          </w:tcPr>
          <w:p w14:paraId="32BA19AF" w14:textId="77777777" w:rsidR="00405A82" w:rsidRPr="00EB443A" w:rsidRDefault="00405A82" w:rsidP="00405A82">
            <w:pPr>
              <w:spacing w:before="40" w:after="40"/>
              <w:jc w:val="center"/>
            </w:pPr>
            <w:r w:rsidRPr="00EB443A">
              <w:t>3</w:t>
            </w:r>
          </w:p>
        </w:tc>
        <w:tc>
          <w:tcPr>
            <w:tcW w:w="5693" w:type="dxa"/>
            <w:tcBorders>
              <w:top w:val="dotted" w:sz="4" w:space="0" w:color="auto"/>
              <w:left w:val="nil"/>
              <w:bottom w:val="single" w:sz="4" w:space="0" w:color="auto"/>
              <w:right w:val="single" w:sz="4" w:space="0" w:color="auto"/>
            </w:tcBorders>
            <w:shd w:val="clear" w:color="auto" w:fill="auto"/>
            <w:noWrap/>
            <w:vAlign w:val="center"/>
            <w:hideMark/>
          </w:tcPr>
          <w:p w14:paraId="28780B45" w14:textId="5857E8C1" w:rsidR="00405A82" w:rsidRPr="00EB443A" w:rsidRDefault="00405A82" w:rsidP="00405A82">
            <w:pPr>
              <w:spacing w:before="40" w:after="40"/>
              <w:jc w:val="both"/>
            </w:pPr>
            <w:r w:rsidRPr="00EB443A">
              <w:t>Usage factor</w:t>
            </w:r>
          </w:p>
        </w:tc>
        <w:tc>
          <w:tcPr>
            <w:tcW w:w="1684" w:type="dxa"/>
            <w:tcBorders>
              <w:top w:val="dotted" w:sz="4" w:space="0" w:color="auto"/>
              <w:left w:val="nil"/>
              <w:bottom w:val="single" w:sz="4" w:space="0" w:color="auto"/>
              <w:right w:val="single" w:sz="4" w:space="0" w:color="auto"/>
            </w:tcBorders>
            <w:shd w:val="clear" w:color="auto" w:fill="auto"/>
            <w:noWrap/>
            <w:vAlign w:val="center"/>
            <w:hideMark/>
          </w:tcPr>
          <w:p w14:paraId="20550E7D" w14:textId="77777777" w:rsidR="00405A82" w:rsidRPr="00EB443A" w:rsidRDefault="00405A82" w:rsidP="00405A82">
            <w:pPr>
              <w:spacing w:before="40" w:after="40"/>
              <w:jc w:val="center"/>
            </w:pPr>
            <w:r w:rsidRPr="00EB443A">
              <w:t>%</w:t>
            </w:r>
          </w:p>
        </w:tc>
        <w:tc>
          <w:tcPr>
            <w:tcW w:w="1270" w:type="dxa"/>
            <w:tcBorders>
              <w:top w:val="dotted" w:sz="4" w:space="0" w:color="auto"/>
              <w:left w:val="nil"/>
              <w:bottom w:val="single" w:sz="4" w:space="0" w:color="auto"/>
              <w:right w:val="double" w:sz="6" w:space="0" w:color="auto"/>
            </w:tcBorders>
            <w:shd w:val="clear" w:color="auto" w:fill="auto"/>
            <w:noWrap/>
            <w:vAlign w:val="center"/>
            <w:hideMark/>
          </w:tcPr>
          <w:p w14:paraId="7A19A2A1" w14:textId="47573F17" w:rsidR="00405A82" w:rsidRPr="00EB443A" w:rsidRDefault="00405A82" w:rsidP="00405A82">
            <w:pPr>
              <w:spacing w:before="40" w:after="40"/>
              <w:jc w:val="right"/>
            </w:pPr>
            <w:r w:rsidRPr="00EB443A">
              <w:t>50</w:t>
            </w:r>
          </w:p>
        </w:tc>
      </w:tr>
      <w:tr w:rsidR="00405A82" w:rsidRPr="00EB443A" w14:paraId="280A26F9" w14:textId="77777777" w:rsidTr="002E5CB1">
        <w:trPr>
          <w:trHeight w:val="397"/>
          <w:jc w:val="center"/>
        </w:trPr>
        <w:tc>
          <w:tcPr>
            <w:tcW w:w="709" w:type="dxa"/>
            <w:tcBorders>
              <w:top w:val="single" w:sz="4" w:space="0" w:color="auto"/>
              <w:left w:val="double" w:sz="6" w:space="0" w:color="auto"/>
              <w:bottom w:val="single" w:sz="4" w:space="0" w:color="auto"/>
              <w:right w:val="single" w:sz="4" w:space="0" w:color="auto"/>
            </w:tcBorders>
            <w:shd w:val="clear" w:color="auto" w:fill="auto"/>
            <w:noWrap/>
            <w:vAlign w:val="center"/>
            <w:hideMark/>
          </w:tcPr>
          <w:p w14:paraId="2288B0C6" w14:textId="77777777" w:rsidR="00405A82" w:rsidRPr="00EB443A" w:rsidRDefault="00405A82" w:rsidP="00405A82">
            <w:pPr>
              <w:spacing w:before="40" w:after="40"/>
              <w:jc w:val="center"/>
            </w:pPr>
            <w:r w:rsidRPr="00EB443A">
              <w:t> </w:t>
            </w:r>
          </w:p>
        </w:tc>
        <w:tc>
          <w:tcPr>
            <w:tcW w:w="5693" w:type="dxa"/>
            <w:tcBorders>
              <w:top w:val="single" w:sz="4" w:space="0" w:color="auto"/>
              <w:left w:val="nil"/>
              <w:bottom w:val="single" w:sz="4" w:space="0" w:color="auto"/>
              <w:right w:val="single" w:sz="4" w:space="0" w:color="auto"/>
            </w:tcBorders>
            <w:shd w:val="clear" w:color="auto" w:fill="auto"/>
            <w:noWrap/>
            <w:vAlign w:val="center"/>
            <w:hideMark/>
          </w:tcPr>
          <w:p w14:paraId="70F26C66" w14:textId="0B80F1EF" w:rsidR="00405A82" w:rsidRPr="00EB443A" w:rsidRDefault="00405A82" w:rsidP="00405A82">
            <w:pPr>
              <w:spacing w:before="40" w:after="40"/>
              <w:jc w:val="both"/>
              <w:rPr>
                <w:b/>
                <w:bCs/>
              </w:rPr>
            </w:pPr>
            <w:r w:rsidRPr="00EB443A">
              <w:rPr>
                <w:b/>
              </w:rPr>
              <w:t>Status information</w:t>
            </w:r>
          </w:p>
        </w:tc>
        <w:tc>
          <w:tcPr>
            <w:tcW w:w="1684" w:type="dxa"/>
            <w:tcBorders>
              <w:top w:val="single" w:sz="4" w:space="0" w:color="auto"/>
              <w:left w:val="nil"/>
              <w:bottom w:val="single" w:sz="4" w:space="0" w:color="auto"/>
              <w:right w:val="single" w:sz="4" w:space="0" w:color="auto"/>
            </w:tcBorders>
            <w:shd w:val="clear" w:color="auto" w:fill="auto"/>
            <w:noWrap/>
            <w:vAlign w:val="center"/>
            <w:hideMark/>
          </w:tcPr>
          <w:p w14:paraId="1F358868" w14:textId="77777777" w:rsidR="00405A82" w:rsidRPr="00EB443A" w:rsidRDefault="00405A82" w:rsidP="00405A82">
            <w:pPr>
              <w:spacing w:before="40" w:after="40"/>
              <w:jc w:val="center"/>
              <w:rPr>
                <w:b/>
                <w:bCs/>
              </w:rPr>
            </w:pPr>
          </w:p>
        </w:tc>
        <w:tc>
          <w:tcPr>
            <w:tcW w:w="1270" w:type="dxa"/>
            <w:tcBorders>
              <w:top w:val="single" w:sz="4" w:space="0" w:color="auto"/>
              <w:left w:val="nil"/>
              <w:bottom w:val="single" w:sz="4" w:space="0" w:color="auto"/>
              <w:right w:val="double" w:sz="6" w:space="0" w:color="auto"/>
            </w:tcBorders>
            <w:shd w:val="clear" w:color="auto" w:fill="auto"/>
            <w:noWrap/>
            <w:vAlign w:val="center"/>
            <w:hideMark/>
          </w:tcPr>
          <w:p w14:paraId="63BEC14A" w14:textId="47A4D5D9" w:rsidR="00405A82" w:rsidRPr="00EB443A" w:rsidRDefault="00405A82" w:rsidP="00405A82">
            <w:pPr>
              <w:spacing w:before="40" w:after="40"/>
              <w:jc w:val="right"/>
              <w:rPr>
                <w:b/>
                <w:bCs/>
              </w:rPr>
            </w:pPr>
            <w:r w:rsidRPr="00EB443A">
              <w:rPr>
                <w:b/>
                <w:bCs/>
              </w:rPr>
              <w:t> </w:t>
            </w:r>
          </w:p>
        </w:tc>
      </w:tr>
      <w:tr w:rsidR="00405A82" w:rsidRPr="00EB443A" w14:paraId="6C1A98BE" w14:textId="77777777" w:rsidTr="002E5CB1">
        <w:trPr>
          <w:trHeight w:val="397"/>
          <w:jc w:val="center"/>
        </w:trPr>
        <w:tc>
          <w:tcPr>
            <w:tcW w:w="709" w:type="dxa"/>
            <w:tcBorders>
              <w:top w:val="single" w:sz="4" w:space="0" w:color="auto"/>
              <w:left w:val="double" w:sz="6" w:space="0" w:color="auto"/>
              <w:right w:val="single" w:sz="4" w:space="0" w:color="auto"/>
            </w:tcBorders>
            <w:shd w:val="clear" w:color="auto" w:fill="auto"/>
            <w:noWrap/>
            <w:vAlign w:val="center"/>
          </w:tcPr>
          <w:p w14:paraId="2885F84C" w14:textId="77777777" w:rsidR="00405A82" w:rsidRPr="00EB443A" w:rsidRDefault="00405A82" w:rsidP="00405A82">
            <w:pPr>
              <w:spacing w:before="40" w:after="40"/>
              <w:jc w:val="center"/>
            </w:pPr>
            <w:r w:rsidRPr="00EB443A">
              <w:t>4</w:t>
            </w:r>
          </w:p>
        </w:tc>
        <w:tc>
          <w:tcPr>
            <w:tcW w:w="5693" w:type="dxa"/>
            <w:tcBorders>
              <w:top w:val="single" w:sz="4" w:space="0" w:color="auto"/>
              <w:left w:val="nil"/>
              <w:right w:val="single" w:sz="4" w:space="0" w:color="auto"/>
            </w:tcBorders>
            <w:shd w:val="clear" w:color="auto" w:fill="auto"/>
            <w:noWrap/>
            <w:vAlign w:val="center"/>
            <w:hideMark/>
          </w:tcPr>
          <w:p w14:paraId="36934D48" w14:textId="36416240" w:rsidR="00405A82" w:rsidRPr="00EB443A" w:rsidRDefault="00405A82" w:rsidP="00405A82">
            <w:pPr>
              <w:spacing w:before="40" w:after="40"/>
              <w:jc w:val="both"/>
            </w:pPr>
            <w:r w:rsidRPr="00EB443A">
              <w:t>DO consumption in 2021</w:t>
            </w:r>
          </w:p>
        </w:tc>
        <w:tc>
          <w:tcPr>
            <w:tcW w:w="1684" w:type="dxa"/>
            <w:tcBorders>
              <w:top w:val="single" w:sz="4" w:space="0" w:color="auto"/>
              <w:left w:val="nil"/>
              <w:bottom w:val="dotted" w:sz="4" w:space="0" w:color="auto"/>
              <w:right w:val="single" w:sz="4" w:space="0" w:color="auto"/>
            </w:tcBorders>
            <w:shd w:val="clear" w:color="auto" w:fill="auto"/>
            <w:noWrap/>
            <w:vAlign w:val="center"/>
            <w:hideMark/>
          </w:tcPr>
          <w:p w14:paraId="4C089C8C" w14:textId="674348FD" w:rsidR="00405A82" w:rsidRPr="00EB443A" w:rsidRDefault="00405A82" w:rsidP="00405A82">
            <w:pPr>
              <w:spacing w:before="40" w:after="40"/>
              <w:jc w:val="center"/>
              <w:rPr>
                <w:lang w:val="en-US"/>
              </w:rPr>
            </w:pPr>
            <w:r w:rsidRPr="00EB443A">
              <w:t>l</w:t>
            </w:r>
            <w:proofErr w:type="spellStart"/>
            <w:r w:rsidR="00EB443A" w:rsidRPr="00EB443A">
              <w:rPr>
                <w:lang w:val="en-US"/>
              </w:rPr>
              <w:t>iter</w:t>
            </w:r>
            <w:r w:rsidR="00F63B7D">
              <w:rPr>
                <w:lang w:val="en-US"/>
              </w:rPr>
              <w:t>s</w:t>
            </w:r>
            <w:proofErr w:type="spellEnd"/>
          </w:p>
        </w:tc>
        <w:tc>
          <w:tcPr>
            <w:tcW w:w="1270" w:type="dxa"/>
            <w:tcBorders>
              <w:top w:val="single" w:sz="4" w:space="0" w:color="auto"/>
              <w:left w:val="nil"/>
              <w:bottom w:val="dotted" w:sz="4" w:space="0" w:color="auto"/>
              <w:right w:val="double" w:sz="6" w:space="0" w:color="auto"/>
            </w:tcBorders>
            <w:shd w:val="clear" w:color="auto" w:fill="auto"/>
            <w:noWrap/>
            <w:vAlign w:val="center"/>
            <w:hideMark/>
          </w:tcPr>
          <w:p w14:paraId="016A7517" w14:textId="120009A5" w:rsidR="00405A82" w:rsidRPr="00EB443A" w:rsidRDefault="00405A82" w:rsidP="00405A82">
            <w:pPr>
              <w:spacing w:before="40" w:after="40"/>
              <w:jc w:val="right"/>
            </w:pPr>
            <w:r w:rsidRPr="00EB443A">
              <w:t>255.989</w:t>
            </w:r>
          </w:p>
        </w:tc>
      </w:tr>
      <w:tr w:rsidR="00405A82" w:rsidRPr="00EB443A" w14:paraId="2F92C6EA"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6427D4D5" w14:textId="7049EAD4" w:rsidR="00405A82" w:rsidRPr="00EB443A" w:rsidRDefault="00405A82" w:rsidP="00405A82">
            <w:pPr>
              <w:spacing w:before="40" w:after="40"/>
              <w:jc w:val="center"/>
            </w:pPr>
            <w:r w:rsidRPr="00EB443A">
              <w:t>5</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671CD9ED" w14:textId="0F06EB08" w:rsidR="00405A82" w:rsidRPr="00EB443A" w:rsidRDefault="00EB443A" w:rsidP="00405A82">
            <w:pPr>
              <w:spacing w:before="40" w:after="40"/>
              <w:jc w:val="both"/>
              <w:rPr>
                <w:lang w:val="en-US"/>
              </w:rPr>
            </w:pPr>
            <w:r w:rsidRPr="00EB443A">
              <w:rPr>
                <w:bCs/>
                <w:lang w:val="vi-VN" w:eastAsia="vi-VN"/>
              </w:rPr>
              <w:t xml:space="preserve">Average unit price of </w:t>
            </w:r>
            <w:r w:rsidRPr="00EB443A">
              <w:rPr>
                <w:bCs/>
                <w:lang w:val="en-US" w:eastAsia="vi-VN"/>
              </w:rPr>
              <w:t>diesel oil</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58E13E2D" w14:textId="7803AC61" w:rsidR="00405A82" w:rsidRPr="00EB443A" w:rsidRDefault="00405A82" w:rsidP="00405A82">
            <w:pPr>
              <w:spacing w:before="40" w:after="40"/>
              <w:jc w:val="center"/>
              <w:rPr>
                <w:lang w:val="en-US"/>
              </w:rPr>
            </w:pPr>
            <w:r w:rsidRPr="00EB443A">
              <w:t>VN</w:t>
            </w:r>
            <w:r w:rsidR="00EB443A" w:rsidRPr="00EB443A">
              <w:rPr>
                <w:lang w:val="en-US"/>
              </w:rPr>
              <w:t>D</w:t>
            </w:r>
            <w:r w:rsidRPr="00EB443A">
              <w:t>/l</w:t>
            </w:r>
            <w:proofErr w:type="spellStart"/>
            <w:r w:rsidR="00EB443A" w:rsidRPr="00EB443A">
              <w:rPr>
                <w:lang w:val="en-US"/>
              </w:rPr>
              <w:t>iter</w:t>
            </w:r>
            <w:proofErr w:type="spellEnd"/>
          </w:p>
        </w:tc>
        <w:tc>
          <w:tcPr>
            <w:tcW w:w="1270" w:type="dxa"/>
            <w:tcBorders>
              <w:top w:val="dotted" w:sz="4" w:space="0" w:color="auto"/>
              <w:left w:val="nil"/>
              <w:bottom w:val="dotted" w:sz="4" w:space="0" w:color="auto"/>
              <w:right w:val="double" w:sz="6" w:space="0" w:color="auto"/>
            </w:tcBorders>
            <w:shd w:val="clear" w:color="auto" w:fill="auto"/>
            <w:vAlign w:val="center"/>
            <w:hideMark/>
          </w:tcPr>
          <w:p w14:paraId="541B1F76" w14:textId="453671B8" w:rsidR="00405A82" w:rsidRPr="00EB443A" w:rsidRDefault="00405A82" w:rsidP="00405A82">
            <w:pPr>
              <w:spacing w:before="40" w:after="40"/>
              <w:jc w:val="right"/>
            </w:pPr>
            <w:r w:rsidRPr="00EB443A">
              <w:t>12.285</w:t>
            </w:r>
          </w:p>
        </w:tc>
      </w:tr>
      <w:tr w:rsidR="00EB443A" w:rsidRPr="00EB443A" w14:paraId="0650BD91"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2CE5B8B4" w14:textId="6F19FB44" w:rsidR="00EB443A" w:rsidRPr="00EB443A" w:rsidRDefault="00EB443A" w:rsidP="00EB443A">
            <w:pPr>
              <w:spacing w:before="40" w:after="40"/>
              <w:jc w:val="center"/>
            </w:pPr>
            <w:r w:rsidRPr="00EB443A">
              <w:t>6</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03EBA5FD" w14:textId="15C28CAD" w:rsidR="00EB443A" w:rsidRPr="00EB443A" w:rsidRDefault="00EB443A" w:rsidP="00EB443A">
            <w:pPr>
              <w:spacing w:before="40" w:after="40"/>
              <w:jc w:val="both"/>
            </w:pPr>
            <w:r w:rsidRPr="00EB443A">
              <w:t>Average percentage of residual oxygen in exhaust gas</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024B912A" w14:textId="25C1BAD1" w:rsidR="00EB443A" w:rsidRPr="00EB443A" w:rsidRDefault="00EB443A" w:rsidP="00EB443A">
            <w:pPr>
              <w:spacing w:before="40" w:after="40"/>
              <w:jc w:val="center"/>
            </w:pPr>
            <w:r w:rsidRPr="00EB443A">
              <w:t>%</w:t>
            </w:r>
          </w:p>
        </w:tc>
        <w:tc>
          <w:tcPr>
            <w:tcW w:w="1270" w:type="dxa"/>
            <w:tcBorders>
              <w:top w:val="dotted" w:sz="4" w:space="0" w:color="auto"/>
              <w:left w:val="nil"/>
              <w:bottom w:val="dotted" w:sz="4" w:space="0" w:color="auto"/>
              <w:right w:val="double" w:sz="6" w:space="0" w:color="auto"/>
            </w:tcBorders>
            <w:shd w:val="clear" w:color="auto" w:fill="auto"/>
            <w:vAlign w:val="center"/>
            <w:hideMark/>
          </w:tcPr>
          <w:p w14:paraId="280C98DA" w14:textId="4F665321" w:rsidR="00EB443A" w:rsidRPr="00EB443A" w:rsidRDefault="00EB443A" w:rsidP="00EB443A">
            <w:pPr>
              <w:spacing w:before="40" w:after="40"/>
              <w:jc w:val="right"/>
            </w:pPr>
            <w:r w:rsidRPr="00EB443A">
              <w:t>7,0</w:t>
            </w:r>
          </w:p>
        </w:tc>
      </w:tr>
      <w:tr w:rsidR="00EB443A" w:rsidRPr="00EB443A" w14:paraId="33B9ACF7"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62850A0A" w14:textId="114346AF" w:rsidR="00EB443A" w:rsidRPr="00EB443A" w:rsidRDefault="00EB443A" w:rsidP="00EB443A">
            <w:pPr>
              <w:spacing w:before="40" w:after="40"/>
              <w:jc w:val="center"/>
            </w:pPr>
            <w:r w:rsidRPr="00EB443A">
              <w:t>7</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24DEFB79" w14:textId="634D1C29" w:rsidR="00EB443A" w:rsidRPr="00EB443A" w:rsidRDefault="00EB443A" w:rsidP="00EB443A">
            <w:pPr>
              <w:spacing w:before="40" w:after="40"/>
              <w:jc w:val="both"/>
              <w:rPr>
                <w:b/>
                <w:bCs/>
              </w:rPr>
            </w:pPr>
            <w:r w:rsidRPr="00EB443A">
              <w:t>Coefficient of excess air</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196222A2" w14:textId="60737CCF" w:rsidR="00EB443A" w:rsidRPr="00EB443A" w:rsidRDefault="00EB443A" w:rsidP="00EB443A">
            <w:pPr>
              <w:spacing w:before="40" w:after="40"/>
              <w:jc w:val="center"/>
              <w:rPr>
                <w:b/>
                <w:bCs/>
              </w:rPr>
            </w:pPr>
            <w:r w:rsidRPr="00EB443A">
              <w:t> </w:t>
            </w:r>
          </w:p>
        </w:tc>
        <w:tc>
          <w:tcPr>
            <w:tcW w:w="1270" w:type="dxa"/>
            <w:tcBorders>
              <w:top w:val="dotted" w:sz="4" w:space="0" w:color="auto"/>
              <w:left w:val="nil"/>
              <w:bottom w:val="dotted" w:sz="4" w:space="0" w:color="auto"/>
              <w:right w:val="double" w:sz="6" w:space="0" w:color="auto"/>
            </w:tcBorders>
            <w:shd w:val="clear" w:color="auto" w:fill="auto"/>
            <w:noWrap/>
            <w:vAlign w:val="center"/>
            <w:hideMark/>
          </w:tcPr>
          <w:p w14:paraId="64D753E0" w14:textId="6280966A" w:rsidR="00EB443A" w:rsidRPr="00EB443A" w:rsidRDefault="00EB443A" w:rsidP="00EB443A">
            <w:pPr>
              <w:spacing w:before="40" w:after="40"/>
              <w:jc w:val="right"/>
              <w:rPr>
                <w:b/>
                <w:bCs/>
              </w:rPr>
            </w:pPr>
            <w:r w:rsidRPr="00EB443A">
              <w:t>1,63</w:t>
            </w:r>
          </w:p>
        </w:tc>
      </w:tr>
      <w:tr w:rsidR="00EB443A" w:rsidRPr="00EB443A" w14:paraId="2B538051" w14:textId="77777777" w:rsidTr="002E5CB1">
        <w:trPr>
          <w:trHeight w:val="397"/>
          <w:jc w:val="center"/>
        </w:trPr>
        <w:tc>
          <w:tcPr>
            <w:tcW w:w="709" w:type="dxa"/>
            <w:tcBorders>
              <w:top w:val="dotted" w:sz="4" w:space="0" w:color="auto"/>
              <w:left w:val="double" w:sz="6" w:space="0" w:color="auto"/>
              <w:bottom w:val="single" w:sz="4" w:space="0" w:color="auto"/>
              <w:right w:val="single" w:sz="4" w:space="0" w:color="auto"/>
            </w:tcBorders>
            <w:shd w:val="clear" w:color="auto" w:fill="auto"/>
            <w:noWrap/>
            <w:vAlign w:val="center"/>
          </w:tcPr>
          <w:p w14:paraId="274536B7" w14:textId="358149A0" w:rsidR="00EB443A" w:rsidRPr="00EB443A" w:rsidRDefault="00EB443A" w:rsidP="00EB443A">
            <w:pPr>
              <w:spacing w:before="40" w:after="40"/>
              <w:jc w:val="center"/>
              <w:rPr>
                <w:lang w:val="en-US"/>
              </w:rPr>
            </w:pPr>
            <w:r w:rsidRPr="00EB443A">
              <w:t>8</w:t>
            </w:r>
          </w:p>
        </w:tc>
        <w:tc>
          <w:tcPr>
            <w:tcW w:w="5693" w:type="dxa"/>
            <w:tcBorders>
              <w:top w:val="dotted" w:sz="4" w:space="0" w:color="auto"/>
              <w:left w:val="nil"/>
              <w:bottom w:val="single" w:sz="4" w:space="0" w:color="auto"/>
              <w:right w:val="single" w:sz="4" w:space="0" w:color="auto"/>
            </w:tcBorders>
            <w:shd w:val="clear" w:color="auto" w:fill="auto"/>
            <w:noWrap/>
            <w:vAlign w:val="center"/>
          </w:tcPr>
          <w:p w14:paraId="2550CC58" w14:textId="1038CF16" w:rsidR="00EB443A" w:rsidRPr="00EB443A" w:rsidRDefault="00EB443A" w:rsidP="00EB443A">
            <w:pPr>
              <w:spacing w:before="40" w:after="40"/>
              <w:jc w:val="both"/>
            </w:pPr>
            <w:r w:rsidRPr="00EB443A">
              <w:t>Total loss along the smoke path before the implementing the solution</w:t>
            </w:r>
          </w:p>
        </w:tc>
        <w:tc>
          <w:tcPr>
            <w:tcW w:w="1684" w:type="dxa"/>
            <w:tcBorders>
              <w:top w:val="dotted" w:sz="4" w:space="0" w:color="auto"/>
              <w:left w:val="nil"/>
              <w:bottom w:val="single" w:sz="4" w:space="0" w:color="auto"/>
              <w:right w:val="single" w:sz="4" w:space="0" w:color="auto"/>
            </w:tcBorders>
            <w:shd w:val="clear" w:color="auto" w:fill="auto"/>
            <w:noWrap/>
            <w:vAlign w:val="center"/>
          </w:tcPr>
          <w:p w14:paraId="27BC18D9" w14:textId="0F9C7187" w:rsidR="00EB443A" w:rsidRPr="00EB443A" w:rsidRDefault="00EB443A" w:rsidP="00EB443A">
            <w:pPr>
              <w:spacing w:before="40" w:after="40"/>
              <w:jc w:val="center"/>
            </w:pPr>
            <w:r w:rsidRPr="00EB443A">
              <w:t>%</w:t>
            </w:r>
          </w:p>
        </w:tc>
        <w:tc>
          <w:tcPr>
            <w:tcW w:w="1270" w:type="dxa"/>
            <w:tcBorders>
              <w:top w:val="dotted" w:sz="4" w:space="0" w:color="auto"/>
              <w:left w:val="nil"/>
              <w:bottom w:val="single" w:sz="4" w:space="0" w:color="auto"/>
              <w:right w:val="double" w:sz="6" w:space="0" w:color="auto"/>
            </w:tcBorders>
            <w:shd w:val="clear" w:color="auto" w:fill="auto"/>
            <w:noWrap/>
            <w:vAlign w:val="center"/>
          </w:tcPr>
          <w:p w14:paraId="7611FE3E" w14:textId="6859F7AD" w:rsidR="00EB443A" w:rsidRPr="00EB443A" w:rsidRDefault="00EB443A" w:rsidP="00EB443A">
            <w:pPr>
              <w:spacing w:before="40" w:after="40"/>
              <w:jc w:val="right"/>
            </w:pPr>
            <w:r w:rsidRPr="00EB443A">
              <w:t>6,55</w:t>
            </w:r>
          </w:p>
        </w:tc>
      </w:tr>
      <w:tr w:rsidR="00EB443A" w:rsidRPr="00EB443A" w14:paraId="3312D74E" w14:textId="77777777" w:rsidTr="002E5CB1">
        <w:trPr>
          <w:trHeight w:val="397"/>
          <w:jc w:val="center"/>
        </w:trPr>
        <w:tc>
          <w:tcPr>
            <w:tcW w:w="709" w:type="dxa"/>
            <w:tcBorders>
              <w:top w:val="single" w:sz="4" w:space="0" w:color="auto"/>
              <w:left w:val="double" w:sz="6" w:space="0" w:color="auto"/>
              <w:bottom w:val="single" w:sz="4" w:space="0" w:color="auto"/>
              <w:right w:val="single" w:sz="4" w:space="0" w:color="auto"/>
            </w:tcBorders>
            <w:shd w:val="clear" w:color="auto" w:fill="auto"/>
            <w:noWrap/>
            <w:vAlign w:val="center"/>
            <w:hideMark/>
          </w:tcPr>
          <w:p w14:paraId="752D4B7B" w14:textId="77777777" w:rsidR="00EB443A" w:rsidRPr="00EB443A" w:rsidRDefault="00EB443A" w:rsidP="00EB443A">
            <w:pPr>
              <w:spacing w:before="40" w:after="40"/>
              <w:jc w:val="center"/>
            </w:pPr>
            <w:r w:rsidRPr="00EB443A">
              <w:t> </w:t>
            </w:r>
          </w:p>
        </w:tc>
        <w:tc>
          <w:tcPr>
            <w:tcW w:w="5693" w:type="dxa"/>
            <w:tcBorders>
              <w:top w:val="single" w:sz="4" w:space="0" w:color="auto"/>
              <w:left w:val="nil"/>
              <w:bottom w:val="single" w:sz="4" w:space="0" w:color="auto"/>
              <w:right w:val="single" w:sz="4" w:space="0" w:color="auto"/>
            </w:tcBorders>
            <w:shd w:val="clear" w:color="auto" w:fill="auto"/>
            <w:noWrap/>
            <w:vAlign w:val="center"/>
            <w:hideMark/>
          </w:tcPr>
          <w:p w14:paraId="65B5A006" w14:textId="70695DEA" w:rsidR="00EB443A" w:rsidRPr="00EB443A" w:rsidRDefault="00EB443A" w:rsidP="00EB443A">
            <w:pPr>
              <w:spacing w:before="40" w:after="40"/>
              <w:jc w:val="both"/>
            </w:pPr>
            <w:r w:rsidRPr="00EB443A">
              <w:rPr>
                <w:b/>
              </w:rPr>
              <w:t>Solution Information</w:t>
            </w:r>
          </w:p>
        </w:tc>
        <w:tc>
          <w:tcPr>
            <w:tcW w:w="1684" w:type="dxa"/>
            <w:tcBorders>
              <w:top w:val="single" w:sz="4" w:space="0" w:color="auto"/>
              <w:left w:val="nil"/>
              <w:bottom w:val="single" w:sz="4" w:space="0" w:color="auto"/>
              <w:right w:val="single" w:sz="4" w:space="0" w:color="auto"/>
            </w:tcBorders>
            <w:shd w:val="clear" w:color="auto" w:fill="auto"/>
            <w:noWrap/>
            <w:vAlign w:val="center"/>
            <w:hideMark/>
          </w:tcPr>
          <w:p w14:paraId="03C8E737" w14:textId="77777777" w:rsidR="00EB443A" w:rsidRPr="00EB443A" w:rsidRDefault="00EB443A" w:rsidP="00EB443A">
            <w:pPr>
              <w:spacing w:before="40" w:after="40"/>
              <w:jc w:val="center"/>
            </w:pPr>
          </w:p>
        </w:tc>
        <w:tc>
          <w:tcPr>
            <w:tcW w:w="1270" w:type="dxa"/>
            <w:tcBorders>
              <w:top w:val="single" w:sz="4" w:space="0" w:color="auto"/>
              <w:left w:val="nil"/>
              <w:bottom w:val="single" w:sz="4" w:space="0" w:color="auto"/>
              <w:right w:val="double" w:sz="6" w:space="0" w:color="auto"/>
            </w:tcBorders>
            <w:shd w:val="clear" w:color="auto" w:fill="auto"/>
            <w:noWrap/>
            <w:vAlign w:val="center"/>
            <w:hideMark/>
          </w:tcPr>
          <w:p w14:paraId="4D5AE513" w14:textId="5CEF8AFD" w:rsidR="00EB443A" w:rsidRPr="00EB443A" w:rsidRDefault="00EB443A" w:rsidP="00EB443A">
            <w:pPr>
              <w:spacing w:before="40" w:after="40"/>
              <w:jc w:val="right"/>
            </w:pPr>
            <w:r w:rsidRPr="00EB443A">
              <w:rPr>
                <w:b/>
                <w:bCs/>
              </w:rPr>
              <w:t> </w:t>
            </w:r>
          </w:p>
        </w:tc>
      </w:tr>
      <w:tr w:rsidR="00EB443A" w:rsidRPr="00EB443A" w14:paraId="0A3366D4" w14:textId="77777777" w:rsidTr="002E5CB1">
        <w:trPr>
          <w:trHeight w:val="397"/>
          <w:jc w:val="center"/>
        </w:trPr>
        <w:tc>
          <w:tcPr>
            <w:tcW w:w="709" w:type="dxa"/>
            <w:tcBorders>
              <w:top w:val="single" w:sz="4" w:space="0" w:color="auto"/>
              <w:left w:val="double" w:sz="6" w:space="0" w:color="auto"/>
              <w:bottom w:val="dotted" w:sz="4" w:space="0" w:color="auto"/>
              <w:right w:val="single" w:sz="4" w:space="0" w:color="auto"/>
            </w:tcBorders>
            <w:shd w:val="clear" w:color="auto" w:fill="auto"/>
            <w:noWrap/>
            <w:vAlign w:val="center"/>
            <w:hideMark/>
          </w:tcPr>
          <w:p w14:paraId="74DA9729" w14:textId="526C9959" w:rsidR="00EB443A" w:rsidRPr="00EB443A" w:rsidRDefault="00EB443A" w:rsidP="00EB443A">
            <w:pPr>
              <w:spacing w:before="40" w:after="40"/>
              <w:jc w:val="center"/>
              <w:rPr>
                <w:lang w:val="en-US"/>
              </w:rPr>
            </w:pPr>
            <w:r w:rsidRPr="00EB443A">
              <w:rPr>
                <w:lang w:val="en-US"/>
              </w:rPr>
              <w:t>9</w:t>
            </w:r>
          </w:p>
        </w:tc>
        <w:tc>
          <w:tcPr>
            <w:tcW w:w="5693" w:type="dxa"/>
            <w:tcBorders>
              <w:top w:val="single" w:sz="4" w:space="0" w:color="auto"/>
              <w:left w:val="nil"/>
              <w:bottom w:val="dotted" w:sz="4" w:space="0" w:color="auto"/>
              <w:right w:val="single" w:sz="4" w:space="0" w:color="auto"/>
            </w:tcBorders>
            <w:shd w:val="clear" w:color="auto" w:fill="auto"/>
            <w:noWrap/>
            <w:vAlign w:val="center"/>
            <w:hideMark/>
          </w:tcPr>
          <w:p w14:paraId="00E5F935" w14:textId="0D181F81" w:rsidR="00EB443A" w:rsidRPr="00EB443A" w:rsidRDefault="00EB443A" w:rsidP="00EB443A">
            <w:pPr>
              <w:spacing w:before="40" w:after="40"/>
              <w:jc w:val="both"/>
            </w:pPr>
            <w:r w:rsidRPr="00EB443A">
              <w:t>Ratio of residual oxygen after adjustment</w:t>
            </w:r>
          </w:p>
        </w:tc>
        <w:tc>
          <w:tcPr>
            <w:tcW w:w="1684" w:type="dxa"/>
            <w:tcBorders>
              <w:top w:val="single" w:sz="4" w:space="0" w:color="auto"/>
              <w:left w:val="nil"/>
              <w:bottom w:val="dotted" w:sz="4" w:space="0" w:color="auto"/>
              <w:right w:val="single" w:sz="4" w:space="0" w:color="auto"/>
            </w:tcBorders>
            <w:shd w:val="clear" w:color="auto" w:fill="auto"/>
            <w:noWrap/>
            <w:vAlign w:val="center"/>
            <w:hideMark/>
          </w:tcPr>
          <w:p w14:paraId="11961CBB" w14:textId="279F3796" w:rsidR="00EB443A" w:rsidRPr="00EB443A" w:rsidRDefault="00EB443A" w:rsidP="00EB443A">
            <w:pPr>
              <w:spacing w:before="40" w:after="40"/>
              <w:jc w:val="center"/>
            </w:pPr>
            <w:r w:rsidRPr="00EB443A">
              <w:t>%</w:t>
            </w:r>
          </w:p>
        </w:tc>
        <w:tc>
          <w:tcPr>
            <w:tcW w:w="1270" w:type="dxa"/>
            <w:tcBorders>
              <w:top w:val="single" w:sz="4" w:space="0" w:color="auto"/>
              <w:left w:val="nil"/>
              <w:bottom w:val="dotted" w:sz="4" w:space="0" w:color="auto"/>
              <w:right w:val="double" w:sz="6" w:space="0" w:color="auto"/>
            </w:tcBorders>
            <w:shd w:val="clear" w:color="auto" w:fill="auto"/>
            <w:noWrap/>
            <w:vAlign w:val="center"/>
            <w:hideMark/>
          </w:tcPr>
          <w:p w14:paraId="46D8E76F" w14:textId="4C6509B7" w:rsidR="00EB443A" w:rsidRPr="00EB443A" w:rsidRDefault="00EB443A" w:rsidP="00EB443A">
            <w:pPr>
              <w:spacing w:before="40" w:after="40"/>
              <w:jc w:val="right"/>
            </w:pPr>
            <w:r w:rsidRPr="00EB443A">
              <w:t>3,0</w:t>
            </w:r>
          </w:p>
        </w:tc>
      </w:tr>
      <w:tr w:rsidR="00EB443A" w:rsidRPr="00EB443A" w14:paraId="030BF763"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70FC988C" w14:textId="241EA5D6" w:rsidR="00EB443A" w:rsidRPr="00EB443A" w:rsidRDefault="00EB443A" w:rsidP="00EB443A">
            <w:pPr>
              <w:spacing w:before="40" w:after="40"/>
              <w:jc w:val="center"/>
            </w:pPr>
            <w:r w:rsidRPr="00EB443A">
              <w:t>10</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25752248" w14:textId="723E120E" w:rsidR="00EB443A" w:rsidRPr="00EB443A" w:rsidRDefault="00EB443A" w:rsidP="00EB443A">
            <w:pPr>
              <w:spacing w:before="40" w:after="40"/>
              <w:jc w:val="both"/>
            </w:pPr>
            <w:r w:rsidRPr="00EB443A">
              <w:t>Excess air coefficient after implementing the solution</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19B0DB88" w14:textId="54C56544" w:rsidR="00EB443A" w:rsidRPr="00EB443A" w:rsidRDefault="00EB443A" w:rsidP="00EB443A">
            <w:pPr>
              <w:spacing w:before="40" w:after="40"/>
              <w:jc w:val="center"/>
            </w:pPr>
            <w:r w:rsidRPr="00EB443A">
              <w:t> </w:t>
            </w:r>
          </w:p>
        </w:tc>
        <w:tc>
          <w:tcPr>
            <w:tcW w:w="1270" w:type="dxa"/>
            <w:tcBorders>
              <w:top w:val="dotted" w:sz="4" w:space="0" w:color="auto"/>
              <w:left w:val="nil"/>
              <w:bottom w:val="dotted" w:sz="4" w:space="0" w:color="auto"/>
              <w:right w:val="double" w:sz="6" w:space="0" w:color="auto"/>
            </w:tcBorders>
            <w:shd w:val="clear" w:color="auto" w:fill="auto"/>
            <w:noWrap/>
            <w:vAlign w:val="center"/>
            <w:hideMark/>
          </w:tcPr>
          <w:p w14:paraId="30E2ACCD" w14:textId="3D739653" w:rsidR="00EB443A" w:rsidRPr="00EB443A" w:rsidRDefault="00EB443A" w:rsidP="00EB443A">
            <w:pPr>
              <w:spacing w:before="40" w:after="40"/>
              <w:jc w:val="right"/>
            </w:pPr>
            <w:r w:rsidRPr="00EB443A">
              <w:t>1,20</w:t>
            </w:r>
          </w:p>
        </w:tc>
      </w:tr>
      <w:tr w:rsidR="00EB443A" w:rsidRPr="00EB443A" w14:paraId="489CF821"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7D1E4C4E" w14:textId="390F5624" w:rsidR="00EB443A" w:rsidRPr="00EB443A" w:rsidRDefault="00EB443A" w:rsidP="00EB443A">
            <w:pPr>
              <w:spacing w:before="40" w:after="40"/>
              <w:jc w:val="center"/>
            </w:pPr>
            <w:r w:rsidRPr="00EB443A">
              <w:t>11</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0E624726" w14:textId="1EE8FB4F" w:rsidR="00EB443A" w:rsidRPr="00EB443A" w:rsidRDefault="00EB443A" w:rsidP="00EB443A">
            <w:pPr>
              <w:spacing w:before="40" w:after="40"/>
              <w:jc w:val="both"/>
            </w:pPr>
            <w:r w:rsidRPr="00EB443A">
              <w:t>Total loss after the implementing the solution</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6B503C1E" w14:textId="7E5A6CE6" w:rsidR="00EB443A" w:rsidRPr="00EB443A" w:rsidRDefault="00EB443A" w:rsidP="00EB443A">
            <w:pPr>
              <w:spacing w:before="40" w:after="40"/>
              <w:jc w:val="center"/>
            </w:pPr>
            <w:r w:rsidRPr="00EB443A">
              <w:t>%</w:t>
            </w:r>
          </w:p>
        </w:tc>
        <w:tc>
          <w:tcPr>
            <w:tcW w:w="1270" w:type="dxa"/>
            <w:tcBorders>
              <w:top w:val="dotted" w:sz="4" w:space="0" w:color="auto"/>
              <w:left w:val="nil"/>
              <w:bottom w:val="dotted" w:sz="4" w:space="0" w:color="auto"/>
              <w:right w:val="double" w:sz="6" w:space="0" w:color="auto"/>
            </w:tcBorders>
            <w:shd w:val="clear" w:color="auto" w:fill="auto"/>
            <w:noWrap/>
            <w:vAlign w:val="center"/>
            <w:hideMark/>
          </w:tcPr>
          <w:p w14:paraId="001F3766" w14:textId="31220AB1" w:rsidR="00EB443A" w:rsidRPr="00EB443A" w:rsidRDefault="00EB443A" w:rsidP="00EB443A">
            <w:pPr>
              <w:spacing w:before="40" w:after="40"/>
              <w:jc w:val="right"/>
            </w:pPr>
            <w:r w:rsidRPr="00EB443A">
              <w:t>4,87</w:t>
            </w:r>
          </w:p>
        </w:tc>
      </w:tr>
      <w:tr w:rsidR="00EB443A" w:rsidRPr="00EB443A" w14:paraId="5F533C18"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48E7ED0B" w14:textId="708CE988" w:rsidR="00EB443A" w:rsidRPr="00EB443A" w:rsidRDefault="00EB443A" w:rsidP="00EB443A">
            <w:pPr>
              <w:spacing w:before="40" w:after="40"/>
              <w:jc w:val="center"/>
            </w:pPr>
            <w:r w:rsidRPr="00EB443A">
              <w:t>12</w:t>
            </w:r>
          </w:p>
        </w:tc>
        <w:tc>
          <w:tcPr>
            <w:tcW w:w="5693" w:type="dxa"/>
            <w:tcBorders>
              <w:top w:val="dotted" w:sz="4" w:space="0" w:color="auto"/>
              <w:left w:val="nil"/>
              <w:bottom w:val="dotted" w:sz="4" w:space="0" w:color="auto"/>
              <w:right w:val="single" w:sz="4" w:space="0" w:color="auto"/>
            </w:tcBorders>
            <w:shd w:val="clear" w:color="auto" w:fill="auto"/>
            <w:noWrap/>
            <w:vAlign w:val="center"/>
            <w:hideMark/>
          </w:tcPr>
          <w:p w14:paraId="047DAC2C" w14:textId="239E9A8C" w:rsidR="00EB443A" w:rsidRPr="00EB443A" w:rsidRDefault="00EB443A" w:rsidP="00EB443A">
            <w:pPr>
              <w:spacing w:before="40" w:after="40"/>
              <w:jc w:val="both"/>
            </w:pPr>
            <w:r w:rsidRPr="00EB443A">
              <w:t>Fuel saving rate through reasonable adjustment of fresh air flow</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6442BA0C" w14:textId="07022DC2" w:rsidR="00EB443A" w:rsidRPr="00EB443A" w:rsidRDefault="00EB443A" w:rsidP="00EB443A">
            <w:pPr>
              <w:spacing w:before="40" w:after="40"/>
              <w:jc w:val="center"/>
            </w:pPr>
            <w:r w:rsidRPr="00EB443A">
              <w:t>%</w:t>
            </w:r>
          </w:p>
        </w:tc>
        <w:tc>
          <w:tcPr>
            <w:tcW w:w="1270" w:type="dxa"/>
            <w:tcBorders>
              <w:top w:val="dotted" w:sz="4" w:space="0" w:color="auto"/>
              <w:left w:val="nil"/>
              <w:bottom w:val="dotted" w:sz="4" w:space="0" w:color="auto"/>
              <w:right w:val="double" w:sz="6" w:space="0" w:color="auto"/>
            </w:tcBorders>
            <w:shd w:val="clear" w:color="auto" w:fill="auto"/>
            <w:noWrap/>
            <w:vAlign w:val="center"/>
            <w:hideMark/>
          </w:tcPr>
          <w:p w14:paraId="6EE842B0" w14:textId="79FB84EC" w:rsidR="00EB443A" w:rsidRPr="00EB443A" w:rsidRDefault="00EB443A" w:rsidP="00EB443A">
            <w:pPr>
              <w:spacing w:before="40" w:after="40"/>
              <w:jc w:val="right"/>
            </w:pPr>
            <w:r w:rsidRPr="00EB443A">
              <w:t>1,68</w:t>
            </w:r>
          </w:p>
        </w:tc>
      </w:tr>
      <w:tr w:rsidR="00EB443A" w:rsidRPr="00EB443A" w14:paraId="61469988" w14:textId="77777777" w:rsidTr="002E5CB1">
        <w:trPr>
          <w:trHeight w:val="397"/>
          <w:jc w:val="center"/>
        </w:trPr>
        <w:tc>
          <w:tcPr>
            <w:tcW w:w="709" w:type="dxa"/>
            <w:tcBorders>
              <w:top w:val="dotted" w:sz="4" w:space="0" w:color="auto"/>
              <w:left w:val="double" w:sz="6" w:space="0" w:color="auto"/>
              <w:right w:val="single" w:sz="4" w:space="0" w:color="auto"/>
            </w:tcBorders>
            <w:shd w:val="clear" w:color="auto" w:fill="auto"/>
            <w:noWrap/>
            <w:vAlign w:val="center"/>
          </w:tcPr>
          <w:p w14:paraId="17353CC3" w14:textId="25082663" w:rsidR="00EB443A" w:rsidRPr="00EB443A" w:rsidRDefault="00EB443A" w:rsidP="00EB443A">
            <w:pPr>
              <w:spacing w:before="40" w:after="40"/>
              <w:jc w:val="center"/>
              <w:rPr>
                <w:lang w:val="en-US"/>
              </w:rPr>
            </w:pPr>
            <w:r w:rsidRPr="00EB443A">
              <w:t>13</w:t>
            </w:r>
          </w:p>
        </w:tc>
        <w:tc>
          <w:tcPr>
            <w:tcW w:w="5693" w:type="dxa"/>
            <w:tcBorders>
              <w:top w:val="dotted" w:sz="4" w:space="0" w:color="auto"/>
              <w:left w:val="nil"/>
              <w:right w:val="single" w:sz="4" w:space="0" w:color="auto"/>
            </w:tcBorders>
            <w:shd w:val="clear" w:color="auto" w:fill="auto"/>
            <w:noWrap/>
            <w:vAlign w:val="center"/>
          </w:tcPr>
          <w:p w14:paraId="7068C8B9" w14:textId="6D0C41C5" w:rsidR="00EB443A" w:rsidRPr="00EB443A" w:rsidRDefault="00EB443A" w:rsidP="00EB443A">
            <w:pPr>
              <w:spacing w:before="40" w:after="40"/>
              <w:jc w:val="both"/>
            </w:pPr>
            <w:r w:rsidRPr="00EB443A">
              <w:t>Fuel savings</w:t>
            </w:r>
          </w:p>
        </w:tc>
        <w:tc>
          <w:tcPr>
            <w:tcW w:w="1684" w:type="dxa"/>
            <w:tcBorders>
              <w:top w:val="dotted" w:sz="4" w:space="0" w:color="auto"/>
              <w:left w:val="nil"/>
              <w:bottom w:val="dotted" w:sz="4" w:space="0" w:color="auto"/>
              <w:right w:val="single" w:sz="4" w:space="0" w:color="auto"/>
            </w:tcBorders>
            <w:shd w:val="clear" w:color="auto" w:fill="auto"/>
            <w:noWrap/>
            <w:vAlign w:val="center"/>
          </w:tcPr>
          <w:p w14:paraId="7EE950C6" w14:textId="1B53FDE2" w:rsidR="00EB443A" w:rsidRPr="00EB443A" w:rsidRDefault="00EB443A" w:rsidP="00EB443A">
            <w:pPr>
              <w:spacing w:before="40" w:after="40"/>
              <w:jc w:val="center"/>
              <w:rPr>
                <w:lang w:val="en-US"/>
              </w:rPr>
            </w:pPr>
            <w:r w:rsidRPr="00EB443A">
              <w:t>l</w:t>
            </w:r>
            <w:proofErr w:type="spellStart"/>
            <w:r w:rsidRPr="00EB443A">
              <w:rPr>
                <w:lang w:val="en-US"/>
              </w:rPr>
              <w:t>iter</w:t>
            </w:r>
            <w:r w:rsidR="00F63B7D">
              <w:rPr>
                <w:lang w:val="en-US"/>
              </w:rPr>
              <w:t>s</w:t>
            </w:r>
            <w:proofErr w:type="spellEnd"/>
            <w:r w:rsidRPr="00EB443A">
              <w:t>/</w:t>
            </w:r>
            <w:proofErr w:type="spellStart"/>
            <w:r w:rsidRPr="00EB443A">
              <w:rPr>
                <w:lang w:val="en-US"/>
              </w:rPr>
              <w:t>yr</w:t>
            </w:r>
            <w:proofErr w:type="spellEnd"/>
          </w:p>
        </w:tc>
        <w:tc>
          <w:tcPr>
            <w:tcW w:w="1270" w:type="dxa"/>
            <w:tcBorders>
              <w:top w:val="dotted" w:sz="4" w:space="0" w:color="auto"/>
              <w:left w:val="nil"/>
              <w:bottom w:val="dotted" w:sz="4" w:space="0" w:color="auto"/>
              <w:right w:val="double" w:sz="6" w:space="0" w:color="auto"/>
            </w:tcBorders>
            <w:shd w:val="clear" w:color="auto" w:fill="auto"/>
            <w:noWrap/>
            <w:vAlign w:val="center"/>
          </w:tcPr>
          <w:p w14:paraId="57CCA79A" w14:textId="1B099DAD" w:rsidR="00EB443A" w:rsidRPr="00EB443A" w:rsidRDefault="00EB443A" w:rsidP="00EB443A">
            <w:pPr>
              <w:spacing w:before="40" w:after="40"/>
              <w:jc w:val="right"/>
            </w:pPr>
            <w:r w:rsidRPr="00EB443A">
              <w:t>4.309</w:t>
            </w:r>
          </w:p>
        </w:tc>
      </w:tr>
      <w:tr w:rsidR="00EB443A" w:rsidRPr="00EB443A" w14:paraId="67CE0A0A" w14:textId="77777777" w:rsidTr="002E5CB1">
        <w:trPr>
          <w:trHeight w:val="397"/>
          <w:jc w:val="center"/>
        </w:trPr>
        <w:tc>
          <w:tcPr>
            <w:tcW w:w="709" w:type="dxa"/>
            <w:tcBorders>
              <w:top w:val="single" w:sz="4" w:space="0" w:color="auto"/>
              <w:left w:val="double" w:sz="6" w:space="0" w:color="auto"/>
              <w:bottom w:val="single" w:sz="4" w:space="0" w:color="auto"/>
              <w:right w:val="single" w:sz="4" w:space="0" w:color="auto"/>
            </w:tcBorders>
            <w:shd w:val="clear" w:color="auto" w:fill="auto"/>
            <w:noWrap/>
            <w:vAlign w:val="center"/>
            <w:hideMark/>
          </w:tcPr>
          <w:p w14:paraId="6C7CE765" w14:textId="77777777" w:rsidR="00EB443A" w:rsidRPr="00EB443A" w:rsidRDefault="00EB443A" w:rsidP="00EB443A">
            <w:pPr>
              <w:spacing w:before="40" w:after="40"/>
              <w:jc w:val="center"/>
            </w:pPr>
            <w:r w:rsidRPr="00EB443A">
              <w:t> </w:t>
            </w:r>
          </w:p>
        </w:tc>
        <w:tc>
          <w:tcPr>
            <w:tcW w:w="5693" w:type="dxa"/>
            <w:tcBorders>
              <w:top w:val="single" w:sz="4" w:space="0" w:color="auto"/>
              <w:left w:val="nil"/>
              <w:bottom w:val="single" w:sz="4" w:space="0" w:color="auto"/>
              <w:right w:val="single" w:sz="4" w:space="0" w:color="auto"/>
            </w:tcBorders>
            <w:shd w:val="clear" w:color="auto" w:fill="auto"/>
            <w:vAlign w:val="center"/>
            <w:hideMark/>
          </w:tcPr>
          <w:p w14:paraId="0EC60A9A" w14:textId="737AEB5D" w:rsidR="00EB443A" w:rsidRPr="00EB443A" w:rsidRDefault="00EB443A" w:rsidP="00EB443A">
            <w:pPr>
              <w:spacing w:before="40" w:after="40"/>
              <w:jc w:val="both"/>
            </w:pPr>
            <w:r w:rsidRPr="00EB443A">
              <w:rPr>
                <w:b/>
              </w:rPr>
              <w:t>Calculation of energy saving</w:t>
            </w:r>
          </w:p>
        </w:tc>
        <w:tc>
          <w:tcPr>
            <w:tcW w:w="1684" w:type="dxa"/>
            <w:tcBorders>
              <w:top w:val="single" w:sz="4" w:space="0" w:color="auto"/>
              <w:left w:val="nil"/>
              <w:bottom w:val="single" w:sz="4" w:space="0" w:color="auto"/>
              <w:right w:val="single" w:sz="4" w:space="0" w:color="auto"/>
            </w:tcBorders>
            <w:shd w:val="clear" w:color="auto" w:fill="auto"/>
            <w:noWrap/>
            <w:vAlign w:val="center"/>
            <w:hideMark/>
          </w:tcPr>
          <w:p w14:paraId="5E9161A1" w14:textId="77777777" w:rsidR="00EB443A" w:rsidRPr="00EB443A" w:rsidRDefault="00EB443A" w:rsidP="00EB443A">
            <w:pPr>
              <w:spacing w:before="40" w:after="40"/>
              <w:jc w:val="center"/>
            </w:pPr>
          </w:p>
        </w:tc>
        <w:tc>
          <w:tcPr>
            <w:tcW w:w="1270" w:type="dxa"/>
            <w:tcBorders>
              <w:top w:val="single" w:sz="4" w:space="0" w:color="auto"/>
              <w:left w:val="nil"/>
              <w:bottom w:val="single" w:sz="4" w:space="0" w:color="auto"/>
              <w:right w:val="double" w:sz="6" w:space="0" w:color="auto"/>
            </w:tcBorders>
            <w:shd w:val="clear" w:color="auto" w:fill="auto"/>
            <w:vAlign w:val="center"/>
            <w:hideMark/>
          </w:tcPr>
          <w:p w14:paraId="0A5B335C" w14:textId="2E75975D" w:rsidR="00EB443A" w:rsidRPr="00EB443A" w:rsidRDefault="00EB443A" w:rsidP="00EB443A">
            <w:pPr>
              <w:spacing w:before="40" w:after="40"/>
              <w:jc w:val="right"/>
            </w:pPr>
            <w:r w:rsidRPr="00EB443A">
              <w:rPr>
                <w:b/>
                <w:bCs/>
              </w:rPr>
              <w:t> </w:t>
            </w:r>
          </w:p>
        </w:tc>
      </w:tr>
      <w:tr w:rsidR="00EB443A" w:rsidRPr="00EB443A" w14:paraId="7F07E742" w14:textId="77777777" w:rsidTr="002E5CB1">
        <w:trPr>
          <w:trHeight w:val="397"/>
          <w:jc w:val="center"/>
        </w:trPr>
        <w:tc>
          <w:tcPr>
            <w:tcW w:w="709" w:type="dxa"/>
            <w:tcBorders>
              <w:top w:val="single" w:sz="4" w:space="0" w:color="auto"/>
              <w:left w:val="double" w:sz="6" w:space="0" w:color="auto"/>
              <w:bottom w:val="dotted" w:sz="4" w:space="0" w:color="auto"/>
              <w:right w:val="single" w:sz="4" w:space="0" w:color="auto"/>
            </w:tcBorders>
            <w:shd w:val="clear" w:color="auto" w:fill="auto"/>
            <w:noWrap/>
            <w:vAlign w:val="center"/>
            <w:hideMark/>
          </w:tcPr>
          <w:p w14:paraId="6664159F" w14:textId="29D55D75" w:rsidR="00EB443A" w:rsidRPr="00EB443A" w:rsidRDefault="00EB443A" w:rsidP="00EB443A">
            <w:pPr>
              <w:spacing w:before="40" w:after="40"/>
              <w:jc w:val="center"/>
              <w:rPr>
                <w:lang w:val="en-US"/>
              </w:rPr>
            </w:pPr>
            <w:r w:rsidRPr="00EB443A">
              <w:t>1</w:t>
            </w:r>
            <w:r w:rsidRPr="00EB443A">
              <w:rPr>
                <w:lang w:val="en-US"/>
              </w:rPr>
              <w:t>4</w:t>
            </w:r>
          </w:p>
        </w:tc>
        <w:tc>
          <w:tcPr>
            <w:tcW w:w="5693" w:type="dxa"/>
            <w:tcBorders>
              <w:top w:val="single" w:sz="4" w:space="0" w:color="auto"/>
              <w:left w:val="nil"/>
              <w:bottom w:val="dotted" w:sz="4" w:space="0" w:color="auto"/>
              <w:right w:val="single" w:sz="4" w:space="0" w:color="auto"/>
            </w:tcBorders>
            <w:shd w:val="clear" w:color="auto" w:fill="auto"/>
            <w:noWrap/>
            <w:vAlign w:val="center"/>
            <w:hideMark/>
          </w:tcPr>
          <w:p w14:paraId="289E557F" w14:textId="2F07A4AB" w:rsidR="00EB443A" w:rsidRPr="00EB443A" w:rsidRDefault="00EB443A" w:rsidP="00EB443A">
            <w:pPr>
              <w:spacing w:before="40" w:after="40"/>
              <w:jc w:val="both"/>
            </w:pPr>
            <w:r w:rsidRPr="00EB443A">
              <w:t>Total cost savings</w:t>
            </w:r>
          </w:p>
        </w:tc>
        <w:tc>
          <w:tcPr>
            <w:tcW w:w="1684" w:type="dxa"/>
            <w:tcBorders>
              <w:top w:val="single" w:sz="4" w:space="0" w:color="auto"/>
              <w:left w:val="nil"/>
              <w:bottom w:val="dotted" w:sz="4" w:space="0" w:color="auto"/>
              <w:right w:val="single" w:sz="4" w:space="0" w:color="auto"/>
            </w:tcBorders>
            <w:shd w:val="clear" w:color="auto" w:fill="auto"/>
            <w:noWrap/>
            <w:vAlign w:val="center"/>
            <w:hideMark/>
          </w:tcPr>
          <w:p w14:paraId="5D42AFB8" w14:textId="6268C33A" w:rsidR="00EB443A" w:rsidRPr="00EB443A" w:rsidRDefault="00EB443A" w:rsidP="00EB443A">
            <w:pPr>
              <w:spacing w:before="40" w:after="40"/>
              <w:jc w:val="center"/>
              <w:rPr>
                <w:lang w:val="en-US"/>
              </w:rPr>
            </w:pPr>
            <w:r w:rsidRPr="00EB443A">
              <w:rPr>
                <w:lang w:val="en-US"/>
              </w:rPr>
              <w:t>million VND</w:t>
            </w:r>
          </w:p>
        </w:tc>
        <w:tc>
          <w:tcPr>
            <w:tcW w:w="1270" w:type="dxa"/>
            <w:tcBorders>
              <w:top w:val="single" w:sz="4" w:space="0" w:color="auto"/>
              <w:left w:val="nil"/>
              <w:bottom w:val="dotted" w:sz="4" w:space="0" w:color="auto"/>
              <w:right w:val="double" w:sz="6" w:space="0" w:color="auto"/>
            </w:tcBorders>
            <w:shd w:val="clear" w:color="auto" w:fill="auto"/>
            <w:noWrap/>
            <w:vAlign w:val="center"/>
            <w:hideMark/>
          </w:tcPr>
          <w:p w14:paraId="625C03BA" w14:textId="5F035CA3" w:rsidR="00EB443A" w:rsidRPr="00EB443A" w:rsidRDefault="00EB443A" w:rsidP="00EB443A">
            <w:pPr>
              <w:spacing w:before="40" w:after="40"/>
              <w:jc w:val="right"/>
            </w:pPr>
            <w:r w:rsidRPr="00EB443A">
              <w:t>52,9</w:t>
            </w:r>
          </w:p>
        </w:tc>
      </w:tr>
      <w:tr w:rsidR="00EB443A" w:rsidRPr="00EB443A" w14:paraId="386B72C5" w14:textId="77777777" w:rsidTr="002E5CB1">
        <w:trPr>
          <w:trHeight w:val="397"/>
          <w:jc w:val="center"/>
        </w:trPr>
        <w:tc>
          <w:tcPr>
            <w:tcW w:w="709" w:type="dxa"/>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6D3FD65F" w14:textId="3E4213AC" w:rsidR="00EB443A" w:rsidRPr="00EB443A" w:rsidRDefault="00EB443A" w:rsidP="00EB443A">
            <w:pPr>
              <w:spacing w:before="40" w:after="40"/>
              <w:jc w:val="center"/>
              <w:rPr>
                <w:lang w:val="en-US"/>
              </w:rPr>
            </w:pPr>
            <w:r w:rsidRPr="00EB443A">
              <w:t>1</w:t>
            </w:r>
            <w:r w:rsidRPr="00EB443A">
              <w:rPr>
                <w:lang w:val="en-US"/>
              </w:rPr>
              <w:t>5</w:t>
            </w:r>
          </w:p>
        </w:tc>
        <w:tc>
          <w:tcPr>
            <w:tcW w:w="5693" w:type="dxa"/>
            <w:tcBorders>
              <w:top w:val="dotted" w:sz="4" w:space="0" w:color="auto"/>
              <w:left w:val="nil"/>
              <w:bottom w:val="dotted" w:sz="4" w:space="0" w:color="auto"/>
              <w:right w:val="single" w:sz="4" w:space="0" w:color="auto"/>
            </w:tcBorders>
            <w:shd w:val="clear" w:color="auto" w:fill="auto"/>
            <w:vAlign w:val="center"/>
            <w:hideMark/>
          </w:tcPr>
          <w:p w14:paraId="450FDD0B" w14:textId="17DFAE74" w:rsidR="00EB443A" w:rsidRPr="00EB443A" w:rsidRDefault="00EB443A" w:rsidP="00EB443A">
            <w:pPr>
              <w:spacing w:before="40" w:after="40"/>
              <w:jc w:val="both"/>
            </w:pPr>
            <w:r w:rsidRPr="00EB443A">
              <w:t>Energy saving standards</w:t>
            </w:r>
          </w:p>
        </w:tc>
        <w:tc>
          <w:tcPr>
            <w:tcW w:w="1684" w:type="dxa"/>
            <w:tcBorders>
              <w:top w:val="dotted" w:sz="4" w:space="0" w:color="auto"/>
              <w:left w:val="nil"/>
              <w:bottom w:val="dotted" w:sz="4" w:space="0" w:color="auto"/>
              <w:right w:val="single" w:sz="4" w:space="0" w:color="auto"/>
            </w:tcBorders>
            <w:shd w:val="clear" w:color="auto" w:fill="auto"/>
            <w:noWrap/>
            <w:vAlign w:val="center"/>
            <w:hideMark/>
          </w:tcPr>
          <w:p w14:paraId="0C9FC372" w14:textId="29A5DF78" w:rsidR="00EB443A" w:rsidRPr="00EB443A" w:rsidRDefault="00EB443A" w:rsidP="00EB443A">
            <w:pPr>
              <w:spacing w:before="40" w:after="40"/>
              <w:jc w:val="center"/>
            </w:pPr>
            <w:r w:rsidRPr="00EB443A">
              <w:t>TOE</w:t>
            </w:r>
          </w:p>
        </w:tc>
        <w:tc>
          <w:tcPr>
            <w:tcW w:w="1270" w:type="dxa"/>
            <w:tcBorders>
              <w:top w:val="dotted" w:sz="4" w:space="0" w:color="auto"/>
              <w:left w:val="nil"/>
              <w:bottom w:val="dotted" w:sz="4" w:space="0" w:color="auto"/>
              <w:right w:val="double" w:sz="6" w:space="0" w:color="auto"/>
            </w:tcBorders>
            <w:shd w:val="clear" w:color="auto" w:fill="auto"/>
            <w:noWrap/>
            <w:vAlign w:val="center"/>
            <w:hideMark/>
          </w:tcPr>
          <w:p w14:paraId="681994B9" w14:textId="38627561" w:rsidR="00EB443A" w:rsidRPr="00EB443A" w:rsidRDefault="00EB443A" w:rsidP="00EB443A">
            <w:pPr>
              <w:spacing w:before="40" w:after="40"/>
              <w:jc w:val="right"/>
            </w:pPr>
            <w:r w:rsidRPr="00EB443A">
              <w:t>4,1</w:t>
            </w:r>
          </w:p>
        </w:tc>
      </w:tr>
      <w:tr w:rsidR="00EB443A" w:rsidRPr="00EB443A" w14:paraId="46A2CE3D" w14:textId="77777777" w:rsidTr="002E5CB1">
        <w:trPr>
          <w:trHeight w:val="397"/>
          <w:jc w:val="center"/>
        </w:trPr>
        <w:tc>
          <w:tcPr>
            <w:tcW w:w="709" w:type="dxa"/>
            <w:tcBorders>
              <w:top w:val="dotted" w:sz="4" w:space="0" w:color="auto"/>
              <w:left w:val="double" w:sz="6" w:space="0" w:color="auto"/>
              <w:bottom w:val="double" w:sz="6" w:space="0" w:color="auto"/>
              <w:right w:val="single" w:sz="4" w:space="0" w:color="auto"/>
            </w:tcBorders>
            <w:shd w:val="clear" w:color="auto" w:fill="auto"/>
            <w:noWrap/>
            <w:vAlign w:val="center"/>
          </w:tcPr>
          <w:p w14:paraId="0D1EC92F" w14:textId="094DDDE6" w:rsidR="00EB443A" w:rsidRPr="00EB443A" w:rsidRDefault="00EB443A" w:rsidP="00EB443A">
            <w:pPr>
              <w:spacing w:before="40" w:after="40"/>
              <w:jc w:val="center"/>
              <w:rPr>
                <w:lang w:val="en-US"/>
              </w:rPr>
            </w:pPr>
            <w:r w:rsidRPr="00EB443A">
              <w:t>1</w:t>
            </w:r>
            <w:r w:rsidRPr="00EB443A">
              <w:rPr>
                <w:lang w:val="en-US"/>
              </w:rPr>
              <w:t>6</w:t>
            </w:r>
          </w:p>
        </w:tc>
        <w:tc>
          <w:tcPr>
            <w:tcW w:w="5693" w:type="dxa"/>
            <w:tcBorders>
              <w:top w:val="dotted" w:sz="4" w:space="0" w:color="auto"/>
              <w:left w:val="nil"/>
              <w:bottom w:val="double" w:sz="6" w:space="0" w:color="auto"/>
              <w:right w:val="single" w:sz="4" w:space="0" w:color="auto"/>
            </w:tcBorders>
            <w:shd w:val="clear" w:color="auto" w:fill="auto"/>
            <w:vAlign w:val="center"/>
          </w:tcPr>
          <w:p w14:paraId="7118CCD7" w14:textId="1FA7A52F" w:rsidR="00EB443A" w:rsidRPr="00EB443A" w:rsidRDefault="00EB443A" w:rsidP="00EB443A">
            <w:pPr>
              <w:spacing w:before="40" w:after="40"/>
              <w:jc w:val="both"/>
            </w:pPr>
            <w:r w:rsidRPr="00EB443A">
              <w:t>Reducing CO</w:t>
            </w:r>
            <w:r w:rsidRPr="00EB443A">
              <w:rPr>
                <w:vertAlign w:val="subscript"/>
              </w:rPr>
              <w:t>2</w:t>
            </w:r>
            <w:r w:rsidRPr="00EB443A">
              <w:t xml:space="preserve"> emissions</w:t>
            </w:r>
          </w:p>
        </w:tc>
        <w:tc>
          <w:tcPr>
            <w:tcW w:w="1684" w:type="dxa"/>
            <w:tcBorders>
              <w:top w:val="dotted" w:sz="4" w:space="0" w:color="auto"/>
              <w:left w:val="nil"/>
              <w:bottom w:val="double" w:sz="6" w:space="0" w:color="auto"/>
              <w:right w:val="single" w:sz="4" w:space="0" w:color="auto"/>
            </w:tcBorders>
            <w:shd w:val="clear" w:color="auto" w:fill="auto"/>
            <w:noWrap/>
            <w:vAlign w:val="center"/>
          </w:tcPr>
          <w:p w14:paraId="5F7739DB" w14:textId="25749106" w:rsidR="00EB443A" w:rsidRPr="00EB443A" w:rsidRDefault="00EB443A" w:rsidP="00EB443A">
            <w:pPr>
              <w:spacing w:before="40" w:after="40"/>
              <w:jc w:val="center"/>
              <w:rPr>
                <w:lang w:val="en-US"/>
              </w:rPr>
            </w:pPr>
            <w:r w:rsidRPr="00EB443A">
              <w:t>t</w:t>
            </w:r>
            <w:r>
              <w:rPr>
                <w:lang w:val="en-US"/>
              </w:rPr>
              <w:t>on</w:t>
            </w:r>
            <w:r w:rsidRPr="00EB443A">
              <w:t>/</w:t>
            </w:r>
            <w:proofErr w:type="spellStart"/>
            <w:r>
              <w:rPr>
                <w:lang w:val="en-US"/>
              </w:rPr>
              <w:t>yr</w:t>
            </w:r>
            <w:proofErr w:type="spellEnd"/>
          </w:p>
        </w:tc>
        <w:tc>
          <w:tcPr>
            <w:tcW w:w="1270" w:type="dxa"/>
            <w:tcBorders>
              <w:top w:val="dotted" w:sz="4" w:space="0" w:color="auto"/>
              <w:left w:val="nil"/>
              <w:bottom w:val="double" w:sz="6" w:space="0" w:color="auto"/>
              <w:right w:val="double" w:sz="6" w:space="0" w:color="auto"/>
            </w:tcBorders>
            <w:shd w:val="clear" w:color="auto" w:fill="auto"/>
            <w:noWrap/>
            <w:vAlign w:val="center"/>
          </w:tcPr>
          <w:p w14:paraId="7BF37A2B" w14:textId="455DE532" w:rsidR="00EB443A" w:rsidRPr="00EB443A" w:rsidRDefault="00EB443A" w:rsidP="00EB443A">
            <w:pPr>
              <w:spacing w:before="40" w:after="40"/>
              <w:jc w:val="right"/>
            </w:pPr>
            <w:r w:rsidRPr="00EB443A">
              <w:t>12,5</w:t>
            </w:r>
          </w:p>
        </w:tc>
      </w:tr>
    </w:tbl>
    <w:p w14:paraId="6ECED57F" w14:textId="685260C8" w:rsidR="00B45623" w:rsidRPr="00B3275A" w:rsidRDefault="00B45623" w:rsidP="00B45623">
      <w:pPr>
        <w:pStyle w:val="onvn"/>
        <w:spacing w:before="180"/>
        <w:rPr>
          <w:b/>
          <w:i/>
          <w:u w:val="single"/>
        </w:rPr>
      </w:pPr>
      <w:r w:rsidRPr="00B3275A">
        <w:rPr>
          <w:b/>
          <w:i/>
          <w:u w:val="single"/>
        </w:rPr>
        <w:t xml:space="preserve">d. </w:t>
      </w:r>
      <w:r w:rsidR="000D2B5C" w:rsidRPr="003C0731">
        <w:rPr>
          <w:b/>
          <w:i/>
          <w:szCs w:val="26"/>
          <w:u w:val="single"/>
          <w:lang w:val="pt-BR"/>
        </w:rPr>
        <w:t>Preliminary Feasibility Analysis of Investment for the Solution</w:t>
      </w:r>
    </w:p>
    <w:p w14:paraId="0FE15317" w14:textId="54F67AF7" w:rsidR="00B45623" w:rsidRDefault="000D2B5C" w:rsidP="00B45623">
      <w:pPr>
        <w:pStyle w:val="onvn"/>
      </w:pPr>
      <w:r w:rsidRPr="004165C6">
        <w:rPr>
          <w:bCs w:val="0"/>
          <w:szCs w:val="26"/>
        </w:rPr>
        <w:lastRenderedPageBreak/>
        <w:t>Implement cost</w:t>
      </w:r>
      <w:r w:rsidR="00B45623" w:rsidRPr="00B3275A">
        <w:t>:</w:t>
      </w:r>
    </w:p>
    <w:p w14:paraId="523D46D6" w14:textId="2F5084E9" w:rsidR="00B45623" w:rsidRPr="00B3275A" w:rsidRDefault="00872701" w:rsidP="00B51A66">
      <w:pPr>
        <w:pStyle w:val="Caption"/>
      </w:pPr>
      <w:bookmarkStart w:id="1364" w:name="_Toc51370327"/>
      <w:bookmarkStart w:id="1365" w:name="_Toc71278529"/>
      <w:bookmarkStart w:id="1366" w:name="_Toc89183911"/>
      <w:bookmarkStart w:id="1367" w:name="_Toc101472108"/>
      <w:bookmarkStart w:id="1368" w:name="_Toc110126209"/>
      <w:bookmarkStart w:id="1369" w:name="_Toc110697158"/>
      <w:r>
        <w:t>Table 7.</w:t>
      </w:r>
      <w:r>
        <w:fldChar w:fldCharType="begin"/>
      </w:r>
      <w:r>
        <w:instrText xml:space="preserve"> SEQ Table_7. \* ARABIC </w:instrText>
      </w:r>
      <w:r>
        <w:fldChar w:fldCharType="separate"/>
      </w:r>
      <w:r>
        <w:rPr>
          <w:noProof/>
        </w:rPr>
        <w:t>16</w:t>
      </w:r>
      <w:r>
        <w:fldChar w:fldCharType="end"/>
      </w:r>
      <w:r w:rsidR="00B45623" w:rsidRPr="00B3275A">
        <w:t xml:space="preserve">. </w:t>
      </w:r>
      <w:r w:rsidR="000D2B5C" w:rsidRPr="00A83714">
        <w:t>Estimated cost of investment solution</w:t>
      </w:r>
      <w:r w:rsidR="00B45623">
        <w:t>:</w:t>
      </w:r>
      <w:r w:rsidR="00B45623" w:rsidRPr="00B3275A">
        <w:t xml:space="preserve"> “</w:t>
      </w:r>
      <w:r w:rsidR="002E5CB1" w:rsidRPr="009849A2">
        <w:t xml:space="preserve">Constant monitoring of residual </w:t>
      </w:r>
      <w:r w:rsidR="002E5CB1">
        <w:t>oxygen,</w:t>
      </w:r>
      <w:r w:rsidR="002E5CB1" w:rsidRPr="009849A2">
        <w:t xml:space="preserve"> through control system aimed at optimal adjustment the flow of air, fuel for boiler</w:t>
      </w:r>
      <w:r w:rsidR="00B45623" w:rsidRPr="00B3275A">
        <w:t>”</w:t>
      </w:r>
      <w:bookmarkEnd w:id="1364"/>
      <w:bookmarkEnd w:id="1365"/>
      <w:bookmarkEnd w:id="1366"/>
      <w:bookmarkEnd w:id="1367"/>
      <w:bookmarkEnd w:id="1368"/>
      <w:bookmarkEnd w:id="1369"/>
    </w:p>
    <w:tbl>
      <w:tblPr>
        <w:tblW w:w="9485" w:type="dxa"/>
        <w:jc w:val="center"/>
        <w:tblLook w:val="04A0" w:firstRow="1" w:lastRow="0" w:firstColumn="1" w:lastColumn="0" w:noHBand="0" w:noVBand="1"/>
      </w:tblPr>
      <w:tblGrid>
        <w:gridCol w:w="570"/>
        <w:gridCol w:w="3506"/>
        <w:gridCol w:w="1063"/>
        <w:gridCol w:w="1219"/>
        <w:gridCol w:w="1593"/>
        <w:gridCol w:w="1534"/>
      </w:tblGrid>
      <w:tr w:rsidR="002E5CB1" w:rsidRPr="00F45870" w14:paraId="16472C08" w14:textId="77777777" w:rsidTr="00F63B7D">
        <w:trPr>
          <w:trHeight w:val="397"/>
          <w:tblHeader/>
          <w:jc w:val="center"/>
        </w:trPr>
        <w:tc>
          <w:tcPr>
            <w:tcW w:w="564" w:type="dxa"/>
            <w:tcBorders>
              <w:top w:val="double" w:sz="6" w:space="0" w:color="000000"/>
              <w:left w:val="double" w:sz="6" w:space="0" w:color="000000"/>
              <w:bottom w:val="single" w:sz="4" w:space="0" w:color="000000"/>
              <w:right w:val="single" w:sz="4" w:space="0" w:color="000000"/>
            </w:tcBorders>
            <w:shd w:val="clear" w:color="000000" w:fill="D9D9D9"/>
            <w:vAlign w:val="center"/>
            <w:hideMark/>
          </w:tcPr>
          <w:p w14:paraId="13D36366" w14:textId="672C52A5" w:rsidR="002E5CB1" w:rsidRPr="00F45870" w:rsidRDefault="002E5CB1" w:rsidP="002E5CB1">
            <w:pPr>
              <w:spacing w:before="40" w:after="40"/>
              <w:jc w:val="center"/>
              <w:rPr>
                <w:b/>
                <w:lang w:eastAsia="ja-JP"/>
              </w:rPr>
            </w:pPr>
            <w:r>
              <w:rPr>
                <w:b/>
                <w:color w:val="000000"/>
              </w:rPr>
              <w:t>No.</w:t>
            </w:r>
          </w:p>
        </w:tc>
        <w:tc>
          <w:tcPr>
            <w:tcW w:w="3508" w:type="dxa"/>
            <w:tcBorders>
              <w:top w:val="double" w:sz="6" w:space="0" w:color="000000"/>
              <w:left w:val="nil"/>
              <w:bottom w:val="single" w:sz="4" w:space="0" w:color="000000"/>
              <w:right w:val="single" w:sz="4" w:space="0" w:color="000000"/>
            </w:tcBorders>
            <w:shd w:val="clear" w:color="000000" w:fill="D9D9D9"/>
            <w:vAlign w:val="center"/>
            <w:hideMark/>
          </w:tcPr>
          <w:p w14:paraId="2F9909DC" w14:textId="54CFC6A9" w:rsidR="002E5CB1" w:rsidRPr="00F45870" w:rsidRDefault="002E5CB1" w:rsidP="002E5CB1">
            <w:pPr>
              <w:spacing w:before="40" w:after="40"/>
              <w:jc w:val="center"/>
              <w:rPr>
                <w:b/>
                <w:lang w:eastAsia="ja-JP"/>
              </w:rPr>
            </w:pPr>
            <w:r>
              <w:rPr>
                <w:b/>
                <w:color w:val="000000"/>
              </w:rPr>
              <w:t>Device</w:t>
            </w:r>
          </w:p>
        </w:tc>
        <w:tc>
          <w:tcPr>
            <w:tcW w:w="1064" w:type="dxa"/>
            <w:tcBorders>
              <w:top w:val="double" w:sz="6" w:space="0" w:color="000000"/>
              <w:left w:val="nil"/>
              <w:bottom w:val="single" w:sz="4" w:space="0" w:color="000000"/>
              <w:right w:val="single" w:sz="4" w:space="0" w:color="000000"/>
            </w:tcBorders>
            <w:shd w:val="clear" w:color="000000" w:fill="D9D9D9"/>
            <w:vAlign w:val="center"/>
            <w:hideMark/>
          </w:tcPr>
          <w:p w14:paraId="1D1C138B" w14:textId="5BA47F6E" w:rsidR="002E5CB1" w:rsidRPr="00F45870" w:rsidRDefault="002E5CB1" w:rsidP="002E5CB1">
            <w:pPr>
              <w:spacing w:before="40" w:after="40"/>
              <w:jc w:val="center"/>
              <w:rPr>
                <w:b/>
                <w:lang w:eastAsia="ja-JP"/>
              </w:rPr>
            </w:pPr>
            <w:r>
              <w:rPr>
                <w:b/>
                <w:color w:val="000000"/>
              </w:rPr>
              <w:t>Unit</w:t>
            </w:r>
          </w:p>
        </w:tc>
        <w:tc>
          <w:tcPr>
            <w:tcW w:w="1220" w:type="dxa"/>
            <w:tcBorders>
              <w:top w:val="double" w:sz="6" w:space="0" w:color="000000"/>
              <w:left w:val="nil"/>
              <w:bottom w:val="single" w:sz="4" w:space="0" w:color="000000"/>
              <w:right w:val="single" w:sz="4" w:space="0" w:color="000000"/>
            </w:tcBorders>
            <w:shd w:val="clear" w:color="000000" w:fill="D9D9D9"/>
            <w:vAlign w:val="center"/>
            <w:hideMark/>
          </w:tcPr>
          <w:p w14:paraId="59266E12" w14:textId="11A85200" w:rsidR="002E5CB1" w:rsidRPr="00F45870" w:rsidRDefault="00F63B7D" w:rsidP="002E5CB1">
            <w:pPr>
              <w:spacing w:before="40" w:after="40"/>
              <w:jc w:val="center"/>
              <w:rPr>
                <w:b/>
                <w:lang w:eastAsia="ja-JP"/>
              </w:rPr>
            </w:pPr>
            <w:r>
              <w:rPr>
                <w:b/>
                <w:color w:val="000000"/>
                <w:lang w:val="en-US"/>
              </w:rPr>
              <w:t>Q</w:t>
            </w:r>
            <w:r w:rsidRPr="00F63B7D">
              <w:rPr>
                <w:b/>
                <w:color w:val="000000"/>
              </w:rPr>
              <w:t>uantity</w:t>
            </w:r>
          </w:p>
        </w:tc>
        <w:tc>
          <w:tcPr>
            <w:tcW w:w="1594" w:type="dxa"/>
            <w:tcBorders>
              <w:top w:val="double" w:sz="6" w:space="0" w:color="000000"/>
              <w:left w:val="nil"/>
              <w:bottom w:val="single" w:sz="4" w:space="0" w:color="000000"/>
              <w:right w:val="single" w:sz="4" w:space="0" w:color="000000"/>
            </w:tcBorders>
            <w:shd w:val="clear" w:color="000000" w:fill="D9D9D9"/>
            <w:vAlign w:val="center"/>
            <w:hideMark/>
          </w:tcPr>
          <w:p w14:paraId="325999AF" w14:textId="5ABCF52C" w:rsidR="002E5CB1" w:rsidRPr="00F45870" w:rsidRDefault="002E5CB1" w:rsidP="002E5CB1">
            <w:pPr>
              <w:spacing w:before="40" w:after="40"/>
              <w:jc w:val="center"/>
              <w:rPr>
                <w:b/>
                <w:lang w:eastAsia="ja-JP"/>
              </w:rPr>
            </w:pPr>
            <w:r>
              <w:rPr>
                <w:b/>
                <w:color w:val="000000"/>
              </w:rPr>
              <w:t>Unit price</w:t>
            </w:r>
            <w:r w:rsidRPr="00A4286F">
              <w:rPr>
                <w:b/>
                <w:color w:val="000000"/>
              </w:rPr>
              <w:br/>
            </w:r>
            <w:r w:rsidRPr="00A4286F">
              <w:rPr>
                <w:i/>
                <w:color w:val="000000"/>
              </w:rPr>
              <w:t>(</w:t>
            </w:r>
            <w:r>
              <w:rPr>
                <w:i/>
                <w:color w:val="000000"/>
              </w:rPr>
              <w:t>million</w:t>
            </w:r>
            <w:r w:rsidRPr="00A4286F">
              <w:rPr>
                <w:i/>
                <w:color w:val="000000"/>
              </w:rPr>
              <w:t xml:space="preserve"> VN</w:t>
            </w:r>
            <w:r>
              <w:rPr>
                <w:i/>
                <w:color w:val="000000"/>
              </w:rPr>
              <w:t>D</w:t>
            </w:r>
            <w:r w:rsidRPr="00A4286F">
              <w:rPr>
                <w:i/>
                <w:color w:val="000000"/>
              </w:rPr>
              <w:t>/</w:t>
            </w:r>
            <w:r>
              <w:rPr>
                <w:i/>
                <w:color w:val="000000"/>
              </w:rPr>
              <w:t>Unit</w:t>
            </w:r>
            <w:r w:rsidRPr="00A4286F">
              <w:rPr>
                <w:i/>
                <w:color w:val="000000"/>
              </w:rPr>
              <w:t>)</w:t>
            </w:r>
          </w:p>
        </w:tc>
        <w:tc>
          <w:tcPr>
            <w:tcW w:w="1535" w:type="dxa"/>
            <w:tcBorders>
              <w:top w:val="double" w:sz="6" w:space="0" w:color="000000"/>
              <w:left w:val="nil"/>
              <w:bottom w:val="single" w:sz="4" w:space="0" w:color="000000"/>
              <w:right w:val="double" w:sz="6" w:space="0" w:color="000000"/>
            </w:tcBorders>
            <w:shd w:val="clear" w:color="000000" w:fill="D9D9D9"/>
            <w:vAlign w:val="center"/>
            <w:hideMark/>
          </w:tcPr>
          <w:p w14:paraId="32698CB1" w14:textId="1525DF7D" w:rsidR="002E5CB1" w:rsidRPr="00F45870" w:rsidRDefault="008E02CE" w:rsidP="002E5CB1">
            <w:pPr>
              <w:spacing w:before="40" w:after="40"/>
              <w:jc w:val="center"/>
              <w:rPr>
                <w:b/>
                <w:lang w:eastAsia="ja-JP"/>
              </w:rPr>
            </w:pPr>
            <w:r>
              <w:rPr>
                <w:b/>
                <w:color w:val="000000"/>
                <w:lang w:val="en-US"/>
              </w:rPr>
              <w:t>Total</w:t>
            </w:r>
            <w:r w:rsidR="002E5CB1" w:rsidRPr="00A4286F">
              <w:rPr>
                <w:b/>
                <w:color w:val="000000"/>
              </w:rPr>
              <w:br/>
            </w:r>
            <w:r w:rsidR="002E5CB1" w:rsidRPr="00A4286F">
              <w:rPr>
                <w:i/>
                <w:color w:val="000000"/>
              </w:rPr>
              <w:t>(</w:t>
            </w:r>
            <w:r w:rsidR="002E5CB1">
              <w:rPr>
                <w:i/>
                <w:color w:val="000000"/>
              </w:rPr>
              <w:t>million</w:t>
            </w:r>
            <w:r w:rsidR="002E5CB1" w:rsidRPr="00A4286F">
              <w:rPr>
                <w:i/>
                <w:color w:val="000000"/>
              </w:rPr>
              <w:t xml:space="preserve"> VN</w:t>
            </w:r>
            <w:r w:rsidR="002E5CB1">
              <w:rPr>
                <w:i/>
                <w:color w:val="000000"/>
              </w:rPr>
              <w:t>D</w:t>
            </w:r>
            <w:r w:rsidR="002E5CB1" w:rsidRPr="00A4286F">
              <w:rPr>
                <w:i/>
                <w:color w:val="000000"/>
              </w:rPr>
              <w:t>)</w:t>
            </w:r>
          </w:p>
        </w:tc>
      </w:tr>
      <w:tr w:rsidR="00F63B7D" w:rsidRPr="00F45870" w14:paraId="752CFDE4" w14:textId="77777777" w:rsidTr="00F63B7D">
        <w:trPr>
          <w:trHeight w:val="397"/>
          <w:jc w:val="center"/>
        </w:trPr>
        <w:tc>
          <w:tcPr>
            <w:tcW w:w="564" w:type="dxa"/>
            <w:tcBorders>
              <w:top w:val="single" w:sz="4" w:space="0" w:color="000000"/>
              <w:left w:val="double" w:sz="6" w:space="0" w:color="000000"/>
              <w:bottom w:val="dotted" w:sz="4" w:space="0" w:color="auto"/>
              <w:right w:val="single" w:sz="4" w:space="0" w:color="000000"/>
            </w:tcBorders>
            <w:shd w:val="clear" w:color="auto" w:fill="auto"/>
            <w:noWrap/>
            <w:vAlign w:val="center"/>
            <w:hideMark/>
          </w:tcPr>
          <w:p w14:paraId="4370FE8E" w14:textId="483C80C2" w:rsidR="00F63B7D" w:rsidRPr="00F45870" w:rsidRDefault="00F63B7D" w:rsidP="00F63B7D">
            <w:pPr>
              <w:spacing w:before="40" w:after="40"/>
              <w:jc w:val="center"/>
              <w:rPr>
                <w:bCs/>
              </w:rPr>
            </w:pPr>
            <w:r w:rsidRPr="00F45870">
              <w:t>1</w:t>
            </w:r>
          </w:p>
        </w:tc>
        <w:tc>
          <w:tcPr>
            <w:tcW w:w="3508" w:type="dxa"/>
            <w:tcBorders>
              <w:top w:val="single" w:sz="4" w:space="0" w:color="000000"/>
              <w:left w:val="nil"/>
              <w:bottom w:val="dotted" w:sz="4" w:space="0" w:color="auto"/>
              <w:right w:val="single" w:sz="4" w:space="0" w:color="000000"/>
            </w:tcBorders>
            <w:shd w:val="clear" w:color="auto" w:fill="auto"/>
            <w:noWrap/>
            <w:vAlign w:val="center"/>
            <w:hideMark/>
          </w:tcPr>
          <w:p w14:paraId="35CB5615" w14:textId="77777777" w:rsidR="00F63B7D" w:rsidRDefault="00F63B7D" w:rsidP="00F63B7D">
            <w:pPr>
              <w:spacing w:before="40" w:after="40"/>
            </w:pPr>
            <w:r>
              <w:t xml:space="preserve">Exhaust air component analysis </w:t>
            </w:r>
          </w:p>
          <w:p w14:paraId="60E26AA5" w14:textId="54B24243" w:rsidR="00F63B7D" w:rsidRPr="00F45870" w:rsidRDefault="00F63B7D" w:rsidP="00F63B7D">
            <w:pPr>
              <w:spacing w:before="40" w:after="40"/>
              <w:jc w:val="both"/>
            </w:pPr>
            <w:r>
              <w:t>system (measuring device and display meter)</w:t>
            </w:r>
          </w:p>
        </w:tc>
        <w:tc>
          <w:tcPr>
            <w:tcW w:w="1064" w:type="dxa"/>
            <w:tcBorders>
              <w:top w:val="single" w:sz="4" w:space="0" w:color="000000"/>
              <w:left w:val="nil"/>
              <w:bottom w:val="dotted" w:sz="4" w:space="0" w:color="auto"/>
              <w:right w:val="single" w:sz="4" w:space="0" w:color="000000"/>
            </w:tcBorders>
            <w:shd w:val="clear" w:color="auto" w:fill="auto"/>
            <w:noWrap/>
            <w:vAlign w:val="center"/>
            <w:hideMark/>
          </w:tcPr>
          <w:p w14:paraId="69222CB5" w14:textId="06B51836" w:rsidR="00F63B7D" w:rsidRPr="00F45870" w:rsidRDefault="00F63B7D" w:rsidP="00F63B7D">
            <w:pPr>
              <w:spacing w:before="40" w:after="40"/>
              <w:jc w:val="center"/>
            </w:pPr>
            <w:r>
              <w:t>set</w:t>
            </w:r>
          </w:p>
        </w:tc>
        <w:tc>
          <w:tcPr>
            <w:tcW w:w="1220" w:type="dxa"/>
            <w:tcBorders>
              <w:top w:val="single" w:sz="4" w:space="0" w:color="000000"/>
              <w:left w:val="nil"/>
              <w:bottom w:val="dotted" w:sz="4" w:space="0" w:color="auto"/>
              <w:right w:val="single" w:sz="4" w:space="0" w:color="000000"/>
            </w:tcBorders>
            <w:shd w:val="clear" w:color="auto" w:fill="auto"/>
            <w:noWrap/>
            <w:vAlign w:val="center"/>
            <w:hideMark/>
          </w:tcPr>
          <w:p w14:paraId="5F1A03C1" w14:textId="58C39176" w:rsidR="00F63B7D" w:rsidRPr="00F45870" w:rsidRDefault="00F63B7D" w:rsidP="00F63B7D">
            <w:pPr>
              <w:spacing w:before="40" w:after="40"/>
              <w:jc w:val="center"/>
            </w:pPr>
            <w:r w:rsidRPr="00F45870">
              <w:t>2</w:t>
            </w:r>
          </w:p>
        </w:tc>
        <w:tc>
          <w:tcPr>
            <w:tcW w:w="1594" w:type="dxa"/>
            <w:tcBorders>
              <w:top w:val="single" w:sz="4" w:space="0" w:color="000000"/>
              <w:left w:val="nil"/>
              <w:bottom w:val="dotted" w:sz="4" w:space="0" w:color="auto"/>
              <w:right w:val="single" w:sz="4" w:space="0" w:color="000000"/>
            </w:tcBorders>
            <w:shd w:val="clear" w:color="auto" w:fill="auto"/>
            <w:noWrap/>
            <w:vAlign w:val="center"/>
            <w:hideMark/>
          </w:tcPr>
          <w:p w14:paraId="040EE174" w14:textId="3FC155A9" w:rsidR="00F63B7D" w:rsidRPr="00F45870" w:rsidRDefault="00F63B7D" w:rsidP="00F63B7D">
            <w:pPr>
              <w:spacing w:before="40" w:after="40"/>
              <w:jc w:val="center"/>
            </w:pPr>
            <w:r w:rsidRPr="00F45870">
              <w:t>70,0</w:t>
            </w:r>
          </w:p>
        </w:tc>
        <w:tc>
          <w:tcPr>
            <w:tcW w:w="1535" w:type="dxa"/>
            <w:tcBorders>
              <w:top w:val="single" w:sz="4" w:space="0" w:color="000000"/>
              <w:left w:val="nil"/>
              <w:bottom w:val="dotted" w:sz="4" w:space="0" w:color="auto"/>
              <w:right w:val="double" w:sz="6" w:space="0" w:color="000000"/>
            </w:tcBorders>
            <w:shd w:val="clear" w:color="auto" w:fill="auto"/>
            <w:noWrap/>
            <w:vAlign w:val="center"/>
            <w:hideMark/>
          </w:tcPr>
          <w:p w14:paraId="49EBC68D" w14:textId="564EDB11" w:rsidR="00F63B7D" w:rsidRPr="00F45870" w:rsidRDefault="00F63B7D" w:rsidP="00F63B7D">
            <w:pPr>
              <w:spacing w:before="40" w:after="40"/>
              <w:jc w:val="right"/>
            </w:pPr>
            <w:r w:rsidRPr="00F45870">
              <w:t>140,0</w:t>
            </w:r>
          </w:p>
        </w:tc>
      </w:tr>
      <w:tr w:rsidR="00F63B7D" w:rsidRPr="00F45870" w14:paraId="7429A4D2" w14:textId="77777777" w:rsidTr="00F63B7D">
        <w:trPr>
          <w:trHeight w:val="397"/>
          <w:jc w:val="center"/>
        </w:trPr>
        <w:tc>
          <w:tcPr>
            <w:tcW w:w="564" w:type="dxa"/>
            <w:tcBorders>
              <w:top w:val="dotted" w:sz="4" w:space="0" w:color="auto"/>
              <w:left w:val="double" w:sz="6" w:space="0" w:color="000000"/>
              <w:bottom w:val="dotted" w:sz="4" w:space="0" w:color="auto"/>
              <w:right w:val="single" w:sz="4" w:space="0" w:color="000000"/>
            </w:tcBorders>
            <w:shd w:val="clear" w:color="auto" w:fill="auto"/>
            <w:noWrap/>
            <w:vAlign w:val="center"/>
            <w:hideMark/>
          </w:tcPr>
          <w:p w14:paraId="5A14F888" w14:textId="18FAF0C9" w:rsidR="00F63B7D" w:rsidRPr="00F45870" w:rsidRDefault="00F63B7D" w:rsidP="00F63B7D">
            <w:pPr>
              <w:spacing w:before="40" w:after="40"/>
              <w:jc w:val="center"/>
            </w:pPr>
            <w:r w:rsidRPr="00F45870">
              <w:t>2</w:t>
            </w:r>
          </w:p>
        </w:tc>
        <w:tc>
          <w:tcPr>
            <w:tcW w:w="3508" w:type="dxa"/>
            <w:tcBorders>
              <w:top w:val="dotted" w:sz="4" w:space="0" w:color="auto"/>
              <w:left w:val="nil"/>
              <w:bottom w:val="dotted" w:sz="4" w:space="0" w:color="auto"/>
              <w:right w:val="single" w:sz="4" w:space="0" w:color="000000"/>
            </w:tcBorders>
            <w:shd w:val="clear" w:color="auto" w:fill="auto"/>
            <w:noWrap/>
            <w:vAlign w:val="center"/>
            <w:hideMark/>
          </w:tcPr>
          <w:p w14:paraId="718F580A" w14:textId="334AE119" w:rsidR="00F63B7D" w:rsidRPr="00F45870" w:rsidRDefault="00F63B7D" w:rsidP="00F63B7D">
            <w:pPr>
              <w:spacing w:before="40" w:after="40"/>
              <w:jc w:val="both"/>
            </w:pPr>
            <w:r w:rsidRPr="00E446CB">
              <w:t>Inverter for furnace air supply fan</w:t>
            </w:r>
          </w:p>
        </w:tc>
        <w:tc>
          <w:tcPr>
            <w:tcW w:w="1064" w:type="dxa"/>
            <w:tcBorders>
              <w:top w:val="dotted" w:sz="4" w:space="0" w:color="auto"/>
              <w:left w:val="nil"/>
              <w:bottom w:val="dotted" w:sz="4" w:space="0" w:color="auto"/>
              <w:right w:val="single" w:sz="4" w:space="0" w:color="000000"/>
            </w:tcBorders>
            <w:shd w:val="clear" w:color="auto" w:fill="auto"/>
            <w:noWrap/>
            <w:vAlign w:val="center"/>
            <w:hideMark/>
          </w:tcPr>
          <w:p w14:paraId="23316149" w14:textId="64521C4A" w:rsidR="00F63B7D" w:rsidRPr="00F45870" w:rsidRDefault="00F63B7D" w:rsidP="00F63B7D">
            <w:pPr>
              <w:spacing w:before="40" w:after="40"/>
              <w:jc w:val="center"/>
            </w:pPr>
            <w:r>
              <w:t>set</w:t>
            </w:r>
          </w:p>
        </w:tc>
        <w:tc>
          <w:tcPr>
            <w:tcW w:w="1220" w:type="dxa"/>
            <w:tcBorders>
              <w:top w:val="dotted" w:sz="4" w:space="0" w:color="auto"/>
              <w:left w:val="nil"/>
              <w:bottom w:val="dotted" w:sz="4" w:space="0" w:color="auto"/>
              <w:right w:val="single" w:sz="4" w:space="0" w:color="000000"/>
            </w:tcBorders>
            <w:shd w:val="clear" w:color="auto" w:fill="auto"/>
            <w:noWrap/>
            <w:vAlign w:val="center"/>
            <w:hideMark/>
          </w:tcPr>
          <w:p w14:paraId="386DE57E" w14:textId="5DDA3180" w:rsidR="00F63B7D" w:rsidRPr="00F45870" w:rsidRDefault="00F63B7D" w:rsidP="00F63B7D">
            <w:pPr>
              <w:spacing w:before="40" w:after="40"/>
              <w:jc w:val="center"/>
            </w:pPr>
            <w:r w:rsidRPr="00F45870">
              <w:t>4</w:t>
            </w:r>
          </w:p>
        </w:tc>
        <w:tc>
          <w:tcPr>
            <w:tcW w:w="1594" w:type="dxa"/>
            <w:tcBorders>
              <w:top w:val="dotted" w:sz="4" w:space="0" w:color="auto"/>
              <w:left w:val="nil"/>
              <w:bottom w:val="dotted" w:sz="4" w:space="0" w:color="auto"/>
              <w:right w:val="single" w:sz="4" w:space="0" w:color="000000"/>
            </w:tcBorders>
            <w:shd w:val="clear" w:color="auto" w:fill="auto"/>
            <w:noWrap/>
            <w:vAlign w:val="center"/>
            <w:hideMark/>
          </w:tcPr>
          <w:p w14:paraId="6B09E08C" w14:textId="0FB19684" w:rsidR="00F63B7D" w:rsidRPr="00F45870" w:rsidRDefault="00F63B7D" w:rsidP="00F63B7D">
            <w:pPr>
              <w:spacing w:before="40" w:after="40"/>
              <w:jc w:val="center"/>
            </w:pPr>
            <w:r w:rsidRPr="00F45870">
              <w:t>5,0</w:t>
            </w:r>
          </w:p>
        </w:tc>
        <w:tc>
          <w:tcPr>
            <w:tcW w:w="1535" w:type="dxa"/>
            <w:tcBorders>
              <w:top w:val="dotted" w:sz="4" w:space="0" w:color="auto"/>
              <w:left w:val="nil"/>
              <w:bottom w:val="dotted" w:sz="4" w:space="0" w:color="auto"/>
              <w:right w:val="double" w:sz="6" w:space="0" w:color="000000"/>
            </w:tcBorders>
            <w:shd w:val="clear" w:color="auto" w:fill="auto"/>
            <w:noWrap/>
            <w:vAlign w:val="center"/>
            <w:hideMark/>
          </w:tcPr>
          <w:p w14:paraId="74F84987" w14:textId="23EAD982" w:rsidR="00F63B7D" w:rsidRPr="00F45870" w:rsidRDefault="00F63B7D" w:rsidP="00F63B7D">
            <w:pPr>
              <w:spacing w:before="40" w:after="40"/>
              <w:jc w:val="right"/>
            </w:pPr>
            <w:r w:rsidRPr="00F45870">
              <w:t>20,0</w:t>
            </w:r>
          </w:p>
        </w:tc>
      </w:tr>
      <w:tr w:rsidR="00F63B7D" w:rsidRPr="00F45870" w14:paraId="73E30425" w14:textId="77777777" w:rsidTr="00F63B7D">
        <w:trPr>
          <w:trHeight w:val="397"/>
          <w:jc w:val="center"/>
        </w:trPr>
        <w:tc>
          <w:tcPr>
            <w:tcW w:w="564" w:type="dxa"/>
            <w:tcBorders>
              <w:top w:val="dotted" w:sz="4" w:space="0" w:color="auto"/>
              <w:left w:val="double" w:sz="6" w:space="0" w:color="000000"/>
              <w:bottom w:val="dotted" w:sz="4" w:space="0" w:color="auto"/>
              <w:right w:val="single" w:sz="4" w:space="0" w:color="000000"/>
            </w:tcBorders>
            <w:shd w:val="clear" w:color="auto" w:fill="auto"/>
            <w:noWrap/>
            <w:vAlign w:val="center"/>
            <w:hideMark/>
          </w:tcPr>
          <w:p w14:paraId="7CA4F1F7" w14:textId="3E08AB3B" w:rsidR="00F63B7D" w:rsidRPr="00F45870" w:rsidRDefault="00F63B7D" w:rsidP="00F63B7D">
            <w:pPr>
              <w:spacing w:before="40" w:after="40"/>
              <w:jc w:val="center"/>
            </w:pPr>
            <w:r w:rsidRPr="00F45870">
              <w:t>3</w:t>
            </w:r>
          </w:p>
        </w:tc>
        <w:tc>
          <w:tcPr>
            <w:tcW w:w="3508" w:type="dxa"/>
            <w:tcBorders>
              <w:top w:val="dotted" w:sz="4" w:space="0" w:color="auto"/>
              <w:left w:val="nil"/>
              <w:bottom w:val="dotted" w:sz="4" w:space="0" w:color="auto"/>
              <w:right w:val="single" w:sz="4" w:space="0" w:color="000000"/>
            </w:tcBorders>
            <w:shd w:val="clear" w:color="auto" w:fill="auto"/>
            <w:noWrap/>
            <w:vAlign w:val="center"/>
            <w:hideMark/>
          </w:tcPr>
          <w:p w14:paraId="4FC99D48" w14:textId="77777777" w:rsidR="00F63B7D" w:rsidRDefault="00F63B7D" w:rsidP="00F63B7D">
            <w:pPr>
              <w:spacing w:before="40" w:after="40"/>
            </w:pPr>
            <w:r>
              <w:t xml:space="preserve">Cost of installation, adjustment, and reinstallation </w:t>
            </w:r>
          </w:p>
          <w:p w14:paraId="5EE37D4D" w14:textId="04A3B71D" w:rsidR="00F63B7D" w:rsidRPr="00F45870" w:rsidRDefault="00F63B7D" w:rsidP="00F63B7D">
            <w:pPr>
              <w:spacing w:before="40" w:after="40"/>
              <w:jc w:val="both"/>
            </w:pPr>
            <w:r>
              <w:t>of the system</w:t>
            </w:r>
          </w:p>
        </w:tc>
        <w:tc>
          <w:tcPr>
            <w:tcW w:w="1064" w:type="dxa"/>
            <w:tcBorders>
              <w:top w:val="dotted" w:sz="4" w:space="0" w:color="auto"/>
              <w:left w:val="nil"/>
              <w:bottom w:val="dotted" w:sz="4" w:space="0" w:color="auto"/>
              <w:right w:val="single" w:sz="4" w:space="0" w:color="000000"/>
            </w:tcBorders>
            <w:shd w:val="clear" w:color="auto" w:fill="auto"/>
            <w:noWrap/>
            <w:vAlign w:val="center"/>
            <w:hideMark/>
          </w:tcPr>
          <w:p w14:paraId="584AD474" w14:textId="498D20A2" w:rsidR="00F63B7D" w:rsidRPr="00F45870" w:rsidRDefault="00F63B7D" w:rsidP="00F63B7D">
            <w:pPr>
              <w:spacing w:before="40" w:after="40"/>
              <w:jc w:val="center"/>
            </w:pPr>
            <w:r>
              <w:t>All set</w:t>
            </w:r>
          </w:p>
        </w:tc>
        <w:tc>
          <w:tcPr>
            <w:tcW w:w="1220" w:type="dxa"/>
            <w:tcBorders>
              <w:top w:val="dotted" w:sz="4" w:space="0" w:color="auto"/>
              <w:left w:val="nil"/>
              <w:bottom w:val="dotted" w:sz="4" w:space="0" w:color="auto"/>
              <w:right w:val="single" w:sz="4" w:space="0" w:color="000000"/>
            </w:tcBorders>
            <w:shd w:val="clear" w:color="auto" w:fill="auto"/>
            <w:noWrap/>
            <w:vAlign w:val="center"/>
            <w:hideMark/>
          </w:tcPr>
          <w:p w14:paraId="49C54C0B" w14:textId="30C42E4F" w:rsidR="00F63B7D" w:rsidRPr="00F45870" w:rsidRDefault="00F63B7D" w:rsidP="00F63B7D">
            <w:pPr>
              <w:spacing w:before="40" w:after="40"/>
              <w:jc w:val="center"/>
            </w:pPr>
            <w:r w:rsidRPr="00F45870">
              <w:t>1</w:t>
            </w:r>
          </w:p>
        </w:tc>
        <w:tc>
          <w:tcPr>
            <w:tcW w:w="1594" w:type="dxa"/>
            <w:tcBorders>
              <w:top w:val="dotted" w:sz="4" w:space="0" w:color="auto"/>
              <w:left w:val="nil"/>
              <w:bottom w:val="dotted" w:sz="4" w:space="0" w:color="auto"/>
              <w:right w:val="single" w:sz="4" w:space="0" w:color="000000"/>
            </w:tcBorders>
            <w:shd w:val="clear" w:color="auto" w:fill="auto"/>
            <w:noWrap/>
            <w:vAlign w:val="center"/>
            <w:hideMark/>
          </w:tcPr>
          <w:p w14:paraId="31031D09" w14:textId="0F430D4A" w:rsidR="00F63B7D" w:rsidRPr="00F45870" w:rsidRDefault="00F63B7D" w:rsidP="00F63B7D">
            <w:pPr>
              <w:spacing w:before="40" w:after="40"/>
              <w:jc w:val="center"/>
            </w:pPr>
            <w:r w:rsidRPr="00F45870">
              <w:t>30,0</w:t>
            </w:r>
          </w:p>
        </w:tc>
        <w:tc>
          <w:tcPr>
            <w:tcW w:w="1535" w:type="dxa"/>
            <w:tcBorders>
              <w:top w:val="dotted" w:sz="4" w:space="0" w:color="auto"/>
              <w:left w:val="nil"/>
              <w:bottom w:val="dotted" w:sz="4" w:space="0" w:color="auto"/>
              <w:right w:val="double" w:sz="6" w:space="0" w:color="000000"/>
            </w:tcBorders>
            <w:shd w:val="clear" w:color="auto" w:fill="auto"/>
            <w:noWrap/>
            <w:vAlign w:val="center"/>
            <w:hideMark/>
          </w:tcPr>
          <w:p w14:paraId="5F7DB058" w14:textId="2D350CD9" w:rsidR="00F63B7D" w:rsidRPr="00F45870" w:rsidRDefault="00F63B7D" w:rsidP="00F63B7D">
            <w:pPr>
              <w:spacing w:before="40" w:after="40"/>
              <w:jc w:val="right"/>
            </w:pPr>
            <w:r w:rsidRPr="00F45870">
              <w:t>30,0</w:t>
            </w:r>
          </w:p>
        </w:tc>
      </w:tr>
      <w:tr w:rsidR="00F63B7D" w:rsidRPr="00F45870" w14:paraId="1A3DC244" w14:textId="77777777" w:rsidTr="00F63B7D">
        <w:trPr>
          <w:trHeight w:val="397"/>
          <w:jc w:val="center"/>
        </w:trPr>
        <w:tc>
          <w:tcPr>
            <w:tcW w:w="564" w:type="dxa"/>
            <w:tcBorders>
              <w:top w:val="dotted" w:sz="4" w:space="0" w:color="auto"/>
              <w:left w:val="double" w:sz="6" w:space="0" w:color="000000"/>
              <w:bottom w:val="single" w:sz="4" w:space="0" w:color="000000"/>
              <w:right w:val="single" w:sz="4" w:space="0" w:color="000000"/>
            </w:tcBorders>
            <w:shd w:val="clear" w:color="auto" w:fill="auto"/>
            <w:noWrap/>
            <w:vAlign w:val="center"/>
          </w:tcPr>
          <w:p w14:paraId="5DF44D7D" w14:textId="5362E6CB" w:rsidR="00F63B7D" w:rsidRPr="00F45870" w:rsidRDefault="00F63B7D" w:rsidP="00F63B7D">
            <w:pPr>
              <w:spacing w:before="40" w:after="40"/>
              <w:jc w:val="center"/>
            </w:pPr>
            <w:r w:rsidRPr="00F45870">
              <w:t>4</w:t>
            </w:r>
          </w:p>
        </w:tc>
        <w:tc>
          <w:tcPr>
            <w:tcW w:w="3508" w:type="dxa"/>
            <w:tcBorders>
              <w:top w:val="dotted" w:sz="4" w:space="0" w:color="auto"/>
              <w:left w:val="nil"/>
              <w:bottom w:val="single" w:sz="4" w:space="0" w:color="000000"/>
              <w:right w:val="single" w:sz="4" w:space="0" w:color="000000"/>
            </w:tcBorders>
            <w:shd w:val="clear" w:color="auto" w:fill="auto"/>
            <w:noWrap/>
            <w:vAlign w:val="center"/>
          </w:tcPr>
          <w:p w14:paraId="004D9B11" w14:textId="05727B55" w:rsidR="00F63B7D" w:rsidRPr="00F45870" w:rsidRDefault="00F63B7D" w:rsidP="00F63B7D">
            <w:pPr>
              <w:spacing w:before="40" w:after="40"/>
              <w:jc w:val="both"/>
            </w:pPr>
            <w:r w:rsidRPr="00E446CB">
              <w:t>Labor cost</w:t>
            </w:r>
          </w:p>
        </w:tc>
        <w:tc>
          <w:tcPr>
            <w:tcW w:w="1064" w:type="dxa"/>
            <w:tcBorders>
              <w:top w:val="dotted" w:sz="4" w:space="0" w:color="auto"/>
              <w:left w:val="nil"/>
              <w:bottom w:val="single" w:sz="4" w:space="0" w:color="000000"/>
              <w:right w:val="single" w:sz="4" w:space="0" w:color="000000"/>
            </w:tcBorders>
            <w:shd w:val="clear" w:color="auto" w:fill="auto"/>
            <w:noWrap/>
            <w:vAlign w:val="center"/>
          </w:tcPr>
          <w:p w14:paraId="3C4288CF" w14:textId="4DC33617" w:rsidR="00F63B7D" w:rsidRPr="00F45870" w:rsidRDefault="00F63B7D" w:rsidP="00F63B7D">
            <w:pPr>
              <w:spacing w:before="40" w:after="40"/>
              <w:jc w:val="center"/>
            </w:pPr>
            <w:r>
              <w:t>All set</w:t>
            </w:r>
          </w:p>
        </w:tc>
        <w:tc>
          <w:tcPr>
            <w:tcW w:w="1220" w:type="dxa"/>
            <w:tcBorders>
              <w:top w:val="dotted" w:sz="4" w:space="0" w:color="auto"/>
              <w:left w:val="nil"/>
              <w:bottom w:val="single" w:sz="4" w:space="0" w:color="000000"/>
              <w:right w:val="single" w:sz="4" w:space="0" w:color="000000"/>
            </w:tcBorders>
            <w:shd w:val="clear" w:color="auto" w:fill="auto"/>
            <w:noWrap/>
            <w:vAlign w:val="center"/>
          </w:tcPr>
          <w:p w14:paraId="5F87386D" w14:textId="613A99CB" w:rsidR="00F63B7D" w:rsidRPr="00F45870" w:rsidRDefault="00F63B7D" w:rsidP="00F63B7D">
            <w:pPr>
              <w:spacing w:before="40" w:after="40"/>
              <w:jc w:val="center"/>
            </w:pPr>
            <w:r w:rsidRPr="00F45870">
              <w:t>1</w:t>
            </w:r>
          </w:p>
        </w:tc>
        <w:tc>
          <w:tcPr>
            <w:tcW w:w="1594" w:type="dxa"/>
            <w:tcBorders>
              <w:top w:val="dotted" w:sz="4" w:space="0" w:color="auto"/>
              <w:left w:val="nil"/>
              <w:bottom w:val="single" w:sz="4" w:space="0" w:color="000000"/>
              <w:right w:val="single" w:sz="4" w:space="0" w:color="000000"/>
            </w:tcBorders>
            <w:shd w:val="clear" w:color="auto" w:fill="auto"/>
            <w:noWrap/>
            <w:vAlign w:val="center"/>
          </w:tcPr>
          <w:p w14:paraId="618CA3E8" w14:textId="26C8A166" w:rsidR="00F63B7D" w:rsidRPr="00F45870" w:rsidRDefault="00F63B7D" w:rsidP="00F63B7D">
            <w:pPr>
              <w:spacing w:before="40" w:after="40"/>
              <w:jc w:val="center"/>
            </w:pPr>
            <w:r w:rsidRPr="00F45870">
              <w:t>9,5</w:t>
            </w:r>
          </w:p>
        </w:tc>
        <w:tc>
          <w:tcPr>
            <w:tcW w:w="1535" w:type="dxa"/>
            <w:tcBorders>
              <w:top w:val="dotted" w:sz="4" w:space="0" w:color="auto"/>
              <w:left w:val="nil"/>
              <w:bottom w:val="single" w:sz="4" w:space="0" w:color="000000"/>
              <w:right w:val="double" w:sz="6" w:space="0" w:color="000000"/>
            </w:tcBorders>
            <w:shd w:val="clear" w:color="auto" w:fill="auto"/>
            <w:noWrap/>
            <w:vAlign w:val="center"/>
          </w:tcPr>
          <w:p w14:paraId="6B78F437" w14:textId="50F6DB76" w:rsidR="00F63B7D" w:rsidRPr="00F45870" w:rsidRDefault="00F63B7D" w:rsidP="00F63B7D">
            <w:pPr>
              <w:spacing w:before="40" w:after="40"/>
              <w:jc w:val="right"/>
            </w:pPr>
            <w:r w:rsidRPr="00F45870">
              <w:t>9,5</w:t>
            </w:r>
          </w:p>
        </w:tc>
      </w:tr>
      <w:tr w:rsidR="00F45870" w:rsidRPr="00F45870" w14:paraId="4B4F3B2C" w14:textId="77777777" w:rsidTr="00F63B7D">
        <w:trPr>
          <w:trHeight w:val="397"/>
          <w:jc w:val="center"/>
        </w:trPr>
        <w:tc>
          <w:tcPr>
            <w:tcW w:w="564" w:type="dxa"/>
            <w:tcBorders>
              <w:top w:val="single" w:sz="4" w:space="0" w:color="000000"/>
              <w:left w:val="double" w:sz="6" w:space="0" w:color="000000"/>
              <w:bottom w:val="double" w:sz="6" w:space="0" w:color="000000"/>
              <w:right w:val="single" w:sz="4" w:space="0" w:color="000000"/>
            </w:tcBorders>
            <w:shd w:val="clear" w:color="auto" w:fill="auto"/>
            <w:noWrap/>
            <w:vAlign w:val="center"/>
            <w:hideMark/>
          </w:tcPr>
          <w:p w14:paraId="4E526DEA" w14:textId="3388D115" w:rsidR="00F45870" w:rsidRPr="00F45870" w:rsidRDefault="00F45870" w:rsidP="00F45870">
            <w:pPr>
              <w:spacing w:before="40" w:after="40"/>
              <w:jc w:val="center"/>
              <w:rPr>
                <w:b/>
              </w:rPr>
            </w:pPr>
            <w:r w:rsidRPr="00F45870">
              <w:rPr>
                <w:b/>
                <w:bCs/>
              </w:rPr>
              <w:t> </w:t>
            </w:r>
          </w:p>
        </w:tc>
        <w:tc>
          <w:tcPr>
            <w:tcW w:w="3508" w:type="dxa"/>
            <w:tcBorders>
              <w:top w:val="single" w:sz="4" w:space="0" w:color="000000"/>
              <w:left w:val="nil"/>
              <w:bottom w:val="double" w:sz="6" w:space="0" w:color="000000"/>
              <w:right w:val="single" w:sz="4" w:space="0" w:color="000000"/>
            </w:tcBorders>
            <w:shd w:val="clear" w:color="auto" w:fill="auto"/>
            <w:noWrap/>
            <w:vAlign w:val="center"/>
            <w:hideMark/>
          </w:tcPr>
          <w:p w14:paraId="4B4F8139" w14:textId="4F301EBF" w:rsidR="00F45870" w:rsidRPr="00F45870" w:rsidRDefault="00F63B7D" w:rsidP="00F45870">
            <w:pPr>
              <w:spacing w:before="40" w:after="40"/>
              <w:jc w:val="center"/>
              <w:rPr>
                <w:b/>
                <w:bCs/>
              </w:rPr>
            </w:pPr>
            <w:r w:rsidRPr="002B1021">
              <w:rPr>
                <w:b/>
                <w:bCs/>
              </w:rPr>
              <w:t>Total investment</w:t>
            </w:r>
          </w:p>
        </w:tc>
        <w:tc>
          <w:tcPr>
            <w:tcW w:w="1064" w:type="dxa"/>
            <w:tcBorders>
              <w:top w:val="single" w:sz="4" w:space="0" w:color="000000"/>
              <w:left w:val="nil"/>
              <w:bottom w:val="double" w:sz="6" w:space="0" w:color="000000"/>
              <w:right w:val="single" w:sz="4" w:space="0" w:color="000000"/>
            </w:tcBorders>
            <w:shd w:val="clear" w:color="auto" w:fill="auto"/>
            <w:noWrap/>
            <w:vAlign w:val="center"/>
            <w:hideMark/>
          </w:tcPr>
          <w:p w14:paraId="441D5208" w14:textId="57B56AF0" w:rsidR="00F45870" w:rsidRPr="00F45870" w:rsidRDefault="00F45870" w:rsidP="00F45870">
            <w:pPr>
              <w:spacing w:before="40" w:after="40"/>
              <w:jc w:val="center"/>
              <w:rPr>
                <w:b/>
                <w:bCs/>
              </w:rPr>
            </w:pPr>
            <w:r w:rsidRPr="00F45870">
              <w:rPr>
                <w:b/>
                <w:bCs/>
              </w:rPr>
              <w:t> </w:t>
            </w:r>
          </w:p>
        </w:tc>
        <w:tc>
          <w:tcPr>
            <w:tcW w:w="1220" w:type="dxa"/>
            <w:tcBorders>
              <w:top w:val="single" w:sz="4" w:space="0" w:color="000000"/>
              <w:left w:val="nil"/>
              <w:bottom w:val="double" w:sz="6" w:space="0" w:color="000000"/>
              <w:right w:val="single" w:sz="4" w:space="0" w:color="000000"/>
            </w:tcBorders>
            <w:shd w:val="clear" w:color="auto" w:fill="auto"/>
            <w:noWrap/>
            <w:vAlign w:val="center"/>
            <w:hideMark/>
          </w:tcPr>
          <w:p w14:paraId="33E0CD15" w14:textId="1FF4A906" w:rsidR="00F45870" w:rsidRPr="00F45870" w:rsidRDefault="00F45870" w:rsidP="00F45870">
            <w:pPr>
              <w:spacing w:before="40" w:after="40"/>
              <w:jc w:val="center"/>
              <w:rPr>
                <w:b/>
                <w:bCs/>
              </w:rPr>
            </w:pPr>
            <w:r w:rsidRPr="00F45870">
              <w:rPr>
                <w:b/>
                <w:bCs/>
              </w:rPr>
              <w:t> </w:t>
            </w:r>
          </w:p>
        </w:tc>
        <w:tc>
          <w:tcPr>
            <w:tcW w:w="1594" w:type="dxa"/>
            <w:tcBorders>
              <w:top w:val="single" w:sz="4" w:space="0" w:color="000000"/>
              <w:left w:val="nil"/>
              <w:bottom w:val="double" w:sz="6" w:space="0" w:color="000000"/>
              <w:right w:val="single" w:sz="4" w:space="0" w:color="000000"/>
            </w:tcBorders>
            <w:shd w:val="clear" w:color="auto" w:fill="auto"/>
            <w:noWrap/>
            <w:vAlign w:val="center"/>
            <w:hideMark/>
          </w:tcPr>
          <w:p w14:paraId="52285FBE" w14:textId="45F19EF1" w:rsidR="00F45870" w:rsidRPr="00F45870" w:rsidRDefault="00F45870" w:rsidP="00F45870">
            <w:pPr>
              <w:spacing w:before="40" w:after="40"/>
              <w:jc w:val="center"/>
              <w:rPr>
                <w:b/>
                <w:bCs/>
              </w:rPr>
            </w:pPr>
            <w:r w:rsidRPr="00F45870">
              <w:rPr>
                <w:b/>
                <w:bCs/>
              </w:rPr>
              <w:t> </w:t>
            </w:r>
          </w:p>
        </w:tc>
        <w:tc>
          <w:tcPr>
            <w:tcW w:w="1535" w:type="dxa"/>
            <w:tcBorders>
              <w:top w:val="single" w:sz="4" w:space="0" w:color="000000"/>
              <w:left w:val="nil"/>
              <w:bottom w:val="double" w:sz="6" w:space="0" w:color="000000"/>
              <w:right w:val="double" w:sz="6" w:space="0" w:color="000000"/>
            </w:tcBorders>
            <w:shd w:val="clear" w:color="auto" w:fill="auto"/>
            <w:noWrap/>
            <w:vAlign w:val="center"/>
            <w:hideMark/>
          </w:tcPr>
          <w:p w14:paraId="71EDCFF1" w14:textId="6CBCF016" w:rsidR="00F45870" w:rsidRPr="00F45870" w:rsidRDefault="00F45870" w:rsidP="00F45870">
            <w:pPr>
              <w:spacing w:before="40" w:after="40"/>
              <w:jc w:val="right"/>
              <w:rPr>
                <w:b/>
                <w:bCs/>
              </w:rPr>
            </w:pPr>
            <w:r w:rsidRPr="00F45870">
              <w:rPr>
                <w:b/>
                <w:bCs/>
              </w:rPr>
              <w:t>199,5</w:t>
            </w:r>
          </w:p>
        </w:tc>
      </w:tr>
    </w:tbl>
    <w:p w14:paraId="399DF31B" w14:textId="31390065" w:rsidR="00B45623" w:rsidRPr="00B3275A" w:rsidRDefault="002E5CB1" w:rsidP="00B45623">
      <w:pPr>
        <w:pStyle w:val="onvn"/>
        <w:spacing w:before="180"/>
        <w:rPr>
          <w:lang w:val="pt-BR"/>
        </w:rPr>
      </w:pPr>
      <w:r w:rsidRPr="00A73D84">
        <w:rPr>
          <w:szCs w:val="26"/>
          <w:lang w:val="pt-BR"/>
        </w:rPr>
        <w:t>Below is the calculation of economic and financial indicators for the solution</w:t>
      </w:r>
      <w:r w:rsidR="00B45623" w:rsidRPr="00B3275A">
        <w:rPr>
          <w:lang w:val="pt-BR"/>
        </w:rPr>
        <w:t>:</w:t>
      </w:r>
    </w:p>
    <w:p w14:paraId="7B8430C4" w14:textId="41CE7BA0" w:rsidR="00B45623" w:rsidRPr="00B3275A" w:rsidRDefault="00872701" w:rsidP="00B51A66">
      <w:pPr>
        <w:pStyle w:val="Caption"/>
        <w:rPr>
          <w:sz w:val="25"/>
          <w:szCs w:val="25"/>
        </w:rPr>
      </w:pPr>
      <w:bookmarkStart w:id="1370" w:name="_Toc51370328"/>
      <w:bookmarkStart w:id="1371" w:name="_Toc71278530"/>
      <w:bookmarkStart w:id="1372" w:name="_Toc89183912"/>
      <w:bookmarkStart w:id="1373" w:name="_Toc101472109"/>
      <w:bookmarkStart w:id="1374" w:name="_Toc110126210"/>
      <w:bookmarkStart w:id="1375" w:name="_Toc110697159"/>
      <w:r>
        <w:t>Table 7.</w:t>
      </w:r>
      <w:r>
        <w:fldChar w:fldCharType="begin"/>
      </w:r>
      <w:r>
        <w:instrText xml:space="preserve"> SEQ Table_7. \* ARABIC </w:instrText>
      </w:r>
      <w:r>
        <w:fldChar w:fldCharType="separate"/>
      </w:r>
      <w:r>
        <w:rPr>
          <w:noProof/>
        </w:rPr>
        <w:t>17</w:t>
      </w:r>
      <w:r>
        <w:fldChar w:fldCharType="end"/>
      </w:r>
      <w:r w:rsidR="00B45623" w:rsidRPr="00B3275A">
        <w:rPr>
          <w:sz w:val="25"/>
          <w:szCs w:val="25"/>
        </w:rPr>
        <w:t xml:space="preserve">. </w:t>
      </w:r>
      <w:r w:rsidR="002E5CB1" w:rsidRPr="00A83714">
        <w:t>Estimated cost of investment solution</w:t>
      </w:r>
      <w:r w:rsidR="00B45623">
        <w:rPr>
          <w:sz w:val="25"/>
          <w:szCs w:val="25"/>
        </w:rPr>
        <w:t>:</w:t>
      </w:r>
      <w:r w:rsidR="00B45623" w:rsidRPr="00B3275A">
        <w:rPr>
          <w:sz w:val="25"/>
          <w:szCs w:val="25"/>
        </w:rPr>
        <w:t xml:space="preserve"> “</w:t>
      </w:r>
      <w:r w:rsidR="002E5CB1" w:rsidRPr="009849A2">
        <w:t xml:space="preserve">Constant monitoring of residual </w:t>
      </w:r>
      <w:r w:rsidR="002E5CB1">
        <w:t>oxygen,</w:t>
      </w:r>
      <w:r w:rsidR="002E5CB1" w:rsidRPr="009849A2">
        <w:t xml:space="preserve"> through control system aimed at optimal adjustment the flow of air, fuel for boiler</w:t>
      </w:r>
      <w:r w:rsidR="00B45623" w:rsidRPr="00B3275A">
        <w:rPr>
          <w:sz w:val="25"/>
          <w:szCs w:val="25"/>
        </w:rPr>
        <w:t>”</w:t>
      </w:r>
      <w:bookmarkEnd w:id="1370"/>
      <w:bookmarkEnd w:id="1371"/>
      <w:bookmarkEnd w:id="1372"/>
      <w:bookmarkEnd w:id="1373"/>
      <w:bookmarkEnd w:id="1374"/>
      <w:bookmarkEnd w:id="1375"/>
    </w:p>
    <w:tbl>
      <w:tblPr>
        <w:tblW w:w="0" w:type="auto"/>
        <w:jc w:val="center"/>
        <w:tblLook w:val="04A0" w:firstRow="1" w:lastRow="0" w:firstColumn="1" w:lastColumn="0" w:noHBand="0" w:noVBand="1"/>
      </w:tblPr>
      <w:tblGrid>
        <w:gridCol w:w="636"/>
        <w:gridCol w:w="5660"/>
        <w:gridCol w:w="1800"/>
        <w:gridCol w:w="1267"/>
      </w:tblGrid>
      <w:tr w:rsidR="00E02ED7" w:rsidRPr="00F63B7D" w14:paraId="579BE2BD" w14:textId="77777777" w:rsidTr="00A359D7">
        <w:trPr>
          <w:trHeight w:val="403"/>
          <w:tblHeader/>
          <w:jc w:val="center"/>
        </w:trPr>
        <w:tc>
          <w:tcPr>
            <w:tcW w:w="576" w:type="dxa"/>
            <w:tcBorders>
              <w:top w:val="double" w:sz="6" w:space="0" w:color="auto"/>
              <w:left w:val="double" w:sz="6" w:space="0" w:color="auto"/>
              <w:bottom w:val="single" w:sz="4" w:space="0" w:color="auto"/>
              <w:right w:val="single" w:sz="4" w:space="0" w:color="auto"/>
            </w:tcBorders>
            <w:shd w:val="clear" w:color="auto" w:fill="BFBFBF"/>
            <w:vAlign w:val="center"/>
            <w:hideMark/>
          </w:tcPr>
          <w:p w14:paraId="194FC6DE" w14:textId="6792DE81" w:rsidR="00E02ED7" w:rsidRPr="00F63B7D" w:rsidRDefault="00E02ED7" w:rsidP="00E02ED7">
            <w:pPr>
              <w:pStyle w:val="Chutrongbang"/>
              <w:rPr>
                <w:b/>
                <w:bCs w:val="0"/>
              </w:rPr>
            </w:pPr>
            <w:r w:rsidRPr="005C2040">
              <w:rPr>
                <w:b/>
              </w:rPr>
              <w:t>N</w:t>
            </w:r>
            <w:r>
              <w:rPr>
                <w:b/>
              </w:rPr>
              <w:t>O</w:t>
            </w:r>
            <w:r w:rsidRPr="005C2040">
              <w:rPr>
                <w:b/>
              </w:rPr>
              <w:t>.</w:t>
            </w:r>
          </w:p>
        </w:tc>
        <w:tc>
          <w:tcPr>
            <w:tcW w:w="5660" w:type="dxa"/>
            <w:tcBorders>
              <w:top w:val="double" w:sz="6" w:space="0" w:color="auto"/>
              <w:left w:val="nil"/>
              <w:bottom w:val="single" w:sz="4" w:space="0" w:color="auto"/>
              <w:right w:val="single" w:sz="4" w:space="0" w:color="auto"/>
            </w:tcBorders>
            <w:shd w:val="clear" w:color="auto" w:fill="BFBFBF"/>
            <w:vAlign w:val="center"/>
            <w:hideMark/>
          </w:tcPr>
          <w:p w14:paraId="248CE946" w14:textId="2720B465" w:rsidR="00E02ED7" w:rsidRPr="00F63B7D" w:rsidRDefault="00E02ED7" w:rsidP="00E02ED7">
            <w:pPr>
              <w:pStyle w:val="Chutrongbang"/>
              <w:rPr>
                <w:b/>
                <w:bCs w:val="0"/>
              </w:rPr>
            </w:pPr>
            <w:r>
              <w:rPr>
                <w:b/>
              </w:rPr>
              <w:t>PARAMETER</w:t>
            </w:r>
          </w:p>
        </w:tc>
        <w:tc>
          <w:tcPr>
            <w:tcW w:w="1800" w:type="dxa"/>
            <w:tcBorders>
              <w:top w:val="double" w:sz="6" w:space="0" w:color="auto"/>
              <w:left w:val="nil"/>
              <w:bottom w:val="single" w:sz="4" w:space="0" w:color="auto"/>
              <w:right w:val="single" w:sz="4" w:space="0" w:color="auto"/>
            </w:tcBorders>
            <w:shd w:val="clear" w:color="auto" w:fill="BFBFBF"/>
            <w:vAlign w:val="center"/>
            <w:hideMark/>
          </w:tcPr>
          <w:p w14:paraId="4CDDE5DD" w14:textId="437647E6" w:rsidR="00E02ED7" w:rsidRPr="00F63B7D" w:rsidRDefault="00E02ED7" w:rsidP="00E02ED7">
            <w:pPr>
              <w:pStyle w:val="Chutrongbang"/>
              <w:rPr>
                <w:b/>
                <w:bCs w:val="0"/>
              </w:rPr>
            </w:pPr>
            <w:r w:rsidRPr="005C2040">
              <w:rPr>
                <w:b/>
              </w:rPr>
              <w:t>U</w:t>
            </w:r>
            <w:r>
              <w:rPr>
                <w:b/>
              </w:rPr>
              <w:t>NIT</w:t>
            </w:r>
          </w:p>
        </w:tc>
        <w:tc>
          <w:tcPr>
            <w:tcW w:w="1267" w:type="dxa"/>
            <w:tcBorders>
              <w:top w:val="double" w:sz="6" w:space="0" w:color="auto"/>
              <w:left w:val="nil"/>
              <w:bottom w:val="single" w:sz="4" w:space="0" w:color="auto"/>
              <w:right w:val="double" w:sz="6" w:space="0" w:color="auto"/>
            </w:tcBorders>
            <w:shd w:val="clear" w:color="auto" w:fill="BFBFBF"/>
            <w:vAlign w:val="center"/>
            <w:hideMark/>
          </w:tcPr>
          <w:p w14:paraId="77C83B67" w14:textId="463BED9C" w:rsidR="00E02ED7" w:rsidRPr="00F63B7D" w:rsidRDefault="00E02ED7" w:rsidP="00E02ED7">
            <w:pPr>
              <w:pStyle w:val="Chutrongbang"/>
              <w:rPr>
                <w:b/>
                <w:bCs w:val="0"/>
              </w:rPr>
            </w:pPr>
            <w:r w:rsidRPr="005C2040">
              <w:rPr>
                <w:b/>
              </w:rPr>
              <w:t>V</w:t>
            </w:r>
            <w:r>
              <w:rPr>
                <w:b/>
              </w:rPr>
              <w:t>ALUE</w:t>
            </w:r>
          </w:p>
        </w:tc>
      </w:tr>
      <w:tr w:rsidR="00F63B7D" w:rsidRPr="00F63B7D" w14:paraId="3A71E0CC" w14:textId="77777777" w:rsidTr="00F63B7D">
        <w:trPr>
          <w:trHeight w:val="403"/>
          <w:jc w:val="center"/>
        </w:trPr>
        <w:tc>
          <w:tcPr>
            <w:tcW w:w="576" w:type="dxa"/>
            <w:tcBorders>
              <w:top w:val="single" w:sz="4" w:space="0" w:color="auto"/>
              <w:left w:val="double" w:sz="6" w:space="0" w:color="auto"/>
              <w:bottom w:val="dotted" w:sz="4" w:space="0" w:color="auto"/>
              <w:right w:val="single" w:sz="4" w:space="0" w:color="auto"/>
            </w:tcBorders>
            <w:shd w:val="clear" w:color="auto" w:fill="auto"/>
            <w:vAlign w:val="center"/>
            <w:hideMark/>
          </w:tcPr>
          <w:p w14:paraId="12566479" w14:textId="6282DFD5" w:rsidR="00F63B7D" w:rsidRPr="00F63B7D" w:rsidRDefault="00F63B7D" w:rsidP="00F63B7D">
            <w:pPr>
              <w:pStyle w:val="Chutrongbang"/>
            </w:pPr>
            <w:r w:rsidRPr="00F63B7D">
              <w:t>1</w:t>
            </w:r>
          </w:p>
        </w:tc>
        <w:tc>
          <w:tcPr>
            <w:tcW w:w="5660" w:type="dxa"/>
            <w:tcBorders>
              <w:top w:val="single" w:sz="4" w:space="0" w:color="auto"/>
              <w:left w:val="nil"/>
              <w:bottom w:val="dotted" w:sz="4" w:space="0" w:color="auto"/>
              <w:right w:val="single" w:sz="4" w:space="0" w:color="auto"/>
            </w:tcBorders>
            <w:shd w:val="clear" w:color="auto" w:fill="auto"/>
            <w:vAlign w:val="center"/>
            <w:hideMark/>
          </w:tcPr>
          <w:p w14:paraId="17593A72" w14:textId="6E2A8FC1" w:rsidR="00F63B7D" w:rsidRPr="00F63B7D" w:rsidRDefault="00F63B7D" w:rsidP="00F63B7D">
            <w:pPr>
              <w:spacing w:before="40" w:after="40"/>
              <w:rPr>
                <w:color w:val="000000"/>
              </w:rPr>
            </w:pPr>
            <w:r w:rsidRPr="00F63B7D">
              <w:t>Total investment</w:t>
            </w:r>
          </w:p>
        </w:tc>
        <w:tc>
          <w:tcPr>
            <w:tcW w:w="1800" w:type="dxa"/>
            <w:tcBorders>
              <w:top w:val="single" w:sz="4" w:space="0" w:color="auto"/>
              <w:left w:val="nil"/>
              <w:bottom w:val="dotted" w:sz="4" w:space="0" w:color="auto"/>
              <w:right w:val="single" w:sz="4" w:space="0" w:color="auto"/>
            </w:tcBorders>
            <w:shd w:val="clear" w:color="auto" w:fill="auto"/>
            <w:hideMark/>
          </w:tcPr>
          <w:p w14:paraId="5523DBA3" w14:textId="4BC0F5F9" w:rsidR="00F63B7D" w:rsidRPr="00F63B7D" w:rsidRDefault="00F63B7D" w:rsidP="00F63B7D">
            <w:pPr>
              <w:spacing w:before="40" w:after="40"/>
              <w:jc w:val="center"/>
              <w:rPr>
                <w:color w:val="000000"/>
              </w:rPr>
            </w:pPr>
            <w:r w:rsidRPr="00F63B7D">
              <w:t>million VND</w:t>
            </w:r>
          </w:p>
        </w:tc>
        <w:tc>
          <w:tcPr>
            <w:tcW w:w="1267" w:type="dxa"/>
            <w:tcBorders>
              <w:top w:val="single" w:sz="4" w:space="0" w:color="auto"/>
              <w:left w:val="nil"/>
              <w:bottom w:val="dotted" w:sz="4" w:space="0" w:color="auto"/>
              <w:right w:val="double" w:sz="6" w:space="0" w:color="auto"/>
            </w:tcBorders>
            <w:shd w:val="clear" w:color="auto" w:fill="auto"/>
            <w:vAlign w:val="center"/>
            <w:hideMark/>
          </w:tcPr>
          <w:p w14:paraId="5BADED35" w14:textId="0CCB91A9" w:rsidR="00F63B7D" w:rsidRPr="00F63B7D" w:rsidRDefault="00F63B7D" w:rsidP="00F63B7D">
            <w:pPr>
              <w:spacing w:before="40" w:after="40"/>
              <w:jc w:val="right"/>
              <w:rPr>
                <w:b/>
                <w:bCs/>
                <w:color w:val="000000"/>
              </w:rPr>
            </w:pPr>
            <w:r w:rsidRPr="00F63B7D">
              <w:rPr>
                <w:b/>
                <w:bCs/>
                <w:color w:val="000000"/>
              </w:rPr>
              <w:t>199,5</w:t>
            </w:r>
          </w:p>
        </w:tc>
      </w:tr>
      <w:tr w:rsidR="00F63B7D" w:rsidRPr="00F63B7D" w14:paraId="4B0A4AD7"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3DC9C415" w14:textId="2BA16D51" w:rsidR="00F63B7D" w:rsidRPr="00F63B7D" w:rsidRDefault="00F63B7D" w:rsidP="00F63B7D">
            <w:pPr>
              <w:pStyle w:val="Chutrongbang"/>
            </w:pPr>
            <w:r w:rsidRPr="00F63B7D">
              <w:t>2</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00742888" w14:textId="27CF6137" w:rsidR="00F63B7D" w:rsidRPr="00F63B7D" w:rsidRDefault="00F63B7D" w:rsidP="00F63B7D">
            <w:pPr>
              <w:spacing w:before="40" w:after="40"/>
              <w:rPr>
                <w:color w:val="000000"/>
              </w:rPr>
            </w:pPr>
            <w:r w:rsidRPr="00F63B7D">
              <w:t>Energy (Diessel oil) saved each year</w:t>
            </w:r>
          </w:p>
        </w:tc>
        <w:tc>
          <w:tcPr>
            <w:tcW w:w="1800" w:type="dxa"/>
            <w:tcBorders>
              <w:top w:val="dotted" w:sz="4" w:space="0" w:color="auto"/>
              <w:left w:val="nil"/>
              <w:bottom w:val="dotted" w:sz="4" w:space="0" w:color="auto"/>
              <w:right w:val="single" w:sz="4" w:space="0" w:color="auto"/>
            </w:tcBorders>
            <w:shd w:val="clear" w:color="auto" w:fill="auto"/>
            <w:hideMark/>
          </w:tcPr>
          <w:p w14:paraId="0343A727" w14:textId="1106C090" w:rsidR="00F63B7D" w:rsidRPr="00F63B7D" w:rsidRDefault="00F63B7D" w:rsidP="00F63B7D">
            <w:pPr>
              <w:spacing w:before="40" w:after="40"/>
              <w:jc w:val="center"/>
              <w:rPr>
                <w:color w:val="000000"/>
              </w:rPr>
            </w:pPr>
            <w:r w:rsidRPr="00F63B7D">
              <w:t>liters/yr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55702A0E" w14:textId="2157089A" w:rsidR="00F63B7D" w:rsidRPr="00F63B7D" w:rsidRDefault="00F63B7D" w:rsidP="00F63B7D">
            <w:pPr>
              <w:spacing w:before="40" w:after="40"/>
              <w:jc w:val="right"/>
              <w:rPr>
                <w:color w:val="000000"/>
              </w:rPr>
            </w:pPr>
            <w:r w:rsidRPr="00F63B7D">
              <w:rPr>
                <w:color w:val="000000"/>
              </w:rPr>
              <w:t>4.309</w:t>
            </w:r>
          </w:p>
        </w:tc>
      </w:tr>
      <w:tr w:rsidR="00F63B7D" w:rsidRPr="00F63B7D" w14:paraId="44089807"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64E5ECF9" w14:textId="22696CA4" w:rsidR="00F63B7D" w:rsidRPr="00F63B7D" w:rsidRDefault="00F63B7D" w:rsidP="00F63B7D">
            <w:pPr>
              <w:pStyle w:val="Chutrongbang"/>
            </w:pPr>
            <w:r w:rsidRPr="00F63B7D">
              <w:t>3</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63C1089D" w14:textId="1B7AB7B9" w:rsidR="00F63B7D" w:rsidRPr="00F63B7D" w:rsidRDefault="00F63B7D" w:rsidP="00F63B7D">
            <w:pPr>
              <w:spacing w:before="40" w:after="40"/>
              <w:rPr>
                <w:color w:val="000000"/>
              </w:rPr>
            </w:pPr>
            <w:r w:rsidRPr="00F63B7D">
              <w:t>Energy prices (Diessel oil)</w:t>
            </w:r>
          </w:p>
        </w:tc>
        <w:tc>
          <w:tcPr>
            <w:tcW w:w="1800" w:type="dxa"/>
            <w:tcBorders>
              <w:top w:val="dotted" w:sz="4" w:space="0" w:color="auto"/>
              <w:left w:val="nil"/>
              <w:bottom w:val="dotted" w:sz="4" w:space="0" w:color="auto"/>
              <w:right w:val="single" w:sz="4" w:space="0" w:color="auto"/>
            </w:tcBorders>
            <w:shd w:val="clear" w:color="auto" w:fill="auto"/>
            <w:hideMark/>
          </w:tcPr>
          <w:p w14:paraId="7F74480C" w14:textId="300DA255" w:rsidR="00F63B7D" w:rsidRPr="00F63B7D" w:rsidRDefault="00F63B7D" w:rsidP="00F63B7D">
            <w:pPr>
              <w:spacing w:before="40" w:after="40"/>
              <w:jc w:val="center"/>
              <w:rPr>
                <w:color w:val="000000"/>
              </w:rPr>
            </w:pPr>
            <w:r w:rsidRPr="00F63B7D">
              <w:t>VNĐ/liter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2AFCEC79" w14:textId="2D4B0F40" w:rsidR="00F63B7D" w:rsidRPr="00F63B7D" w:rsidRDefault="00F63B7D" w:rsidP="00F63B7D">
            <w:pPr>
              <w:spacing w:before="40" w:after="40"/>
              <w:jc w:val="right"/>
              <w:rPr>
                <w:color w:val="000000"/>
              </w:rPr>
            </w:pPr>
            <w:r w:rsidRPr="00F63B7D">
              <w:rPr>
                <w:color w:val="000000"/>
              </w:rPr>
              <w:t>12.285</w:t>
            </w:r>
          </w:p>
        </w:tc>
      </w:tr>
      <w:tr w:rsidR="00F63B7D" w:rsidRPr="00F63B7D" w14:paraId="0FB11C89"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18BD159E" w14:textId="1219D5B3" w:rsidR="00F63B7D" w:rsidRPr="00F63B7D" w:rsidRDefault="00F63B7D" w:rsidP="00F63B7D">
            <w:pPr>
              <w:pStyle w:val="Chutrongbang"/>
            </w:pPr>
            <w:r w:rsidRPr="00F63B7D">
              <w:t>4</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28F31668" w14:textId="65D5B93E" w:rsidR="00F63B7D" w:rsidRPr="00F63B7D" w:rsidRDefault="00F63B7D" w:rsidP="00F63B7D">
            <w:pPr>
              <w:spacing w:before="40" w:after="40"/>
              <w:rPr>
                <w:color w:val="000000"/>
              </w:rPr>
            </w:pPr>
            <w:r w:rsidRPr="00F63B7D">
              <w:t>Total annual energy cost savings brought after implementing energy saving solutions</w:t>
            </w:r>
          </w:p>
        </w:tc>
        <w:tc>
          <w:tcPr>
            <w:tcW w:w="1800" w:type="dxa"/>
            <w:tcBorders>
              <w:top w:val="dotted" w:sz="4" w:space="0" w:color="auto"/>
              <w:left w:val="nil"/>
              <w:bottom w:val="dotted" w:sz="4" w:space="0" w:color="auto"/>
              <w:right w:val="single" w:sz="4" w:space="0" w:color="auto"/>
            </w:tcBorders>
            <w:shd w:val="clear" w:color="auto" w:fill="auto"/>
            <w:vAlign w:val="center"/>
            <w:hideMark/>
          </w:tcPr>
          <w:p w14:paraId="10AF5C9D" w14:textId="26F38508" w:rsidR="00F63B7D" w:rsidRPr="00F63B7D" w:rsidRDefault="00F63B7D" w:rsidP="00F63B7D">
            <w:pPr>
              <w:spacing w:before="40" w:after="40"/>
              <w:jc w:val="center"/>
              <w:rPr>
                <w:color w:val="000000"/>
              </w:rPr>
            </w:pPr>
            <w:r w:rsidRPr="00F63B7D">
              <w:t>million VND/yr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3280BBCB" w14:textId="72B15002" w:rsidR="00F63B7D" w:rsidRPr="00F63B7D" w:rsidRDefault="00F63B7D" w:rsidP="00F63B7D">
            <w:pPr>
              <w:spacing w:before="40" w:after="40"/>
              <w:jc w:val="right"/>
              <w:rPr>
                <w:b/>
                <w:bCs/>
                <w:color w:val="000000"/>
              </w:rPr>
            </w:pPr>
            <w:r w:rsidRPr="00F63B7D">
              <w:rPr>
                <w:b/>
                <w:bCs/>
                <w:color w:val="000000"/>
              </w:rPr>
              <w:t>52,9</w:t>
            </w:r>
          </w:p>
        </w:tc>
      </w:tr>
      <w:tr w:rsidR="00F63B7D" w:rsidRPr="00F63B7D" w14:paraId="12C1E6E8"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18A079AE" w14:textId="4E2F2D4A" w:rsidR="00F63B7D" w:rsidRPr="00F63B7D" w:rsidRDefault="00F63B7D" w:rsidP="00F63B7D">
            <w:pPr>
              <w:pStyle w:val="Chutrongbang"/>
            </w:pPr>
            <w:r w:rsidRPr="00F63B7D">
              <w:t>5</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5F68CDBE" w14:textId="054E35EC" w:rsidR="00F63B7D" w:rsidRPr="00F63B7D" w:rsidRDefault="00F63B7D" w:rsidP="00F63B7D">
            <w:pPr>
              <w:spacing w:before="40" w:after="40"/>
              <w:rPr>
                <w:color w:val="000000"/>
              </w:rPr>
            </w:pPr>
            <w:r w:rsidRPr="00F63B7D">
              <w:t>Repair and maintenance costs per year</w:t>
            </w:r>
          </w:p>
        </w:tc>
        <w:tc>
          <w:tcPr>
            <w:tcW w:w="1800" w:type="dxa"/>
            <w:tcBorders>
              <w:top w:val="dotted" w:sz="4" w:space="0" w:color="auto"/>
              <w:left w:val="nil"/>
              <w:bottom w:val="dotted" w:sz="4" w:space="0" w:color="auto"/>
              <w:right w:val="single" w:sz="4" w:space="0" w:color="auto"/>
            </w:tcBorders>
            <w:shd w:val="clear" w:color="auto" w:fill="auto"/>
            <w:hideMark/>
          </w:tcPr>
          <w:p w14:paraId="52A9E171" w14:textId="126B5E57" w:rsidR="00F63B7D" w:rsidRPr="00F63B7D" w:rsidRDefault="00F63B7D" w:rsidP="00F63B7D">
            <w:pPr>
              <w:spacing w:before="40" w:after="40"/>
              <w:jc w:val="center"/>
              <w:rPr>
                <w:color w:val="000000"/>
              </w:rPr>
            </w:pPr>
            <w:r w:rsidRPr="00F63B7D">
              <w:t>million VND/year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5A3A89B6" w14:textId="09B814B3" w:rsidR="00F63B7D" w:rsidRPr="00F63B7D" w:rsidRDefault="00F63B7D" w:rsidP="00F63B7D">
            <w:pPr>
              <w:spacing w:before="40" w:after="40"/>
              <w:jc w:val="right"/>
              <w:rPr>
                <w:color w:val="000000"/>
              </w:rPr>
            </w:pPr>
            <w:r w:rsidRPr="00F63B7D">
              <w:rPr>
                <w:color w:val="000000"/>
              </w:rPr>
              <w:t>5,0</w:t>
            </w:r>
          </w:p>
        </w:tc>
      </w:tr>
      <w:tr w:rsidR="00F63B7D" w:rsidRPr="00F63B7D" w14:paraId="4CE9A363"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33C41950" w14:textId="1B5DC0EC" w:rsidR="00F63B7D" w:rsidRPr="00F63B7D" w:rsidRDefault="00F63B7D" w:rsidP="00F63B7D">
            <w:pPr>
              <w:pStyle w:val="Chutrongbang"/>
            </w:pPr>
            <w:r w:rsidRPr="00F63B7D">
              <w:t>6</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050BF366" w14:textId="2588C781" w:rsidR="00F63B7D" w:rsidRPr="00F63B7D" w:rsidRDefault="00F63B7D" w:rsidP="00F63B7D">
            <w:pPr>
              <w:spacing w:before="40" w:after="40"/>
              <w:rPr>
                <w:color w:val="000000"/>
              </w:rPr>
            </w:pPr>
            <w:r w:rsidRPr="00F63B7D">
              <w:t>Calculated life of investment project (rounded in years)</w:t>
            </w:r>
          </w:p>
        </w:tc>
        <w:tc>
          <w:tcPr>
            <w:tcW w:w="1800" w:type="dxa"/>
            <w:tcBorders>
              <w:top w:val="dotted" w:sz="4" w:space="0" w:color="auto"/>
              <w:left w:val="nil"/>
              <w:bottom w:val="dotted" w:sz="4" w:space="0" w:color="auto"/>
              <w:right w:val="single" w:sz="4" w:space="0" w:color="auto"/>
            </w:tcBorders>
            <w:shd w:val="clear" w:color="auto" w:fill="auto"/>
            <w:hideMark/>
          </w:tcPr>
          <w:p w14:paraId="368541A8" w14:textId="279D0FD8" w:rsidR="00F63B7D" w:rsidRPr="00F63B7D" w:rsidRDefault="00F63B7D" w:rsidP="00F63B7D">
            <w:pPr>
              <w:spacing w:before="40" w:after="40"/>
              <w:jc w:val="center"/>
              <w:rPr>
                <w:color w:val="000000"/>
              </w:rPr>
            </w:pPr>
            <w:r w:rsidRPr="00F63B7D">
              <w:t>year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3134AD50" w14:textId="4B60A063" w:rsidR="00F63B7D" w:rsidRPr="00F63B7D" w:rsidRDefault="00F63B7D" w:rsidP="00F63B7D">
            <w:pPr>
              <w:spacing w:before="40" w:after="40"/>
              <w:jc w:val="right"/>
              <w:rPr>
                <w:color w:val="000000"/>
              </w:rPr>
            </w:pPr>
            <w:r w:rsidRPr="00F63B7D">
              <w:rPr>
                <w:color w:val="000000"/>
              </w:rPr>
              <w:t>7</w:t>
            </w:r>
          </w:p>
        </w:tc>
      </w:tr>
      <w:tr w:rsidR="00F63B7D" w:rsidRPr="00F63B7D" w14:paraId="2A2DCC7C"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3A2DF830" w14:textId="6F50BD24" w:rsidR="00F63B7D" w:rsidRPr="00F63B7D" w:rsidRDefault="00F63B7D" w:rsidP="00F63B7D">
            <w:pPr>
              <w:pStyle w:val="Chutrongbang"/>
            </w:pPr>
            <w:r w:rsidRPr="00F63B7D">
              <w:t>7</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10972082" w14:textId="6B040360" w:rsidR="00F63B7D" w:rsidRPr="00F63B7D" w:rsidRDefault="00F63B7D" w:rsidP="00F63B7D">
            <w:pPr>
              <w:spacing w:before="40" w:after="40"/>
              <w:rPr>
                <w:color w:val="000000"/>
              </w:rPr>
            </w:pPr>
            <w:r w:rsidRPr="00F63B7D">
              <w:t>Discount factor</w:t>
            </w:r>
          </w:p>
        </w:tc>
        <w:tc>
          <w:tcPr>
            <w:tcW w:w="1800" w:type="dxa"/>
            <w:tcBorders>
              <w:top w:val="dotted" w:sz="4" w:space="0" w:color="auto"/>
              <w:left w:val="nil"/>
              <w:bottom w:val="dotted" w:sz="4" w:space="0" w:color="auto"/>
              <w:right w:val="single" w:sz="4" w:space="0" w:color="auto"/>
            </w:tcBorders>
            <w:shd w:val="clear" w:color="auto" w:fill="auto"/>
            <w:hideMark/>
          </w:tcPr>
          <w:p w14:paraId="10C6D141" w14:textId="3D1AEE23" w:rsidR="00F63B7D" w:rsidRPr="00F63B7D" w:rsidRDefault="00F63B7D" w:rsidP="00F63B7D">
            <w:pPr>
              <w:spacing w:before="40" w:after="40"/>
              <w:jc w:val="center"/>
              <w:rPr>
                <w:color w:val="000000"/>
              </w:rPr>
            </w:pPr>
            <w:r w:rsidRPr="00F63B7D">
              <w:t>%</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36565CAB" w14:textId="767994C3" w:rsidR="00F63B7D" w:rsidRPr="00F63B7D" w:rsidRDefault="00F63B7D" w:rsidP="00F63B7D">
            <w:pPr>
              <w:spacing w:before="40" w:after="40"/>
              <w:jc w:val="right"/>
              <w:rPr>
                <w:color w:val="000000"/>
              </w:rPr>
            </w:pPr>
            <w:r w:rsidRPr="00F63B7D">
              <w:rPr>
                <w:color w:val="000000"/>
              </w:rPr>
              <w:t>10</w:t>
            </w:r>
          </w:p>
        </w:tc>
      </w:tr>
      <w:tr w:rsidR="00F63B7D" w:rsidRPr="00F63B7D" w14:paraId="3A1DA58F"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3A0A8C03" w14:textId="2B9442F0" w:rsidR="00F63B7D" w:rsidRPr="00F63B7D" w:rsidRDefault="00F63B7D" w:rsidP="00F63B7D">
            <w:pPr>
              <w:pStyle w:val="Chutrongbang"/>
            </w:pPr>
            <w:r w:rsidRPr="00F63B7D">
              <w:t>8</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41AA1632" w14:textId="0AB8B672" w:rsidR="00F63B7D" w:rsidRPr="00F63B7D" w:rsidRDefault="00F63B7D" w:rsidP="00F63B7D">
            <w:pPr>
              <w:spacing w:before="40" w:after="40"/>
              <w:rPr>
                <w:color w:val="000000"/>
              </w:rPr>
            </w:pPr>
            <w:r w:rsidRPr="00F63B7D">
              <w:t>Simple payback period</w:t>
            </w:r>
          </w:p>
        </w:tc>
        <w:tc>
          <w:tcPr>
            <w:tcW w:w="1800" w:type="dxa"/>
            <w:tcBorders>
              <w:top w:val="dotted" w:sz="4" w:space="0" w:color="auto"/>
              <w:left w:val="nil"/>
              <w:bottom w:val="dotted" w:sz="4" w:space="0" w:color="auto"/>
              <w:right w:val="single" w:sz="4" w:space="0" w:color="auto"/>
            </w:tcBorders>
            <w:shd w:val="clear" w:color="auto" w:fill="auto"/>
            <w:hideMark/>
          </w:tcPr>
          <w:p w14:paraId="35226477" w14:textId="772C06EF" w:rsidR="00F63B7D" w:rsidRPr="00F63B7D" w:rsidRDefault="00F63B7D" w:rsidP="00F63B7D">
            <w:pPr>
              <w:spacing w:before="40" w:after="40"/>
              <w:jc w:val="center"/>
              <w:rPr>
                <w:color w:val="000000"/>
              </w:rPr>
            </w:pPr>
            <w:r w:rsidRPr="00F63B7D">
              <w:t>year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0374FD14" w14:textId="7018F1D0" w:rsidR="00F63B7D" w:rsidRPr="00F63B7D" w:rsidRDefault="00F63B7D" w:rsidP="00F63B7D">
            <w:pPr>
              <w:spacing w:before="40" w:after="40"/>
              <w:jc w:val="right"/>
              <w:rPr>
                <w:b/>
                <w:bCs/>
                <w:color w:val="000000"/>
              </w:rPr>
            </w:pPr>
            <w:r w:rsidRPr="00F63B7D">
              <w:rPr>
                <w:b/>
                <w:bCs/>
                <w:color w:val="000000"/>
              </w:rPr>
              <w:t>3,8</w:t>
            </w:r>
          </w:p>
        </w:tc>
      </w:tr>
      <w:tr w:rsidR="00F63B7D" w:rsidRPr="00F63B7D" w14:paraId="0E9CE8A6"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1E6528C2" w14:textId="3F219C94" w:rsidR="00F63B7D" w:rsidRPr="00F63B7D" w:rsidRDefault="00F63B7D" w:rsidP="00F63B7D">
            <w:pPr>
              <w:pStyle w:val="Chutrongbang"/>
            </w:pPr>
            <w:r w:rsidRPr="00F63B7D">
              <w:t>9</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29D94ABB" w14:textId="43A3E5C2" w:rsidR="00F63B7D" w:rsidRPr="00F63B7D" w:rsidRDefault="00F63B7D" w:rsidP="00F63B7D">
            <w:pPr>
              <w:spacing w:before="40" w:after="40"/>
              <w:rPr>
                <w:color w:val="000000"/>
              </w:rPr>
            </w:pPr>
            <w:r w:rsidRPr="00F63B7D">
              <w:t>Discounted Payback Period</w:t>
            </w:r>
          </w:p>
        </w:tc>
        <w:tc>
          <w:tcPr>
            <w:tcW w:w="1800" w:type="dxa"/>
            <w:tcBorders>
              <w:top w:val="dotted" w:sz="4" w:space="0" w:color="auto"/>
              <w:left w:val="nil"/>
              <w:bottom w:val="dotted" w:sz="4" w:space="0" w:color="auto"/>
              <w:right w:val="single" w:sz="4" w:space="0" w:color="auto"/>
            </w:tcBorders>
            <w:shd w:val="clear" w:color="auto" w:fill="auto"/>
            <w:hideMark/>
          </w:tcPr>
          <w:p w14:paraId="1014C0E0" w14:textId="2BC79F52" w:rsidR="00F63B7D" w:rsidRPr="00F63B7D" w:rsidRDefault="00F63B7D" w:rsidP="00F63B7D">
            <w:pPr>
              <w:spacing w:before="40" w:after="40"/>
              <w:jc w:val="center"/>
              <w:rPr>
                <w:color w:val="000000"/>
              </w:rPr>
            </w:pPr>
            <w:r w:rsidRPr="00F63B7D">
              <w:t>year</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07381C28" w14:textId="415CD417" w:rsidR="00F63B7D" w:rsidRPr="00F63B7D" w:rsidRDefault="00F63B7D" w:rsidP="00F63B7D">
            <w:pPr>
              <w:spacing w:before="40" w:after="40"/>
              <w:jc w:val="right"/>
              <w:rPr>
                <w:b/>
                <w:bCs/>
                <w:color w:val="000000"/>
              </w:rPr>
            </w:pPr>
            <w:r w:rsidRPr="00F63B7D">
              <w:rPr>
                <w:b/>
                <w:bCs/>
                <w:color w:val="000000"/>
              </w:rPr>
              <w:t>5,1</w:t>
            </w:r>
          </w:p>
        </w:tc>
      </w:tr>
      <w:tr w:rsidR="00F63B7D" w:rsidRPr="00F63B7D" w14:paraId="27B9D150"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3495F209" w14:textId="5DFA7DF9" w:rsidR="00F63B7D" w:rsidRPr="00F63B7D" w:rsidRDefault="00F63B7D" w:rsidP="00F63B7D">
            <w:pPr>
              <w:pStyle w:val="Chutrongbang"/>
            </w:pPr>
            <w:r w:rsidRPr="00F63B7D">
              <w:t>10</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777312EA" w14:textId="0C44BD72" w:rsidR="00F63B7D" w:rsidRPr="00F63B7D" w:rsidRDefault="00F63B7D" w:rsidP="00F63B7D">
            <w:pPr>
              <w:spacing w:before="40" w:after="40"/>
              <w:rPr>
                <w:color w:val="000000"/>
              </w:rPr>
            </w:pPr>
            <w:r w:rsidRPr="00F63B7D">
              <w:t>Internal Rate of Return (IRR)</w:t>
            </w:r>
          </w:p>
        </w:tc>
        <w:tc>
          <w:tcPr>
            <w:tcW w:w="1800" w:type="dxa"/>
            <w:tcBorders>
              <w:top w:val="dotted" w:sz="4" w:space="0" w:color="auto"/>
              <w:left w:val="nil"/>
              <w:bottom w:val="dotted" w:sz="4" w:space="0" w:color="auto"/>
              <w:right w:val="single" w:sz="4" w:space="0" w:color="auto"/>
            </w:tcBorders>
            <w:shd w:val="clear" w:color="auto" w:fill="auto"/>
            <w:hideMark/>
          </w:tcPr>
          <w:p w14:paraId="14A99E6F" w14:textId="4859C529" w:rsidR="00F63B7D" w:rsidRPr="00F63B7D" w:rsidRDefault="00F63B7D" w:rsidP="00F63B7D">
            <w:pPr>
              <w:spacing w:before="40" w:after="40"/>
              <w:jc w:val="center"/>
              <w:rPr>
                <w:color w:val="000000"/>
              </w:rPr>
            </w:pPr>
            <w:r w:rsidRPr="00F63B7D">
              <w:t>%</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4A2FD2E1" w14:textId="626377B0" w:rsidR="00F63B7D" w:rsidRPr="00F63B7D" w:rsidRDefault="00F63B7D" w:rsidP="00F63B7D">
            <w:pPr>
              <w:spacing w:before="40" w:after="40"/>
              <w:jc w:val="right"/>
              <w:rPr>
                <w:b/>
                <w:bCs/>
                <w:color w:val="000000"/>
              </w:rPr>
            </w:pPr>
            <w:r w:rsidRPr="00F63B7D">
              <w:rPr>
                <w:b/>
                <w:bCs/>
                <w:color w:val="000000"/>
              </w:rPr>
              <w:t>18,6</w:t>
            </w:r>
          </w:p>
        </w:tc>
      </w:tr>
      <w:tr w:rsidR="00F63B7D" w:rsidRPr="00F63B7D" w14:paraId="358DFEC9" w14:textId="77777777" w:rsidTr="00F63B7D">
        <w:trPr>
          <w:trHeight w:val="403"/>
          <w:jc w:val="center"/>
        </w:trPr>
        <w:tc>
          <w:tcPr>
            <w:tcW w:w="576" w:type="dxa"/>
            <w:tcBorders>
              <w:top w:val="dotted" w:sz="4" w:space="0" w:color="auto"/>
              <w:left w:val="double" w:sz="6" w:space="0" w:color="auto"/>
              <w:bottom w:val="dotted" w:sz="4" w:space="0" w:color="auto"/>
              <w:right w:val="single" w:sz="4" w:space="0" w:color="auto"/>
            </w:tcBorders>
            <w:shd w:val="clear" w:color="auto" w:fill="auto"/>
            <w:vAlign w:val="center"/>
            <w:hideMark/>
          </w:tcPr>
          <w:p w14:paraId="1E9FC028" w14:textId="27ECE9FC" w:rsidR="00F63B7D" w:rsidRPr="00F63B7D" w:rsidRDefault="00F63B7D" w:rsidP="00F63B7D">
            <w:pPr>
              <w:pStyle w:val="Chutrongbang"/>
            </w:pPr>
            <w:r w:rsidRPr="00F63B7D">
              <w:t>11</w:t>
            </w:r>
          </w:p>
        </w:tc>
        <w:tc>
          <w:tcPr>
            <w:tcW w:w="5660" w:type="dxa"/>
            <w:tcBorders>
              <w:top w:val="dotted" w:sz="4" w:space="0" w:color="auto"/>
              <w:left w:val="nil"/>
              <w:bottom w:val="dotted" w:sz="4" w:space="0" w:color="auto"/>
              <w:right w:val="single" w:sz="4" w:space="0" w:color="auto"/>
            </w:tcBorders>
            <w:shd w:val="clear" w:color="auto" w:fill="auto"/>
            <w:vAlign w:val="center"/>
            <w:hideMark/>
          </w:tcPr>
          <w:p w14:paraId="719B8D0E" w14:textId="518D9E08" w:rsidR="00F63B7D" w:rsidRPr="00F63B7D" w:rsidRDefault="00F63B7D" w:rsidP="00F63B7D">
            <w:pPr>
              <w:spacing w:before="40" w:after="40"/>
              <w:rPr>
                <w:color w:val="000000"/>
              </w:rPr>
            </w:pPr>
            <w:r w:rsidRPr="00F63B7D">
              <w:t>Net Present Value (NPV)</w:t>
            </w:r>
          </w:p>
        </w:tc>
        <w:tc>
          <w:tcPr>
            <w:tcW w:w="1800" w:type="dxa"/>
            <w:tcBorders>
              <w:top w:val="dotted" w:sz="4" w:space="0" w:color="auto"/>
              <w:left w:val="nil"/>
              <w:bottom w:val="dotted" w:sz="4" w:space="0" w:color="auto"/>
              <w:right w:val="single" w:sz="4" w:space="0" w:color="auto"/>
            </w:tcBorders>
            <w:shd w:val="clear" w:color="auto" w:fill="auto"/>
            <w:hideMark/>
          </w:tcPr>
          <w:p w14:paraId="777F39B5" w14:textId="7BF445CA" w:rsidR="00F63B7D" w:rsidRPr="00F63B7D" w:rsidRDefault="00F63B7D" w:rsidP="00F63B7D">
            <w:pPr>
              <w:spacing w:before="40" w:after="40"/>
              <w:jc w:val="center"/>
              <w:rPr>
                <w:color w:val="000000"/>
              </w:rPr>
            </w:pPr>
            <w:r w:rsidRPr="00F63B7D">
              <w:t>million VND</w:t>
            </w:r>
          </w:p>
        </w:tc>
        <w:tc>
          <w:tcPr>
            <w:tcW w:w="1267" w:type="dxa"/>
            <w:tcBorders>
              <w:top w:val="dotted" w:sz="4" w:space="0" w:color="auto"/>
              <w:left w:val="nil"/>
              <w:bottom w:val="dotted" w:sz="4" w:space="0" w:color="auto"/>
              <w:right w:val="double" w:sz="6" w:space="0" w:color="auto"/>
            </w:tcBorders>
            <w:shd w:val="clear" w:color="auto" w:fill="auto"/>
            <w:vAlign w:val="center"/>
            <w:hideMark/>
          </w:tcPr>
          <w:p w14:paraId="66D5DD0C" w14:textId="4418995A" w:rsidR="00F63B7D" w:rsidRPr="00F63B7D" w:rsidRDefault="00F63B7D" w:rsidP="00F63B7D">
            <w:pPr>
              <w:spacing w:before="40" w:after="40"/>
              <w:jc w:val="right"/>
              <w:rPr>
                <w:b/>
                <w:bCs/>
                <w:color w:val="000000"/>
              </w:rPr>
            </w:pPr>
            <w:r w:rsidRPr="00F63B7D">
              <w:rPr>
                <w:b/>
                <w:bCs/>
                <w:color w:val="000000"/>
              </w:rPr>
              <w:t>63</w:t>
            </w:r>
          </w:p>
        </w:tc>
      </w:tr>
      <w:tr w:rsidR="00F63B7D" w:rsidRPr="00F63B7D" w14:paraId="082C37D6" w14:textId="77777777" w:rsidTr="00F63B7D">
        <w:trPr>
          <w:trHeight w:val="403"/>
          <w:jc w:val="center"/>
        </w:trPr>
        <w:tc>
          <w:tcPr>
            <w:tcW w:w="576" w:type="dxa"/>
            <w:tcBorders>
              <w:top w:val="dotted" w:sz="4" w:space="0" w:color="auto"/>
              <w:left w:val="double" w:sz="6" w:space="0" w:color="auto"/>
              <w:bottom w:val="double" w:sz="6" w:space="0" w:color="auto"/>
              <w:right w:val="single" w:sz="4" w:space="0" w:color="auto"/>
            </w:tcBorders>
            <w:shd w:val="clear" w:color="auto" w:fill="auto"/>
            <w:vAlign w:val="center"/>
            <w:hideMark/>
          </w:tcPr>
          <w:p w14:paraId="23742E4D" w14:textId="1E640D58" w:rsidR="00F63B7D" w:rsidRPr="00F63B7D" w:rsidRDefault="00F63B7D" w:rsidP="00F63B7D">
            <w:pPr>
              <w:pStyle w:val="Chutrongbang"/>
            </w:pPr>
            <w:r w:rsidRPr="00F63B7D">
              <w:t>12</w:t>
            </w:r>
          </w:p>
        </w:tc>
        <w:tc>
          <w:tcPr>
            <w:tcW w:w="5660" w:type="dxa"/>
            <w:tcBorders>
              <w:top w:val="dotted" w:sz="4" w:space="0" w:color="auto"/>
              <w:left w:val="nil"/>
              <w:bottom w:val="double" w:sz="6" w:space="0" w:color="auto"/>
              <w:right w:val="single" w:sz="4" w:space="0" w:color="auto"/>
            </w:tcBorders>
            <w:shd w:val="clear" w:color="auto" w:fill="auto"/>
            <w:vAlign w:val="center"/>
            <w:hideMark/>
          </w:tcPr>
          <w:p w14:paraId="3B210C2D" w14:textId="0A47B0A8" w:rsidR="00F63B7D" w:rsidRPr="00F63B7D" w:rsidRDefault="00F63B7D" w:rsidP="00F63B7D">
            <w:pPr>
              <w:spacing w:before="40" w:after="40"/>
              <w:rPr>
                <w:color w:val="000000"/>
              </w:rPr>
            </w:pPr>
            <w:r w:rsidRPr="00F63B7D">
              <w:t>Benefit/cost ratio (B/C)</w:t>
            </w:r>
          </w:p>
        </w:tc>
        <w:tc>
          <w:tcPr>
            <w:tcW w:w="1800" w:type="dxa"/>
            <w:tcBorders>
              <w:top w:val="dotted" w:sz="4" w:space="0" w:color="auto"/>
              <w:left w:val="nil"/>
              <w:bottom w:val="double" w:sz="6" w:space="0" w:color="auto"/>
              <w:right w:val="single" w:sz="4" w:space="0" w:color="auto"/>
            </w:tcBorders>
            <w:shd w:val="clear" w:color="auto" w:fill="auto"/>
            <w:hideMark/>
          </w:tcPr>
          <w:p w14:paraId="7DDCE9C5" w14:textId="7B50C1BE" w:rsidR="00F63B7D" w:rsidRPr="00F63B7D" w:rsidRDefault="00F63B7D" w:rsidP="00F63B7D">
            <w:pPr>
              <w:spacing w:before="40" w:after="40"/>
              <w:rPr>
                <w:color w:val="000000"/>
              </w:rPr>
            </w:pPr>
          </w:p>
        </w:tc>
        <w:tc>
          <w:tcPr>
            <w:tcW w:w="1267" w:type="dxa"/>
            <w:tcBorders>
              <w:top w:val="dotted" w:sz="4" w:space="0" w:color="auto"/>
              <w:left w:val="nil"/>
              <w:bottom w:val="double" w:sz="6" w:space="0" w:color="auto"/>
              <w:right w:val="double" w:sz="6" w:space="0" w:color="auto"/>
            </w:tcBorders>
            <w:shd w:val="clear" w:color="auto" w:fill="auto"/>
            <w:vAlign w:val="center"/>
            <w:hideMark/>
          </w:tcPr>
          <w:p w14:paraId="1F011917" w14:textId="22DE6267" w:rsidR="00F63B7D" w:rsidRPr="00F63B7D" w:rsidRDefault="00F63B7D" w:rsidP="00F63B7D">
            <w:pPr>
              <w:spacing w:before="40" w:after="40"/>
              <w:jc w:val="right"/>
              <w:rPr>
                <w:b/>
                <w:bCs/>
                <w:color w:val="000000"/>
              </w:rPr>
            </w:pPr>
            <w:r w:rsidRPr="00F63B7D">
              <w:rPr>
                <w:b/>
                <w:bCs/>
                <w:color w:val="000000"/>
              </w:rPr>
              <w:t>1,3</w:t>
            </w:r>
          </w:p>
        </w:tc>
      </w:tr>
    </w:tbl>
    <w:p w14:paraId="219500B2" w14:textId="0C88B89E" w:rsidR="00C04CC1" w:rsidRPr="00E4701D" w:rsidRDefault="00C04CC1" w:rsidP="00C04CC1">
      <w:pPr>
        <w:pStyle w:val="Heading3"/>
        <w:rPr>
          <w:lang w:val="en-US"/>
        </w:rPr>
      </w:pPr>
      <w:bookmarkStart w:id="1376" w:name="_Toc108106652"/>
      <w:bookmarkStart w:id="1377" w:name="_Toc110126297"/>
      <w:bookmarkStart w:id="1378" w:name="_Toc110697324"/>
      <w:bookmarkStart w:id="1379" w:name="_Toc13578388"/>
      <w:bookmarkStart w:id="1380" w:name="_Toc20149910"/>
      <w:r w:rsidRPr="00E4701D">
        <w:t>7.2.</w:t>
      </w:r>
      <w:r w:rsidR="00D3403D">
        <w:rPr>
          <w:lang w:val="en-US"/>
        </w:rPr>
        <w:t>6</w:t>
      </w:r>
      <w:r w:rsidRPr="00E4701D">
        <w:t xml:space="preserve">. </w:t>
      </w:r>
      <w:r w:rsidR="00123A91" w:rsidRPr="00FD7EA0">
        <w:t>Solution no.</w:t>
      </w:r>
      <w:r w:rsidR="00123A91">
        <w:t>6</w:t>
      </w:r>
      <w:r w:rsidRPr="00E4701D">
        <w:t xml:space="preserve">: </w:t>
      </w:r>
      <w:r w:rsidRPr="00E4701D">
        <w:rPr>
          <w:lang w:val="en-US"/>
        </w:rPr>
        <w:t>“</w:t>
      </w:r>
      <w:r w:rsidR="00123A91" w:rsidRPr="00E4701D">
        <w:rPr>
          <w:lang w:val="en"/>
        </w:rPr>
        <w:t>Installation and use of solar power supply system</w:t>
      </w:r>
      <w:r w:rsidRPr="00E4701D">
        <w:rPr>
          <w:lang w:val="en-US"/>
        </w:rPr>
        <w:t>”</w:t>
      </w:r>
      <w:bookmarkEnd w:id="1376"/>
      <w:bookmarkEnd w:id="1377"/>
      <w:bookmarkEnd w:id="1378"/>
    </w:p>
    <w:p w14:paraId="6C4875B7" w14:textId="0AFF9562" w:rsidR="00C04CC1" w:rsidRPr="00E4701D" w:rsidRDefault="00C04CC1" w:rsidP="00C04CC1">
      <w:pPr>
        <w:pStyle w:val="onvn"/>
        <w:tabs>
          <w:tab w:val="center" w:pos="4658"/>
        </w:tabs>
        <w:rPr>
          <w:b/>
          <w:i/>
          <w:u w:val="single"/>
        </w:rPr>
      </w:pPr>
      <w:proofErr w:type="gramStart"/>
      <w:r w:rsidRPr="00E4701D">
        <w:rPr>
          <w:b/>
          <w:i/>
          <w:u w:val="single"/>
          <w:lang w:val="en-US"/>
        </w:rPr>
        <w:t xml:space="preserve">a. </w:t>
      </w:r>
      <w:r w:rsidR="00872701" w:rsidRPr="00897423">
        <w:rPr>
          <w:b/>
          <w:i/>
          <w:szCs w:val="26"/>
          <w:u w:val="single"/>
          <w:lang w:val="en-US"/>
        </w:rPr>
        <w:t>Current status</w:t>
      </w:r>
      <w:proofErr w:type="gramEnd"/>
    </w:p>
    <w:p w14:paraId="32D8F181" w14:textId="52756364" w:rsidR="00C04CC1" w:rsidRPr="00E4701D" w:rsidRDefault="009276BD" w:rsidP="00C04CC1">
      <w:pPr>
        <w:pStyle w:val="onvn"/>
      </w:pPr>
      <w:r w:rsidRPr="00E4701D">
        <w:rPr>
          <w:lang w:val="en"/>
        </w:rPr>
        <w:lastRenderedPageBreak/>
        <w:t xml:space="preserve">Vietnam </w:t>
      </w:r>
      <w:proofErr w:type="gramStart"/>
      <w:r w:rsidRPr="00E4701D">
        <w:rPr>
          <w:lang w:val="en"/>
        </w:rPr>
        <w:t>is considered</w:t>
      </w:r>
      <w:proofErr w:type="gramEnd"/>
      <w:r w:rsidRPr="00E4701D">
        <w:rPr>
          <w:lang w:val="en"/>
        </w:rPr>
        <w:t xml:space="preserve"> a country with great potential for solar energy. Solar energy in Vietnam is available year-round, quite stable and widely distributed across different regions, especially in the central and southern regions of the country, with an average </w:t>
      </w:r>
      <w:r>
        <w:rPr>
          <w:lang w:val="en"/>
        </w:rPr>
        <w:t xml:space="preserve"> daily solar radiation intensity of </w:t>
      </w:r>
      <w:r w:rsidRPr="00E4701D">
        <w:rPr>
          <w:lang w:val="en"/>
        </w:rPr>
        <w:t>about 5 kWh/m</w:t>
      </w:r>
      <w:r w:rsidRPr="009276BD">
        <w:rPr>
          <w:vertAlign w:val="superscript"/>
          <w:lang w:val="en"/>
        </w:rPr>
        <w:t>2</w:t>
      </w:r>
      <w:r w:rsidRPr="00E4701D">
        <w:rPr>
          <w:lang w:val="en"/>
        </w:rPr>
        <w:t xml:space="preserve"> and the number of sunny days up to about 300 days per year. Meanwhile, the intensity of solar radiation is lower in the northern regions, estimated at </w:t>
      </w:r>
      <w:proofErr w:type="gramStart"/>
      <w:r w:rsidRPr="00E4701D">
        <w:rPr>
          <w:lang w:val="en"/>
        </w:rPr>
        <w:t>4</w:t>
      </w:r>
      <w:proofErr w:type="gramEnd"/>
      <w:r w:rsidRPr="00E4701D">
        <w:rPr>
          <w:lang w:val="en"/>
        </w:rPr>
        <w:t xml:space="preserve"> kWh/m</w:t>
      </w:r>
      <w:r w:rsidRPr="009276BD">
        <w:rPr>
          <w:vertAlign w:val="superscript"/>
          <w:lang w:val="en"/>
        </w:rPr>
        <w:t>2</w:t>
      </w:r>
      <w:r w:rsidRPr="00E4701D">
        <w:rPr>
          <w:lang w:val="en"/>
        </w:rPr>
        <w:t xml:space="preserve"> due to cloudy weather conditions and drizzle in winter and spring</w:t>
      </w:r>
      <w:r w:rsidR="00C04CC1" w:rsidRPr="00E4701D">
        <w:t>.</w:t>
      </w:r>
    </w:p>
    <w:p w14:paraId="47B5BDCD" w14:textId="4E8C3849" w:rsidR="00C04CC1" w:rsidRPr="00E4701D" w:rsidRDefault="009276BD" w:rsidP="00C04CC1">
      <w:pPr>
        <w:pStyle w:val="onvn"/>
        <w:rPr>
          <w:lang w:eastAsia="vi-VN"/>
        </w:rPr>
      </w:pPr>
      <w:r w:rsidRPr="00E4701D">
        <w:rPr>
          <w:lang w:val="en"/>
        </w:rPr>
        <w:t xml:space="preserve">In recent years, the trend of using </w:t>
      </w:r>
      <w:r w:rsidRPr="00E4701D">
        <w:rPr>
          <w:bdr w:val="none" w:sz="0" w:space="0" w:color="auto" w:frame="1"/>
          <w:lang w:val="en"/>
        </w:rPr>
        <w:t>solar power</w:t>
      </w:r>
      <w:r w:rsidRPr="00E4701D">
        <w:rPr>
          <w:lang w:val="en"/>
        </w:rPr>
        <w:t xml:space="preserve"> is not only popular in the world but also spread in Vietnam. Especially with the mechanism of encouraging the use </w:t>
      </w:r>
      <w:r>
        <w:rPr>
          <w:lang w:val="en"/>
        </w:rPr>
        <w:t xml:space="preserve">of </w:t>
      </w:r>
      <w:r w:rsidRPr="00E4701D">
        <w:rPr>
          <w:bdr w:val="none" w:sz="0" w:space="0" w:color="auto" w:frame="1"/>
          <w:lang w:val="en"/>
        </w:rPr>
        <w:t>solar power</w:t>
      </w:r>
      <w:r w:rsidRPr="00E4701D">
        <w:rPr>
          <w:lang w:val="en"/>
        </w:rPr>
        <w:t xml:space="preserve"> under </w:t>
      </w:r>
      <w:r w:rsidRPr="009276BD">
        <w:rPr>
          <w:b/>
          <w:i/>
          <w:lang w:val="en"/>
        </w:rPr>
        <w:t>Circulars</w:t>
      </w:r>
      <w:r w:rsidRPr="00E4701D">
        <w:rPr>
          <w:b/>
          <w:i/>
          <w:lang w:val="en"/>
        </w:rPr>
        <w:t xml:space="preserve"> no. 16/2017/TT-BCT</w:t>
      </w:r>
      <w:r w:rsidRPr="00E4701D">
        <w:rPr>
          <w:lang w:val="en"/>
        </w:rPr>
        <w:t xml:space="preserve"> officially prescribed by the Ministry of Industry and Trade officially took effect on October 26, 2017 has actually put solar power into effect on October 26, 2017. </w:t>
      </w:r>
      <w:r>
        <w:rPr>
          <w:lang w:val="en"/>
        </w:rPr>
        <w:t>B</w:t>
      </w:r>
      <w:r w:rsidRPr="00E4701D">
        <w:rPr>
          <w:lang w:val="en"/>
        </w:rPr>
        <w:t xml:space="preserve">ecome one of Vietnam's main energy sources in the near future. It </w:t>
      </w:r>
      <w:proofErr w:type="gramStart"/>
      <w:r w:rsidRPr="00E4701D">
        <w:rPr>
          <w:lang w:val="en"/>
        </w:rPr>
        <w:t>can be said</w:t>
      </w:r>
      <w:proofErr w:type="gramEnd"/>
      <w:r w:rsidRPr="00E4701D">
        <w:rPr>
          <w:lang w:val="en"/>
        </w:rPr>
        <w:t xml:space="preserve"> that this is an energy solution that is prioritized and encouraged to choose because of the advantages </w:t>
      </w:r>
      <w:r w:rsidRPr="00E4701D">
        <w:rPr>
          <w:bdr w:val="none" w:sz="0" w:space="0" w:color="auto" w:frame="1"/>
          <w:lang w:val="en"/>
        </w:rPr>
        <w:t>of saving electricity</w:t>
      </w:r>
      <w:r w:rsidRPr="00E4701D">
        <w:rPr>
          <w:lang w:val="en"/>
        </w:rPr>
        <w:t xml:space="preserve"> as well as bringing positive effects to the environment</w:t>
      </w:r>
      <w:r w:rsidR="00C04CC1" w:rsidRPr="00E4701D">
        <w:rPr>
          <w:lang w:eastAsia="vi-VN"/>
        </w:rPr>
        <w:t>.</w:t>
      </w:r>
    </w:p>
    <w:tbl>
      <w:tblPr>
        <w:tblW w:w="9639" w:type="dxa"/>
        <w:jc w:val="center"/>
        <w:tblLook w:val="04A0" w:firstRow="1" w:lastRow="0" w:firstColumn="1" w:lastColumn="0" w:noHBand="0" w:noVBand="1"/>
      </w:tblPr>
      <w:tblGrid>
        <w:gridCol w:w="9639"/>
      </w:tblGrid>
      <w:tr w:rsidR="00C04CC1" w:rsidRPr="00130C84" w14:paraId="6E186623" w14:textId="77777777" w:rsidTr="008A3746">
        <w:trPr>
          <w:jc w:val="center"/>
        </w:trPr>
        <w:tc>
          <w:tcPr>
            <w:tcW w:w="9639" w:type="dxa"/>
            <w:shd w:val="clear" w:color="auto" w:fill="auto"/>
            <w:vAlign w:val="center"/>
          </w:tcPr>
          <w:p w14:paraId="223F3672" w14:textId="77777777" w:rsidR="00C04CC1" w:rsidRPr="00130C84" w:rsidRDefault="00C04CC1" w:rsidP="00213068">
            <w:pPr>
              <w:pStyle w:val="Hinh"/>
            </w:pPr>
            <w:r w:rsidRPr="00130C84">
              <w:drawing>
                <wp:inline distT="0" distB="0" distL="0" distR="0" wp14:anchorId="637608F2" wp14:editId="593E8790">
                  <wp:extent cx="5760000" cy="3416104"/>
                  <wp:effectExtent l="0" t="0" r="0" b="635"/>
                  <wp:docPr id="363"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Ảnh 1"/>
                          <pic:cNvPicPr>
                            <a:picLocks/>
                          </pic:cNvPicPr>
                        </pic:nvPicPr>
                        <pic:blipFill>
                          <a:blip r:embed="rId253" cstate="email">
                            <a:extLst>
                              <a:ext uri="{28A0092B-C50C-407E-A947-70E740481C1C}">
                                <a14:useLocalDpi xmlns:a14="http://schemas.microsoft.com/office/drawing/2010/main"/>
                              </a:ext>
                            </a:extLst>
                          </a:blip>
                          <a:stretch>
                            <a:fillRect/>
                          </a:stretch>
                        </pic:blipFill>
                        <pic:spPr bwMode="auto">
                          <a:xfrm>
                            <a:off x="0" y="0"/>
                            <a:ext cx="5760000" cy="3416104"/>
                          </a:xfrm>
                          <a:prstGeom prst="rect">
                            <a:avLst/>
                          </a:prstGeom>
                          <a:noFill/>
                          <a:ln>
                            <a:noFill/>
                          </a:ln>
                        </pic:spPr>
                      </pic:pic>
                    </a:graphicData>
                  </a:graphic>
                </wp:inline>
              </w:drawing>
            </w:r>
          </w:p>
        </w:tc>
      </w:tr>
    </w:tbl>
    <w:p w14:paraId="39134BCB" w14:textId="35012FCC" w:rsidR="00C04CC1" w:rsidRPr="00130C84" w:rsidRDefault="00872701" w:rsidP="00B51A66">
      <w:pPr>
        <w:pStyle w:val="Danhmchnh"/>
      </w:pPr>
      <w:bookmarkStart w:id="1381" w:name="_Toc502320626"/>
      <w:bookmarkStart w:id="1382" w:name="_Toc6299296"/>
      <w:bookmarkStart w:id="1383" w:name="_Toc18673935"/>
      <w:bookmarkStart w:id="1384" w:name="_Toc50813348"/>
      <w:bookmarkStart w:id="1385" w:name="_Toc101423131"/>
      <w:bookmarkStart w:id="1386" w:name="_Toc110126160"/>
      <w:bookmarkStart w:id="1387" w:name="_Toc110697080"/>
      <w:r>
        <w:t>Figure 7.</w:t>
      </w:r>
      <w:r>
        <w:fldChar w:fldCharType="begin"/>
      </w:r>
      <w:r>
        <w:instrText xml:space="preserve"> SEQ Figure_7. \* ARABIC </w:instrText>
      </w:r>
      <w:r>
        <w:fldChar w:fldCharType="separate"/>
      </w:r>
      <w:r>
        <w:rPr>
          <w:noProof/>
        </w:rPr>
        <w:t>29</w:t>
      </w:r>
      <w:r>
        <w:fldChar w:fldCharType="end"/>
      </w:r>
      <w:r>
        <w:t xml:space="preserve"> </w:t>
      </w:r>
      <w:r w:rsidR="00213068">
        <w:t>-</w:t>
      </w:r>
      <w:r w:rsidR="00C04CC1" w:rsidRPr="00130C84">
        <w:t xml:space="preserve"> </w:t>
      </w:r>
      <w:bookmarkEnd w:id="1381"/>
      <w:bookmarkEnd w:id="1382"/>
      <w:bookmarkEnd w:id="1383"/>
      <w:bookmarkEnd w:id="1384"/>
      <w:bookmarkEnd w:id="1385"/>
      <w:bookmarkEnd w:id="1386"/>
      <w:r w:rsidR="009276BD">
        <w:rPr>
          <w:lang w:val="en"/>
        </w:rPr>
        <w:t>Map of solar energy</w:t>
      </w:r>
      <w:r w:rsidR="009276BD" w:rsidRPr="00130C84">
        <w:rPr>
          <w:lang w:val="en"/>
        </w:rPr>
        <w:t xml:space="preserve"> in Quang Nam</w:t>
      </w:r>
      <w:bookmarkEnd w:id="1387"/>
    </w:p>
    <w:p w14:paraId="344F86FC" w14:textId="71809DD5" w:rsidR="00C04CC1" w:rsidRPr="00130C84" w:rsidRDefault="009276BD" w:rsidP="009276BD">
      <w:pPr>
        <w:pStyle w:val="onvn"/>
        <w:rPr>
          <w:lang w:val="en-US"/>
        </w:rPr>
      </w:pPr>
      <w:r w:rsidRPr="00130C84">
        <w:t xml:space="preserve">Through the survey, the audit unit found that the company has a large roof area </w:t>
      </w:r>
      <w:r>
        <w:t>in the office area</w:t>
      </w:r>
      <w:r w:rsidRPr="00130C84">
        <w:t xml:space="preserve"> , there is still great potential in taking advantage of this unused roof area to install solar power systems</w:t>
      </w:r>
      <w:r w:rsidR="00213068">
        <w:rPr>
          <w:lang w:val="en-US"/>
        </w:rPr>
        <w:t>.</w:t>
      </w:r>
    </w:p>
    <w:p w14:paraId="1572D2F8" w14:textId="4DD314F6" w:rsidR="00C04CC1" w:rsidRPr="00130C84" w:rsidRDefault="00C04CC1" w:rsidP="00C04CC1">
      <w:pPr>
        <w:pStyle w:val="onvn"/>
        <w:rPr>
          <w:b/>
          <w:i/>
          <w:u w:val="single"/>
        </w:rPr>
      </w:pPr>
      <w:r w:rsidRPr="00130C84">
        <w:rPr>
          <w:b/>
          <w:i/>
          <w:u w:val="single"/>
          <w:lang w:val="en-US"/>
        </w:rPr>
        <w:t xml:space="preserve">b. </w:t>
      </w:r>
      <w:proofErr w:type="spellStart"/>
      <w:r w:rsidR="009276BD" w:rsidRPr="00AE2EDD">
        <w:rPr>
          <w:b/>
          <w:i/>
          <w:szCs w:val="26"/>
          <w:u w:val="single"/>
          <w:lang w:val="es-ES_tradnl"/>
        </w:rPr>
        <w:t>Recommendation</w:t>
      </w:r>
      <w:proofErr w:type="spellEnd"/>
      <w:r w:rsidR="009276BD" w:rsidRPr="00AE2EDD">
        <w:rPr>
          <w:b/>
          <w:i/>
          <w:szCs w:val="26"/>
          <w:u w:val="single"/>
          <w:lang w:val="es-ES_tradnl"/>
        </w:rPr>
        <w:t xml:space="preserve"> and </w:t>
      </w:r>
      <w:proofErr w:type="spellStart"/>
      <w:r w:rsidR="009276BD" w:rsidRPr="00AE2EDD">
        <w:rPr>
          <w:b/>
          <w:i/>
          <w:szCs w:val="26"/>
          <w:u w:val="single"/>
          <w:lang w:val="es-ES_tradnl"/>
        </w:rPr>
        <w:t>Proposal</w:t>
      </w:r>
      <w:proofErr w:type="spellEnd"/>
      <w:r w:rsidR="009276BD" w:rsidRPr="00AE2EDD">
        <w:rPr>
          <w:b/>
          <w:i/>
          <w:szCs w:val="26"/>
          <w:u w:val="single"/>
          <w:lang w:val="es-ES_tradnl"/>
        </w:rPr>
        <w:t xml:space="preserve"> of </w:t>
      </w:r>
      <w:proofErr w:type="spellStart"/>
      <w:r w:rsidR="009276BD" w:rsidRPr="00AE2EDD">
        <w:rPr>
          <w:b/>
          <w:i/>
          <w:szCs w:val="26"/>
          <w:u w:val="single"/>
          <w:lang w:val="es-ES_tradnl"/>
        </w:rPr>
        <w:t>Solution</w:t>
      </w:r>
      <w:proofErr w:type="spellEnd"/>
    </w:p>
    <w:p w14:paraId="711438E0" w14:textId="02A7CC7B" w:rsidR="00C04CC1" w:rsidRPr="00130C84" w:rsidRDefault="0095602A" w:rsidP="00C04CC1">
      <w:pPr>
        <w:pStyle w:val="onvn"/>
      </w:pPr>
      <w:r>
        <w:rPr>
          <w:szCs w:val="26"/>
          <w:lang w:val="vi-VN"/>
        </w:rPr>
        <w:t>T</w:t>
      </w:r>
      <w:r w:rsidRPr="00794AA5">
        <w:rPr>
          <w:szCs w:val="26"/>
        </w:rPr>
        <w:t xml:space="preserve">he Company should invest in the development of solar energy. the Company should consider implementing the solution: </w:t>
      </w:r>
      <w:r w:rsidRPr="0095602A">
        <w:rPr>
          <w:b/>
          <w:bCs w:val="0"/>
          <w:szCs w:val="26"/>
        </w:rPr>
        <w:t>"Installing and using the solar power system</w:t>
      </w:r>
      <w:r>
        <w:rPr>
          <w:lang w:val="en-US"/>
        </w:rPr>
        <w:t>”</w:t>
      </w:r>
      <w:r w:rsidRPr="0095602A">
        <w:rPr>
          <w:lang w:val="en"/>
        </w:rPr>
        <w:t xml:space="preserve"> </w:t>
      </w:r>
      <w:r w:rsidRPr="00130C84">
        <w:rPr>
          <w:lang w:val="en"/>
        </w:rPr>
        <w:t xml:space="preserve">located on the roof of the </w:t>
      </w:r>
      <w:r>
        <w:rPr>
          <w:lang w:val="en"/>
        </w:rPr>
        <w:t>office area</w:t>
      </w:r>
      <w:r w:rsidR="00C04CC1" w:rsidRPr="00130C84">
        <w:t>.</w:t>
      </w:r>
    </w:p>
    <w:p w14:paraId="5A5FA473" w14:textId="77777777" w:rsidR="00E1192D" w:rsidRPr="00130C84" w:rsidRDefault="00E1192D" w:rsidP="00E1192D">
      <w:pPr>
        <w:pStyle w:val="onvn"/>
        <w:rPr>
          <w:lang w:val="en-US"/>
        </w:rPr>
      </w:pPr>
      <w:r w:rsidRPr="00130C84">
        <w:t xml:space="preserve">Solar power systems are made up of solar panels (photovoltaic batteries). Solar panels in the system play a role in absorbing sunlight, converting photovoltaics into electricity and electricity that is integrated into the Company's general grid or stored directly on the battery </w:t>
      </w:r>
      <w:r w:rsidRPr="00130C84">
        <w:lastRenderedPageBreak/>
        <w:t xml:space="preserve">for independent operation. The solar power system will convert into a one-way power source (DC) into an ac power source (AC) through an inverter. </w:t>
      </w:r>
      <w:r>
        <w:t xml:space="preserve"> </w:t>
      </w:r>
      <w:r w:rsidRPr="00130C84">
        <w:t>Basically, solar power systems include:</w:t>
      </w:r>
    </w:p>
    <w:p w14:paraId="2234BFF2" w14:textId="4F9905B3" w:rsidR="00E1192D" w:rsidRPr="00130C84" w:rsidRDefault="00E1192D" w:rsidP="00E1192D">
      <w:pPr>
        <w:pStyle w:val="onvn"/>
      </w:pPr>
      <w:r>
        <w:rPr>
          <w:lang w:val="en-US"/>
        </w:rPr>
        <w:t xml:space="preserve">- </w:t>
      </w:r>
      <w:r w:rsidRPr="00130C84">
        <w:t>Solar Panels</w:t>
      </w:r>
    </w:p>
    <w:p w14:paraId="5CB47D88" w14:textId="6592EEC4" w:rsidR="00E1192D" w:rsidRPr="00130C84" w:rsidRDefault="00E1192D" w:rsidP="00E1192D">
      <w:pPr>
        <w:pStyle w:val="onvn"/>
      </w:pPr>
      <w:r>
        <w:rPr>
          <w:lang w:val="en-US"/>
        </w:rPr>
        <w:t xml:space="preserve">- </w:t>
      </w:r>
      <w:r w:rsidRPr="00E1192D">
        <w:rPr>
          <w:szCs w:val="26"/>
          <w:lang w:val="en-US"/>
        </w:rPr>
        <w:t>S</w:t>
      </w:r>
      <w:proofErr w:type="spellStart"/>
      <w:r w:rsidRPr="00E1192D">
        <w:rPr>
          <w:szCs w:val="26"/>
        </w:rPr>
        <w:t>olar</w:t>
      </w:r>
      <w:proofErr w:type="spellEnd"/>
      <w:r w:rsidRPr="00E1192D">
        <w:rPr>
          <w:szCs w:val="26"/>
        </w:rPr>
        <w:t xml:space="preserve"> </w:t>
      </w:r>
      <w:r w:rsidRPr="00130C84">
        <w:t>charging control (helps protect batteries and systems)</w:t>
      </w:r>
    </w:p>
    <w:p w14:paraId="1340A359" w14:textId="1247CA52" w:rsidR="00E1192D" w:rsidRPr="00130C84" w:rsidRDefault="00E1192D" w:rsidP="00E1192D">
      <w:pPr>
        <w:pStyle w:val="onvn"/>
      </w:pPr>
      <w:r>
        <w:rPr>
          <w:lang w:val="en-US"/>
        </w:rPr>
        <w:t xml:space="preserve">- </w:t>
      </w:r>
      <w:r w:rsidRPr="00130C84">
        <w:t>Storage system (battery or rechargeable battery)</w:t>
      </w:r>
    </w:p>
    <w:p w14:paraId="28E27EC3" w14:textId="3CFB7A0D" w:rsidR="00C04CC1" w:rsidRPr="00E1192D" w:rsidRDefault="00E1192D" w:rsidP="00E1192D">
      <w:pPr>
        <w:pStyle w:val="onvn"/>
        <w:rPr>
          <w:lang w:val="en-US"/>
        </w:rPr>
      </w:pPr>
      <w:r>
        <w:rPr>
          <w:lang w:val="en-US"/>
        </w:rPr>
        <w:t xml:space="preserve">- </w:t>
      </w:r>
      <w:r w:rsidRPr="00130C84">
        <w:t xml:space="preserve">DC/ AC power adapter (if alternating electrical equipment </w:t>
      </w:r>
      <w:proofErr w:type="gramStart"/>
      <w:r w:rsidRPr="00130C84">
        <w:t>is used</w:t>
      </w:r>
      <w:proofErr w:type="gramEnd"/>
      <w:r w:rsidR="00C04CC1" w:rsidRPr="00130C84">
        <w:t>)</w:t>
      </w:r>
      <w:r>
        <w:rPr>
          <w:lang w:val="en-US"/>
        </w:rPr>
        <w:t>.</w:t>
      </w:r>
    </w:p>
    <w:p w14:paraId="0AE7AED6" w14:textId="77777777" w:rsidR="0095602A" w:rsidRPr="0095602A" w:rsidRDefault="0095602A" w:rsidP="0095602A">
      <w:pPr>
        <w:rPr>
          <w:b/>
          <w:bCs/>
          <w:i/>
          <w:iCs/>
          <w:color w:val="000000"/>
          <w:sz w:val="26"/>
          <w:szCs w:val="26"/>
          <w:lang w:val="vi-VN"/>
        </w:rPr>
      </w:pPr>
      <w:r w:rsidRPr="0095602A">
        <w:rPr>
          <w:b/>
          <w:bCs/>
          <w:i/>
          <w:iCs/>
          <w:color w:val="000000"/>
          <w:sz w:val="26"/>
          <w:szCs w:val="26"/>
          <w:lang w:val="vi-VN"/>
        </w:rPr>
        <w:t>Operating principle</w:t>
      </w:r>
    </w:p>
    <w:p w14:paraId="0758C688" w14:textId="752AF06D" w:rsidR="00C04CC1" w:rsidRPr="0095602A" w:rsidRDefault="0095602A" w:rsidP="0095602A">
      <w:pPr>
        <w:pStyle w:val="onvn"/>
        <w:rPr>
          <w:szCs w:val="26"/>
          <w:lang w:val="es-ES_tradnl"/>
        </w:rPr>
      </w:pPr>
      <w:r w:rsidRPr="0095602A">
        <w:rPr>
          <w:szCs w:val="26"/>
        </w:rPr>
        <w:t>Solar</w:t>
      </w:r>
      <w:r w:rsidRPr="0095602A">
        <w:rPr>
          <w:szCs w:val="26"/>
          <w:lang w:val="vi-VN"/>
        </w:rPr>
        <w:t xml:space="preserve"> </w:t>
      </w:r>
      <w:r w:rsidRPr="0095602A">
        <w:rPr>
          <w:szCs w:val="26"/>
        </w:rPr>
        <w:t>energy into electricity is based on the photoelectric effect</w:t>
      </w:r>
    </w:p>
    <w:tbl>
      <w:tblPr>
        <w:tblW w:w="9516" w:type="dxa"/>
        <w:jc w:val="center"/>
        <w:tblLook w:val="04A0" w:firstRow="1" w:lastRow="0" w:firstColumn="1" w:lastColumn="0" w:noHBand="0" w:noVBand="1"/>
      </w:tblPr>
      <w:tblGrid>
        <w:gridCol w:w="9531"/>
      </w:tblGrid>
      <w:tr w:rsidR="00C04CC1" w:rsidRPr="00130C84" w14:paraId="659F85B5" w14:textId="77777777" w:rsidTr="008A3746">
        <w:trPr>
          <w:trHeight w:val="3609"/>
          <w:jc w:val="center"/>
        </w:trPr>
        <w:tc>
          <w:tcPr>
            <w:tcW w:w="9516" w:type="dxa"/>
            <w:shd w:val="clear" w:color="auto" w:fill="auto"/>
            <w:vAlign w:val="center"/>
          </w:tcPr>
          <w:p w14:paraId="73C4F2B2" w14:textId="77777777" w:rsidR="00C04CC1" w:rsidRPr="00130C84" w:rsidRDefault="00C04CC1" w:rsidP="00213068">
            <w:pPr>
              <w:pStyle w:val="Hinh"/>
              <w:rPr>
                <w:rFonts w:ascii="Calibri" w:hAnsi="Calibri"/>
                <w:lang w:val="es-ES_tradnl"/>
              </w:rPr>
            </w:pPr>
            <w:r w:rsidRPr="00130C84">
              <w:drawing>
                <wp:inline distT="0" distB="0" distL="0" distR="0" wp14:anchorId="4108BB57" wp14:editId="0707D72B">
                  <wp:extent cx="5962015" cy="2929890"/>
                  <wp:effectExtent l="0" t="0" r="0" b="0"/>
                  <wp:docPr id="365" name="Picture 52" descr="C:\Users\NGUYEN TRUNG DAI\Desktop\nguyen-ly-hoat-dong-dmt-doc-la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C:\Users\NGUYEN TRUNG DAI\Desktop\nguyen-ly-hoat-dong-dmt-doc-lap.jpg"/>
                          <pic:cNvPicPr>
                            <a:picLocks/>
                          </pic:cNvPicPr>
                        </pic:nvPicPr>
                        <pic:blipFill>
                          <a:blip r:embed="rId254" cstate="email">
                            <a:extLst>
                              <a:ext uri="{28A0092B-C50C-407E-A947-70E740481C1C}">
                                <a14:useLocalDpi xmlns:a14="http://schemas.microsoft.com/office/drawing/2010/main"/>
                              </a:ext>
                            </a:extLst>
                          </a:blip>
                          <a:srcRect/>
                          <a:stretch>
                            <a:fillRect/>
                          </a:stretch>
                        </pic:blipFill>
                        <pic:spPr bwMode="auto">
                          <a:xfrm>
                            <a:off x="0" y="0"/>
                            <a:ext cx="5962015" cy="2929890"/>
                          </a:xfrm>
                          <a:prstGeom prst="rect">
                            <a:avLst/>
                          </a:prstGeom>
                          <a:noFill/>
                          <a:ln>
                            <a:noFill/>
                          </a:ln>
                        </pic:spPr>
                      </pic:pic>
                    </a:graphicData>
                  </a:graphic>
                </wp:inline>
              </w:drawing>
            </w:r>
          </w:p>
        </w:tc>
      </w:tr>
    </w:tbl>
    <w:p w14:paraId="33D95216" w14:textId="2434C56D" w:rsidR="00C04CC1" w:rsidRPr="00130C84" w:rsidRDefault="00872701" w:rsidP="00B51A66">
      <w:pPr>
        <w:pStyle w:val="Danhmchnh"/>
      </w:pPr>
      <w:bookmarkStart w:id="1388" w:name="_Toc50759827"/>
      <w:bookmarkStart w:id="1389" w:name="_Toc50813349"/>
      <w:bookmarkStart w:id="1390" w:name="_Toc101423133"/>
      <w:bookmarkStart w:id="1391" w:name="_Toc110126161"/>
      <w:bookmarkStart w:id="1392" w:name="_Toc110697081"/>
      <w:r>
        <w:t>Figure 7.</w:t>
      </w:r>
      <w:r>
        <w:fldChar w:fldCharType="begin"/>
      </w:r>
      <w:r>
        <w:instrText xml:space="preserve"> SEQ Figure_7. \* ARABIC </w:instrText>
      </w:r>
      <w:r>
        <w:fldChar w:fldCharType="separate"/>
      </w:r>
      <w:r>
        <w:rPr>
          <w:noProof/>
        </w:rPr>
        <w:t>30</w:t>
      </w:r>
      <w:r>
        <w:fldChar w:fldCharType="end"/>
      </w:r>
      <w:r>
        <w:t xml:space="preserve"> </w:t>
      </w:r>
      <w:r w:rsidR="00213068">
        <w:t>-</w:t>
      </w:r>
      <w:r w:rsidR="00C04CC1" w:rsidRPr="00130C84">
        <w:t xml:space="preserve"> </w:t>
      </w:r>
      <w:bookmarkEnd w:id="1388"/>
      <w:bookmarkEnd w:id="1389"/>
      <w:bookmarkEnd w:id="1390"/>
      <w:bookmarkEnd w:id="1391"/>
      <w:r w:rsidR="0095602A" w:rsidRPr="00BB17B7">
        <w:t>Independent solar power Generation system</w:t>
      </w:r>
      <w:bookmarkEnd w:id="1392"/>
    </w:p>
    <w:p w14:paraId="332EEDF6" w14:textId="4464042C" w:rsidR="00C04CC1" w:rsidRPr="0095602A" w:rsidRDefault="0095602A" w:rsidP="00C04CC1">
      <w:pPr>
        <w:pStyle w:val="onvn"/>
        <w:rPr>
          <w:szCs w:val="26"/>
          <w:lang w:val="es-ES_tradnl"/>
        </w:rPr>
      </w:pPr>
      <w:r w:rsidRPr="0095602A">
        <w:rPr>
          <w:szCs w:val="26"/>
        </w:rPr>
        <w:t>Sunlight consists of very small particles called photons that are radiating from the sun.</w:t>
      </w:r>
      <w:r w:rsidRPr="0095602A">
        <w:rPr>
          <w:szCs w:val="26"/>
          <w:lang w:val="vi-VN"/>
        </w:rPr>
        <w:t xml:space="preserve"> </w:t>
      </w:r>
      <w:r w:rsidRPr="0095602A">
        <w:rPr>
          <w:szCs w:val="26"/>
        </w:rPr>
        <w:t>When collisions with silicon atoms of solar batteries, photons transmit their energy to discrete, stimulating electrons that cause electrons to be associated with atoms that are turned off from atoms, and atoms appear blank because of an electron shortage</w:t>
      </w:r>
      <w:r w:rsidR="00C04CC1" w:rsidRPr="0095602A">
        <w:rPr>
          <w:szCs w:val="26"/>
          <w:lang w:val="es-ES_tradnl"/>
        </w:rPr>
        <w:t>.</w:t>
      </w:r>
    </w:p>
    <w:p w14:paraId="2A6BB349" w14:textId="2E556220" w:rsidR="00C04CC1" w:rsidRPr="0095602A" w:rsidRDefault="0095602A" w:rsidP="00C04CC1">
      <w:pPr>
        <w:pStyle w:val="onvn"/>
        <w:rPr>
          <w:szCs w:val="26"/>
          <w:lang w:val="es-ES_tradnl"/>
        </w:rPr>
      </w:pPr>
      <w:r w:rsidRPr="0095602A">
        <w:rPr>
          <w:szCs w:val="26"/>
        </w:rPr>
        <w:t>However, the release of electrons is only half the work of the solar battery, then it needs to accumulate these electrons scattered into an electric current.</w:t>
      </w:r>
      <w:r w:rsidRPr="0095602A">
        <w:rPr>
          <w:szCs w:val="26"/>
          <w:lang w:val="vi-VN"/>
        </w:rPr>
        <w:t xml:space="preserve"> </w:t>
      </w:r>
      <w:r w:rsidRPr="0095602A">
        <w:rPr>
          <w:szCs w:val="26"/>
        </w:rPr>
        <w:t>This involves the creation of an electrical imbalance in the solar battery, which has the same effect as building a slope so that the electrons flow in the same direction</w:t>
      </w:r>
      <w:r w:rsidR="00C04CC1" w:rsidRPr="0095602A">
        <w:rPr>
          <w:szCs w:val="26"/>
          <w:lang w:val="es-ES_tradnl"/>
        </w:rPr>
        <w:t>.</w:t>
      </w:r>
    </w:p>
    <w:p w14:paraId="4215CF4F" w14:textId="77777777" w:rsidR="0095602A" w:rsidRPr="0095602A" w:rsidRDefault="0095602A" w:rsidP="0095602A">
      <w:pPr>
        <w:pStyle w:val="onvn"/>
        <w:rPr>
          <w:szCs w:val="26"/>
        </w:rPr>
      </w:pPr>
      <w:r w:rsidRPr="0095602A">
        <w:rPr>
          <w:szCs w:val="26"/>
          <w:lang w:val="en-US"/>
        </w:rPr>
        <w:t xml:space="preserve">This imbalance </w:t>
      </w:r>
      <w:proofErr w:type="gramStart"/>
      <w:r w:rsidRPr="0095602A">
        <w:rPr>
          <w:szCs w:val="26"/>
          <w:lang w:val="en-US"/>
        </w:rPr>
        <w:t>can be caused</w:t>
      </w:r>
      <w:proofErr w:type="gramEnd"/>
      <w:r w:rsidRPr="0095602A">
        <w:rPr>
          <w:szCs w:val="26"/>
          <w:lang w:val="en-US"/>
        </w:rPr>
        <w:t xml:space="preserve"> by internal silicon.</w:t>
      </w:r>
      <w:r w:rsidRPr="0095602A">
        <w:rPr>
          <w:szCs w:val="26"/>
        </w:rPr>
        <w:t xml:space="preserve"> Silicon atoms are arranged together in a tightly binding </w:t>
      </w:r>
      <w:proofErr w:type="spellStart"/>
      <w:r w:rsidRPr="0095602A">
        <w:rPr>
          <w:szCs w:val="26"/>
        </w:rPr>
        <w:t>structure.By</w:t>
      </w:r>
      <w:proofErr w:type="spellEnd"/>
      <w:r w:rsidRPr="0095602A">
        <w:rPr>
          <w:szCs w:val="26"/>
        </w:rPr>
        <w:t xml:space="preserve"> squeezing a small amount of other elements into the structure, there will be two different types of silicon created: type N and type P. N-type semiconductor (negative) with impurities are elements of group V, these atoms use 4 electrons to create the link and an outer layer electron is loosely linked to the kernel, which is the main electron lead. P-Type Semiconductor (positive – Positive Semiconductor) with impurities in group III, conductivity mainly with empty holes.</w:t>
      </w:r>
    </w:p>
    <w:p w14:paraId="59BEEF73" w14:textId="77777777" w:rsidR="0095602A" w:rsidRPr="0095602A" w:rsidRDefault="0095602A" w:rsidP="0095602A">
      <w:pPr>
        <w:pStyle w:val="onvn"/>
        <w:rPr>
          <w:szCs w:val="26"/>
        </w:rPr>
      </w:pPr>
      <w:r w:rsidRPr="0095602A">
        <w:rPr>
          <w:szCs w:val="26"/>
        </w:rPr>
        <w:lastRenderedPageBreak/>
        <w:t>When two types of semiconductors are placed side by side in a solar battery, the n-type primary conduction electron jumps over to fill the p-type gaps. This means that the n-type silicon is positively charged and the p-silicon is negatively charged, creating an electric field on the solar battery. Because silicon is a semiconductor, it can act as an insulator and maintain this imbalance.</w:t>
      </w:r>
    </w:p>
    <w:p w14:paraId="038FC65F" w14:textId="0CF5023F" w:rsidR="00C04CC1" w:rsidRPr="0095602A" w:rsidRDefault="0095602A" w:rsidP="0095602A">
      <w:pPr>
        <w:pStyle w:val="onvn"/>
        <w:rPr>
          <w:szCs w:val="26"/>
          <w:lang w:val="es-ES_tradnl"/>
        </w:rPr>
      </w:pPr>
      <w:r w:rsidRPr="0095602A">
        <w:rPr>
          <w:szCs w:val="26"/>
        </w:rPr>
        <w:t>When the electrons are associated with atoms that are turned off from silicon atoms, the photon in sunlight takes these electrons into a certain order, providing power to the computer, satellites and all the devices in between</w:t>
      </w:r>
      <w:r w:rsidR="00C04CC1" w:rsidRPr="0095602A">
        <w:rPr>
          <w:szCs w:val="26"/>
          <w:lang w:val="es-ES_tradnl"/>
        </w:rPr>
        <w:t>.</w:t>
      </w:r>
    </w:p>
    <w:tbl>
      <w:tblPr>
        <w:tblW w:w="0" w:type="auto"/>
        <w:jc w:val="center"/>
        <w:tblLayout w:type="fixed"/>
        <w:tblLook w:val="04A0" w:firstRow="1" w:lastRow="0" w:firstColumn="1" w:lastColumn="0" w:noHBand="0" w:noVBand="1"/>
      </w:tblPr>
      <w:tblGrid>
        <w:gridCol w:w="4878"/>
        <w:gridCol w:w="4769"/>
      </w:tblGrid>
      <w:tr w:rsidR="00C04CC1" w:rsidRPr="00130C84" w14:paraId="23D9FB13" w14:textId="77777777" w:rsidTr="008A3746">
        <w:trPr>
          <w:jc w:val="center"/>
        </w:trPr>
        <w:tc>
          <w:tcPr>
            <w:tcW w:w="4878" w:type="dxa"/>
            <w:shd w:val="clear" w:color="auto" w:fill="auto"/>
          </w:tcPr>
          <w:p w14:paraId="3DB9EC00" w14:textId="77777777" w:rsidR="00C04CC1" w:rsidRPr="00130C84" w:rsidRDefault="00C04CC1" w:rsidP="008A3746">
            <w:pPr>
              <w:pStyle w:val="onvn"/>
              <w:spacing w:before="0" w:after="0" w:line="240" w:lineRule="auto"/>
              <w:rPr>
                <w:lang w:val="en-US"/>
              </w:rPr>
            </w:pPr>
            <w:bookmarkStart w:id="1393" w:name="_Toc50759828"/>
            <w:bookmarkStart w:id="1394" w:name="_Toc50813352"/>
            <w:r w:rsidRPr="00130C84">
              <w:rPr>
                <w:noProof/>
                <w:lang w:val="en-US" w:eastAsia="en-US"/>
              </w:rPr>
              <w:drawing>
                <wp:inline distT="0" distB="0" distL="0" distR="0" wp14:anchorId="52D648F0" wp14:editId="01B9017F">
                  <wp:extent cx="2929890" cy="2202180"/>
                  <wp:effectExtent l="0" t="0" r="0" b="0"/>
                  <wp:docPr id="366" name="Pictur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6"/>
                          <pic:cNvPicPr>
                            <a:picLocks/>
                          </pic:cNvPicPr>
                        </pic:nvPicPr>
                        <pic:blipFill>
                          <a:blip r:embed="rId255" cstate="email">
                            <a:extLst>
                              <a:ext uri="{28A0092B-C50C-407E-A947-70E740481C1C}">
                                <a14:useLocalDpi xmlns:a14="http://schemas.microsoft.com/office/drawing/2010/main"/>
                              </a:ext>
                            </a:extLst>
                          </a:blip>
                          <a:srcRect/>
                          <a:stretch>
                            <a:fillRect/>
                          </a:stretch>
                        </pic:blipFill>
                        <pic:spPr bwMode="auto">
                          <a:xfrm>
                            <a:off x="0" y="0"/>
                            <a:ext cx="2929890" cy="2202180"/>
                          </a:xfrm>
                          <a:prstGeom prst="rect">
                            <a:avLst/>
                          </a:prstGeom>
                          <a:noFill/>
                          <a:ln>
                            <a:noFill/>
                          </a:ln>
                        </pic:spPr>
                      </pic:pic>
                    </a:graphicData>
                  </a:graphic>
                </wp:inline>
              </w:drawing>
            </w:r>
          </w:p>
        </w:tc>
        <w:tc>
          <w:tcPr>
            <w:tcW w:w="4769" w:type="dxa"/>
            <w:shd w:val="clear" w:color="auto" w:fill="auto"/>
          </w:tcPr>
          <w:p w14:paraId="209F8C66" w14:textId="77777777" w:rsidR="00C04CC1" w:rsidRPr="00130C84" w:rsidRDefault="00C04CC1" w:rsidP="008A3746">
            <w:pPr>
              <w:pStyle w:val="onvn"/>
              <w:spacing w:before="0" w:after="0" w:line="240" w:lineRule="auto"/>
              <w:rPr>
                <w:lang w:val="en-US"/>
              </w:rPr>
            </w:pPr>
            <w:r w:rsidRPr="00130C84">
              <w:rPr>
                <w:noProof/>
                <w:lang w:val="en-US" w:eastAsia="en-US"/>
              </w:rPr>
              <w:drawing>
                <wp:inline distT="0" distB="0" distL="0" distR="0" wp14:anchorId="317B249A" wp14:editId="5C37FC04">
                  <wp:extent cx="2929890" cy="2202180"/>
                  <wp:effectExtent l="0" t="0" r="0" b="0"/>
                  <wp:docPr id="367" name="Pictur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7"/>
                          <pic:cNvPicPr>
                            <a:picLocks/>
                          </pic:cNvPicPr>
                        </pic:nvPicPr>
                        <pic:blipFill>
                          <a:blip r:embed="rId256" cstate="email">
                            <a:extLst>
                              <a:ext uri="{28A0092B-C50C-407E-A947-70E740481C1C}">
                                <a14:useLocalDpi xmlns:a14="http://schemas.microsoft.com/office/drawing/2010/main"/>
                              </a:ext>
                            </a:extLst>
                          </a:blip>
                          <a:srcRect/>
                          <a:stretch>
                            <a:fillRect/>
                          </a:stretch>
                        </pic:blipFill>
                        <pic:spPr bwMode="auto">
                          <a:xfrm>
                            <a:off x="0" y="0"/>
                            <a:ext cx="2929890" cy="2202180"/>
                          </a:xfrm>
                          <a:prstGeom prst="rect">
                            <a:avLst/>
                          </a:prstGeom>
                          <a:noFill/>
                          <a:ln>
                            <a:noFill/>
                          </a:ln>
                        </pic:spPr>
                      </pic:pic>
                    </a:graphicData>
                  </a:graphic>
                </wp:inline>
              </w:drawing>
            </w:r>
          </w:p>
        </w:tc>
      </w:tr>
    </w:tbl>
    <w:p w14:paraId="7C81CF75" w14:textId="4234AE35" w:rsidR="00C04CC1" w:rsidRPr="00130C84" w:rsidRDefault="00872701" w:rsidP="00B51A66">
      <w:pPr>
        <w:pStyle w:val="Danhmchnh"/>
      </w:pPr>
      <w:bookmarkStart w:id="1395" w:name="_Toc101423134"/>
      <w:bookmarkStart w:id="1396" w:name="_Toc110126162"/>
      <w:bookmarkStart w:id="1397" w:name="_Toc110697082"/>
      <w:r>
        <w:t>Figure 7.</w:t>
      </w:r>
      <w:r>
        <w:fldChar w:fldCharType="begin"/>
      </w:r>
      <w:r>
        <w:instrText xml:space="preserve"> SEQ Figure_7. \* ARABIC </w:instrText>
      </w:r>
      <w:r>
        <w:fldChar w:fldCharType="separate"/>
      </w:r>
      <w:r>
        <w:rPr>
          <w:noProof/>
        </w:rPr>
        <w:t>31</w:t>
      </w:r>
      <w:r>
        <w:fldChar w:fldCharType="end"/>
      </w:r>
      <w:r>
        <w:t xml:space="preserve"> </w:t>
      </w:r>
      <w:r w:rsidR="00213068">
        <w:t>-</w:t>
      </w:r>
      <w:r w:rsidR="00C04CC1" w:rsidRPr="00130C84">
        <w:t xml:space="preserve"> </w:t>
      </w:r>
      <w:bookmarkEnd w:id="1393"/>
      <w:bookmarkEnd w:id="1394"/>
      <w:bookmarkEnd w:id="1395"/>
      <w:bookmarkEnd w:id="1396"/>
      <w:r w:rsidR="00E1192D">
        <w:t>S</w:t>
      </w:r>
      <w:r w:rsidR="00E1192D" w:rsidRPr="00130C84">
        <w:t>olar energy system at a plant has been implemented</w:t>
      </w:r>
      <w:bookmarkEnd w:id="1397"/>
    </w:p>
    <w:p w14:paraId="1B00A741" w14:textId="273A3C7F" w:rsidR="00C04CC1" w:rsidRPr="00130C84" w:rsidRDefault="0095602A" w:rsidP="00C04CC1">
      <w:pPr>
        <w:pStyle w:val="onvn"/>
      </w:pPr>
      <w:r w:rsidRPr="00D2183A">
        <w:t>During the daytime, based on the photoelectric effect through the solar panels generates electricity.</w:t>
      </w:r>
      <w:r>
        <w:t xml:space="preserve"> </w:t>
      </w:r>
      <w:r w:rsidRPr="00D2183A">
        <w:t>Electric power is created partly used directly for some lights, the rest is integrated into the batteries</w:t>
      </w:r>
      <w:r w:rsidR="00C04CC1" w:rsidRPr="00130C84">
        <w:t>.</w:t>
      </w:r>
    </w:p>
    <w:p w14:paraId="031D23E3" w14:textId="39562CB9" w:rsidR="00C04CC1" w:rsidRPr="00130C84" w:rsidRDefault="00E1192D" w:rsidP="00C04CC1">
      <w:pPr>
        <w:pStyle w:val="onvn"/>
        <w:rPr>
          <w:b/>
          <w:i/>
          <w:lang w:val="en-US" w:eastAsia="vi-VN"/>
        </w:rPr>
      </w:pPr>
      <w:r w:rsidRPr="00130C84">
        <w:rPr>
          <w:b/>
          <w:i/>
          <w:lang w:val="en"/>
        </w:rPr>
        <w:t>Advantages of solar power system</w:t>
      </w:r>
      <w:r w:rsidR="00C04CC1" w:rsidRPr="00130C84">
        <w:rPr>
          <w:b/>
          <w:i/>
          <w:lang w:val="en-US" w:eastAsia="vi-VN"/>
        </w:rPr>
        <w:t>:</w:t>
      </w:r>
    </w:p>
    <w:p w14:paraId="0FF66295" w14:textId="51C2E92D" w:rsidR="00C04CC1" w:rsidRPr="00130C84" w:rsidRDefault="00C04CC1" w:rsidP="00C04CC1">
      <w:pPr>
        <w:pStyle w:val="onvn"/>
        <w:rPr>
          <w:lang w:eastAsia="vi-VN"/>
        </w:rPr>
      </w:pPr>
      <w:r w:rsidRPr="00130C84">
        <w:rPr>
          <w:lang w:eastAsia="vi-VN"/>
        </w:rPr>
        <w:t xml:space="preserve">+ </w:t>
      </w:r>
      <w:r w:rsidR="00E1192D" w:rsidRPr="00130C84">
        <w:rPr>
          <w:lang w:val="en"/>
        </w:rPr>
        <w:t>Save electricity, reduce the cost of electricity monthly</w:t>
      </w:r>
      <w:r w:rsidRPr="00130C84">
        <w:rPr>
          <w:lang w:eastAsia="vi-VN"/>
        </w:rPr>
        <w:t>.</w:t>
      </w:r>
    </w:p>
    <w:p w14:paraId="7A309A8F" w14:textId="1EB9E2DA" w:rsidR="00C04CC1" w:rsidRPr="00130C84" w:rsidRDefault="00C04CC1" w:rsidP="00E1192D">
      <w:pPr>
        <w:pStyle w:val="Noidung"/>
        <w:ind w:firstLine="0"/>
        <w:rPr>
          <w:lang w:eastAsia="vi-VN"/>
        </w:rPr>
      </w:pPr>
      <w:r w:rsidRPr="00130C84">
        <w:rPr>
          <w:lang w:eastAsia="vi-VN"/>
        </w:rPr>
        <w:t xml:space="preserve">+ </w:t>
      </w:r>
      <w:r w:rsidR="00E1192D" w:rsidRPr="00130C84">
        <w:rPr>
          <w:lang w:val="en"/>
        </w:rPr>
        <w:t>Solar power systems are highly efficient from 98</w:t>
      </w:r>
      <w:r w:rsidRPr="00130C84">
        <w:rPr>
          <w:lang w:eastAsia="vi-VN"/>
        </w:rPr>
        <w:t>%.</w:t>
      </w:r>
    </w:p>
    <w:p w14:paraId="35A66C24" w14:textId="5F205385" w:rsidR="00C04CC1" w:rsidRPr="00130C84" w:rsidRDefault="00C04CC1" w:rsidP="00C04CC1">
      <w:pPr>
        <w:pStyle w:val="onvn"/>
        <w:rPr>
          <w:lang w:eastAsia="vi-VN"/>
        </w:rPr>
      </w:pPr>
      <w:r w:rsidRPr="00130C84">
        <w:rPr>
          <w:lang w:eastAsia="vi-VN"/>
        </w:rPr>
        <w:t xml:space="preserve">+ </w:t>
      </w:r>
      <w:r w:rsidR="00E1192D" w:rsidRPr="00130C84">
        <w:rPr>
          <w:lang w:val="en"/>
        </w:rPr>
        <w:t>Proactive energy sources, no fuel supply, no emissions of environmental pollution, no water pollution</w:t>
      </w:r>
      <w:r w:rsidRPr="00130C84">
        <w:rPr>
          <w:lang w:eastAsia="vi-VN"/>
        </w:rPr>
        <w:t>.</w:t>
      </w:r>
    </w:p>
    <w:p w14:paraId="4C8F7539" w14:textId="69DF976A" w:rsidR="00C04CC1" w:rsidRPr="00130C84" w:rsidRDefault="00C04CC1" w:rsidP="00C04CC1">
      <w:pPr>
        <w:pStyle w:val="onvn"/>
        <w:rPr>
          <w:lang w:eastAsia="vi-VN"/>
        </w:rPr>
      </w:pPr>
      <w:r w:rsidRPr="00130C84">
        <w:rPr>
          <w:lang w:eastAsia="vi-VN"/>
        </w:rPr>
        <w:t xml:space="preserve">+ </w:t>
      </w:r>
      <w:r w:rsidR="008D4E3F" w:rsidRPr="00130C84">
        <w:rPr>
          <w:lang w:val="en"/>
        </w:rPr>
        <w:t>It is possible to expand and upgrade the solar energy system easily</w:t>
      </w:r>
      <w:r w:rsidRPr="00130C84">
        <w:rPr>
          <w:lang w:eastAsia="vi-VN"/>
        </w:rPr>
        <w:t>.</w:t>
      </w:r>
    </w:p>
    <w:p w14:paraId="3690E4DF" w14:textId="4AA0CD89" w:rsidR="00C04CC1" w:rsidRPr="00130C84" w:rsidRDefault="00C04CC1" w:rsidP="00C04CC1">
      <w:pPr>
        <w:pStyle w:val="onvn"/>
        <w:rPr>
          <w:lang w:val="en-US" w:eastAsia="vi-VN"/>
        </w:rPr>
      </w:pPr>
      <w:r w:rsidRPr="00130C84">
        <w:rPr>
          <w:lang w:eastAsia="vi-VN"/>
        </w:rPr>
        <w:t xml:space="preserve">+ </w:t>
      </w:r>
      <w:r w:rsidR="008D4E3F" w:rsidRPr="00130C84">
        <w:rPr>
          <w:lang w:val="en"/>
        </w:rPr>
        <w:t>Increase the safety of the national grid</w:t>
      </w:r>
    </w:p>
    <w:p w14:paraId="6FA91EB1" w14:textId="496A1806" w:rsidR="00C04CC1" w:rsidRPr="00130C84" w:rsidRDefault="008D4E3F" w:rsidP="00C04CC1">
      <w:pPr>
        <w:pStyle w:val="onvn"/>
        <w:rPr>
          <w:b/>
          <w:i/>
        </w:rPr>
      </w:pPr>
      <w:r w:rsidRPr="00130C84">
        <w:rPr>
          <w:b/>
          <w:i/>
          <w:lang w:val="en"/>
        </w:rPr>
        <w:t>Disadvantages of solar power system</w:t>
      </w:r>
      <w:r w:rsidR="00C04CC1" w:rsidRPr="00130C84">
        <w:rPr>
          <w:b/>
          <w:i/>
        </w:rPr>
        <w:t>:</w:t>
      </w:r>
    </w:p>
    <w:p w14:paraId="460B6AC8" w14:textId="0CA0AA5C" w:rsidR="00C04CC1" w:rsidRPr="00130C84" w:rsidRDefault="00C04CC1" w:rsidP="00C04CC1">
      <w:pPr>
        <w:pStyle w:val="onvn"/>
      </w:pPr>
      <w:r w:rsidRPr="00130C84">
        <w:t xml:space="preserve">+ </w:t>
      </w:r>
      <w:r w:rsidR="008D4E3F" w:rsidRPr="00130C84">
        <w:rPr>
          <w:lang w:val="en"/>
        </w:rPr>
        <w:t>Relatively large investment costs, long payback period</w:t>
      </w:r>
      <w:r w:rsidRPr="00130C84">
        <w:t>.</w:t>
      </w:r>
    </w:p>
    <w:p w14:paraId="3F0C4583" w14:textId="4DD8B4F5" w:rsidR="00C04CC1" w:rsidRPr="00130C84" w:rsidRDefault="00C04CC1" w:rsidP="00C04CC1">
      <w:pPr>
        <w:pStyle w:val="onvn"/>
        <w:rPr>
          <w:shd w:val="clear" w:color="auto" w:fill="FFFFFF"/>
        </w:rPr>
      </w:pPr>
      <w:r w:rsidRPr="00130C84">
        <w:rPr>
          <w:shd w:val="clear" w:color="auto" w:fill="FFFFFF"/>
        </w:rPr>
        <w:t xml:space="preserve">+ </w:t>
      </w:r>
      <w:r w:rsidR="008D4E3F" w:rsidRPr="00130C84">
        <w:rPr>
          <w:shd w:val="clear" w:color="auto" w:fill="FFFFFF"/>
          <w:lang w:val="en"/>
        </w:rPr>
        <w:t>The life of solar panels is quite long (from 15-20 years), however, solar panels that expire without good treatment will affect the environment</w:t>
      </w:r>
      <w:r w:rsidRPr="00130C84">
        <w:rPr>
          <w:shd w:val="clear" w:color="auto" w:fill="FFFFFF"/>
        </w:rPr>
        <w:t>.</w:t>
      </w:r>
    </w:p>
    <w:p w14:paraId="54D377AC" w14:textId="733D99EF" w:rsidR="00C04CC1" w:rsidRPr="008D4E3F" w:rsidRDefault="00C04CC1" w:rsidP="00C04CC1">
      <w:pPr>
        <w:pStyle w:val="onvn"/>
        <w:rPr>
          <w:b/>
          <w:i/>
          <w:u w:val="single"/>
        </w:rPr>
      </w:pPr>
      <w:r w:rsidRPr="008D4E3F">
        <w:rPr>
          <w:b/>
          <w:i/>
          <w:u w:val="single"/>
        </w:rPr>
        <w:t xml:space="preserve">c. </w:t>
      </w:r>
      <w:r w:rsidR="008D4E3F" w:rsidRPr="008D4E3F">
        <w:rPr>
          <w:rStyle w:val="Heading3Char"/>
          <w:u w:val="single"/>
        </w:rPr>
        <w:t>Calculation of Energy Saving Potentials</w:t>
      </w:r>
    </w:p>
    <w:p w14:paraId="4FA2ED75" w14:textId="1662CF86" w:rsidR="00C04CC1" w:rsidRDefault="008D4E3F" w:rsidP="00C04CC1">
      <w:pPr>
        <w:pStyle w:val="onvn"/>
        <w:rPr>
          <w:bCs w:val="0"/>
          <w:lang w:val="es-ES_tradnl"/>
        </w:rPr>
      </w:pPr>
      <w:bookmarkStart w:id="1398" w:name="_Toc50759734"/>
      <w:bookmarkStart w:id="1399" w:name="_Toc50813243"/>
      <w:r w:rsidRPr="008D4E3F">
        <w:rPr>
          <w:bCs w:val="0"/>
          <w:szCs w:val="26"/>
        </w:rPr>
        <w:t>Calculation result</w:t>
      </w:r>
      <w:r w:rsidR="00C04CC1" w:rsidRPr="008D4E3F">
        <w:rPr>
          <w:bCs w:val="0"/>
          <w:lang w:val="es-ES_tradnl"/>
        </w:rPr>
        <w:t>:</w:t>
      </w:r>
    </w:p>
    <w:p w14:paraId="67C014A1" w14:textId="1CFA43AB" w:rsidR="00B51A66" w:rsidRDefault="00B51A66" w:rsidP="00C04CC1">
      <w:pPr>
        <w:pStyle w:val="onvn"/>
        <w:rPr>
          <w:bCs w:val="0"/>
          <w:lang w:val="es-ES_tradnl"/>
        </w:rPr>
      </w:pPr>
    </w:p>
    <w:p w14:paraId="4802C99E" w14:textId="77777777" w:rsidR="00B51A66" w:rsidRPr="008D4E3F" w:rsidRDefault="00B51A66" w:rsidP="00C04CC1">
      <w:pPr>
        <w:pStyle w:val="onvn"/>
        <w:rPr>
          <w:bCs w:val="0"/>
          <w:lang w:val="es-ES_tradnl"/>
        </w:rPr>
      </w:pPr>
    </w:p>
    <w:p w14:paraId="387C7187" w14:textId="0FDE09BA" w:rsidR="00C04CC1" w:rsidRPr="00130C84" w:rsidRDefault="00872701" w:rsidP="00B51A66">
      <w:pPr>
        <w:pStyle w:val="Caption"/>
      </w:pPr>
      <w:bookmarkStart w:id="1400" w:name="_Toc101423178"/>
      <w:bookmarkStart w:id="1401" w:name="_Toc110126211"/>
      <w:bookmarkStart w:id="1402" w:name="_Toc110697160"/>
      <w:r>
        <w:lastRenderedPageBreak/>
        <w:t>Table 7.</w:t>
      </w:r>
      <w:r>
        <w:fldChar w:fldCharType="begin"/>
      </w:r>
      <w:r>
        <w:instrText xml:space="preserve"> SEQ Table_7. \* ARABIC </w:instrText>
      </w:r>
      <w:r>
        <w:fldChar w:fldCharType="separate"/>
      </w:r>
      <w:r>
        <w:rPr>
          <w:noProof/>
        </w:rPr>
        <w:t>18</w:t>
      </w:r>
      <w:r>
        <w:fldChar w:fldCharType="end"/>
      </w:r>
      <w:r>
        <w:t xml:space="preserve"> </w:t>
      </w:r>
      <w:r w:rsidR="00C04CC1" w:rsidRPr="00130C84">
        <w:t xml:space="preserve">. </w:t>
      </w:r>
      <w:bookmarkEnd w:id="1398"/>
      <w:bookmarkEnd w:id="1399"/>
      <w:bookmarkEnd w:id="1400"/>
      <w:bookmarkEnd w:id="1401"/>
      <w:r w:rsidR="008D4E3F" w:rsidRPr="0055039E">
        <w:t>Technical calculation of the solution to install solar power system</w:t>
      </w:r>
      <w:bookmarkEnd w:id="1402"/>
    </w:p>
    <w:tbl>
      <w:tblPr>
        <w:tblW w:w="4942" w:type="pct"/>
        <w:jc w:val="center"/>
        <w:tblLook w:val="04A0" w:firstRow="1" w:lastRow="0" w:firstColumn="1" w:lastColumn="0" w:noHBand="0" w:noVBand="1"/>
      </w:tblPr>
      <w:tblGrid>
        <w:gridCol w:w="636"/>
        <w:gridCol w:w="5627"/>
        <w:gridCol w:w="1733"/>
        <w:gridCol w:w="1379"/>
      </w:tblGrid>
      <w:tr w:rsidR="00E02ED7" w:rsidRPr="00213068" w14:paraId="34AA88BB" w14:textId="77777777" w:rsidTr="008D4E3F">
        <w:trPr>
          <w:trHeight w:val="389"/>
          <w:tblHeader/>
          <w:jc w:val="center"/>
        </w:trPr>
        <w:tc>
          <w:tcPr>
            <w:tcW w:w="304" w:type="pct"/>
            <w:tcBorders>
              <w:top w:val="double" w:sz="6" w:space="0" w:color="auto"/>
              <w:left w:val="double" w:sz="6" w:space="0" w:color="auto"/>
              <w:bottom w:val="single" w:sz="4" w:space="0" w:color="auto"/>
              <w:right w:val="single" w:sz="4" w:space="0" w:color="auto"/>
            </w:tcBorders>
            <w:shd w:val="clear" w:color="000000" w:fill="D9D9D9"/>
            <w:noWrap/>
            <w:vAlign w:val="center"/>
            <w:hideMark/>
          </w:tcPr>
          <w:p w14:paraId="191C2196" w14:textId="7D0AFAEC" w:rsidR="00E02ED7" w:rsidRPr="00213068" w:rsidRDefault="00E02ED7" w:rsidP="00E02ED7">
            <w:pPr>
              <w:spacing w:before="40" w:after="40"/>
              <w:jc w:val="center"/>
              <w:rPr>
                <w:b/>
                <w:bCs/>
                <w:lang w:val="en-US"/>
              </w:rPr>
            </w:pPr>
            <w:r w:rsidRPr="005C2040">
              <w:rPr>
                <w:b/>
              </w:rPr>
              <w:t>N</w:t>
            </w:r>
            <w:r>
              <w:rPr>
                <w:b/>
                <w:lang w:val="en-US"/>
              </w:rPr>
              <w:t>O</w:t>
            </w:r>
            <w:r w:rsidRPr="005C2040">
              <w:rPr>
                <w:b/>
              </w:rPr>
              <w:t>.</w:t>
            </w:r>
          </w:p>
        </w:tc>
        <w:tc>
          <w:tcPr>
            <w:tcW w:w="3013" w:type="pct"/>
            <w:tcBorders>
              <w:top w:val="double" w:sz="6" w:space="0" w:color="auto"/>
              <w:left w:val="nil"/>
              <w:bottom w:val="single" w:sz="4" w:space="0" w:color="auto"/>
              <w:right w:val="single" w:sz="4" w:space="0" w:color="auto"/>
            </w:tcBorders>
            <w:shd w:val="clear" w:color="000000" w:fill="D9D9D9"/>
            <w:noWrap/>
            <w:vAlign w:val="center"/>
            <w:hideMark/>
          </w:tcPr>
          <w:p w14:paraId="67412D4A" w14:textId="7343DC2A" w:rsidR="00E02ED7" w:rsidRPr="00213068" w:rsidRDefault="00E02ED7" w:rsidP="00E02ED7">
            <w:pPr>
              <w:spacing w:before="40" w:after="40"/>
              <w:jc w:val="center"/>
              <w:rPr>
                <w:b/>
                <w:bCs/>
                <w:lang w:val="en-US"/>
              </w:rPr>
            </w:pPr>
            <w:r>
              <w:rPr>
                <w:b/>
                <w:lang w:val="en-US"/>
              </w:rPr>
              <w:t>PARAMETER</w:t>
            </w:r>
          </w:p>
        </w:tc>
        <w:tc>
          <w:tcPr>
            <w:tcW w:w="936" w:type="pct"/>
            <w:tcBorders>
              <w:top w:val="double" w:sz="6" w:space="0" w:color="auto"/>
              <w:left w:val="nil"/>
              <w:bottom w:val="single" w:sz="4" w:space="0" w:color="auto"/>
              <w:right w:val="single" w:sz="4" w:space="0" w:color="auto"/>
            </w:tcBorders>
            <w:shd w:val="clear" w:color="000000" w:fill="D9D9D9"/>
            <w:noWrap/>
            <w:vAlign w:val="center"/>
            <w:hideMark/>
          </w:tcPr>
          <w:p w14:paraId="4A7359C2" w14:textId="0CF92FFA" w:rsidR="00E02ED7" w:rsidRPr="00213068" w:rsidRDefault="00E02ED7" w:rsidP="00E02ED7">
            <w:pPr>
              <w:spacing w:before="40" w:after="40"/>
              <w:jc w:val="center"/>
              <w:rPr>
                <w:b/>
                <w:bCs/>
                <w:lang w:val="en-US"/>
              </w:rPr>
            </w:pPr>
            <w:r w:rsidRPr="005C2040">
              <w:rPr>
                <w:b/>
              </w:rPr>
              <w:t>U</w:t>
            </w:r>
            <w:r>
              <w:rPr>
                <w:b/>
                <w:lang w:val="en-US"/>
              </w:rPr>
              <w:t>NIT</w:t>
            </w:r>
          </w:p>
        </w:tc>
        <w:tc>
          <w:tcPr>
            <w:tcW w:w="747" w:type="pct"/>
            <w:tcBorders>
              <w:top w:val="double" w:sz="6" w:space="0" w:color="auto"/>
              <w:left w:val="nil"/>
              <w:bottom w:val="single" w:sz="4" w:space="0" w:color="auto"/>
              <w:right w:val="double" w:sz="6" w:space="0" w:color="auto"/>
            </w:tcBorders>
            <w:shd w:val="clear" w:color="000000" w:fill="D9D9D9"/>
            <w:noWrap/>
            <w:vAlign w:val="center"/>
            <w:hideMark/>
          </w:tcPr>
          <w:p w14:paraId="46473434" w14:textId="29C91D0C" w:rsidR="00E02ED7" w:rsidRPr="00213068" w:rsidRDefault="00E02ED7" w:rsidP="00E02ED7">
            <w:pPr>
              <w:spacing w:before="40" w:after="40"/>
              <w:jc w:val="center"/>
              <w:rPr>
                <w:b/>
                <w:bCs/>
                <w:lang w:val="en-US"/>
              </w:rPr>
            </w:pPr>
            <w:r w:rsidRPr="005C2040">
              <w:rPr>
                <w:b/>
              </w:rPr>
              <w:t>V</w:t>
            </w:r>
            <w:r>
              <w:rPr>
                <w:b/>
                <w:lang w:val="en-US"/>
              </w:rPr>
              <w:t>ALUE</w:t>
            </w:r>
          </w:p>
        </w:tc>
      </w:tr>
      <w:tr w:rsidR="008D4E3F" w:rsidRPr="00213068" w14:paraId="45BFDE20" w14:textId="77777777" w:rsidTr="008D4E3F">
        <w:trPr>
          <w:trHeight w:val="389"/>
          <w:jc w:val="center"/>
        </w:trPr>
        <w:tc>
          <w:tcPr>
            <w:tcW w:w="304" w:type="pct"/>
            <w:tcBorders>
              <w:top w:val="single" w:sz="4" w:space="0" w:color="auto"/>
              <w:left w:val="double" w:sz="6" w:space="0" w:color="auto"/>
              <w:bottom w:val="dotted" w:sz="4" w:space="0" w:color="auto"/>
              <w:right w:val="single" w:sz="4" w:space="0" w:color="auto"/>
            </w:tcBorders>
            <w:shd w:val="clear" w:color="auto" w:fill="auto"/>
            <w:noWrap/>
            <w:vAlign w:val="center"/>
            <w:hideMark/>
          </w:tcPr>
          <w:p w14:paraId="0D4C3F9C" w14:textId="6E03FF3D" w:rsidR="008D4E3F" w:rsidRPr="00213068" w:rsidRDefault="008D4E3F" w:rsidP="008D4E3F">
            <w:pPr>
              <w:spacing w:before="40" w:after="40"/>
              <w:jc w:val="center"/>
              <w:rPr>
                <w:b/>
                <w:bCs/>
                <w:lang w:val="en-US"/>
              </w:rPr>
            </w:pPr>
            <w:r w:rsidRPr="00213068">
              <w:t> </w:t>
            </w:r>
          </w:p>
        </w:tc>
        <w:tc>
          <w:tcPr>
            <w:tcW w:w="3013" w:type="pct"/>
            <w:tcBorders>
              <w:top w:val="single" w:sz="4" w:space="0" w:color="auto"/>
              <w:left w:val="nil"/>
              <w:bottom w:val="dotted" w:sz="4" w:space="0" w:color="auto"/>
              <w:right w:val="single" w:sz="4" w:space="0" w:color="auto"/>
            </w:tcBorders>
            <w:shd w:val="clear" w:color="auto" w:fill="auto"/>
            <w:noWrap/>
            <w:vAlign w:val="bottom"/>
            <w:hideMark/>
          </w:tcPr>
          <w:p w14:paraId="4130F6B3" w14:textId="3B6A7C97" w:rsidR="008D4E3F" w:rsidRPr="00213068" w:rsidRDefault="008D4E3F" w:rsidP="008D4E3F">
            <w:pPr>
              <w:spacing w:before="40" w:after="40"/>
              <w:rPr>
                <w:b/>
                <w:bCs/>
                <w:lang w:val="en-US"/>
              </w:rPr>
            </w:pPr>
            <w:r w:rsidRPr="002E4538">
              <w:rPr>
                <w:b/>
                <w:bCs/>
              </w:rPr>
              <w:t>Operation Information</w:t>
            </w:r>
          </w:p>
        </w:tc>
        <w:tc>
          <w:tcPr>
            <w:tcW w:w="936" w:type="pct"/>
            <w:tcBorders>
              <w:top w:val="single" w:sz="4" w:space="0" w:color="auto"/>
              <w:left w:val="nil"/>
              <w:bottom w:val="dotted" w:sz="4" w:space="0" w:color="auto"/>
              <w:right w:val="single" w:sz="4" w:space="0" w:color="auto"/>
            </w:tcBorders>
            <w:shd w:val="clear" w:color="auto" w:fill="auto"/>
            <w:noWrap/>
            <w:vAlign w:val="center"/>
            <w:hideMark/>
          </w:tcPr>
          <w:p w14:paraId="0E74FF41" w14:textId="1A58E720" w:rsidR="008D4E3F" w:rsidRPr="00213068" w:rsidRDefault="008D4E3F" w:rsidP="008D4E3F">
            <w:pPr>
              <w:spacing w:before="40" w:after="40"/>
              <w:jc w:val="center"/>
              <w:rPr>
                <w:lang w:val="en-US"/>
              </w:rPr>
            </w:pPr>
            <w:r w:rsidRPr="00213068">
              <w:t> </w:t>
            </w:r>
          </w:p>
        </w:tc>
        <w:tc>
          <w:tcPr>
            <w:tcW w:w="747" w:type="pct"/>
            <w:tcBorders>
              <w:top w:val="single" w:sz="4" w:space="0" w:color="auto"/>
              <w:left w:val="nil"/>
              <w:bottom w:val="dotted" w:sz="4" w:space="0" w:color="auto"/>
              <w:right w:val="double" w:sz="6" w:space="0" w:color="auto"/>
            </w:tcBorders>
            <w:shd w:val="clear" w:color="auto" w:fill="auto"/>
            <w:noWrap/>
            <w:vAlign w:val="center"/>
            <w:hideMark/>
          </w:tcPr>
          <w:p w14:paraId="39712C5E" w14:textId="3630A703" w:rsidR="008D4E3F" w:rsidRPr="00213068" w:rsidRDefault="008D4E3F" w:rsidP="008D4E3F">
            <w:pPr>
              <w:spacing w:before="40" w:after="40"/>
              <w:jc w:val="right"/>
              <w:rPr>
                <w:lang w:val="en-US"/>
              </w:rPr>
            </w:pPr>
            <w:r w:rsidRPr="00213068">
              <w:t> </w:t>
            </w:r>
          </w:p>
        </w:tc>
      </w:tr>
      <w:tr w:rsidR="008D4E3F" w:rsidRPr="00213068" w14:paraId="3266E089"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6CB95281" w14:textId="7E2523AA" w:rsidR="008D4E3F" w:rsidRPr="00213068" w:rsidRDefault="008D4E3F" w:rsidP="008D4E3F">
            <w:pPr>
              <w:spacing w:before="40" w:after="40"/>
              <w:jc w:val="center"/>
              <w:rPr>
                <w:lang w:val="en-US"/>
              </w:rPr>
            </w:pPr>
            <w:r w:rsidRPr="00213068">
              <w:t>1</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1C9F19C0" w14:textId="048A5E1D" w:rsidR="008D4E3F" w:rsidRPr="00213068" w:rsidRDefault="008D4E3F" w:rsidP="008D4E3F">
            <w:pPr>
              <w:spacing w:before="40" w:after="40"/>
              <w:rPr>
                <w:lang w:val="en-US"/>
              </w:rPr>
            </w:pPr>
            <w:r w:rsidRPr="002E4538">
              <w:t>Number of sunny hours in a day</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1EAB8A08" w14:textId="0A0D11C4" w:rsidR="008D4E3F" w:rsidRPr="008D4E3F" w:rsidRDefault="008D4E3F" w:rsidP="008D4E3F">
            <w:pPr>
              <w:spacing w:before="40" w:after="40"/>
              <w:jc w:val="center"/>
              <w:rPr>
                <w:lang w:val="en-US"/>
              </w:rPr>
            </w:pPr>
            <w:r>
              <w:rPr>
                <w:lang w:val="en-US"/>
              </w:rPr>
              <w:t>hour</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35DB1FFC" w14:textId="50857079" w:rsidR="008D4E3F" w:rsidRPr="009F5162" w:rsidRDefault="008D4E3F" w:rsidP="008D4E3F">
            <w:pPr>
              <w:spacing w:before="40" w:after="40"/>
              <w:jc w:val="right"/>
              <w:rPr>
                <w:lang w:val="en-US"/>
              </w:rPr>
            </w:pPr>
            <w:r w:rsidRPr="009F5162">
              <w:t>8</w:t>
            </w:r>
          </w:p>
        </w:tc>
      </w:tr>
      <w:tr w:rsidR="008D4E3F" w:rsidRPr="00213068" w14:paraId="4A78EA78"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2FC0C761" w14:textId="47D15F0F" w:rsidR="008D4E3F" w:rsidRPr="00213068" w:rsidRDefault="008D4E3F" w:rsidP="008D4E3F">
            <w:pPr>
              <w:spacing w:before="40" w:after="40"/>
              <w:jc w:val="center"/>
              <w:rPr>
                <w:lang w:val="en-US"/>
              </w:rPr>
            </w:pPr>
            <w:r w:rsidRPr="00213068">
              <w:t>2</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11ADA564" w14:textId="530D6361" w:rsidR="008D4E3F" w:rsidRPr="00213068" w:rsidRDefault="008D4E3F" w:rsidP="008D4E3F">
            <w:pPr>
              <w:spacing w:before="40" w:after="40"/>
              <w:rPr>
                <w:lang w:val="en-US"/>
              </w:rPr>
            </w:pPr>
            <w:r>
              <w:t>Average active days per year</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4DAE95F0" w14:textId="0D9A970E" w:rsidR="008D4E3F" w:rsidRPr="00213068" w:rsidRDefault="008D4E3F" w:rsidP="008D4E3F">
            <w:pPr>
              <w:spacing w:before="40" w:after="40"/>
              <w:jc w:val="center"/>
              <w:rPr>
                <w:lang w:val="en-US"/>
              </w:rPr>
            </w:pPr>
            <w:r>
              <w:t>day</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3DBB0343" w14:textId="7E02C2E9" w:rsidR="008D4E3F" w:rsidRPr="009F5162" w:rsidRDefault="008D4E3F" w:rsidP="008D4E3F">
            <w:pPr>
              <w:spacing w:before="40" w:after="40"/>
              <w:jc w:val="right"/>
              <w:rPr>
                <w:lang w:val="en-US"/>
              </w:rPr>
            </w:pPr>
            <w:r w:rsidRPr="009F5162">
              <w:t>365</w:t>
            </w:r>
          </w:p>
        </w:tc>
      </w:tr>
      <w:tr w:rsidR="008D4E3F" w:rsidRPr="00213068" w14:paraId="7E01FE73"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1BC7E23A" w14:textId="02834F12" w:rsidR="008D4E3F" w:rsidRPr="00213068" w:rsidRDefault="008D4E3F" w:rsidP="008D4E3F">
            <w:pPr>
              <w:spacing w:before="40" w:after="40"/>
              <w:jc w:val="center"/>
              <w:rPr>
                <w:lang w:val="en-US"/>
              </w:rPr>
            </w:pPr>
            <w:r w:rsidRPr="00213068">
              <w:t>3</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5E3E7C5F" w14:textId="7C621F80" w:rsidR="008D4E3F" w:rsidRPr="00213068" w:rsidRDefault="008D4E3F" w:rsidP="008D4E3F">
            <w:pPr>
              <w:spacing w:before="40" w:after="40"/>
              <w:rPr>
                <w:b/>
                <w:bCs/>
                <w:lang w:val="en-US"/>
              </w:rPr>
            </w:pPr>
            <w:r>
              <w:t>Number of hours of sunshine in a year</w:t>
            </w:r>
          </w:p>
        </w:tc>
        <w:tc>
          <w:tcPr>
            <w:tcW w:w="936" w:type="pct"/>
            <w:tcBorders>
              <w:top w:val="dotted" w:sz="4" w:space="0" w:color="auto"/>
              <w:left w:val="nil"/>
              <w:bottom w:val="dotted" w:sz="4" w:space="0" w:color="auto"/>
              <w:right w:val="nil"/>
            </w:tcBorders>
            <w:shd w:val="clear" w:color="auto" w:fill="auto"/>
            <w:noWrap/>
            <w:vAlign w:val="center"/>
            <w:hideMark/>
          </w:tcPr>
          <w:p w14:paraId="1E363649" w14:textId="7115E5F1" w:rsidR="008D4E3F" w:rsidRPr="00213068" w:rsidRDefault="008D4E3F" w:rsidP="008D4E3F">
            <w:pPr>
              <w:spacing w:before="40" w:after="40"/>
              <w:jc w:val="center"/>
              <w:rPr>
                <w:lang w:val="en-US"/>
              </w:rPr>
            </w:pPr>
            <w:r>
              <w:rPr>
                <w:lang w:val="en-US"/>
              </w:rPr>
              <w:t>h</w:t>
            </w:r>
            <w:r>
              <w:t>our</w:t>
            </w:r>
            <w:r w:rsidRPr="00213068">
              <w:t>/</w:t>
            </w:r>
            <w:r>
              <w:t>year</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20CD45F8" w14:textId="4E3A3BA6" w:rsidR="008D4E3F" w:rsidRPr="009F5162" w:rsidRDefault="008D4E3F" w:rsidP="008D4E3F">
            <w:pPr>
              <w:spacing w:before="40" w:after="40"/>
              <w:jc w:val="right"/>
              <w:rPr>
                <w:lang w:val="en-US"/>
              </w:rPr>
            </w:pPr>
            <w:r w:rsidRPr="009F5162">
              <w:t>2.300</w:t>
            </w:r>
          </w:p>
        </w:tc>
      </w:tr>
      <w:tr w:rsidR="008D4E3F" w:rsidRPr="00213068" w14:paraId="24DD12BE"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2D8B8D4C" w14:textId="1443DF7C" w:rsidR="008D4E3F" w:rsidRPr="00213068" w:rsidRDefault="008D4E3F" w:rsidP="008D4E3F">
            <w:pPr>
              <w:spacing w:before="40" w:after="40"/>
              <w:jc w:val="center"/>
              <w:rPr>
                <w:lang w:val="en-US"/>
              </w:rPr>
            </w:pPr>
            <w:r w:rsidRPr="00213068">
              <w:t>4</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5DB8587A" w14:textId="750A759F" w:rsidR="008D4E3F" w:rsidRPr="00213068" w:rsidRDefault="008D4E3F" w:rsidP="008D4E3F">
            <w:pPr>
              <w:spacing w:before="40" w:after="40"/>
              <w:rPr>
                <w:lang w:val="en-US"/>
              </w:rPr>
            </w:pPr>
            <w:r>
              <w:t>Number of sunny days in a year</w:t>
            </w:r>
          </w:p>
        </w:tc>
        <w:tc>
          <w:tcPr>
            <w:tcW w:w="936" w:type="pct"/>
            <w:tcBorders>
              <w:top w:val="dotted" w:sz="4" w:space="0" w:color="auto"/>
              <w:left w:val="nil"/>
              <w:bottom w:val="dotted" w:sz="4" w:space="0" w:color="auto"/>
              <w:right w:val="nil"/>
            </w:tcBorders>
            <w:shd w:val="clear" w:color="auto" w:fill="auto"/>
            <w:noWrap/>
            <w:vAlign w:val="center"/>
            <w:hideMark/>
          </w:tcPr>
          <w:p w14:paraId="04271F2F" w14:textId="4E2F0651" w:rsidR="008D4E3F" w:rsidRPr="00213068" w:rsidRDefault="008D4E3F" w:rsidP="008D4E3F">
            <w:pPr>
              <w:spacing w:before="40" w:after="40"/>
              <w:jc w:val="center"/>
              <w:rPr>
                <w:lang w:val="en-US"/>
              </w:rPr>
            </w:pPr>
            <w:r>
              <w:t>day</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6BE3FFE6" w14:textId="01ACCAF8" w:rsidR="008D4E3F" w:rsidRPr="009F5162" w:rsidRDefault="008D4E3F" w:rsidP="008D4E3F">
            <w:pPr>
              <w:spacing w:before="40" w:after="40"/>
              <w:jc w:val="right"/>
              <w:rPr>
                <w:lang w:val="en-US"/>
              </w:rPr>
            </w:pPr>
            <w:r w:rsidRPr="009F5162">
              <w:t>288</w:t>
            </w:r>
          </w:p>
        </w:tc>
      </w:tr>
      <w:tr w:rsidR="008D4E3F" w:rsidRPr="00213068" w14:paraId="0CD23B9F"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5024C3FC" w14:textId="0065B402" w:rsidR="008D4E3F" w:rsidRPr="00213068" w:rsidRDefault="008D4E3F" w:rsidP="008D4E3F">
            <w:pPr>
              <w:spacing w:before="40" w:after="40"/>
              <w:jc w:val="center"/>
              <w:rPr>
                <w:lang w:val="en-US"/>
              </w:rPr>
            </w:pPr>
            <w:r w:rsidRPr="00213068">
              <w:t> </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2D7F86E5" w14:textId="558A0FED" w:rsidR="008D4E3F" w:rsidRPr="00213068" w:rsidRDefault="008D4E3F" w:rsidP="008D4E3F">
            <w:pPr>
              <w:spacing w:before="40" w:after="40"/>
              <w:rPr>
                <w:lang w:val="en-US"/>
              </w:rPr>
            </w:pPr>
            <w:r w:rsidRPr="00E57B0B">
              <w:rPr>
                <w:b/>
                <w:bCs/>
              </w:rPr>
              <w:t>Calculation of energy saving</w:t>
            </w:r>
          </w:p>
        </w:tc>
        <w:tc>
          <w:tcPr>
            <w:tcW w:w="936" w:type="pct"/>
            <w:tcBorders>
              <w:top w:val="dotted" w:sz="4" w:space="0" w:color="auto"/>
              <w:left w:val="nil"/>
              <w:bottom w:val="dotted" w:sz="4" w:space="0" w:color="auto"/>
              <w:right w:val="nil"/>
            </w:tcBorders>
            <w:shd w:val="clear" w:color="auto" w:fill="auto"/>
            <w:noWrap/>
            <w:vAlign w:val="center"/>
            <w:hideMark/>
          </w:tcPr>
          <w:p w14:paraId="1066CBB2" w14:textId="3CA5664A" w:rsidR="008D4E3F" w:rsidRPr="00213068" w:rsidRDefault="008D4E3F" w:rsidP="008D4E3F">
            <w:pPr>
              <w:spacing w:before="40" w:after="40"/>
              <w:jc w:val="center"/>
              <w:rPr>
                <w:lang w:val="en-US"/>
              </w:rPr>
            </w:pPr>
            <w:r w:rsidRPr="00213068">
              <w:t> </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52A13099" w14:textId="7979059E" w:rsidR="008D4E3F" w:rsidRPr="009F5162" w:rsidRDefault="008D4E3F" w:rsidP="008D4E3F">
            <w:pPr>
              <w:spacing w:before="40" w:after="40"/>
              <w:jc w:val="right"/>
              <w:rPr>
                <w:lang w:val="en-US"/>
              </w:rPr>
            </w:pPr>
            <w:r w:rsidRPr="009F5162">
              <w:t> </w:t>
            </w:r>
          </w:p>
        </w:tc>
      </w:tr>
      <w:tr w:rsidR="008D4E3F" w:rsidRPr="00213068" w14:paraId="78B9A0A3"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7845F4A9" w14:textId="0B762C1A" w:rsidR="008D4E3F" w:rsidRPr="00213068" w:rsidRDefault="008D4E3F" w:rsidP="008D4E3F">
            <w:pPr>
              <w:spacing w:before="40" w:after="40"/>
              <w:jc w:val="center"/>
              <w:rPr>
                <w:lang w:val="en-US"/>
              </w:rPr>
            </w:pPr>
            <w:r w:rsidRPr="00213068">
              <w:t>5</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2EC7F68D" w14:textId="70AA7D20" w:rsidR="008D4E3F" w:rsidRPr="00213068" w:rsidRDefault="008D4E3F" w:rsidP="008D4E3F">
            <w:pPr>
              <w:spacing w:before="40" w:after="40"/>
              <w:rPr>
                <w:lang w:val="en-US"/>
              </w:rPr>
            </w:pPr>
            <w:r w:rsidRPr="00E57B0B">
              <w:t>Number of Wp the panels must provide</w:t>
            </w:r>
          </w:p>
        </w:tc>
        <w:tc>
          <w:tcPr>
            <w:tcW w:w="936" w:type="pct"/>
            <w:tcBorders>
              <w:top w:val="dotted" w:sz="4" w:space="0" w:color="auto"/>
              <w:left w:val="nil"/>
              <w:bottom w:val="dotted" w:sz="4" w:space="0" w:color="auto"/>
              <w:right w:val="nil"/>
            </w:tcBorders>
            <w:shd w:val="clear" w:color="auto" w:fill="auto"/>
            <w:noWrap/>
            <w:vAlign w:val="center"/>
            <w:hideMark/>
          </w:tcPr>
          <w:p w14:paraId="484A3C24" w14:textId="550D4C39" w:rsidR="008D4E3F" w:rsidRPr="00213068" w:rsidRDefault="008D4E3F" w:rsidP="008D4E3F">
            <w:pPr>
              <w:spacing w:before="40" w:after="40"/>
              <w:jc w:val="center"/>
              <w:rPr>
                <w:lang w:val="en-US"/>
              </w:rPr>
            </w:pPr>
            <w:r w:rsidRPr="00213068">
              <w:t>Wp</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62F1FE67" w14:textId="5BB578E2" w:rsidR="008D4E3F" w:rsidRPr="009F5162" w:rsidRDefault="008D4E3F" w:rsidP="008D4E3F">
            <w:pPr>
              <w:spacing w:before="40" w:after="40"/>
              <w:jc w:val="right"/>
              <w:rPr>
                <w:b/>
                <w:bCs/>
                <w:lang w:val="en-US"/>
              </w:rPr>
            </w:pPr>
            <w:r w:rsidRPr="009F5162">
              <w:t>45.000</w:t>
            </w:r>
          </w:p>
        </w:tc>
      </w:tr>
      <w:tr w:rsidR="008D4E3F" w:rsidRPr="00213068" w14:paraId="2A7B4FCF"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04548AA6" w14:textId="76E6EC1B" w:rsidR="008D4E3F" w:rsidRPr="00213068" w:rsidRDefault="008D4E3F" w:rsidP="008D4E3F">
            <w:pPr>
              <w:spacing w:before="40" w:after="40"/>
              <w:jc w:val="center"/>
              <w:rPr>
                <w:lang w:val="en-US"/>
              </w:rPr>
            </w:pPr>
            <w:r w:rsidRPr="00213068">
              <w:t>6</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3A57B87B" w14:textId="293B7999" w:rsidR="008D4E3F" w:rsidRPr="00213068" w:rsidRDefault="008D4E3F" w:rsidP="008D4E3F">
            <w:pPr>
              <w:spacing w:before="40" w:after="40"/>
              <w:rPr>
                <w:lang w:val="en-US"/>
              </w:rPr>
            </w:pPr>
            <w:r>
              <w:t>S</w:t>
            </w:r>
            <w:r w:rsidRPr="00E57B0B">
              <w:t>olar energy absorption in Quang Nam</w:t>
            </w:r>
          </w:p>
        </w:tc>
        <w:tc>
          <w:tcPr>
            <w:tcW w:w="936" w:type="pct"/>
            <w:tcBorders>
              <w:top w:val="dotted" w:sz="4" w:space="0" w:color="auto"/>
              <w:left w:val="nil"/>
              <w:bottom w:val="dotted" w:sz="4" w:space="0" w:color="auto"/>
              <w:right w:val="nil"/>
            </w:tcBorders>
            <w:shd w:val="clear" w:color="auto" w:fill="auto"/>
            <w:noWrap/>
            <w:vAlign w:val="center"/>
            <w:hideMark/>
          </w:tcPr>
          <w:p w14:paraId="524D06AC" w14:textId="6BFE0483" w:rsidR="008D4E3F" w:rsidRPr="00213068" w:rsidRDefault="008D4E3F" w:rsidP="008D4E3F">
            <w:pPr>
              <w:spacing w:before="40" w:after="40"/>
              <w:jc w:val="center"/>
              <w:rPr>
                <w:lang w:val="en-US"/>
              </w:rPr>
            </w:pPr>
            <w:r w:rsidRPr="00213068">
              <w:t>kWh/kWp</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7005D2F7" w14:textId="6E2179D0" w:rsidR="008D4E3F" w:rsidRPr="009F5162" w:rsidRDefault="008D4E3F" w:rsidP="008D4E3F">
            <w:pPr>
              <w:spacing w:before="40" w:after="40"/>
              <w:jc w:val="right"/>
              <w:rPr>
                <w:lang w:val="en-US"/>
              </w:rPr>
            </w:pPr>
            <w:r w:rsidRPr="009F5162">
              <w:t>3,9</w:t>
            </w:r>
          </w:p>
        </w:tc>
      </w:tr>
      <w:tr w:rsidR="008D4E3F" w:rsidRPr="00213068" w14:paraId="782D27ED"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57B17843" w14:textId="60BAADA1" w:rsidR="008D4E3F" w:rsidRPr="00213068" w:rsidRDefault="008D4E3F" w:rsidP="008D4E3F">
            <w:pPr>
              <w:spacing w:before="40" w:after="40"/>
              <w:jc w:val="center"/>
              <w:rPr>
                <w:lang w:val="en-US"/>
              </w:rPr>
            </w:pPr>
            <w:r w:rsidRPr="00213068">
              <w:t>7</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4E5F87CB" w14:textId="53BC0347" w:rsidR="008D4E3F" w:rsidRPr="00213068" w:rsidRDefault="008D4E3F" w:rsidP="008D4E3F">
            <w:pPr>
              <w:spacing w:before="40" w:after="40"/>
              <w:rPr>
                <w:lang w:val="en-US"/>
              </w:rPr>
            </w:pPr>
            <w:r w:rsidRPr="00E57B0B">
              <w:t>Minimum Wh solar panels need to provide</w:t>
            </w:r>
          </w:p>
        </w:tc>
        <w:tc>
          <w:tcPr>
            <w:tcW w:w="936" w:type="pct"/>
            <w:tcBorders>
              <w:top w:val="dotted" w:sz="4" w:space="0" w:color="auto"/>
              <w:left w:val="nil"/>
              <w:bottom w:val="dotted" w:sz="4" w:space="0" w:color="auto"/>
              <w:right w:val="nil"/>
            </w:tcBorders>
            <w:shd w:val="clear" w:color="auto" w:fill="auto"/>
            <w:noWrap/>
            <w:vAlign w:val="center"/>
            <w:hideMark/>
          </w:tcPr>
          <w:p w14:paraId="41E94E56" w14:textId="19740AFC" w:rsidR="008D4E3F" w:rsidRPr="00213068" w:rsidRDefault="008D4E3F" w:rsidP="008D4E3F">
            <w:pPr>
              <w:spacing w:before="40" w:after="40"/>
              <w:jc w:val="center"/>
              <w:rPr>
                <w:lang w:val="en-US"/>
              </w:rPr>
            </w:pPr>
            <w:r w:rsidRPr="00213068">
              <w:t>Wh</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2E6F200C" w14:textId="7E3D70A2" w:rsidR="008D4E3F" w:rsidRPr="009F5162" w:rsidRDefault="008D4E3F" w:rsidP="008D4E3F">
            <w:pPr>
              <w:spacing w:before="40" w:after="40"/>
              <w:jc w:val="right"/>
              <w:rPr>
                <w:lang w:val="en-US"/>
              </w:rPr>
            </w:pPr>
            <w:r w:rsidRPr="009F5162">
              <w:t>174.555</w:t>
            </w:r>
          </w:p>
        </w:tc>
      </w:tr>
      <w:tr w:rsidR="008D4E3F" w:rsidRPr="00213068" w14:paraId="3BFDBA2F"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77619872" w14:textId="4EFA0C24" w:rsidR="008D4E3F" w:rsidRPr="00213068" w:rsidRDefault="008D4E3F" w:rsidP="008D4E3F">
            <w:pPr>
              <w:spacing w:before="40" w:after="40"/>
              <w:jc w:val="center"/>
              <w:rPr>
                <w:lang w:val="en-US"/>
              </w:rPr>
            </w:pPr>
            <w:r w:rsidRPr="00213068">
              <w:t>8</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7622363C" w14:textId="3C5B16A2" w:rsidR="008D4E3F" w:rsidRPr="00213068" w:rsidRDefault="008D4E3F" w:rsidP="008D4E3F">
            <w:pPr>
              <w:spacing w:before="40" w:after="40"/>
              <w:rPr>
                <w:lang w:val="en-US"/>
              </w:rPr>
            </w:pPr>
            <w:r>
              <w:t>C</w:t>
            </w:r>
            <w:r w:rsidRPr="002A12DF">
              <w:t>apacity of solar panels</w:t>
            </w:r>
          </w:p>
        </w:tc>
        <w:tc>
          <w:tcPr>
            <w:tcW w:w="936" w:type="pct"/>
            <w:tcBorders>
              <w:top w:val="dotted" w:sz="4" w:space="0" w:color="auto"/>
              <w:left w:val="nil"/>
              <w:bottom w:val="dotted" w:sz="4" w:space="0" w:color="auto"/>
              <w:right w:val="nil"/>
            </w:tcBorders>
            <w:shd w:val="clear" w:color="auto" w:fill="auto"/>
            <w:noWrap/>
            <w:vAlign w:val="center"/>
            <w:hideMark/>
          </w:tcPr>
          <w:p w14:paraId="1987A07F" w14:textId="183FE4B5" w:rsidR="008D4E3F" w:rsidRPr="00213068" w:rsidRDefault="008D4E3F" w:rsidP="008D4E3F">
            <w:pPr>
              <w:spacing w:before="40" w:after="40"/>
              <w:jc w:val="center"/>
              <w:rPr>
                <w:lang w:val="en-US"/>
              </w:rPr>
            </w:pPr>
            <w:r w:rsidRPr="00213068">
              <w:t>Wp/</w:t>
            </w:r>
            <w:r>
              <w:t>panel</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0324F5FE" w14:textId="0A3BC3F9" w:rsidR="008D4E3F" w:rsidRPr="009F5162" w:rsidRDefault="008D4E3F" w:rsidP="008D4E3F">
            <w:pPr>
              <w:spacing w:before="40" w:after="40"/>
              <w:jc w:val="right"/>
              <w:rPr>
                <w:lang w:val="en-US"/>
              </w:rPr>
            </w:pPr>
            <w:r w:rsidRPr="009F5162">
              <w:t>450</w:t>
            </w:r>
          </w:p>
        </w:tc>
      </w:tr>
      <w:tr w:rsidR="008D4E3F" w:rsidRPr="00213068" w14:paraId="52796F32"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0FDC7DAA" w14:textId="3681C310" w:rsidR="008D4E3F" w:rsidRPr="00213068" w:rsidRDefault="008D4E3F" w:rsidP="008D4E3F">
            <w:pPr>
              <w:spacing w:before="40" w:after="40"/>
              <w:jc w:val="center"/>
              <w:rPr>
                <w:lang w:val="en-US"/>
              </w:rPr>
            </w:pPr>
            <w:r w:rsidRPr="00213068">
              <w:t>9</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18CD8C0C" w14:textId="045D5E0D" w:rsidR="008D4E3F" w:rsidRPr="00213068" w:rsidRDefault="008D4E3F" w:rsidP="008D4E3F">
            <w:pPr>
              <w:spacing w:before="40" w:after="40"/>
              <w:rPr>
                <w:lang w:val="en-US"/>
              </w:rPr>
            </w:pPr>
            <w:r w:rsidRPr="002A12DF">
              <w:t>Number of panels required for the system</w:t>
            </w:r>
          </w:p>
        </w:tc>
        <w:tc>
          <w:tcPr>
            <w:tcW w:w="936" w:type="pct"/>
            <w:tcBorders>
              <w:top w:val="dotted" w:sz="4" w:space="0" w:color="auto"/>
              <w:left w:val="nil"/>
              <w:bottom w:val="dotted" w:sz="4" w:space="0" w:color="auto"/>
              <w:right w:val="nil"/>
            </w:tcBorders>
            <w:shd w:val="clear" w:color="auto" w:fill="auto"/>
            <w:noWrap/>
            <w:vAlign w:val="center"/>
            <w:hideMark/>
          </w:tcPr>
          <w:p w14:paraId="20825F0F" w14:textId="34A2257E" w:rsidR="008D4E3F" w:rsidRPr="00213068" w:rsidRDefault="008D4E3F" w:rsidP="008D4E3F">
            <w:pPr>
              <w:spacing w:before="40" w:after="40"/>
              <w:jc w:val="center"/>
              <w:rPr>
                <w:lang w:val="en-US"/>
              </w:rPr>
            </w:pPr>
            <w:r>
              <w:t>panel</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44858CDA" w14:textId="0C3285B3" w:rsidR="008D4E3F" w:rsidRPr="009F5162" w:rsidRDefault="008D4E3F" w:rsidP="008D4E3F">
            <w:pPr>
              <w:spacing w:before="40" w:after="40"/>
              <w:jc w:val="right"/>
              <w:rPr>
                <w:lang w:val="en-US"/>
              </w:rPr>
            </w:pPr>
            <w:r w:rsidRPr="009F5162">
              <w:t>100</w:t>
            </w:r>
          </w:p>
        </w:tc>
      </w:tr>
      <w:tr w:rsidR="008D4E3F" w:rsidRPr="00213068" w14:paraId="0B9ACBA8"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17ABAF80" w14:textId="46DD6D9E" w:rsidR="008D4E3F" w:rsidRPr="00213068" w:rsidRDefault="008D4E3F" w:rsidP="008D4E3F">
            <w:pPr>
              <w:spacing w:before="40" w:after="40"/>
              <w:jc w:val="center"/>
              <w:rPr>
                <w:lang w:val="en-US"/>
              </w:rPr>
            </w:pPr>
            <w:r w:rsidRPr="00213068">
              <w:t>10</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30788F47" w14:textId="179D6AC6" w:rsidR="008D4E3F" w:rsidRPr="00213068" w:rsidRDefault="008D4E3F" w:rsidP="008D4E3F">
            <w:pPr>
              <w:spacing w:before="40" w:after="40"/>
              <w:rPr>
                <w:lang w:val="en-US"/>
              </w:rPr>
            </w:pPr>
            <w:r>
              <w:t>Capacity used at maximum time</w:t>
            </w:r>
          </w:p>
        </w:tc>
        <w:tc>
          <w:tcPr>
            <w:tcW w:w="936" w:type="pct"/>
            <w:tcBorders>
              <w:top w:val="dotted" w:sz="4" w:space="0" w:color="auto"/>
              <w:left w:val="nil"/>
              <w:bottom w:val="dotted" w:sz="4" w:space="0" w:color="auto"/>
              <w:right w:val="nil"/>
            </w:tcBorders>
            <w:shd w:val="clear" w:color="auto" w:fill="auto"/>
            <w:noWrap/>
            <w:vAlign w:val="center"/>
            <w:hideMark/>
          </w:tcPr>
          <w:p w14:paraId="1C1D5F1A" w14:textId="4E2FFEAA" w:rsidR="008D4E3F" w:rsidRPr="00213068" w:rsidRDefault="008D4E3F" w:rsidP="008D4E3F">
            <w:pPr>
              <w:spacing w:before="40" w:after="40"/>
              <w:jc w:val="center"/>
              <w:rPr>
                <w:lang w:val="en-US"/>
              </w:rPr>
            </w:pPr>
            <w:r w:rsidRPr="00213068">
              <w:t>W</w:t>
            </w:r>
          </w:p>
        </w:tc>
        <w:tc>
          <w:tcPr>
            <w:tcW w:w="747" w:type="pct"/>
            <w:tcBorders>
              <w:top w:val="dotted" w:sz="4" w:space="0" w:color="auto"/>
              <w:left w:val="single" w:sz="4" w:space="0" w:color="auto"/>
              <w:bottom w:val="dotted" w:sz="4" w:space="0" w:color="auto"/>
              <w:right w:val="double" w:sz="6" w:space="0" w:color="auto"/>
            </w:tcBorders>
            <w:shd w:val="clear" w:color="auto" w:fill="auto"/>
            <w:noWrap/>
            <w:vAlign w:val="bottom"/>
            <w:hideMark/>
          </w:tcPr>
          <w:p w14:paraId="2DD626C9" w14:textId="72D08F4C" w:rsidR="008D4E3F" w:rsidRPr="009F5162" w:rsidRDefault="008D4E3F" w:rsidP="008D4E3F">
            <w:pPr>
              <w:spacing w:before="40" w:after="40"/>
              <w:jc w:val="right"/>
              <w:rPr>
                <w:lang w:val="en-US"/>
              </w:rPr>
            </w:pPr>
            <w:r w:rsidRPr="009F5162">
              <w:t>30.000</w:t>
            </w:r>
          </w:p>
        </w:tc>
      </w:tr>
      <w:tr w:rsidR="008D4E3F" w:rsidRPr="00213068" w14:paraId="64C858B0"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4C83AF51" w14:textId="5595C05D" w:rsidR="008D4E3F" w:rsidRPr="00213068" w:rsidRDefault="008D4E3F" w:rsidP="008D4E3F">
            <w:pPr>
              <w:spacing w:before="40" w:after="40"/>
              <w:jc w:val="center"/>
              <w:rPr>
                <w:lang w:val="en-US"/>
              </w:rPr>
            </w:pPr>
            <w:r w:rsidRPr="00213068">
              <w:t>11</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72E9949C" w14:textId="1DBF8A13" w:rsidR="008D4E3F" w:rsidRPr="00213068" w:rsidRDefault="008D4E3F" w:rsidP="008D4E3F">
            <w:pPr>
              <w:spacing w:before="40" w:after="40"/>
              <w:rPr>
                <w:lang w:val="en-US"/>
              </w:rPr>
            </w:pPr>
            <w:r>
              <w:t>Starting current response factor</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05F70AE1" w14:textId="7E14A30D" w:rsidR="008D4E3F" w:rsidRPr="00213068" w:rsidRDefault="008D4E3F" w:rsidP="008D4E3F">
            <w:pPr>
              <w:spacing w:before="40" w:after="40"/>
              <w:jc w:val="center"/>
              <w:rPr>
                <w:lang w:val="en-US"/>
              </w:rPr>
            </w:pPr>
            <w:r w:rsidRPr="00213068">
              <w:t>%</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716903EC" w14:textId="612465DC" w:rsidR="008D4E3F" w:rsidRPr="009F5162" w:rsidRDefault="008D4E3F" w:rsidP="008D4E3F">
            <w:pPr>
              <w:spacing w:before="40" w:after="40"/>
              <w:jc w:val="right"/>
              <w:rPr>
                <w:lang w:val="en-US"/>
              </w:rPr>
            </w:pPr>
            <w:r w:rsidRPr="009F5162">
              <w:t>200</w:t>
            </w:r>
          </w:p>
        </w:tc>
      </w:tr>
      <w:tr w:rsidR="008D4E3F" w:rsidRPr="00213068" w14:paraId="172951DB"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74FF3DC3" w14:textId="6FEF8673" w:rsidR="008D4E3F" w:rsidRPr="00213068" w:rsidRDefault="008D4E3F" w:rsidP="008D4E3F">
            <w:pPr>
              <w:spacing w:before="40" w:after="40"/>
              <w:jc w:val="center"/>
              <w:rPr>
                <w:lang w:val="en-US"/>
              </w:rPr>
            </w:pPr>
            <w:r w:rsidRPr="00213068">
              <w:t>12</w:t>
            </w:r>
          </w:p>
        </w:tc>
        <w:tc>
          <w:tcPr>
            <w:tcW w:w="3013" w:type="pct"/>
            <w:tcBorders>
              <w:top w:val="dotted" w:sz="4" w:space="0" w:color="auto"/>
              <w:left w:val="nil"/>
              <w:bottom w:val="dotted" w:sz="4" w:space="0" w:color="auto"/>
              <w:right w:val="single" w:sz="4" w:space="0" w:color="auto"/>
            </w:tcBorders>
            <w:shd w:val="clear" w:color="auto" w:fill="auto"/>
            <w:noWrap/>
            <w:vAlign w:val="center"/>
            <w:hideMark/>
          </w:tcPr>
          <w:p w14:paraId="7EF15C45" w14:textId="793BCBFE" w:rsidR="008D4E3F" w:rsidRPr="00213068" w:rsidRDefault="008D4E3F" w:rsidP="008D4E3F">
            <w:pPr>
              <w:spacing w:before="40" w:after="40"/>
              <w:rPr>
                <w:lang w:val="en-US"/>
              </w:rPr>
            </w:pPr>
            <w:r w:rsidRPr="002A12DF">
              <w:t>DC-AC inverter capacity</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0C6DBBC8" w14:textId="7D5D6EB4" w:rsidR="008D4E3F" w:rsidRPr="00213068" w:rsidRDefault="008D4E3F" w:rsidP="008D4E3F">
            <w:pPr>
              <w:spacing w:before="40" w:after="40"/>
              <w:jc w:val="center"/>
              <w:rPr>
                <w:lang w:val="en-US"/>
              </w:rPr>
            </w:pPr>
            <w:r w:rsidRPr="00213068">
              <w:t>W</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68C98CBE" w14:textId="4746E105" w:rsidR="008D4E3F" w:rsidRPr="009F5162" w:rsidRDefault="008D4E3F" w:rsidP="008D4E3F">
            <w:pPr>
              <w:spacing w:before="40" w:after="40"/>
              <w:jc w:val="right"/>
              <w:rPr>
                <w:lang w:val="en-US"/>
              </w:rPr>
            </w:pPr>
            <w:r w:rsidRPr="009F5162">
              <w:t>60000</w:t>
            </w:r>
          </w:p>
        </w:tc>
      </w:tr>
      <w:tr w:rsidR="008D4E3F" w:rsidRPr="00213068" w14:paraId="16A8B110"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27360990" w14:textId="2178BBC4" w:rsidR="008D4E3F" w:rsidRPr="00213068" w:rsidRDefault="008D4E3F" w:rsidP="008D4E3F">
            <w:pPr>
              <w:spacing w:before="40" w:after="40"/>
              <w:jc w:val="center"/>
              <w:rPr>
                <w:lang w:val="en-US"/>
              </w:rPr>
            </w:pPr>
            <w:r w:rsidRPr="00213068">
              <w:t>13</w:t>
            </w:r>
          </w:p>
        </w:tc>
        <w:tc>
          <w:tcPr>
            <w:tcW w:w="3013"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F19AC55" w14:textId="5A535346" w:rsidR="008D4E3F" w:rsidRPr="00213068" w:rsidRDefault="008D4E3F" w:rsidP="008D4E3F">
            <w:pPr>
              <w:spacing w:before="40" w:after="40"/>
              <w:rPr>
                <w:lang w:val="en-US"/>
              </w:rPr>
            </w:pPr>
            <w:r w:rsidRPr="002A12DF">
              <w:t>Standard sine inverter total power selection</w:t>
            </w:r>
          </w:p>
        </w:tc>
        <w:tc>
          <w:tcPr>
            <w:tcW w:w="936" w:type="pc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6F51C9B" w14:textId="60F9F9EE" w:rsidR="008D4E3F" w:rsidRPr="00213068" w:rsidRDefault="008D4E3F" w:rsidP="008D4E3F">
            <w:pPr>
              <w:spacing w:before="40" w:after="40"/>
              <w:jc w:val="center"/>
              <w:rPr>
                <w:lang w:val="en-US"/>
              </w:rPr>
            </w:pPr>
            <w:r w:rsidRPr="00213068">
              <w:t>W</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34575D72" w14:textId="1E1196E3" w:rsidR="008D4E3F" w:rsidRPr="009F5162" w:rsidRDefault="008D4E3F" w:rsidP="008D4E3F">
            <w:pPr>
              <w:spacing w:before="40" w:after="40"/>
              <w:jc w:val="right"/>
              <w:rPr>
                <w:lang w:val="en-US"/>
              </w:rPr>
            </w:pPr>
            <w:r w:rsidRPr="009F5162">
              <w:t>60.000</w:t>
            </w:r>
          </w:p>
        </w:tc>
      </w:tr>
      <w:tr w:rsidR="008D4E3F" w:rsidRPr="00213068" w14:paraId="55B32E29"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609D73B3" w14:textId="286DD0F1" w:rsidR="008D4E3F" w:rsidRPr="00213068" w:rsidRDefault="008D4E3F" w:rsidP="008D4E3F">
            <w:pPr>
              <w:spacing w:before="40" w:after="40"/>
              <w:jc w:val="center"/>
              <w:rPr>
                <w:lang w:val="en-US"/>
              </w:rPr>
            </w:pPr>
            <w:r w:rsidRPr="00213068">
              <w:t>14</w:t>
            </w:r>
          </w:p>
        </w:tc>
        <w:tc>
          <w:tcPr>
            <w:tcW w:w="3013" w:type="pct"/>
            <w:tcBorders>
              <w:top w:val="dotted" w:sz="4" w:space="0" w:color="auto"/>
              <w:left w:val="nil"/>
              <w:bottom w:val="dotted" w:sz="4" w:space="0" w:color="auto"/>
              <w:right w:val="single" w:sz="4" w:space="0" w:color="auto"/>
            </w:tcBorders>
            <w:shd w:val="clear" w:color="auto" w:fill="auto"/>
            <w:noWrap/>
            <w:vAlign w:val="center"/>
            <w:hideMark/>
          </w:tcPr>
          <w:p w14:paraId="136C7F69" w14:textId="480EF924" w:rsidR="008D4E3F" w:rsidRPr="00213068" w:rsidRDefault="008D4E3F" w:rsidP="008D4E3F">
            <w:pPr>
              <w:spacing w:before="40" w:after="40"/>
              <w:rPr>
                <w:lang w:val="en-US"/>
              </w:rPr>
            </w:pPr>
            <w:r w:rsidRPr="002A12DF">
              <w:t>Number of standard sine inverters</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44608967" w14:textId="2BD93D90" w:rsidR="008D4E3F" w:rsidRPr="00213068" w:rsidRDefault="008D4E3F" w:rsidP="008D4E3F">
            <w:pPr>
              <w:spacing w:before="40" w:after="40"/>
              <w:jc w:val="center"/>
              <w:rPr>
                <w:lang w:val="en-US"/>
              </w:rPr>
            </w:pPr>
            <w:r>
              <w:t>set</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46841F57" w14:textId="6CC34601" w:rsidR="008D4E3F" w:rsidRPr="009F5162" w:rsidRDefault="008D4E3F" w:rsidP="008D4E3F">
            <w:pPr>
              <w:spacing w:before="40" w:after="40"/>
              <w:jc w:val="right"/>
              <w:rPr>
                <w:lang w:val="en-US"/>
              </w:rPr>
            </w:pPr>
            <w:r w:rsidRPr="009F5162">
              <w:t>1</w:t>
            </w:r>
          </w:p>
        </w:tc>
      </w:tr>
      <w:tr w:rsidR="008D4E3F" w:rsidRPr="00213068" w14:paraId="79132FE7"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55FEC7C4" w14:textId="40DC3E90" w:rsidR="008D4E3F" w:rsidRPr="00213068" w:rsidRDefault="008D4E3F" w:rsidP="008D4E3F">
            <w:pPr>
              <w:spacing w:before="40" w:after="40"/>
              <w:jc w:val="center"/>
              <w:rPr>
                <w:lang w:val="en-US"/>
              </w:rPr>
            </w:pPr>
            <w:r w:rsidRPr="00213068">
              <w:t>15</w:t>
            </w:r>
          </w:p>
        </w:tc>
        <w:tc>
          <w:tcPr>
            <w:tcW w:w="3013" w:type="pct"/>
            <w:tcBorders>
              <w:top w:val="dotted" w:sz="4" w:space="0" w:color="auto"/>
              <w:left w:val="nil"/>
              <w:bottom w:val="dotted" w:sz="4" w:space="0" w:color="auto"/>
              <w:right w:val="single" w:sz="4" w:space="0" w:color="auto"/>
            </w:tcBorders>
            <w:shd w:val="clear" w:color="auto" w:fill="auto"/>
            <w:noWrap/>
            <w:vAlign w:val="bottom"/>
            <w:hideMark/>
          </w:tcPr>
          <w:p w14:paraId="2A42811F" w14:textId="0EE2ECD0" w:rsidR="008D4E3F" w:rsidRPr="00213068" w:rsidRDefault="008D4E3F" w:rsidP="008D4E3F">
            <w:pPr>
              <w:spacing w:before="40" w:after="40"/>
              <w:rPr>
                <w:lang w:val="en-US"/>
              </w:rPr>
            </w:pPr>
            <w:r w:rsidRPr="002A12DF">
              <w:t>Solar panel efficiency</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546050B6" w14:textId="62F8E211" w:rsidR="008D4E3F" w:rsidRPr="00213068" w:rsidRDefault="008D4E3F" w:rsidP="008D4E3F">
            <w:pPr>
              <w:spacing w:before="40" w:after="40"/>
              <w:jc w:val="center"/>
              <w:rPr>
                <w:lang w:val="en-US"/>
              </w:rPr>
            </w:pPr>
            <w:r w:rsidRPr="00213068">
              <w:t>%</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0E0536C7" w14:textId="29B05154" w:rsidR="008D4E3F" w:rsidRPr="009F5162" w:rsidRDefault="008D4E3F" w:rsidP="008D4E3F">
            <w:pPr>
              <w:spacing w:before="40" w:after="40"/>
              <w:jc w:val="right"/>
              <w:rPr>
                <w:lang w:val="en-US"/>
              </w:rPr>
            </w:pPr>
            <w:r w:rsidRPr="009F5162">
              <w:t>85</w:t>
            </w:r>
          </w:p>
        </w:tc>
      </w:tr>
      <w:tr w:rsidR="008D4E3F" w:rsidRPr="00213068" w14:paraId="20EAA557" w14:textId="77777777" w:rsidTr="008D4E3F">
        <w:trPr>
          <w:trHeight w:val="389"/>
          <w:jc w:val="center"/>
        </w:trPr>
        <w:tc>
          <w:tcPr>
            <w:tcW w:w="304" w:type="pct"/>
            <w:vMerge w:val="restar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6BD3219F" w14:textId="46597937" w:rsidR="008D4E3F" w:rsidRPr="00213068" w:rsidRDefault="008D4E3F" w:rsidP="008D4E3F">
            <w:pPr>
              <w:spacing w:before="40" w:after="40"/>
              <w:jc w:val="center"/>
              <w:rPr>
                <w:lang w:val="en-US"/>
              </w:rPr>
            </w:pPr>
            <w:r w:rsidRPr="00213068">
              <w:t>16</w:t>
            </w:r>
          </w:p>
        </w:tc>
        <w:tc>
          <w:tcPr>
            <w:tcW w:w="3013" w:type="pct"/>
            <w:vMerge w:val="restart"/>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DBDCC2C" w14:textId="4B3D37C3" w:rsidR="008D4E3F" w:rsidRPr="00213068" w:rsidRDefault="008D4E3F" w:rsidP="008D4E3F">
            <w:pPr>
              <w:spacing w:before="40" w:after="40"/>
              <w:rPr>
                <w:lang w:val="en-US"/>
              </w:rPr>
            </w:pPr>
            <w:r w:rsidRPr="002A12DF">
              <w:t>Power obtained after implementing the solution</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154E6DC2" w14:textId="4C93D989" w:rsidR="008D4E3F" w:rsidRPr="00213068" w:rsidRDefault="008D4E3F" w:rsidP="008D4E3F">
            <w:pPr>
              <w:spacing w:before="40" w:after="40"/>
              <w:jc w:val="center"/>
              <w:rPr>
                <w:lang w:val="en-US"/>
              </w:rPr>
            </w:pPr>
            <w:r w:rsidRPr="00213068">
              <w:t>kWh/</w:t>
            </w:r>
            <w:r>
              <w:t>day</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7CD560AC" w14:textId="0CA586BB" w:rsidR="008D4E3F" w:rsidRPr="009F5162" w:rsidRDefault="008D4E3F" w:rsidP="008D4E3F">
            <w:pPr>
              <w:spacing w:before="40" w:after="40"/>
              <w:jc w:val="right"/>
              <w:rPr>
                <w:b/>
                <w:bCs/>
                <w:lang w:val="en-US"/>
              </w:rPr>
            </w:pPr>
            <w:r w:rsidRPr="009F5162">
              <w:t>148</w:t>
            </w:r>
          </w:p>
        </w:tc>
      </w:tr>
      <w:tr w:rsidR="008D4E3F" w:rsidRPr="00213068" w14:paraId="141488DE" w14:textId="77777777" w:rsidTr="008D4E3F">
        <w:trPr>
          <w:trHeight w:val="389"/>
          <w:jc w:val="center"/>
        </w:trPr>
        <w:tc>
          <w:tcPr>
            <w:tcW w:w="304" w:type="pct"/>
            <w:vMerge/>
            <w:tcBorders>
              <w:top w:val="dotted" w:sz="4" w:space="0" w:color="auto"/>
              <w:left w:val="double" w:sz="6" w:space="0" w:color="auto"/>
              <w:bottom w:val="dotted" w:sz="4" w:space="0" w:color="auto"/>
              <w:right w:val="single" w:sz="4" w:space="0" w:color="auto"/>
            </w:tcBorders>
            <w:vAlign w:val="center"/>
            <w:hideMark/>
          </w:tcPr>
          <w:p w14:paraId="64D5C203" w14:textId="77777777" w:rsidR="008D4E3F" w:rsidRPr="00213068" w:rsidRDefault="008D4E3F" w:rsidP="008D4E3F">
            <w:pPr>
              <w:spacing w:before="40" w:after="40"/>
              <w:rPr>
                <w:lang w:val="en-US"/>
              </w:rPr>
            </w:pPr>
          </w:p>
        </w:tc>
        <w:tc>
          <w:tcPr>
            <w:tcW w:w="3013" w:type="pct"/>
            <w:vMerge/>
            <w:tcBorders>
              <w:top w:val="dotted" w:sz="4" w:space="0" w:color="auto"/>
              <w:left w:val="single" w:sz="4" w:space="0" w:color="auto"/>
              <w:bottom w:val="dotted" w:sz="4" w:space="0" w:color="auto"/>
              <w:right w:val="single" w:sz="4" w:space="0" w:color="auto"/>
            </w:tcBorders>
            <w:vAlign w:val="center"/>
            <w:hideMark/>
          </w:tcPr>
          <w:p w14:paraId="7780CAE6" w14:textId="77777777" w:rsidR="008D4E3F" w:rsidRPr="00213068" w:rsidRDefault="008D4E3F" w:rsidP="008D4E3F">
            <w:pPr>
              <w:spacing w:before="40" w:after="40"/>
              <w:rPr>
                <w:lang w:val="en-US"/>
              </w:rPr>
            </w:pP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22F4C348" w14:textId="1B2282B9" w:rsidR="008D4E3F" w:rsidRPr="00213068" w:rsidRDefault="008D4E3F" w:rsidP="008D4E3F">
            <w:pPr>
              <w:spacing w:before="40" w:after="40"/>
              <w:jc w:val="center"/>
              <w:rPr>
                <w:lang w:val="en-US"/>
              </w:rPr>
            </w:pPr>
            <w:r w:rsidRPr="00213068">
              <w:t>kWh/</w:t>
            </w:r>
            <w:r>
              <w:t>year</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22F46006" w14:textId="208135F9" w:rsidR="008D4E3F" w:rsidRPr="009F5162" w:rsidRDefault="008D4E3F" w:rsidP="008D4E3F">
            <w:pPr>
              <w:spacing w:before="40" w:after="40"/>
              <w:jc w:val="right"/>
              <w:rPr>
                <w:b/>
                <w:bCs/>
                <w:lang w:val="en-US"/>
              </w:rPr>
            </w:pPr>
            <w:r w:rsidRPr="009F5162">
              <w:t>42.657</w:t>
            </w:r>
          </w:p>
        </w:tc>
      </w:tr>
      <w:tr w:rsidR="008D4E3F" w:rsidRPr="00213068" w14:paraId="3EEF03B2" w14:textId="77777777" w:rsidTr="008D4E3F">
        <w:trPr>
          <w:trHeight w:val="389"/>
          <w:jc w:val="center"/>
        </w:trPr>
        <w:tc>
          <w:tcPr>
            <w:tcW w:w="304" w:type="pct"/>
            <w:tcBorders>
              <w:top w:val="dotted" w:sz="4" w:space="0" w:color="auto"/>
              <w:left w:val="double" w:sz="6" w:space="0" w:color="auto"/>
              <w:bottom w:val="dotted" w:sz="4" w:space="0" w:color="auto"/>
              <w:right w:val="single" w:sz="4" w:space="0" w:color="auto"/>
            </w:tcBorders>
            <w:shd w:val="clear" w:color="auto" w:fill="auto"/>
            <w:noWrap/>
            <w:vAlign w:val="center"/>
            <w:hideMark/>
          </w:tcPr>
          <w:p w14:paraId="72D37972" w14:textId="27332AAD" w:rsidR="008D4E3F" w:rsidRPr="00213068" w:rsidRDefault="008D4E3F" w:rsidP="008D4E3F">
            <w:pPr>
              <w:spacing w:before="40" w:after="40"/>
              <w:jc w:val="center"/>
              <w:rPr>
                <w:lang w:val="en-US"/>
              </w:rPr>
            </w:pPr>
            <w:r w:rsidRPr="00213068">
              <w:t>1</w:t>
            </w:r>
            <w:r w:rsidRPr="00213068">
              <w:rPr>
                <w:lang w:val="en-US"/>
              </w:rPr>
              <w:t>7</w:t>
            </w:r>
          </w:p>
        </w:tc>
        <w:tc>
          <w:tcPr>
            <w:tcW w:w="3013" w:type="pct"/>
            <w:tcBorders>
              <w:top w:val="dotted" w:sz="4" w:space="0" w:color="auto"/>
              <w:left w:val="nil"/>
              <w:bottom w:val="dotted" w:sz="4" w:space="0" w:color="auto"/>
              <w:right w:val="single" w:sz="4" w:space="0" w:color="auto"/>
            </w:tcBorders>
            <w:shd w:val="clear" w:color="auto" w:fill="auto"/>
            <w:noWrap/>
            <w:vAlign w:val="center"/>
            <w:hideMark/>
          </w:tcPr>
          <w:p w14:paraId="35E71196" w14:textId="042A2068" w:rsidR="008D4E3F" w:rsidRPr="00213068" w:rsidRDefault="008D4E3F" w:rsidP="008D4E3F">
            <w:pPr>
              <w:spacing w:before="40" w:after="40"/>
              <w:rPr>
                <w:lang w:val="en-US"/>
              </w:rPr>
            </w:pPr>
            <w:r>
              <w:t>Convert to TOE</w:t>
            </w:r>
          </w:p>
        </w:tc>
        <w:tc>
          <w:tcPr>
            <w:tcW w:w="936" w:type="pct"/>
            <w:tcBorders>
              <w:top w:val="dotted" w:sz="4" w:space="0" w:color="auto"/>
              <w:left w:val="nil"/>
              <w:bottom w:val="dotted" w:sz="4" w:space="0" w:color="auto"/>
              <w:right w:val="single" w:sz="4" w:space="0" w:color="auto"/>
            </w:tcBorders>
            <w:shd w:val="clear" w:color="auto" w:fill="auto"/>
            <w:noWrap/>
            <w:vAlign w:val="center"/>
            <w:hideMark/>
          </w:tcPr>
          <w:p w14:paraId="7C9A750A" w14:textId="3E973D41" w:rsidR="008D4E3F" w:rsidRPr="00213068" w:rsidRDefault="008D4E3F" w:rsidP="008D4E3F">
            <w:pPr>
              <w:spacing w:before="40" w:after="40"/>
              <w:jc w:val="center"/>
              <w:rPr>
                <w:lang w:val="en-US"/>
              </w:rPr>
            </w:pPr>
            <w:r w:rsidRPr="00213068">
              <w:t>TOE</w:t>
            </w:r>
          </w:p>
        </w:tc>
        <w:tc>
          <w:tcPr>
            <w:tcW w:w="747" w:type="pct"/>
            <w:tcBorders>
              <w:top w:val="dotted" w:sz="4" w:space="0" w:color="auto"/>
              <w:left w:val="nil"/>
              <w:bottom w:val="dotted" w:sz="4" w:space="0" w:color="auto"/>
              <w:right w:val="double" w:sz="6" w:space="0" w:color="auto"/>
            </w:tcBorders>
            <w:shd w:val="clear" w:color="auto" w:fill="auto"/>
            <w:noWrap/>
            <w:vAlign w:val="bottom"/>
            <w:hideMark/>
          </w:tcPr>
          <w:p w14:paraId="4C8900C2" w14:textId="60F92D1C" w:rsidR="008D4E3F" w:rsidRPr="009F5162" w:rsidRDefault="008D4E3F" w:rsidP="008D4E3F">
            <w:pPr>
              <w:spacing w:before="40" w:after="40"/>
              <w:jc w:val="right"/>
              <w:rPr>
                <w:b/>
                <w:bCs/>
                <w:lang w:val="en-US"/>
              </w:rPr>
            </w:pPr>
            <w:r w:rsidRPr="009F5162">
              <w:t>7</w:t>
            </w:r>
          </w:p>
        </w:tc>
      </w:tr>
      <w:tr w:rsidR="008D4E3F" w:rsidRPr="00213068" w14:paraId="71110C90" w14:textId="77777777" w:rsidTr="008D4E3F">
        <w:trPr>
          <w:trHeight w:val="389"/>
          <w:jc w:val="center"/>
        </w:trPr>
        <w:tc>
          <w:tcPr>
            <w:tcW w:w="304" w:type="pct"/>
            <w:tcBorders>
              <w:top w:val="dotted" w:sz="4" w:space="0" w:color="auto"/>
              <w:left w:val="double" w:sz="6" w:space="0" w:color="auto"/>
              <w:bottom w:val="double" w:sz="6" w:space="0" w:color="auto"/>
              <w:right w:val="single" w:sz="4" w:space="0" w:color="auto"/>
            </w:tcBorders>
            <w:shd w:val="clear" w:color="auto" w:fill="auto"/>
            <w:noWrap/>
            <w:vAlign w:val="center"/>
            <w:hideMark/>
          </w:tcPr>
          <w:p w14:paraId="726D88BF" w14:textId="18EC865C" w:rsidR="008D4E3F" w:rsidRPr="00213068" w:rsidRDefault="008D4E3F" w:rsidP="008D4E3F">
            <w:pPr>
              <w:spacing w:before="40" w:after="40"/>
              <w:jc w:val="center"/>
              <w:rPr>
                <w:lang w:val="en-US"/>
              </w:rPr>
            </w:pPr>
            <w:r w:rsidRPr="00213068">
              <w:t>1</w:t>
            </w:r>
            <w:r w:rsidRPr="00213068">
              <w:rPr>
                <w:lang w:val="en-US"/>
              </w:rPr>
              <w:t>8</w:t>
            </w:r>
          </w:p>
        </w:tc>
        <w:tc>
          <w:tcPr>
            <w:tcW w:w="3013" w:type="pct"/>
            <w:tcBorders>
              <w:top w:val="dotted" w:sz="4" w:space="0" w:color="auto"/>
              <w:left w:val="nil"/>
              <w:bottom w:val="double" w:sz="6" w:space="0" w:color="auto"/>
              <w:right w:val="single" w:sz="4" w:space="0" w:color="auto"/>
            </w:tcBorders>
            <w:shd w:val="clear" w:color="auto" w:fill="auto"/>
            <w:noWrap/>
            <w:vAlign w:val="center"/>
            <w:hideMark/>
          </w:tcPr>
          <w:p w14:paraId="6F23F35B" w14:textId="67B245F4" w:rsidR="008D4E3F" w:rsidRPr="00213068" w:rsidRDefault="008D4E3F" w:rsidP="008D4E3F">
            <w:pPr>
              <w:spacing w:before="40" w:after="40"/>
              <w:rPr>
                <w:lang w:val="en-US"/>
              </w:rPr>
            </w:pPr>
            <w:r>
              <w:t>Reducing CO</w:t>
            </w:r>
            <w:r w:rsidRPr="00027BC5">
              <w:rPr>
                <w:vertAlign w:val="subscript"/>
              </w:rPr>
              <w:t>2</w:t>
            </w:r>
            <w:r>
              <w:t xml:space="preserve"> emissions</w:t>
            </w:r>
          </w:p>
        </w:tc>
        <w:tc>
          <w:tcPr>
            <w:tcW w:w="936" w:type="pct"/>
            <w:tcBorders>
              <w:top w:val="dotted" w:sz="4" w:space="0" w:color="auto"/>
              <w:left w:val="nil"/>
              <w:bottom w:val="double" w:sz="6" w:space="0" w:color="auto"/>
              <w:right w:val="single" w:sz="4" w:space="0" w:color="auto"/>
            </w:tcBorders>
            <w:shd w:val="clear" w:color="auto" w:fill="auto"/>
            <w:noWrap/>
            <w:vAlign w:val="center"/>
            <w:hideMark/>
          </w:tcPr>
          <w:p w14:paraId="513BE085" w14:textId="1E597EBC" w:rsidR="008D4E3F" w:rsidRPr="00213068" w:rsidRDefault="008D4E3F" w:rsidP="008D4E3F">
            <w:pPr>
              <w:spacing w:before="40" w:after="40"/>
              <w:jc w:val="center"/>
              <w:rPr>
                <w:lang w:val="en-US"/>
              </w:rPr>
            </w:pPr>
            <w:r>
              <w:t>tons</w:t>
            </w:r>
            <w:r w:rsidRPr="00213068">
              <w:t>/</w:t>
            </w:r>
            <w:r>
              <w:t>year</w:t>
            </w:r>
          </w:p>
        </w:tc>
        <w:tc>
          <w:tcPr>
            <w:tcW w:w="747" w:type="pct"/>
            <w:tcBorders>
              <w:top w:val="dotted" w:sz="4" w:space="0" w:color="auto"/>
              <w:left w:val="nil"/>
              <w:bottom w:val="double" w:sz="6" w:space="0" w:color="auto"/>
              <w:right w:val="double" w:sz="6" w:space="0" w:color="auto"/>
            </w:tcBorders>
            <w:shd w:val="clear" w:color="auto" w:fill="auto"/>
            <w:noWrap/>
            <w:vAlign w:val="bottom"/>
            <w:hideMark/>
          </w:tcPr>
          <w:p w14:paraId="01212EE7" w14:textId="286A8D28" w:rsidR="008D4E3F" w:rsidRPr="009F5162" w:rsidRDefault="008D4E3F" w:rsidP="008D4E3F">
            <w:pPr>
              <w:spacing w:before="40" w:after="40"/>
              <w:jc w:val="right"/>
              <w:rPr>
                <w:b/>
                <w:bCs/>
                <w:lang w:val="en-US"/>
              </w:rPr>
            </w:pPr>
            <w:r w:rsidRPr="009F5162">
              <w:t>34</w:t>
            </w:r>
          </w:p>
        </w:tc>
      </w:tr>
    </w:tbl>
    <w:p w14:paraId="361BD671" w14:textId="5E514C72" w:rsidR="00C04CC1" w:rsidRPr="00130C84" w:rsidRDefault="00C04CC1" w:rsidP="00C04CC1">
      <w:pPr>
        <w:pStyle w:val="onvn"/>
        <w:spacing w:before="180"/>
        <w:rPr>
          <w:b/>
          <w:i/>
          <w:u w:val="single"/>
        </w:rPr>
      </w:pPr>
      <w:r w:rsidRPr="00130C84">
        <w:rPr>
          <w:b/>
          <w:i/>
          <w:u w:val="single"/>
        </w:rPr>
        <w:t xml:space="preserve">d. </w:t>
      </w:r>
      <w:r w:rsidR="008D4E3F" w:rsidRPr="003C0731">
        <w:rPr>
          <w:b/>
          <w:i/>
          <w:szCs w:val="26"/>
          <w:u w:val="single"/>
          <w:lang w:val="pt-BR"/>
        </w:rPr>
        <w:t>Preliminary Feasibility Analysis of Investment for the Solution</w:t>
      </w:r>
    </w:p>
    <w:p w14:paraId="64FE823E" w14:textId="2E40D99C" w:rsidR="00C04CC1" w:rsidRPr="00130C84" w:rsidRDefault="008D4E3F" w:rsidP="00C04CC1">
      <w:pPr>
        <w:pStyle w:val="onvn"/>
      </w:pPr>
      <w:r>
        <w:rPr>
          <w:lang w:val="en"/>
        </w:rPr>
        <w:t>T</w:t>
      </w:r>
      <w:r w:rsidRPr="00130C84">
        <w:rPr>
          <w:lang w:val="en"/>
        </w:rPr>
        <w:t>he results of the calculation of financial and economic indicators for the solution</w:t>
      </w:r>
      <w:r w:rsidR="00C04CC1" w:rsidRPr="00130C84">
        <w:t>:</w:t>
      </w:r>
    </w:p>
    <w:p w14:paraId="12D77285" w14:textId="67B675E6" w:rsidR="00C04CC1" w:rsidRPr="00130C84" w:rsidRDefault="00872701" w:rsidP="00B51A66">
      <w:pPr>
        <w:pStyle w:val="Caption"/>
      </w:pPr>
      <w:bookmarkStart w:id="1403" w:name="_Toc50759735"/>
      <w:bookmarkStart w:id="1404" w:name="_Toc50813244"/>
      <w:bookmarkStart w:id="1405" w:name="_Toc101423179"/>
      <w:bookmarkStart w:id="1406" w:name="_Toc110126212"/>
      <w:bookmarkStart w:id="1407" w:name="_Toc110697161"/>
      <w:r>
        <w:t>Table 7.</w:t>
      </w:r>
      <w:r>
        <w:fldChar w:fldCharType="begin"/>
      </w:r>
      <w:r>
        <w:instrText xml:space="preserve"> SEQ Table_7. \* ARABIC </w:instrText>
      </w:r>
      <w:r>
        <w:fldChar w:fldCharType="separate"/>
      </w:r>
      <w:r>
        <w:rPr>
          <w:noProof/>
        </w:rPr>
        <w:t>19</w:t>
      </w:r>
      <w:r>
        <w:fldChar w:fldCharType="end"/>
      </w:r>
      <w:r w:rsidR="00C04CC1" w:rsidRPr="00130C84">
        <w:t xml:space="preserve">. </w:t>
      </w:r>
      <w:bookmarkEnd w:id="1403"/>
      <w:bookmarkEnd w:id="1404"/>
      <w:bookmarkEnd w:id="1405"/>
      <w:bookmarkEnd w:id="1406"/>
      <w:r w:rsidR="008D4E3F" w:rsidRPr="00E44BCB">
        <w:t>Summary of the results of economic calculation solutions for installation of solar power systems</w:t>
      </w:r>
      <w:bookmarkEnd w:id="1407"/>
    </w:p>
    <w:tbl>
      <w:tblPr>
        <w:tblW w:w="9485" w:type="dxa"/>
        <w:jc w:val="center"/>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ook w:val="04A0" w:firstRow="1" w:lastRow="0" w:firstColumn="1" w:lastColumn="0" w:noHBand="0" w:noVBand="1"/>
      </w:tblPr>
      <w:tblGrid>
        <w:gridCol w:w="636"/>
        <w:gridCol w:w="5751"/>
        <w:gridCol w:w="1808"/>
        <w:gridCol w:w="1290"/>
      </w:tblGrid>
      <w:tr w:rsidR="00E02ED7" w:rsidRPr="00E02ED7" w14:paraId="2841BEB8" w14:textId="77777777" w:rsidTr="00E02ED7">
        <w:trPr>
          <w:trHeight w:val="403"/>
          <w:tblHeader/>
          <w:jc w:val="center"/>
        </w:trPr>
        <w:tc>
          <w:tcPr>
            <w:tcW w:w="635" w:type="dxa"/>
            <w:tcBorders>
              <w:bottom w:val="single" w:sz="4" w:space="0" w:color="auto"/>
            </w:tcBorders>
            <w:shd w:val="clear" w:color="auto" w:fill="D9D9D9"/>
            <w:noWrap/>
            <w:vAlign w:val="center"/>
            <w:hideMark/>
          </w:tcPr>
          <w:p w14:paraId="6E5124AA" w14:textId="7677A8F6" w:rsidR="00E02ED7" w:rsidRPr="00E02ED7" w:rsidRDefault="00E02ED7" w:rsidP="00E02ED7">
            <w:pPr>
              <w:pStyle w:val="Hinh-trong-bang"/>
              <w:rPr>
                <w:rFonts w:ascii="Times New Roman" w:hAnsi="Times New Roman"/>
                <w:b/>
                <w:sz w:val="24"/>
              </w:rPr>
            </w:pPr>
            <w:r w:rsidRPr="00E02ED7">
              <w:rPr>
                <w:rFonts w:ascii="Times New Roman" w:hAnsi="Times New Roman"/>
                <w:b/>
                <w:sz w:val="24"/>
              </w:rPr>
              <w:t>N</w:t>
            </w:r>
            <w:r w:rsidRPr="00E02ED7">
              <w:rPr>
                <w:rFonts w:ascii="Times New Roman" w:hAnsi="Times New Roman"/>
                <w:b/>
                <w:sz w:val="24"/>
                <w:lang w:val="en-US"/>
              </w:rPr>
              <w:t>O</w:t>
            </w:r>
            <w:r w:rsidRPr="00E02ED7">
              <w:rPr>
                <w:rFonts w:ascii="Times New Roman" w:hAnsi="Times New Roman"/>
                <w:b/>
                <w:sz w:val="24"/>
              </w:rPr>
              <w:t>.</w:t>
            </w:r>
          </w:p>
        </w:tc>
        <w:tc>
          <w:tcPr>
            <w:tcW w:w="5752" w:type="dxa"/>
            <w:tcBorders>
              <w:bottom w:val="single" w:sz="4" w:space="0" w:color="auto"/>
            </w:tcBorders>
            <w:shd w:val="clear" w:color="auto" w:fill="D9D9D9"/>
            <w:noWrap/>
            <w:vAlign w:val="center"/>
            <w:hideMark/>
          </w:tcPr>
          <w:p w14:paraId="39F8917C" w14:textId="17691DC9" w:rsidR="00E02ED7" w:rsidRPr="00E02ED7" w:rsidRDefault="00E02ED7" w:rsidP="00E02ED7">
            <w:pPr>
              <w:pStyle w:val="Hinh-trong-bang"/>
              <w:rPr>
                <w:rFonts w:ascii="Times New Roman" w:hAnsi="Times New Roman"/>
                <w:b/>
                <w:sz w:val="24"/>
              </w:rPr>
            </w:pPr>
            <w:r w:rsidRPr="00E02ED7">
              <w:rPr>
                <w:rFonts w:ascii="Times New Roman" w:hAnsi="Times New Roman"/>
                <w:b/>
                <w:sz w:val="24"/>
                <w:lang w:val="en-US"/>
              </w:rPr>
              <w:t>PARAMETER</w:t>
            </w:r>
          </w:p>
        </w:tc>
        <w:tc>
          <w:tcPr>
            <w:tcW w:w="1808" w:type="dxa"/>
            <w:tcBorders>
              <w:bottom w:val="single" w:sz="4" w:space="0" w:color="auto"/>
            </w:tcBorders>
            <w:shd w:val="clear" w:color="auto" w:fill="D9D9D9"/>
            <w:noWrap/>
            <w:vAlign w:val="center"/>
            <w:hideMark/>
          </w:tcPr>
          <w:p w14:paraId="0FF2021D" w14:textId="73B3E9D7" w:rsidR="00E02ED7" w:rsidRPr="00E02ED7" w:rsidRDefault="00E02ED7" w:rsidP="00E02ED7">
            <w:pPr>
              <w:pStyle w:val="Hinh-trong-bang"/>
              <w:rPr>
                <w:rFonts w:ascii="Times New Roman" w:hAnsi="Times New Roman"/>
                <w:b/>
                <w:sz w:val="24"/>
              </w:rPr>
            </w:pPr>
            <w:r w:rsidRPr="00E02ED7">
              <w:rPr>
                <w:rFonts w:ascii="Times New Roman" w:hAnsi="Times New Roman"/>
                <w:b/>
                <w:sz w:val="24"/>
              </w:rPr>
              <w:t>U</w:t>
            </w:r>
            <w:r w:rsidRPr="00E02ED7">
              <w:rPr>
                <w:rFonts w:ascii="Times New Roman" w:hAnsi="Times New Roman"/>
                <w:b/>
                <w:sz w:val="24"/>
                <w:lang w:val="en-US"/>
              </w:rPr>
              <w:t>NIT</w:t>
            </w:r>
          </w:p>
        </w:tc>
        <w:tc>
          <w:tcPr>
            <w:tcW w:w="1290" w:type="dxa"/>
            <w:tcBorders>
              <w:bottom w:val="single" w:sz="4" w:space="0" w:color="auto"/>
            </w:tcBorders>
            <w:shd w:val="clear" w:color="auto" w:fill="D9D9D9"/>
            <w:noWrap/>
            <w:vAlign w:val="center"/>
            <w:hideMark/>
          </w:tcPr>
          <w:p w14:paraId="5247D1A0" w14:textId="323CBB89" w:rsidR="00E02ED7" w:rsidRPr="00E02ED7" w:rsidRDefault="00E02ED7" w:rsidP="00E02ED7">
            <w:pPr>
              <w:pStyle w:val="Hinh-trong-bang"/>
              <w:rPr>
                <w:rFonts w:ascii="Times New Roman" w:hAnsi="Times New Roman"/>
                <w:b/>
                <w:sz w:val="24"/>
              </w:rPr>
            </w:pPr>
            <w:r w:rsidRPr="00E02ED7">
              <w:rPr>
                <w:rFonts w:ascii="Times New Roman" w:hAnsi="Times New Roman"/>
                <w:b/>
                <w:sz w:val="24"/>
              </w:rPr>
              <w:t>V</w:t>
            </w:r>
            <w:r w:rsidRPr="00E02ED7">
              <w:rPr>
                <w:rFonts w:ascii="Times New Roman" w:hAnsi="Times New Roman"/>
                <w:b/>
                <w:sz w:val="24"/>
                <w:lang w:val="en-US"/>
              </w:rPr>
              <w:t>ALUE</w:t>
            </w:r>
          </w:p>
        </w:tc>
      </w:tr>
      <w:tr w:rsidR="008D4E3F" w:rsidRPr="008D4E3F" w14:paraId="3D1D905F" w14:textId="77777777" w:rsidTr="00E02ED7">
        <w:trPr>
          <w:trHeight w:val="403"/>
          <w:jc w:val="center"/>
        </w:trPr>
        <w:tc>
          <w:tcPr>
            <w:tcW w:w="635" w:type="dxa"/>
            <w:tcBorders>
              <w:top w:val="single" w:sz="4" w:space="0" w:color="auto"/>
              <w:bottom w:val="dotted" w:sz="4" w:space="0" w:color="auto"/>
            </w:tcBorders>
            <w:shd w:val="clear" w:color="auto" w:fill="auto"/>
            <w:noWrap/>
            <w:vAlign w:val="center"/>
          </w:tcPr>
          <w:p w14:paraId="7D3E5947" w14:textId="1E1F9165"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1</w:t>
            </w:r>
          </w:p>
        </w:tc>
        <w:tc>
          <w:tcPr>
            <w:tcW w:w="5752" w:type="dxa"/>
            <w:tcBorders>
              <w:top w:val="single" w:sz="4" w:space="0" w:color="auto"/>
              <w:bottom w:val="dotted" w:sz="4" w:space="0" w:color="auto"/>
            </w:tcBorders>
            <w:shd w:val="clear" w:color="auto" w:fill="auto"/>
            <w:noWrap/>
            <w:vAlign w:val="center"/>
          </w:tcPr>
          <w:p w14:paraId="5BF40116" w14:textId="0C4BE135"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Investment rate</w:t>
            </w:r>
          </w:p>
        </w:tc>
        <w:tc>
          <w:tcPr>
            <w:tcW w:w="1808" w:type="dxa"/>
            <w:tcBorders>
              <w:top w:val="single" w:sz="4" w:space="0" w:color="auto"/>
              <w:bottom w:val="dotted" w:sz="4" w:space="0" w:color="auto"/>
            </w:tcBorders>
            <w:shd w:val="clear" w:color="auto" w:fill="auto"/>
            <w:noWrap/>
            <w:vAlign w:val="center"/>
          </w:tcPr>
          <w:p w14:paraId="3ADA926B" w14:textId="0E6BEC34"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million VND/</w:t>
            </w:r>
            <w:proofErr w:type="spellStart"/>
            <w:r w:rsidRPr="008D4E3F">
              <w:rPr>
                <w:rFonts w:ascii="Times New Roman" w:hAnsi="Times New Roman"/>
                <w:color w:val="000000"/>
                <w:sz w:val="24"/>
              </w:rPr>
              <w:t>kWp</w:t>
            </w:r>
            <w:proofErr w:type="spellEnd"/>
          </w:p>
        </w:tc>
        <w:tc>
          <w:tcPr>
            <w:tcW w:w="1290" w:type="dxa"/>
            <w:tcBorders>
              <w:top w:val="single" w:sz="4" w:space="0" w:color="auto"/>
              <w:bottom w:val="dotted" w:sz="4" w:space="0" w:color="auto"/>
            </w:tcBorders>
            <w:shd w:val="clear" w:color="auto" w:fill="auto"/>
            <w:noWrap/>
            <w:tcMar>
              <w:left w:w="115" w:type="dxa"/>
              <w:right w:w="216" w:type="dxa"/>
            </w:tcMar>
            <w:vAlign w:val="bottom"/>
          </w:tcPr>
          <w:p w14:paraId="6E2FDC26" w14:textId="7F614C62" w:rsidR="008D4E3F" w:rsidRPr="008D4E3F" w:rsidRDefault="008D4E3F" w:rsidP="008D4E3F">
            <w:pPr>
              <w:spacing w:before="40" w:after="40"/>
              <w:jc w:val="right"/>
              <w:rPr>
                <w:b/>
                <w:bCs/>
                <w:lang w:val="en-US"/>
              </w:rPr>
            </w:pPr>
            <w:r w:rsidRPr="008D4E3F">
              <w:rPr>
                <w:color w:val="000000"/>
              </w:rPr>
              <w:t>15,0</w:t>
            </w:r>
          </w:p>
        </w:tc>
      </w:tr>
      <w:tr w:rsidR="008D4E3F" w:rsidRPr="008D4E3F" w14:paraId="2719FB41"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32385C03" w14:textId="570ECFE9"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2</w:t>
            </w:r>
          </w:p>
        </w:tc>
        <w:tc>
          <w:tcPr>
            <w:tcW w:w="5752" w:type="dxa"/>
            <w:tcBorders>
              <w:top w:val="dotted" w:sz="4" w:space="0" w:color="auto"/>
              <w:bottom w:val="dotted" w:sz="4" w:space="0" w:color="auto"/>
            </w:tcBorders>
            <w:shd w:val="clear" w:color="auto" w:fill="auto"/>
            <w:noWrap/>
            <w:vAlign w:val="center"/>
            <w:hideMark/>
          </w:tcPr>
          <w:p w14:paraId="372EAE37" w14:textId="1041996F" w:rsidR="008D4E3F" w:rsidRPr="008D4E3F" w:rsidRDefault="008D4E3F" w:rsidP="008D4E3F">
            <w:pPr>
              <w:pStyle w:val="Hnhtrongbng"/>
              <w:jc w:val="left"/>
              <w:rPr>
                <w:rFonts w:ascii="Times New Roman" w:hAnsi="Times New Roman"/>
                <w:sz w:val="24"/>
              </w:rPr>
            </w:pPr>
            <w:r w:rsidRPr="008D4E3F">
              <w:rPr>
                <w:rFonts w:ascii="Times New Roman" w:hAnsi="Times New Roman"/>
                <w:color w:val="000000"/>
                <w:sz w:val="24"/>
              </w:rPr>
              <w:t>Total investment</w:t>
            </w:r>
          </w:p>
        </w:tc>
        <w:tc>
          <w:tcPr>
            <w:tcW w:w="1808" w:type="dxa"/>
            <w:tcBorders>
              <w:top w:val="dotted" w:sz="4" w:space="0" w:color="auto"/>
              <w:bottom w:val="dotted" w:sz="4" w:space="0" w:color="auto"/>
            </w:tcBorders>
            <w:shd w:val="clear" w:color="auto" w:fill="auto"/>
            <w:noWrap/>
            <w:vAlign w:val="center"/>
            <w:hideMark/>
          </w:tcPr>
          <w:p w14:paraId="14DE46A1" w14:textId="2BBBC00C"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million VND</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2E484F61" w14:textId="1A3C8C09" w:rsidR="008D4E3F" w:rsidRPr="008D4E3F" w:rsidRDefault="008D4E3F" w:rsidP="008D4E3F">
            <w:pPr>
              <w:spacing w:before="40" w:after="40"/>
              <w:jc w:val="right"/>
            </w:pPr>
            <w:r w:rsidRPr="008D4E3F">
              <w:rPr>
                <w:color w:val="000000"/>
              </w:rPr>
              <w:t>675,0</w:t>
            </w:r>
          </w:p>
        </w:tc>
      </w:tr>
      <w:tr w:rsidR="008D4E3F" w:rsidRPr="008D4E3F" w14:paraId="0F5544C3"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2AC8BD3D" w14:textId="48003FDB"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3</w:t>
            </w:r>
          </w:p>
        </w:tc>
        <w:tc>
          <w:tcPr>
            <w:tcW w:w="5752" w:type="dxa"/>
            <w:tcBorders>
              <w:top w:val="dotted" w:sz="4" w:space="0" w:color="auto"/>
              <w:bottom w:val="dotted" w:sz="4" w:space="0" w:color="auto"/>
            </w:tcBorders>
            <w:shd w:val="clear" w:color="auto" w:fill="auto"/>
            <w:noWrap/>
            <w:vAlign w:val="center"/>
            <w:hideMark/>
          </w:tcPr>
          <w:p w14:paraId="721091B8" w14:textId="4B82CEBF" w:rsidR="008D4E3F" w:rsidRPr="008D4E3F" w:rsidRDefault="008D4E3F" w:rsidP="008D4E3F">
            <w:pPr>
              <w:pStyle w:val="Hnhtrongbng"/>
              <w:jc w:val="left"/>
              <w:rPr>
                <w:rFonts w:ascii="Times New Roman" w:hAnsi="Times New Roman"/>
                <w:sz w:val="24"/>
              </w:rPr>
            </w:pPr>
            <w:r w:rsidRPr="008D4E3F">
              <w:rPr>
                <w:rFonts w:ascii="Times New Roman" w:hAnsi="Times New Roman"/>
                <w:color w:val="000000"/>
                <w:sz w:val="24"/>
              </w:rPr>
              <w:t>Energy (electricity) saved e</w:t>
            </w:r>
            <w:r w:rsidRPr="008D4E3F">
              <w:rPr>
                <w:rFonts w:ascii="Times New Roman" w:hAnsi="Times New Roman"/>
                <w:color w:val="000000"/>
                <w:sz w:val="24"/>
                <w:lang w:val="en-US"/>
              </w:rPr>
              <w:t>ach</w:t>
            </w:r>
            <w:r w:rsidRPr="008D4E3F">
              <w:rPr>
                <w:rFonts w:ascii="Times New Roman" w:hAnsi="Times New Roman"/>
                <w:color w:val="000000"/>
                <w:sz w:val="24"/>
              </w:rPr>
              <w:t xml:space="preserve"> year</w:t>
            </w:r>
          </w:p>
        </w:tc>
        <w:tc>
          <w:tcPr>
            <w:tcW w:w="1808" w:type="dxa"/>
            <w:tcBorders>
              <w:top w:val="dotted" w:sz="4" w:space="0" w:color="auto"/>
              <w:bottom w:val="dotted" w:sz="4" w:space="0" w:color="auto"/>
            </w:tcBorders>
            <w:shd w:val="clear" w:color="auto" w:fill="auto"/>
            <w:noWrap/>
            <w:vAlign w:val="center"/>
            <w:hideMark/>
          </w:tcPr>
          <w:p w14:paraId="00B32168" w14:textId="30CBFFE3"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kWh/year</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73153313" w14:textId="4A8F23E8" w:rsidR="008D4E3F" w:rsidRPr="008D4E3F" w:rsidRDefault="008D4E3F" w:rsidP="008D4E3F">
            <w:pPr>
              <w:spacing w:before="40" w:after="40"/>
              <w:jc w:val="right"/>
            </w:pPr>
            <w:r w:rsidRPr="008D4E3F">
              <w:rPr>
                <w:color w:val="000000"/>
              </w:rPr>
              <w:t>42.657</w:t>
            </w:r>
          </w:p>
        </w:tc>
      </w:tr>
      <w:tr w:rsidR="008D4E3F" w:rsidRPr="008D4E3F" w14:paraId="3247EBFA"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553B9839" w14:textId="75A992C8"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4</w:t>
            </w:r>
          </w:p>
        </w:tc>
        <w:tc>
          <w:tcPr>
            <w:tcW w:w="5752" w:type="dxa"/>
            <w:tcBorders>
              <w:top w:val="dotted" w:sz="4" w:space="0" w:color="auto"/>
              <w:bottom w:val="dotted" w:sz="4" w:space="0" w:color="auto"/>
            </w:tcBorders>
            <w:shd w:val="clear" w:color="auto" w:fill="auto"/>
            <w:noWrap/>
            <w:vAlign w:val="center"/>
            <w:hideMark/>
          </w:tcPr>
          <w:p w14:paraId="6A4BA310" w14:textId="1B8FE9E0" w:rsidR="008D4E3F" w:rsidRPr="008D4E3F" w:rsidRDefault="008D4E3F" w:rsidP="008D4E3F">
            <w:pPr>
              <w:pStyle w:val="Hnhtrongbng"/>
              <w:jc w:val="left"/>
              <w:rPr>
                <w:rFonts w:ascii="Times New Roman" w:hAnsi="Times New Roman"/>
                <w:sz w:val="24"/>
              </w:rPr>
            </w:pPr>
            <w:r w:rsidRPr="008D4E3F">
              <w:rPr>
                <w:rFonts w:ascii="Times New Roman" w:hAnsi="Times New Roman"/>
                <w:color w:val="000000"/>
                <w:sz w:val="24"/>
              </w:rPr>
              <w:t>Energy prices (electricity)</w:t>
            </w:r>
          </w:p>
        </w:tc>
        <w:tc>
          <w:tcPr>
            <w:tcW w:w="1808" w:type="dxa"/>
            <w:tcBorders>
              <w:top w:val="dotted" w:sz="4" w:space="0" w:color="auto"/>
              <w:bottom w:val="dotted" w:sz="4" w:space="0" w:color="auto"/>
            </w:tcBorders>
            <w:shd w:val="clear" w:color="auto" w:fill="auto"/>
            <w:noWrap/>
            <w:vAlign w:val="center"/>
            <w:hideMark/>
          </w:tcPr>
          <w:p w14:paraId="72BB8D47" w14:textId="13286118"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VNĐ/kWh</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2027CF49" w14:textId="601CC2AA" w:rsidR="008D4E3F" w:rsidRPr="008D4E3F" w:rsidRDefault="008D4E3F" w:rsidP="008D4E3F">
            <w:pPr>
              <w:spacing w:before="40" w:after="40"/>
              <w:jc w:val="right"/>
            </w:pPr>
            <w:r w:rsidRPr="008D4E3F">
              <w:rPr>
                <w:color w:val="000000"/>
              </w:rPr>
              <w:t>2.205</w:t>
            </w:r>
          </w:p>
        </w:tc>
      </w:tr>
      <w:tr w:rsidR="008D4E3F" w:rsidRPr="008D4E3F" w14:paraId="3BEC70E2"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0C34A21A" w14:textId="768A06D4"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5</w:t>
            </w:r>
          </w:p>
        </w:tc>
        <w:tc>
          <w:tcPr>
            <w:tcW w:w="5752" w:type="dxa"/>
            <w:tcBorders>
              <w:top w:val="dotted" w:sz="4" w:space="0" w:color="auto"/>
              <w:bottom w:val="dotted" w:sz="4" w:space="0" w:color="auto"/>
            </w:tcBorders>
            <w:shd w:val="clear" w:color="auto" w:fill="auto"/>
            <w:noWrap/>
            <w:vAlign w:val="center"/>
            <w:hideMark/>
          </w:tcPr>
          <w:p w14:paraId="5A3B6F79" w14:textId="1692FE14"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Total annual energy cost savings brought after implementing energy saving solutions</w:t>
            </w:r>
          </w:p>
        </w:tc>
        <w:tc>
          <w:tcPr>
            <w:tcW w:w="1808" w:type="dxa"/>
            <w:tcBorders>
              <w:top w:val="dotted" w:sz="4" w:space="0" w:color="auto"/>
              <w:bottom w:val="dotted" w:sz="4" w:space="0" w:color="auto"/>
            </w:tcBorders>
            <w:shd w:val="clear" w:color="auto" w:fill="auto"/>
            <w:noWrap/>
            <w:vAlign w:val="center"/>
            <w:hideMark/>
          </w:tcPr>
          <w:p w14:paraId="35305F5B" w14:textId="05B11D44"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million VND/year</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1BC6FD34" w14:textId="1D65FC40" w:rsidR="008D4E3F" w:rsidRPr="008D4E3F" w:rsidRDefault="008D4E3F" w:rsidP="008D4E3F">
            <w:pPr>
              <w:spacing w:before="40" w:after="40"/>
              <w:jc w:val="right"/>
            </w:pPr>
            <w:r w:rsidRPr="008D4E3F">
              <w:rPr>
                <w:color w:val="000000"/>
              </w:rPr>
              <w:t>94,1</w:t>
            </w:r>
          </w:p>
        </w:tc>
      </w:tr>
      <w:tr w:rsidR="008D4E3F" w:rsidRPr="008D4E3F" w14:paraId="2C2947A7" w14:textId="77777777" w:rsidTr="00E02ED7">
        <w:trPr>
          <w:trHeight w:val="403"/>
          <w:jc w:val="center"/>
        </w:trPr>
        <w:tc>
          <w:tcPr>
            <w:tcW w:w="635" w:type="dxa"/>
            <w:tcBorders>
              <w:top w:val="dotted" w:sz="4" w:space="0" w:color="auto"/>
              <w:bottom w:val="dotted" w:sz="4" w:space="0" w:color="auto"/>
            </w:tcBorders>
            <w:shd w:val="clear" w:color="auto" w:fill="auto"/>
            <w:noWrap/>
            <w:vAlign w:val="center"/>
          </w:tcPr>
          <w:p w14:paraId="7E36DC7F" w14:textId="767C595E"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6</w:t>
            </w:r>
          </w:p>
        </w:tc>
        <w:tc>
          <w:tcPr>
            <w:tcW w:w="5752" w:type="dxa"/>
            <w:tcBorders>
              <w:top w:val="dotted" w:sz="4" w:space="0" w:color="auto"/>
              <w:bottom w:val="dotted" w:sz="4" w:space="0" w:color="auto"/>
            </w:tcBorders>
            <w:shd w:val="clear" w:color="auto" w:fill="auto"/>
            <w:noWrap/>
            <w:vAlign w:val="center"/>
          </w:tcPr>
          <w:p w14:paraId="19B5F5FD" w14:textId="3872AFD4"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Maintenance cost per year</w:t>
            </w:r>
          </w:p>
        </w:tc>
        <w:tc>
          <w:tcPr>
            <w:tcW w:w="1808" w:type="dxa"/>
            <w:tcBorders>
              <w:top w:val="dotted" w:sz="4" w:space="0" w:color="auto"/>
              <w:bottom w:val="dotted" w:sz="4" w:space="0" w:color="auto"/>
            </w:tcBorders>
            <w:shd w:val="clear" w:color="auto" w:fill="auto"/>
            <w:noWrap/>
            <w:vAlign w:val="center"/>
          </w:tcPr>
          <w:p w14:paraId="74AABC81" w14:textId="26D37EB7"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million VND/year</w:t>
            </w:r>
          </w:p>
        </w:tc>
        <w:tc>
          <w:tcPr>
            <w:tcW w:w="1290" w:type="dxa"/>
            <w:tcBorders>
              <w:top w:val="dotted" w:sz="4" w:space="0" w:color="auto"/>
              <w:bottom w:val="dotted" w:sz="4" w:space="0" w:color="auto"/>
            </w:tcBorders>
            <w:shd w:val="clear" w:color="auto" w:fill="auto"/>
            <w:noWrap/>
            <w:tcMar>
              <w:left w:w="115" w:type="dxa"/>
              <w:right w:w="216" w:type="dxa"/>
            </w:tcMar>
            <w:vAlign w:val="center"/>
          </w:tcPr>
          <w:p w14:paraId="550E99A6" w14:textId="263125AD" w:rsidR="008D4E3F" w:rsidRPr="008D4E3F" w:rsidRDefault="008D4E3F" w:rsidP="008D4E3F">
            <w:pPr>
              <w:spacing w:before="40" w:after="40"/>
              <w:jc w:val="right"/>
              <w:rPr>
                <w:color w:val="000000"/>
              </w:rPr>
            </w:pPr>
            <w:r w:rsidRPr="008D4E3F">
              <w:rPr>
                <w:color w:val="000000"/>
              </w:rPr>
              <w:t>6,8</w:t>
            </w:r>
          </w:p>
        </w:tc>
      </w:tr>
      <w:tr w:rsidR="008D4E3F" w:rsidRPr="008D4E3F" w14:paraId="7DBFE04B"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78B36265" w14:textId="11038905"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lastRenderedPageBreak/>
              <w:t>7</w:t>
            </w:r>
          </w:p>
        </w:tc>
        <w:tc>
          <w:tcPr>
            <w:tcW w:w="5752" w:type="dxa"/>
            <w:tcBorders>
              <w:top w:val="dotted" w:sz="4" w:space="0" w:color="auto"/>
              <w:bottom w:val="dotted" w:sz="4" w:space="0" w:color="auto"/>
            </w:tcBorders>
            <w:shd w:val="clear" w:color="auto" w:fill="auto"/>
            <w:noWrap/>
            <w:vAlign w:val="center"/>
            <w:hideMark/>
          </w:tcPr>
          <w:p w14:paraId="14D2A3CC" w14:textId="154F362C" w:rsidR="008D4E3F" w:rsidRPr="008D4E3F" w:rsidRDefault="008D4E3F" w:rsidP="008D4E3F">
            <w:pPr>
              <w:pStyle w:val="Hnhtrongbng"/>
              <w:jc w:val="left"/>
              <w:rPr>
                <w:rFonts w:ascii="Times New Roman" w:hAnsi="Times New Roman"/>
                <w:sz w:val="24"/>
              </w:rPr>
            </w:pPr>
            <w:r w:rsidRPr="008D4E3F">
              <w:rPr>
                <w:rFonts w:ascii="Times New Roman" w:hAnsi="Times New Roman"/>
                <w:color w:val="000000"/>
                <w:sz w:val="24"/>
              </w:rPr>
              <w:t>Calculated life of investment project (rounded in years)</w:t>
            </w:r>
          </w:p>
        </w:tc>
        <w:tc>
          <w:tcPr>
            <w:tcW w:w="1808" w:type="dxa"/>
            <w:tcBorders>
              <w:top w:val="dotted" w:sz="4" w:space="0" w:color="auto"/>
              <w:bottom w:val="dotted" w:sz="4" w:space="0" w:color="auto"/>
            </w:tcBorders>
            <w:shd w:val="clear" w:color="auto" w:fill="auto"/>
            <w:noWrap/>
            <w:vAlign w:val="center"/>
            <w:hideMark/>
          </w:tcPr>
          <w:p w14:paraId="6FE27A2F" w14:textId="4DD3AB3B"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year</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5E765C4D" w14:textId="1401EC3E" w:rsidR="008D4E3F" w:rsidRPr="008D4E3F" w:rsidRDefault="008D4E3F" w:rsidP="008D4E3F">
            <w:pPr>
              <w:spacing w:before="40" w:after="40"/>
              <w:jc w:val="right"/>
            </w:pPr>
            <w:r w:rsidRPr="008D4E3F">
              <w:rPr>
                <w:color w:val="000000"/>
              </w:rPr>
              <w:t>25</w:t>
            </w:r>
          </w:p>
        </w:tc>
      </w:tr>
      <w:tr w:rsidR="008D4E3F" w:rsidRPr="008D4E3F" w14:paraId="72663864"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450C93C8" w14:textId="4723DCDD"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8</w:t>
            </w:r>
          </w:p>
        </w:tc>
        <w:tc>
          <w:tcPr>
            <w:tcW w:w="5752" w:type="dxa"/>
            <w:tcBorders>
              <w:top w:val="dotted" w:sz="4" w:space="0" w:color="auto"/>
              <w:bottom w:val="dotted" w:sz="4" w:space="0" w:color="auto"/>
            </w:tcBorders>
            <w:shd w:val="clear" w:color="auto" w:fill="auto"/>
            <w:noWrap/>
            <w:vAlign w:val="center"/>
            <w:hideMark/>
          </w:tcPr>
          <w:p w14:paraId="0E8E4749" w14:textId="1E0B31FC" w:rsidR="008D4E3F" w:rsidRPr="008D4E3F" w:rsidRDefault="008D4E3F" w:rsidP="008D4E3F">
            <w:pPr>
              <w:pStyle w:val="Hnhtrongbng"/>
              <w:jc w:val="left"/>
              <w:rPr>
                <w:rFonts w:ascii="Times New Roman" w:hAnsi="Times New Roman"/>
                <w:sz w:val="24"/>
              </w:rPr>
            </w:pPr>
            <w:r w:rsidRPr="008D4E3F">
              <w:rPr>
                <w:rFonts w:ascii="Times New Roman" w:hAnsi="Times New Roman"/>
                <w:color w:val="000000"/>
                <w:sz w:val="24"/>
              </w:rPr>
              <w:t xml:space="preserve">Discount Factor </w:t>
            </w:r>
          </w:p>
        </w:tc>
        <w:tc>
          <w:tcPr>
            <w:tcW w:w="1808" w:type="dxa"/>
            <w:tcBorders>
              <w:top w:val="dotted" w:sz="4" w:space="0" w:color="auto"/>
              <w:bottom w:val="dotted" w:sz="4" w:space="0" w:color="auto"/>
            </w:tcBorders>
            <w:shd w:val="clear" w:color="auto" w:fill="auto"/>
            <w:noWrap/>
            <w:vAlign w:val="center"/>
            <w:hideMark/>
          </w:tcPr>
          <w:p w14:paraId="03517704" w14:textId="66E03F5D"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674F9078" w14:textId="6990AE46" w:rsidR="008D4E3F" w:rsidRPr="008D4E3F" w:rsidRDefault="008D4E3F" w:rsidP="008D4E3F">
            <w:pPr>
              <w:spacing w:before="40" w:after="40"/>
              <w:jc w:val="right"/>
            </w:pPr>
            <w:r w:rsidRPr="008D4E3F">
              <w:rPr>
                <w:color w:val="000000"/>
              </w:rPr>
              <w:t>10,0</w:t>
            </w:r>
          </w:p>
        </w:tc>
      </w:tr>
      <w:tr w:rsidR="008D4E3F" w:rsidRPr="008D4E3F" w14:paraId="706726DB"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568E3B47" w14:textId="1A3ADCA5"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9</w:t>
            </w:r>
          </w:p>
        </w:tc>
        <w:tc>
          <w:tcPr>
            <w:tcW w:w="5752" w:type="dxa"/>
            <w:tcBorders>
              <w:top w:val="dotted" w:sz="4" w:space="0" w:color="auto"/>
              <w:bottom w:val="dotted" w:sz="4" w:space="0" w:color="auto"/>
            </w:tcBorders>
            <w:shd w:val="clear" w:color="auto" w:fill="auto"/>
            <w:noWrap/>
            <w:vAlign w:val="center"/>
            <w:hideMark/>
          </w:tcPr>
          <w:p w14:paraId="298502D0" w14:textId="437E0578"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Simple Payback Period</w:t>
            </w:r>
          </w:p>
        </w:tc>
        <w:tc>
          <w:tcPr>
            <w:tcW w:w="1808" w:type="dxa"/>
            <w:tcBorders>
              <w:top w:val="dotted" w:sz="4" w:space="0" w:color="auto"/>
              <w:bottom w:val="dotted" w:sz="4" w:space="0" w:color="auto"/>
            </w:tcBorders>
            <w:shd w:val="clear" w:color="auto" w:fill="auto"/>
            <w:noWrap/>
            <w:vAlign w:val="center"/>
            <w:hideMark/>
          </w:tcPr>
          <w:p w14:paraId="6EC9AE3E" w14:textId="4BE23E60"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year</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4A2E61B5" w14:textId="731F2CF8" w:rsidR="008D4E3F" w:rsidRPr="008D4E3F" w:rsidRDefault="008D4E3F" w:rsidP="008D4E3F">
            <w:pPr>
              <w:spacing w:before="40" w:after="40"/>
              <w:jc w:val="right"/>
            </w:pPr>
            <w:r w:rsidRPr="008D4E3F">
              <w:rPr>
                <w:color w:val="000000"/>
              </w:rPr>
              <w:t>7,2</w:t>
            </w:r>
          </w:p>
        </w:tc>
      </w:tr>
      <w:tr w:rsidR="008D4E3F" w:rsidRPr="008D4E3F" w14:paraId="086E3D60"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404A920D" w14:textId="6CEFB969"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10</w:t>
            </w:r>
          </w:p>
        </w:tc>
        <w:tc>
          <w:tcPr>
            <w:tcW w:w="5752" w:type="dxa"/>
            <w:tcBorders>
              <w:top w:val="dotted" w:sz="4" w:space="0" w:color="auto"/>
              <w:bottom w:val="dotted" w:sz="4" w:space="0" w:color="auto"/>
            </w:tcBorders>
            <w:shd w:val="clear" w:color="auto" w:fill="auto"/>
            <w:noWrap/>
            <w:vAlign w:val="center"/>
            <w:hideMark/>
          </w:tcPr>
          <w:p w14:paraId="07D1C52F" w14:textId="5D40F972"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Discounted Payback Period</w:t>
            </w:r>
          </w:p>
        </w:tc>
        <w:tc>
          <w:tcPr>
            <w:tcW w:w="1808" w:type="dxa"/>
            <w:tcBorders>
              <w:top w:val="dotted" w:sz="4" w:space="0" w:color="auto"/>
              <w:bottom w:val="dotted" w:sz="4" w:space="0" w:color="auto"/>
            </w:tcBorders>
            <w:shd w:val="clear" w:color="auto" w:fill="auto"/>
            <w:noWrap/>
            <w:vAlign w:val="center"/>
            <w:hideMark/>
          </w:tcPr>
          <w:p w14:paraId="158641FE" w14:textId="5DA4DF25"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year</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5A9E5D4D" w14:textId="2A74787F" w:rsidR="008D4E3F" w:rsidRPr="008D4E3F" w:rsidRDefault="008D4E3F" w:rsidP="008D4E3F">
            <w:pPr>
              <w:spacing w:before="40" w:after="40"/>
              <w:jc w:val="right"/>
            </w:pPr>
            <w:r w:rsidRPr="008D4E3F">
              <w:rPr>
                <w:color w:val="000000"/>
              </w:rPr>
              <w:t>10,8</w:t>
            </w:r>
          </w:p>
        </w:tc>
      </w:tr>
      <w:tr w:rsidR="008D4E3F" w:rsidRPr="008D4E3F" w14:paraId="59EED3C3"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08353CA8" w14:textId="58BEDE99"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11</w:t>
            </w:r>
          </w:p>
        </w:tc>
        <w:tc>
          <w:tcPr>
            <w:tcW w:w="5752" w:type="dxa"/>
            <w:tcBorders>
              <w:top w:val="dotted" w:sz="4" w:space="0" w:color="auto"/>
              <w:bottom w:val="dotted" w:sz="4" w:space="0" w:color="auto"/>
            </w:tcBorders>
            <w:shd w:val="clear" w:color="auto" w:fill="auto"/>
            <w:noWrap/>
            <w:vAlign w:val="center"/>
            <w:hideMark/>
          </w:tcPr>
          <w:p w14:paraId="7D64B605" w14:textId="4F04FF5C"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Internal Rate of Return (IRR)</w:t>
            </w:r>
          </w:p>
        </w:tc>
        <w:tc>
          <w:tcPr>
            <w:tcW w:w="1808" w:type="dxa"/>
            <w:tcBorders>
              <w:top w:val="dotted" w:sz="4" w:space="0" w:color="auto"/>
              <w:bottom w:val="dotted" w:sz="4" w:space="0" w:color="auto"/>
            </w:tcBorders>
            <w:shd w:val="clear" w:color="auto" w:fill="auto"/>
            <w:noWrap/>
            <w:vAlign w:val="center"/>
            <w:hideMark/>
          </w:tcPr>
          <w:p w14:paraId="1BA7D87A" w14:textId="6264DE2F"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11288123" w14:textId="064F1603" w:rsidR="008D4E3F" w:rsidRPr="008D4E3F" w:rsidRDefault="008D4E3F" w:rsidP="008D4E3F">
            <w:pPr>
              <w:spacing w:before="40" w:after="40"/>
              <w:jc w:val="right"/>
              <w:rPr>
                <w:b/>
                <w:bCs/>
              </w:rPr>
            </w:pPr>
            <w:r w:rsidRPr="008D4E3F">
              <w:rPr>
                <w:b/>
                <w:bCs/>
                <w:color w:val="000000"/>
              </w:rPr>
              <w:t>16,6</w:t>
            </w:r>
          </w:p>
        </w:tc>
      </w:tr>
      <w:tr w:rsidR="008D4E3F" w:rsidRPr="008D4E3F" w14:paraId="0445B2AA" w14:textId="77777777" w:rsidTr="00E02ED7">
        <w:trPr>
          <w:trHeight w:val="403"/>
          <w:jc w:val="center"/>
        </w:trPr>
        <w:tc>
          <w:tcPr>
            <w:tcW w:w="635" w:type="dxa"/>
            <w:tcBorders>
              <w:top w:val="dotted" w:sz="4" w:space="0" w:color="auto"/>
              <w:bottom w:val="dotted" w:sz="4" w:space="0" w:color="auto"/>
            </w:tcBorders>
            <w:shd w:val="clear" w:color="auto" w:fill="auto"/>
            <w:noWrap/>
            <w:vAlign w:val="center"/>
            <w:hideMark/>
          </w:tcPr>
          <w:p w14:paraId="3A3EB496" w14:textId="37D46753"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12</w:t>
            </w:r>
          </w:p>
        </w:tc>
        <w:tc>
          <w:tcPr>
            <w:tcW w:w="5752" w:type="dxa"/>
            <w:tcBorders>
              <w:top w:val="dotted" w:sz="4" w:space="0" w:color="auto"/>
              <w:bottom w:val="dotted" w:sz="4" w:space="0" w:color="auto"/>
            </w:tcBorders>
            <w:shd w:val="clear" w:color="auto" w:fill="auto"/>
            <w:noWrap/>
            <w:vAlign w:val="center"/>
            <w:hideMark/>
          </w:tcPr>
          <w:p w14:paraId="12A2A2AE" w14:textId="44A41347"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Net Present Value (NPV)</w:t>
            </w:r>
          </w:p>
        </w:tc>
        <w:tc>
          <w:tcPr>
            <w:tcW w:w="1808" w:type="dxa"/>
            <w:tcBorders>
              <w:top w:val="dotted" w:sz="4" w:space="0" w:color="auto"/>
              <w:bottom w:val="dotted" w:sz="4" w:space="0" w:color="auto"/>
            </w:tcBorders>
            <w:shd w:val="clear" w:color="auto" w:fill="auto"/>
            <w:noWrap/>
            <w:vAlign w:val="center"/>
            <w:hideMark/>
          </w:tcPr>
          <w:p w14:paraId="0447ABEE" w14:textId="22D06FA1"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million VND</w:t>
            </w:r>
          </w:p>
        </w:tc>
        <w:tc>
          <w:tcPr>
            <w:tcW w:w="1290" w:type="dxa"/>
            <w:tcBorders>
              <w:top w:val="dotted" w:sz="4" w:space="0" w:color="auto"/>
              <w:bottom w:val="dotted" w:sz="4" w:space="0" w:color="auto"/>
            </w:tcBorders>
            <w:shd w:val="clear" w:color="auto" w:fill="auto"/>
            <w:noWrap/>
            <w:tcMar>
              <w:left w:w="115" w:type="dxa"/>
              <w:right w:w="216" w:type="dxa"/>
            </w:tcMar>
            <w:vAlign w:val="center"/>
            <w:hideMark/>
          </w:tcPr>
          <w:p w14:paraId="4C9B7E36" w14:textId="237F04E0" w:rsidR="008D4E3F" w:rsidRPr="008D4E3F" w:rsidRDefault="008D4E3F" w:rsidP="008D4E3F">
            <w:pPr>
              <w:spacing w:before="40" w:after="40"/>
              <w:jc w:val="right"/>
              <w:rPr>
                <w:b/>
                <w:bCs/>
              </w:rPr>
            </w:pPr>
            <w:r w:rsidRPr="008D4E3F">
              <w:rPr>
                <w:b/>
                <w:bCs/>
                <w:color w:val="000000"/>
              </w:rPr>
              <w:t>464,9</w:t>
            </w:r>
          </w:p>
        </w:tc>
      </w:tr>
      <w:tr w:rsidR="008D4E3F" w:rsidRPr="008D4E3F" w14:paraId="534DCA85" w14:textId="77777777" w:rsidTr="00E02ED7">
        <w:trPr>
          <w:trHeight w:val="403"/>
          <w:jc w:val="center"/>
        </w:trPr>
        <w:tc>
          <w:tcPr>
            <w:tcW w:w="635" w:type="dxa"/>
            <w:tcBorders>
              <w:top w:val="dotted" w:sz="4" w:space="0" w:color="auto"/>
              <w:bottom w:val="double" w:sz="6" w:space="0" w:color="auto"/>
            </w:tcBorders>
            <w:shd w:val="clear" w:color="auto" w:fill="auto"/>
            <w:noWrap/>
            <w:vAlign w:val="center"/>
            <w:hideMark/>
          </w:tcPr>
          <w:p w14:paraId="00E3DD75" w14:textId="02898703" w:rsidR="008D4E3F" w:rsidRPr="008D4E3F" w:rsidRDefault="008D4E3F" w:rsidP="008D4E3F">
            <w:pPr>
              <w:pStyle w:val="Hnhtrongbng"/>
              <w:rPr>
                <w:rFonts w:ascii="Times New Roman" w:hAnsi="Times New Roman"/>
                <w:sz w:val="24"/>
              </w:rPr>
            </w:pPr>
            <w:r w:rsidRPr="008D4E3F">
              <w:rPr>
                <w:rFonts w:ascii="Times New Roman" w:hAnsi="Times New Roman"/>
                <w:color w:val="000000"/>
                <w:sz w:val="24"/>
              </w:rPr>
              <w:t>13</w:t>
            </w:r>
          </w:p>
        </w:tc>
        <w:tc>
          <w:tcPr>
            <w:tcW w:w="5752" w:type="dxa"/>
            <w:tcBorders>
              <w:top w:val="dotted" w:sz="4" w:space="0" w:color="auto"/>
              <w:bottom w:val="double" w:sz="6" w:space="0" w:color="auto"/>
            </w:tcBorders>
            <w:shd w:val="clear" w:color="auto" w:fill="auto"/>
            <w:noWrap/>
            <w:vAlign w:val="center"/>
            <w:hideMark/>
          </w:tcPr>
          <w:p w14:paraId="40B37FBC" w14:textId="7AC03DE5" w:rsidR="008D4E3F" w:rsidRPr="008D4E3F" w:rsidRDefault="008D4E3F" w:rsidP="008D4E3F">
            <w:pPr>
              <w:pStyle w:val="Hnhtrongbng"/>
              <w:jc w:val="left"/>
              <w:rPr>
                <w:rFonts w:ascii="Times New Roman" w:hAnsi="Times New Roman"/>
                <w:sz w:val="24"/>
              </w:rPr>
            </w:pPr>
            <w:r w:rsidRPr="008D4E3F">
              <w:rPr>
                <w:rFonts w:ascii="Times New Roman" w:hAnsi="Times New Roman"/>
                <w:sz w:val="24"/>
              </w:rPr>
              <w:t>Benefit/cost ratio (B/C)</w:t>
            </w:r>
          </w:p>
        </w:tc>
        <w:tc>
          <w:tcPr>
            <w:tcW w:w="1808" w:type="dxa"/>
            <w:tcBorders>
              <w:top w:val="dotted" w:sz="4" w:space="0" w:color="auto"/>
              <w:bottom w:val="double" w:sz="6" w:space="0" w:color="auto"/>
            </w:tcBorders>
            <w:shd w:val="clear" w:color="auto" w:fill="auto"/>
            <w:noWrap/>
            <w:vAlign w:val="center"/>
            <w:hideMark/>
          </w:tcPr>
          <w:p w14:paraId="41382BE9" w14:textId="1479F749" w:rsidR="008D4E3F" w:rsidRPr="008D4E3F" w:rsidRDefault="008D4E3F" w:rsidP="008D4E3F">
            <w:pPr>
              <w:pStyle w:val="Hnhtrongbng"/>
              <w:rPr>
                <w:rFonts w:ascii="Times New Roman" w:hAnsi="Times New Roman"/>
                <w:sz w:val="24"/>
              </w:rPr>
            </w:pPr>
          </w:p>
        </w:tc>
        <w:tc>
          <w:tcPr>
            <w:tcW w:w="1290" w:type="dxa"/>
            <w:tcBorders>
              <w:top w:val="dotted" w:sz="4" w:space="0" w:color="auto"/>
              <w:bottom w:val="double" w:sz="6" w:space="0" w:color="auto"/>
            </w:tcBorders>
            <w:shd w:val="clear" w:color="auto" w:fill="auto"/>
            <w:noWrap/>
            <w:tcMar>
              <w:left w:w="115" w:type="dxa"/>
              <w:right w:w="216" w:type="dxa"/>
            </w:tcMar>
            <w:vAlign w:val="center"/>
            <w:hideMark/>
          </w:tcPr>
          <w:p w14:paraId="22F95C11" w14:textId="7E0F4355" w:rsidR="008D4E3F" w:rsidRPr="008D4E3F" w:rsidRDefault="008D4E3F" w:rsidP="008D4E3F">
            <w:pPr>
              <w:spacing w:before="40" w:after="40"/>
              <w:jc w:val="right"/>
            </w:pPr>
            <w:r w:rsidRPr="008D4E3F">
              <w:rPr>
                <w:color w:val="000000"/>
              </w:rPr>
              <w:t>1,2</w:t>
            </w:r>
          </w:p>
        </w:tc>
      </w:tr>
    </w:tbl>
    <w:p w14:paraId="21629A75" w14:textId="526E479B" w:rsidR="00390263" w:rsidRPr="00751351" w:rsidRDefault="00390263" w:rsidP="00390263">
      <w:pPr>
        <w:pStyle w:val="Heading2"/>
      </w:pPr>
      <w:bookmarkStart w:id="1408" w:name="_Toc109822701"/>
      <w:bookmarkStart w:id="1409" w:name="_Toc110296349"/>
      <w:bookmarkStart w:id="1410" w:name="_Toc110697325"/>
      <w:bookmarkEnd w:id="1379"/>
      <w:bookmarkEnd w:id="1380"/>
      <w:r w:rsidRPr="00751351">
        <w:t xml:space="preserve">7.3. </w:t>
      </w:r>
      <w:bookmarkEnd w:id="1408"/>
      <w:bookmarkEnd w:id="1409"/>
      <w:r w:rsidR="00284E77">
        <w:rPr>
          <w:lang w:val="en-US"/>
        </w:rPr>
        <w:t>R</w:t>
      </w:r>
      <w:proofErr w:type="spellStart"/>
      <w:r w:rsidR="00284E77" w:rsidRPr="00284E77">
        <w:t>equest</w:t>
      </w:r>
      <w:bookmarkEnd w:id="1410"/>
      <w:proofErr w:type="spellEnd"/>
    </w:p>
    <w:p w14:paraId="5ECC48A7" w14:textId="7B212F8E" w:rsidR="00390263" w:rsidRPr="00751351" w:rsidRDefault="0021447C" w:rsidP="0021447C">
      <w:pPr>
        <w:pStyle w:val="onvn"/>
      </w:pPr>
      <w:r w:rsidRPr="0021447C">
        <w:t>All energy saving opportunities presented in the report are highly economical and bring practical benefits to the Company. However, the implementation of energy-saving solutions depends on many factors such as business strategic orientations of leaders, investment capital, influence when implementing solutions to production planning, etc. Therefore, the Company needs to consider and evaluate each solution in detail to have a specific implementation plan.</w:t>
      </w:r>
    </w:p>
    <w:p w14:paraId="5E0C19D0" w14:textId="3EB7F59B" w:rsidR="00390263" w:rsidRPr="00751351" w:rsidRDefault="0021447C" w:rsidP="00390263">
      <w:pPr>
        <w:pStyle w:val="onvn"/>
        <w:rPr>
          <w:lang w:val="en-US"/>
        </w:rPr>
      </w:pPr>
      <w:r w:rsidRPr="0021447C">
        <w:t>Below is a grouping of proposed saving solutions to help the Company have more basis when considering planning to implement each specific project in the future</w:t>
      </w:r>
      <w:r w:rsidR="00390263" w:rsidRPr="00751351">
        <w:rPr>
          <w:lang w:val="en-US"/>
        </w:rPr>
        <w:t>:</w:t>
      </w:r>
    </w:p>
    <w:p w14:paraId="11473707" w14:textId="78753799" w:rsidR="00390263" w:rsidRPr="00751351" w:rsidRDefault="00A9176F" w:rsidP="00390263">
      <w:pPr>
        <w:pStyle w:val="onvn"/>
        <w:shd w:val="clear" w:color="auto" w:fill="DEEAF6" w:themeFill="accent5" w:themeFillTint="33"/>
        <w:rPr>
          <w:lang w:val="vi-VN"/>
        </w:rPr>
      </w:pPr>
      <w:r>
        <w:rPr>
          <w:b/>
          <w:lang w:val="en"/>
        </w:rPr>
        <w:t>Group I</w:t>
      </w:r>
      <w:r w:rsidR="00390263" w:rsidRPr="00751351">
        <w:rPr>
          <w:b/>
          <w:lang w:val="en-US"/>
        </w:rPr>
        <w:tab/>
      </w:r>
      <w:r w:rsidR="00390263" w:rsidRPr="00751351">
        <w:rPr>
          <w:lang w:val="en-US"/>
        </w:rPr>
        <w:t xml:space="preserve">: </w:t>
      </w:r>
      <w:r>
        <w:rPr>
          <w:bCs w:val="0"/>
        </w:rPr>
        <w:t>T</w:t>
      </w:r>
      <w:r>
        <w:t>he energy-saving solution does not require an investment cost or requires negligible investment costs</w:t>
      </w:r>
    </w:p>
    <w:p w14:paraId="7416C1AF" w14:textId="3C570409" w:rsidR="00390263" w:rsidRPr="00751351" w:rsidRDefault="00A9176F" w:rsidP="00390263">
      <w:pPr>
        <w:pStyle w:val="onvn"/>
        <w:shd w:val="clear" w:color="auto" w:fill="BDD6EE" w:themeFill="accent5" w:themeFillTint="66"/>
        <w:rPr>
          <w:color w:val="000000"/>
          <w:lang w:val="en-US"/>
        </w:rPr>
      </w:pPr>
      <w:r>
        <w:rPr>
          <w:b/>
          <w:lang w:val="en"/>
        </w:rPr>
        <w:t>Group</w:t>
      </w:r>
      <w:r w:rsidR="00390263" w:rsidRPr="00751351">
        <w:rPr>
          <w:b/>
          <w:color w:val="000000"/>
          <w:lang w:val="en-US"/>
        </w:rPr>
        <w:t xml:space="preserve"> II</w:t>
      </w:r>
      <w:r w:rsidR="00390263" w:rsidRPr="00751351">
        <w:rPr>
          <w:b/>
          <w:color w:val="000000"/>
          <w:lang w:val="en-US"/>
        </w:rPr>
        <w:tab/>
      </w:r>
      <w:r w:rsidR="00390263" w:rsidRPr="00751351">
        <w:rPr>
          <w:color w:val="000000"/>
          <w:lang w:val="en-US"/>
        </w:rPr>
        <w:t xml:space="preserve">: </w:t>
      </w:r>
      <w:r>
        <w:rPr>
          <w:color w:val="000000"/>
        </w:rPr>
        <w:t xml:space="preserve">The energy-saving solution is not too complicated, that </w:t>
      </w:r>
      <w:r>
        <w:rPr>
          <w:color w:val="000000"/>
          <w:lang w:val="en-US"/>
        </w:rPr>
        <w:t>requires</w:t>
      </w:r>
      <w:r>
        <w:rPr>
          <w:color w:val="000000"/>
        </w:rPr>
        <w:t xml:space="preserve"> moderate investment costs</w:t>
      </w:r>
    </w:p>
    <w:p w14:paraId="281154FB" w14:textId="3F4BDB8F" w:rsidR="00390263" w:rsidRPr="00751351" w:rsidRDefault="00A9176F" w:rsidP="00390263">
      <w:pPr>
        <w:pStyle w:val="onvn"/>
        <w:shd w:val="clear" w:color="auto" w:fill="9CC2E5" w:themeFill="accent5" w:themeFillTint="99"/>
        <w:rPr>
          <w:color w:val="000000"/>
          <w:lang w:val="vi-VN"/>
        </w:rPr>
      </w:pPr>
      <w:r>
        <w:rPr>
          <w:b/>
          <w:lang w:val="en"/>
        </w:rPr>
        <w:t>Group</w:t>
      </w:r>
      <w:r w:rsidR="00390263" w:rsidRPr="00751351">
        <w:rPr>
          <w:b/>
          <w:color w:val="000000"/>
          <w:lang w:val="en-US"/>
        </w:rPr>
        <w:t xml:space="preserve"> III</w:t>
      </w:r>
      <w:r w:rsidR="00390263" w:rsidRPr="00751351">
        <w:rPr>
          <w:color w:val="000000"/>
          <w:lang w:val="en-US"/>
        </w:rPr>
        <w:tab/>
        <w:t xml:space="preserve">: </w:t>
      </w:r>
      <w:r>
        <w:rPr>
          <w:color w:val="000000"/>
        </w:rPr>
        <w:t xml:space="preserve">Energy-saving solutions require high investment costs, </w:t>
      </w:r>
      <w:r>
        <w:rPr>
          <w:color w:val="000000"/>
          <w:lang w:val="en-US"/>
        </w:rPr>
        <w:t xml:space="preserve">and </w:t>
      </w:r>
      <w:r>
        <w:rPr>
          <w:color w:val="000000"/>
        </w:rPr>
        <w:t>there is a requirement of certain disruption to production activities</w:t>
      </w:r>
      <w:r w:rsidR="00390263" w:rsidRPr="00751351">
        <w:rPr>
          <w:color w:val="000000"/>
          <w:lang w:val="vi-VN"/>
        </w:rPr>
        <w:t>.</w:t>
      </w:r>
    </w:p>
    <w:p w14:paraId="1E37F264" w14:textId="068971E2" w:rsidR="00390263" w:rsidRPr="00F15D42" w:rsidRDefault="00872701" w:rsidP="00B51A66">
      <w:pPr>
        <w:pStyle w:val="Caption"/>
      </w:pPr>
      <w:bookmarkStart w:id="1411" w:name="_Toc110296175"/>
      <w:bookmarkStart w:id="1412" w:name="_Toc110697162"/>
      <w:r>
        <w:t>Table 7.</w:t>
      </w:r>
      <w:r>
        <w:fldChar w:fldCharType="begin"/>
      </w:r>
      <w:r>
        <w:instrText xml:space="preserve"> SEQ Table_7. \* ARABIC </w:instrText>
      </w:r>
      <w:r>
        <w:fldChar w:fldCharType="separate"/>
      </w:r>
      <w:r>
        <w:rPr>
          <w:noProof/>
        </w:rPr>
        <w:t>20</w:t>
      </w:r>
      <w:r>
        <w:fldChar w:fldCharType="end"/>
      </w:r>
      <w:r w:rsidR="00390263" w:rsidRPr="00F15D42">
        <w:t xml:space="preserve">. </w:t>
      </w:r>
      <w:bookmarkEnd w:id="1411"/>
      <w:r w:rsidR="00A9176F">
        <w:t>Grouping energy-saving solutions by investment size and technical complexity</w:t>
      </w:r>
      <w:bookmarkEnd w:id="1412"/>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850"/>
        <w:gridCol w:w="2648"/>
        <w:gridCol w:w="6003"/>
      </w:tblGrid>
      <w:tr w:rsidR="00A9176F" w:rsidRPr="00B12F65" w14:paraId="4AE178D4" w14:textId="77777777" w:rsidTr="00A9176F">
        <w:trPr>
          <w:trHeight w:val="504"/>
          <w:tblHeader/>
          <w:jc w:val="center"/>
        </w:trPr>
        <w:tc>
          <w:tcPr>
            <w:tcW w:w="850" w:type="dxa"/>
            <w:shd w:val="clear" w:color="auto" w:fill="D9D9D9"/>
            <w:noWrap/>
            <w:tcMar>
              <w:top w:w="29" w:type="dxa"/>
              <w:left w:w="58" w:type="dxa"/>
              <w:bottom w:w="29" w:type="dxa"/>
              <w:right w:w="58" w:type="dxa"/>
            </w:tcMar>
            <w:vAlign w:val="center"/>
          </w:tcPr>
          <w:p w14:paraId="635AAA23" w14:textId="5CE1B0B7" w:rsidR="00A9176F" w:rsidRPr="00B12F65" w:rsidRDefault="00A9176F" w:rsidP="00A9176F">
            <w:pPr>
              <w:pStyle w:val="Hinh-trong-bang"/>
              <w:spacing w:line="276" w:lineRule="auto"/>
              <w:rPr>
                <w:rFonts w:ascii="Times New Roman" w:hAnsi="Times New Roman"/>
                <w:b/>
                <w:sz w:val="24"/>
              </w:rPr>
            </w:pPr>
            <w:r w:rsidRPr="00B12F65">
              <w:rPr>
                <w:rFonts w:ascii="Times New Roman" w:hAnsi="Times New Roman"/>
                <w:b/>
                <w:sz w:val="24"/>
                <w:lang w:val="en"/>
              </w:rPr>
              <w:t xml:space="preserve">Group </w:t>
            </w:r>
          </w:p>
        </w:tc>
        <w:tc>
          <w:tcPr>
            <w:tcW w:w="2648" w:type="dxa"/>
            <w:shd w:val="clear" w:color="auto" w:fill="D9D9D9"/>
            <w:noWrap/>
            <w:tcMar>
              <w:top w:w="29" w:type="dxa"/>
              <w:left w:w="58" w:type="dxa"/>
              <w:bottom w:w="29" w:type="dxa"/>
              <w:right w:w="58" w:type="dxa"/>
            </w:tcMar>
            <w:vAlign w:val="center"/>
          </w:tcPr>
          <w:p w14:paraId="283DE951" w14:textId="4F58B86D" w:rsidR="00A9176F" w:rsidRPr="00B12F65" w:rsidRDefault="00A9176F" w:rsidP="00A9176F">
            <w:pPr>
              <w:pStyle w:val="Hinh-trong-bang"/>
              <w:spacing w:line="276" w:lineRule="auto"/>
              <w:rPr>
                <w:rFonts w:ascii="Times New Roman" w:hAnsi="Times New Roman"/>
                <w:b/>
                <w:sz w:val="24"/>
              </w:rPr>
            </w:pPr>
            <w:r w:rsidRPr="00B12F65">
              <w:rPr>
                <w:rFonts w:ascii="Times New Roman" w:hAnsi="Times New Roman"/>
                <w:b/>
                <w:sz w:val="24"/>
                <w:lang w:val="en"/>
              </w:rPr>
              <w:t>Solution name</w:t>
            </w:r>
          </w:p>
        </w:tc>
        <w:tc>
          <w:tcPr>
            <w:tcW w:w="6003" w:type="dxa"/>
            <w:shd w:val="clear" w:color="auto" w:fill="D9D9D9"/>
            <w:noWrap/>
            <w:tcMar>
              <w:top w:w="29" w:type="dxa"/>
              <w:left w:w="58" w:type="dxa"/>
              <w:bottom w:w="29" w:type="dxa"/>
              <w:right w:w="58" w:type="dxa"/>
            </w:tcMar>
            <w:vAlign w:val="center"/>
          </w:tcPr>
          <w:p w14:paraId="6A2C91C7" w14:textId="5EEFDCD3" w:rsidR="00A9176F" w:rsidRPr="00B12F65" w:rsidRDefault="00A9176F" w:rsidP="00A9176F">
            <w:pPr>
              <w:pStyle w:val="Hinh-trong-bang"/>
              <w:spacing w:line="276" w:lineRule="auto"/>
              <w:rPr>
                <w:rFonts w:ascii="Times New Roman" w:hAnsi="Times New Roman"/>
                <w:b/>
                <w:sz w:val="24"/>
              </w:rPr>
            </w:pPr>
            <w:r w:rsidRPr="00B12F65">
              <w:rPr>
                <w:rFonts w:ascii="Times New Roman" w:hAnsi="Times New Roman"/>
                <w:b/>
                <w:sz w:val="24"/>
                <w:lang w:val="en"/>
              </w:rPr>
              <w:t>Solution characteristics</w:t>
            </w:r>
          </w:p>
        </w:tc>
      </w:tr>
      <w:tr w:rsidR="00390263" w:rsidRPr="00B12F65" w14:paraId="0B37E761" w14:textId="77777777" w:rsidTr="0021447C">
        <w:trPr>
          <w:cantSplit/>
          <w:trHeight w:val="2976"/>
          <w:jc w:val="center"/>
        </w:trPr>
        <w:tc>
          <w:tcPr>
            <w:tcW w:w="850" w:type="dxa"/>
            <w:shd w:val="clear" w:color="auto" w:fill="DEEAF6" w:themeFill="accent5" w:themeFillTint="33"/>
            <w:noWrap/>
            <w:tcMar>
              <w:top w:w="29" w:type="dxa"/>
              <w:left w:w="58" w:type="dxa"/>
              <w:bottom w:w="29" w:type="dxa"/>
              <w:right w:w="58" w:type="dxa"/>
            </w:tcMar>
            <w:textDirection w:val="btLr"/>
            <w:vAlign w:val="center"/>
          </w:tcPr>
          <w:p w14:paraId="46E52852" w14:textId="510EEE84" w:rsidR="00390263" w:rsidRPr="00B12F65" w:rsidRDefault="00A9176F" w:rsidP="00206BD2">
            <w:pPr>
              <w:pStyle w:val="Hinh-trong-bang"/>
              <w:spacing w:line="276" w:lineRule="auto"/>
              <w:rPr>
                <w:rFonts w:ascii="Times New Roman" w:hAnsi="Times New Roman"/>
                <w:b/>
                <w:sz w:val="24"/>
              </w:rPr>
            </w:pPr>
            <w:r w:rsidRPr="00B12F65">
              <w:rPr>
                <w:rFonts w:ascii="Times New Roman" w:hAnsi="Times New Roman"/>
                <w:b/>
                <w:sz w:val="24"/>
              </w:rPr>
              <w:t>Group</w:t>
            </w:r>
            <w:r w:rsidR="00390263" w:rsidRPr="00B12F65">
              <w:rPr>
                <w:rFonts w:ascii="Times New Roman" w:hAnsi="Times New Roman"/>
                <w:b/>
                <w:sz w:val="24"/>
              </w:rPr>
              <w:t xml:space="preserve"> I</w:t>
            </w:r>
          </w:p>
        </w:tc>
        <w:tc>
          <w:tcPr>
            <w:tcW w:w="2648" w:type="dxa"/>
            <w:shd w:val="clear" w:color="auto" w:fill="auto"/>
            <w:noWrap/>
            <w:tcMar>
              <w:top w:w="29" w:type="dxa"/>
              <w:left w:w="58" w:type="dxa"/>
              <w:bottom w:w="29" w:type="dxa"/>
              <w:right w:w="58" w:type="dxa"/>
            </w:tcMar>
            <w:vAlign w:val="center"/>
          </w:tcPr>
          <w:p w14:paraId="5B62ACBE" w14:textId="7389CE1C" w:rsidR="0021447C" w:rsidRPr="0021447C" w:rsidRDefault="00B12F65" w:rsidP="0021447C">
            <w:pPr>
              <w:pStyle w:val="Hinh-trong-bang"/>
              <w:jc w:val="left"/>
              <w:rPr>
                <w:rFonts w:ascii="Times New Roman" w:hAnsi="Times New Roman"/>
                <w:i/>
                <w:sz w:val="24"/>
              </w:rPr>
            </w:pPr>
            <w:r w:rsidRPr="0021447C">
              <w:rPr>
                <w:rFonts w:ascii="Times New Roman" w:hAnsi="Times New Roman"/>
                <w:i/>
                <w:sz w:val="24"/>
                <w:u w:val="single"/>
              </w:rPr>
              <w:t>Solution no.1</w:t>
            </w:r>
            <w:r w:rsidR="00390263" w:rsidRPr="0021447C">
              <w:rPr>
                <w:rFonts w:ascii="Times New Roman" w:hAnsi="Times New Roman"/>
                <w:i/>
                <w:sz w:val="24"/>
              </w:rPr>
              <w:t>:</w:t>
            </w:r>
          </w:p>
          <w:p w14:paraId="60489A51" w14:textId="04736E7F" w:rsidR="00390263" w:rsidRPr="0021447C" w:rsidRDefault="00B12F65" w:rsidP="0021447C">
            <w:pPr>
              <w:pStyle w:val="Hinh-trong-bang"/>
              <w:jc w:val="left"/>
              <w:rPr>
                <w:rFonts w:ascii="Times New Roman" w:hAnsi="Times New Roman"/>
                <w:i/>
                <w:sz w:val="24"/>
              </w:rPr>
            </w:pPr>
            <w:r w:rsidRPr="0021447C">
              <w:rPr>
                <w:rFonts w:ascii="Times New Roman" w:hAnsi="Times New Roman"/>
                <w:i/>
                <w:sz w:val="24"/>
              </w:rPr>
              <w:t>Strengthening inner energy management activities and equipment maintenance plan</w:t>
            </w:r>
          </w:p>
          <w:p w14:paraId="5C550F08" w14:textId="77777777" w:rsidR="00390263" w:rsidRPr="00B12F65" w:rsidRDefault="00390263" w:rsidP="0021447C">
            <w:pPr>
              <w:pStyle w:val="Hinh-trong-bang"/>
              <w:spacing w:line="276" w:lineRule="auto"/>
              <w:jc w:val="left"/>
              <w:rPr>
                <w:rFonts w:ascii="Times New Roman" w:hAnsi="Times New Roman"/>
                <w:i/>
                <w:sz w:val="24"/>
                <w:u w:val="single"/>
              </w:rPr>
            </w:pPr>
          </w:p>
        </w:tc>
        <w:tc>
          <w:tcPr>
            <w:tcW w:w="6003" w:type="dxa"/>
            <w:shd w:val="clear" w:color="auto" w:fill="auto"/>
            <w:noWrap/>
            <w:tcMar>
              <w:top w:w="29" w:type="dxa"/>
              <w:left w:w="58" w:type="dxa"/>
              <w:bottom w:w="29" w:type="dxa"/>
              <w:right w:w="58" w:type="dxa"/>
            </w:tcMar>
            <w:vAlign w:val="center"/>
          </w:tcPr>
          <w:p w14:paraId="26FF9ACE" w14:textId="77777777" w:rsidR="00B12F65" w:rsidRPr="00B12F65" w:rsidRDefault="00B12F65" w:rsidP="00B12F65">
            <w:pPr>
              <w:widowControl w:val="0"/>
              <w:spacing w:before="60" w:after="60" w:line="276" w:lineRule="auto"/>
              <w:jc w:val="both"/>
              <w:rPr>
                <w:color w:val="000000"/>
              </w:rPr>
            </w:pPr>
            <w:r w:rsidRPr="00B12F65">
              <w:rPr>
                <w:color w:val="000000"/>
                <w:lang w:val="en"/>
              </w:rPr>
              <w:t>These solutions include improvements to operational processes and reducing unnecessary energy waste. For example:</w:t>
            </w:r>
          </w:p>
          <w:p w14:paraId="36E28EA7" w14:textId="77777777" w:rsidR="00B12F65" w:rsidRPr="00B12F65" w:rsidRDefault="00B12F65" w:rsidP="00B12F65">
            <w:pPr>
              <w:widowControl w:val="0"/>
              <w:spacing w:before="60" w:after="60" w:line="276" w:lineRule="auto"/>
              <w:jc w:val="both"/>
              <w:rPr>
                <w:color w:val="000000"/>
              </w:rPr>
            </w:pPr>
            <w:r w:rsidRPr="00B12F65">
              <w:rPr>
                <w:color w:val="000000"/>
                <w:lang w:val="en"/>
              </w:rPr>
              <w:t>- Unnecessary lighting off</w:t>
            </w:r>
          </w:p>
          <w:p w14:paraId="2C8770E4" w14:textId="77777777" w:rsidR="00B12F65" w:rsidRPr="00B12F65" w:rsidRDefault="00B12F65" w:rsidP="00B12F65">
            <w:pPr>
              <w:widowControl w:val="0"/>
              <w:spacing w:before="60" w:after="60" w:line="276" w:lineRule="auto"/>
              <w:jc w:val="both"/>
              <w:rPr>
                <w:color w:val="000000"/>
              </w:rPr>
            </w:pPr>
            <w:r w:rsidRPr="00B12F65">
              <w:rPr>
                <w:color w:val="000000"/>
                <w:lang w:val="en"/>
              </w:rPr>
              <w:t>- Apply measures to strengthen stricter management of electrical equipment, lighting, and air conditioning.</w:t>
            </w:r>
          </w:p>
          <w:p w14:paraId="63029499" w14:textId="77777777" w:rsidR="00B12F65" w:rsidRPr="00B12F65" w:rsidRDefault="00B12F65" w:rsidP="00B12F65">
            <w:pPr>
              <w:widowControl w:val="0"/>
              <w:spacing w:before="60" w:after="60" w:line="276" w:lineRule="auto"/>
              <w:jc w:val="both"/>
              <w:rPr>
                <w:color w:val="000000"/>
              </w:rPr>
            </w:pPr>
            <w:r w:rsidRPr="00B12F65">
              <w:rPr>
                <w:color w:val="000000"/>
                <w:lang w:val="en"/>
              </w:rPr>
              <w:t>- Calibrate the mode of pump operation, fan, and cooling tower.</w:t>
            </w:r>
          </w:p>
          <w:p w14:paraId="054A374B" w14:textId="750B8D24" w:rsidR="00390263" w:rsidRPr="00B12F65" w:rsidRDefault="00B12F65" w:rsidP="00B12F65">
            <w:pPr>
              <w:pStyle w:val="Hinh-trong-bang"/>
              <w:spacing w:line="276" w:lineRule="auto"/>
              <w:jc w:val="both"/>
              <w:rPr>
                <w:rFonts w:ascii="Times New Roman" w:hAnsi="Times New Roman"/>
                <w:sz w:val="24"/>
              </w:rPr>
            </w:pPr>
            <w:r w:rsidRPr="00B12F65">
              <w:rPr>
                <w:rFonts w:ascii="Times New Roman" w:hAnsi="Times New Roman"/>
                <w:color w:val="000000"/>
                <w:sz w:val="24"/>
                <w:lang w:val="en"/>
              </w:rPr>
              <w:t xml:space="preserve">- </w:t>
            </w:r>
            <w:r w:rsidRPr="00B12F65">
              <w:rPr>
                <w:rFonts w:ascii="Times New Roman" w:hAnsi="Times New Roman"/>
                <w:bCs w:val="0"/>
                <w:color w:val="000000"/>
                <w:kern w:val="0"/>
                <w:sz w:val="24"/>
                <w:lang w:val="en" w:eastAsia="en-US"/>
              </w:rPr>
              <w:t>Properly use of office equipment.</w:t>
            </w:r>
          </w:p>
        </w:tc>
      </w:tr>
      <w:tr w:rsidR="00390263" w:rsidRPr="00B12F65" w14:paraId="7B6DDE5F" w14:textId="77777777" w:rsidTr="00A9176F">
        <w:trPr>
          <w:cantSplit/>
          <w:trHeight w:val="1914"/>
          <w:jc w:val="center"/>
        </w:trPr>
        <w:tc>
          <w:tcPr>
            <w:tcW w:w="850" w:type="dxa"/>
            <w:shd w:val="clear" w:color="auto" w:fill="BDD6EE" w:themeFill="accent5" w:themeFillTint="66"/>
            <w:noWrap/>
            <w:tcMar>
              <w:top w:w="29" w:type="dxa"/>
              <w:left w:w="58" w:type="dxa"/>
              <w:bottom w:w="29" w:type="dxa"/>
              <w:right w:w="58" w:type="dxa"/>
            </w:tcMar>
            <w:textDirection w:val="btLr"/>
            <w:vAlign w:val="center"/>
          </w:tcPr>
          <w:p w14:paraId="7AB43160" w14:textId="775A9A2D" w:rsidR="00390263" w:rsidRPr="00B12F65" w:rsidRDefault="00A9176F" w:rsidP="00206BD2">
            <w:pPr>
              <w:pStyle w:val="Hinh-trong-bang"/>
              <w:spacing w:line="276" w:lineRule="auto"/>
              <w:rPr>
                <w:rFonts w:ascii="Times New Roman" w:hAnsi="Times New Roman"/>
                <w:b/>
                <w:sz w:val="24"/>
              </w:rPr>
            </w:pPr>
            <w:r w:rsidRPr="00B12F65">
              <w:rPr>
                <w:rFonts w:ascii="Times New Roman" w:hAnsi="Times New Roman"/>
                <w:b/>
                <w:sz w:val="24"/>
              </w:rPr>
              <w:lastRenderedPageBreak/>
              <w:t>Group</w:t>
            </w:r>
            <w:r w:rsidR="00390263" w:rsidRPr="00B12F65">
              <w:rPr>
                <w:rFonts w:ascii="Times New Roman" w:hAnsi="Times New Roman"/>
                <w:b/>
                <w:sz w:val="24"/>
              </w:rPr>
              <w:t xml:space="preserve"> II</w:t>
            </w:r>
          </w:p>
        </w:tc>
        <w:tc>
          <w:tcPr>
            <w:tcW w:w="2648" w:type="dxa"/>
            <w:shd w:val="clear" w:color="auto" w:fill="auto"/>
            <w:noWrap/>
            <w:tcMar>
              <w:top w:w="29" w:type="dxa"/>
              <w:left w:w="58" w:type="dxa"/>
              <w:bottom w:w="29" w:type="dxa"/>
              <w:right w:w="58" w:type="dxa"/>
            </w:tcMar>
            <w:vAlign w:val="center"/>
          </w:tcPr>
          <w:p w14:paraId="17EBA2A0" w14:textId="77777777" w:rsidR="00B12F65" w:rsidRPr="0021447C" w:rsidRDefault="00B12F65" w:rsidP="00206BD2">
            <w:pPr>
              <w:pStyle w:val="Hinh-trong-bang"/>
              <w:spacing w:before="0" w:after="0"/>
              <w:jc w:val="both"/>
              <w:rPr>
                <w:rFonts w:ascii="Times New Roman" w:hAnsi="Times New Roman"/>
                <w:i/>
                <w:sz w:val="24"/>
              </w:rPr>
            </w:pPr>
            <w:r w:rsidRPr="00B12F65">
              <w:rPr>
                <w:rFonts w:ascii="Times New Roman" w:hAnsi="Times New Roman"/>
                <w:i/>
                <w:sz w:val="24"/>
                <w:u w:val="single"/>
              </w:rPr>
              <w:t>Solution no.</w:t>
            </w:r>
            <w:r w:rsidR="00390263" w:rsidRPr="00B12F65">
              <w:rPr>
                <w:rFonts w:ascii="Times New Roman" w:hAnsi="Times New Roman"/>
                <w:i/>
                <w:sz w:val="24"/>
                <w:u w:val="single"/>
              </w:rPr>
              <w:t>2</w:t>
            </w:r>
            <w:r w:rsidR="00390263" w:rsidRPr="0021447C">
              <w:rPr>
                <w:rFonts w:ascii="Times New Roman" w:hAnsi="Times New Roman"/>
                <w:i/>
                <w:sz w:val="24"/>
              </w:rPr>
              <w:t xml:space="preserve">: </w:t>
            </w:r>
          </w:p>
          <w:p w14:paraId="2B099B11" w14:textId="77777777" w:rsidR="00B12F65" w:rsidRPr="0021447C" w:rsidRDefault="00B12F65" w:rsidP="0021447C">
            <w:pPr>
              <w:pStyle w:val="Hinh-trong-bang"/>
              <w:spacing w:before="0" w:after="0"/>
              <w:jc w:val="left"/>
              <w:rPr>
                <w:rFonts w:ascii="Times New Roman" w:hAnsi="Times New Roman"/>
                <w:i/>
                <w:sz w:val="24"/>
                <w:u w:val="single"/>
              </w:rPr>
            </w:pPr>
            <w:r w:rsidRPr="0021447C">
              <w:rPr>
                <w:rFonts w:ascii="Times New Roman" w:hAnsi="Times New Roman"/>
                <w:i/>
                <w:sz w:val="24"/>
                <w:lang w:val="en"/>
              </w:rPr>
              <w:t>Strengthening the protective cover for the steam system: Covering the valves on the steam pipe</w:t>
            </w:r>
            <w:r w:rsidRPr="0021447C">
              <w:rPr>
                <w:rFonts w:ascii="Times New Roman" w:hAnsi="Times New Roman"/>
                <w:i/>
                <w:sz w:val="24"/>
                <w:u w:val="single"/>
              </w:rPr>
              <w:t xml:space="preserve"> </w:t>
            </w:r>
          </w:p>
          <w:p w14:paraId="472C9C46" w14:textId="0168C2E6" w:rsidR="00B12F65" w:rsidRPr="0021447C" w:rsidRDefault="00B12F65" w:rsidP="00206BD2">
            <w:pPr>
              <w:pStyle w:val="Hinh-trong-bang"/>
              <w:spacing w:before="0" w:after="0"/>
              <w:jc w:val="both"/>
              <w:rPr>
                <w:rFonts w:ascii="Times New Roman" w:hAnsi="Times New Roman"/>
                <w:i/>
                <w:color w:val="000000"/>
                <w:sz w:val="24"/>
                <w:u w:val="single"/>
              </w:rPr>
            </w:pPr>
            <w:r w:rsidRPr="0021447C">
              <w:rPr>
                <w:rFonts w:ascii="Times New Roman" w:hAnsi="Times New Roman"/>
                <w:i/>
                <w:sz w:val="24"/>
                <w:u w:val="single"/>
              </w:rPr>
              <w:t>Solution no.</w:t>
            </w:r>
            <w:r w:rsidR="00390263" w:rsidRPr="0021447C">
              <w:rPr>
                <w:rFonts w:ascii="Times New Roman" w:hAnsi="Times New Roman"/>
                <w:i/>
                <w:color w:val="000000"/>
                <w:sz w:val="24"/>
                <w:u w:val="single"/>
              </w:rPr>
              <w:t>5:</w:t>
            </w:r>
          </w:p>
          <w:p w14:paraId="749E3286" w14:textId="560F1252" w:rsidR="00390263" w:rsidRPr="00B12F65" w:rsidRDefault="00B12F65" w:rsidP="0021447C">
            <w:pPr>
              <w:pStyle w:val="Hinh-trong-bang"/>
              <w:spacing w:before="0" w:after="0"/>
              <w:jc w:val="left"/>
              <w:rPr>
                <w:rFonts w:ascii="Times New Roman" w:hAnsi="Times New Roman"/>
                <w:i/>
                <w:color w:val="000000"/>
                <w:sz w:val="24"/>
              </w:rPr>
            </w:pPr>
            <w:r w:rsidRPr="0021447C">
              <w:rPr>
                <w:rFonts w:ascii="Times New Roman" w:hAnsi="Times New Roman"/>
                <w:i/>
                <w:sz w:val="24"/>
                <w:lang w:val="en"/>
              </w:rPr>
              <w:t>Installation of residual oxygen monitoring equipment for boilers, through the control system to optimally adjust the wind flow, fuel for the boiler system</w:t>
            </w:r>
          </w:p>
        </w:tc>
        <w:tc>
          <w:tcPr>
            <w:tcW w:w="6003" w:type="dxa"/>
            <w:shd w:val="clear" w:color="auto" w:fill="auto"/>
            <w:noWrap/>
            <w:tcMar>
              <w:top w:w="29" w:type="dxa"/>
              <w:left w:w="58" w:type="dxa"/>
              <w:bottom w:w="29" w:type="dxa"/>
              <w:right w:w="58" w:type="dxa"/>
            </w:tcMar>
            <w:vAlign w:val="center"/>
          </w:tcPr>
          <w:p w14:paraId="634E5B25" w14:textId="77777777" w:rsidR="00B12F65" w:rsidRPr="00B12F65" w:rsidRDefault="00B12F65" w:rsidP="00B12F65">
            <w:pPr>
              <w:pStyle w:val="onvn"/>
              <w:spacing w:line="276" w:lineRule="auto"/>
              <w:rPr>
                <w:sz w:val="24"/>
              </w:rPr>
            </w:pPr>
            <w:r w:rsidRPr="00B12F65">
              <w:rPr>
                <w:sz w:val="24"/>
                <w:lang w:val="en"/>
              </w:rPr>
              <w:t>These solutions require low investment costs, and hardly interrupting production and business activities.</w:t>
            </w:r>
          </w:p>
          <w:p w14:paraId="25CE6E65" w14:textId="500B848A" w:rsidR="00390263" w:rsidRPr="00B12F65" w:rsidRDefault="00B12F65" w:rsidP="00B12F65">
            <w:pPr>
              <w:pStyle w:val="onvn"/>
              <w:spacing w:line="276" w:lineRule="auto"/>
              <w:rPr>
                <w:sz w:val="24"/>
              </w:rPr>
            </w:pPr>
            <w:r w:rsidRPr="00B12F65">
              <w:rPr>
                <w:sz w:val="24"/>
                <w:lang w:val="en"/>
              </w:rPr>
              <w:t>The company can invest gradually, adjusting the business plan quite easy to deploy independently in each region.</w:t>
            </w:r>
          </w:p>
        </w:tc>
      </w:tr>
      <w:tr w:rsidR="00390263" w:rsidRPr="00B12F65" w14:paraId="211C054B" w14:textId="77777777" w:rsidTr="00A9176F">
        <w:trPr>
          <w:cantSplit/>
          <w:trHeight w:val="1565"/>
          <w:jc w:val="center"/>
        </w:trPr>
        <w:tc>
          <w:tcPr>
            <w:tcW w:w="850" w:type="dxa"/>
            <w:shd w:val="clear" w:color="auto" w:fill="9CC2E5" w:themeFill="accent5" w:themeFillTint="99"/>
            <w:noWrap/>
            <w:tcMar>
              <w:top w:w="29" w:type="dxa"/>
              <w:left w:w="58" w:type="dxa"/>
              <w:bottom w:w="29" w:type="dxa"/>
              <w:right w:w="58" w:type="dxa"/>
            </w:tcMar>
            <w:textDirection w:val="btLr"/>
            <w:vAlign w:val="center"/>
          </w:tcPr>
          <w:p w14:paraId="40F8DFDE" w14:textId="5EE10858" w:rsidR="00390263" w:rsidRPr="00B12F65" w:rsidRDefault="00A9176F" w:rsidP="00206BD2">
            <w:pPr>
              <w:pStyle w:val="Hinh-trong-bang"/>
              <w:spacing w:line="276" w:lineRule="auto"/>
              <w:rPr>
                <w:rFonts w:ascii="Times New Roman" w:hAnsi="Times New Roman"/>
                <w:b/>
                <w:sz w:val="24"/>
              </w:rPr>
            </w:pPr>
            <w:r w:rsidRPr="00B12F65">
              <w:rPr>
                <w:rFonts w:ascii="Times New Roman" w:hAnsi="Times New Roman"/>
                <w:b/>
                <w:sz w:val="24"/>
              </w:rPr>
              <w:t>Group</w:t>
            </w:r>
            <w:r w:rsidR="00390263" w:rsidRPr="00B12F65">
              <w:rPr>
                <w:rFonts w:ascii="Times New Roman" w:hAnsi="Times New Roman"/>
                <w:b/>
                <w:sz w:val="24"/>
              </w:rPr>
              <w:t xml:space="preserve"> III</w:t>
            </w:r>
          </w:p>
        </w:tc>
        <w:tc>
          <w:tcPr>
            <w:tcW w:w="2648" w:type="dxa"/>
            <w:shd w:val="clear" w:color="auto" w:fill="auto"/>
            <w:noWrap/>
            <w:tcMar>
              <w:top w:w="29" w:type="dxa"/>
              <w:left w:w="58" w:type="dxa"/>
              <w:bottom w:w="29" w:type="dxa"/>
              <w:right w:w="58" w:type="dxa"/>
            </w:tcMar>
            <w:vAlign w:val="center"/>
          </w:tcPr>
          <w:p w14:paraId="00839EEA" w14:textId="77777777" w:rsidR="00B12F65" w:rsidRPr="00B12F65" w:rsidRDefault="00B12F65" w:rsidP="00206BD2">
            <w:pPr>
              <w:pStyle w:val="Hinh-trong-bang"/>
              <w:jc w:val="both"/>
              <w:rPr>
                <w:rFonts w:ascii="Times New Roman" w:hAnsi="Times New Roman"/>
                <w:i/>
                <w:color w:val="000000"/>
                <w:sz w:val="24"/>
                <w:u w:val="single"/>
              </w:rPr>
            </w:pPr>
            <w:r w:rsidRPr="00B12F65">
              <w:rPr>
                <w:rFonts w:ascii="Times New Roman" w:hAnsi="Times New Roman"/>
                <w:i/>
                <w:sz w:val="24"/>
                <w:u w:val="single"/>
              </w:rPr>
              <w:t>Solution no.</w:t>
            </w:r>
            <w:r w:rsidR="00390263" w:rsidRPr="00B12F65">
              <w:rPr>
                <w:rFonts w:ascii="Times New Roman" w:hAnsi="Times New Roman"/>
                <w:i/>
                <w:color w:val="000000"/>
                <w:sz w:val="24"/>
                <w:u w:val="single"/>
              </w:rPr>
              <w:t>3:</w:t>
            </w:r>
          </w:p>
          <w:p w14:paraId="2922F271" w14:textId="77777777" w:rsidR="00B12F65" w:rsidRPr="0021447C" w:rsidRDefault="00B12F65" w:rsidP="00206BD2">
            <w:pPr>
              <w:pStyle w:val="Hinh-trong-bang"/>
              <w:jc w:val="both"/>
              <w:rPr>
                <w:rFonts w:ascii="Times New Roman" w:hAnsi="Times New Roman"/>
                <w:i/>
                <w:iCs/>
                <w:sz w:val="24"/>
                <w:u w:val="single"/>
              </w:rPr>
            </w:pPr>
            <w:r w:rsidRPr="0021447C">
              <w:rPr>
                <w:rFonts w:ascii="Times New Roman" w:hAnsi="Times New Roman"/>
                <w:i/>
                <w:iCs/>
                <w:sz w:val="24"/>
                <w:lang w:val="en"/>
              </w:rPr>
              <w:t>Improving power quality, reducing losses due to harmonic waves at S1 transformers</w:t>
            </w:r>
            <w:r w:rsidRPr="0021447C">
              <w:rPr>
                <w:rFonts w:ascii="Times New Roman" w:hAnsi="Times New Roman"/>
                <w:i/>
                <w:iCs/>
                <w:sz w:val="24"/>
                <w:u w:val="single"/>
              </w:rPr>
              <w:t xml:space="preserve"> </w:t>
            </w:r>
          </w:p>
          <w:p w14:paraId="6CC17DF4" w14:textId="68087FFD" w:rsidR="00B12F65" w:rsidRPr="00B12F65" w:rsidRDefault="00B12F65" w:rsidP="00206BD2">
            <w:pPr>
              <w:pStyle w:val="Hinh-trong-bang"/>
              <w:jc w:val="both"/>
              <w:rPr>
                <w:rFonts w:ascii="Times New Roman" w:hAnsi="Times New Roman"/>
                <w:i/>
                <w:color w:val="000000"/>
                <w:sz w:val="24"/>
                <w:u w:val="single"/>
              </w:rPr>
            </w:pPr>
            <w:r w:rsidRPr="00B12F65">
              <w:rPr>
                <w:rFonts w:ascii="Times New Roman" w:hAnsi="Times New Roman"/>
                <w:i/>
                <w:sz w:val="24"/>
                <w:u w:val="single"/>
              </w:rPr>
              <w:t>Solution no.</w:t>
            </w:r>
            <w:r w:rsidR="00390263" w:rsidRPr="00B12F65">
              <w:rPr>
                <w:rFonts w:ascii="Times New Roman" w:hAnsi="Times New Roman"/>
                <w:i/>
                <w:color w:val="000000"/>
                <w:sz w:val="24"/>
                <w:u w:val="single"/>
              </w:rPr>
              <w:t>4:</w:t>
            </w:r>
          </w:p>
          <w:p w14:paraId="48F1712A" w14:textId="5E1BF0CD" w:rsidR="00B12F65" w:rsidRPr="0021447C" w:rsidRDefault="00B12F65" w:rsidP="00B12F65">
            <w:pPr>
              <w:pStyle w:val="Hinh-trong-bang"/>
              <w:jc w:val="both"/>
              <w:rPr>
                <w:rFonts w:ascii="Times New Roman" w:hAnsi="Times New Roman"/>
                <w:i/>
                <w:iCs/>
                <w:sz w:val="24"/>
                <w:u w:val="single"/>
              </w:rPr>
            </w:pPr>
            <w:r w:rsidRPr="0021447C">
              <w:rPr>
                <w:rFonts w:ascii="Times New Roman" w:hAnsi="Times New Roman"/>
                <w:i/>
                <w:iCs/>
                <w:sz w:val="24"/>
                <w:lang w:val="en"/>
              </w:rPr>
              <w:t>Improving power quality, reducing losses due to harmonic waves at S2 and S5 transformers</w:t>
            </w:r>
            <w:r w:rsidRPr="0021447C">
              <w:rPr>
                <w:rFonts w:ascii="Times New Roman" w:hAnsi="Times New Roman"/>
                <w:i/>
                <w:iCs/>
                <w:sz w:val="24"/>
                <w:u w:val="single"/>
              </w:rPr>
              <w:t xml:space="preserve"> </w:t>
            </w:r>
          </w:p>
          <w:p w14:paraId="400968EF" w14:textId="02AD2F04" w:rsidR="00B12F65" w:rsidRPr="00B12F65" w:rsidRDefault="00B12F65" w:rsidP="00B12F65">
            <w:pPr>
              <w:pStyle w:val="Hinh-trong-bang"/>
              <w:jc w:val="both"/>
              <w:rPr>
                <w:rFonts w:ascii="Times New Roman" w:hAnsi="Times New Roman"/>
                <w:i/>
                <w:color w:val="000000"/>
                <w:sz w:val="24"/>
                <w:u w:val="single"/>
              </w:rPr>
            </w:pPr>
            <w:r w:rsidRPr="00B12F65">
              <w:rPr>
                <w:rFonts w:ascii="Times New Roman" w:hAnsi="Times New Roman"/>
                <w:i/>
                <w:sz w:val="24"/>
                <w:u w:val="single"/>
              </w:rPr>
              <w:t>Solution no.6</w:t>
            </w:r>
            <w:r w:rsidRPr="00B12F65">
              <w:rPr>
                <w:rFonts w:ascii="Times New Roman" w:hAnsi="Times New Roman"/>
                <w:i/>
                <w:color w:val="000000"/>
                <w:sz w:val="24"/>
                <w:u w:val="single"/>
              </w:rPr>
              <w:t>:</w:t>
            </w:r>
          </w:p>
          <w:p w14:paraId="73B7D194" w14:textId="1202E298" w:rsidR="00B12F65" w:rsidRPr="0021447C" w:rsidRDefault="00B12F65" w:rsidP="00B12F65">
            <w:pPr>
              <w:pStyle w:val="Hinh-trong-bang"/>
              <w:jc w:val="both"/>
              <w:rPr>
                <w:rFonts w:ascii="Times New Roman" w:hAnsi="Times New Roman"/>
                <w:i/>
                <w:iCs/>
                <w:sz w:val="24"/>
              </w:rPr>
            </w:pPr>
            <w:r w:rsidRPr="0021447C">
              <w:rPr>
                <w:rFonts w:ascii="Times New Roman" w:hAnsi="Times New Roman"/>
                <w:i/>
                <w:iCs/>
                <w:sz w:val="24"/>
                <w:lang w:val="en"/>
              </w:rPr>
              <w:t>Installation and use of solar power supply system</w:t>
            </w:r>
          </w:p>
        </w:tc>
        <w:tc>
          <w:tcPr>
            <w:tcW w:w="6003" w:type="dxa"/>
            <w:shd w:val="clear" w:color="auto" w:fill="auto"/>
            <w:noWrap/>
            <w:tcMar>
              <w:top w:w="29" w:type="dxa"/>
              <w:left w:w="58" w:type="dxa"/>
              <w:bottom w:w="29" w:type="dxa"/>
              <w:right w:w="58" w:type="dxa"/>
            </w:tcMar>
            <w:vAlign w:val="center"/>
          </w:tcPr>
          <w:p w14:paraId="30895F5B" w14:textId="29AFB009" w:rsidR="00390263" w:rsidRPr="00B12F65" w:rsidRDefault="00B12F65" w:rsidP="00206BD2">
            <w:pPr>
              <w:pStyle w:val="Hinh-trong-bang"/>
              <w:spacing w:line="276" w:lineRule="auto"/>
              <w:jc w:val="both"/>
              <w:rPr>
                <w:rFonts w:ascii="Times New Roman" w:hAnsi="Times New Roman"/>
                <w:sz w:val="24"/>
              </w:rPr>
            </w:pPr>
            <w:r w:rsidRPr="00B12F65">
              <w:rPr>
                <w:rFonts w:ascii="Times New Roman" w:hAnsi="Times New Roman"/>
                <w:color w:val="000000"/>
                <w:sz w:val="24"/>
                <w:lang w:val="en"/>
              </w:rPr>
              <w:t>These solutions require high investment costs, and there are certain interruptions to the operation of large equipment but energy-saving efficiency and economy are of concern.</w:t>
            </w:r>
          </w:p>
        </w:tc>
      </w:tr>
    </w:tbl>
    <w:p w14:paraId="4F89CE83" w14:textId="06C9E57E" w:rsidR="00390263" w:rsidRPr="00F17542" w:rsidRDefault="00390263" w:rsidP="00A0327D">
      <w:pPr>
        <w:pStyle w:val="onvn"/>
        <w:rPr>
          <w:highlight w:val="yellow"/>
        </w:rPr>
        <w:sectPr w:rsidR="00390263" w:rsidRPr="00F17542" w:rsidSect="00954097">
          <w:headerReference w:type="default" r:id="rId257"/>
          <w:pgSz w:w="11907" w:h="16840" w:code="9"/>
          <w:pgMar w:top="864" w:right="936" w:bottom="720" w:left="1440" w:header="864" w:footer="720" w:gutter="0"/>
          <w:cols w:space="708"/>
          <w:docGrid w:linePitch="360"/>
        </w:sectPr>
      </w:pPr>
    </w:p>
    <w:p w14:paraId="63A072D6" w14:textId="77777777" w:rsidR="0093309C" w:rsidRPr="00D279EC" w:rsidRDefault="0093309C" w:rsidP="0093309C">
      <w:pPr>
        <w:pStyle w:val="Heading1"/>
      </w:pPr>
      <w:bookmarkStart w:id="1413" w:name="_Toc50897456"/>
      <w:bookmarkStart w:id="1414" w:name="_Toc110697326"/>
      <w:bookmarkStart w:id="1415" w:name="_Toc457913161"/>
      <w:bookmarkStart w:id="1416" w:name="_Toc86840860"/>
      <w:bookmarkEnd w:id="956"/>
      <w:bookmarkEnd w:id="1306"/>
      <w:bookmarkEnd w:id="1307"/>
      <w:bookmarkEnd w:id="1308"/>
      <w:bookmarkEnd w:id="1309"/>
      <w:bookmarkEnd w:id="1310"/>
      <w:bookmarkEnd w:id="1311"/>
      <w:r w:rsidRPr="00AC47AF">
        <w:lastRenderedPageBreak/>
        <w:t>Appendix</w:t>
      </w:r>
      <w:bookmarkEnd w:id="1413"/>
      <w:bookmarkEnd w:id="1414"/>
    </w:p>
    <w:p w14:paraId="05FFE1E4" w14:textId="77777777" w:rsidR="0093309C" w:rsidRPr="00D279EC" w:rsidRDefault="0093309C" w:rsidP="0093309C">
      <w:pPr>
        <w:pStyle w:val="Heading1"/>
      </w:pPr>
      <w:bookmarkStart w:id="1417" w:name="_Toc50897457"/>
      <w:bookmarkStart w:id="1418" w:name="_Toc110697327"/>
      <w:bookmarkEnd w:id="1415"/>
      <w:bookmarkEnd w:id="1416"/>
      <w:r w:rsidRPr="00AC47AF">
        <w:t>ENERGY AUDITORS CERTIFICATE</w:t>
      </w:r>
      <w:bookmarkEnd w:id="1417"/>
      <w:bookmarkEnd w:id="1418"/>
    </w:p>
    <w:p w14:paraId="38F48517" w14:textId="531CC77A" w:rsidR="00742DCC" w:rsidRPr="00F15D42" w:rsidRDefault="00742DCC" w:rsidP="00742DCC">
      <w:pPr>
        <w:pStyle w:val="onvn"/>
        <w:jc w:val="left"/>
      </w:pPr>
    </w:p>
    <w:p w14:paraId="17A29E06" w14:textId="121D85E4" w:rsidR="00742DCC" w:rsidRPr="00F15D42" w:rsidRDefault="00742DCC" w:rsidP="00742DCC">
      <w:pPr>
        <w:pStyle w:val="onvn"/>
        <w:jc w:val="center"/>
      </w:pPr>
    </w:p>
    <w:p w14:paraId="4A40244A" w14:textId="5E82ED54" w:rsidR="00590F55" w:rsidRPr="00F15D42" w:rsidRDefault="00590F55" w:rsidP="00590F55">
      <w:pPr>
        <w:widowControl w:val="0"/>
        <w:jc w:val="center"/>
        <w:rPr>
          <w:noProof/>
        </w:rPr>
      </w:pPr>
    </w:p>
    <w:p w14:paraId="19BCFB49" w14:textId="5FD79112" w:rsidR="00590F55" w:rsidRPr="00F15D42" w:rsidRDefault="00590F55" w:rsidP="00590F55">
      <w:pPr>
        <w:widowControl w:val="0"/>
        <w:jc w:val="center"/>
        <w:rPr>
          <w:lang w:val="fr-FR"/>
        </w:rPr>
      </w:pPr>
    </w:p>
    <w:p w14:paraId="0200CF2E" w14:textId="26C85815" w:rsidR="00590F55" w:rsidRPr="00F15D42" w:rsidRDefault="00590F55" w:rsidP="00590F55">
      <w:pPr>
        <w:widowControl w:val="0"/>
        <w:jc w:val="center"/>
        <w:rPr>
          <w:lang w:val="fr-FR"/>
        </w:rPr>
      </w:pPr>
    </w:p>
    <w:p w14:paraId="7418B8E7" w14:textId="11A624E4" w:rsidR="00590F55" w:rsidRPr="00F15D42" w:rsidRDefault="00590F55" w:rsidP="00590F55">
      <w:pPr>
        <w:widowControl w:val="0"/>
        <w:jc w:val="center"/>
        <w:rPr>
          <w:lang w:val="fr-FR"/>
        </w:rPr>
      </w:pPr>
    </w:p>
    <w:p w14:paraId="737A61AA" w14:textId="77777777" w:rsidR="00590F55" w:rsidRPr="00F15D42" w:rsidRDefault="00590F55" w:rsidP="00590F55">
      <w:pPr>
        <w:widowControl w:val="0"/>
        <w:jc w:val="center"/>
        <w:rPr>
          <w:lang w:val="fr-FR"/>
        </w:rPr>
      </w:pPr>
    </w:p>
    <w:bookmarkEnd w:id="2"/>
    <w:bookmarkEnd w:id="3"/>
    <w:p w14:paraId="3901AF51" w14:textId="77777777" w:rsidR="00590F55" w:rsidRPr="00F17542" w:rsidRDefault="00590F55" w:rsidP="00590F55">
      <w:pPr>
        <w:widowControl w:val="0"/>
        <w:jc w:val="center"/>
        <w:rPr>
          <w:noProof/>
          <w:highlight w:val="yellow"/>
        </w:rPr>
      </w:pPr>
    </w:p>
    <w:sectPr w:rsidR="00590F55" w:rsidRPr="00F17542" w:rsidSect="00742DCC">
      <w:headerReference w:type="default" r:id="rId258"/>
      <w:pgSz w:w="16840" w:h="11907" w:orient="landscape" w:code="9"/>
      <w:pgMar w:top="936" w:right="720" w:bottom="1440" w:left="864" w:header="864"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12F919" w14:textId="77777777" w:rsidR="00640767" w:rsidRDefault="00640767" w:rsidP="00F60A13">
      <w:r>
        <w:separator/>
      </w:r>
    </w:p>
  </w:endnote>
  <w:endnote w:type="continuationSeparator" w:id="0">
    <w:p w14:paraId="7D4D512E" w14:textId="77777777" w:rsidR="00640767" w:rsidRDefault="00640767" w:rsidP="00F6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03DAB" w14:textId="77777777" w:rsidR="00C24993" w:rsidRDefault="00C24993" w:rsidP="009E58B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037A7DBA" w14:textId="77777777" w:rsidR="00C24993" w:rsidRDefault="00C24993" w:rsidP="00EA4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48A5C" w14:textId="77777777" w:rsidR="00C24993" w:rsidRDefault="00C24993" w:rsidP="009A3A4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9C580" w14:textId="77777777" w:rsidR="00C24993" w:rsidRPr="00206E17" w:rsidRDefault="00C24993" w:rsidP="00206E17">
    <w:pPr>
      <w:pStyle w:val="Footer"/>
      <w:widowControl w:val="0"/>
      <w:tabs>
        <w:tab w:val="clear" w:pos="4320"/>
        <w:tab w:val="clear" w:pos="8640"/>
      </w:tabs>
      <w:jc w:val="both"/>
      <w:rPr>
        <w:sz w:val="14"/>
        <w:szCs w:val="22"/>
        <w:lang w:val="en-US"/>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FFD7AF" w14:textId="77777777" w:rsidR="00C24993" w:rsidRPr="00206E17" w:rsidRDefault="00C24993" w:rsidP="00631F4C">
    <w:pPr>
      <w:pStyle w:val="Footer"/>
      <w:widowControl w:val="0"/>
      <w:tabs>
        <w:tab w:val="clear" w:pos="4320"/>
        <w:tab w:val="clear" w:pos="8640"/>
      </w:tabs>
      <w:jc w:val="both"/>
      <w:rPr>
        <w:sz w:val="14"/>
        <w:lang w:val="en-US"/>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417D5" w14:textId="77777777" w:rsidR="00C24993" w:rsidRPr="002D48B3" w:rsidRDefault="00C24993" w:rsidP="00642C8E">
    <w:pPr>
      <w:pStyle w:val="Footer"/>
      <w:widowControl w:val="0"/>
      <w:tabs>
        <w:tab w:val="clear" w:pos="4320"/>
        <w:tab w:val="clear" w:pos="8640"/>
      </w:tabs>
      <w:jc w:val="center"/>
      <w:rPr>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7DA45" w14:textId="77777777" w:rsidR="00C24993" w:rsidRPr="002D48B3" w:rsidRDefault="00C24993" w:rsidP="00642C8E">
    <w:pPr>
      <w:pStyle w:val="Footer"/>
      <w:widowControl w:val="0"/>
      <w:tabs>
        <w:tab w:val="clear" w:pos="4320"/>
        <w:tab w:val="clear" w:pos="8640"/>
      </w:tabs>
      <w:jc w:val="center"/>
      <w:rPr>
        <w:sz w:val="18"/>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E95A5F" w14:textId="148C8525" w:rsidR="00C24993" w:rsidRPr="0070510C" w:rsidRDefault="00C24993" w:rsidP="00171C07">
    <w:pPr>
      <w:pStyle w:val="Footer"/>
      <w:widowControl w:val="0"/>
      <w:pBdr>
        <w:top w:val="single" w:sz="4" w:space="1" w:color="auto"/>
      </w:pBdr>
      <w:tabs>
        <w:tab w:val="clear" w:pos="4320"/>
        <w:tab w:val="clear" w:pos="8640"/>
      </w:tabs>
      <w:spacing w:before="120"/>
      <w:jc w:val="center"/>
      <w:rPr>
        <w:noProof/>
        <w:color w:val="000000"/>
        <w:sz w:val="22"/>
      </w:rPr>
    </w:pPr>
    <w:r w:rsidRPr="0070510C">
      <w:rPr>
        <w:color w:val="000000"/>
        <w:sz w:val="22"/>
      </w:rPr>
      <w:fldChar w:fldCharType="begin"/>
    </w:r>
    <w:r w:rsidRPr="0070510C">
      <w:rPr>
        <w:color w:val="000000"/>
        <w:sz w:val="22"/>
      </w:rPr>
      <w:instrText xml:space="preserve"> PAGE   \* MERGEFORMAT </w:instrText>
    </w:r>
    <w:r w:rsidRPr="0070510C">
      <w:rPr>
        <w:color w:val="000000"/>
        <w:sz w:val="22"/>
      </w:rPr>
      <w:fldChar w:fldCharType="separate"/>
    </w:r>
    <w:r w:rsidR="00E5561E">
      <w:rPr>
        <w:noProof/>
        <w:color w:val="000000"/>
        <w:sz w:val="22"/>
      </w:rPr>
      <w:t>iii</w:t>
    </w:r>
    <w:r w:rsidRPr="0070510C">
      <w:rPr>
        <w:noProof/>
        <w:color w:val="000000"/>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26BEA2" w14:textId="3CD05EB1" w:rsidR="00C24993" w:rsidRPr="000E30DE" w:rsidRDefault="00C24993" w:rsidP="0086230E">
    <w:pPr>
      <w:pStyle w:val="Footer"/>
      <w:widowControl w:val="0"/>
      <w:pBdr>
        <w:top w:val="single" w:sz="4" w:space="1" w:color="auto"/>
      </w:pBdr>
      <w:tabs>
        <w:tab w:val="clear" w:pos="4320"/>
        <w:tab w:val="clear" w:pos="8640"/>
      </w:tabs>
      <w:spacing w:before="120"/>
      <w:jc w:val="center"/>
      <w:rPr>
        <w:noProof/>
        <w:color w:val="000000"/>
        <w:sz w:val="22"/>
      </w:rPr>
    </w:pPr>
    <w:r w:rsidRPr="000E30DE">
      <w:rPr>
        <w:color w:val="000000"/>
        <w:sz w:val="22"/>
      </w:rPr>
      <w:fldChar w:fldCharType="begin"/>
    </w:r>
    <w:r w:rsidRPr="000E30DE">
      <w:rPr>
        <w:color w:val="000000"/>
        <w:sz w:val="22"/>
      </w:rPr>
      <w:instrText xml:space="preserve"> PAGE   \* MERGEFORMAT </w:instrText>
    </w:r>
    <w:r w:rsidRPr="000E30DE">
      <w:rPr>
        <w:color w:val="000000"/>
        <w:sz w:val="22"/>
      </w:rPr>
      <w:fldChar w:fldCharType="separate"/>
    </w:r>
    <w:r w:rsidR="00E5561E">
      <w:rPr>
        <w:noProof/>
        <w:color w:val="000000"/>
        <w:sz w:val="22"/>
      </w:rPr>
      <w:t>v</w:t>
    </w:r>
    <w:r w:rsidRPr="000E30DE">
      <w:rPr>
        <w:noProof/>
        <w:color w:val="000000"/>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E7DE0" w14:textId="3DD9219A" w:rsidR="00C24993" w:rsidRPr="000E30DE" w:rsidRDefault="00C24993" w:rsidP="0086230E">
    <w:pPr>
      <w:pStyle w:val="Footer"/>
      <w:widowControl w:val="0"/>
      <w:pBdr>
        <w:top w:val="single" w:sz="4" w:space="1" w:color="auto"/>
      </w:pBdr>
      <w:tabs>
        <w:tab w:val="clear" w:pos="4320"/>
        <w:tab w:val="clear" w:pos="8640"/>
      </w:tabs>
      <w:spacing w:before="120"/>
      <w:jc w:val="center"/>
      <w:rPr>
        <w:noProof/>
        <w:color w:val="000000"/>
        <w:sz w:val="22"/>
      </w:rPr>
    </w:pPr>
    <w:r w:rsidRPr="000E30DE">
      <w:rPr>
        <w:color w:val="000000"/>
        <w:sz w:val="22"/>
      </w:rPr>
      <w:fldChar w:fldCharType="begin"/>
    </w:r>
    <w:r w:rsidRPr="000E30DE">
      <w:rPr>
        <w:color w:val="000000"/>
        <w:sz w:val="22"/>
      </w:rPr>
      <w:instrText xml:space="preserve"> PAGE   \* MERGEFORMAT </w:instrText>
    </w:r>
    <w:r w:rsidRPr="000E30DE">
      <w:rPr>
        <w:color w:val="000000"/>
        <w:sz w:val="22"/>
      </w:rPr>
      <w:fldChar w:fldCharType="separate"/>
    </w:r>
    <w:r w:rsidR="00E5561E">
      <w:rPr>
        <w:noProof/>
        <w:color w:val="000000"/>
        <w:sz w:val="22"/>
      </w:rPr>
      <w:t>12</w:t>
    </w:r>
    <w:r w:rsidRPr="000E30DE">
      <w:rPr>
        <w:noProof/>
        <w:color w:val="000000"/>
        <w:sz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44B3AC" w14:textId="682EF3F7" w:rsidR="00C24993" w:rsidRPr="000E30DE" w:rsidRDefault="00C24993" w:rsidP="0086230E">
    <w:pPr>
      <w:pStyle w:val="Footer"/>
      <w:widowControl w:val="0"/>
      <w:pBdr>
        <w:top w:val="single" w:sz="4" w:space="1" w:color="auto"/>
      </w:pBdr>
      <w:tabs>
        <w:tab w:val="clear" w:pos="4320"/>
        <w:tab w:val="clear" w:pos="8640"/>
      </w:tabs>
      <w:spacing w:before="120"/>
      <w:jc w:val="center"/>
      <w:rPr>
        <w:noProof/>
        <w:color w:val="000000"/>
        <w:sz w:val="22"/>
      </w:rPr>
    </w:pPr>
    <w:r w:rsidRPr="000E30DE">
      <w:rPr>
        <w:color w:val="000000"/>
        <w:sz w:val="22"/>
      </w:rPr>
      <w:fldChar w:fldCharType="begin"/>
    </w:r>
    <w:r w:rsidRPr="000E30DE">
      <w:rPr>
        <w:color w:val="000000"/>
        <w:sz w:val="22"/>
      </w:rPr>
      <w:instrText xml:space="preserve"> PAGE   \* MERGEFORMAT </w:instrText>
    </w:r>
    <w:r w:rsidRPr="000E30DE">
      <w:rPr>
        <w:color w:val="000000"/>
        <w:sz w:val="22"/>
      </w:rPr>
      <w:fldChar w:fldCharType="separate"/>
    </w:r>
    <w:r w:rsidR="00E5561E">
      <w:rPr>
        <w:noProof/>
        <w:color w:val="000000"/>
        <w:sz w:val="22"/>
      </w:rPr>
      <w:t>84</w:t>
    </w:r>
    <w:r w:rsidRPr="000E30DE">
      <w:rPr>
        <w:noProof/>
        <w:color w:val="000000"/>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942A7D" w14:textId="44D74C24" w:rsidR="00C24993" w:rsidRPr="0070510C" w:rsidRDefault="00C24993" w:rsidP="00171C07">
    <w:pPr>
      <w:pStyle w:val="Footer"/>
      <w:widowControl w:val="0"/>
      <w:pBdr>
        <w:top w:val="single" w:sz="4" w:space="1" w:color="auto"/>
      </w:pBdr>
      <w:tabs>
        <w:tab w:val="clear" w:pos="4320"/>
        <w:tab w:val="clear" w:pos="8640"/>
      </w:tabs>
      <w:spacing w:before="120"/>
      <w:jc w:val="center"/>
      <w:rPr>
        <w:noProof/>
        <w:color w:val="000000"/>
        <w:sz w:val="22"/>
      </w:rPr>
    </w:pPr>
    <w:r w:rsidRPr="0070510C">
      <w:rPr>
        <w:color w:val="000000"/>
        <w:sz w:val="22"/>
      </w:rPr>
      <w:fldChar w:fldCharType="begin"/>
    </w:r>
    <w:r w:rsidRPr="0070510C">
      <w:rPr>
        <w:color w:val="000000"/>
        <w:sz w:val="22"/>
      </w:rPr>
      <w:instrText xml:space="preserve"> PAGE   \* MERGEFORMAT </w:instrText>
    </w:r>
    <w:r w:rsidRPr="0070510C">
      <w:rPr>
        <w:color w:val="000000"/>
        <w:sz w:val="22"/>
      </w:rPr>
      <w:fldChar w:fldCharType="separate"/>
    </w:r>
    <w:r w:rsidR="00E5561E">
      <w:rPr>
        <w:noProof/>
        <w:color w:val="000000"/>
        <w:sz w:val="22"/>
      </w:rPr>
      <w:t>101</w:t>
    </w:r>
    <w:r w:rsidRPr="0070510C">
      <w:rPr>
        <w:noProof/>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0DA93" w14:textId="77777777" w:rsidR="00640767" w:rsidRDefault="00640767" w:rsidP="00F60A13">
      <w:r>
        <w:separator/>
      </w:r>
    </w:p>
  </w:footnote>
  <w:footnote w:type="continuationSeparator" w:id="0">
    <w:p w14:paraId="5C634DBE" w14:textId="77777777" w:rsidR="00640767" w:rsidRDefault="00640767" w:rsidP="00F60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B0B7FE" w14:textId="77777777" w:rsidR="00C24993" w:rsidRPr="00F46F4E" w:rsidRDefault="00C24993" w:rsidP="005E6AF7">
    <w:pPr>
      <w:pStyle w:val="Header"/>
      <w:tabs>
        <w:tab w:val="clear" w:pos="4320"/>
        <w:tab w:val="clear" w:pos="8640"/>
        <w:tab w:val="left" w:pos="5387"/>
        <w:tab w:val="left" w:pos="5529"/>
      </w:tabs>
      <w:spacing w:after="200"/>
      <w:contextualSpacing/>
      <w:rPr>
        <w:i/>
        <w:color w:val="404040"/>
        <w:sz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23524" w14:textId="77777777" w:rsidR="00C24993" w:rsidRPr="00206E17" w:rsidRDefault="00C24993" w:rsidP="00F13D4C">
    <w:pPr>
      <w:pStyle w:val="Header"/>
      <w:widowControl w:val="0"/>
      <w:tabs>
        <w:tab w:val="clear" w:pos="4320"/>
        <w:tab w:val="clear" w:pos="8640"/>
      </w:tabs>
      <w:jc w:val="both"/>
      <w:rPr>
        <w:sz w:val="14"/>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6AF9D" w14:textId="77777777" w:rsidR="00C24993" w:rsidRPr="00206E17" w:rsidRDefault="00C24993" w:rsidP="00631F4C">
    <w:pPr>
      <w:pStyle w:val="Header"/>
      <w:widowControl w:val="0"/>
      <w:tabs>
        <w:tab w:val="clear" w:pos="4320"/>
        <w:tab w:val="clear" w:pos="8640"/>
      </w:tabs>
      <w:jc w:val="both"/>
      <w:rPr>
        <w:sz w:val="14"/>
        <w:szCs w:val="2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47BC4" w14:textId="6CFEA0AE" w:rsidR="00C24993" w:rsidRPr="00C47C18" w:rsidRDefault="00334699" w:rsidP="000350E9">
    <w:pPr>
      <w:pStyle w:val="Header"/>
      <w:widowControl w:val="0"/>
      <w:pBdr>
        <w:bottom w:val="single" w:sz="6" w:space="1" w:color="auto"/>
      </w:pBdr>
      <w:tabs>
        <w:tab w:val="clear" w:pos="4320"/>
        <w:tab w:val="clear" w:pos="8640"/>
        <w:tab w:val="left" w:pos="6210"/>
      </w:tabs>
      <w:spacing w:after="160"/>
      <w:jc w:val="both"/>
      <w:rPr>
        <w:i/>
        <w:sz w:val="22"/>
        <w:szCs w:val="22"/>
        <w:lang w:val="en-US"/>
      </w:rPr>
    </w:pPr>
    <w:r w:rsidRPr="008E2751">
      <w:rPr>
        <w:i/>
        <w:sz w:val="22"/>
        <w:szCs w:val="22"/>
        <w:lang w:val="en-US"/>
      </w:rPr>
      <w:t>Energy Audit Report</w:t>
    </w:r>
    <w:r w:rsidR="00901223">
      <w:rPr>
        <w:i/>
        <w:sz w:val="22"/>
        <w:szCs w:val="22"/>
        <w:lang w:val="en-US"/>
      </w:rPr>
      <w:t xml:space="preserve">                                                          </w:t>
    </w:r>
    <w:r>
      <w:rPr>
        <w:i/>
        <w:sz w:val="22"/>
        <w:szCs w:val="22"/>
        <w:lang w:val="en-US"/>
      </w:rPr>
      <w:t xml:space="preserve">               </w:t>
    </w:r>
    <w:r>
      <w:rPr>
        <w:i/>
        <w:sz w:val="22"/>
        <w:szCs w:val="22"/>
        <w:lang w:val="en-US"/>
      </w:rPr>
      <w:tab/>
      <w:t xml:space="preserve">    </w:t>
    </w:r>
    <w:r w:rsidRPr="00844FF8">
      <w:rPr>
        <w:i/>
        <w:sz w:val="22"/>
        <w:szCs w:val="22"/>
        <w:lang w:val="en-US"/>
      </w:rPr>
      <w:t>Indochina Resort Co., Ltd (Hoi An</w:t>
    </w:r>
    <w:r>
      <w:rPr>
        <w:i/>
        <w:sz w:val="22"/>
        <w:szCs w:val="22"/>
        <w:lang w:val="en-US"/>
      </w:rPr>
      <w:t>)</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E28E9" w14:textId="08052C55" w:rsidR="00C24993" w:rsidRPr="00044509" w:rsidRDefault="00334699" w:rsidP="00901223">
    <w:pPr>
      <w:pStyle w:val="Header"/>
      <w:widowControl w:val="0"/>
      <w:pBdr>
        <w:bottom w:val="single" w:sz="6" w:space="1" w:color="auto"/>
      </w:pBdr>
      <w:tabs>
        <w:tab w:val="clear" w:pos="4320"/>
        <w:tab w:val="clear" w:pos="8640"/>
        <w:tab w:val="left" w:pos="1148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t xml:space="preserve">      </w:t>
    </w:r>
    <w:r w:rsidRPr="00844FF8">
      <w:rPr>
        <w:i/>
        <w:sz w:val="22"/>
        <w:szCs w:val="22"/>
        <w:lang w:val="en-US"/>
      </w:rPr>
      <w:t>Indochina Resort Co., Ltd (Hoi An)</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36628" w14:textId="4D654E37" w:rsidR="00C24993" w:rsidRPr="00044509" w:rsidRDefault="00334699" w:rsidP="00901223">
    <w:pPr>
      <w:pStyle w:val="Header"/>
      <w:widowControl w:val="0"/>
      <w:pBdr>
        <w:bottom w:val="single" w:sz="6" w:space="1" w:color="auto"/>
      </w:pBdr>
      <w:tabs>
        <w:tab w:val="clear" w:pos="4320"/>
        <w:tab w:val="clear" w:pos="8640"/>
        <w:tab w:val="left" w:pos="4678"/>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00C24993">
      <w:rPr>
        <w:i/>
        <w:sz w:val="22"/>
        <w:szCs w:val="22"/>
        <w:lang w:val="en-US"/>
      </w:rPr>
      <w:tab/>
      <w:t xml:space="preserve">                    </w:t>
    </w:r>
    <w:r w:rsidRPr="00844FF8">
      <w:rPr>
        <w:i/>
        <w:sz w:val="22"/>
        <w:szCs w:val="22"/>
        <w:lang w:val="en-US"/>
      </w:rPr>
      <w:t>Indochina Resort Co., Ltd (Hoi An)</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15D5" w14:textId="17EE72E6" w:rsidR="00C24993" w:rsidRPr="00F371D0" w:rsidRDefault="00334699" w:rsidP="00901223">
    <w:pPr>
      <w:pStyle w:val="Header"/>
      <w:widowControl w:val="0"/>
      <w:pBdr>
        <w:bottom w:val="single" w:sz="6" w:space="1" w:color="auto"/>
      </w:pBdr>
      <w:tabs>
        <w:tab w:val="clear" w:pos="4320"/>
        <w:tab w:val="clear" w:pos="8640"/>
        <w:tab w:val="center" w:pos="4715"/>
        <w:tab w:val="left" w:pos="5529"/>
        <w:tab w:val="left" w:pos="6096"/>
        <w:tab w:val="right" w:pos="9431"/>
      </w:tabs>
      <w:spacing w:after="24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t xml:space="preserve">               </w:t>
    </w:r>
    <w:r w:rsidRPr="00844FF8">
      <w:rPr>
        <w:i/>
        <w:sz w:val="22"/>
        <w:szCs w:val="22"/>
        <w:lang w:val="en-US"/>
      </w:rPr>
      <w:t>Indochina Resort Co., Ltd (Hoi An)</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09FB9" w14:textId="6203B577" w:rsidR="002A1A80" w:rsidRPr="00F371D0" w:rsidRDefault="00334699" w:rsidP="000C1781">
    <w:pPr>
      <w:pStyle w:val="Header"/>
      <w:widowControl w:val="0"/>
      <w:pBdr>
        <w:bottom w:val="single" w:sz="6" w:space="1" w:color="auto"/>
      </w:pBdr>
      <w:tabs>
        <w:tab w:val="clear" w:pos="4320"/>
        <w:tab w:val="clear" w:pos="8640"/>
        <w:tab w:val="center" w:pos="4715"/>
        <w:tab w:val="left" w:pos="7467"/>
        <w:tab w:val="right" w:pos="9431"/>
      </w:tabs>
      <w:spacing w:after="24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t xml:space="preserve">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t xml:space="preserve"> </w:t>
    </w:r>
    <w:r w:rsidRPr="00844FF8">
      <w:rPr>
        <w:i/>
        <w:sz w:val="22"/>
        <w:szCs w:val="22"/>
        <w:lang w:val="en-US"/>
      </w:rPr>
      <w:t>Indochina Resort Co., Ltd (Hoi An)</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50DC93" w14:textId="7C1441C0" w:rsidR="00C24993" w:rsidRPr="00F371D0" w:rsidRDefault="00334699" w:rsidP="00674B9F">
    <w:pPr>
      <w:pStyle w:val="Header"/>
      <w:widowControl w:val="0"/>
      <w:pBdr>
        <w:bottom w:val="single" w:sz="6" w:space="1" w:color="auto"/>
      </w:pBdr>
      <w:tabs>
        <w:tab w:val="clear" w:pos="4320"/>
        <w:tab w:val="clear" w:pos="8640"/>
        <w:tab w:val="center" w:pos="4715"/>
        <w:tab w:val="left" w:pos="6663"/>
        <w:tab w:val="right" w:pos="9214"/>
      </w:tabs>
      <w:spacing w:after="24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1ECA1A" w14:textId="149A5D4C" w:rsidR="00C24993" w:rsidRPr="00F371D0" w:rsidRDefault="00334699" w:rsidP="00DD7AD7">
    <w:pPr>
      <w:pStyle w:val="Header"/>
      <w:widowControl w:val="0"/>
      <w:pBdr>
        <w:bottom w:val="single" w:sz="6" w:space="1" w:color="auto"/>
      </w:pBdr>
      <w:tabs>
        <w:tab w:val="clear" w:pos="4320"/>
        <w:tab w:val="clear" w:pos="8640"/>
        <w:tab w:val="left" w:pos="10348"/>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t xml:space="preserve">                          </w:t>
    </w:r>
    <w:r w:rsidRPr="00844FF8">
      <w:rPr>
        <w:i/>
        <w:sz w:val="22"/>
        <w:szCs w:val="22"/>
        <w:lang w:val="en-US"/>
      </w:rPr>
      <w:t>Indochina Resort Co., Ltd (Hoi An)</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1D4517" w14:textId="687C41C6" w:rsidR="00C24993" w:rsidRPr="00F371D0" w:rsidRDefault="00C068CC" w:rsidP="00A044F0">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B671F" w14:textId="110CB369" w:rsidR="00AD287B" w:rsidRPr="00C068CC"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t xml:space="preserve">    </w:t>
    </w:r>
    <w:r w:rsidRPr="00844FF8">
      <w:rPr>
        <w:i/>
        <w:sz w:val="22"/>
        <w:szCs w:val="22"/>
        <w:lang w:val="en-US"/>
      </w:rPr>
      <w:t>Indochina Resort Co., Ltd (Hoi An)</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DA56A" w14:textId="4B561F81" w:rsidR="00AD287B" w:rsidRPr="00F371D0" w:rsidRDefault="00C068CC" w:rsidP="00A044F0">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656F8" w14:textId="619FD877" w:rsidR="00C24993" w:rsidRPr="00C068CC"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t xml:space="preserve">    </w:t>
    </w:r>
    <w:r w:rsidRPr="00844FF8">
      <w:rPr>
        <w:i/>
        <w:sz w:val="22"/>
        <w:szCs w:val="22"/>
        <w:lang w:val="en-US"/>
      </w:rPr>
      <w:t>Indochina Resort Co., Ltd (Hoi An)</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A243A" w14:textId="462B158E" w:rsidR="00292EE3" w:rsidRPr="00C068CC"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7F4A6" w14:textId="4BD78C98" w:rsidR="001E006A" w:rsidRPr="00C068CC"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575FD2" w14:textId="44892EDC" w:rsidR="001E006A" w:rsidRPr="008B4965"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t xml:space="preserve"> </w:t>
    </w:r>
    <w:r w:rsidRPr="00844FF8">
      <w:rPr>
        <w:i/>
        <w:sz w:val="22"/>
        <w:szCs w:val="22"/>
        <w:lang w:val="en-US"/>
      </w:rPr>
      <w:t>Indochina Resort Co., Ltd (Hoi An)</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95F248" w14:textId="0D1FC422" w:rsidR="00C24993" w:rsidRPr="008B4965"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98BCE" w14:textId="625063C4" w:rsidR="00590E83" w:rsidRPr="00C068CC"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t xml:space="preserve"> </w:t>
    </w:r>
    <w:r w:rsidRPr="00844FF8">
      <w:rPr>
        <w:i/>
        <w:sz w:val="22"/>
        <w:szCs w:val="22"/>
        <w:lang w:val="en-US"/>
      </w:rPr>
      <w:t>Indochina Resort Co., Ltd (Hoi An)</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DD1AA" w14:textId="19BDDBFC" w:rsidR="00590E83" w:rsidRPr="00C068CC"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sidRPr="00844FF8">
      <w:rPr>
        <w:i/>
        <w:sz w:val="22"/>
        <w:szCs w:val="22"/>
        <w:lang w:val="en-US"/>
      </w:rPr>
      <w:t>Indochina Resort Co., Ltd (Hoi An)</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35E61B" w14:textId="4FEE2B72" w:rsidR="00C24993" w:rsidRPr="008B4965" w:rsidRDefault="00C068CC" w:rsidP="00C068CC">
    <w:pPr>
      <w:pStyle w:val="Header"/>
      <w:widowControl w:val="0"/>
      <w:pBdr>
        <w:bottom w:val="single" w:sz="6" w:space="1" w:color="auto"/>
      </w:pBdr>
      <w:tabs>
        <w:tab w:val="clear" w:pos="4320"/>
        <w:tab w:val="clear" w:pos="8640"/>
        <w:tab w:val="left" w:pos="5812"/>
      </w:tabs>
      <w:spacing w:after="160"/>
      <w:jc w:val="both"/>
      <w:rPr>
        <w:i/>
        <w:sz w:val="22"/>
        <w:szCs w:val="22"/>
        <w:lang w:val="en-US"/>
      </w:rPr>
    </w:pPr>
    <w:r w:rsidRPr="008E2751">
      <w:rPr>
        <w:i/>
        <w:sz w:val="22"/>
        <w:szCs w:val="22"/>
        <w:lang w:val="en-US"/>
      </w:rPr>
      <w:t>Energy Audit Report</w:t>
    </w:r>
    <w:r>
      <w:rPr>
        <w:i/>
        <w:sz w:val="22"/>
        <w:szCs w:val="22"/>
        <w:lang w:val="en-US"/>
      </w:rPr>
      <w:t xml:space="preserve">                                                                                 </w:t>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r>
    <w:r>
      <w:rPr>
        <w:i/>
        <w:sz w:val="22"/>
        <w:szCs w:val="22"/>
        <w:lang w:val="en-US"/>
      </w:rPr>
      <w:tab/>
      <w:t xml:space="preserve"> </w:t>
    </w:r>
    <w:r w:rsidRPr="00844FF8">
      <w:rPr>
        <w:i/>
        <w:sz w:val="22"/>
        <w:szCs w:val="22"/>
        <w:lang w:val="en-US"/>
      </w:rPr>
      <w:t>Indochina Resort Co., Ltd (Hoi An)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54DD2"/>
    <w:multiLevelType w:val="hybridMultilevel"/>
    <w:tmpl w:val="D9C88C00"/>
    <w:lvl w:ilvl="0" w:tplc="0736FE14">
      <w:start w:val="180"/>
      <w:numFmt w:val="bullet"/>
      <w:lvlText w:val="-"/>
      <w:lvlJc w:val="left"/>
      <w:pPr>
        <w:ind w:left="720" w:hanging="360"/>
      </w:pPr>
      <w:rPr>
        <w:rFonts w:ascii="Times New Roman" w:eastAsia="Calibri" w:hAnsi="Times New Roman" w:cs="Times New Roman" w:hint="default"/>
        <w:b w:val="0"/>
        <w:i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53115"/>
    <w:multiLevelType w:val="hybridMultilevel"/>
    <w:tmpl w:val="A7BA1362"/>
    <w:lvl w:ilvl="0" w:tplc="28C8E1C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DE2E68"/>
    <w:multiLevelType w:val="hybridMultilevel"/>
    <w:tmpl w:val="1E027E54"/>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3AC25E88"/>
    <w:multiLevelType w:val="hybridMultilevel"/>
    <w:tmpl w:val="5F40A63E"/>
    <w:lvl w:ilvl="0" w:tplc="27CE8426">
      <w:start w:val="1"/>
      <w:numFmt w:val="lowerLetter"/>
      <w:lvlText w:val="%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725AEE"/>
    <w:multiLevelType w:val="multilevel"/>
    <w:tmpl w:val="848C52CC"/>
    <w:lvl w:ilvl="0">
      <w:start w:val="7"/>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E440EC"/>
    <w:multiLevelType w:val="hybridMultilevel"/>
    <w:tmpl w:val="9DFA20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FBA2F19"/>
    <w:multiLevelType w:val="multilevel"/>
    <w:tmpl w:val="9662BCD0"/>
    <w:lvl w:ilvl="0">
      <w:start w:val="1"/>
      <w:numFmt w:val="decimal"/>
      <w:lvlText w:val="%1"/>
      <w:lvlJc w:val="left"/>
      <w:pPr>
        <w:ind w:left="390" w:hanging="390"/>
      </w:pPr>
      <w:rPr>
        <w:rFonts w:hint="default"/>
      </w:rPr>
    </w:lvl>
    <w:lvl w:ilvl="1">
      <w:start w:val="1"/>
      <w:numFmt w:val="decimal"/>
      <w:pStyle w:val="Top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CFD07B7"/>
    <w:multiLevelType w:val="hybridMultilevel"/>
    <w:tmpl w:val="D8DE428E"/>
    <w:lvl w:ilvl="0" w:tplc="06D0A4A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76D81E68"/>
    <w:multiLevelType w:val="hybridMultilevel"/>
    <w:tmpl w:val="A5B82786"/>
    <w:lvl w:ilvl="0" w:tplc="FBFA40B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8"/>
  </w:num>
  <w:num w:numId="4">
    <w:abstractNumId w:val="7"/>
  </w:num>
  <w:num w:numId="5">
    <w:abstractNumId w:val="1"/>
  </w:num>
  <w:num w:numId="6">
    <w:abstractNumId w:val="0"/>
  </w:num>
  <w:num w:numId="7">
    <w:abstractNumId w:val="2"/>
  </w:num>
  <w:num w:numId="8">
    <w:abstractNumId w:val="5"/>
  </w:num>
  <w:num w:numId="9">
    <w:abstractNumId w:val="3"/>
  </w:num>
  <w:num w:numId="1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448"/>
  <w:drawingGridHorizontalSpacing w:val="14"/>
  <w:drawingGridVerticalSpacing w:val="14"/>
  <w:displayHorizontalDrawingGridEvery w:val="2"/>
  <w:displayVerticalDrawingGridEvery w:val="2"/>
  <w:doNotUseMarginsForDrawingGridOrigin/>
  <w:drawingGridHorizontalOrigin w:val="0"/>
  <w:drawingGridVerticalOrigin w:val="0"/>
  <w:characterSpacingControl w:val="doNotCompress"/>
  <w:hdrShapeDefaults>
    <o:shapedefaults v:ext="edit" spidmax="2049" style="mso-wrap-style:tight"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FE4"/>
    <w:rsid w:val="000001E3"/>
    <w:rsid w:val="0000026E"/>
    <w:rsid w:val="000003FC"/>
    <w:rsid w:val="000006AA"/>
    <w:rsid w:val="00000B6C"/>
    <w:rsid w:val="00000CC5"/>
    <w:rsid w:val="00001157"/>
    <w:rsid w:val="000015B7"/>
    <w:rsid w:val="00001A21"/>
    <w:rsid w:val="00001B57"/>
    <w:rsid w:val="00001B9A"/>
    <w:rsid w:val="00002DA3"/>
    <w:rsid w:val="000032FD"/>
    <w:rsid w:val="000033C8"/>
    <w:rsid w:val="00003A02"/>
    <w:rsid w:val="0000423A"/>
    <w:rsid w:val="000042F1"/>
    <w:rsid w:val="000048B1"/>
    <w:rsid w:val="0000493F"/>
    <w:rsid w:val="00004FA8"/>
    <w:rsid w:val="00005E34"/>
    <w:rsid w:val="00005F9C"/>
    <w:rsid w:val="0000635D"/>
    <w:rsid w:val="000068A9"/>
    <w:rsid w:val="0000693F"/>
    <w:rsid w:val="00006B02"/>
    <w:rsid w:val="00006BCA"/>
    <w:rsid w:val="00007115"/>
    <w:rsid w:val="000076A9"/>
    <w:rsid w:val="00007C4C"/>
    <w:rsid w:val="00007F96"/>
    <w:rsid w:val="000109D6"/>
    <w:rsid w:val="00010AD3"/>
    <w:rsid w:val="00010C16"/>
    <w:rsid w:val="000111AD"/>
    <w:rsid w:val="00011257"/>
    <w:rsid w:val="000115A7"/>
    <w:rsid w:val="00011B7A"/>
    <w:rsid w:val="00011BED"/>
    <w:rsid w:val="00012557"/>
    <w:rsid w:val="00012AA8"/>
    <w:rsid w:val="00012AF9"/>
    <w:rsid w:val="00012E99"/>
    <w:rsid w:val="00014060"/>
    <w:rsid w:val="0001414A"/>
    <w:rsid w:val="000141C5"/>
    <w:rsid w:val="00014860"/>
    <w:rsid w:val="00014F96"/>
    <w:rsid w:val="000150CD"/>
    <w:rsid w:val="000156BF"/>
    <w:rsid w:val="00015D11"/>
    <w:rsid w:val="00015DC6"/>
    <w:rsid w:val="00016626"/>
    <w:rsid w:val="00016F43"/>
    <w:rsid w:val="000172AC"/>
    <w:rsid w:val="0002029A"/>
    <w:rsid w:val="00020493"/>
    <w:rsid w:val="000206DA"/>
    <w:rsid w:val="00020BBA"/>
    <w:rsid w:val="00020BFE"/>
    <w:rsid w:val="000214D2"/>
    <w:rsid w:val="00021A8C"/>
    <w:rsid w:val="00021BDA"/>
    <w:rsid w:val="00022415"/>
    <w:rsid w:val="00022516"/>
    <w:rsid w:val="0002364C"/>
    <w:rsid w:val="000237BF"/>
    <w:rsid w:val="0002399C"/>
    <w:rsid w:val="0002404F"/>
    <w:rsid w:val="0002405D"/>
    <w:rsid w:val="0002428B"/>
    <w:rsid w:val="00024809"/>
    <w:rsid w:val="00024864"/>
    <w:rsid w:val="00025094"/>
    <w:rsid w:val="0002519E"/>
    <w:rsid w:val="00025429"/>
    <w:rsid w:val="00025C72"/>
    <w:rsid w:val="0002675A"/>
    <w:rsid w:val="00026DF9"/>
    <w:rsid w:val="0002709B"/>
    <w:rsid w:val="0002750B"/>
    <w:rsid w:val="000275F5"/>
    <w:rsid w:val="00027677"/>
    <w:rsid w:val="000300F6"/>
    <w:rsid w:val="00030598"/>
    <w:rsid w:val="00030B34"/>
    <w:rsid w:val="00030B8C"/>
    <w:rsid w:val="00030D05"/>
    <w:rsid w:val="00031338"/>
    <w:rsid w:val="00031684"/>
    <w:rsid w:val="00031686"/>
    <w:rsid w:val="00031932"/>
    <w:rsid w:val="00031B0E"/>
    <w:rsid w:val="00031D3E"/>
    <w:rsid w:val="00031F1E"/>
    <w:rsid w:val="00032476"/>
    <w:rsid w:val="00032493"/>
    <w:rsid w:val="000326B6"/>
    <w:rsid w:val="000328B0"/>
    <w:rsid w:val="00032B84"/>
    <w:rsid w:val="00032D78"/>
    <w:rsid w:val="00033100"/>
    <w:rsid w:val="00033305"/>
    <w:rsid w:val="000334B2"/>
    <w:rsid w:val="000337EF"/>
    <w:rsid w:val="00033FF8"/>
    <w:rsid w:val="000348DB"/>
    <w:rsid w:val="00034C1C"/>
    <w:rsid w:val="00034C6D"/>
    <w:rsid w:val="00035018"/>
    <w:rsid w:val="000350E9"/>
    <w:rsid w:val="00035844"/>
    <w:rsid w:val="00035E4A"/>
    <w:rsid w:val="00035FFD"/>
    <w:rsid w:val="00036299"/>
    <w:rsid w:val="00036347"/>
    <w:rsid w:val="000368BA"/>
    <w:rsid w:val="00036C97"/>
    <w:rsid w:val="00036D10"/>
    <w:rsid w:val="00037062"/>
    <w:rsid w:val="0003773F"/>
    <w:rsid w:val="00037D62"/>
    <w:rsid w:val="00037D65"/>
    <w:rsid w:val="00037E4E"/>
    <w:rsid w:val="00037F4C"/>
    <w:rsid w:val="00040069"/>
    <w:rsid w:val="000400B7"/>
    <w:rsid w:val="000401EE"/>
    <w:rsid w:val="00040B36"/>
    <w:rsid w:val="000415E1"/>
    <w:rsid w:val="00041891"/>
    <w:rsid w:val="00041D5A"/>
    <w:rsid w:val="00041D71"/>
    <w:rsid w:val="00041E4E"/>
    <w:rsid w:val="00042348"/>
    <w:rsid w:val="00042DBA"/>
    <w:rsid w:val="00042F4B"/>
    <w:rsid w:val="00043030"/>
    <w:rsid w:val="000434A3"/>
    <w:rsid w:val="000436AC"/>
    <w:rsid w:val="00043EF8"/>
    <w:rsid w:val="000441AD"/>
    <w:rsid w:val="000444A8"/>
    <w:rsid w:val="00044509"/>
    <w:rsid w:val="00044765"/>
    <w:rsid w:val="0004483B"/>
    <w:rsid w:val="00044C0E"/>
    <w:rsid w:val="00044F15"/>
    <w:rsid w:val="000457FF"/>
    <w:rsid w:val="000458F9"/>
    <w:rsid w:val="00045C3C"/>
    <w:rsid w:val="000467DD"/>
    <w:rsid w:val="00046D4F"/>
    <w:rsid w:val="00046DEA"/>
    <w:rsid w:val="000472D3"/>
    <w:rsid w:val="00047B6B"/>
    <w:rsid w:val="00047BDD"/>
    <w:rsid w:val="00047CB0"/>
    <w:rsid w:val="0005025F"/>
    <w:rsid w:val="00050514"/>
    <w:rsid w:val="000507BB"/>
    <w:rsid w:val="000509E6"/>
    <w:rsid w:val="00050E39"/>
    <w:rsid w:val="0005109F"/>
    <w:rsid w:val="000512FA"/>
    <w:rsid w:val="00051567"/>
    <w:rsid w:val="00051725"/>
    <w:rsid w:val="00051B40"/>
    <w:rsid w:val="00051E03"/>
    <w:rsid w:val="00051E9B"/>
    <w:rsid w:val="000527B8"/>
    <w:rsid w:val="0005281C"/>
    <w:rsid w:val="000529D0"/>
    <w:rsid w:val="00052C96"/>
    <w:rsid w:val="00052CAD"/>
    <w:rsid w:val="00053568"/>
    <w:rsid w:val="00053775"/>
    <w:rsid w:val="00053DAC"/>
    <w:rsid w:val="00053DD6"/>
    <w:rsid w:val="00053F34"/>
    <w:rsid w:val="00054425"/>
    <w:rsid w:val="000547DA"/>
    <w:rsid w:val="00054D36"/>
    <w:rsid w:val="00054DC5"/>
    <w:rsid w:val="00054E75"/>
    <w:rsid w:val="00055696"/>
    <w:rsid w:val="00055C76"/>
    <w:rsid w:val="00055C7F"/>
    <w:rsid w:val="00055DAC"/>
    <w:rsid w:val="00055DFE"/>
    <w:rsid w:val="00055F66"/>
    <w:rsid w:val="00055FB5"/>
    <w:rsid w:val="00056CE0"/>
    <w:rsid w:val="000573B4"/>
    <w:rsid w:val="000573C5"/>
    <w:rsid w:val="000574DD"/>
    <w:rsid w:val="0006054F"/>
    <w:rsid w:val="0006077B"/>
    <w:rsid w:val="00060FDE"/>
    <w:rsid w:val="0006114A"/>
    <w:rsid w:val="000615C8"/>
    <w:rsid w:val="00061CCF"/>
    <w:rsid w:val="0006233D"/>
    <w:rsid w:val="00062474"/>
    <w:rsid w:val="00062D71"/>
    <w:rsid w:val="00062DAC"/>
    <w:rsid w:val="00062E38"/>
    <w:rsid w:val="000631BB"/>
    <w:rsid w:val="00063395"/>
    <w:rsid w:val="0006369F"/>
    <w:rsid w:val="000636E8"/>
    <w:rsid w:val="000638F4"/>
    <w:rsid w:val="00063A82"/>
    <w:rsid w:val="00063EB7"/>
    <w:rsid w:val="000641DE"/>
    <w:rsid w:val="00064566"/>
    <w:rsid w:val="00064D83"/>
    <w:rsid w:val="00064F8B"/>
    <w:rsid w:val="00064F9B"/>
    <w:rsid w:val="00065027"/>
    <w:rsid w:val="00065D8F"/>
    <w:rsid w:val="00065F7A"/>
    <w:rsid w:val="000661FC"/>
    <w:rsid w:val="0006632F"/>
    <w:rsid w:val="0006697E"/>
    <w:rsid w:val="000669E9"/>
    <w:rsid w:val="00066B4B"/>
    <w:rsid w:val="00066C8C"/>
    <w:rsid w:val="00067248"/>
    <w:rsid w:val="000677D9"/>
    <w:rsid w:val="00067AA5"/>
    <w:rsid w:val="00067C27"/>
    <w:rsid w:val="00067DAC"/>
    <w:rsid w:val="00070268"/>
    <w:rsid w:val="000702FC"/>
    <w:rsid w:val="00070887"/>
    <w:rsid w:val="00070987"/>
    <w:rsid w:val="000709FF"/>
    <w:rsid w:val="00070F38"/>
    <w:rsid w:val="00070FB4"/>
    <w:rsid w:val="0007223B"/>
    <w:rsid w:val="00072720"/>
    <w:rsid w:val="000727DE"/>
    <w:rsid w:val="00072970"/>
    <w:rsid w:val="00072B8E"/>
    <w:rsid w:val="000733FF"/>
    <w:rsid w:val="00073FEC"/>
    <w:rsid w:val="00074DA1"/>
    <w:rsid w:val="00075292"/>
    <w:rsid w:val="000754A8"/>
    <w:rsid w:val="0007582E"/>
    <w:rsid w:val="00075884"/>
    <w:rsid w:val="000765C8"/>
    <w:rsid w:val="00076B88"/>
    <w:rsid w:val="00076C92"/>
    <w:rsid w:val="0007736D"/>
    <w:rsid w:val="000774CA"/>
    <w:rsid w:val="000775F4"/>
    <w:rsid w:val="000776DB"/>
    <w:rsid w:val="00077B6C"/>
    <w:rsid w:val="00077E20"/>
    <w:rsid w:val="00077FD2"/>
    <w:rsid w:val="00081016"/>
    <w:rsid w:val="000815D1"/>
    <w:rsid w:val="0008200C"/>
    <w:rsid w:val="00082145"/>
    <w:rsid w:val="00082690"/>
    <w:rsid w:val="00083641"/>
    <w:rsid w:val="00084010"/>
    <w:rsid w:val="000843D0"/>
    <w:rsid w:val="00084C79"/>
    <w:rsid w:val="00085348"/>
    <w:rsid w:val="000856FA"/>
    <w:rsid w:val="000859EB"/>
    <w:rsid w:val="00085C15"/>
    <w:rsid w:val="00085DFC"/>
    <w:rsid w:val="00086179"/>
    <w:rsid w:val="0008633E"/>
    <w:rsid w:val="000865AC"/>
    <w:rsid w:val="00086692"/>
    <w:rsid w:val="00086752"/>
    <w:rsid w:val="00086BC6"/>
    <w:rsid w:val="00087379"/>
    <w:rsid w:val="00087A9D"/>
    <w:rsid w:val="00087AF5"/>
    <w:rsid w:val="00087F90"/>
    <w:rsid w:val="000904A4"/>
    <w:rsid w:val="000907FC"/>
    <w:rsid w:val="00090928"/>
    <w:rsid w:val="00090E76"/>
    <w:rsid w:val="0009116C"/>
    <w:rsid w:val="00091237"/>
    <w:rsid w:val="0009156E"/>
    <w:rsid w:val="00091691"/>
    <w:rsid w:val="00092AB0"/>
    <w:rsid w:val="00092B0C"/>
    <w:rsid w:val="00092BE8"/>
    <w:rsid w:val="00092C15"/>
    <w:rsid w:val="00092C8F"/>
    <w:rsid w:val="00092EC5"/>
    <w:rsid w:val="000932BD"/>
    <w:rsid w:val="000934F1"/>
    <w:rsid w:val="0009399C"/>
    <w:rsid w:val="00094560"/>
    <w:rsid w:val="00094597"/>
    <w:rsid w:val="00094836"/>
    <w:rsid w:val="00094ED0"/>
    <w:rsid w:val="00095112"/>
    <w:rsid w:val="00095140"/>
    <w:rsid w:val="00095471"/>
    <w:rsid w:val="00095522"/>
    <w:rsid w:val="00095B2B"/>
    <w:rsid w:val="00095C3A"/>
    <w:rsid w:val="00095D56"/>
    <w:rsid w:val="00096153"/>
    <w:rsid w:val="000961EC"/>
    <w:rsid w:val="00096B6F"/>
    <w:rsid w:val="00096CF1"/>
    <w:rsid w:val="0009730D"/>
    <w:rsid w:val="0009738F"/>
    <w:rsid w:val="00097C23"/>
    <w:rsid w:val="00097D85"/>
    <w:rsid w:val="00097F0C"/>
    <w:rsid w:val="00097F82"/>
    <w:rsid w:val="000A1760"/>
    <w:rsid w:val="000A1E5A"/>
    <w:rsid w:val="000A1FD6"/>
    <w:rsid w:val="000A2614"/>
    <w:rsid w:val="000A2C61"/>
    <w:rsid w:val="000A2F9D"/>
    <w:rsid w:val="000A369D"/>
    <w:rsid w:val="000A3CE4"/>
    <w:rsid w:val="000A3CFF"/>
    <w:rsid w:val="000A3F80"/>
    <w:rsid w:val="000A4397"/>
    <w:rsid w:val="000A4DD7"/>
    <w:rsid w:val="000A4F58"/>
    <w:rsid w:val="000A5B4B"/>
    <w:rsid w:val="000A680D"/>
    <w:rsid w:val="000A6940"/>
    <w:rsid w:val="000A69EA"/>
    <w:rsid w:val="000A6B4A"/>
    <w:rsid w:val="000A6F80"/>
    <w:rsid w:val="000A7B6C"/>
    <w:rsid w:val="000B05AD"/>
    <w:rsid w:val="000B06EA"/>
    <w:rsid w:val="000B0737"/>
    <w:rsid w:val="000B08E7"/>
    <w:rsid w:val="000B091C"/>
    <w:rsid w:val="000B09C9"/>
    <w:rsid w:val="000B0DCF"/>
    <w:rsid w:val="000B1031"/>
    <w:rsid w:val="000B1217"/>
    <w:rsid w:val="000B20E4"/>
    <w:rsid w:val="000B24D1"/>
    <w:rsid w:val="000B2818"/>
    <w:rsid w:val="000B2CB4"/>
    <w:rsid w:val="000B385F"/>
    <w:rsid w:val="000B3956"/>
    <w:rsid w:val="000B3ECA"/>
    <w:rsid w:val="000B477B"/>
    <w:rsid w:val="000B4954"/>
    <w:rsid w:val="000B53D6"/>
    <w:rsid w:val="000B563F"/>
    <w:rsid w:val="000B5BDF"/>
    <w:rsid w:val="000B5D98"/>
    <w:rsid w:val="000B6113"/>
    <w:rsid w:val="000B61BB"/>
    <w:rsid w:val="000B63F3"/>
    <w:rsid w:val="000B63FE"/>
    <w:rsid w:val="000B65F3"/>
    <w:rsid w:val="000B6E3C"/>
    <w:rsid w:val="000B7051"/>
    <w:rsid w:val="000B7729"/>
    <w:rsid w:val="000B78DD"/>
    <w:rsid w:val="000B7A1C"/>
    <w:rsid w:val="000B7CFC"/>
    <w:rsid w:val="000B7DF3"/>
    <w:rsid w:val="000C01EC"/>
    <w:rsid w:val="000C0306"/>
    <w:rsid w:val="000C0383"/>
    <w:rsid w:val="000C090E"/>
    <w:rsid w:val="000C0AE8"/>
    <w:rsid w:val="000C1422"/>
    <w:rsid w:val="000C149E"/>
    <w:rsid w:val="000C1781"/>
    <w:rsid w:val="000C2E3A"/>
    <w:rsid w:val="000C33E0"/>
    <w:rsid w:val="000C3553"/>
    <w:rsid w:val="000C38F9"/>
    <w:rsid w:val="000C3D73"/>
    <w:rsid w:val="000C401C"/>
    <w:rsid w:val="000C41AC"/>
    <w:rsid w:val="000C4461"/>
    <w:rsid w:val="000C44F2"/>
    <w:rsid w:val="000C44FF"/>
    <w:rsid w:val="000C4893"/>
    <w:rsid w:val="000C4983"/>
    <w:rsid w:val="000C4CAF"/>
    <w:rsid w:val="000C52E6"/>
    <w:rsid w:val="000C57FF"/>
    <w:rsid w:val="000C5951"/>
    <w:rsid w:val="000C59EA"/>
    <w:rsid w:val="000C5A61"/>
    <w:rsid w:val="000C6798"/>
    <w:rsid w:val="000C6E1A"/>
    <w:rsid w:val="000C6EF4"/>
    <w:rsid w:val="000C6F42"/>
    <w:rsid w:val="000C715F"/>
    <w:rsid w:val="000C72DE"/>
    <w:rsid w:val="000C749C"/>
    <w:rsid w:val="000C7711"/>
    <w:rsid w:val="000C782C"/>
    <w:rsid w:val="000C782D"/>
    <w:rsid w:val="000C7C30"/>
    <w:rsid w:val="000C7DA9"/>
    <w:rsid w:val="000C7DAA"/>
    <w:rsid w:val="000C7DC2"/>
    <w:rsid w:val="000C7FDB"/>
    <w:rsid w:val="000D0256"/>
    <w:rsid w:val="000D0483"/>
    <w:rsid w:val="000D058E"/>
    <w:rsid w:val="000D07ED"/>
    <w:rsid w:val="000D08E6"/>
    <w:rsid w:val="000D0D9C"/>
    <w:rsid w:val="000D0E08"/>
    <w:rsid w:val="000D11A4"/>
    <w:rsid w:val="000D1D21"/>
    <w:rsid w:val="000D2497"/>
    <w:rsid w:val="000D26BE"/>
    <w:rsid w:val="000D2B5C"/>
    <w:rsid w:val="000D2C80"/>
    <w:rsid w:val="000D2E0A"/>
    <w:rsid w:val="000D35C7"/>
    <w:rsid w:val="000D3B1E"/>
    <w:rsid w:val="000D440C"/>
    <w:rsid w:val="000D45E7"/>
    <w:rsid w:val="000D49D6"/>
    <w:rsid w:val="000D56F2"/>
    <w:rsid w:val="000D5846"/>
    <w:rsid w:val="000D5A13"/>
    <w:rsid w:val="000D5E66"/>
    <w:rsid w:val="000D62EF"/>
    <w:rsid w:val="000D65AD"/>
    <w:rsid w:val="000D69E0"/>
    <w:rsid w:val="000D6C90"/>
    <w:rsid w:val="000D6D9A"/>
    <w:rsid w:val="000D71D3"/>
    <w:rsid w:val="000D7267"/>
    <w:rsid w:val="000D7531"/>
    <w:rsid w:val="000E0379"/>
    <w:rsid w:val="000E03FB"/>
    <w:rsid w:val="000E077B"/>
    <w:rsid w:val="000E097F"/>
    <w:rsid w:val="000E0F9F"/>
    <w:rsid w:val="000E11EE"/>
    <w:rsid w:val="000E1AAD"/>
    <w:rsid w:val="000E1BF6"/>
    <w:rsid w:val="000E232A"/>
    <w:rsid w:val="000E2A67"/>
    <w:rsid w:val="000E30DE"/>
    <w:rsid w:val="000E36D6"/>
    <w:rsid w:val="000E39E1"/>
    <w:rsid w:val="000E39E6"/>
    <w:rsid w:val="000E3C0B"/>
    <w:rsid w:val="000E3EB4"/>
    <w:rsid w:val="000E3EF5"/>
    <w:rsid w:val="000E4484"/>
    <w:rsid w:val="000E4AEF"/>
    <w:rsid w:val="000E4B00"/>
    <w:rsid w:val="000E4C84"/>
    <w:rsid w:val="000E4F06"/>
    <w:rsid w:val="000E514C"/>
    <w:rsid w:val="000E53F9"/>
    <w:rsid w:val="000E568C"/>
    <w:rsid w:val="000E5A58"/>
    <w:rsid w:val="000E5B4E"/>
    <w:rsid w:val="000E5B73"/>
    <w:rsid w:val="000E5C30"/>
    <w:rsid w:val="000E677F"/>
    <w:rsid w:val="000E68D8"/>
    <w:rsid w:val="000E6C58"/>
    <w:rsid w:val="000E6C69"/>
    <w:rsid w:val="000E6E7B"/>
    <w:rsid w:val="000E701E"/>
    <w:rsid w:val="000E7949"/>
    <w:rsid w:val="000E7C9F"/>
    <w:rsid w:val="000F04CD"/>
    <w:rsid w:val="000F0531"/>
    <w:rsid w:val="000F05D6"/>
    <w:rsid w:val="000F08BF"/>
    <w:rsid w:val="000F0B15"/>
    <w:rsid w:val="000F0FCA"/>
    <w:rsid w:val="000F1105"/>
    <w:rsid w:val="000F12E0"/>
    <w:rsid w:val="000F13C2"/>
    <w:rsid w:val="000F1992"/>
    <w:rsid w:val="000F19B5"/>
    <w:rsid w:val="000F1A0B"/>
    <w:rsid w:val="000F1AEA"/>
    <w:rsid w:val="000F1EC8"/>
    <w:rsid w:val="000F2039"/>
    <w:rsid w:val="000F212B"/>
    <w:rsid w:val="000F29C2"/>
    <w:rsid w:val="000F2DA3"/>
    <w:rsid w:val="000F2F03"/>
    <w:rsid w:val="000F311F"/>
    <w:rsid w:val="000F3B2B"/>
    <w:rsid w:val="000F3B4A"/>
    <w:rsid w:val="000F3BA7"/>
    <w:rsid w:val="000F3E32"/>
    <w:rsid w:val="000F4160"/>
    <w:rsid w:val="000F4988"/>
    <w:rsid w:val="000F498C"/>
    <w:rsid w:val="000F5B90"/>
    <w:rsid w:val="000F6355"/>
    <w:rsid w:val="000F66A3"/>
    <w:rsid w:val="000F68BC"/>
    <w:rsid w:val="000F6B44"/>
    <w:rsid w:val="000F70C8"/>
    <w:rsid w:val="000F7862"/>
    <w:rsid w:val="000F7A1B"/>
    <w:rsid w:val="000F7C1F"/>
    <w:rsid w:val="000F7D5E"/>
    <w:rsid w:val="001001A1"/>
    <w:rsid w:val="0010035E"/>
    <w:rsid w:val="001004ED"/>
    <w:rsid w:val="0010092C"/>
    <w:rsid w:val="001009C3"/>
    <w:rsid w:val="00100A48"/>
    <w:rsid w:val="00100BC5"/>
    <w:rsid w:val="00100F57"/>
    <w:rsid w:val="00101488"/>
    <w:rsid w:val="00101557"/>
    <w:rsid w:val="00101B8A"/>
    <w:rsid w:val="00101B8F"/>
    <w:rsid w:val="00101CB6"/>
    <w:rsid w:val="001022E4"/>
    <w:rsid w:val="00102600"/>
    <w:rsid w:val="00102792"/>
    <w:rsid w:val="001027C1"/>
    <w:rsid w:val="00102829"/>
    <w:rsid w:val="00102DF9"/>
    <w:rsid w:val="00103C59"/>
    <w:rsid w:val="00103DF2"/>
    <w:rsid w:val="00103E0C"/>
    <w:rsid w:val="00103E8F"/>
    <w:rsid w:val="00103EEA"/>
    <w:rsid w:val="0010416F"/>
    <w:rsid w:val="00104E48"/>
    <w:rsid w:val="00104E6D"/>
    <w:rsid w:val="0010573C"/>
    <w:rsid w:val="00106089"/>
    <w:rsid w:val="0010612F"/>
    <w:rsid w:val="001068FF"/>
    <w:rsid w:val="00106BAC"/>
    <w:rsid w:val="00106C81"/>
    <w:rsid w:val="00106F66"/>
    <w:rsid w:val="0010716F"/>
    <w:rsid w:val="001077B4"/>
    <w:rsid w:val="001077DF"/>
    <w:rsid w:val="00107CC4"/>
    <w:rsid w:val="00107F32"/>
    <w:rsid w:val="0011083E"/>
    <w:rsid w:val="00110F57"/>
    <w:rsid w:val="001115C1"/>
    <w:rsid w:val="001117E3"/>
    <w:rsid w:val="00111A85"/>
    <w:rsid w:val="00111EB3"/>
    <w:rsid w:val="001120FB"/>
    <w:rsid w:val="001123C5"/>
    <w:rsid w:val="0011254F"/>
    <w:rsid w:val="00112752"/>
    <w:rsid w:val="00112D6B"/>
    <w:rsid w:val="00113361"/>
    <w:rsid w:val="001139D8"/>
    <w:rsid w:val="0011404A"/>
    <w:rsid w:val="00114067"/>
    <w:rsid w:val="00114321"/>
    <w:rsid w:val="00114D64"/>
    <w:rsid w:val="00114EB8"/>
    <w:rsid w:val="0011509C"/>
    <w:rsid w:val="00115132"/>
    <w:rsid w:val="00115580"/>
    <w:rsid w:val="001158CF"/>
    <w:rsid w:val="00115989"/>
    <w:rsid w:val="00115B43"/>
    <w:rsid w:val="00115D3E"/>
    <w:rsid w:val="00116082"/>
    <w:rsid w:val="001161D6"/>
    <w:rsid w:val="001164C7"/>
    <w:rsid w:val="001164F0"/>
    <w:rsid w:val="00116F20"/>
    <w:rsid w:val="001170E5"/>
    <w:rsid w:val="00117130"/>
    <w:rsid w:val="0011737F"/>
    <w:rsid w:val="0011768E"/>
    <w:rsid w:val="001179B3"/>
    <w:rsid w:val="00117D43"/>
    <w:rsid w:val="00117E7E"/>
    <w:rsid w:val="001207BB"/>
    <w:rsid w:val="00120E9D"/>
    <w:rsid w:val="001211F9"/>
    <w:rsid w:val="00121287"/>
    <w:rsid w:val="001216B7"/>
    <w:rsid w:val="00121A63"/>
    <w:rsid w:val="00121B8D"/>
    <w:rsid w:val="00121E7F"/>
    <w:rsid w:val="001223E6"/>
    <w:rsid w:val="00122AD7"/>
    <w:rsid w:val="001234DF"/>
    <w:rsid w:val="0012353A"/>
    <w:rsid w:val="001238B7"/>
    <w:rsid w:val="001239F5"/>
    <w:rsid w:val="00123A91"/>
    <w:rsid w:val="001245B4"/>
    <w:rsid w:val="001247F8"/>
    <w:rsid w:val="001249A8"/>
    <w:rsid w:val="00124F6C"/>
    <w:rsid w:val="001258EA"/>
    <w:rsid w:val="00126105"/>
    <w:rsid w:val="00126C3D"/>
    <w:rsid w:val="00126C41"/>
    <w:rsid w:val="00126D9A"/>
    <w:rsid w:val="001270D9"/>
    <w:rsid w:val="001276F1"/>
    <w:rsid w:val="00130758"/>
    <w:rsid w:val="001309E6"/>
    <w:rsid w:val="00131132"/>
    <w:rsid w:val="001312D3"/>
    <w:rsid w:val="001315FE"/>
    <w:rsid w:val="00131665"/>
    <w:rsid w:val="0013167C"/>
    <w:rsid w:val="0013194C"/>
    <w:rsid w:val="001319CE"/>
    <w:rsid w:val="001324DE"/>
    <w:rsid w:val="00132503"/>
    <w:rsid w:val="0013250B"/>
    <w:rsid w:val="0013272A"/>
    <w:rsid w:val="00133CD9"/>
    <w:rsid w:val="0013414B"/>
    <w:rsid w:val="00134245"/>
    <w:rsid w:val="0013463A"/>
    <w:rsid w:val="00134A8D"/>
    <w:rsid w:val="00134B61"/>
    <w:rsid w:val="00134F9E"/>
    <w:rsid w:val="001350DF"/>
    <w:rsid w:val="00135266"/>
    <w:rsid w:val="0013548E"/>
    <w:rsid w:val="00135A40"/>
    <w:rsid w:val="00135AC4"/>
    <w:rsid w:val="00135E33"/>
    <w:rsid w:val="001362EA"/>
    <w:rsid w:val="001367E4"/>
    <w:rsid w:val="00136E5A"/>
    <w:rsid w:val="0013707E"/>
    <w:rsid w:val="001376C7"/>
    <w:rsid w:val="00137F41"/>
    <w:rsid w:val="00137F42"/>
    <w:rsid w:val="001400C2"/>
    <w:rsid w:val="00140173"/>
    <w:rsid w:val="001402C4"/>
    <w:rsid w:val="00140F7E"/>
    <w:rsid w:val="00140FB9"/>
    <w:rsid w:val="00141155"/>
    <w:rsid w:val="001412FA"/>
    <w:rsid w:val="001417EC"/>
    <w:rsid w:val="0014192E"/>
    <w:rsid w:val="00141A03"/>
    <w:rsid w:val="00141BAA"/>
    <w:rsid w:val="00141E01"/>
    <w:rsid w:val="00142EE3"/>
    <w:rsid w:val="0014368A"/>
    <w:rsid w:val="001436EF"/>
    <w:rsid w:val="001439EB"/>
    <w:rsid w:val="00143E3A"/>
    <w:rsid w:val="00143E50"/>
    <w:rsid w:val="00144167"/>
    <w:rsid w:val="001441D5"/>
    <w:rsid w:val="00144442"/>
    <w:rsid w:val="00144778"/>
    <w:rsid w:val="00144AD2"/>
    <w:rsid w:val="00144CD2"/>
    <w:rsid w:val="00144F24"/>
    <w:rsid w:val="00144F35"/>
    <w:rsid w:val="001457E3"/>
    <w:rsid w:val="00145F3B"/>
    <w:rsid w:val="001461C6"/>
    <w:rsid w:val="0014646A"/>
    <w:rsid w:val="0014655C"/>
    <w:rsid w:val="0014702F"/>
    <w:rsid w:val="001473F0"/>
    <w:rsid w:val="00147A11"/>
    <w:rsid w:val="00147B1C"/>
    <w:rsid w:val="00147CBB"/>
    <w:rsid w:val="00147FC1"/>
    <w:rsid w:val="00150093"/>
    <w:rsid w:val="00150702"/>
    <w:rsid w:val="001507B6"/>
    <w:rsid w:val="00150A01"/>
    <w:rsid w:val="00150BF7"/>
    <w:rsid w:val="001513D5"/>
    <w:rsid w:val="001514A5"/>
    <w:rsid w:val="00151569"/>
    <w:rsid w:val="0015188D"/>
    <w:rsid w:val="00151AF6"/>
    <w:rsid w:val="00151B0C"/>
    <w:rsid w:val="00151B2E"/>
    <w:rsid w:val="00151BD0"/>
    <w:rsid w:val="00151C3A"/>
    <w:rsid w:val="00152218"/>
    <w:rsid w:val="001533A8"/>
    <w:rsid w:val="001549C6"/>
    <w:rsid w:val="00154F3E"/>
    <w:rsid w:val="00154FF7"/>
    <w:rsid w:val="00155041"/>
    <w:rsid w:val="00155336"/>
    <w:rsid w:val="00155DB1"/>
    <w:rsid w:val="00155E4F"/>
    <w:rsid w:val="0015609D"/>
    <w:rsid w:val="001560CE"/>
    <w:rsid w:val="001561D5"/>
    <w:rsid w:val="0015681B"/>
    <w:rsid w:val="00156C27"/>
    <w:rsid w:val="00157291"/>
    <w:rsid w:val="0015737B"/>
    <w:rsid w:val="00157D63"/>
    <w:rsid w:val="00160256"/>
    <w:rsid w:val="00161392"/>
    <w:rsid w:val="001614D7"/>
    <w:rsid w:val="00161874"/>
    <w:rsid w:val="00161BE8"/>
    <w:rsid w:val="001625B7"/>
    <w:rsid w:val="00162BDD"/>
    <w:rsid w:val="00163909"/>
    <w:rsid w:val="00163E9D"/>
    <w:rsid w:val="00164CC2"/>
    <w:rsid w:val="00165015"/>
    <w:rsid w:val="0016513E"/>
    <w:rsid w:val="001654BD"/>
    <w:rsid w:val="00165808"/>
    <w:rsid w:val="001659CD"/>
    <w:rsid w:val="00166239"/>
    <w:rsid w:val="0016624B"/>
    <w:rsid w:val="00166652"/>
    <w:rsid w:val="001669EE"/>
    <w:rsid w:val="00166A6A"/>
    <w:rsid w:val="00166B5E"/>
    <w:rsid w:val="00166CB0"/>
    <w:rsid w:val="00166DD3"/>
    <w:rsid w:val="00166DF5"/>
    <w:rsid w:val="001673DE"/>
    <w:rsid w:val="00167BA5"/>
    <w:rsid w:val="00170044"/>
    <w:rsid w:val="00170B59"/>
    <w:rsid w:val="00170DE2"/>
    <w:rsid w:val="00170E86"/>
    <w:rsid w:val="001712D2"/>
    <w:rsid w:val="001715A0"/>
    <w:rsid w:val="00171B25"/>
    <w:rsid w:val="00171B63"/>
    <w:rsid w:val="00171C07"/>
    <w:rsid w:val="00172025"/>
    <w:rsid w:val="0017211C"/>
    <w:rsid w:val="001725B5"/>
    <w:rsid w:val="00172865"/>
    <w:rsid w:val="00172B4A"/>
    <w:rsid w:val="00172C33"/>
    <w:rsid w:val="00172C36"/>
    <w:rsid w:val="00172DD5"/>
    <w:rsid w:val="00172F1C"/>
    <w:rsid w:val="001733E0"/>
    <w:rsid w:val="00173545"/>
    <w:rsid w:val="001737A5"/>
    <w:rsid w:val="00173E3F"/>
    <w:rsid w:val="001741A5"/>
    <w:rsid w:val="00174395"/>
    <w:rsid w:val="0017456A"/>
    <w:rsid w:val="001748E9"/>
    <w:rsid w:val="00174A70"/>
    <w:rsid w:val="00174B65"/>
    <w:rsid w:val="00174D51"/>
    <w:rsid w:val="001759AC"/>
    <w:rsid w:val="00175AF1"/>
    <w:rsid w:val="00175DE5"/>
    <w:rsid w:val="00176899"/>
    <w:rsid w:val="00177149"/>
    <w:rsid w:val="001772B2"/>
    <w:rsid w:val="0017772B"/>
    <w:rsid w:val="00177DAD"/>
    <w:rsid w:val="001809AB"/>
    <w:rsid w:val="00180AC5"/>
    <w:rsid w:val="00181516"/>
    <w:rsid w:val="0018177E"/>
    <w:rsid w:val="0018186F"/>
    <w:rsid w:val="001822BF"/>
    <w:rsid w:val="001825A3"/>
    <w:rsid w:val="00182655"/>
    <w:rsid w:val="00182A9C"/>
    <w:rsid w:val="00182D24"/>
    <w:rsid w:val="00183471"/>
    <w:rsid w:val="001840EF"/>
    <w:rsid w:val="001841A0"/>
    <w:rsid w:val="00184207"/>
    <w:rsid w:val="001843A9"/>
    <w:rsid w:val="00184507"/>
    <w:rsid w:val="00184587"/>
    <w:rsid w:val="00184B04"/>
    <w:rsid w:val="00184BD8"/>
    <w:rsid w:val="00184C0B"/>
    <w:rsid w:val="00184C8C"/>
    <w:rsid w:val="00184D17"/>
    <w:rsid w:val="00185463"/>
    <w:rsid w:val="001856A0"/>
    <w:rsid w:val="00185C21"/>
    <w:rsid w:val="00185F4E"/>
    <w:rsid w:val="00186590"/>
    <w:rsid w:val="00186EE5"/>
    <w:rsid w:val="001878B1"/>
    <w:rsid w:val="00190042"/>
    <w:rsid w:val="00190A01"/>
    <w:rsid w:val="0019126E"/>
    <w:rsid w:val="00191A96"/>
    <w:rsid w:val="00192128"/>
    <w:rsid w:val="0019246F"/>
    <w:rsid w:val="00192D7F"/>
    <w:rsid w:val="0019302E"/>
    <w:rsid w:val="0019307E"/>
    <w:rsid w:val="001935EB"/>
    <w:rsid w:val="0019370D"/>
    <w:rsid w:val="00193900"/>
    <w:rsid w:val="00193E44"/>
    <w:rsid w:val="00193F3F"/>
    <w:rsid w:val="0019442F"/>
    <w:rsid w:val="00194654"/>
    <w:rsid w:val="001949E6"/>
    <w:rsid w:val="001949ED"/>
    <w:rsid w:val="001949F3"/>
    <w:rsid w:val="00194A7A"/>
    <w:rsid w:val="0019537D"/>
    <w:rsid w:val="001959D2"/>
    <w:rsid w:val="00195F0C"/>
    <w:rsid w:val="00195FCD"/>
    <w:rsid w:val="001968A0"/>
    <w:rsid w:val="00196DB8"/>
    <w:rsid w:val="00197137"/>
    <w:rsid w:val="00197798"/>
    <w:rsid w:val="00197B94"/>
    <w:rsid w:val="001A0111"/>
    <w:rsid w:val="001A0128"/>
    <w:rsid w:val="001A018E"/>
    <w:rsid w:val="001A0505"/>
    <w:rsid w:val="001A0B8F"/>
    <w:rsid w:val="001A1028"/>
    <w:rsid w:val="001A1B73"/>
    <w:rsid w:val="001A1CE3"/>
    <w:rsid w:val="001A1FB2"/>
    <w:rsid w:val="001A2A0C"/>
    <w:rsid w:val="001A2AC5"/>
    <w:rsid w:val="001A2FBE"/>
    <w:rsid w:val="001A39BB"/>
    <w:rsid w:val="001A511E"/>
    <w:rsid w:val="001A56BF"/>
    <w:rsid w:val="001A6B6A"/>
    <w:rsid w:val="001A6E15"/>
    <w:rsid w:val="001A72D1"/>
    <w:rsid w:val="001A750E"/>
    <w:rsid w:val="001A7C90"/>
    <w:rsid w:val="001A7FBE"/>
    <w:rsid w:val="001B0189"/>
    <w:rsid w:val="001B0372"/>
    <w:rsid w:val="001B0492"/>
    <w:rsid w:val="001B0B5E"/>
    <w:rsid w:val="001B1D01"/>
    <w:rsid w:val="001B2101"/>
    <w:rsid w:val="001B2EF2"/>
    <w:rsid w:val="001B3E45"/>
    <w:rsid w:val="001B4038"/>
    <w:rsid w:val="001B4480"/>
    <w:rsid w:val="001B46E3"/>
    <w:rsid w:val="001B470A"/>
    <w:rsid w:val="001B5358"/>
    <w:rsid w:val="001B6042"/>
    <w:rsid w:val="001B6286"/>
    <w:rsid w:val="001B6A6A"/>
    <w:rsid w:val="001B71BE"/>
    <w:rsid w:val="001B71CF"/>
    <w:rsid w:val="001B746F"/>
    <w:rsid w:val="001B7703"/>
    <w:rsid w:val="001B7B97"/>
    <w:rsid w:val="001C015E"/>
    <w:rsid w:val="001C0C60"/>
    <w:rsid w:val="001C0DCF"/>
    <w:rsid w:val="001C0E2B"/>
    <w:rsid w:val="001C0E38"/>
    <w:rsid w:val="001C0EB2"/>
    <w:rsid w:val="001C0F4D"/>
    <w:rsid w:val="001C144A"/>
    <w:rsid w:val="001C1CB8"/>
    <w:rsid w:val="001C2256"/>
    <w:rsid w:val="001C2704"/>
    <w:rsid w:val="001C2D84"/>
    <w:rsid w:val="001C32C7"/>
    <w:rsid w:val="001C382C"/>
    <w:rsid w:val="001C3897"/>
    <w:rsid w:val="001C3918"/>
    <w:rsid w:val="001C3DE0"/>
    <w:rsid w:val="001C3EE6"/>
    <w:rsid w:val="001C438C"/>
    <w:rsid w:val="001C4595"/>
    <w:rsid w:val="001C45A3"/>
    <w:rsid w:val="001C462D"/>
    <w:rsid w:val="001C50B1"/>
    <w:rsid w:val="001C5674"/>
    <w:rsid w:val="001C57B7"/>
    <w:rsid w:val="001C5AE2"/>
    <w:rsid w:val="001C5C41"/>
    <w:rsid w:val="001C5FB9"/>
    <w:rsid w:val="001C6051"/>
    <w:rsid w:val="001C60DE"/>
    <w:rsid w:val="001C6392"/>
    <w:rsid w:val="001C63E4"/>
    <w:rsid w:val="001C671E"/>
    <w:rsid w:val="001C6B16"/>
    <w:rsid w:val="001C71E6"/>
    <w:rsid w:val="001C75DD"/>
    <w:rsid w:val="001C7990"/>
    <w:rsid w:val="001D023D"/>
    <w:rsid w:val="001D0836"/>
    <w:rsid w:val="001D207E"/>
    <w:rsid w:val="001D2160"/>
    <w:rsid w:val="001D233A"/>
    <w:rsid w:val="001D24E2"/>
    <w:rsid w:val="001D2794"/>
    <w:rsid w:val="001D319B"/>
    <w:rsid w:val="001D327B"/>
    <w:rsid w:val="001D32AB"/>
    <w:rsid w:val="001D333A"/>
    <w:rsid w:val="001D35C4"/>
    <w:rsid w:val="001D3F48"/>
    <w:rsid w:val="001D44F3"/>
    <w:rsid w:val="001D4800"/>
    <w:rsid w:val="001D4893"/>
    <w:rsid w:val="001D4CA9"/>
    <w:rsid w:val="001D544B"/>
    <w:rsid w:val="001D5467"/>
    <w:rsid w:val="001D5942"/>
    <w:rsid w:val="001D5B2B"/>
    <w:rsid w:val="001D5F20"/>
    <w:rsid w:val="001D5F33"/>
    <w:rsid w:val="001D6122"/>
    <w:rsid w:val="001D63B5"/>
    <w:rsid w:val="001D65D9"/>
    <w:rsid w:val="001D6EFD"/>
    <w:rsid w:val="001D7404"/>
    <w:rsid w:val="001D7951"/>
    <w:rsid w:val="001D7967"/>
    <w:rsid w:val="001E006A"/>
    <w:rsid w:val="001E00F5"/>
    <w:rsid w:val="001E01C6"/>
    <w:rsid w:val="001E049E"/>
    <w:rsid w:val="001E058B"/>
    <w:rsid w:val="001E05FB"/>
    <w:rsid w:val="001E09E2"/>
    <w:rsid w:val="001E1562"/>
    <w:rsid w:val="001E1596"/>
    <w:rsid w:val="001E1860"/>
    <w:rsid w:val="001E1E7E"/>
    <w:rsid w:val="001E1F15"/>
    <w:rsid w:val="001E213B"/>
    <w:rsid w:val="001E2479"/>
    <w:rsid w:val="001E27DC"/>
    <w:rsid w:val="001E29C2"/>
    <w:rsid w:val="001E2AA5"/>
    <w:rsid w:val="001E2FE3"/>
    <w:rsid w:val="001E3810"/>
    <w:rsid w:val="001E3CB1"/>
    <w:rsid w:val="001E3E4F"/>
    <w:rsid w:val="001E4332"/>
    <w:rsid w:val="001E4620"/>
    <w:rsid w:val="001E4702"/>
    <w:rsid w:val="001E4AEE"/>
    <w:rsid w:val="001E4BFC"/>
    <w:rsid w:val="001E4FE6"/>
    <w:rsid w:val="001E56E6"/>
    <w:rsid w:val="001E5808"/>
    <w:rsid w:val="001E58A1"/>
    <w:rsid w:val="001E5ACD"/>
    <w:rsid w:val="001E5CE0"/>
    <w:rsid w:val="001E619E"/>
    <w:rsid w:val="001E61E4"/>
    <w:rsid w:val="001E651B"/>
    <w:rsid w:val="001E679C"/>
    <w:rsid w:val="001E69A1"/>
    <w:rsid w:val="001E6C62"/>
    <w:rsid w:val="001E7320"/>
    <w:rsid w:val="001E7342"/>
    <w:rsid w:val="001E7668"/>
    <w:rsid w:val="001E7EDF"/>
    <w:rsid w:val="001F091A"/>
    <w:rsid w:val="001F091E"/>
    <w:rsid w:val="001F0FBD"/>
    <w:rsid w:val="001F0FCE"/>
    <w:rsid w:val="001F10E5"/>
    <w:rsid w:val="001F11C1"/>
    <w:rsid w:val="001F1411"/>
    <w:rsid w:val="001F1558"/>
    <w:rsid w:val="001F1EBD"/>
    <w:rsid w:val="001F214A"/>
    <w:rsid w:val="001F2361"/>
    <w:rsid w:val="001F2679"/>
    <w:rsid w:val="001F2770"/>
    <w:rsid w:val="001F2973"/>
    <w:rsid w:val="001F3290"/>
    <w:rsid w:val="001F395E"/>
    <w:rsid w:val="001F3989"/>
    <w:rsid w:val="001F3D88"/>
    <w:rsid w:val="001F3E7B"/>
    <w:rsid w:val="001F4020"/>
    <w:rsid w:val="001F4042"/>
    <w:rsid w:val="001F46FC"/>
    <w:rsid w:val="001F4708"/>
    <w:rsid w:val="001F4733"/>
    <w:rsid w:val="001F495B"/>
    <w:rsid w:val="001F49B6"/>
    <w:rsid w:val="001F4CF8"/>
    <w:rsid w:val="001F4EA6"/>
    <w:rsid w:val="001F4FE3"/>
    <w:rsid w:val="001F545A"/>
    <w:rsid w:val="001F5589"/>
    <w:rsid w:val="001F5905"/>
    <w:rsid w:val="001F5D1F"/>
    <w:rsid w:val="001F5F4F"/>
    <w:rsid w:val="001F6071"/>
    <w:rsid w:val="001F60E1"/>
    <w:rsid w:val="001F621E"/>
    <w:rsid w:val="001F63A3"/>
    <w:rsid w:val="001F6539"/>
    <w:rsid w:val="001F69ED"/>
    <w:rsid w:val="001F6EBC"/>
    <w:rsid w:val="001F7025"/>
    <w:rsid w:val="001F7320"/>
    <w:rsid w:val="001F734F"/>
    <w:rsid w:val="001F7D33"/>
    <w:rsid w:val="001F7DE3"/>
    <w:rsid w:val="00200212"/>
    <w:rsid w:val="00200507"/>
    <w:rsid w:val="002006EB"/>
    <w:rsid w:val="002010F5"/>
    <w:rsid w:val="002013F2"/>
    <w:rsid w:val="0020143F"/>
    <w:rsid w:val="002015F8"/>
    <w:rsid w:val="00201877"/>
    <w:rsid w:val="0020199B"/>
    <w:rsid w:val="002021FF"/>
    <w:rsid w:val="00202733"/>
    <w:rsid w:val="00202E67"/>
    <w:rsid w:val="00202ED8"/>
    <w:rsid w:val="00203591"/>
    <w:rsid w:val="00203595"/>
    <w:rsid w:val="00203CCC"/>
    <w:rsid w:val="00203FEC"/>
    <w:rsid w:val="0020442D"/>
    <w:rsid w:val="00204649"/>
    <w:rsid w:val="00204EFB"/>
    <w:rsid w:val="00204F83"/>
    <w:rsid w:val="002055FB"/>
    <w:rsid w:val="0020561B"/>
    <w:rsid w:val="002059B8"/>
    <w:rsid w:val="00206998"/>
    <w:rsid w:val="00206CA4"/>
    <w:rsid w:val="00206E17"/>
    <w:rsid w:val="00207010"/>
    <w:rsid w:val="00207168"/>
    <w:rsid w:val="002077BC"/>
    <w:rsid w:val="00207A07"/>
    <w:rsid w:val="00207A94"/>
    <w:rsid w:val="00207D95"/>
    <w:rsid w:val="00210DA8"/>
    <w:rsid w:val="00210F04"/>
    <w:rsid w:val="00211018"/>
    <w:rsid w:val="0021178F"/>
    <w:rsid w:val="002119A6"/>
    <w:rsid w:val="0021228E"/>
    <w:rsid w:val="00212479"/>
    <w:rsid w:val="00212A5B"/>
    <w:rsid w:val="00212A99"/>
    <w:rsid w:val="00212B53"/>
    <w:rsid w:val="00213068"/>
    <w:rsid w:val="00213320"/>
    <w:rsid w:val="002137F5"/>
    <w:rsid w:val="0021395E"/>
    <w:rsid w:val="00213EFF"/>
    <w:rsid w:val="0021433F"/>
    <w:rsid w:val="0021447C"/>
    <w:rsid w:val="00214502"/>
    <w:rsid w:val="00214728"/>
    <w:rsid w:val="00215C2C"/>
    <w:rsid w:val="00215CD3"/>
    <w:rsid w:val="00216382"/>
    <w:rsid w:val="0021639C"/>
    <w:rsid w:val="0021683C"/>
    <w:rsid w:val="00216862"/>
    <w:rsid w:val="00217334"/>
    <w:rsid w:val="002173E0"/>
    <w:rsid w:val="002176FF"/>
    <w:rsid w:val="00217883"/>
    <w:rsid w:val="00217996"/>
    <w:rsid w:val="00217D4C"/>
    <w:rsid w:val="00217D64"/>
    <w:rsid w:val="00220059"/>
    <w:rsid w:val="002200B7"/>
    <w:rsid w:val="0022044B"/>
    <w:rsid w:val="00220F87"/>
    <w:rsid w:val="002210F7"/>
    <w:rsid w:val="00221378"/>
    <w:rsid w:val="002215A1"/>
    <w:rsid w:val="0022164B"/>
    <w:rsid w:val="0022194A"/>
    <w:rsid w:val="00221C91"/>
    <w:rsid w:val="00221CEA"/>
    <w:rsid w:val="00221CF5"/>
    <w:rsid w:val="00221E64"/>
    <w:rsid w:val="00222123"/>
    <w:rsid w:val="002228E8"/>
    <w:rsid w:val="002229C0"/>
    <w:rsid w:val="00222A07"/>
    <w:rsid w:val="00222F12"/>
    <w:rsid w:val="00223490"/>
    <w:rsid w:val="00223BF1"/>
    <w:rsid w:val="00223C25"/>
    <w:rsid w:val="002251C9"/>
    <w:rsid w:val="002252C8"/>
    <w:rsid w:val="002252D7"/>
    <w:rsid w:val="0022536E"/>
    <w:rsid w:val="00225639"/>
    <w:rsid w:val="00225659"/>
    <w:rsid w:val="00225BC1"/>
    <w:rsid w:val="00225DF7"/>
    <w:rsid w:val="00225F3F"/>
    <w:rsid w:val="00225FE2"/>
    <w:rsid w:val="0022614A"/>
    <w:rsid w:val="00226616"/>
    <w:rsid w:val="0022690B"/>
    <w:rsid w:val="002269CE"/>
    <w:rsid w:val="002269F6"/>
    <w:rsid w:val="00226CFE"/>
    <w:rsid w:val="00227440"/>
    <w:rsid w:val="00227B9D"/>
    <w:rsid w:val="0023016F"/>
    <w:rsid w:val="002306D2"/>
    <w:rsid w:val="00230781"/>
    <w:rsid w:val="00230932"/>
    <w:rsid w:val="00230A35"/>
    <w:rsid w:val="00230C24"/>
    <w:rsid w:val="00231513"/>
    <w:rsid w:val="00231857"/>
    <w:rsid w:val="002320A6"/>
    <w:rsid w:val="00232221"/>
    <w:rsid w:val="00232863"/>
    <w:rsid w:val="002328B4"/>
    <w:rsid w:val="00232C2B"/>
    <w:rsid w:val="00233065"/>
    <w:rsid w:val="002333F2"/>
    <w:rsid w:val="002334EB"/>
    <w:rsid w:val="0023370D"/>
    <w:rsid w:val="00233A46"/>
    <w:rsid w:val="00233D5B"/>
    <w:rsid w:val="00234185"/>
    <w:rsid w:val="002347A6"/>
    <w:rsid w:val="00234948"/>
    <w:rsid w:val="0023496B"/>
    <w:rsid w:val="00234C5B"/>
    <w:rsid w:val="00235927"/>
    <w:rsid w:val="00235AED"/>
    <w:rsid w:val="002364D0"/>
    <w:rsid w:val="00236545"/>
    <w:rsid w:val="002368B5"/>
    <w:rsid w:val="00236DBD"/>
    <w:rsid w:val="00236E1B"/>
    <w:rsid w:val="0023741D"/>
    <w:rsid w:val="00237586"/>
    <w:rsid w:val="00237600"/>
    <w:rsid w:val="00237A86"/>
    <w:rsid w:val="0024028E"/>
    <w:rsid w:val="00240FFD"/>
    <w:rsid w:val="0024169D"/>
    <w:rsid w:val="00242231"/>
    <w:rsid w:val="00242277"/>
    <w:rsid w:val="00242390"/>
    <w:rsid w:val="002423D1"/>
    <w:rsid w:val="00242CF0"/>
    <w:rsid w:val="00243F5A"/>
    <w:rsid w:val="00243F85"/>
    <w:rsid w:val="00244273"/>
    <w:rsid w:val="00244799"/>
    <w:rsid w:val="00244827"/>
    <w:rsid w:val="00244BBC"/>
    <w:rsid w:val="00244FC7"/>
    <w:rsid w:val="00245D4C"/>
    <w:rsid w:val="00245E6F"/>
    <w:rsid w:val="00246301"/>
    <w:rsid w:val="00246312"/>
    <w:rsid w:val="00246431"/>
    <w:rsid w:val="0024659B"/>
    <w:rsid w:val="00246726"/>
    <w:rsid w:val="00246CD8"/>
    <w:rsid w:val="00247292"/>
    <w:rsid w:val="00247557"/>
    <w:rsid w:val="0025017B"/>
    <w:rsid w:val="00250470"/>
    <w:rsid w:val="0025057E"/>
    <w:rsid w:val="0025059D"/>
    <w:rsid w:val="0025083E"/>
    <w:rsid w:val="002509BC"/>
    <w:rsid w:val="00250AB0"/>
    <w:rsid w:val="00251147"/>
    <w:rsid w:val="00251599"/>
    <w:rsid w:val="0025193E"/>
    <w:rsid w:val="00251B6D"/>
    <w:rsid w:val="002523FD"/>
    <w:rsid w:val="0025257E"/>
    <w:rsid w:val="0025272B"/>
    <w:rsid w:val="002527F6"/>
    <w:rsid w:val="00252B89"/>
    <w:rsid w:val="00252EFD"/>
    <w:rsid w:val="002536A8"/>
    <w:rsid w:val="002537C8"/>
    <w:rsid w:val="00253C46"/>
    <w:rsid w:val="00253C93"/>
    <w:rsid w:val="00253CE6"/>
    <w:rsid w:val="00253D3B"/>
    <w:rsid w:val="0025402C"/>
    <w:rsid w:val="00254545"/>
    <w:rsid w:val="002545AC"/>
    <w:rsid w:val="002547C1"/>
    <w:rsid w:val="002548E3"/>
    <w:rsid w:val="00255440"/>
    <w:rsid w:val="00255AFD"/>
    <w:rsid w:val="00256386"/>
    <w:rsid w:val="00256459"/>
    <w:rsid w:val="002564CF"/>
    <w:rsid w:val="0025673C"/>
    <w:rsid w:val="00256BD9"/>
    <w:rsid w:val="00256E07"/>
    <w:rsid w:val="0025709A"/>
    <w:rsid w:val="002573E0"/>
    <w:rsid w:val="00257480"/>
    <w:rsid w:val="00257A53"/>
    <w:rsid w:val="00260361"/>
    <w:rsid w:val="00260C53"/>
    <w:rsid w:val="00260F49"/>
    <w:rsid w:val="00261260"/>
    <w:rsid w:val="00261294"/>
    <w:rsid w:val="00261680"/>
    <w:rsid w:val="00261847"/>
    <w:rsid w:val="00261AC9"/>
    <w:rsid w:val="00262223"/>
    <w:rsid w:val="00262620"/>
    <w:rsid w:val="00262821"/>
    <w:rsid w:val="00262832"/>
    <w:rsid w:val="002629C4"/>
    <w:rsid w:val="00262BF1"/>
    <w:rsid w:val="00262D61"/>
    <w:rsid w:val="002632D7"/>
    <w:rsid w:val="00263588"/>
    <w:rsid w:val="002637DA"/>
    <w:rsid w:val="0026380B"/>
    <w:rsid w:val="00263CEB"/>
    <w:rsid w:val="00263DAB"/>
    <w:rsid w:val="002642CF"/>
    <w:rsid w:val="002642D4"/>
    <w:rsid w:val="002648A2"/>
    <w:rsid w:val="002648D4"/>
    <w:rsid w:val="00264974"/>
    <w:rsid w:val="002651A1"/>
    <w:rsid w:val="00265398"/>
    <w:rsid w:val="0026578D"/>
    <w:rsid w:val="00265A7E"/>
    <w:rsid w:val="00265F3D"/>
    <w:rsid w:val="00265F99"/>
    <w:rsid w:val="002662CE"/>
    <w:rsid w:val="002665EE"/>
    <w:rsid w:val="00266BE4"/>
    <w:rsid w:val="00266FDD"/>
    <w:rsid w:val="0026770B"/>
    <w:rsid w:val="00267921"/>
    <w:rsid w:val="00267947"/>
    <w:rsid w:val="00267A4C"/>
    <w:rsid w:val="00270063"/>
    <w:rsid w:val="002701DA"/>
    <w:rsid w:val="002705D0"/>
    <w:rsid w:val="002708A9"/>
    <w:rsid w:val="00270CE5"/>
    <w:rsid w:val="00271368"/>
    <w:rsid w:val="002719CA"/>
    <w:rsid w:val="00271AC9"/>
    <w:rsid w:val="00271D8E"/>
    <w:rsid w:val="0027247F"/>
    <w:rsid w:val="0027248B"/>
    <w:rsid w:val="00272A6D"/>
    <w:rsid w:val="00272EB6"/>
    <w:rsid w:val="0027317A"/>
    <w:rsid w:val="002737FC"/>
    <w:rsid w:val="00273C80"/>
    <w:rsid w:val="00273D30"/>
    <w:rsid w:val="00274420"/>
    <w:rsid w:val="00274946"/>
    <w:rsid w:val="00274AC4"/>
    <w:rsid w:val="00275050"/>
    <w:rsid w:val="002751CB"/>
    <w:rsid w:val="0027576B"/>
    <w:rsid w:val="002759E4"/>
    <w:rsid w:val="00275B5D"/>
    <w:rsid w:val="00276047"/>
    <w:rsid w:val="00276AAD"/>
    <w:rsid w:val="002779F8"/>
    <w:rsid w:val="0028028C"/>
    <w:rsid w:val="00280645"/>
    <w:rsid w:val="0028091F"/>
    <w:rsid w:val="00280CA8"/>
    <w:rsid w:val="00281783"/>
    <w:rsid w:val="002823F8"/>
    <w:rsid w:val="00282A7F"/>
    <w:rsid w:val="00282B68"/>
    <w:rsid w:val="00282BCE"/>
    <w:rsid w:val="00282C7C"/>
    <w:rsid w:val="00282E03"/>
    <w:rsid w:val="00283352"/>
    <w:rsid w:val="002835DA"/>
    <w:rsid w:val="002837E5"/>
    <w:rsid w:val="0028381E"/>
    <w:rsid w:val="00283AF9"/>
    <w:rsid w:val="00283EBD"/>
    <w:rsid w:val="0028428C"/>
    <w:rsid w:val="002843EF"/>
    <w:rsid w:val="002847E1"/>
    <w:rsid w:val="00284E77"/>
    <w:rsid w:val="00284F83"/>
    <w:rsid w:val="00285513"/>
    <w:rsid w:val="0028561A"/>
    <w:rsid w:val="0028581A"/>
    <w:rsid w:val="00286A34"/>
    <w:rsid w:val="00286BFE"/>
    <w:rsid w:val="00287406"/>
    <w:rsid w:val="0028788E"/>
    <w:rsid w:val="00287B57"/>
    <w:rsid w:val="00287E8A"/>
    <w:rsid w:val="002902E1"/>
    <w:rsid w:val="00290C56"/>
    <w:rsid w:val="002916A2"/>
    <w:rsid w:val="00291ADE"/>
    <w:rsid w:val="00292061"/>
    <w:rsid w:val="0029230F"/>
    <w:rsid w:val="002924F2"/>
    <w:rsid w:val="0029269D"/>
    <w:rsid w:val="0029274B"/>
    <w:rsid w:val="002928CE"/>
    <w:rsid w:val="00292EE3"/>
    <w:rsid w:val="00292EE6"/>
    <w:rsid w:val="002935E6"/>
    <w:rsid w:val="00293979"/>
    <w:rsid w:val="00293C44"/>
    <w:rsid w:val="00294198"/>
    <w:rsid w:val="002943F5"/>
    <w:rsid w:val="00295186"/>
    <w:rsid w:val="002951FC"/>
    <w:rsid w:val="0029534E"/>
    <w:rsid w:val="00295579"/>
    <w:rsid w:val="00295AFA"/>
    <w:rsid w:val="002961D4"/>
    <w:rsid w:val="0029634B"/>
    <w:rsid w:val="002963C8"/>
    <w:rsid w:val="00296706"/>
    <w:rsid w:val="0029756F"/>
    <w:rsid w:val="00297683"/>
    <w:rsid w:val="002979CC"/>
    <w:rsid w:val="00297AF8"/>
    <w:rsid w:val="00297C4A"/>
    <w:rsid w:val="00297EE6"/>
    <w:rsid w:val="002A05C7"/>
    <w:rsid w:val="002A0634"/>
    <w:rsid w:val="002A0B0F"/>
    <w:rsid w:val="002A0CDE"/>
    <w:rsid w:val="002A0E84"/>
    <w:rsid w:val="002A12E3"/>
    <w:rsid w:val="002A1407"/>
    <w:rsid w:val="002A1427"/>
    <w:rsid w:val="002A1698"/>
    <w:rsid w:val="002A1880"/>
    <w:rsid w:val="002A1A80"/>
    <w:rsid w:val="002A1A9F"/>
    <w:rsid w:val="002A2C66"/>
    <w:rsid w:val="002A2D5C"/>
    <w:rsid w:val="002A2E7A"/>
    <w:rsid w:val="002A2FAE"/>
    <w:rsid w:val="002A36DC"/>
    <w:rsid w:val="002A3EFC"/>
    <w:rsid w:val="002A4C10"/>
    <w:rsid w:val="002A56B2"/>
    <w:rsid w:val="002A5C87"/>
    <w:rsid w:val="002A5ED6"/>
    <w:rsid w:val="002A60C0"/>
    <w:rsid w:val="002A68C9"/>
    <w:rsid w:val="002A6B7A"/>
    <w:rsid w:val="002A6D83"/>
    <w:rsid w:val="002A6F31"/>
    <w:rsid w:val="002A6FE8"/>
    <w:rsid w:val="002A7185"/>
    <w:rsid w:val="002A730F"/>
    <w:rsid w:val="002A763D"/>
    <w:rsid w:val="002A7A0F"/>
    <w:rsid w:val="002A7A50"/>
    <w:rsid w:val="002A7BFD"/>
    <w:rsid w:val="002B0709"/>
    <w:rsid w:val="002B0C58"/>
    <w:rsid w:val="002B15C8"/>
    <w:rsid w:val="002B18C9"/>
    <w:rsid w:val="002B18FA"/>
    <w:rsid w:val="002B1D3F"/>
    <w:rsid w:val="002B20A3"/>
    <w:rsid w:val="002B22C3"/>
    <w:rsid w:val="002B2AA3"/>
    <w:rsid w:val="002B2BCD"/>
    <w:rsid w:val="002B3279"/>
    <w:rsid w:val="002B3A7C"/>
    <w:rsid w:val="002B3E78"/>
    <w:rsid w:val="002B4D87"/>
    <w:rsid w:val="002B4DE7"/>
    <w:rsid w:val="002B58E3"/>
    <w:rsid w:val="002B5BD3"/>
    <w:rsid w:val="002B6218"/>
    <w:rsid w:val="002B73FE"/>
    <w:rsid w:val="002B75A9"/>
    <w:rsid w:val="002B7727"/>
    <w:rsid w:val="002B7838"/>
    <w:rsid w:val="002B792C"/>
    <w:rsid w:val="002B7A45"/>
    <w:rsid w:val="002B7C51"/>
    <w:rsid w:val="002B7DC0"/>
    <w:rsid w:val="002C064B"/>
    <w:rsid w:val="002C0C39"/>
    <w:rsid w:val="002C1DE7"/>
    <w:rsid w:val="002C2783"/>
    <w:rsid w:val="002C291E"/>
    <w:rsid w:val="002C2AD8"/>
    <w:rsid w:val="002C2F0A"/>
    <w:rsid w:val="002C2F3F"/>
    <w:rsid w:val="002C3679"/>
    <w:rsid w:val="002C39DF"/>
    <w:rsid w:val="002C3A5F"/>
    <w:rsid w:val="002C3F23"/>
    <w:rsid w:val="002C4076"/>
    <w:rsid w:val="002C43B5"/>
    <w:rsid w:val="002C43DC"/>
    <w:rsid w:val="002C4B62"/>
    <w:rsid w:val="002C5464"/>
    <w:rsid w:val="002C6178"/>
    <w:rsid w:val="002C624E"/>
    <w:rsid w:val="002C7824"/>
    <w:rsid w:val="002C7B00"/>
    <w:rsid w:val="002C7C00"/>
    <w:rsid w:val="002D0D92"/>
    <w:rsid w:val="002D1177"/>
    <w:rsid w:val="002D1AE3"/>
    <w:rsid w:val="002D1FFF"/>
    <w:rsid w:val="002D2059"/>
    <w:rsid w:val="002D3122"/>
    <w:rsid w:val="002D313A"/>
    <w:rsid w:val="002D323B"/>
    <w:rsid w:val="002D424C"/>
    <w:rsid w:val="002D43FF"/>
    <w:rsid w:val="002D441E"/>
    <w:rsid w:val="002D48B3"/>
    <w:rsid w:val="002D514D"/>
    <w:rsid w:val="002D5D3A"/>
    <w:rsid w:val="002D61CD"/>
    <w:rsid w:val="002D61F5"/>
    <w:rsid w:val="002D64A6"/>
    <w:rsid w:val="002D673F"/>
    <w:rsid w:val="002D6810"/>
    <w:rsid w:val="002D6FB3"/>
    <w:rsid w:val="002D7903"/>
    <w:rsid w:val="002E023A"/>
    <w:rsid w:val="002E0C21"/>
    <w:rsid w:val="002E12A3"/>
    <w:rsid w:val="002E14C2"/>
    <w:rsid w:val="002E15EA"/>
    <w:rsid w:val="002E1950"/>
    <w:rsid w:val="002E2038"/>
    <w:rsid w:val="002E2291"/>
    <w:rsid w:val="002E2721"/>
    <w:rsid w:val="002E277A"/>
    <w:rsid w:val="002E2B99"/>
    <w:rsid w:val="002E2C5C"/>
    <w:rsid w:val="002E2ECD"/>
    <w:rsid w:val="002E3003"/>
    <w:rsid w:val="002E310B"/>
    <w:rsid w:val="002E340B"/>
    <w:rsid w:val="002E370A"/>
    <w:rsid w:val="002E37AF"/>
    <w:rsid w:val="002E475A"/>
    <w:rsid w:val="002E4B69"/>
    <w:rsid w:val="002E4F53"/>
    <w:rsid w:val="002E5264"/>
    <w:rsid w:val="002E567A"/>
    <w:rsid w:val="002E5808"/>
    <w:rsid w:val="002E5BD0"/>
    <w:rsid w:val="002E5CB1"/>
    <w:rsid w:val="002E5DCF"/>
    <w:rsid w:val="002E5DF9"/>
    <w:rsid w:val="002E6060"/>
    <w:rsid w:val="002E695C"/>
    <w:rsid w:val="002E6D74"/>
    <w:rsid w:val="002E71FF"/>
    <w:rsid w:val="002E75E6"/>
    <w:rsid w:val="002E764B"/>
    <w:rsid w:val="002E7CDB"/>
    <w:rsid w:val="002E7EB2"/>
    <w:rsid w:val="002F058C"/>
    <w:rsid w:val="002F0B64"/>
    <w:rsid w:val="002F0BC0"/>
    <w:rsid w:val="002F0CF5"/>
    <w:rsid w:val="002F11F7"/>
    <w:rsid w:val="002F3175"/>
    <w:rsid w:val="002F398C"/>
    <w:rsid w:val="002F3C3D"/>
    <w:rsid w:val="002F41DA"/>
    <w:rsid w:val="002F4591"/>
    <w:rsid w:val="002F4637"/>
    <w:rsid w:val="002F4A57"/>
    <w:rsid w:val="002F5861"/>
    <w:rsid w:val="002F591D"/>
    <w:rsid w:val="002F6158"/>
    <w:rsid w:val="002F63B1"/>
    <w:rsid w:val="002F63F3"/>
    <w:rsid w:val="002F68A6"/>
    <w:rsid w:val="002F6C9C"/>
    <w:rsid w:val="00300077"/>
    <w:rsid w:val="0030057C"/>
    <w:rsid w:val="00300589"/>
    <w:rsid w:val="00300BEE"/>
    <w:rsid w:val="00301092"/>
    <w:rsid w:val="00301281"/>
    <w:rsid w:val="00301626"/>
    <w:rsid w:val="00301C9B"/>
    <w:rsid w:val="00301D11"/>
    <w:rsid w:val="00301DA1"/>
    <w:rsid w:val="00301E6E"/>
    <w:rsid w:val="00301FF8"/>
    <w:rsid w:val="0030202F"/>
    <w:rsid w:val="003021FE"/>
    <w:rsid w:val="003025F1"/>
    <w:rsid w:val="00302B74"/>
    <w:rsid w:val="00302CF3"/>
    <w:rsid w:val="00302E98"/>
    <w:rsid w:val="0030323E"/>
    <w:rsid w:val="0030354B"/>
    <w:rsid w:val="00303A1D"/>
    <w:rsid w:val="00303C49"/>
    <w:rsid w:val="00304304"/>
    <w:rsid w:val="00304615"/>
    <w:rsid w:val="00304BB1"/>
    <w:rsid w:val="00304E1E"/>
    <w:rsid w:val="00304F67"/>
    <w:rsid w:val="0030561D"/>
    <w:rsid w:val="0030575F"/>
    <w:rsid w:val="00305837"/>
    <w:rsid w:val="003058B7"/>
    <w:rsid w:val="00305A5E"/>
    <w:rsid w:val="00305BD4"/>
    <w:rsid w:val="00305D94"/>
    <w:rsid w:val="003062B9"/>
    <w:rsid w:val="00306759"/>
    <w:rsid w:val="00306D92"/>
    <w:rsid w:val="0030706B"/>
    <w:rsid w:val="00307186"/>
    <w:rsid w:val="003071F8"/>
    <w:rsid w:val="00307868"/>
    <w:rsid w:val="003078A5"/>
    <w:rsid w:val="0030795B"/>
    <w:rsid w:val="0031024F"/>
    <w:rsid w:val="0031052D"/>
    <w:rsid w:val="00310656"/>
    <w:rsid w:val="00310948"/>
    <w:rsid w:val="00310EB0"/>
    <w:rsid w:val="003114FF"/>
    <w:rsid w:val="00312616"/>
    <w:rsid w:val="00312769"/>
    <w:rsid w:val="00312AC6"/>
    <w:rsid w:val="00312D2C"/>
    <w:rsid w:val="00312D68"/>
    <w:rsid w:val="00312E16"/>
    <w:rsid w:val="00314C4A"/>
    <w:rsid w:val="003155EB"/>
    <w:rsid w:val="0031576A"/>
    <w:rsid w:val="003157BE"/>
    <w:rsid w:val="003161E9"/>
    <w:rsid w:val="003164BD"/>
    <w:rsid w:val="00316AB5"/>
    <w:rsid w:val="0031711F"/>
    <w:rsid w:val="00317349"/>
    <w:rsid w:val="0032063A"/>
    <w:rsid w:val="00320955"/>
    <w:rsid w:val="00320A03"/>
    <w:rsid w:val="0032168B"/>
    <w:rsid w:val="0032198C"/>
    <w:rsid w:val="00321BE5"/>
    <w:rsid w:val="00322565"/>
    <w:rsid w:val="00322685"/>
    <w:rsid w:val="00322DC7"/>
    <w:rsid w:val="00322F85"/>
    <w:rsid w:val="0032353C"/>
    <w:rsid w:val="003236A7"/>
    <w:rsid w:val="003257E0"/>
    <w:rsid w:val="00325ABE"/>
    <w:rsid w:val="00325EF3"/>
    <w:rsid w:val="00325FD6"/>
    <w:rsid w:val="003261AA"/>
    <w:rsid w:val="003262F0"/>
    <w:rsid w:val="00326F15"/>
    <w:rsid w:val="003273E5"/>
    <w:rsid w:val="003274D5"/>
    <w:rsid w:val="0032757E"/>
    <w:rsid w:val="00327584"/>
    <w:rsid w:val="0032766D"/>
    <w:rsid w:val="00327793"/>
    <w:rsid w:val="00331013"/>
    <w:rsid w:val="0033137D"/>
    <w:rsid w:val="003315E9"/>
    <w:rsid w:val="00331F14"/>
    <w:rsid w:val="003323B7"/>
    <w:rsid w:val="00332597"/>
    <w:rsid w:val="0033283A"/>
    <w:rsid w:val="00332905"/>
    <w:rsid w:val="003329C1"/>
    <w:rsid w:val="003330BD"/>
    <w:rsid w:val="003332FE"/>
    <w:rsid w:val="0033396E"/>
    <w:rsid w:val="0033399C"/>
    <w:rsid w:val="00333AE9"/>
    <w:rsid w:val="0033418E"/>
    <w:rsid w:val="00334416"/>
    <w:rsid w:val="00334531"/>
    <w:rsid w:val="00334699"/>
    <w:rsid w:val="003346DF"/>
    <w:rsid w:val="00334862"/>
    <w:rsid w:val="00334907"/>
    <w:rsid w:val="00334DBA"/>
    <w:rsid w:val="0033520F"/>
    <w:rsid w:val="003352A4"/>
    <w:rsid w:val="00335A29"/>
    <w:rsid w:val="00336156"/>
    <w:rsid w:val="0033647F"/>
    <w:rsid w:val="00336FBD"/>
    <w:rsid w:val="00337163"/>
    <w:rsid w:val="00337384"/>
    <w:rsid w:val="003373D7"/>
    <w:rsid w:val="003375C3"/>
    <w:rsid w:val="003376B4"/>
    <w:rsid w:val="003376E7"/>
    <w:rsid w:val="003378CB"/>
    <w:rsid w:val="00337901"/>
    <w:rsid w:val="0034051D"/>
    <w:rsid w:val="00340720"/>
    <w:rsid w:val="003413C5"/>
    <w:rsid w:val="00341B20"/>
    <w:rsid w:val="00342077"/>
    <w:rsid w:val="00342148"/>
    <w:rsid w:val="00342227"/>
    <w:rsid w:val="00342FD9"/>
    <w:rsid w:val="0034332C"/>
    <w:rsid w:val="003433DB"/>
    <w:rsid w:val="003438FB"/>
    <w:rsid w:val="00343915"/>
    <w:rsid w:val="0034391B"/>
    <w:rsid w:val="0034462D"/>
    <w:rsid w:val="00344A29"/>
    <w:rsid w:val="003458A5"/>
    <w:rsid w:val="00346B1B"/>
    <w:rsid w:val="00346CD5"/>
    <w:rsid w:val="00346D5B"/>
    <w:rsid w:val="00346DF8"/>
    <w:rsid w:val="00346E22"/>
    <w:rsid w:val="00347361"/>
    <w:rsid w:val="003473F4"/>
    <w:rsid w:val="00347FA8"/>
    <w:rsid w:val="003500B6"/>
    <w:rsid w:val="003501C6"/>
    <w:rsid w:val="00350A79"/>
    <w:rsid w:val="00350BB6"/>
    <w:rsid w:val="00350D20"/>
    <w:rsid w:val="00350E21"/>
    <w:rsid w:val="00350EA1"/>
    <w:rsid w:val="00350FE4"/>
    <w:rsid w:val="00351275"/>
    <w:rsid w:val="00351768"/>
    <w:rsid w:val="00351F97"/>
    <w:rsid w:val="003524DA"/>
    <w:rsid w:val="0035290B"/>
    <w:rsid w:val="00352CBE"/>
    <w:rsid w:val="00352D67"/>
    <w:rsid w:val="00353986"/>
    <w:rsid w:val="00354A53"/>
    <w:rsid w:val="00354AB4"/>
    <w:rsid w:val="00354D32"/>
    <w:rsid w:val="00355503"/>
    <w:rsid w:val="003559EE"/>
    <w:rsid w:val="00355BF7"/>
    <w:rsid w:val="00356491"/>
    <w:rsid w:val="00356744"/>
    <w:rsid w:val="00356762"/>
    <w:rsid w:val="003569D4"/>
    <w:rsid w:val="00356CE4"/>
    <w:rsid w:val="003575CD"/>
    <w:rsid w:val="00357AF8"/>
    <w:rsid w:val="00360813"/>
    <w:rsid w:val="00360A3B"/>
    <w:rsid w:val="00360C56"/>
    <w:rsid w:val="00361439"/>
    <w:rsid w:val="003618B2"/>
    <w:rsid w:val="00361C88"/>
    <w:rsid w:val="003620D5"/>
    <w:rsid w:val="0036219E"/>
    <w:rsid w:val="00362218"/>
    <w:rsid w:val="0036252F"/>
    <w:rsid w:val="00362878"/>
    <w:rsid w:val="00362D72"/>
    <w:rsid w:val="00362F6C"/>
    <w:rsid w:val="00363693"/>
    <w:rsid w:val="00363B17"/>
    <w:rsid w:val="00363CB3"/>
    <w:rsid w:val="003642FB"/>
    <w:rsid w:val="00364A23"/>
    <w:rsid w:val="00364C73"/>
    <w:rsid w:val="00364E14"/>
    <w:rsid w:val="00364E24"/>
    <w:rsid w:val="00364ECC"/>
    <w:rsid w:val="003651D7"/>
    <w:rsid w:val="00365A8E"/>
    <w:rsid w:val="0036608D"/>
    <w:rsid w:val="00366388"/>
    <w:rsid w:val="003666D1"/>
    <w:rsid w:val="003667B9"/>
    <w:rsid w:val="00366B51"/>
    <w:rsid w:val="00367847"/>
    <w:rsid w:val="00367A83"/>
    <w:rsid w:val="00367A97"/>
    <w:rsid w:val="003705AE"/>
    <w:rsid w:val="0037073D"/>
    <w:rsid w:val="00370EF0"/>
    <w:rsid w:val="0037105C"/>
    <w:rsid w:val="00371122"/>
    <w:rsid w:val="003711BF"/>
    <w:rsid w:val="003711F1"/>
    <w:rsid w:val="003713A3"/>
    <w:rsid w:val="00371709"/>
    <w:rsid w:val="0037177D"/>
    <w:rsid w:val="00371B94"/>
    <w:rsid w:val="003720B5"/>
    <w:rsid w:val="0037234E"/>
    <w:rsid w:val="00372555"/>
    <w:rsid w:val="003732D9"/>
    <w:rsid w:val="003732EB"/>
    <w:rsid w:val="003734DE"/>
    <w:rsid w:val="00373528"/>
    <w:rsid w:val="0037392E"/>
    <w:rsid w:val="0037398D"/>
    <w:rsid w:val="00373E43"/>
    <w:rsid w:val="00373F60"/>
    <w:rsid w:val="00374034"/>
    <w:rsid w:val="00374443"/>
    <w:rsid w:val="00374754"/>
    <w:rsid w:val="00374973"/>
    <w:rsid w:val="00374D45"/>
    <w:rsid w:val="00374F25"/>
    <w:rsid w:val="003751AD"/>
    <w:rsid w:val="00375713"/>
    <w:rsid w:val="00375842"/>
    <w:rsid w:val="00375878"/>
    <w:rsid w:val="00376119"/>
    <w:rsid w:val="00376B61"/>
    <w:rsid w:val="00376C81"/>
    <w:rsid w:val="003773D1"/>
    <w:rsid w:val="003774F2"/>
    <w:rsid w:val="003776A6"/>
    <w:rsid w:val="00377AFA"/>
    <w:rsid w:val="00377F4C"/>
    <w:rsid w:val="0038071F"/>
    <w:rsid w:val="0038115C"/>
    <w:rsid w:val="00381267"/>
    <w:rsid w:val="00381449"/>
    <w:rsid w:val="0038191C"/>
    <w:rsid w:val="00382F77"/>
    <w:rsid w:val="00382F99"/>
    <w:rsid w:val="00383C9F"/>
    <w:rsid w:val="00383EAC"/>
    <w:rsid w:val="00384AF4"/>
    <w:rsid w:val="00384E98"/>
    <w:rsid w:val="0038545A"/>
    <w:rsid w:val="00386690"/>
    <w:rsid w:val="00386D93"/>
    <w:rsid w:val="00386E3A"/>
    <w:rsid w:val="0038720B"/>
    <w:rsid w:val="00387377"/>
    <w:rsid w:val="00387480"/>
    <w:rsid w:val="00387A5A"/>
    <w:rsid w:val="00390263"/>
    <w:rsid w:val="003903A7"/>
    <w:rsid w:val="00390B26"/>
    <w:rsid w:val="003917C5"/>
    <w:rsid w:val="00391983"/>
    <w:rsid w:val="00391BAA"/>
    <w:rsid w:val="00391DEE"/>
    <w:rsid w:val="003920E1"/>
    <w:rsid w:val="003926CD"/>
    <w:rsid w:val="00392CE1"/>
    <w:rsid w:val="00392FD3"/>
    <w:rsid w:val="0039338B"/>
    <w:rsid w:val="003939AE"/>
    <w:rsid w:val="00393AF9"/>
    <w:rsid w:val="00393DDC"/>
    <w:rsid w:val="003946EE"/>
    <w:rsid w:val="00394C5B"/>
    <w:rsid w:val="003956C2"/>
    <w:rsid w:val="003958CC"/>
    <w:rsid w:val="003963B9"/>
    <w:rsid w:val="0039646E"/>
    <w:rsid w:val="003970AD"/>
    <w:rsid w:val="003977A8"/>
    <w:rsid w:val="003A03AF"/>
    <w:rsid w:val="003A0765"/>
    <w:rsid w:val="003A0B13"/>
    <w:rsid w:val="003A168B"/>
    <w:rsid w:val="003A17F6"/>
    <w:rsid w:val="003A19A7"/>
    <w:rsid w:val="003A2249"/>
    <w:rsid w:val="003A299E"/>
    <w:rsid w:val="003A2A74"/>
    <w:rsid w:val="003A2B62"/>
    <w:rsid w:val="003A3288"/>
    <w:rsid w:val="003A33F4"/>
    <w:rsid w:val="003A3DA0"/>
    <w:rsid w:val="003A52D7"/>
    <w:rsid w:val="003A58C5"/>
    <w:rsid w:val="003A5BAE"/>
    <w:rsid w:val="003A61CC"/>
    <w:rsid w:val="003A6361"/>
    <w:rsid w:val="003A6AAC"/>
    <w:rsid w:val="003A6FF7"/>
    <w:rsid w:val="003A6FFF"/>
    <w:rsid w:val="003A71E9"/>
    <w:rsid w:val="003B00F0"/>
    <w:rsid w:val="003B04B9"/>
    <w:rsid w:val="003B0851"/>
    <w:rsid w:val="003B0A29"/>
    <w:rsid w:val="003B0F39"/>
    <w:rsid w:val="003B1A26"/>
    <w:rsid w:val="003B1AE0"/>
    <w:rsid w:val="003B2B6A"/>
    <w:rsid w:val="003B2F0F"/>
    <w:rsid w:val="003B3775"/>
    <w:rsid w:val="003B419F"/>
    <w:rsid w:val="003B41D8"/>
    <w:rsid w:val="003B424E"/>
    <w:rsid w:val="003B4785"/>
    <w:rsid w:val="003B4A15"/>
    <w:rsid w:val="003B4C98"/>
    <w:rsid w:val="003B4F44"/>
    <w:rsid w:val="003B4F54"/>
    <w:rsid w:val="003B4FA6"/>
    <w:rsid w:val="003B5F2D"/>
    <w:rsid w:val="003B5FF4"/>
    <w:rsid w:val="003B6215"/>
    <w:rsid w:val="003B6456"/>
    <w:rsid w:val="003B64CF"/>
    <w:rsid w:val="003B6528"/>
    <w:rsid w:val="003B6946"/>
    <w:rsid w:val="003B6A51"/>
    <w:rsid w:val="003B6D1F"/>
    <w:rsid w:val="003B6FBE"/>
    <w:rsid w:val="003B705A"/>
    <w:rsid w:val="003B70F0"/>
    <w:rsid w:val="003B7529"/>
    <w:rsid w:val="003B7B3A"/>
    <w:rsid w:val="003B7E44"/>
    <w:rsid w:val="003C0422"/>
    <w:rsid w:val="003C0CEF"/>
    <w:rsid w:val="003C0DBE"/>
    <w:rsid w:val="003C10C0"/>
    <w:rsid w:val="003C19F6"/>
    <w:rsid w:val="003C2953"/>
    <w:rsid w:val="003C2986"/>
    <w:rsid w:val="003C2D3F"/>
    <w:rsid w:val="003C31C9"/>
    <w:rsid w:val="003C3209"/>
    <w:rsid w:val="003C3ABD"/>
    <w:rsid w:val="003C3C7C"/>
    <w:rsid w:val="003C474A"/>
    <w:rsid w:val="003C4A0A"/>
    <w:rsid w:val="003C527F"/>
    <w:rsid w:val="003C5E29"/>
    <w:rsid w:val="003C60E0"/>
    <w:rsid w:val="003C610B"/>
    <w:rsid w:val="003C68DB"/>
    <w:rsid w:val="003C6CCA"/>
    <w:rsid w:val="003C781C"/>
    <w:rsid w:val="003C7C29"/>
    <w:rsid w:val="003D0007"/>
    <w:rsid w:val="003D04A7"/>
    <w:rsid w:val="003D0686"/>
    <w:rsid w:val="003D0C42"/>
    <w:rsid w:val="003D0E5B"/>
    <w:rsid w:val="003D0F57"/>
    <w:rsid w:val="003D141C"/>
    <w:rsid w:val="003D1604"/>
    <w:rsid w:val="003D1C5E"/>
    <w:rsid w:val="003D2155"/>
    <w:rsid w:val="003D2338"/>
    <w:rsid w:val="003D250D"/>
    <w:rsid w:val="003D26B3"/>
    <w:rsid w:val="003D2953"/>
    <w:rsid w:val="003D2C27"/>
    <w:rsid w:val="003D2E7B"/>
    <w:rsid w:val="003D2F7F"/>
    <w:rsid w:val="003D322A"/>
    <w:rsid w:val="003D3759"/>
    <w:rsid w:val="003D3ECA"/>
    <w:rsid w:val="003D3F65"/>
    <w:rsid w:val="003D46E8"/>
    <w:rsid w:val="003D530B"/>
    <w:rsid w:val="003D5623"/>
    <w:rsid w:val="003D5AF2"/>
    <w:rsid w:val="003D5D49"/>
    <w:rsid w:val="003D606F"/>
    <w:rsid w:val="003D6205"/>
    <w:rsid w:val="003D6336"/>
    <w:rsid w:val="003D6523"/>
    <w:rsid w:val="003D6561"/>
    <w:rsid w:val="003D66E7"/>
    <w:rsid w:val="003D676F"/>
    <w:rsid w:val="003D67DE"/>
    <w:rsid w:val="003D6E13"/>
    <w:rsid w:val="003D6E2D"/>
    <w:rsid w:val="003D7193"/>
    <w:rsid w:val="003D73EB"/>
    <w:rsid w:val="003D7471"/>
    <w:rsid w:val="003D7A6F"/>
    <w:rsid w:val="003D7FCC"/>
    <w:rsid w:val="003E00E0"/>
    <w:rsid w:val="003E04D8"/>
    <w:rsid w:val="003E0573"/>
    <w:rsid w:val="003E0EC7"/>
    <w:rsid w:val="003E196B"/>
    <w:rsid w:val="003E1A7D"/>
    <w:rsid w:val="003E2012"/>
    <w:rsid w:val="003E2195"/>
    <w:rsid w:val="003E22C8"/>
    <w:rsid w:val="003E2327"/>
    <w:rsid w:val="003E2393"/>
    <w:rsid w:val="003E2760"/>
    <w:rsid w:val="003E3383"/>
    <w:rsid w:val="003E3818"/>
    <w:rsid w:val="003E38F8"/>
    <w:rsid w:val="003E3930"/>
    <w:rsid w:val="003E3DBD"/>
    <w:rsid w:val="003E3E2D"/>
    <w:rsid w:val="003E4211"/>
    <w:rsid w:val="003E42F2"/>
    <w:rsid w:val="003E431D"/>
    <w:rsid w:val="003E4C0A"/>
    <w:rsid w:val="003E4FBE"/>
    <w:rsid w:val="003E5A84"/>
    <w:rsid w:val="003E6027"/>
    <w:rsid w:val="003E6176"/>
    <w:rsid w:val="003E6D9C"/>
    <w:rsid w:val="003E74D1"/>
    <w:rsid w:val="003E786B"/>
    <w:rsid w:val="003E7CD0"/>
    <w:rsid w:val="003F0857"/>
    <w:rsid w:val="003F0F8A"/>
    <w:rsid w:val="003F11F4"/>
    <w:rsid w:val="003F121C"/>
    <w:rsid w:val="003F14E7"/>
    <w:rsid w:val="003F1739"/>
    <w:rsid w:val="003F1ECD"/>
    <w:rsid w:val="003F20D5"/>
    <w:rsid w:val="003F21BB"/>
    <w:rsid w:val="003F2367"/>
    <w:rsid w:val="003F24B2"/>
    <w:rsid w:val="003F25C7"/>
    <w:rsid w:val="003F2F40"/>
    <w:rsid w:val="003F30F6"/>
    <w:rsid w:val="003F343B"/>
    <w:rsid w:val="003F3DA0"/>
    <w:rsid w:val="003F494D"/>
    <w:rsid w:val="003F4FC0"/>
    <w:rsid w:val="003F551B"/>
    <w:rsid w:val="003F56F3"/>
    <w:rsid w:val="003F62CB"/>
    <w:rsid w:val="003F63E1"/>
    <w:rsid w:val="003F6868"/>
    <w:rsid w:val="003F783F"/>
    <w:rsid w:val="003F7F6A"/>
    <w:rsid w:val="0040061E"/>
    <w:rsid w:val="0040061F"/>
    <w:rsid w:val="00400B85"/>
    <w:rsid w:val="00400BB6"/>
    <w:rsid w:val="00400BFA"/>
    <w:rsid w:val="00400C73"/>
    <w:rsid w:val="00400EF6"/>
    <w:rsid w:val="00400FAD"/>
    <w:rsid w:val="00401271"/>
    <w:rsid w:val="0040129C"/>
    <w:rsid w:val="00401373"/>
    <w:rsid w:val="00401A4F"/>
    <w:rsid w:val="00401B60"/>
    <w:rsid w:val="0040293E"/>
    <w:rsid w:val="004032E1"/>
    <w:rsid w:val="00403A61"/>
    <w:rsid w:val="00404205"/>
    <w:rsid w:val="00404378"/>
    <w:rsid w:val="0040467D"/>
    <w:rsid w:val="00404842"/>
    <w:rsid w:val="00404E8E"/>
    <w:rsid w:val="00405195"/>
    <w:rsid w:val="00405681"/>
    <w:rsid w:val="00405872"/>
    <w:rsid w:val="00405A82"/>
    <w:rsid w:val="00405BB3"/>
    <w:rsid w:val="00405E31"/>
    <w:rsid w:val="00405EF4"/>
    <w:rsid w:val="0040631B"/>
    <w:rsid w:val="004067C0"/>
    <w:rsid w:val="00406BC8"/>
    <w:rsid w:val="00406FB7"/>
    <w:rsid w:val="00406FDC"/>
    <w:rsid w:val="00407713"/>
    <w:rsid w:val="004079CF"/>
    <w:rsid w:val="00410420"/>
    <w:rsid w:val="0041079A"/>
    <w:rsid w:val="00410A4C"/>
    <w:rsid w:val="00410D2C"/>
    <w:rsid w:val="00410F0D"/>
    <w:rsid w:val="0041144A"/>
    <w:rsid w:val="00411566"/>
    <w:rsid w:val="004115C2"/>
    <w:rsid w:val="004115DA"/>
    <w:rsid w:val="0041160A"/>
    <w:rsid w:val="004117C0"/>
    <w:rsid w:val="00411DC5"/>
    <w:rsid w:val="00412A98"/>
    <w:rsid w:val="004134A9"/>
    <w:rsid w:val="00413649"/>
    <w:rsid w:val="00413B7C"/>
    <w:rsid w:val="00413C6D"/>
    <w:rsid w:val="00413E66"/>
    <w:rsid w:val="004141D6"/>
    <w:rsid w:val="004142C6"/>
    <w:rsid w:val="004152AC"/>
    <w:rsid w:val="0041547D"/>
    <w:rsid w:val="004159C1"/>
    <w:rsid w:val="00415A8C"/>
    <w:rsid w:val="00416318"/>
    <w:rsid w:val="00416636"/>
    <w:rsid w:val="0041686B"/>
    <w:rsid w:val="00416986"/>
    <w:rsid w:val="00416E52"/>
    <w:rsid w:val="00417526"/>
    <w:rsid w:val="0041765F"/>
    <w:rsid w:val="00420057"/>
    <w:rsid w:val="004200CE"/>
    <w:rsid w:val="00420488"/>
    <w:rsid w:val="004211D5"/>
    <w:rsid w:val="0042127C"/>
    <w:rsid w:val="004215FF"/>
    <w:rsid w:val="004218A3"/>
    <w:rsid w:val="00421A6A"/>
    <w:rsid w:val="00421B92"/>
    <w:rsid w:val="00421CB2"/>
    <w:rsid w:val="00421E4E"/>
    <w:rsid w:val="0042206F"/>
    <w:rsid w:val="0042210C"/>
    <w:rsid w:val="00422572"/>
    <w:rsid w:val="0042266C"/>
    <w:rsid w:val="0042299E"/>
    <w:rsid w:val="004231A1"/>
    <w:rsid w:val="004234A3"/>
    <w:rsid w:val="00423733"/>
    <w:rsid w:val="00423933"/>
    <w:rsid w:val="004239A6"/>
    <w:rsid w:val="00423A66"/>
    <w:rsid w:val="00423D71"/>
    <w:rsid w:val="0042402B"/>
    <w:rsid w:val="00424086"/>
    <w:rsid w:val="0042418B"/>
    <w:rsid w:val="004248EF"/>
    <w:rsid w:val="004249A0"/>
    <w:rsid w:val="00424F1A"/>
    <w:rsid w:val="00425EBE"/>
    <w:rsid w:val="00425EDC"/>
    <w:rsid w:val="00426427"/>
    <w:rsid w:val="004264B9"/>
    <w:rsid w:val="00426C28"/>
    <w:rsid w:val="004272AB"/>
    <w:rsid w:val="0043025B"/>
    <w:rsid w:val="00430435"/>
    <w:rsid w:val="0043068E"/>
    <w:rsid w:val="004307A2"/>
    <w:rsid w:val="0043088B"/>
    <w:rsid w:val="004308C9"/>
    <w:rsid w:val="00430E5C"/>
    <w:rsid w:val="00431004"/>
    <w:rsid w:val="00431061"/>
    <w:rsid w:val="004311E5"/>
    <w:rsid w:val="00431DB6"/>
    <w:rsid w:val="00431E67"/>
    <w:rsid w:val="004323D4"/>
    <w:rsid w:val="0043289B"/>
    <w:rsid w:val="004329CE"/>
    <w:rsid w:val="00432A25"/>
    <w:rsid w:val="00433139"/>
    <w:rsid w:val="0043338E"/>
    <w:rsid w:val="004337CF"/>
    <w:rsid w:val="0043388D"/>
    <w:rsid w:val="00433E92"/>
    <w:rsid w:val="00433FA0"/>
    <w:rsid w:val="0043483C"/>
    <w:rsid w:val="00434AEB"/>
    <w:rsid w:val="00434BCD"/>
    <w:rsid w:val="00434CFA"/>
    <w:rsid w:val="004357F8"/>
    <w:rsid w:val="00435A48"/>
    <w:rsid w:val="00435C47"/>
    <w:rsid w:val="00436155"/>
    <w:rsid w:val="004363C2"/>
    <w:rsid w:val="00436829"/>
    <w:rsid w:val="00436CC9"/>
    <w:rsid w:val="00437579"/>
    <w:rsid w:val="004378C8"/>
    <w:rsid w:val="00437B81"/>
    <w:rsid w:val="00437E5C"/>
    <w:rsid w:val="004402A4"/>
    <w:rsid w:val="0044063B"/>
    <w:rsid w:val="00440A36"/>
    <w:rsid w:val="00440D91"/>
    <w:rsid w:val="00440E4D"/>
    <w:rsid w:val="00440E83"/>
    <w:rsid w:val="00441343"/>
    <w:rsid w:val="0044139B"/>
    <w:rsid w:val="004418C4"/>
    <w:rsid w:val="00441AAB"/>
    <w:rsid w:val="00441EF4"/>
    <w:rsid w:val="004420B0"/>
    <w:rsid w:val="004428A6"/>
    <w:rsid w:val="004434A4"/>
    <w:rsid w:val="004435EA"/>
    <w:rsid w:val="00443C49"/>
    <w:rsid w:val="004441E4"/>
    <w:rsid w:val="00444CDE"/>
    <w:rsid w:val="00444FBF"/>
    <w:rsid w:val="0044531B"/>
    <w:rsid w:val="004458AD"/>
    <w:rsid w:val="00445A44"/>
    <w:rsid w:val="00445D89"/>
    <w:rsid w:val="0044607B"/>
    <w:rsid w:val="00446706"/>
    <w:rsid w:val="00446A20"/>
    <w:rsid w:val="00446C76"/>
    <w:rsid w:val="00446D2B"/>
    <w:rsid w:val="0044709A"/>
    <w:rsid w:val="004474C9"/>
    <w:rsid w:val="00447A42"/>
    <w:rsid w:val="00447DF9"/>
    <w:rsid w:val="00447E69"/>
    <w:rsid w:val="00450574"/>
    <w:rsid w:val="00450F4D"/>
    <w:rsid w:val="00451944"/>
    <w:rsid w:val="00451D9C"/>
    <w:rsid w:val="00452016"/>
    <w:rsid w:val="00452C79"/>
    <w:rsid w:val="00452E5C"/>
    <w:rsid w:val="00453B71"/>
    <w:rsid w:val="00454104"/>
    <w:rsid w:val="004542F9"/>
    <w:rsid w:val="0045430D"/>
    <w:rsid w:val="0045465C"/>
    <w:rsid w:val="00454B3E"/>
    <w:rsid w:val="00454BC7"/>
    <w:rsid w:val="00454F65"/>
    <w:rsid w:val="004551AF"/>
    <w:rsid w:val="004560E2"/>
    <w:rsid w:val="00456486"/>
    <w:rsid w:val="004566F1"/>
    <w:rsid w:val="00456957"/>
    <w:rsid w:val="00456B62"/>
    <w:rsid w:val="004575F5"/>
    <w:rsid w:val="004577C6"/>
    <w:rsid w:val="00457EAA"/>
    <w:rsid w:val="00457FC5"/>
    <w:rsid w:val="0046063E"/>
    <w:rsid w:val="0046083F"/>
    <w:rsid w:val="00460EB5"/>
    <w:rsid w:val="00460EE0"/>
    <w:rsid w:val="004616E5"/>
    <w:rsid w:val="004619BD"/>
    <w:rsid w:val="00461E98"/>
    <w:rsid w:val="0046238A"/>
    <w:rsid w:val="004625BC"/>
    <w:rsid w:val="00462A48"/>
    <w:rsid w:val="00462BCE"/>
    <w:rsid w:val="00462F14"/>
    <w:rsid w:val="00464297"/>
    <w:rsid w:val="00464D00"/>
    <w:rsid w:val="00464F09"/>
    <w:rsid w:val="00464FD6"/>
    <w:rsid w:val="0046502D"/>
    <w:rsid w:val="004653B2"/>
    <w:rsid w:val="004653DF"/>
    <w:rsid w:val="004658AF"/>
    <w:rsid w:val="004666A3"/>
    <w:rsid w:val="00466765"/>
    <w:rsid w:val="004671C8"/>
    <w:rsid w:val="00467698"/>
    <w:rsid w:val="00467997"/>
    <w:rsid w:val="00467FEF"/>
    <w:rsid w:val="00470188"/>
    <w:rsid w:val="00470588"/>
    <w:rsid w:val="004714D4"/>
    <w:rsid w:val="00471D6D"/>
    <w:rsid w:val="00471E74"/>
    <w:rsid w:val="0047211E"/>
    <w:rsid w:val="00472166"/>
    <w:rsid w:val="004721B5"/>
    <w:rsid w:val="0047241F"/>
    <w:rsid w:val="00472604"/>
    <w:rsid w:val="00472843"/>
    <w:rsid w:val="00473170"/>
    <w:rsid w:val="004731AF"/>
    <w:rsid w:val="004732D6"/>
    <w:rsid w:val="0047337A"/>
    <w:rsid w:val="004734F3"/>
    <w:rsid w:val="00473952"/>
    <w:rsid w:val="00474634"/>
    <w:rsid w:val="004748C6"/>
    <w:rsid w:val="00475084"/>
    <w:rsid w:val="0047513E"/>
    <w:rsid w:val="00475CEC"/>
    <w:rsid w:val="00475F84"/>
    <w:rsid w:val="00476073"/>
    <w:rsid w:val="004760CD"/>
    <w:rsid w:val="00476911"/>
    <w:rsid w:val="0047722A"/>
    <w:rsid w:val="004774A1"/>
    <w:rsid w:val="00477B34"/>
    <w:rsid w:val="00477BF5"/>
    <w:rsid w:val="00477C06"/>
    <w:rsid w:val="00477C9E"/>
    <w:rsid w:val="0048087F"/>
    <w:rsid w:val="00480DEF"/>
    <w:rsid w:val="00481005"/>
    <w:rsid w:val="0048117C"/>
    <w:rsid w:val="004813C6"/>
    <w:rsid w:val="00481436"/>
    <w:rsid w:val="00482242"/>
    <w:rsid w:val="0048237D"/>
    <w:rsid w:val="004824E7"/>
    <w:rsid w:val="00482BD0"/>
    <w:rsid w:val="00482E23"/>
    <w:rsid w:val="00483273"/>
    <w:rsid w:val="00483577"/>
    <w:rsid w:val="0048398A"/>
    <w:rsid w:val="00484863"/>
    <w:rsid w:val="00484C36"/>
    <w:rsid w:val="0048570E"/>
    <w:rsid w:val="004859F4"/>
    <w:rsid w:val="00485DA9"/>
    <w:rsid w:val="00485DFA"/>
    <w:rsid w:val="00486316"/>
    <w:rsid w:val="00486475"/>
    <w:rsid w:val="00486626"/>
    <w:rsid w:val="0048682A"/>
    <w:rsid w:val="0048695A"/>
    <w:rsid w:val="00486F85"/>
    <w:rsid w:val="004872DA"/>
    <w:rsid w:val="00487DA9"/>
    <w:rsid w:val="00490F38"/>
    <w:rsid w:val="00491585"/>
    <w:rsid w:val="00491C47"/>
    <w:rsid w:val="00491E75"/>
    <w:rsid w:val="00492BD4"/>
    <w:rsid w:val="00492ECA"/>
    <w:rsid w:val="0049304D"/>
    <w:rsid w:val="0049320B"/>
    <w:rsid w:val="0049332E"/>
    <w:rsid w:val="004934B7"/>
    <w:rsid w:val="004938DD"/>
    <w:rsid w:val="0049391E"/>
    <w:rsid w:val="00493BBF"/>
    <w:rsid w:val="00493DE4"/>
    <w:rsid w:val="00494C81"/>
    <w:rsid w:val="00494E07"/>
    <w:rsid w:val="00495103"/>
    <w:rsid w:val="00495165"/>
    <w:rsid w:val="00495181"/>
    <w:rsid w:val="00495B32"/>
    <w:rsid w:val="00496339"/>
    <w:rsid w:val="0049699B"/>
    <w:rsid w:val="00496E7E"/>
    <w:rsid w:val="00496EA8"/>
    <w:rsid w:val="004971B8"/>
    <w:rsid w:val="004A039C"/>
    <w:rsid w:val="004A03AA"/>
    <w:rsid w:val="004A05DD"/>
    <w:rsid w:val="004A0632"/>
    <w:rsid w:val="004A0863"/>
    <w:rsid w:val="004A0874"/>
    <w:rsid w:val="004A0A5A"/>
    <w:rsid w:val="004A0B41"/>
    <w:rsid w:val="004A1040"/>
    <w:rsid w:val="004A11C9"/>
    <w:rsid w:val="004A1A5B"/>
    <w:rsid w:val="004A1B05"/>
    <w:rsid w:val="004A1CFB"/>
    <w:rsid w:val="004A24E0"/>
    <w:rsid w:val="004A2523"/>
    <w:rsid w:val="004A2B13"/>
    <w:rsid w:val="004A2D1D"/>
    <w:rsid w:val="004A317E"/>
    <w:rsid w:val="004A3ED4"/>
    <w:rsid w:val="004A45A8"/>
    <w:rsid w:val="004A4741"/>
    <w:rsid w:val="004A4A51"/>
    <w:rsid w:val="004A54FE"/>
    <w:rsid w:val="004A5842"/>
    <w:rsid w:val="004A5B1D"/>
    <w:rsid w:val="004A674A"/>
    <w:rsid w:val="004A68E9"/>
    <w:rsid w:val="004A6EEB"/>
    <w:rsid w:val="004A72B4"/>
    <w:rsid w:val="004A72EE"/>
    <w:rsid w:val="004A7923"/>
    <w:rsid w:val="004A7E48"/>
    <w:rsid w:val="004A7F2B"/>
    <w:rsid w:val="004B04EA"/>
    <w:rsid w:val="004B076F"/>
    <w:rsid w:val="004B09D7"/>
    <w:rsid w:val="004B13E4"/>
    <w:rsid w:val="004B1E3F"/>
    <w:rsid w:val="004B206A"/>
    <w:rsid w:val="004B25C0"/>
    <w:rsid w:val="004B27D7"/>
    <w:rsid w:val="004B3066"/>
    <w:rsid w:val="004B3960"/>
    <w:rsid w:val="004B4823"/>
    <w:rsid w:val="004B4AAC"/>
    <w:rsid w:val="004B4BBD"/>
    <w:rsid w:val="004B526A"/>
    <w:rsid w:val="004B56D6"/>
    <w:rsid w:val="004B60B5"/>
    <w:rsid w:val="004B76A1"/>
    <w:rsid w:val="004B77F5"/>
    <w:rsid w:val="004B7A0D"/>
    <w:rsid w:val="004B7B32"/>
    <w:rsid w:val="004B7BB6"/>
    <w:rsid w:val="004B7CDC"/>
    <w:rsid w:val="004C005E"/>
    <w:rsid w:val="004C0C4E"/>
    <w:rsid w:val="004C0E0D"/>
    <w:rsid w:val="004C16A5"/>
    <w:rsid w:val="004C1A2C"/>
    <w:rsid w:val="004C24E9"/>
    <w:rsid w:val="004C2A12"/>
    <w:rsid w:val="004C2A89"/>
    <w:rsid w:val="004C2C02"/>
    <w:rsid w:val="004C2DF2"/>
    <w:rsid w:val="004C31A0"/>
    <w:rsid w:val="004C3624"/>
    <w:rsid w:val="004C3726"/>
    <w:rsid w:val="004C3EE9"/>
    <w:rsid w:val="004C504A"/>
    <w:rsid w:val="004C53FF"/>
    <w:rsid w:val="004C54F1"/>
    <w:rsid w:val="004C56C4"/>
    <w:rsid w:val="004C5974"/>
    <w:rsid w:val="004C5A2A"/>
    <w:rsid w:val="004C5D10"/>
    <w:rsid w:val="004C6752"/>
    <w:rsid w:val="004C6939"/>
    <w:rsid w:val="004C7649"/>
    <w:rsid w:val="004C7D08"/>
    <w:rsid w:val="004D0525"/>
    <w:rsid w:val="004D056C"/>
    <w:rsid w:val="004D0B9B"/>
    <w:rsid w:val="004D0C15"/>
    <w:rsid w:val="004D0E45"/>
    <w:rsid w:val="004D1065"/>
    <w:rsid w:val="004D14BC"/>
    <w:rsid w:val="004D154B"/>
    <w:rsid w:val="004D1660"/>
    <w:rsid w:val="004D193C"/>
    <w:rsid w:val="004D1A60"/>
    <w:rsid w:val="004D1A9C"/>
    <w:rsid w:val="004D1D70"/>
    <w:rsid w:val="004D2DF1"/>
    <w:rsid w:val="004D31BB"/>
    <w:rsid w:val="004D32ED"/>
    <w:rsid w:val="004D4112"/>
    <w:rsid w:val="004D4535"/>
    <w:rsid w:val="004D4DFD"/>
    <w:rsid w:val="004D5CAB"/>
    <w:rsid w:val="004D5FAA"/>
    <w:rsid w:val="004D60E7"/>
    <w:rsid w:val="004D66DF"/>
    <w:rsid w:val="004D6A3F"/>
    <w:rsid w:val="004D6A7F"/>
    <w:rsid w:val="004D6ED7"/>
    <w:rsid w:val="004D721F"/>
    <w:rsid w:val="004D73D1"/>
    <w:rsid w:val="004D76E5"/>
    <w:rsid w:val="004D776A"/>
    <w:rsid w:val="004D7B8C"/>
    <w:rsid w:val="004D7DB0"/>
    <w:rsid w:val="004D7F2E"/>
    <w:rsid w:val="004D7F4D"/>
    <w:rsid w:val="004E002E"/>
    <w:rsid w:val="004E05F3"/>
    <w:rsid w:val="004E130B"/>
    <w:rsid w:val="004E17AA"/>
    <w:rsid w:val="004E26E6"/>
    <w:rsid w:val="004E2B76"/>
    <w:rsid w:val="004E2D24"/>
    <w:rsid w:val="004E36F2"/>
    <w:rsid w:val="004E3B81"/>
    <w:rsid w:val="004E3BCF"/>
    <w:rsid w:val="004E4917"/>
    <w:rsid w:val="004E4D83"/>
    <w:rsid w:val="004E507A"/>
    <w:rsid w:val="004E51E0"/>
    <w:rsid w:val="004E632F"/>
    <w:rsid w:val="004E637C"/>
    <w:rsid w:val="004E68D7"/>
    <w:rsid w:val="004E6C17"/>
    <w:rsid w:val="004E730D"/>
    <w:rsid w:val="004E7B17"/>
    <w:rsid w:val="004E7C61"/>
    <w:rsid w:val="004F02B4"/>
    <w:rsid w:val="004F04AD"/>
    <w:rsid w:val="004F06C7"/>
    <w:rsid w:val="004F106C"/>
    <w:rsid w:val="004F14DB"/>
    <w:rsid w:val="004F16B7"/>
    <w:rsid w:val="004F172B"/>
    <w:rsid w:val="004F18D6"/>
    <w:rsid w:val="004F1A51"/>
    <w:rsid w:val="004F1AB0"/>
    <w:rsid w:val="004F1CBF"/>
    <w:rsid w:val="004F1DAE"/>
    <w:rsid w:val="004F1E67"/>
    <w:rsid w:val="004F261B"/>
    <w:rsid w:val="004F269E"/>
    <w:rsid w:val="004F2B88"/>
    <w:rsid w:val="004F2DDF"/>
    <w:rsid w:val="004F2F9C"/>
    <w:rsid w:val="004F3014"/>
    <w:rsid w:val="004F358B"/>
    <w:rsid w:val="004F3D15"/>
    <w:rsid w:val="004F4015"/>
    <w:rsid w:val="004F4350"/>
    <w:rsid w:val="004F45B1"/>
    <w:rsid w:val="004F45C9"/>
    <w:rsid w:val="004F4DC5"/>
    <w:rsid w:val="004F4EE1"/>
    <w:rsid w:val="004F4FFE"/>
    <w:rsid w:val="004F5742"/>
    <w:rsid w:val="004F57A1"/>
    <w:rsid w:val="004F5EDE"/>
    <w:rsid w:val="004F6EAB"/>
    <w:rsid w:val="004F7F80"/>
    <w:rsid w:val="00500280"/>
    <w:rsid w:val="00500564"/>
    <w:rsid w:val="005006AE"/>
    <w:rsid w:val="005008D9"/>
    <w:rsid w:val="0050114D"/>
    <w:rsid w:val="0050130E"/>
    <w:rsid w:val="00501485"/>
    <w:rsid w:val="0050158A"/>
    <w:rsid w:val="005020AA"/>
    <w:rsid w:val="005029A5"/>
    <w:rsid w:val="0050310B"/>
    <w:rsid w:val="00503319"/>
    <w:rsid w:val="005033DE"/>
    <w:rsid w:val="00503FC3"/>
    <w:rsid w:val="00504004"/>
    <w:rsid w:val="005044AE"/>
    <w:rsid w:val="0050454C"/>
    <w:rsid w:val="005045F8"/>
    <w:rsid w:val="00504863"/>
    <w:rsid w:val="005050B9"/>
    <w:rsid w:val="00505223"/>
    <w:rsid w:val="005052D2"/>
    <w:rsid w:val="00505393"/>
    <w:rsid w:val="005055E4"/>
    <w:rsid w:val="0050573C"/>
    <w:rsid w:val="00505899"/>
    <w:rsid w:val="00505B16"/>
    <w:rsid w:val="00505F39"/>
    <w:rsid w:val="0050612A"/>
    <w:rsid w:val="0050672D"/>
    <w:rsid w:val="005067B8"/>
    <w:rsid w:val="00506BE0"/>
    <w:rsid w:val="00506D28"/>
    <w:rsid w:val="00506FAA"/>
    <w:rsid w:val="005073C2"/>
    <w:rsid w:val="005075E6"/>
    <w:rsid w:val="005077C0"/>
    <w:rsid w:val="0051012E"/>
    <w:rsid w:val="0051030C"/>
    <w:rsid w:val="005103A2"/>
    <w:rsid w:val="0051048E"/>
    <w:rsid w:val="00510832"/>
    <w:rsid w:val="00510B3A"/>
    <w:rsid w:val="00510F96"/>
    <w:rsid w:val="0051141E"/>
    <w:rsid w:val="00511570"/>
    <w:rsid w:val="00511778"/>
    <w:rsid w:val="00511794"/>
    <w:rsid w:val="00511D6D"/>
    <w:rsid w:val="00511DD0"/>
    <w:rsid w:val="00512300"/>
    <w:rsid w:val="0051235B"/>
    <w:rsid w:val="00512484"/>
    <w:rsid w:val="0051295A"/>
    <w:rsid w:val="005129F5"/>
    <w:rsid w:val="00512A6F"/>
    <w:rsid w:val="00512AAE"/>
    <w:rsid w:val="00512EF1"/>
    <w:rsid w:val="00512F48"/>
    <w:rsid w:val="00513520"/>
    <w:rsid w:val="005138C9"/>
    <w:rsid w:val="00514212"/>
    <w:rsid w:val="0051472A"/>
    <w:rsid w:val="00514FCC"/>
    <w:rsid w:val="005150E4"/>
    <w:rsid w:val="005152DB"/>
    <w:rsid w:val="00515524"/>
    <w:rsid w:val="005157B9"/>
    <w:rsid w:val="00515A7C"/>
    <w:rsid w:val="00516492"/>
    <w:rsid w:val="00517201"/>
    <w:rsid w:val="0051735B"/>
    <w:rsid w:val="0051744A"/>
    <w:rsid w:val="00517623"/>
    <w:rsid w:val="00520B11"/>
    <w:rsid w:val="00520D92"/>
    <w:rsid w:val="00520E11"/>
    <w:rsid w:val="0052151C"/>
    <w:rsid w:val="00521CC9"/>
    <w:rsid w:val="00522191"/>
    <w:rsid w:val="005228A3"/>
    <w:rsid w:val="00523071"/>
    <w:rsid w:val="00523221"/>
    <w:rsid w:val="005236BA"/>
    <w:rsid w:val="0052385F"/>
    <w:rsid w:val="00524176"/>
    <w:rsid w:val="005248D2"/>
    <w:rsid w:val="00524BE5"/>
    <w:rsid w:val="00524C3B"/>
    <w:rsid w:val="00524E1F"/>
    <w:rsid w:val="00524E79"/>
    <w:rsid w:val="005250EE"/>
    <w:rsid w:val="005255B7"/>
    <w:rsid w:val="0052566F"/>
    <w:rsid w:val="005256CA"/>
    <w:rsid w:val="005257A4"/>
    <w:rsid w:val="00525B5A"/>
    <w:rsid w:val="00525B83"/>
    <w:rsid w:val="00525BC2"/>
    <w:rsid w:val="00525D53"/>
    <w:rsid w:val="00525D7B"/>
    <w:rsid w:val="005268FA"/>
    <w:rsid w:val="00526A44"/>
    <w:rsid w:val="00526BF4"/>
    <w:rsid w:val="00526DC0"/>
    <w:rsid w:val="005274A3"/>
    <w:rsid w:val="005276EB"/>
    <w:rsid w:val="00530155"/>
    <w:rsid w:val="005303A1"/>
    <w:rsid w:val="005312ED"/>
    <w:rsid w:val="00531478"/>
    <w:rsid w:val="005320AD"/>
    <w:rsid w:val="00532B21"/>
    <w:rsid w:val="00532BBC"/>
    <w:rsid w:val="005336A9"/>
    <w:rsid w:val="00533A33"/>
    <w:rsid w:val="00534C4E"/>
    <w:rsid w:val="00534F03"/>
    <w:rsid w:val="00536072"/>
    <w:rsid w:val="005362D4"/>
    <w:rsid w:val="005363F7"/>
    <w:rsid w:val="0053648A"/>
    <w:rsid w:val="00536806"/>
    <w:rsid w:val="00536D53"/>
    <w:rsid w:val="00536D59"/>
    <w:rsid w:val="00536E08"/>
    <w:rsid w:val="00536F64"/>
    <w:rsid w:val="00537060"/>
    <w:rsid w:val="00537674"/>
    <w:rsid w:val="0053783D"/>
    <w:rsid w:val="00537DCF"/>
    <w:rsid w:val="00537F00"/>
    <w:rsid w:val="00537FAC"/>
    <w:rsid w:val="00540C68"/>
    <w:rsid w:val="00541854"/>
    <w:rsid w:val="00541B4A"/>
    <w:rsid w:val="005423F6"/>
    <w:rsid w:val="00542962"/>
    <w:rsid w:val="00542C05"/>
    <w:rsid w:val="00542CBA"/>
    <w:rsid w:val="0054301F"/>
    <w:rsid w:val="0054339F"/>
    <w:rsid w:val="005433D4"/>
    <w:rsid w:val="00543A2E"/>
    <w:rsid w:val="00543D3E"/>
    <w:rsid w:val="00543DA9"/>
    <w:rsid w:val="005440D1"/>
    <w:rsid w:val="00544666"/>
    <w:rsid w:val="00544DC6"/>
    <w:rsid w:val="00544E06"/>
    <w:rsid w:val="00545116"/>
    <w:rsid w:val="00545863"/>
    <w:rsid w:val="00545AD9"/>
    <w:rsid w:val="00545EA9"/>
    <w:rsid w:val="00546185"/>
    <w:rsid w:val="005462B7"/>
    <w:rsid w:val="005462F0"/>
    <w:rsid w:val="00546376"/>
    <w:rsid w:val="00546565"/>
    <w:rsid w:val="00546A45"/>
    <w:rsid w:val="00546D1F"/>
    <w:rsid w:val="00546E00"/>
    <w:rsid w:val="00547721"/>
    <w:rsid w:val="00547A09"/>
    <w:rsid w:val="0055088B"/>
    <w:rsid w:val="0055120F"/>
    <w:rsid w:val="00551842"/>
    <w:rsid w:val="0055204D"/>
    <w:rsid w:val="005521C8"/>
    <w:rsid w:val="005527E0"/>
    <w:rsid w:val="00553189"/>
    <w:rsid w:val="0055333F"/>
    <w:rsid w:val="00553512"/>
    <w:rsid w:val="00554123"/>
    <w:rsid w:val="005545D3"/>
    <w:rsid w:val="0055499C"/>
    <w:rsid w:val="00554C55"/>
    <w:rsid w:val="005550FF"/>
    <w:rsid w:val="0055552D"/>
    <w:rsid w:val="00555774"/>
    <w:rsid w:val="00555B54"/>
    <w:rsid w:val="00555B5A"/>
    <w:rsid w:val="00555C63"/>
    <w:rsid w:val="00555CF0"/>
    <w:rsid w:val="005561ED"/>
    <w:rsid w:val="005563AC"/>
    <w:rsid w:val="00556C2C"/>
    <w:rsid w:val="00557362"/>
    <w:rsid w:val="0055738B"/>
    <w:rsid w:val="005573F7"/>
    <w:rsid w:val="00557963"/>
    <w:rsid w:val="00557B19"/>
    <w:rsid w:val="00557FCA"/>
    <w:rsid w:val="00560328"/>
    <w:rsid w:val="005609F5"/>
    <w:rsid w:val="005614E4"/>
    <w:rsid w:val="0056230F"/>
    <w:rsid w:val="005623B7"/>
    <w:rsid w:val="00562648"/>
    <w:rsid w:val="00562D78"/>
    <w:rsid w:val="0056322B"/>
    <w:rsid w:val="0056338A"/>
    <w:rsid w:val="005633D9"/>
    <w:rsid w:val="005635A5"/>
    <w:rsid w:val="0056369B"/>
    <w:rsid w:val="005638CE"/>
    <w:rsid w:val="00563B24"/>
    <w:rsid w:val="005645AF"/>
    <w:rsid w:val="005645CB"/>
    <w:rsid w:val="00564A69"/>
    <w:rsid w:val="00564F16"/>
    <w:rsid w:val="0056535B"/>
    <w:rsid w:val="0056615A"/>
    <w:rsid w:val="00566552"/>
    <w:rsid w:val="00566A16"/>
    <w:rsid w:val="00566AF3"/>
    <w:rsid w:val="00566BC4"/>
    <w:rsid w:val="00566E69"/>
    <w:rsid w:val="00567146"/>
    <w:rsid w:val="00567AE0"/>
    <w:rsid w:val="00567D01"/>
    <w:rsid w:val="0057016B"/>
    <w:rsid w:val="005701FB"/>
    <w:rsid w:val="00570324"/>
    <w:rsid w:val="00570953"/>
    <w:rsid w:val="00570C11"/>
    <w:rsid w:val="0057191E"/>
    <w:rsid w:val="00571C77"/>
    <w:rsid w:val="00571CC1"/>
    <w:rsid w:val="00572291"/>
    <w:rsid w:val="00572686"/>
    <w:rsid w:val="0057268B"/>
    <w:rsid w:val="0057280F"/>
    <w:rsid w:val="00572A02"/>
    <w:rsid w:val="005736E8"/>
    <w:rsid w:val="00573F70"/>
    <w:rsid w:val="00574532"/>
    <w:rsid w:val="00574575"/>
    <w:rsid w:val="00574E40"/>
    <w:rsid w:val="00574FFD"/>
    <w:rsid w:val="005752EF"/>
    <w:rsid w:val="00575338"/>
    <w:rsid w:val="00575668"/>
    <w:rsid w:val="00575CAE"/>
    <w:rsid w:val="00575E1D"/>
    <w:rsid w:val="00575F5A"/>
    <w:rsid w:val="00576587"/>
    <w:rsid w:val="00577905"/>
    <w:rsid w:val="00577E1E"/>
    <w:rsid w:val="00580949"/>
    <w:rsid w:val="00580AA4"/>
    <w:rsid w:val="00580E45"/>
    <w:rsid w:val="005810E8"/>
    <w:rsid w:val="005810F1"/>
    <w:rsid w:val="00581691"/>
    <w:rsid w:val="00581CE9"/>
    <w:rsid w:val="00581E8B"/>
    <w:rsid w:val="00581F61"/>
    <w:rsid w:val="0058206C"/>
    <w:rsid w:val="00582126"/>
    <w:rsid w:val="005828E4"/>
    <w:rsid w:val="00582AF5"/>
    <w:rsid w:val="00582F2E"/>
    <w:rsid w:val="00582F41"/>
    <w:rsid w:val="00583998"/>
    <w:rsid w:val="00583DA7"/>
    <w:rsid w:val="00583F65"/>
    <w:rsid w:val="005848BF"/>
    <w:rsid w:val="00584D52"/>
    <w:rsid w:val="00584E1B"/>
    <w:rsid w:val="00584F4A"/>
    <w:rsid w:val="005850B3"/>
    <w:rsid w:val="00585685"/>
    <w:rsid w:val="005856FE"/>
    <w:rsid w:val="00585C3A"/>
    <w:rsid w:val="00585F37"/>
    <w:rsid w:val="0058645B"/>
    <w:rsid w:val="0058704A"/>
    <w:rsid w:val="00587063"/>
    <w:rsid w:val="00587650"/>
    <w:rsid w:val="00587A11"/>
    <w:rsid w:val="00587B34"/>
    <w:rsid w:val="00590349"/>
    <w:rsid w:val="0059055F"/>
    <w:rsid w:val="00590842"/>
    <w:rsid w:val="00590E83"/>
    <w:rsid w:val="00590F55"/>
    <w:rsid w:val="00591718"/>
    <w:rsid w:val="00593075"/>
    <w:rsid w:val="00593274"/>
    <w:rsid w:val="00593B3C"/>
    <w:rsid w:val="00593B5C"/>
    <w:rsid w:val="00593D03"/>
    <w:rsid w:val="00593E4E"/>
    <w:rsid w:val="00593F73"/>
    <w:rsid w:val="00594ACE"/>
    <w:rsid w:val="00594EF4"/>
    <w:rsid w:val="0059543C"/>
    <w:rsid w:val="00595A21"/>
    <w:rsid w:val="00595EB0"/>
    <w:rsid w:val="00596078"/>
    <w:rsid w:val="00596102"/>
    <w:rsid w:val="00596A35"/>
    <w:rsid w:val="0059717C"/>
    <w:rsid w:val="005A06C6"/>
    <w:rsid w:val="005A0A5F"/>
    <w:rsid w:val="005A0BFD"/>
    <w:rsid w:val="005A12B7"/>
    <w:rsid w:val="005A144C"/>
    <w:rsid w:val="005A1621"/>
    <w:rsid w:val="005A174F"/>
    <w:rsid w:val="005A1A3E"/>
    <w:rsid w:val="005A1C93"/>
    <w:rsid w:val="005A258A"/>
    <w:rsid w:val="005A261B"/>
    <w:rsid w:val="005A2BC3"/>
    <w:rsid w:val="005A2F32"/>
    <w:rsid w:val="005A2FAC"/>
    <w:rsid w:val="005A34A0"/>
    <w:rsid w:val="005A3543"/>
    <w:rsid w:val="005A3594"/>
    <w:rsid w:val="005A3CAD"/>
    <w:rsid w:val="005A3D92"/>
    <w:rsid w:val="005A3DFF"/>
    <w:rsid w:val="005A41CC"/>
    <w:rsid w:val="005A4360"/>
    <w:rsid w:val="005A4537"/>
    <w:rsid w:val="005A4977"/>
    <w:rsid w:val="005A4DAF"/>
    <w:rsid w:val="005A5308"/>
    <w:rsid w:val="005A55BE"/>
    <w:rsid w:val="005A5AC6"/>
    <w:rsid w:val="005A5C0C"/>
    <w:rsid w:val="005A63E4"/>
    <w:rsid w:val="005A6C32"/>
    <w:rsid w:val="005A711D"/>
    <w:rsid w:val="005A713F"/>
    <w:rsid w:val="005B02C9"/>
    <w:rsid w:val="005B0CAF"/>
    <w:rsid w:val="005B1116"/>
    <w:rsid w:val="005B19D6"/>
    <w:rsid w:val="005B1EBC"/>
    <w:rsid w:val="005B21EA"/>
    <w:rsid w:val="005B2983"/>
    <w:rsid w:val="005B2BA2"/>
    <w:rsid w:val="005B2F48"/>
    <w:rsid w:val="005B33E2"/>
    <w:rsid w:val="005B35C2"/>
    <w:rsid w:val="005B36E7"/>
    <w:rsid w:val="005B3B47"/>
    <w:rsid w:val="005B3D33"/>
    <w:rsid w:val="005B3DAE"/>
    <w:rsid w:val="005B3F29"/>
    <w:rsid w:val="005B4B60"/>
    <w:rsid w:val="005B5160"/>
    <w:rsid w:val="005B51FA"/>
    <w:rsid w:val="005B5499"/>
    <w:rsid w:val="005B5578"/>
    <w:rsid w:val="005B5E6A"/>
    <w:rsid w:val="005B67F3"/>
    <w:rsid w:val="005B6CD5"/>
    <w:rsid w:val="005B6DA1"/>
    <w:rsid w:val="005B71D1"/>
    <w:rsid w:val="005B7470"/>
    <w:rsid w:val="005B7951"/>
    <w:rsid w:val="005B7BF0"/>
    <w:rsid w:val="005B7E5C"/>
    <w:rsid w:val="005C0D92"/>
    <w:rsid w:val="005C0DB1"/>
    <w:rsid w:val="005C1624"/>
    <w:rsid w:val="005C19C5"/>
    <w:rsid w:val="005C1F32"/>
    <w:rsid w:val="005C2040"/>
    <w:rsid w:val="005C25C4"/>
    <w:rsid w:val="005C26F3"/>
    <w:rsid w:val="005C2AC1"/>
    <w:rsid w:val="005C30D8"/>
    <w:rsid w:val="005C3139"/>
    <w:rsid w:val="005C35F1"/>
    <w:rsid w:val="005C39B1"/>
    <w:rsid w:val="005C3A99"/>
    <w:rsid w:val="005C3F3C"/>
    <w:rsid w:val="005C403D"/>
    <w:rsid w:val="005C41AC"/>
    <w:rsid w:val="005C447C"/>
    <w:rsid w:val="005C4496"/>
    <w:rsid w:val="005C465A"/>
    <w:rsid w:val="005C4BB3"/>
    <w:rsid w:val="005C4E42"/>
    <w:rsid w:val="005C4FDF"/>
    <w:rsid w:val="005C52F5"/>
    <w:rsid w:val="005C5339"/>
    <w:rsid w:val="005C5522"/>
    <w:rsid w:val="005C598B"/>
    <w:rsid w:val="005C5E1C"/>
    <w:rsid w:val="005C68A5"/>
    <w:rsid w:val="005C6C30"/>
    <w:rsid w:val="005C6FD6"/>
    <w:rsid w:val="005C71EF"/>
    <w:rsid w:val="005C74FA"/>
    <w:rsid w:val="005C76B5"/>
    <w:rsid w:val="005C7B3C"/>
    <w:rsid w:val="005D01F8"/>
    <w:rsid w:val="005D057A"/>
    <w:rsid w:val="005D0FB9"/>
    <w:rsid w:val="005D12EC"/>
    <w:rsid w:val="005D1D94"/>
    <w:rsid w:val="005D252A"/>
    <w:rsid w:val="005D2B6D"/>
    <w:rsid w:val="005D2F7A"/>
    <w:rsid w:val="005D3087"/>
    <w:rsid w:val="005D30BB"/>
    <w:rsid w:val="005D4879"/>
    <w:rsid w:val="005D520A"/>
    <w:rsid w:val="005D5356"/>
    <w:rsid w:val="005D54B9"/>
    <w:rsid w:val="005D54C2"/>
    <w:rsid w:val="005D556E"/>
    <w:rsid w:val="005D5F47"/>
    <w:rsid w:val="005D6647"/>
    <w:rsid w:val="005D71C7"/>
    <w:rsid w:val="005D71F8"/>
    <w:rsid w:val="005D7B32"/>
    <w:rsid w:val="005D7B66"/>
    <w:rsid w:val="005D7ECB"/>
    <w:rsid w:val="005D7FCC"/>
    <w:rsid w:val="005D7FED"/>
    <w:rsid w:val="005E04FB"/>
    <w:rsid w:val="005E0F67"/>
    <w:rsid w:val="005E108C"/>
    <w:rsid w:val="005E225A"/>
    <w:rsid w:val="005E25D5"/>
    <w:rsid w:val="005E2640"/>
    <w:rsid w:val="005E2853"/>
    <w:rsid w:val="005E2F94"/>
    <w:rsid w:val="005E332F"/>
    <w:rsid w:val="005E33B6"/>
    <w:rsid w:val="005E34B3"/>
    <w:rsid w:val="005E3F22"/>
    <w:rsid w:val="005E3FF3"/>
    <w:rsid w:val="005E4053"/>
    <w:rsid w:val="005E4C6B"/>
    <w:rsid w:val="005E4CD3"/>
    <w:rsid w:val="005E4EA5"/>
    <w:rsid w:val="005E55D2"/>
    <w:rsid w:val="005E572E"/>
    <w:rsid w:val="005E5740"/>
    <w:rsid w:val="005E574D"/>
    <w:rsid w:val="005E5959"/>
    <w:rsid w:val="005E5E96"/>
    <w:rsid w:val="005E6725"/>
    <w:rsid w:val="005E678B"/>
    <w:rsid w:val="005E69FB"/>
    <w:rsid w:val="005E6AF7"/>
    <w:rsid w:val="005E6E61"/>
    <w:rsid w:val="005E7C6D"/>
    <w:rsid w:val="005F0154"/>
    <w:rsid w:val="005F01FE"/>
    <w:rsid w:val="005F022C"/>
    <w:rsid w:val="005F04A8"/>
    <w:rsid w:val="005F0F0B"/>
    <w:rsid w:val="005F1050"/>
    <w:rsid w:val="005F1090"/>
    <w:rsid w:val="005F13E3"/>
    <w:rsid w:val="005F177E"/>
    <w:rsid w:val="005F17A7"/>
    <w:rsid w:val="005F1F25"/>
    <w:rsid w:val="005F1FA2"/>
    <w:rsid w:val="005F23FB"/>
    <w:rsid w:val="005F2DA7"/>
    <w:rsid w:val="005F30F2"/>
    <w:rsid w:val="005F3124"/>
    <w:rsid w:val="005F3454"/>
    <w:rsid w:val="005F41ED"/>
    <w:rsid w:val="005F46C6"/>
    <w:rsid w:val="005F4EE2"/>
    <w:rsid w:val="005F4F1E"/>
    <w:rsid w:val="005F53F9"/>
    <w:rsid w:val="005F6169"/>
    <w:rsid w:val="005F6749"/>
    <w:rsid w:val="005F6A96"/>
    <w:rsid w:val="005F6F63"/>
    <w:rsid w:val="005F7683"/>
    <w:rsid w:val="005F7D56"/>
    <w:rsid w:val="00600957"/>
    <w:rsid w:val="00600A88"/>
    <w:rsid w:val="0060119F"/>
    <w:rsid w:val="0060128F"/>
    <w:rsid w:val="0060142C"/>
    <w:rsid w:val="006015CA"/>
    <w:rsid w:val="00601AAA"/>
    <w:rsid w:val="00601F82"/>
    <w:rsid w:val="00602B7F"/>
    <w:rsid w:val="00602BCE"/>
    <w:rsid w:val="00602DF5"/>
    <w:rsid w:val="006038A7"/>
    <w:rsid w:val="00603C02"/>
    <w:rsid w:val="00604105"/>
    <w:rsid w:val="00604631"/>
    <w:rsid w:val="0060493F"/>
    <w:rsid w:val="00604E70"/>
    <w:rsid w:val="006050A6"/>
    <w:rsid w:val="0060542A"/>
    <w:rsid w:val="006056FA"/>
    <w:rsid w:val="00605B98"/>
    <w:rsid w:val="00605D7B"/>
    <w:rsid w:val="006063C4"/>
    <w:rsid w:val="00606686"/>
    <w:rsid w:val="0060671D"/>
    <w:rsid w:val="006067CB"/>
    <w:rsid w:val="006067F3"/>
    <w:rsid w:val="00607335"/>
    <w:rsid w:val="006074D0"/>
    <w:rsid w:val="00607A21"/>
    <w:rsid w:val="00607C81"/>
    <w:rsid w:val="00610090"/>
    <w:rsid w:val="00610761"/>
    <w:rsid w:val="0061082F"/>
    <w:rsid w:val="00610E28"/>
    <w:rsid w:val="00610EFE"/>
    <w:rsid w:val="0061170E"/>
    <w:rsid w:val="0061187B"/>
    <w:rsid w:val="006119A9"/>
    <w:rsid w:val="00611A92"/>
    <w:rsid w:val="00611B00"/>
    <w:rsid w:val="00611FF1"/>
    <w:rsid w:val="00612397"/>
    <w:rsid w:val="0061285C"/>
    <w:rsid w:val="00612E3A"/>
    <w:rsid w:val="00613557"/>
    <w:rsid w:val="00613C42"/>
    <w:rsid w:val="0061415F"/>
    <w:rsid w:val="0061432A"/>
    <w:rsid w:val="0061444F"/>
    <w:rsid w:val="006144FA"/>
    <w:rsid w:val="0061480A"/>
    <w:rsid w:val="00614829"/>
    <w:rsid w:val="00614D3B"/>
    <w:rsid w:val="00614FBA"/>
    <w:rsid w:val="0061520B"/>
    <w:rsid w:val="00615AB4"/>
    <w:rsid w:val="00615AE0"/>
    <w:rsid w:val="00615BED"/>
    <w:rsid w:val="00615CCA"/>
    <w:rsid w:val="00615EA7"/>
    <w:rsid w:val="00615FA7"/>
    <w:rsid w:val="0061620E"/>
    <w:rsid w:val="0061627E"/>
    <w:rsid w:val="00616476"/>
    <w:rsid w:val="00616534"/>
    <w:rsid w:val="00616621"/>
    <w:rsid w:val="006169CD"/>
    <w:rsid w:val="00616D09"/>
    <w:rsid w:val="00616E39"/>
    <w:rsid w:val="006172D5"/>
    <w:rsid w:val="0061747D"/>
    <w:rsid w:val="00617A6C"/>
    <w:rsid w:val="0062018C"/>
    <w:rsid w:val="006205E1"/>
    <w:rsid w:val="006206DD"/>
    <w:rsid w:val="0062092C"/>
    <w:rsid w:val="00621079"/>
    <w:rsid w:val="00621211"/>
    <w:rsid w:val="006214CE"/>
    <w:rsid w:val="00621D83"/>
    <w:rsid w:val="00621EC2"/>
    <w:rsid w:val="00622037"/>
    <w:rsid w:val="00622168"/>
    <w:rsid w:val="00622299"/>
    <w:rsid w:val="00622660"/>
    <w:rsid w:val="00622A41"/>
    <w:rsid w:val="00622BA2"/>
    <w:rsid w:val="00622F6C"/>
    <w:rsid w:val="00623849"/>
    <w:rsid w:val="00623927"/>
    <w:rsid w:val="006240E1"/>
    <w:rsid w:val="00624231"/>
    <w:rsid w:val="00624A2A"/>
    <w:rsid w:val="00624AED"/>
    <w:rsid w:val="00624B8E"/>
    <w:rsid w:val="00625014"/>
    <w:rsid w:val="0062505A"/>
    <w:rsid w:val="00625793"/>
    <w:rsid w:val="00625973"/>
    <w:rsid w:val="00626040"/>
    <w:rsid w:val="00626053"/>
    <w:rsid w:val="00626068"/>
    <w:rsid w:val="00626D59"/>
    <w:rsid w:val="00627329"/>
    <w:rsid w:val="0062747B"/>
    <w:rsid w:val="00627BEC"/>
    <w:rsid w:val="00627C17"/>
    <w:rsid w:val="0063009C"/>
    <w:rsid w:val="0063061B"/>
    <w:rsid w:val="00630B5A"/>
    <w:rsid w:val="00631615"/>
    <w:rsid w:val="00631896"/>
    <w:rsid w:val="00631B7E"/>
    <w:rsid w:val="00631D12"/>
    <w:rsid w:val="00631EDF"/>
    <w:rsid w:val="00631F4C"/>
    <w:rsid w:val="006326D0"/>
    <w:rsid w:val="00632BA6"/>
    <w:rsid w:val="0063310D"/>
    <w:rsid w:val="0063343A"/>
    <w:rsid w:val="00633C9B"/>
    <w:rsid w:val="0063409A"/>
    <w:rsid w:val="00634408"/>
    <w:rsid w:val="00635445"/>
    <w:rsid w:val="006356ED"/>
    <w:rsid w:val="006357CB"/>
    <w:rsid w:val="00635CF3"/>
    <w:rsid w:val="00635FF7"/>
    <w:rsid w:val="00636293"/>
    <w:rsid w:val="006363AC"/>
    <w:rsid w:val="006364DC"/>
    <w:rsid w:val="00637098"/>
    <w:rsid w:val="006370E6"/>
    <w:rsid w:val="006371BC"/>
    <w:rsid w:val="006371CD"/>
    <w:rsid w:val="00637416"/>
    <w:rsid w:val="0063745A"/>
    <w:rsid w:val="0063781C"/>
    <w:rsid w:val="00640601"/>
    <w:rsid w:val="00640767"/>
    <w:rsid w:val="0064094E"/>
    <w:rsid w:val="00641027"/>
    <w:rsid w:val="006413E5"/>
    <w:rsid w:val="0064199F"/>
    <w:rsid w:val="00641A5D"/>
    <w:rsid w:val="00641C68"/>
    <w:rsid w:val="00641D78"/>
    <w:rsid w:val="00641E72"/>
    <w:rsid w:val="006422D6"/>
    <w:rsid w:val="00642784"/>
    <w:rsid w:val="00642C8E"/>
    <w:rsid w:val="00642D26"/>
    <w:rsid w:val="006432BA"/>
    <w:rsid w:val="00643BDB"/>
    <w:rsid w:val="00644042"/>
    <w:rsid w:val="006442F9"/>
    <w:rsid w:val="0064471D"/>
    <w:rsid w:val="00644B57"/>
    <w:rsid w:val="00644EB0"/>
    <w:rsid w:val="00645057"/>
    <w:rsid w:val="006450B9"/>
    <w:rsid w:val="00645CA1"/>
    <w:rsid w:val="006467DE"/>
    <w:rsid w:val="00646801"/>
    <w:rsid w:val="00646CA3"/>
    <w:rsid w:val="006471AB"/>
    <w:rsid w:val="006475E0"/>
    <w:rsid w:val="006477AC"/>
    <w:rsid w:val="00647879"/>
    <w:rsid w:val="00647936"/>
    <w:rsid w:val="00647AD3"/>
    <w:rsid w:val="00647C38"/>
    <w:rsid w:val="00647C46"/>
    <w:rsid w:val="00650384"/>
    <w:rsid w:val="00650410"/>
    <w:rsid w:val="00650532"/>
    <w:rsid w:val="00650839"/>
    <w:rsid w:val="00650A41"/>
    <w:rsid w:val="00651576"/>
    <w:rsid w:val="00651C1E"/>
    <w:rsid w:val="0065245C"/>
    <w:rsid w:val="00652720"/>
    <w:rsid w:val="00652932"/>
    <w:rsid w:val="00652B1E"/>
    <w:rsid w:val="00652B66"/>
    <w:rsid w:val="00652E5B"/>
    <w:rsid w:val="006540F9"/>
    <w:rsid w:val="00654435"/>
    <w:rsid w:val="00654578"/>
    <w:rsid w:val="006545C4"/>
    <w:rsid w:val="006545D7"/>
    <w:rsid w:val="00654667"/>
    <w:rsid w:val="00654E07"/>
    <w:rsid w:val="00655097"/>
    <w:rsid w:val="0065586B"/>
    <w:rsid w:val="00655904"/>
    <w:rsid w:val="00656021"/>
    <w:rsid w:val="0065604F"/>
    <w:rsid w:val="00656359"/>
    <w:rsid w:val="00656F80"/>
    <w:rsid w:val="00657775"/>
    <w:rsid w:val="006603DE"/>
    <w:rsid w:val="0066071E"/>
    <w:rsid w:val="0066075E"/>
    <w:rsid w:val="006608C3"/>
    <w:rsid w:val="006613C4"/>
    <w:rsid w:val="00661A13"/>
    <w:rsid w:val="00661D57"/>
    <w:rsid w:val="00661F18"/>
    <w:rsid w:val="00662513"/>
    <w:rsid w:val="00662689"/>
    <w:rsid w:val="0066294D"/>
    <w:rsid w:val="00662B73"/>
    <w:rsid w:val="00662F73"/>
    <w:rsid w:val="006638DA"/>
    <w:rsid w:val="00663A23"/>
    <w:rsid w:val="006644B6"/>
    <w:rsid w:val="00665389"/>
    <w:rsid w:val="00665BAF"/>
    <w:rsid w:val="00665C67"/>
    <w:rsid w:val="00665F1C"/>
    <w:rsid w:val="006660FE"/>
    <w:rsid w:val="006661FA"/>
    <w:rsid w:val="00666928"/>
    <w:rsid w:val="00666BF3"/>
    <w:rsid w:val="00666D3D"/>
    <w:rsid w:val="0066723F"/>
    <w:rsid w:val="00667615"/>
    <w:rsid w:val="00667BFE"/>
    <w:rsid w:val="00667CEC"/>
    <w:rsid w:val="006702A1"/>
    <w:rsid w:val="00670727"/>
    <w:rsid w:val="00670B28"/>
    <w:rsid w:val="00670D8A"/>
    <w:rsid w:val="00670F15"/>
    <w:rsid w:val="006710B4"/>
    <w:rsid w:val="00671101"/>
    <w:rsid w:val="006720A7"/>
    <w:rsid w:val="0067228E"/>
    <w:rsid w:val="0067251D"/>
    <w:rsid w:val="00672663"/>
    <w:rsid w:val="00672694"/>
    <w:rsid w:val="0067286D"/>
    <w:rsid w:val="006728F2"/>
    <w:rsid w:val="00672FDA"/>
    <w:rsid w:val="00672FDB"/>
    <w:rsid w:val="00672FDE"/>
    <w:rsid w:val="006730E7"/>
    <w:rsid w:val="006734DE"/>
    <w:rsid w:val="0067440A"/>
    <w:rsid w:val="0067454C"/>
    <w:rsid w:val="00674670"/>
    <w:rsid w:val="006746EF"/>
    <w:rsid w:val="006747FB"/>
    <w:rsid w:val="00674807"/>
    <w:rsid w:val="00674827"/>
    <w:rsid w:val="00674A27"/>
    <w:rsid w:val="00674B9F"/>
    <w:rsid w:val="0067577B"/>
    <w:rsid w:val="006758A0"/>
    <w:rsid w:val="00675904"/>
    <w:rsid w:val="00675B65"/>
    <w:rsid w:val="00675C74"/>
    <w:rsid w:val="00675CB6"/>
    <w:rsid w:val="00676006"/>
    <w:rsid w:val="00676056"/>
    <w:rsid w:val="0067613C"/>
    <w:rsid w:val="00676628"/>
    <w:rsid w:val="00676B87"/>
    <w:rsid w:val="00676D77"/>
    <w:rsid w:val="00676D9D"/>
    <w:rsid w:val="00677E94"/>
    <w:rsid w:val="006804D9"/>
    <w:rsid w:val="00680DB7"/>
    <w:rsid w:val="00680ECE"/>
    <w:rsid w:val="006810C2"/>
    <w:rsid w:val="00681634"/>
    <w:rsid w:val="006816C6"/>
    <w:rsid w:val="006817E8"/>
    <w:rsid w:val="00682150"/>
    <w:rsid w:val="00682408"/>
    <w:rsid w:val="00682599"/>
    <w:rsid w:val="00682A3A"/>
    <w:rsid w:val="00682FD9"/>
    <w:rsid w:val="0068391C"/>
    <w:rsid w:val="00683AE9"/>
    <w:rsid w:val="00683F75"/>
    <w:rsid w:val="006842AD"/>
    <w:rsid w:val="0068464B"/>
    <w:rsid w:val="00684B6F"/>
    <w:rsid w:val="006855F2"/>
    <w:rsid w:val="00685749"/>
    <w:rsid w:val="00685A3C"/>
    <w:rsid w:val="00685B29"/>
    <w:rsid w:val="00685E24"/>
    <w:rsid w:val="00685ECB"/>
    <w:rsid w:val="006868BD"/>
    <w:rsid w:val="006868CB"/>
    <w:rsid w:val="006868EB"/>
    <w:rsid w:val="00686BFF"/>
    <w:rsid w:val="00687412"/>
    <w:rsid w:val="00687571"/>
    <w:rsid w:val="00687586"/>
    <w:rsid w:val="006879FA"/>
    <w:rsid w:val="00690023"/>
    <w:rsid w:val="0069016D"/>
    <w:rsid w:val="00690C97"/>
    <w:rsid w:val="00690F6E"/>
    <w:rsid w:val="00691D14"/>
    <w:rsid w:val="00691FC8"/>
    <w:rsid w:val="00692567"/>
    <w:rsid w:val="00692772"/>
    <w:rsid w:val="00692A1C"/>
    <w:rsid w:val="00692D2C"/>
    <w:rsid w:val="00693846"/>
    <w:rsid w:val="00693D23"/>
    <w:rsid w:val="00693E16"/>
    <w:rsid w:val="006944DC"/>
    <w:rsid w:val="006944E4"/>
    <w:rsid w:val="00694638"/>
    <w:rsid w:val="006946A3"/>
    <w:rsid w:val="006949A2"/>
    <w:rsid w:val="00694A25"/>
    <w:rsid w:val="0069512C"/>
    <w:rsid w:val="006951F9"/>
    <w:rsid w:val="006952FA"/>
    <w:rsid w:val="00695A4E"/>
    <w:rsid w:val="00695A77"/>
    <w:rsid w:val="00695A99"/>
    <w:rsid w:val="00695D32"/>
    <w:rsid w:val="00695E18"/>
    <w:rsid w:val="00695FCA"/>
    <w:rsid w:val="00696380"/>
    <w:rsid w:val="00696992"/>
    <w:rsid w:val="00696CEB"/>
    <w:rsid w:val="00696ED4"/>
    <w:rsid w:val="00697712"/>
    <w:rsid w:val="00697C2D"/>
    <w:rsid w:val="006A0CC9"/>
    <w:rsid w:val="006A0E48"/>
    <w:rsid w:val="006A0EE1"/>
    <w:rsid w:val="006A1139"/>
    <w:rsid w:val="006A1493"/>
    <w:rsid w:val="006A1F1F"/>
    <w:rsid w:val="006A25C1"/>
    <w:rsid w:val="006A3242"/>
    <w:rsid w:val="006A348D"/>
    <w:rsid w:val="006A3928"/>
    <w:rsid w:val="006A394C"/>
    <w:rsid w:val="006A3D65"/>
    <w:rsid w:val="006A45FA"/>
    <w:rsid w:val="006A4825"/>
    <w:rsid w:val="006A49C7"/>
    <w:rsid w:val="006A50AB"/>
    <w:rsid w:val="006A51DD"/>
    <w:rsid w:val="006A52CD"/>
    <w:rsid w:val="006A5E88"/>
    <w:rsid w:val="006A649C"/>
    <w:rsid w:val="006A699A"/>
    <w:rsid w:val="006A69FD"/>
    <w:rsid w:val="006A70D0"/>
    <w:rsid w:val="006A72B3"/>
    <w:rsid w:val="006B01F1"/>
    <w:rsid w:val="006B065B"/>
    <w:rsid w:val="006B0A48"/>
    <w:rsid w:val="006B0DDB"/>
    <w:rsid w:val="006B102A"/>
    <w:rsid w:val="006B123C"/>
    <w:rsid w:val="006B1374"/>
    <w:rsid w:val="006B17FC"/>
    <w:rsid w:val="006B1882"/>
    <w:rsid w:val="006B1DD0"/>
    <w:rsid w:val="006B1E55"/>
    <w:rsid w:val="006B1EBD"/>
    <w:rsid w:val="006B30E0"/>
    <w:rsid w:val="006B345E"/>
    <w:rsid w:val="006B38D1"/>
    <w:rsid w:val="006B465E"/>
    <w:rsid w:val="006B4974"/>
    <w:rsid w:val="006B4A52"/>
    <w:rsid w:val="006B4E8A"/>
    <w:rsid w:val="006B4FCD"/>
    <w:rsid w:val="006B5153"/>
    <w:rsid w:val="006B51B6"/>
    <w:rsid w:val="006B5EED"/>
    <w:rsid w:val="006B6181"/>
    <w:rsid w:val="006B639E"/>
    <w:rsid w:val="006B6689"/>
    <w:rsid w:val="006B6754"/>
    <w:rsid w:val="006B6851"/>
    <w:rsid w:val="006B6C4A"/>
    <w:rsid w:val="006B71A7"/>
    <w:rsid w:val="006B7228"/>
    <w:rsid w:val="006B77C6"/>
    <w:rsid w:val="006B7AE8"/>
    <w:rsid w:val="006C0018"/>
    <w:rsid w:val="006C0631"/>
    <w:rsid w:val="006C0780"/>
    <w:rsid w:val="006C0B3D"/>
    <w:rsid w:val="006C0F9C"/>
    <w:rsid w:val="006C1866"/>
    <w:rsid w:val="006C2073"/>
    <w:rsid w:val="006C23DA"/>
    <w:rsid w:val="006C247E"/>
    <w:rsid w:val="006C2513"/>
    <w:rsid w:val="006C2D59"/>
    <w:rsid w:val="006C32E0"/>
    <w:rsid w:val="006C33CC"/>
    <w:rsid w:val="006C3545"/>
    <w:rsid w:val="006C35C0"/>
    <w:rsid w:val="006C380D"/>
    <w:rsid w:val="006C3E2D"/>
    <w:rsid w:val="006C447F"/>
    <w:rsid w:val="006C4546"/>
    <w:rsid w:val="006C4A15"/>
    <w:rsid w:val="006C5088"/>
    <w:rsid w:val="006C51C1"/>
    <w:rsid w:val="006C57BF"/>
    <w:rsid w:val="006C6293"/>
    <w:rsid w:val="006C6489"/>
    <w:rsid w:val="006C6615"/>
    <w:rsid w:val="006C6D4B"/>
    <w:rsid w:val="006C73E9"/>
    <w:rsid w:val="006C7728"/>
    <w:rsid w:val="006C7BC3"/>
    <w:rsid w:val="006C7C4E"/>
    <w:rsid w:val="006C7CBA"/>
    <w:rsid w:val="006C7F51"/>
    <w:rsid w:val="006D02ED"/>
    <w:rsid w:val="006D02FA"/>
    <w:rsid w:val="006D096D"/>
    <w:rsid w:val="006D0980"/>
    <w:rsid w:val="006D126E"/>
    <w:rsid w:val="006D1546"/>
    <w:rsid w:val="006D154F"/>
    <w:rsid w:val="006D1939"/>
    <w:rsid w:val="006D1ABC"/>
    <w:rsid w:val="006D1DFA"/>
    <w:rsid w:val="006D1F2D"/>
    <w:rsid w:val="006D227A"/>
    <w:rsid w:val="006D27BB"/>
    <w:rsid w:val="006D3055"/>
    <w:rsid w:val="006D3543"/>
    <w:rsid w:val="006D38CA"/>
    <w:rsid w:val="006D3A97"/>
    <w:rsid w:val="006D3E04"/>
    <w:rsid w:val="006D41A0"/>
    <w:rsid w:val="006D4200"/>
    <w:rsid w:val="006D4904"/>
    <w:rsid w:val="006D4916"/>
    <w:rsid w:val="006D566C"/>
    <w:rsid w:val="006D5B41"/>
    <w:rsid w:val="006D5CC4"/>
    <w:rsid w:val="006D5F7B"/>
    <w:rsid w:val="006D5F8A"/>
    <w:rsid w:val="006D65C8"/>
    <w:rsid w:val="006D6748"/>
    <w:rsid w:val="006D75ED"/>
    <w:rsid w:val="006D78B2"/>
    <w:rsid w:val="006D7C07"/>
    <w:rsid w:val="006D7E7E"/>
    <w:rsid w:val="006E0401"/>
    <w:rsid w:val="006E0500"/>
    <w:rsid w:val="006E0932"/>
    <w:rsid w:val="006E0996"/>
    <w:rsid w:val="006E0B35"/>
    <w:rsid w:val="006E1020"/>
    <w:rsid w:val="006E11F1"/>
    <w:rsid w:val="006E133D"/>
    <w:rsid w:val="006E17AB"/>
    <w:rsid w:val="006E1D42"/>
    <w:rsid w:val="006E201B"/>
    <w:rsid w:val="006E2817"/>
    <w:rsid w:val="006E29E0"/>
    <w:rsid w:val="006E2C6F"/>
    <w:rsid w:val="006E3816"/>
    <w:rsid w:val="006E3B5B"/>
    <w:rsid w:val="006E3C7A"/>
    <w:rsid w:val="006E3F3A"/>
    <w:rsid w:val="006E433C"/>
    <w:rsid w:val="006E480C"/>
    <w:rsid w:val="006E4BC5"/>
    <w:rsid w:val="006E4C80"/>
    <w:rsid w:val="006E4CD2"/>
    <w:rsid w:val="006E634F"/>
    <w:rsid w:val="006E6760"/>
    <w:rsid w:val="006E6EB8"/>
    <w:rsid w:val="006E6FE3"/>
    <w:rsid w:val="006E745E"/>
    <w:rsid w:val="006E7698"/>
    <w:rsid w:val="006E7AD0"/>
    <w:rsid w:val="006E7BA8"/>
    <w:rsid w:val="006E7C41"/>
    <w:rsid w:val="006E7F3B"/>
    <w:rsid w:val="006F0249"/>
    <w:rsid w:val="006F02D8"/>
    <w:rsid w:val="006F09E5"/>
    <w:rsid w:val="006F0C3A"/>
    <w:rsid w:val="006F295F"/>
    <w:rsid w:val="006F2D18"/>
    <w:rsid w:val="006F31F9"/>
    <w:rsid w:val="006F324A"/>
    <w:rsid w:val="006F3C18"/>
    <w:rsid w:val="006F3EE5"/>
    <w:rsid w:val="006F4530"/>
    <w:rsid w:val="006F4933"/>
    <w:rsid w:val="006F4DD9"/>
    <w:rsid w:val="006F5325"/>
    <w:rsid w:val="006F56BD"/>
    <w:rsid w:val="006F5A82"/>
    <w:rsid w:val="006F6294"/>
    <w:rsid w:val="006F62D0"/>
    <w:rsid w:val="006F64DE"/>
    <w:rsid w:val="006F66ED"/>
    <w:rsid w:val="006F6D77"/>
    <w:rsid w:val="006F6E58"/>
    <w:rsid w:val="006F71C2"/>
    <w:rsid w:val="006F733B"/>
    <w:rsid w:val="006F73A3"/>
    <w:rsid w:val="006F77B1"/>
    <w:rsid w:val="007004FF"/>
    <w:rsid w:val="00701978"/>
    <w:rsid w:val="00701A4A"/>
    <w:rsid w:val="00701A75"/>
    <w:rsid w:val="0070202D"/>
    <w:rsid w:val="0070206C"/>
    <w:rsid w:val="00702276"/>
    <w:rsid w:val="007028B9"/>
    <w:rsid w:val="00702B85"/>
    <w:rsid w:val="0070324A"/>
    <w:rsid w:val="00703BE6"/>
    <w:rsid w:val="00703CE0"/>
    <w:rsid w:val="00703D4D"/>
    <w:rsid w:val="00704002"/>
    <w:rsid w:val="007043A9"/>
    <w:rsid w:val="007048AA"/>
    <w:rsid w:val="007048BB"/>
    <w:rsid w:val="00705104"/>
    <w:rsid w:val="0070510C"/>
    <w:rsid w:val="0070531B"/>
    <w:rsid w:val="0070545C"/>
    <w:rsid w:val="00705830"/>
    <w:rsid w:val="00705A6E"/>
    <w:rsid w:val="0070605B"/>
    <w:rsid w:val="00706190"/>
    <w:rsid w:val="00706362"/>
    <w:rsid w:val="0070677B"/>
    <w:rsid w:val="0070684B"/>
    <w:rsid w:val="00707232"/>
    <w:rsid w:val="00710063"/>
    <w:rsid w:val="0071014A"/>
    <w:rsid w:val="007105D2"/>
    <w:rsid w:val="007108CE"/>
    <w:rsid w:val="00710FCE"/>
    <w:rsid w:val="00711551"/>
    <w:rsid w:val="0071165B"/>
    <w:rsid w:val="00711932"/>
    <w:rsid w:val="00711E5B"/>
    <w:rsid w:val="00711ED5"/>
    <w:rsid w:val="007124C5"/>
    <w:rsid w:val="00712796"/>
    <w:rsid w:val="00712928"/>
    <w:rsid w:val="00712CB2"/>
    <w:rsid w:val="00712ED7"/>
    <w:rsid w:val="007134D6"/>
    <w:rsid w:val="00713994"/>
    <w:rsid w:val="0071449D"/>
    <w:rsid w:val="007146F9"/>
    <w:rsid w:val="00714A75"/>
    <w:rsid w:val="00714CF9"/>
    <w:rsid w:val="00714CFB"/>
    <w:rsid w:val="00714E9F"/>
    <w:rsid w:val="007155C7"/>
    <w:rsid w:val="0071573E"/>
    <w:rsid w:val="0071694B"/>
    <w:rsid w:val="00716EE8"/>
    <w:rsid w:val="00717960"/>
    <w:rsid w:val="00717CF1"/>
    <w:rsid w:val="007201D0"/>
    <w:rsid w:val="007203BD"/>
    <w:rsid w:val="007206FF"/>
    <w:rsid w:val="007208A6"/>
    <w:rsid w:val="00720DE6"/>
    <w:rsid w:val="00720E99"/>
    <w:rsid w:val="00720FEF"/>
    <w:rsid w:val="0072144A"/>
    <w:rsid w:val="007214EF"/>
    <w:rsid w:val="00721F26"/>
    <w:rsid w:val="007227C8"/>
    <w:rsid w:val="00722876"/>
    <w:rsid w:val="00722E0E"/>
    <w:rsid w:val="00723EBE"/>
    <w:rsid w:val="0072432E"/>
    <w:rsid w:val="00724A1F"/>
    <w:rsid w:val="00724B11"/>
    <w:rsid w:val="00724C35"/>
    <w:rsid w:val="0072539F"/>
    <w:rsid w:val="0072590E"/>
    <w:rsid w:val="00726078"/>
    <w:rsid w:val="00726532"/>
    <w:rsid w:val="00727482"/>
    <w:rsid w:val="007276E2"/>
    <w:rsid w:val="00727D57"/>
    <w:rsid w:val="00727D5D"/>
    <w:rsid w:val="00730395"/>
    <w:rsid w:val="00730D96"/>
    <w:rsid w:val="007311E1"/>
    <w:rsid w:val="0073142F"/>
    <w:rsid w:val="00731B48"/>
    <w:rsid w:val="007324B7"/>
    <w:rsid w:val="00732572"/>
    <w:rsid w:val="007329BB"/>
    <w:rsid w:val="00732CA5"/>
    <w:rsid w:val="007330BB"/>
    <w:rsid w:val="00733655"/>
    <w:rsid w:val="00733A04"/>
    <w:rsid w:val="00733BB0"/>
    <w:rsid w:val="00733E01"/>
    <w:rsid w:val="0073409A"/>
    <w:rsid w:val="007341AA"/>
    <w:rsid w:val="007342EB"/>
    <w:rsid w:val="007347AB"/>
    <w:rsid w:val="00734A70"/>
    <w:rsid w:val="00734DEE"/>
    <w:rsid w:val="0073523C"/>
    <w:rsid w:val="00735B96"/>
    <w:rsid w:val="00736E87"/>
    <w:rsid w:val="00736EF5"/>
    <w:rsid w:val="0073722B"/>
    <w:rsid w:val="0074080A"/>
    <w:rsid w:val="00740E3D"/>
    <w:rsid w:val="0074192B"/>
    <w:rsid w:val="00741BB9"/>
    <w:rsid w:val="00741FD5"/>
    <w:rsid w:val="007423A5"/>
    <w:rsid w:val="0074255F"/>
    <w:rsid w:val="00742BA9"/>
    <w:rsid w:val="00742DCC"/>
    <w:rsid w:val="00742EB6"/>
    <w:rsid w:val="00743267"/>
    <w:rsid w:val="0074391A"/>
    <w:rsid w:val="00743E31"/>
    <w:rsid w:val="007440A4"/>
    <w:rsid w:val="007443B4"/>
    <w:rsid w:val="0074496C"/>
    <w:rsid w:val="00744A7B"/>
    <w:rsid w:val="00744E34"/>
    <w:rsid w:val="00744F77"/>
    <w:rsid w:val="00745492"/>
    <w:rsid w:val="0074574A"/>
    <w:rsid w:val="00745B45"/>
    <w:rsid w:val="00745BCB"/>
    <w:rsid w:val="007461A8"/>
    <w:rsid w:val="00746713"/>
    <w:rsid w:val="0074677D"/>
    <w:rsid w:val="00746813"/>
    <w:rsid w:val="0074693B"/>
    <w:rsid w:val="00746D25"/>
    <w:rsid w:val="00747376"/>
    <w:rsid w:val="00747385"/>
    <w:rsid w:val="00747B4C"/>
    <w:rsid w:val="00750B18"/>
    <w:rsid w:val="007510B9"/>
    <w:rsid w:val="00751458"/>
    <w:rsid w:val="007516D6"/>
    <w:rsid w:val="00751918"/>
    <w:rsid w:val="00751B26"/>
    <w:rsid w:val="00751B4D"/>
    <w:rsid w:val="00751F8D"/>
    <w:rsid w:val="00752084"/>
    <w:rsid w:val="0075242E"/>
    <w:rsid w:val="0075252A"/>
    <w:rsid w:val="0075270C"/>
    <w:rsid w:val="007529AB"/>
    <w:rsid w:val="00752BA7"/>
    <w:rsid w:val="00752BEA"/>
    <w:rsid w:val="007534D5"/>
    <w:rsid w:val="007536F7"/>
    <w:rsid w:val="00753D4F"/>
    <w:rsid w:val="00753EC8"/>
    <w:rsid w:val="007545E2"/>
    <w:rsid w:val="00754860"/>
    <w:rsid w:val="00754EC4"/>
    <w:rsid w:val="00754EF1"/>
    <w:rsid w:val="0075510A"/>
    <w:rsid w:val="007555FD"/>
    <w:rsid w:val="00755BFD"/>
    <w:rsid w:val="00755CE6"/>
    <w:rsid w:val="00755D2C"/>
    <w:rsid w:val="00755F79"/>
    <w:rsid w:val="00756397"/>
    <w:rsid w:val="00756594"/>
    <w:rsid w:val="00756D20"/>
    <w:rsid w:val="00756E18"/>
    <w:rsid w:val="00756F94"/>
    <w:rsid w:val="0075744A"/>
    <w:rsid w:val="00757713"/>
    <w:rsid w:val="00757ABD"/>
    <w:rsid w:val="00757FB4"/>
    <w:rsid w:val="00757FF2"/>
    <w:rsid w:val="00760FA4"/>
    <w:rsid w:val="00761E05"/>
    <w:rsid w:val="00761E3D"/>
    <w:rsid w:val="00762197"/>
    <w:rsid w:val="00762940"/>
    <w:rsid w:val="0076295D"/>
    <w:rsid w:val="00762CE0"/>
    <w:rsid w:val="00762EF8"/>
    <w:rsid w:val="0076329A"/>
    <w:rsid w:val="007639F6"/>
    <w:rsid w:val="00763C89"/>
    <w:rsid w:val="007641CE"/>
    <w:rsid w:val="00764421"/>
    <w:rsid w:val="00764981"/>
    <w:rsid w:val="00764A4D"/>
    <w:rsid w:val="007655FC"/>
    <w:rsid w:val="007659D0"/>
    <w:rsid w:val="00765D14"/>
    <w:rsid w:val="00765D95"/>
    <w:rsid w:val="0076648F"/>
    <w:rsid w:val="0076664A"/>
    <w:rsid w:val="0076799E"/>
    <w:rsid w:val="00767CE1"/>
    <w:rsid w:val="00767ED7"/>
    <w:rsid w:val="00767FE4"/>
    <w:rsid w:val="007707A9"/>
    <w:rsid w:val="00770F63"/>
    <w:rsid w:val="00770FC5"/>
    <w:rsid w:val="00771238"/>
    <w:rsid w:val="00771E84"/>
    <w:rsid w:val="007720C8"/>
    <w:rsid w:val="00772946"/>
    <w:rsid w:val="00772DE7"/>
    <w:rsid w:val="007737D2"/>
    <w:rsid w:val="00773A74"/>
    <w:rsid w:val="00773E0D"/>
    <w:rsid w:val="007743B1"/>
    <w:rsid w:val="007745F2"/>
    <w:rsid w:val="007746DD"/>
    <w:rsid w:val="00774D72"/>
    <w:rsid w:val="00775665"/>
    <w:rsid w:val="00776662"/>
    <w:rsid w:val="007766D2"/>
    <w:rsid w:val="00776755"/>
    <w:rsid w:val="007767A4"/>
    <w:rsid w:val="00776875"/>
    <w:rsid w:val="00777331"/>
    <w:rsid w:val="00777376"/>
    <w:rsid w:val="007777D0"/>
    <w:rsid w:val="00777AC0"/>
    <w:rsid w:val="00777B0E"/>
    <w:rsid w:val="00777EE6"/>
    <w:rsid w:val="00777F1B"/>
    <w:rsid w:val="00780FFD"/>
    <w:rsid w:val="0078117A"/>
    <w:rsid w:val="00781385"/>
    <w:rsid w:val="007813B1"/>
    <w:rsid w:val="007819A0"/>
    <w:rsid w:val="00781FE2"/>
    <w:rsid w:val="007822E7"/>
    <w:rsid w:val="0078253B"/>
    <w:rsid w:val="00782BCF"/>
    <w:rsid w:val="00782D00"/>
    <w:rsid w:val="00783246"/>
    <w:rsid w:val="00783378"/>
    <w:rsid w:val="0078358D"/>
    <w:rsid w:val="00783B43"/>
    <w:rsid w:val="00783B66"/>
    <w:rsid w:val="0078477B"/>
    <w:rsid w:val="00784CDE"/>
    <w:rsid w:val="00784DC5"/>
    <w:rsid w:val="00784F36"/>
    <w:rsid w:val="0078510A"/>
    <w:rsid w:val="007864F4"/>
    <w:rsid w:val="0078671B"/>
    <w:rsid w:val="0078692E"/>
    <w:rsid w:val="00786B65"/>
    <w:rsid w:val="007874AE"/>
    <w:rsid w:val="00790259"/>
    <w:rsid w:val="00790C47"/>
    <w:rsid w:val="00790F7B"/>
    <w:rsid w:val="0079129D"/>
    <w:rsid w:val="0079138C"/>
    <w:rsid w:val="00791C70"/>
    <w:rsid w:val="00791FE5"/>
    <w:rsid w:val="007922B8"/>
    <w:rsid w:val="0079278C"/>
    <w:rsid w:val="00792C2F"/>
    <w:rsid w:val="00792F17"/>
    <w:rsid w:val="0079311B"/>
    <w:rsid w:val="0079315D"/>
    <w:rsid w:val="007934B4"/>
    <w:rsid w:val="007937C2"/>
    <w:rsid w:val="007938B1"/>
    <w:rsid w:val="00793E9E"/>
    <w:rsid w:val="00794575"/>
    <w:rsid w:val="0079487F"/>
    <w:rsid w:val="00794908"/>
    <w:rsid w:val="00794A66"/>
    <w:rsid w:val="00794B69"/>
    <w:rsid w:val="007956C5"/>
    <w:rsid w:val="00796559"/>
    <w:rsid w:val="00796623"/>
    <w:rsid w:val="007966C1"/>
    <w:rsid w:val="007967F5"/>
    <w:rsid w:val="007967F7"/>
    <w:rsid w:val="00796BAD"/>
    <w:rsid w:val="00796CA3"/>
    <w:rsid w:val="00796FAC"/>
    <w:rsid w:val="00797170"/>
    <w:rsid w:val="00797556"/>
    <w:rsid w:val="00797835"/>
    <w:rsid w:val="007A00A8"/>
    <w:rsid w:val="007A0108"/>
    <w:rsid w:val="007A03AB"/>
    <w:rsid w:val="007A0703"/>
    <w:rsid w:val="007A0A3B"/>
    <w:rsid w:val="007A0AFC"/>
    <w:rsid w:val="007A0B5B"/>
    <w:rsid w:val="007A0B6F"/>
    <w:rsid w:val="007A0CF7"/>
    <w:rsid w:val="007A1613"/>
    <w:rsid w:val="007A1B77"/>
    <w:rsid w:val="007A1CF4"/>
    <w:rsid w:val="007A275F"/>
    <w:rsid w:val="007A2DFD"/>
    <w:rsid w:val="007A3251"/>
    <w:rsid w:val="007A40CE"/>
    <w:rsid w:val="007A4339"/>
    <w:rsid w:val="007A4B5B"/>
    <w:rsid w:val="007A4BCC"/>
    <w:rsid w:val="007A4D5E"/>
    <w:rsid w:val="007A51E1"/>
    <w:rsid w:val="007A5798"/>
    <w:rsid w:val="007A5A52"/>
    <w:rsid w:val="007A5DDB"/>
    <w:rsid w:val="007A5E43"/>
    <w:rsid w:val="007A5EBD"/>
    <w:rsid w:val="007A5EEF"/>
    <w:rsid w:val="007A6A6A"/>
    <w:rsid w:val="007A736B"/>
    <w:rsid w:val="007A737F"/>
    <w:rsid w:val="007A77B2"/>
    <w:rsid w:val="007A7E50"/>
    <w:rsid w:val="007A7FBF"/>
    <w:rsid w:val="007B02EE"/>
    <w:rsid w:val="007B052B"/>
    <w:rsid w:val="007B07FD"/>
    <w:rsid w:val="007B08AC"/>
    <w:rsid w:val="007B104A"/>
    <w:rsid w:val="007B1050"/>
    <w:rsid w:val="007B11BF"/>
    <w:rsid w:val="007B1868"/>
    <w:rsid w:val="007B1B88"/>
    <w:rsid w:val="007B2050"/>
    <w:rsid w:val="007B2104"/>
    <w:rsid w:val="007B26C8"/>
    <w:rsid w:val="007B280A"/>
    <w:rsid w:val="007B2A93"/>
    <w:rsid w:val="007B31C0"/>
    <w:rsid w:val="007B3F9D"/>
    <w:rsid w:val="007B4543"/>
    <w:rsid w:val="007B494C"/>
    <w:rsid w:val="007B5470"/>
    <w:rsid w:val="007B56EE"/>
    <w:rsid w:val="007B576F"/>
    <w:rsid w:val="007B5BC0"/>
    <w:rsid w:val="007B5FF2"/>
    <w:rsid w:val="007B60DD"/>
    <w:rsid w:val="007B6468"/>
    <w:rsid w:val="007B6EEC"/>
    <w:rsid w:val="007C0881"/>
    <w:rsid w:val="007C0AD0"/>
    <w:rsid w:val="007C13ED"/>
    <w:rsid w:val="007C14E7"/>
    <w:rsid w:val="007C19F0"/>
    <w:rsid w:val="007C1A26"/>
    <w:rsid w:val="007C1B70"/>
    <w:rsid w:val="007C2095"/>
    <w:rsid w:val="007C2605"/>
    <w:rsid w:val="007C2DAC"/>
    <w:rsid w:val="007C33EE"/>
    <w:rsid w:val="007C381A"/>
    <w:rsid w:val="007C396E"/>
    <w:rsid w:val="007C3AA3"/>
    <w:rsid w:val="007C3DB7"/>
    <w:rsid w:val="007C4070"/>
    <w:rsid w:val="007C438A"/>
    <w:rsid w:val="007C46DD"/>
    <w:rsid w:val="007C47CE"/>
    <w:rsid w:val="007C4B86"/>
    <w:rsid w:val="007C4E4F"/>
    <w:rsid w:val="007C5057"/>
    <w:rsid w:val="007C516E"/>
    <w:rsid w:val="007C54D6"/>
    <w:rsid w:val="007C5855"/>
    <w:rsid w:val="007C5D1B"/>
    <w:rsid w:val="007C625C"/>
    <w:rsid w:val="007C750B"/>
    <w:rsid w:val="007C7DC3"/>
    <w:rsid w:val="007D05D2"/>
    <w:rsid w:val="007D0673"/>
    <w:rsid w:val="007D06CE"/>
    <w:rsid w:val="007D0C10"/>
    <w:rsid w:val="007D188A"/>
    <w:rsid w:val="007D18FD"/>
    <w:rsid w:val="007D1C8D"/>
    <w:rsid w:val="007D1D1A"/>
    <w:rsid w:val="007D1D2A"/>
    <w:rsid w:val="007D2BAD"/>
    <w:rsid w:val="007D3531"/>
    <w:rsid w:val="007D37C1"/>
    <w:rsid w:val="007D3F35"/>
    <w:rsid w:val="007D3F6A"/>
    <w:rsid w:val="007D4323"/>
    <w:rsid w:val="007D43FB"/>
    <w:rsid w:val="007D4501"/>
    <w:rsid w:val="007D45D3"/>
    <w:rsid w:val="007D4937"/>
    <w:rsid w:val="007D4970"/>
    <w:rsid w:val="007D58BC"/>
    <w:rsid w:val="007D63AD"/>
    <w:rsid w:val="007D6463"/>
    <w:rsid w:val="007D6536"/>
    <w:rsid w:val="007D7171"/>
    <w:rsid w:val="007D7774"/>
    <w:rsid w:val="007D7CB1"/>
    <w:rsid w:val="007E0165"/>
    <w:rsid w:val="007E08AA"/>
    <w:rsid w:val="007E0BDE"/>
    <w:rsid w:val="007E0CB1"/>
    <w:rsid w:val="007E1151"/>
    <w:rsid w:val="007E1312"/>
    <w:rsid w:val="007E1483"/>
    <w:rsid w:val="007E1A77"/>
    <w:rsid w:val="007E1E39"/>
    <w:rsid w:val="007E2177"/>
    <w:rsid w:val="007E23EA"/>
    <w:rsid w:val="007E26F4"/>
    <w:rsid w:val="007E2716"/>
    <w:rsid w:val="007E28DD"/>
    <w:rsid w:val="007E2D65"/>
    <w:rsid w:val="007E2E84"/>
    <w:rsid w:val="007E3E62"/>
    <w:rsid w:val="007E41B1"/>
    <w:rsid w:val="007E444B"/>
    <w:rsid w:val="007E4A30"/>
    <w:rsid w:val="007E4BFD"/>
    <w:rsid w:val="007E4EE6"/>
    <w:rsid w:val="007E507A"/>
    <w:rsid w:val="007E5180"/>
    <w:rsid w:val="007E5502"/>
    <w:rsid w:val="007E5F3C"/>
    <w:rsid w:val="007E60BC"/>
    <w:rsid w:val="007E63A9"/>
    <w:rsid w:val="007E6A9D"/>
    <w:rsid w:val="007E6FE2"/>
    <w:rsid w:val="007E737E"/>
    <w:rsid w:val="007E7593"/>
    <w:rsid w:val="007E76FC"/>
    <w:rsid w:val="007E7933"/>
    <w:rsid w:val="007E7B52"/>
    <w:rsid w:val="007E7C7B"/>
    <w:rsid w:val="007F033D"/>
    <w:rsid w:val="007F0E43"/>
    <w:rsid w:val="007F0E65"/>
    <w:rsid w:val="007F0EC8"/>
    <w:rsid w:val="007F0FCD"/>
    <w:rsid w:val="007F0FF5"/>
    <w:rsid w:val="007F120E"/>
    <w:rsid w:val="007F12A3"/>
    <w:rsid w:val="007F13A8"/>
    <w:rsid w:val="007F1E20"/>
    <w:rsid w:val="007F2113"/>
    <w:rsid w:val="007F237A"/>
    <w:rsid w:val="007F26B4"/>
    <w:rsid w:val="007F288B"/>
    <w:rsid w:val="007F373E"/>
    <w:rsid w:val="007F385A"/>
    <w:rsid w:val="007F3DF3"/>
    <w:rsid w:val="007F4534"/>
    <w:rsid w:val="007F4E42"/>
    <w:rsid w:val="007F4F79"/>
    <w:rsid w:val="007F50BD"/>
    <w:rsid w:val="007F5241"/>
    <w:rsid w:val="007F5CD9"/>
    <w:rsid w:val="007F6389"/>
    <w:rsid w:val="007F645E"/>
    <w:rsid w:val="007F6CBA"/>
    <w:rsid w:val="007F6D61"/>
    <w:rsid w:val="007F6EEB"/>
    <w:rsid w:val="007F700C"/>
    <w:rsid w:val="007F7818"/>
    <w:rsid w:val="007F783D"/>
    <w:rsid w:val="007F7D84"/>
    <w:rsid w:val="007F7E9F"/>
    <w:rsid w:val="00800534"/>
    <w:rsid w:val="008005E6"/>
    <w:rsid w:val="00800989"/>
    <w:rsid w:val="00800C02"/>
    <w:rsid w:val="00800C57"/>
    <w:rsid w:val="008012E1"/>
    <w:rsid w:val="0080145C"/>
    <w:rsid w:val="00802094"/>
    <w:rsid w:val="00802BBF"/>
    <w:rsid w:val="00802D97"/>
    <w:rsid w:val="00803287"/>
    <w:rsid w:val="00803DBF"/>
    <w:rsid w:val="00803DD7"/>
    <w:rsid w:val="00803F62"/>
    <w:rsid w:val="008044A1"/>
    <w:rsid w:val="008047A6"/>
    <w:rsid w:val="008047FE"/>
    <w:rsid w:val="008049BB"/>
    <w:rsid w:val="008049EE"/>
    <w:rsid w:val="00804ACB"/>
    <w:rsid w:val="00804CAC"/>
    <w:rsid w:val="00804E64"/>
    <w:rsid w:val="008056E1"/>
    <w:rsid w:val="008058C0"/>
    <w:rsid w:val="008059A9"/>
    <w:rsid w:val="00806030"/>
    <w:rsid w:val="00806CAE"/>
    <w:rsid w:val="008070B2"/>
    <w:rsid w:val="00810402"/>
    <w:rsid w:val="0081056C"/>
    <w:rsid w:val="0081057B"/>
    <w:rsid w:val="008105B1"/>
    <w:rsid w:val="0081092F"/>
    <w:rsid w:val="00810941"/>
    <w:rsid w:val="00810CEB"/>
    <w:rsid w:val="00810DBD"/>
    <w:rsid w:val="00811051"/>
    <w:rsid w:val="00811129"/>
    <w:rsid w:val="008111A7"/>
    <w:rsid w:val="00811333"/>
    <w:rsid w:val="008116F9"/>
    <w:rsid w:val="0081184D"/>
    <w:rsid w:val="008118CB"/>
    <w:rsid w:val="00811B00"/>
    <w:rsid w:val="00811CD6"/>
    <w:rsid w:val="008122E2"/>
    <w:rsid w:val="008126FE"/>
    <w:rsid w:val="00812727"/>
    <w:rsid w:val="00812756"/>
    <w:rsid w:val="008128FF"/>
    <w:rsid w:val="00812D6B"/>
    <w:rsid w:val="00812DC8"/>
    <w:rsid w:val="008130DB"/>
    <w:rsid w:val="008131B1"/>
    <w:rsid w:val="00813360"/>
    <w:rsid w:val="00813592"/>
    <w:rsid w:val="008135D9"/>
    <w:rsid w:val="00813732"/>
    <w:rsid w:val="00813F8B"/>
    <w:rsid w:val="00814384"/>
    <w:rsid w:val="00814667"/>
    <w:rsid w:val="0081471C"/>
    <w:rsid w:val="00814A3E"/>
    <w:rsid w:val="00814C9F"/>
    <w:rsid w:val="00815051"/>
    <w:rsid w:val="0081563E"/>
    <w:rsid w:val="0081598C"/>
    <w:rsid w:val="008160DF"/>
    <w:rsid w:val="00816338"/>
    <w:rsid w:val="00816411"/>
    <w:rsid w:val="00816503"/>
    <w:rsid w:val="00816EBE"/>
    <w:rsid w:val="00817603"/>
    <w:rsid w:val="00817860"/>
    <w:rsid w:val="00820394"/>
    <w:rsid w:val="008203A4"/>
    <w:rsid w:val="0082052A"/>
    <w:rsid w:val="0082094B"/>
    <w:rsid w:val="00820EC3"/>
    <w:rsid w:val="00820EFA"/>
    <w:rsid w:val="00820FCE"/>
    <w:rsid w:val="00821595"/>
    <w:rsid w:val="008219A3"/>
    <w:rsid w:val="00821D6A"/>
    <w:rsid w:val="00821E7F"/>
    <w:rsid w:val="008220A9"/>
    <w:rsid w:val="008234BB"/>
    <w:rsid w:val="0082457F"/>
    <w:rsid w:val="00824840"/>
    <w:rsid w:val="00824DCB"/>
    <w:rsid w:val="00825327"/>
    <w:rsid w:val="008261E8"/>
    <w:rsid w:val="00826648"/>
    <w:rsid w:val="008268E5"/>
    <w:rsid w:val="00827632"/>
    <w:rsid w:val="0083016D"/>
    <w:rsid w:val="008301FB"/>
    <w:rsid w:val="008309D2"/>
    <w:rsid w:val="00832480"/>
    <w:rsid w:val="0083266C"/>
    <w:rsid w:val="00832798"/>
    <w:rsid w:val="00832834"/>
    <w:rsid w:val="00832D6C"/>
    <w:rsid w:val="0083301E"/>
    <w:rsid w:val="00833563"/>
    <w:rsid w:val="00833655"/>
    <w:rsid w:val="0083392D"/>
    <w:rsid w:val="0083406D"/>
    <w:rsid w:val="008343E7"/>
    <w:rsid w:val="00834C03"/>
    <w:rsid w:val="00834CEE"/>
    <w:rsid w:val="00835192"/>
    <w:rsid w:val="00835772"/>
    <w:rsid w:val="008362FA"/>
    <w:rsid w:val="008369BF"/>
    <w:rsid w:val="00836E92"/>
    <w:rsid w:val="00837694"/>
    <w:rsid w:val="0083771D"/>
    <w:rsid w:val="00837AA6"/>
    <w:rsid w:val="0084013E"/>
    <w:rsid w:val="0084066D"/>
    <w:rsid w:val="008407AA"/>
    <w:rsid w:val="00840B31"/>
    <w:rsid w:val="008415CB"/>
    <w:rsid w:val="00841640"/>
    <w:rsid w:val="008416CC"/>
    <w:rsid w:val="0084198B"/>
    <w:rsid w:val="00841CA3"/>
    <w:rsid w:val="008428FD"/>
    <w:rsid w:val="00842DBA"/>
    <w:rsid w:val="00842E81"/>
    <w:rsid w:val="00842EB5"/>
    <w:rsid w:val="00843816"/>
    <w:rsid w:val="00843E97"/>
    <w:rsid w:val="00844147"/>
    <w:rsid w:val="008441D6"/>
    <w:rsid w:val="00844E9E"/>
    <w:rsid w:val="00844FF1"/>
    <w:rsid w:val="0084516F"/>
    <w:rsid w:val="008452E3"/>
    <w:rsid w:val="00845406"/>
    <w:rsid w:val="0084574F"/>
    <w:rsid w:val="00845920"/>
    <w:rsid w:val="00845AB4"/>
    <w:rsid w:val="00845C11"/>
    <w:rsid w:val="00845C37"/>
    <w:rsid w:val="00845EC3"/>
    <w:rsid w:val="00845FD2"/>
    <w:rsid w:val="00845FF7"/>
    <w:rsid w:val="00846C20"/>
    <w:rsid w:val="00846CE5"/>
    <w:rsid w:val="0084760F"/>
    <w:rsid w:val="0084771A"/>
    <w:rsid w:val="00847991"/>
    <w:rsid w:val="00850397"/>
    <w:rsid w:val="008506D2"/>
    <w:rsid w:val="00850DCE"/>
    <w:rsid w:val="0085169F"/>
    <w:rsid w:val="00851808"/>
    <w:rsid w:val="00851CA1"/>
    <w:rsid w:val="00851F1E"/>
    <w:rsid w:val="00852E65"/>
    <w:rsid w:val="008532DB"/>
    <w:rsid w:val="00853610"/>
    <w:rsid w:val="00853CD5"/>
    <w:rsid w:val="00853EF7"/>
    <w:rsid w:val="00854055"/>
    <w:rsid w:val="0085444B"/>
    <w:rsid w:val="0085447C"/>
    <w:rsid w:val="00854689"/>
    <w:rsid w:val="00854879"/>
    <w:rsid w:val="008548DE"/>
    <w:rsid w:val="00854E57"/>
    <w:rsid w:val="00855156"/>
    <w:rsid w:val="00855353"/>
    <w:rsid w:val="008558D5"/>
    <w:rsid w:val="008560CB"/>
    <w:rsid w:val="00856CD5"/>
    <w:rsid w:val="008575CE"/>
    <w:rsid w:val="008577BA"/>
    <w:rsid w:val="00857A55"/>
    <w:rsid w:val="0086084F"/>
    <w:rsid w:val="00860EDB"/>
    <w:rsid w:val="008618ED"/>
    <w:rsid w:val="00861D36"/>
    <w:rsid w:val="0086230E"/>
    <w:rsid w:val="00862C3A"/>
    <w:rsid w:val="00862CFB"/>
    <w:rsid w:val="00863144"/>
    <w:rsid w:val="008634C4"/>
    <w:rsid w:val="00863EBC"/>
    <w:rsid w:val="0086424E"/>
    <w:rsid w:val="00864337"/>
    <w:rsid w:val="00865525"/>
    <w:rsid w:val="00865878"/>
    <w:rsid w:val="0086597E"/>
    <w:rsid w:val="00865AE0"/>
    <w:rsid w:val="00865AFE"/>
    <w:rsid w:val="008660B2"/>
    <w:rsid w:val="008661E5"/>
    <w:rsid w:val="008664D7"/>
    <w:rsid w:val="00866A52"/>
    <w:rsid w:val="00866CA7"/>
    <w:rsid w:val="008675EA"/>
    <w:rsid w:val="00867E6D"/>
    <w:rsid w:val="00870129"/>
    <w:rsid w:val="008704E7"/>
    <w:rsid w:val="008704EC"/>
    <w:rsid w:val="008715F6"/>
    <w:rsid w:val="00871823"/>
    <w:rsid w:val="00871C82"/>
    <w:rsid w:val="00871E0C"/>
    <w:rsid w:val="00871FBD"/>
    <w:rsid w:val="00872701"/>
    <w:rsid w:val="0087412A"/>
    <w:rsid w:val="00874144"/>
    <w:rsid w:val="00875544"/>
    <w:rsid w:val="00875589"/>
    <w:rsid w:val="00875A07"/>
    <w:rsid w:val="00876D68"/>
    <w:rsid w:val="00876FA6"/>
    <w:rsid w:val="0087713E"/>
    <w:rsid w:val="0087780E"/>
    <w:rsid w:val="0087795C"/>
    <w:rsid w:val="008779D3"/>
    <w:rsid w:val="00877A67"/>
    <w:rsid w:val="00877B7C"/>
    <w:rsid w:val="008801E8"/>
    <w:rsid w:val="00880230"/>
    <w:rsid w:val="0088089E"/>
    <w:rsid w:val="0088097B"/>
    <w:rsid w:val="00880AAC"/>
    <w:rsid w:val="008812DB"/>
    <w:rsid w:val="00881779"/>
    <w:rsid w:val="00881ED3"/>
    <w:rsid w:val="008822B0"/>
    <w:rsid w:val="008822EA"/>
    <w:rsid w:val="008834EB"/>
    <w:rsid w:val="008835C6"/>
    <w:rsid w:val="008836D6"/>
    <w:rsid w:val="00883824"/>
    <w:rsid w:val="0088421B"/>
    <w:rsid w:val="0088517F"/>
    <w:rsid w:val="008855A6"/>
    <w:rsid w:val="00885711"/>
    <w:rsid w:val="00885803"/>
    <w:rsid w:val="00885B9F"/>
    <w:rsid w:val="00885FA5"/>
    <w:rsid w:val="00886314"/>
    <w:rsid w:val="00886841"/>
    <w:rsid w:val="00886918"/>
    <w:rsid w:val="00886B1E"/>
    <w:rsid w:val="00887023"/>
    <w:rsid w:val="00887300"/>
    <w:rsid w:val="008874E0"/>
    <w:rsid w:val="008900BD"/>
    <w:rsid w:val="0089033C"/>
    <w:rsid w:val="00890391"/>
    <w:rsid w:val="008904E3"/>
    <w:rsid w:val="0089078D"/>
    <w:rsid w:val="00890B47"/>
    <w:rsid w:val="00890BAD"/>
    <w:rsid w:val="00890ECB"/>
    <w:rsid w:val="00891681"/>
    <w:rsid w:val="0089179A"/>
    <w:rsid w:val="00891B8A"/>
    <w:rsid w:val="0089265D"/>
    <w:rsid w:val="008926A2"/>
    <w:rsid w:val="00892E67"/>
    <w:rsid w:val="0089308E"/>
    <w:rsid w:val="0089320C"/>
    <w:rsid w:val="008937DC"/>
    <w:rsid w:val="00893EF1"/>
    <w:rsid w:val="00893F41"/>
    <w:rsid w:val="00894460"/>
    <w:rsid w:val="00894BE9"/>
    <w:rsid w:val="00894D8F"/>
    <w:rsid w:val="00894E64"/>
    <w:rsid w:val="00894F51"/>
    <w:rsid w:val="008955B2"/>
    <w:rsid w:val="00895885"/>
    <w:rsid w:val="0089591E"/>
    <w:rsid w:val="0089612C"/>
    <w:rsid w:val="00896376"/>
    <w:rsid w:val="008967E7"/>
    <w:rsid w:val="00896A00"/>
    <w:rsid w:val="00896DA4"/>
    <w:rsid w:val="0089714F"/>
    <w:rsid w:val="00897191"/>
    <w:rsid w:val="00897423"/>
    <w:rsid w:val="008974D8"/>
    <w:rsid w:val="008A07A0"/>
    <w:rsid w:val="008A0A0A"/>
    <w:rsid w:val="008A0BE6"/>
    <w:rsid w:val="008A0C3D"/>
    <w:rsid w:val="008A1023"/>
    <w:rsid w:val="008A1FA6"/>
    <w:rsid w:val="008A23C7"/>
    <w:rsid w:val="008A25D4"/>
    <w:rsid w:val="008A2B25"/>
    <w:rsid w:val="008A2E52"/>
    <w:rsid w:val="008A2F59"/>
    <w:rsid w:val="008A3C67"/>
    <w:rsid w:val="008A505B"/>
    <w:rsid w:val="008A521D"/>
    <w:rsid w:val="008A537A"/>
    <w:rsid w:val="008A5536"/>
    <w:rsid w:val="008A5A24"/>
    <w:rsid w:val="008A5F1A"/>
    <w:rsid w:val="008A6D82"/>
    <w:rsid w:val="008A7662"/>
    <w:rsid w:val="008A7976"/>
    <w:rsid w:val="008A7A61"/>
    <w:rsid w:val="008A7B44"/>
    <w:rsid w:val="008A7D68"/>
    <w:rsid w:val="008B03BE"/>
    <w:rsid w:val="008B0B4E"/>
    <w:rsid w:val="008B1024"/>
    <w:rsid w:val="008B1204"/>
    <w:rsid w:val="008B12EF"/>
    <w:rsid w:val="008B1379"/>
    <w:rsid w:val="008B16A5"/>
    <w:rsid w:val="008B1899"/>
    <w:rsid w:val="008B1A90"/>
    <w:rsid w:val="008B1C51"/>
    <w:rsid w:val="008B262F"/>
    <w:rsid w:val="008B29AB"/>
    <w:rsid w:val="008B34B5"/>
    <w:rsid w:val="008B34D3"/>
    <w:rsid w:val="008B35EB"/>
    <w:rsid w:val="008B370D"/>
    <w:rsid w:val="008B3AA3"/>
    <w:rsid w:val="008B4468"/>
    <w:rsid w:val="008B47DC"/>
    <w:rsid w:val="008B4896"/>
    <w:rsid w:val="008B4965"/>
    <w:rsid w:val="008B4989"/>
    <w:rsid w:val="008B4A84"/>
    <w:rsid w:val="008B4E28"/>
    <w:rsid w:val="008B5527"/>
    <w:rsid w:val="008B5D69"/>
    <w:rsid w:val="008B6089"/>
    <w:rsid w:val="008B63C0"/>
    <w:rsid w:val="008B6534"/>
    <w:rsid w:val="008B6584"/>
    <w:rsid w:val="008B696D"/>
    <w:rsid w:val="008B69D3"/>
    <w:rsid w:val="008B6E44"/>
    <w:rsid w:val="008B724F"/>
    <w:rsid w:val="008C0677"/>
    <w:rsid w:val="008C073C"/>
    <w:rsid w:val="008C0B30"/>
    <w:rsid w:val="008C0E13"/>
    <w:rsid w:val="008C1199"/>
    <w:rsid w:val="008C127F"/>
    <w:rsid w:val="008C1849"/>
    <w:rsid w:val="008C1B5B"/>
    <w:rsid w:val="008C1E75"/>
    <w:rsid w:val="008C1F4B"/>
    <w:rsid w:val="008C21C2"/>
    <w:rsid w:val="008C2251"/>
    <w:rsid w:val="008C22F8"/>
    <w:rsid w:val="008C2834"/>
    <w:rsid w:val="008C2B75"/>
    <w:rsid w:val="008C2D79"/>
    <w:rsid w:val="008C300C"/>
    <w:rsid w:val="008C3AC7"/>
    <w:rsid w:val="008C3DD7"/>
    <w:rsid w:val="008C3E97"/>
    <w:rsid w:val="008C4133"/>
    <w:rsid w:val="008C474D"/>
    <w:rsid w:val="008C4E67"/>
    <w:rsid w:val="008C4F8B"/>
    <w:rsid w:val="008C4FD2"/>
    <w:rsid w:val="008C557D"/>
    <w:rsid w:val="008C5963"/>
    <w:rsid w:val="008C5ACC"/>
    <w:rsid w:val="008C5F0E"/>
    <w:rsid w:val="008C60A2"/>
    <w:rsid w:val="008C62BB"/>
    <w:rsid w:val="008C6BE3"/>
    <w:rsid w:val="008C6DC5"/>
    <w:rsid w:val="008C7AE8"/>
    <w:rsid w:val="008C7BC5"/>
    <w:rsid w:val="008C7E01"/>
    <w:rsid w:val="008C7E25"/>
    <w:rsid w:val="008D03EA"/>
    <w:rsid w:val="008D05FA"/>
    <w:rsid w:val="008D0610"/>
    <w:rsid w:val="008D09FF"/>
    <w:rsid w:val="008D0B79"/>
    <w:rsid w:val="008D0CEB"/>
    <w:rsid w:val="008D0DEE"/>
    <w:rsid w:val="008D107E"/>
    <w:rsid w:val="008D13A2"/>
    <w:rsid w:val="008D1C07"/>
    <w:rsid w:val="008D1C91"/>
    <w:rsid w:val="008D2927"/>
    <w:rsid w:val="008D293F"/>
    <w:rsid w:val="008D454D"/>
    <w:rsid w:val="008D45FA"/>
    <w:rsid w:val="008D4E2D"/>
    <w:rsid w:val="008D4E3F"/>
    <w:rsid w:val="008D51D4"/>
    <w:rsid w:val="008D542D"/>
    <w:rsid w:val="008D593E"/>
    <w:rsid w:val="008D5C7F"/>
    <w:rsid w:val="008D5D7B"/>
    <w:rsid w:val="008D60B6"/>
    <w:rsid w:val="008D62AB"/>
    <w:rsid w:val="008D6487"/>
    <w:rsid w:val="008D6F64"/>
    <w:rsid w:val="008E0089"/>
    <w:rsid w:val="008E02CE"/>
    <w:rsid w:val="008E0B3E"/>
    <w:rsid w:val="008E0D98"/>
    <w:rsid w:val="008E1760"/>
    <w:rsid w:val="008E2168"/>
    <w:rsid w:val="008E2452"/>
    <w:rsid w:val="008E248B"/>
    <w:rsid w:val="008E298F"/>
    <w:rsid w:val="008E3665"/>
    <w:rsid w:val="008E3753"/>
    <w:rsid w:val="008E3945"/>
    <w:rsid w:val="008E397C"/>
    <w:rsid w:val="008E3E1E"/>
    <w:rsid w:val="008E400B"/>
    <w:rsid w:val="008E4188"/>
    <w:rsid w:val="008E4A7C"/>
    <w:rsid w:val="008E5043"/>
    <w:rsid w:val="008E5DDE"/>
    <w:rsid w:val="008E5EF1"/>
    <w:rsid w:val="008E5F00"/>
    <w:rsid w:val="008E6600"/>
    <w:rsid w:val="008E6A5B"/>
    <w:rsid w:val="008E6FAB"/>
    <w:rsid w:val="008E75B5"/>
    <w:rsid w:val="008E7B94"/>
    <w:rsid w:val="008F0315"/>
    <w:rsid w:val="008F034C"/>
    <w:rsid w:val="008F03CB"/>
    <w:rsid w:val="008F0615"/>
    <w:rsid w:val="008F0B3D"/>
    <w:rsid w:val="008F182A"/>
    <w:rsid w:val="008F19F9"/>
    <w:rsid w:val="008F1AED"/>
    <w:rsid w:val="008F22E2"/>
    <w:rsid w:val="008F29F0"/>
    <w:rsid w:val="008F2C8D"/>
    <w:rsid w:val="008F3498"/>
    <w:rsid w:val="008F36EF"/>
    <w:rsid w:val="008F3852"/>
    <w:rsid w:val="008F3A39"/>
    <w:rsid w:val="008F3D4F"/>
    <w:rsid w:val="008F3DC3"/>
    <w:rsid w:val="008F4D11"/>
    <w:rsid w:val="008F502E"/>
    <w:rsid w:val="008F5687"/>
    <w:rsid w:val="008F5907"/>
    <w:rsid w:val="008F6453"/>
    <w:rsid w:val="008F648B"/>
    <w:rsid w:val="008F761F"/>
    <w:rsid w:val="008F7768"/>
    <w:rsid w:val="008F7C87"/>
    <w:rsid w:val="008F7CF4"/>
    <w:rsid w:val="009003DA"/>
    <w:rsid w:val="0090069D"/>
    <w:rsid w:val="0090098E"/>
    <w:rsid w:val="00900A0F"/>
    <w:rsid w:val="00900A75"/>
    <w:rsid w:val="00900F95"/>
    <w:rsid w:val="00901223"/>
    <w:rsid w:val="0090124F"/>
    <w:rsid w:val="009019A1"/>
    <w:rsid w:val="00901AD3"/>
    <w:rsid w:val="00901BFA"/>
    <w:rsid w:val="00901EF0"/>
    <w:rsid w:val="00902B27"/>
    <w:rsid w:val="009031E6"/>
    <w:rsid w:val="0090336C"/>
    <w:rsid w:val="00904624"/>
    <w:rsid w:val="00904842"/>
    <w:rsid w:val="009049F8"/>
    <w:rsid w:val="00904B38"/>
    <w:rsid w:val="00904C15"/>
    <w:rsid w:val="009054C3"/>
    <w:rsid w:val="009056F9"/>
    <w:rsid w:val="0090586D"/>
    <w:rsid w:val="00905F15"/>
    <w:rsid w:val="009067B0"/>
    <w:rsid w:val="00906AB9"/>
    <w:rsid w:val="009071CA"/>
    <w:rsid w:val="009076F0"/>
    <w:rsid w:val="009079AE"/>
    <w:rsid w:val="00907D18"/>
    <w:rsid w:val="009100FD"/>
    <w:rsid w:val="00910175"/>
    <w:rsid w:val="00910C79"/>
    <w:rsid w:val="00910D15"/>
    <w:rsid w:val="00910EFE"/>
    <w:rsid w:val="00910F32"/>
    <w:rsid w:val="009112DF"/>
    <w:rsid w:val="00911BB3"/>
    <w:rsid w:val="0091274B"/>
    <w:rsid w:val="009129CD"/>
    <w:rsid w:val="00912CD4"/>
    <w:rsid w:val="0091350C"/>
    <w:rsid w:val="00913563"/>
    <w:rsid w:val="00913784"/>
    <w:rsid w:val="00913D7E"/>
    <w:rsid w:val="00914074"/>
    <w:rsid w:val="009147EF"/>
    <w:rsid w:val="00914A4D"/>
    <w:rsid w:val="00914D51"/>
    <w:rsid w:val="00914E9D"/>
    <w:rsid w:val="00914EAD"/>
    <w:rsid w:val="0091504A"/>
    <w:rsid w:val="009150C1"/>
    <w:rsid w:val="00916480"/>
    <w:rsid w:val="0091651E"/>
    <w:rsid w:val="00916D9F"/>
    <w:rsid w:val="009201D8"/>
    <w:rsid w:val="0092098A"/>
    <w:rsid w:val="009215FF"/>
    <w:rsid w:val="0092164E"/>
    <w:rsid w:val="009217D6"/>
    <w:rsid w:val="0092189A"/>
    <w:rsid w:val="00921A89"/>
    <w:rsid w:val="0092200C"/>
    <w:rsid w:val="0092285D"/>
    <w:rsid w:val="00922985"/>
    <w:rsid w:val="00922EA8"/>
    <w:rsid w:val="00923AD0"/>
    <w:rsid w:val="00923CA5"/>
    <w:rsid w:val="00923DB4"/>
    <w:rsid w:val="0092423D"/>
    <w:rsid w:val="00924323"/>
    <w:rsid w:val="0092528E"/>
    <w:rsid w:val="00925449"/>
    <w:rsid w:val="009254BD"/>
    <w:rsid w:val="00925ECA"/>
    <w:rsid w:val="00926371"/>
    <w:rsid w:val="0092639D"/>
    <w:rsid w:val="00926454"/>
    <w:rsid w:val="00926E95"/>
    <w:rsid w:val="00927056"/>
    <w:rsid w:val="009270D5"/>
    <w:rsid w:val="00927296"/>
    <w:rsid w:val="0092747B"/>
    <w:rsid w:val="009275BD"/>
    <w:rsid w:val="009275E7"/>
    <w:rsid w:val="009276BD"/>
    <w:rsid w:val="00927899"/>
    <w:rsid w:val="00927AB9"/>
    <w:rsid w:val="00930027"/>
    <w:rsid w:val="00930085"/>
    <w:rsid w:val="009301D0"/>
    <w:rsid w:val="00930512"/>
    <w:rsid w:val="00931B2B"/>
    <w:rsid w:val="00931C72"/>
    <w:rsid w:val="009327DE"/>
    <w:rsid w:val="00932D6C"/>
    <w:rsid w:val="00932ED4"/>
    <w:rsid w:val="0093309C"/>
    <w:rsid w:val="0093352B"/>
    <w:rsid w:val="00933919"/>
    <w:rsid w:val="00933C39"/>
    <w:rsid w:val="00934075"/>
    <w:rsid w:val="009340F3"/>
    <w:rsid w:val="009342A6"/>
    <w:rsid w:val="009348FC"/>
    <w:rsid w:val="00934AE6"/>
    <w:rsid w:val="00934D5C"/>
    <w:rsid w:val="0093535F"/>
    <w:rsid w:val="0093543F"/>
    <w:rsid w:val="00935D89"/>
    <w:rsid w:val="00935DDB"/>
    <w:rsid w:val="009360E3"/>
    <w:rsid w:val="00936A78"/>
    <w:rsid w:val="00936A7E"/>
    <w:rsid w:val="0094005A"/>
    <w:rsid w:val="009401DE"/>
    <w:rsid w:val="00940747"/>
    <w:rsid w:val="00941419"/>
    <w:rsid w:val="00941E4F"/>
    <w:rsid w:val="0094246D"/>
    <w:rsid w:val="0094288E"/>
    <w:rsid w:val="0094290B"/>
    <w:rsid w:val="009436F0"/>
    <w:rsid w:val="00943706"/>
    <w:rsid w:val="00944420"/>
    <w:rsid w:val="009448F7"/>
    <w:rsid w:val="00944E11"/>
    <w:rsid w:val="00944F95"/>
    <w:rsid w:val="00945597"/>
    <w:rsid w:val="00945EDA"/>
    <w:rsid w:val="0094698C"/>
    <w:rsid w:val="009469DA"/>
    <w:rsid w:val="00946B46"/>
    <w:rsid w:val="00946B64"/>
    <w:rsid w:val="00946C63"/>
    <w:rsid w:val="00946D33"/>
    <w:rsid w:val="00950091"/>
    <w:rsid w:val="0095010B"/>
    <w:rsid w:val="009507A6"/>
    <w:rsid w:val="00950AE1"/>
    <w:rsid w:val="00950DC5"/>
    <w:rsid w:val="00950E0E"/>
    <w:rsid w:val="009511CE"/>
    <w:rsid w:val="0095136D"/>
    <w:rsid w:val="009514F1"/>
    <w:rsid w:val="0095193D"/>
    <w:rsid w:val="00951CC1"/>
    <w:rsid w:val="00951D62"/>
    <w:rsid w:val="00951EBE"/>
    <w:rsid w:val="00952033"/>
    <w:rsid w:val="00952292"/>
    <w:rsid w:val="0095266F"/>
    <w:rsid w:val="009529DA"/>
    <w:rsid w:val="00952FDF"/>
    <w:rsid w:val="00953717"/>
    <w:rsid w:val="009537FD"/>
    <w:rsid w:val="009538AE"/>
    <w:rsid w:val="00954097"/>
    <w:rsid w:val="0095423D"/>
    <w:rsid w:val="00954545"/>
    <w:rsid w:val="0095463B"/>
    <w:rsid w:val="009546A7"/>
    <w:rsid w:val="0095482A"/>
    <w:rsid w:val="00954894"/>
    <w:rsid w:val="00954A8D"/>
    <w:rsid w:val="009556E9"/>
    <w:rsid w:val="0095602A"/>
    <w:rsid w:val="009563EB"/>
    <w:rsid w:val="00957056"/>
    <w:rsid w:val="00957076"/>
    <w:rsid w:val="009574C1"/>
    <w:rsid w:val="00957839"/>
    <w:rsid w:val="00957976"/>
    <w:rsid w:val="009579FD"/>
    <w:rsid w:val="00957A69"/>
    <w:rsid w:val="00957A73"/>
    <w:rsid w:val="00957AE7"/>
    <w:rsid w:val="00957B65"/>
    <w:rsid w:val="00957C65"/>
    <w:rsid w:val="00957FD6"/>
    <w:rsid w:val="00960433"/>
    <w:rsid w:val="009608F3"/>
    <w:rsid w:val="00961810"/>
    <w:rsid w:val="00961C8D"/>
    <w:rsid w:val="00961F20"/>
    <w:rsid w:val="009622A8"/>
    <w:rsid w:val="0096230D"/>
    <w:rsid w:val="0096241C"/>
    <w:rsid w:val="0096332E"/>
    <w:rsid w:val="00963C59"/>
    <w:rsid w:val="00964683"/>
    <w:rsid w:val="0096479B"/>
    <w:rsid w:val="00964E74"/>
    <w:rsid w:val="00965314"/>
    <w:rsid w:val="00965573"/>
    <w:rsid w:val="00965C4F"/>
    <w:rsid w:val="00965D99"/>
    <w:rsid w:val="00965DD0"/>
    <w:rsid w:val="00966857"/>
    <w:rsid w:val="0096695E"/>
    <w:rsid w:val="00966BCB"/>
    <w:rsid w:val="00966DF8"/>
    <w:rsid w:val="00966FB5"/>
    <w:rsid w:val="0096705D"/>
    <w:rsid w:val="0096777B"/>
    <w:rsid w:val="0096783B"/>
    <w:rsid w:val="0096785E"/>
    <w:rsid w:val="00970032"/>
    <w:rsid w:val="00970549"/>
    <w:rsid w:val="009709BF"/>
    <w:rsid w:val="00970C94"/>
    <w:rsid w:val="00970E29"/>
    <w:rsid w:val="00970E7B"/>
    <w:rsid w:val="00971340"/>
    <w:rsid w:val="009717C4"/>
    <w:rsid w:val="0097187A"/>
    <w:rsid w:val="00971A3D"/>
    <w:rsid w:val="00971FC1"/>
    <w:rsid w:val="009734A2"/>
    <w:rsid w:val="00973A3D"/>
    <w:rsid w:val="00973EA1"/>
    <w:rsid w:val="009747FF"/>
    <w:rsid w:val="00974A3B"/>
    <w:rsid w:val="00974E1D"/>
    <w:rsid w:val="0097565B"/>
    <w:rsid w:val="00975FA8"/>
    <w:rsid w:val="00976399"/>
    <w:rsid w:val="009763C5"/>
    <w:rsid w:val="00976938"/>
    <w:rsid w:val="00976C04"/>
    <w:rsid w:val="0097704E"/>
    <w:rsid w:val="00977061"/>
    <w:rsid w:val="009800B6"/>
    <w:rsid w:val="00980177"/>
    <w:rsid w:val="0098024E"/>
    <w:rsid w:val="00980C6B"/>
    <w:rsid w:val="00980CE6"/>
    <w:rsid w:val="00980D8B"/>
    <w:rsid w:val="00980D98"/>
    <w:rsid w:val="00980E82"/>
    <w:rsid w:val="00980EC4"/>
    <w:rsid w:val="00981602"/>
    <w:rsid w:val="00981709"/>
    <w:rsid w:val="009817D8"/>
    <w:rsid w:val="00981A4F"/>
    <w:rsid w:val="00981B9B"/>
    <w:rsid w:val="00981CF3"/>
    <w:rsid w:val="00981DE7"/>
    <w:rsid w:val="00981DFF"/>
    <w:rsid w:val="00982284"/>
    <w:rsid w:val="0098234B"/>
    <w:rsid w:val="009824C5"/>
    <w:rsid w:val="00982720"/>
    <w:rsid w:val="0098274D"/>
    <w:rsid w:val="009827DA"/>
    <w:rsid w:val="00982EA4"/>
    <w:rsid w:val="00982FC2"/>
    <w:rsid w:val="00983364"/>
    <w:rsid w:val="009838BD"/>
    <w:rsid w:val="0098457B"/>
    <w:rsid w:val="0098486B"/>
    <w:rsid w:val="0098488A"/>
    <w:rsid w:val="009848E1"/>
    <w:rsid w:val="00985524"/>
    <w:rsid w:val="00985F11"/>
    <w:rsid w:val="00986859"/>
    <w:rsid w:val="00986B94"/>
    <w:rsid w:val="00987879"/>
    <w:rsid w:val="0098789F"/>
    <w:rsid w:val="00987AF3"/>
    <w:rsid w:val="00987BF4"/>
    <w:rsid w:val="0099079C"/>
    <w:rsid w:val="009907B2"/>
    <w:rsid w:val="00990A92"/>
    <w:rsid w:val="00991AE1"/>
    <w:rsid w:val="00991B32"/>
    <w:rsid w:val="00991CD2"/>
    <w:rsid w:val="00991F94"/>
    <w:rsid w:val="00991F9C"/>
    <w:rsid w:val="009921B1"/>
    <w:rsid w:val="009921E9"/>
    <w:rsid w:val="0099224E"/>
    <w:rsid w:val="00992294"/>
    <w:rsid w:val="00992A64"/>
    <w:rsid w:val="00992B74"/>
    <w:rsid w:val="009935FB"/>
    <w:rsid w:val="00993A7A"/>
    <w:rsid w:val="00993AA4"/>
    <w:rsid w:val="00993EE3"/>
    <w:rsid w:val="00993F55"/>
    <w:rsid w:val="0099434F"/>
    <w:rsid w:val="0099471D"/>
    <w:rsid w:val="00994860"/>
    <w:rsid w:val="00995CA2"/>
    <w:rsid w:val="00995D35"/>
    <w:rsid w:val="00996557"/>
    <w:rsid w:val="00996BED"/>
    <w:rsid w:val="00996C59"/>
    <w:rsid w:val="009972DE"/>
    <w:rsid w:val="009979C1"/>
    <w:rsid w:val="009979E8"/>
    <w:rsid w:val="009A016F"/>
    <w:rsid w:val="009A0C90"/>
    <w:rsid w:val="009A1024"/>
    <w:rsid w:val="009A1184"/>
    <w:rsid w:val="009A12A8"/>
    <w:rsid w:val="009A16FB"/>
    <w:rsid w:val="009A1992"/>
    <w:rsid w:val="009A1D62"/>
    <w:rsid w:val="009A20CD"/>
    <w:rsid w:val="009A2631"/>
    <w:rsid w:val="009A2880"/>
    <w:rsid w:val="009A2D32"/>
    <w:rsid w:val="009A2E44"/>
    <w:rsid w:val="009A3A4A"/>
    <w:rsid w:val="009A430E"/>
    <w:rsid w:val="009A57E6"/>
    <w:rsid w:val="009A5A29"/>
    <w:rsid w:val="009A5C99"/>
    <w:rsid w:val="009A5E99"/>
    <w:rsid w:val="009A624B"/>
    <w:rsid w:val="009A63EF"/>
    <w:rsid w:val="009A64CF"/>
    <w:rsid w:val="009A6553"/>
    <w:rsid w:val="009A68DD"/>
    <w:rsid w:val="009A6C70"/>
    <w:rsid w:val="009A7002"/>
    <w:rsid w:val="009A78C8"/>
    <w:rsid w:val="009A7E11"/>
    <w:rsid w:val="009B00B7"/>
    <w:rsid w:val="009B09C3"/>
    <w:rsid w:val="009B0A26"/>
    <w:rsid w:val="009B0C83"/>
    <w:rsid w:val="009B0F90"/>
    <w:rsid w:val="009B1054"/>
    <w:rsid w:val="009B1684"/>
    <w:rsid w:val="009B1A2B"/>
    <w:rsid w:val="009B1F06"/>
    <w:rsid w:val="009B30AB"/>
    <w:rsid w:val="009B39F9"/>
    <w:rsid w:val="009B4048"/>
    <w:rsid w:val="009B41E9"/>
    <w:rsid w:val="009B456D"/>
    <w:rsid w:val="009B45EC"/>
    <w:rsid w:val="009B4B16"/>
    <w:rsid w:val="009B54B3"/>
    <w:rsid w:val="009B5A38"/>
    <w:rsid w:val="009B5DF2"/>
    <w:rsid w:val="009B62EF"/>
    <w:rsid w:val="009B63F2"/>
    <w:rsid w:val="009B6C89"/>
    <w:rsid w:val="009B6CC3"/>
    <w:rsid w:val="009B70E3"/>
    <w:rsid w:val="009B78B9"/>
    <w:rsid w:val="009B78F9"/>
    <w:rsid w:val="009B79C8"/>
    <w:rsid w:val="009B7C11"/>
    <w:rsid w:val="009C00EA"/>
    <w:rsid w:val="009C0C81"/>
    <w:rsid w:val="009C0EE6"/>
    <w:rsid w:val="009C14CF"/>
    <w:rsid w:val="009C1B7A"/>
    <w:rsid w:val="009C1BD9"/>
    <w:rsid w:val="009C2734"/>
    <w:rsid w:val="009C3117"/>
    <w:rsid w:val="009C35B5"/>
    <w:rsid w:val="009C3C9A"/>
    <w:rsid w:val="009C3D93"/>
    <w:rsid w:val="009C40AD"/>
    <w:rsid w:val="009C4209"/>
    <w:rsid w:val="009C4370"/>
    <w:rsid w:val="009C5787"/>
    <w:rsid w:val="009C5E58"/>
    <w:rsid w:val="009C608C"/>
    <w:rsid w:val="009C632B"/>
    <w:rsid w:val="009C717F"/>
    <w:rsid w:val="009C73CE"/>
    <w:rsid w:val="009C7934"/>
    <w:rsid w:val="009C7C4E"/>
    <w:rsid w:val="009D014D"/>
    <w:rsid w:val="009D084C"/>
    <w:rsid w:val="009D0AFD"/>
    <w:rsid w:val="009D0BF9"/>
    <w:rsid w:val="009D0C2D"/>
    <w:rsid w:val="009D140E"/>
    <w:rsid w:val="009D196F"/>
    <w:rsid w:val="009D1D1E"/>
    <w:rsid w:val="009D1DC0"/>
    <w:rsid w:val="009D2571"/>
    <w:rsid w:val="009D30DF"/>
    <w:rsid w:val="009D329C"/>
    <w:rsid w:val="009D3688"/>
    <w:rsid w:val="009D37BC"/>
    <w:rsid w:val="009D4398"/>
    <w:rsid w:val="009D46DB"/>
    <w:rsid w:val="009D4ABE"/>
    <w:rsid w:val="009D4C73"/>
    <w:rsid w:val="009D4F29"/>
    <w:rsid w:val="009D5278"/>
    <w:rsid w:val="009D637C"/>
    <w:rsid w:val="009D650F"/>
    <w:rsid w:val="009D7A98"/>
    <w:rsid w:val="009D7AD3"/>
    <w:rsid w:val="009E1880"/>
    <w:rsid w:val="009E2276"/>
    <w:rsid w:val="009E248E"/>
    <w:rsid w:val="009E2567"/>
    <w:rsid w:val="009E2C8F"/>
    <w:rsid w:val="009E2EA7"/>
    <w:rsid w:val="009E3321"/>
    <w:rsid w:val="009E3EA1"/>
    <w:rsid w:val="009E43F9"/>
    <w:rsid w:val="009E4B0E"/>
    <w:rsid w:val="009E4B87"/>
    <w:rsid w:val="009E5221"/>
    <w:rsid w:val="009E58B6"/>
    <w:rsid w:val="009E5C55"/>
    <w:rsid w:val="009E62E4"/>
    <w:rsid w:val="009E6682"/>
    <w:rsid w:val="009E6D43"/>
    <w:rsid w:val="009E70D4"/>
    <w:rsid w:val="009E72AD"/>
    <w:rsid w:val="009E75DC"/>
    <w:rsid w:val="009E7845"/>
    <w:rsid w:val="009E798F"/>
    <w:rsid w:val="009F052B"/>
    <w:rsid w:val="009F074D"/>
    <w:rsid w:val="009F07F1"/>
    <w:rsid w:val="009F0ACD"/>
    <w:rsid w:val="009F0EC8"/>
    <w:rsid w:val="009F0EE5"/>
    <w:rsid w:val="009F127C"/>
    <w:rsid w:val="009F16F5"/>
    <w:rsid w:val="009F1748"/>
    <w:rsid w:val="009F19C2"/>
    <w:rsid w:val="009F1E52"/>
    <w:rsid w:val="009F1F58"/>
    <w:rsid w:val="009F2349"/>
    <w:rsid w:val="009F268B"/>
    <w:rsid w:val="009F2745"/>
    <w:rsid w:val="009F2CE7"/>
    <w:rsid w:val="009F2F60"/>
    <w:rsid w:val="009F3667"/>
    <w:rsid w:val="009F39B5"/>
    <w:rsid w:val="009F3BEF"/>
    <w:rsid w:val="009F3EA6"/>
    <w:rsid w:val="009F445C"/>
    <w:rsid w:val="009F4B02"/>
    <w:rsid w:val="009F4C83"/>
    <w:rsid w:val="009F4D0E"/>
    <w:rsid w:val="009F4DF1"/>
    <w:rsid w:val="009F4E4C"/>
    <w:rsid w:val="009F50B9"/>
    <w:rsid w:val="009F5162"/>
    <w:rsid w:val="009F53FE"/>
    <w:rsid w:val="009F5964"/>
    <w:rsid w:val="009F5B79"/>
    <w:rsid w:val="009F5C17"/>
    <w:rsid w:val="009F61C6"/>
    <w:rsid w:val="009F6E7F"/>
    <w:rsid w:val="009F6FA6"/>
    <w:rsid w:val="009F7961"/>
    <w:rsid w:val="009F7C5E"/>
    <w:rsid w:val="009F7ED8"/>
    <w:rsid w:val="00A006CF"/>
    <w:rsid w:val="00A00DC5"/>
    <w:rsid w:val="00A0124D"/>
    <w:rsid w:val="00A0167D"/>
    <w:rsid w:val="00A01910"/>
    <w:rsid w:val="00A02348"/>
    <w:rsid w:val="00A0240E"/>
    <w:rsid w:val="00A02EBB"/>
    <w:rsid w:val="00A03010"/>
    <w:rsid w:val="00A0327D"/>
    <w:rsid w:val="00A032B0"/>
    <w:rsid w:val="00A0363F"/>
    <w:rsid w:val="00A03AF5"/>
    <w:rsid w:val="00A03D6E"/>
    <w:rsid w:val="00A04426"/>
    <w:rsid w:val="00A04469"/>
    <w:rsid w:val="00A044F0"/>
    <w:rsid w:val="00A049A9"/>
    <w:rsid w:val="00A04AC3"/>
    <w:rsid w:val="00A05034"/>
    <w:rsid w:val="00A054B3"/>
    <w:rsid w:val="00A056BF"/>
    <w:rsid w:val="00A07542"/>
    <w:rsid w:val="00A103E5"/>
    <w:rsid w:val="00A108F2"/>
    <w:rsid w:val="00A10A69"/>
    <w:rsid w:val="00A10B26"/>
    <w:rsid w:val="00A10D09"/>
    <w:rsid w:val="00A10ECB"/>
    <w:rsid w:val="00A1105E"/>
    <w:rsid w:val="00A112BE"/>
    <w:rsid w:val="00A11655"/>
    <w:rsid w:val="00A11844"/>
    <w:rsid w:val="00A11C4E"/>
    <w:rsid w:val="00A11C94"/>
    <w:rsid w:val="00A11EB8"/>
    <w:rsid w:val="00A120B7"/>
    <w:rsid w:val="00A122C1"/>
    <w:rsid w:val="00A128C4"/>
    <w:rsid w:val="00A12C33"/>
    <w:rsid w:val="00A132B1"/>
    <w:rsid w:val="00A13534"/>
    <w:rsid w:val="00A13A95"/>
    <w:rsid w:val="00A13AEF"/>
    <w:rsid w:val="00A13B6A"/>
    <w:rsid w:val="00A13DC4"/>
    <w:rsid w:val="00A14151"/>
    <w:rsid w:val="00A14344"/>
    <w:rsid w:val="00A14769"/>
    <w:rsid w:val="00A14AD3"/>
    <w:rsid w:val="00A14BFD"/>
    <w:rsid w:val="00A15556"/>
    <w:rsid w:val="00A1565D"/>
    <w:rsid w:val="00A15956"/>
    <w:rsid w:val="00A15C90"/>
    <w:rsid w:val="00A160AF"/>
    <w:rsid w:val="00A16207"/>
    <w:rsid w:val="00A1661E"/>
    <w:rsid w:val="00A1675D"/>
    <w:rsid w:val="00A167D7"/>
    <w:rsid w:val="00A168FF"/>
    <w:rsid w:val="00A16A05"/>
    <w:rsid w:val="00A1781C"/>
    <w:rsid w:val="00A17DD4"/>
    <w:rsid w:val="00A201B9"/>
    <w:rsid w:val="00A20440"/>
    <w:rsid w:val="00A20694"/>
    <w:rsid w:val="00A20703"/>
    <w:rsid w:val="00A2085E"/>
    <w:rsid w:val="00A209D5"/>
    <w:rsid w:val="00A20B68"/>
    <w:rsid w:val="00A20BBE"/>
    <w:rsid w:val="00A210E8"/>
    <w:rsid w:val="00A211CF"/>
    <w:rsid w:val="00A21703"/>
    <w:rsid w:val="00A229B2"/>
    <w:rsid w:val="00A22B5B"/>
    <w:rsid w:val="00A22E04"/>
    <w:rsid w:val="00A234E8"/>
    <w:rsid w:val="00A23DCC"/>
    <w:rsid w:val="00A24122"/>
    <w:rsid w:val="00A25241"/>
    <w:rsid w:val="00A2583B"/>
    <w:rsid w:val="00A25B52"/>
    <w:rsid w:val="00A25BA2"/>
    <w:rsid w:val="00A25E2E"/>
    <w:rsid w:val="00A25FDA"/>
    <w:rsid w:val="00A260BF"/>
    <w:rsid w:val="00A266C4"/>
    <w:rsid w:val="00A2678F"/>
    <w:rsid w:val="00A26DF7"/>
    <w:rsid w:val="00A26E05"/>
    <w:rsid w:val="00A27210"/>
    <w:rsid w:val="00A27B55"/>
    <w:rsid w:val="00A27C43"/>
    <w:rsid w:val="00A27C46"/>
    <w:rsid w:val="00A27DCB"/>
    <w:rsid w:val="00A27E46"/>
    <w:rsid w:val="00A27ED2"/>
    <w:rsid w:val="00A3046E"/>
    <w:rsid w:val="00A30968"/>
    <w:rsid w:val="00A31191"/>
    <w:rsid w:val="00A311BE"/>
    <w:rsid w:val="00A311D0"/>
    <w:rsid w:val="00A31291"/>
    <w:rsid w:val="00A31474"/>
    <w:rsid w:val="00A31635"/>
    <w:rsid w:val="00A3190A"/>
    <w:rsid w:val="00A31D71"/>
    <w:rsid w:val="00A31F20"/>
    <w:rsid w:val="00A32079"/>
    <w:rsid w:val="00A322CE"/>
    <w:rsid w:val="00A32339"/>
    <w:rsid w:val="00A3267F"/>
    <w:rsid w:val="00A32914"/>
    <w:rsid w:val="00A32C44"/>
    <w:rsid w:val="00A33825"/>
    <w:rsid w:val="00A33BD7"/>
    <w:rsid w:val="00A33CF3"/>
    <w:rsid w:val="00A34025"/>
    <w:rsid w:val="00A344E2"/>
    <w:rsid w:val="00A34AA5"/>
    <w:rsid w:val="00A34B1A"/>
    <w:rsid w:val="00A35215"/>
    <w:rsid w:val="00A353D0"/>
    <w:rsid w:val="00A354FF"/>
    <w:rsid w:val="00A356D0"/>
    <w:rsid w:val="00A363D0"/>
    <w:rsid w:val="00A36767"/>
    <w:rsid w:val="00A36C7B"/>
    <w:rsid w:val="00A373F0"/>
    <w:rsid w:val="00A37BC1"/>
    <w:rsid w:val="00A37C88"/>
    <w:rsid w:val="00A4082E"/>
    <w:rsid w:val="00A40C77"/>
    <w:rsid w:val="00A40EF1"/>
    <w:rsid w:val="00A41E17"/>
    <w:rsid w:val="00A423B3"/>
    <w:rsid w:val="00A4254B"/>
    <w:rsid w:val="00A42BA5"/>
    <w:rsid w:val="00A42EFF"/>
    <w:rsid w:val="00A434F6"/>
    <w:rsid w:val="00A4364D"/>
    <w:rsid w:val="00A43862"/>
    <w:rsid w:val="00A441E1"/>
    <w:rsid w:val="00A44564"/>
    <w:rsid w:val="00A44A79"/>
    <w:rsid w:val="00A44AAB"/>
    <w:rsid w:val="00A44E5D"/>
    <w:rsid w:val="00A4515A"/>
    <w:rsid w:val="00A451D0"/>
    <w:rsid w:val="00A453C8"/>
    <w:rsid w:val="00A45488"/>
    <w:rsid w:val="00A45E99"/>
    <w:rsid w:val="00A46505"/>
    <w:rsid w:val="00A46825"/>
    <w:rsid w:val="00A4754D"/>
    <w:rsid w:val="00A4776C"/>
    <w:rsid w:val="00A479D5"/>
    <w:rsid w:val="00A47B53"/>
    <w:rsid w:val="00A47DDB"/>
    <w:rsid w:val="00A50253"/>
    <w:rsid w:val="00A5029B"/>
    <w:rsid w:val="00A506B1"/>
    <w:rsid w:val="00A50ABE"/>
    <w:rsid w:val="00A50C19"/>
    <w:rsid w:val="00A51FBA"/>
    <w:rsid w:val="00A527EA"/>
    <w:rsid w:val="00A5329A"/>
    <w:rsid w:val="00A53C58"/>
    <w:rsid w:val="00A53D01"/>
    <w:rsid w:val="00A54160"/>
    <w:rsid w:val="00A542CB"/>
    <w:rsid w:val="00A54BD9"/>
    <w:rsid w:val="00A54C30"/>
    <w:rsid w:val="00A550B3"/>
    <w:rsid w:val="00A5581C"/>
    <w:rsid w:val="00A5606A"/>
    <w:rsid w:val="00A56338"/>
    <w:rsid w:val="00A566A1"/>
    <w:rsid w:val="00A567F8"/>
    <w:rsid w:val="00A567FF"/>
    <w:rsid w:val="00A56FE3"/>
    <w:rsid w:val="00A570C8"/>
    <w:rsid w:val="00A5717E"/>
    <w:rsid w:val="00A57515"/>
    <w:rsid w:val="00A5776F"/>
    <w:rsid w:val="00A57BA5"/>
    <w:rsid w:val="00A605D7"/>
    <w:rsid w:val="00A605F5"/>
    <w:rsid w:val="00A609F5"/>
    <w:rsid w:val="00A60C1B"/>
    <w:rsid w:val="00A60C3E"/>
    <w:rsid w:val="00A60C4C"/>
    <w:rsid w:val="00A60E41"/>
    <w:rsid w:val="00A610C5"/>
    <w:rsid w:val="00A611EA"/>
    <w:rsid w:val="00A6125E"/>
    <w:rsid w:val="00A612A4"/>
    <w:rsid w:val="00A614E7"/>
    <w:rsid w:val="00A61717"/>
    <w:rsid w:val="00A61E5D"/>
    <w:rsid w:val="00A62511"/>
    <w:rsid w:val="00A625BA"/>
    <w:rsid w:val="00A62C8F"/>
    <w:rsid w:val="00A6352E"/>
    <w:rsid w:val="00A63555"/>
    <w:rsid w:val="00A63570"/>
    <w:rsid w:val="00A6398A"/>
    <w:rsid w:val="00A639F0"/>
    <w:rsid w:val="00A64477"/>
    <w:rsid w:val="00A64B06"/>
    <w:rsid w:val="00A65097"/>
    <w:rsid w:val="00A65D50"/>
    <w:rsid w:val="00A65EC9"/>
    <w:rsid w:val="00A65EE1"/>
    <w:rsid w:val="00A6600D"/>
    <w:rsid w:val="00A66FFD"/>
    <w:rsid w:val="00A67271"/>
    <w:rsid w:val="00A67467"/>
    <w:rsid w:val="00A67607"/>
    <w:rsid w:val="00A67BF4"/>
    <w:rsid w:val="00A67E89"/>
    <w:rsid w:val="00A7019C"/>
    <w:rsid w:val="00A70472"/>
    <w:rsid w:val="00A7063F"/>
    <w:rsid w:val="00A70A5B"/>
    <w:rsid w:val="00A70DF2"/>
    <w:rsid w:val="00A70F66"/>
    <w:rsid w:val="00A7122C"/>
    <w:rsid w:val="00A7123E"/>
    <w:rsid w:val="00A713A2"/>
    <w:rsid w:val="00A71AD1"/>
    <w:rsid w:val="00A71F19"/>
    <w:rsid w:val="00A72087"/>
    <w:rsid w:val="00A728B1"/>
    <w:rsid w:val="00A72B2C"/>
    <w:rsid w:val="00A72DC1"/>
    <w:rsid w:val="00A72F75"/>
    <w:rsid w:val="00A73440"/>
    <w:rsid w:val="00A738D6"/>
    <w:rsid w:val="00A73B8E"/>
    <w:rsid w:val="00A744C6"/>
    <w:rsid w:val="00A74542"/>
    <w:rsid w:val="00A74600"/>
    <w:rsid w:val="00A7470A"/>
    <w:rsid w:val="00A74EAC"/>
    <w:rsid w:val="00A75158"/>
    <w:rsid w:val="00A75218"/>
    <w:rsid w:val="00A75274"/>
    <w:rsid w:val="00A754B9"/>
    <w:rsid w:val="00A757E5"/>
    <w:rsid w:val="00A76381"/>
    <w:rsid w:val="00A76A7B"/>
    <w:rsid w:val="00A76C12"/>
    <w:rsid w:val="00A76CD8"/>
    <w:rsid w:val="00A774DA"/>
    <w:rsid w:val="00A77734"/>
    <w:rsid w:val="00A77800"/>
    <w:rsid w:val="00A77B03"/>
    <w:rsid w:val="00A77F8E"/>
    <w:rsid w:val="00A80629"/>
    <w:rsid w:val="00A808EE"/>
    <w:rsid w:val="00A80B3A"/>
    <w:rsid w:val="00A80C97"/>
    <w:rsid w:val="00A80D07"/>
    <w:rsid w:val="00A80FEF"/>
    <w:rsid w:val="00A8120F"/>
    <w:rsid w:val="00A81B69"/>
    <w:rsid w:val="00A8235F"/>
    <w:rsid w:val="00A8238B"/>
    <w:rsid w:val="00A82821"/>
    <w:rsid w:val="00A828B7"/>
    <w:rsid w:val="00A836C4"/>
    <w:rsid w:val="00A844DB"/>
    <w:rsid w:val="00A84939"/>
    <w:rsid w:val="00A84964"/>
    <w:rsid w:val="00A84A93"/>
    <w:rsid w:val="00A84BD6"/>
    <w:rsid w:val="00A84E70"/>
    <w:rsid w:val="00A859B3"/>
    <w:rsid w:val="00A85C6E"/>
    <w:rsid w:val="00A85CDC"/>
    <w:rsid w:val="00A86C44"/>
    <w:rsid w:val="00A875BE"/>
    <w:rsid w:val="00A87629"/>
    <w:rsid w:val="00A87644"/>
    <w:rsid w:val="00A87839"/>
    <w:rsid w:val="00A87847"/>
    <w:rsid w:val="00A878FB"/>
    <w:rsid w:val="00A9025B"/>
    <w:rsid w:val="00A903C6"/>
    <w:rsid w:val="00A906D1"/>
    <w:rsid w:val="00A909A9"/>
    <w:rsid w:val="00A90B7A"/>
    <w:rsid w:val="00A91335"/>
    <w:rsid w:val="00A9156E"/>
    <w:rsid w:val="00A9176F"/>
    <w:rsid w:val="00A920CC"/>
    <w:rsid w:val="00A92434"/>
    <w:rsid w:val="00A9299B"/>
    <w:rsid w:val="00A929A0"/>
    <w:rsid w:val="00A92C97"/>
    <w:rsid w:val="00A92FDF"/>
    <w:rsid w:val="00A93108"/>
    <w:rsid w:val="00A9312A"/>
    <w:rsid w:val="00A93623"/>
    <w:rsid w:val="00A93903"/>
    <w:rsid w:val="00A93DE4"/>
    <w:rsid w:val="00A9410E"/>
    <w:rsid w:val="00A9420B"/>
    <w:rsid w:val="00A942C1"/>
    <w:rsid w:val="00A94446"/>
    <w:rsid w:val="00A94476"/>
    <w:rsid w:val="00A9447F"/>
    <w:rsid w:val="00A944B2"/>
    <w:rsid w:val="00A949B2"/>
    <w:rsid w:val="00A949D6"/>
    <w:rsid w:val="00A94AD9"/>
    <w:rsid w:val="00A94D7F"/>
    <w:rsid w:val="00A94E39"/>
    <w:rsid w:val="00A94FBB"/>
    <w:rsid w:val="00A957AC"/>
    <w:rsid w:val="00A95814"/>
    <w:rsid w:val="00A95A3E"/>
    <w:rsid w:val="00A95DAA"/>
    <w:rsid w:val="00A95F06"/>
    <w:rsid w:val="00A96210"/>
    <w:rsid w:val="00A969C1"/>
    <w:rsid w:val="00A9719D"/>
    <w:rsid w:val="00A971F3"/>
    <w:rsid w:val="00A97607"/>
    <w:rsid w:val="00A97A92"/>
    <w:rsid w:val="00AA146E"/>
    <w:rsid w:val="00AA1909"/>
    <w:rsid w:val="00AA2299"/>
    <w:rsid w:val="00AA2667"/>
    <w:rsid w:val="00AA290A"/>
    <w:rsid w:val="00AA2D0E"/>
    <w:rsid w:val="00AA2F71"/>
    <w:rsid w:val="00AA351F"/>
    <w:rsid w:val="00AA392A"/>
    <w:rsid w:val="00AA3EF3"/>
    <w:rsid w:val="00AA3F8F"/>
    <w:rsid w:val="00AA4EA6"/>
    <w:rsid w:val="00AA4FD1"/>
    <w:rsid w:val="00AA5761"/>
    <w:rsid w:val="00AA5819"/>
    <w:rsid w:val="00AA5D39"/>
    <w:rsid w:val="00AA5E08"/>
    <w:rsid w:val="00AA602E"/>
    <w:rsid w:val="00AA63A9"/>
    <w:rsid w:val="00AA65D4"/>
    <w:rsid w:val="00AA664E"/>
    <w:rsid w:val="00AA7581"/>
    <w:rsid w:val="00AA7814"/>
    <w:rsid w:val="00AA786B"/>
    <w:rsid w:val="00AA79DF"/>
    <w:rsid w:val="00AA7F28"/>
    <w:rsid w:val="00AB003A"/>
    <w:rsid w:val="00AB098B"/>
    <w:rsid w:val="00AB0ABB"/>
    <w:rsid w:val="00AB0BE1"/>
    <w:rsid w:val="00AB0CC0"/>
    <w:rsid w:val="00AB118C"/>
    <w:rsid w:val="00AB1703"/>
    <w:rsid w:val="00AB173A"/>
    <w:rsid w:val="00AB1979"/>
    <w:rsid w:val="00AB1A00"/>
    <w:rsid w:val="00AB1F38"/>
    <w:rsid w:val="00AB1F81"/>
    <w:rsid w:val="00AB2386"/>
    <w:rsid w:val="00AB2B81"/>
    <w:rsid w:val="00AB2E43"/>
    <w:rsid w:val="00AB2ECA"/>
    <w:rsid w:val="00AB30CD"/>
    <w:rsid w:val="00AB341A"/>
    <w:rsid w:val="00AB3EB8"/>
    <w:rsid w:val="00AB4A0A"/>
    <w:rsid w:val="00AB569B"/>
    <w:rsid w:val="00AB5DC1"/>
    <w:rsid w:val="00AB6121"/>
    <w:rsid w:val="00AB623E"/>
    <w:rsid w:val="00AB6599"/>
    <w:rsid w:val="00AB6E0C"/>
    <w:rsid w:val="00AB7113"/>
    <w:rsid w:val="00AB7838"/>
    <w:rsid w:val="00AB7920"/>
    <w:rsid w:val="00AB7B05"/>
    <w:rsid w:val="00AC04DF"/>
    <w:rsid w:val="00AC0A08"/>
    <w:rsid w:val="00AC1116"/>
    <w:rsid w:val="00AC1D1E"/>
    <w:rsid w:val="00AC1E43"/>
    <w:rsid w:val="00AC1FC7"/>
    <w:rsid w:val="00AC2122"/>
    <w:rsid w:val="00AC2481"/>
    <w:rsid w:val="00AC281A"/>
    <w:rsid w:val="00AC2A9B"/>
    <w:rsid w:val="00AC31FB"/>
    <w:rsid w:val="00AC3209"/>
    <w:rsid w:val="00AC39E6"/>
    <w:rsid w:val="00AC3C8F"/>
    <w:rsid w:val="00AC43BA"/>
    <w:rsid w:val="00AC4F31"/>
    <w:rsid w:val="00AC4F56"/>
    <w:rsid w:val="00AC54BD"/>
    <w:rsid w:val="00AC5908"/>
    <w:rsid w:val="00AC59E3"/>
    <w:rsid w:val="00AC61D1"/>
    <w:rsid w:val="00AC638C"/>
    <w:rsid w:val="00AC64F6"/>
    <w:rsid w:val="00AC7414"/>
    <w:rsid w:val="00AC7993"/>
    <w:rsid w:val="00AC7A15"/>
    <w:rsid w:val="00AC7B5E"/>
    <w:rsid w:val="00AC7CCB"/>
    <w:rsid w:val="00AC7E6C"/>
    <w:rsid w:val="00AD03D8"/>
    <w:rsid w:val="00AD04F6"/>
    <w:rsid w:val="00AD09D5"/>
    <w:rsid w:val="00AD0A47"/>
    <w:rsid w:val="00AD0B8D"/>
    <w:rsid w:val="00AD0CAC"/>
    <w:rsid w:val="00AD12A1"/>
    <w:rsid w:val="00AD193A"/>
    <w:rsid w:val="00AD1C8F"/>
    <w:rsid w:val="00AD1DA2"/>
    <w:rsid w:val="00AD24BE"/>
    <w:rsid w:val="00AD287B"/>
    <w:rsid w:val="00AD3A65"/>
    <w:rsid w:val="00AD417A"/>
    <w:rsid w:val="00AD4482"/>
    <w:rsid w:val="00AD4B60"/>
    <w:rsid w:val="00AD4C1A"/>
    <w:rsid w:val="00AD4F0A"/>
    <w:rsid w:val="00AD4F2C"/>
    <w:rsid w:val="00AD5B57"/>
    <w:rsid w:val="00AD611F"/>
    <w:rsid w:val="00AD625F"/>
    <w:rsid w:val="00AD64B4"/>
    <w:rsid w:val="00AD6876"/>
    <w:rsid w:val="00AD6F2C"/>
    <w:rsid w:val="00AD6F79"/>
    <w:rsid w:val="00AD75D7"/>
    <w:rsid w:val="00AD793F"/>
    <w:rsid w:val="00AD7B19"/>
    <w:rsid w:val="00AE0500"/>
    <w:rsid w:val="00AE0561"/>
    <w:rsid w:val="00AE06E7"/>
    <w:rsid w:val="00AE073A"/>
    <w:rsid w:val="00AE10FC"/>
    <w:rsid w:val="00AE126B"/>
    <w:rsid w:val="00AE12C8"/>
    <w:rsid w:val="00AE12E9"/>
    <w:rsid w:val="00AE1566"/>
    <w:rsid w:val="00AE1704"/>
    <w:rsid w:val="00AE1719"/>
    <w:rsid w:val="00AE1F88"/>
    <w:rsid w:val="00AE2015"/>
    <w:rsid w:val="00AE2823"/>
    <w:rsid w:val="00AE2FCA"/>
    <w:rsid w:val="00AE3EF9"/>
    <w:rsid w:val="00AE40A5"/>
    <w:rsid w:val="00AE4268"/>
    <w:rsid w:val="00AE4895"/>
    <w:rsid w:val="00AE4CE7"/>
    <w:rsid w:val="00AE5A40"/>
    <w:rsid w:val="00AE5E95"/>
    <w:rsid w:val="00AE6236"/>
    <w:rsid w:val="00AE6343"/>
    <w:rsid w:val="00AE638C"/>
    <w:rsid w:val="00AE6653"/>
    <w:rsid w:val="00AE6AD8"/>
    <w:rsid w:val="00AE6BC9"/>
    <w:rsid w:val="00AE728B"/>
    <w:rsid w:val="00AE785A"/>
    <w:rsid w:val="00AE79CF"/>
    <w:rsid w:val="00AE7C2C"/>
    <w:rsid w:val="00AE7D80"/>
    <w:rsid w:val="00AE7DD2"/>
    <w:rsid w:val="00AF0A84"/>
    <w:rsid w:val="00AF0BBB"/>
    <w:rsid w:val="00AF1818"/>
    <w:rsid w:val="00AF1D32"/>
    <w:rsid w:val="00AF1E56"/>
    <w:rsid w:val="00AF25DB"/>
    <w:rsid w:val="00AF302B"/>
    <w:rsid w:val="00AF3C15"/>
    <w:rsid w:val="00AF3E5E"/>
    <w:rsid w:val="00AF4001"/>
    <w:rsid w:val="00AF4787"/>
    <w:rsid w:val="00AF48DD"/>
    <w:rsid w:val="00AF55A1"/>
    <w:rsid w:val="00AF55AD"/>
    <w:rsid w:val="00AF5C58"/>
    <w:rsid w:val="00AF5C86"/>
    <w:rsid w:val="00AF6376"/>
    <w:rsid w:val="00AF6417"/>
    <w:rsid w:val="00AF65C1"/>
    <w:rsid w:val="00AF670E"/>
    <w:rsid w:val="00AF6B6D"/>
    <w:rsid w:val="00AF6EAF"/>
    <w:rsid w:val="00AF6FE7"/>
    <w:rsid w:val="00AF726F"/>
    <w:rsid w:val="00B002B5"/>
    <w:rsid w:val="00B006B2"/>
    <w:rsid w:val="00B013F9"/>
    <w:rsid w:val="00B014BB"/>
    <w:rsid w:val="00B01C84"/>
    <w:rsid w:val="00B01C93"/>
    <w:rsid w:val="00B01F67"/>
    <w:rsid w:val="00B029A2"/>
    <w:rsid w:val="00B02B91"/>
    <w:rsid w:val="00B02BFA"/>
    <w:rsid w:val="00B02ED6"/>
    <w:rsid w:val="00B02FCD"/>
    <w:rsid w:val="00B0317D"/>
    <w:rsid w:val="00B0460D"/>
    <w:rsid w:val="00B0470F"/>
    <w:rsid w:val="00B048E1"/>
    <w:rsid w:val="00B04A95"/>
    <w:rsid w:val="00B04FA0"/>
    <w:rsid w:val="00B050F2"/>
    <w:rsid w:val="00B0545D"/>
    <w:rsid w:val="00B05557"/>
    <w:rsid w:val="00B055EC"/>
    <w:rsid w:val="00B05638"/>
    <w:rsid w:val="00B05684"/>
    <w:rsid w:val="00B05B73"/>
    <w:rsid w:val="00B05D9F"/>
    <w:rsid w:val="00B06301"/>
    <w:rsid w:val="00B0688F"/>
    <w:rsid w:val="00B06CC5"/>
    <w:rsid w:val="00B07271"/>
    <w:rsid w:val="00B07286"/>
    <w:rsid w:val="00B072DD"/>
    <w:rsid w:val="00B076B8"/>
    <w:rsid w:val="00B07AC3"/>
    <w:rsid w:val="00B07EF6"/>
    <w:rsid w:val="00B1011C"/>
    <w:rsid w:val="00B10183"/>
    <w:rsid w:val="00B103B7"/>
    <w:rsid w:val="00B105BA"/>
    <w:rsid w:val="00B10614"/>
    <w:rsid w:val="00B10A4A"/>
    <w:rsid w:val="00B10A4F"/>
    <w:rsid w:val="00B10B66"/>
    <w:rsid w:val="00B11D3D"/>
    <w:rsid w:val="00B1238B"/>
    <w:rsid w:val="00B125BD"/>
    <w:rsid w:val="00B12787"/>
    <w:rsid w:val="00B12D38"/>
    <w:rsid w:val="00B12F65"/>
    <w:rsid w:val="00B131BE"/>
    <w:rsid w:val="00B13D33"/>
    <w:rsid w:val="00B13ECA"/>
    <w:rsid w:val="00B13F03"/>
    <w:rsid w:val="00B14139"/>
    <w:rsid w:val="00B1451E"/>
    <w:rsid w:val="00B147DF"/>
    <w:rsid w:val="00B150FF"/>
    <w:rsid w:val="00B155BF"/>
    <w:rsid w:val="00B15CB8"/>
    <w:rsid w:val="00B16367"/>
    <w:rsid w:val="00B1639B"/>
    <w:rsid w:val="00B165A9"/>
    <w:rsid w:val="00B1676C"/>
    <w:rsid w:val="00B16A3B"/>
    <w:rsid w:val="00B175EA"/>
    <w:rsid w:val="00B178C4"/>
    <w:rsid w:val="00B17F8E"/>
    <w:rsid w:val="00B2018C"/>
    <w:rsid w:val="00B205C3"/>
    <w:rsid w:val="00B2074A"/>
    <w:rsid w:val="00B210BA"/>
    <w:rsid w:val="00B2115F"/>
    <w:rsid w:val="00B21D11"/>
    <w:rsid w:val="00B23666"/>
    <w:rsid w:val="00B23893"/>
    <w:rsid w:val="00B24002"/>
    <w:rsid w:val="00B2400E"/>
    <w:rsid w:val="00B242B5"/>
    <w:rsid w:val="00B24CFE"/>
    <w:rsid w:val="00B25062"/>
    <w:rsid w:val="00B250E8"/>
    <w:rsid w:val="00B25242"/>
    <w:rsid w:val="00B2558F"/>
    <w:rsid w:val="00B25BA4"/>
    <w:rsid w:val="00B26BB3"/>
    <w:rsid w:val="00B27368"/>
    <w:rsid w:val="00B2740F"/>
    <w:rsid w:val="00B2757D"/>
    <w:rsid w:val="00B27585"/>
    <w:rsid w:val="00B27AB1"/>
    <w:rsid w:val="00B27D0F"/>
    <w:rsid w:val="00B27F5B"/>
    <w:rsid w:val="00B30631"/>
    <w:rsid w:val="00B3083D"/>
    <w:rsid w:val="00B30DF6"/>
    <w:rsid w:val="00B311F7"/>
    <w:rsid w:val="00B31E9D"/>
    <w:rsid w:val="00B31FD0"/>
    <w:rsid w:val="00B32239"/>
    <w:rsid w:val="00B3350B"/>
    <w:rsid w:val="00B33644"/>
    <w:rsid w:val="00B337D1"/>
    <w:rsid w:val="00B33DB6"/>
    <w:rsid w:val="00B341DF"/>
    <w:rsid w:val="00B346B8"/>
    <w:rsid w:val="00B35D8A"/>
    <w:rsid w:val="00B36A4D"/>
    <w:rsid w:val="00B37491"/>
    <w:rsid w:val="00B374D8"/>
    <w:rsid w:val="00B37654"/>
    <w:rsid w:val="00B37957"/>
    <w:rsid w:val="00B4028B"/>
    <w:rsid w:val="00B4030C"/>
    <w:rsid w:val="00B40812"/>
    <w:rsid w:val="00B40C04"/>
    <w:rsid w:val="00B40FB4"/>
    <w:rsid w:val="00B412B7"/>
    <w:rsid w:val="00B41A0D"/>
    <w:rsid w:val="00B41B89"/>
    <w:rsid w:val="00B42001"/>
    <w:rsid w:val="00B420CE"/>
    <w:rsid w:val="00B42357"/>
    <w:rsid w:val="00B423EA"/>
    <w:rsid w:val="00B42788"/>
    <w:rsid w:val="00B42793"/>
    <w:rsid w:val="00B4338F"/>
    <w:rsid w:val="00B436FD"/>
    <w:rsid w:val="00B43D10"/>
    <w:rsid w:val="00B441DF"/>
    <w:rsid w:val="00B44271"/>
    <w:rsid w:val="00B4440E"/>
    <w:rsid w:val="00B444AA"/>
    <w:rsid w:val="00B44DC0"/>
    <w:rsid w:val="00B44FB6"/>
    <w:rsid w:val="00B45623"/>
    <w:rsid w:val="00B45F33"/>
    <w:rsid w:val="00B461CF"/>
    <w:rsid w:val="00B461FE"/>
    <w:rsid w:val="00B46808"/>
    <w:rsid w:val="00B468FC"/>
    <w:rsid w:val="00B46FFE"/>
    <w:rsid w:val="00B47091"/>
    <w:rsid w:val="00B47609"/>
    <w:rsid w:val="00B476B8"/>
    <w:rsid w:val="00B47B81"/>
    <w:rsid w:val="00B50373"/>
    <w:rsid w:val="00B5042F"/>
    <w:rsid w:val="00B50CB5"/>
    <w:rsid w:val="00B512FE"/>
    <w:rsid w:val="00B51704"/>
    <w:rsid w:val="00B51A66"/>
    <w:rsid w:val="00B52070"/>
    <w:rsid w:val="00B5270E"/>
    <w:rsid w:val="00B5272B"/>
    <w:rsid w:val="00B52B9C"/>
    <w:rsid w:val="00B5304B"/>
    <w:rsid w:val="00B53199"/>
    <w:rsid w:val="00B531C4"/>
    <w:rsid w:val="00B538A2"/>
    <w:rsid w:val="00B538E3"/>
    <w:rsid w:val="00B53994"/>
    <w:rsid w:val="00B539A1"/>
    <w:rsid w:val="00B54158"/>
    <w:rsid w:val="00B544B6"/>
    <w:rsid w:val="00B54529"/>
    <w:rsid w:val="00B5484B"/>
    <w:rsid w:val="00B54F0F"/>
    <w:rsid w:val="00B54F63"/>
    <w:rsid w:val="00B55BBE"/>
    <w:rsid w:val="00B56D31"/>
    <w:rsid w:val="00B56FA2"/>
    <w:rsid w:val="00B57163"/>
    <w:rsid w:val="00B57235"/>
    <w:rsid w:val="00B572A9"/>
    <w:rsid w:val="00B573AD"/>
    <w:rsid w:val="00B57833"/>
    <w:rsid w:val="00B57DE2"/>
    <w:rsid w:val="00B60237"/>
    <w:rsid w:val="00B60BBA"/>
    <w:rsid w:val="00B60F70"/>
    <w:rsid w:val="00B60FD2"/>
    <w:rsid w:val="00B6140F"/>
    <w:rsid w:val="00B61522"/>
    <w:rsid w:val="00B61715"/>
    <w:rsid w:val="00B61902"/>
    <w:rsid w:val="00B61CE8"/>
    <w:rsid w:val="00B62113"/>
    <w:rsid w:val="00B623CC"/>
    <w:rsid w:val="00B62841"/>
    <w:rsid w:val="00B630AE"/>
    <w:rsid w:val="00B63717"/>
    <w:rsid w:val="00B63B11"/>
    <w:rsid w:val="00B63BB6"/>
    <w:rsid w:val="00B63D2C"/>
    <w:rsid w:val="00B64210"/>
    <w:rsid w:val="00B6509E"/>
    <w:rsid w:val="00B6539F"/>
    <w:rsid w:val="00B65D00"/>
    <w:rsid w:val="00B65D85"/>
    <w:rsid w:val="00B66057"/>
    <w:rsid w:val="00B6612C"/>
    <w:rsid w:val="00B66612"/>
    <w:rsid w:val="00B669A4"/>
    <w:rsid w:val="00B66EE2"/>
    <w:rsid w:val="00B67292"/>
    <w:rsid w:val="00B678EF"/>
    <w:rsid w:val="00B67CE7"/>
    <w:rsid w:val="00B70223"/>
    <w:rsid w:val="00B7073E"/>
    <w:rsid w:val="00B70956"/>
    <w:rsid w:val="00B70E69"/>
    <w:rsid w:val="00B70EE6"/>
    <w:rsid w:val="00B71F30"/>
    <w:rsid w:val="00B7254C"/>
    <w:rsid w:val="00B729A1"/>
    <w:rsid w:val="00B73099"/>
    <w:rsid w:val="00B741E0"/>
    <w:rsid w:val="00B74355"/>
    <w:rsid w:val="00B74406"/>
    <w:rsid w:val="00B74428"/>
    <w:rsid w:val="00B746B4"/>
    <w:rsid w:val="00B7522F"/>
    <w:rsid w:val="00B7557B"/>
    <w:rsid w:val="00B755C1"/>
    <w:rsid w:val="00B755E9"/>
    <w:rsid w:val="00B75650"/>
    <w:rsid w:val="00B756AD"/>
    <w:rsid w:val="00B75761"/>
    <w:rsid w:val="00B75BA6"/>
    <w:rsid w:val="00B75C28"/>
    <w:rsid w:val="00B75CCD"/>
    <w:rsid w:val="00B75E22"/>
    <w:rsid w:val="00B76417"/>
    <w:rsid w:val="00B7660A"/>
    <w:rsid w:val="00B76A0B"/>
    <w:rsid w:val="00B76EF9"/>
    <w:rsid w:val="00B77382"/>
    <w:rsid w:val="00B776C2"/>
    <w:rsid w:val="00B77B7F"/>
    <w:rsid w:val="00B80005"/>
    <w:rsid w:val="00B8039C"/>
    <w:rsid w:val="00B8078E"/>
    <w:rsid w:val="00B8098C"/>
    <w:rsid w:val="00B80A82"/>
    <w:rsid w:val="00B80A86"/>
    <w:rsid w:val="00B81E0C"/>
    <w:rsid w:val="00B81FA8"/>
    <w:rsid w:val="00B825EF"/>
    <w:rsid w:val="00B8267B"/>
    <w:rsid w:val="00B82E46"/>
    <w:rsid w:val="00B82E55"/>
    <w:rsid w:val="00B83138"/>
    <w:rsid w:val="00B832B0"/>
    <w:rsid w:val="00B839F2"/>
    <w:rsid w:val="00B83A53"/>
    <w:rsid w:val="00B83E6C"/>
    <w:rsid w:val="00B83E8E"/>
    <w:rsid w:val="00B84633"/>
    <w:rsid w:val="00B8492E"/>
    <w:rsid w:val="00B84937"/>
    <w:rsid w:val="00B84BC3"/>
    <w:rsid w:val="00B84D53"/>
    <w:rsid w:val="00B84F1B"/>
    <w:rsid w:val="00B85074"/>
    <w:rsid w:val="00B850F6"/>
    <w:rsid w:val="00B85804"/>
    <w:rsid w:val="00B8596F"/>
    <w:rsid w:val="00B85C01"/>
    <w:rsid w:val="00B860D4"/>
    <w:rsid w:val="00B87652"/>
    <w:rsid w:val="00B87752"/>
    <w:rsid w:val="00B87F80"/>
    <w:rsid w:val="00B906FF"/>
    <w:rsid w:val="00B91345"/>
    <w:rsid w:val="00B914BF"/>
    <w:rsid w:val="00B91B15"/>
    <w:rsid w:val="00B91E50"/>
    <w:rsid w:val="00B92638"/>
    <w:rsid w:val="00B92A5B"/>
    <w:rsid w:val="00B92B3F"/>
    <w:rsid w:val="00B92B4C"/>
    <w:rsid w:val="00B92B7F"/>
    <w:rsid w:val="00B92DA8"/>
    <w:rsid w:val="00B92F16"/>
    <w:rsid w:val="00B92F82"/>
    <w:rsid w:val="00B9314D"/>
    <w:rsid w:val="00B934E0"/>
    <w:rsid w:val="00B9370B"/>
    <w:rsid w:val="00B9383A"/>
    <w:rsid w:val="00B9397E"/>
    <w:rsid w:val="00B93C6F"/>
    <w:rsid w:val="00B93DFA"/>
    <w:rsid w:val="00B93F9D"/>
    <w:rsid w:val="00B943BB"/>
    <w:rsid w:val="00B94A2A"/>
    <w:rsid w:val="00B94ABB"/>
    <w:rsid w:val="00B94B7D"/>
    <w:rsid w:val="00B94D08"/>
    <w:rsid w:val="00B94E03"/>
    <w:rsid w:val="00B94EE0"/>
    <w:rsid w:val="00B95078"/>
    <w:rsid w:val="00B950A8"/>
    <w:rsid w:val="00B950AD"/>
    <w:rsid w:val="00B953C3"/>
    <w:rsid w:val="00B95905"/>
    <w:rsid w:val="00B95B6E"/>
    <w:rsid w:val="00B95E52"/>
    <w:rsid w:val="00B96675"/>
    <w:rsid w:val="00B969C2"/>
    <w:rsid w:val="00B96B3E"/>
    <w:rsid w:val="00B96BB6"/>
    <w:rsid w:val="00B96DB8"/>
    <w:rsid w:val="00B9702B"/>
    <w:rsid w:val="00B971BB"/>
    <w:rsid w:val="00B97B55"/>
    <w:rsid w:val="00BA01BF"/>
    <w:rsid w:val="00BA06FF"/>
    <w:rsid w:val="00BA0ECA"/>
    <w:rsid w:val="00BA13CE"/>
    <w:rsid w:val="00BA14C3"/>
    <w:rsid w:val="00BA15EA"/>
    <w:rsid w:val="00BA1747"/>
    <w:rsid w:val="00BA17DC"/>
    <w:rsid w:val="00BA1A11"/>
    <w:rsid w:val="00BA1AA6"/>
    <w:rsid w:val="00BA27EA"/>
    <w:rsid w:val="00BA2ABE"/>
    <w:rsid w:val="00BA2BE0"/>
    <w:rsid w:val="00BA2CEA"/>
    <w:rsid w:val="00BA2DD1"/>
    <w:rsid w:val="00BA2F0B"/>
    <w:rsid w:val="00BA3C2B"/>
    <w:rsid w:val="00BA3E85"/>
    <w:rsid w:val="00BA4603"/>
    <w:rsid w:val="00BA47D1"/>
    <w:rsid w:val="00BA4C79"/>
    <w:rsid w:val="00BA4E3F"/>
    <w:rsid w:val="00BA5C9B"/>
    <w:rsid w:val="00BA5F93"/>
    <w:rsid w:val="00BA6349"/>
    <w:rsid w:val="00BA655E"/>
    <w:rsid w:val="00BA67F5"/>
    <w:rsid w:val="00BA6898"/>
    <w:rsid w:val="00BA6F46"/>
    <w:rsid w:val="00BA72BC"/>
    <w:rsid w:val="00BA759D"/>
    <w:rsid w:val="00BA7B94"/>
    <w:rsid w:val="00BB0009"/>
    <w:rsid w:val="00BB0132"/>
    <w:rsid w:val="00BB0C7C"/>
    <w:rsid w:val="00BB0D1E"/>
    <w:rsid w:val="00BB0FEF"/>
    <w:rsid w:val="00BB129D"/>
    <w:rsid w:val="00BB202F"/>
    <w:rsid w:val="00BB20F7"/>
    <w:rsid w:val="00BB3075"/>
    <w:rsid w:val="00BB3875"/>
    <w:rsid w:val="00BB3BEE"/>
    <w:rsid w:val="00BB4086"/>
    <w:rsid w:val="00BB473D"/>
    <w:rsid w:val="00BB4BD4"/>
    <w:rsid w:val="00BB5512"/>
    <w:rsid w:val="00BB5980"/>
    <w:rsid w:val="00BB5C23"/>
    <w:rsid w:val="00BB5E7F"/>
    <w:rsid w:val="00BB6064"/>
    <w:rsid w:val="00BB6212"/>
    <w:rsid w:val="00BB63C0"/>
    <w:rsid w:val="00BB68EA"/>
    <w:rsid w:val="00BB6DA5"/>
    <w:rsid w:val="00BB7370"/>
    <w:rsid w:val="00BC05F4"/>
    <w:rsid w:val="00BC05FA"/>
    <w:rsid w:val="00BC1531"/>
    <w:rsid w:val="00BC1956"/>
    <w:rsid w:val="00BC198A"/>
    <w:rsid w:val="00BC19D9"/>
    <w:rsid w:val="00BC1A63"/>
    <w:rsid w:val="00BC1B50"/>
    <w:rsid w:val="00BC1F9D"/>
    <w:rsid w:val="00BC2025"/>
    <w:rsid w:val="00BC25D6"/>
    <w:rsid w:val="00BC28E8"/>
    <w:rsid w:val="00BC2C2A"/>
    <w:rsid w:val="00BC2E77"/>
    <w:rsid w:val="00BC2F86"/>
    <w:rsid w:val="00BC36AA"/>
    <w:rsid w:val="00BC38A0"/>
    <w:rsid w:val="00BC3E01"/>
    <w:rsid w:val="00BC403E"/>
    <w:rsid w:val="00BC40E2"/>
    <w:rsid w:val="00BC4B81"/>
    <w:rsid w:val="00BC518B"/>
    <w:rsid w:val="00BC55FA"/>
    <w:rsid w:val="00BC5B70"/>
    <w:rsid w:val="00BC6E7C"/>
    <w:rsid w:val="00BC706A"/>
    <w:rsid w:val="00BD0A01"/>
    <w:rsid w:val="00BD0A86"/>
    <w:rsid w:val="00BD0AFD"/>
    <w:rsid w:val="00BD142F"/>
    <w:rsid w:val="00BD164F"/>
    <w:rsid w:val="00BD1834"/>
    <w:rsid w:val="00BD1B2D"/>
    <w:rsid w:val="00BD1BD9"/>
    <w:rsid w:val="00BD21BB"/>
    <w:rsid w:val="00BD2525"/>
    <w:rsid w:val="00BD28FB"/>
    <w:rsid w:val="00BD29EF"/>
    <w:rsid w:val="00BD2EA4"/>
    <w:rsid w:val="00BD2FF1"/>
    <w:rsid w:val="00BD30FE"/>
    <w:rsid w:val="00BD32C5"/>
    <w:rsid w:val="00BD37A8"/>
    <w:rsid w:val="00BD3C27"/>
    <w:rsid w:val="00BD3F0F"/>
    <w:rsid w:val="00BD41EB"/>
    <w:rsid w:val="00BD4281"/>
    <w:rsid w:val="00BD43E6"/>
    <w:rsid w:val="00BD45C2"/>
    <w:rsid w:val="00BD4AF7"/>
    <w:rsid w:val="00BD4CDD"/>
    <w:rsid w:val="00BD4E0E"/>
    <w:rsid w:val="00BD59FA"/>
    <w:rsid w:val="00BD5D62"/>
    <w:rsid w:val="00BD5D71"/>
    <w:rsid w:val="00BD7216"/>
    <w:rsid w:val="00BD77F9"/>
    <w:rsid w:val="00BD79D5"/>
    <w:rsid w:val="00BD7C5C"/>
    <w:rsid w:val="00BE0218"/>
    <w:rsid w:val="00BE03A2"/>
    <w:rsid w:val="00BE0621"/>
    <w:rsid w:val="00BE06DE"/>
    <w:rsid w:val="00BE08A3"/>
    <w:rsid w:val="00BE0E28"/>
    <w:rsid w:val="00BE164E"/>
    <w:rsid w:val="00BE1ACF"/>
    <w:rsid w:val="00BE1CA6"/>
    <w:rsid w:val="00BE1E69"/>
    <w:rsid w:val="00BE2028"/>
    <w:rsid w:val="00BE2FBE"/>
    <w:rsid w:val="00BE3906"/>
    <w:rsid w:val="00BE3D39"/>
    <w:rsid w:val="00BE4226"/>
    <w:rsid w:val="00BE43C1"/>
    <w:rsid w:val="00BE4827"/>
    <w:rsid w:val="00BE4B9A"/>
    <w:rsid w:val="00BE50F1"/>
    <w:rsid w:val="00BE5259"/>
    <w:rsid w:val="00BE525E"/>
    <w:rsid w:val="00BE56EE"/>
    <w:rsid w:val="00BE58E9"/>
    <w:rsid w:val="00BE5A56"/>
    <w:rsid w:val="00BE5BA8"/>
    <w:rsid w:val="00BE5BFE"/>
    <w:rsid w:val="00BE6069"/>
    <w:rsid w:val="00BE6087"/>
    <w:rsid w:val="00BE6AAC"/>
    <w:rsid w:val="00BE6C6B"/>
    <w:rsid w:val="00BE7277"/>
    <w:rsid w:val="00BE7B85"/>
    <w:rsid w:val="00BF0511"/>
    <w:rsid w:val="00BF0858"/>
    <w:rsid w:val="00BF08E5"/>
    <w:rsid w:val="00BF0972"/>
    <w:rsid w:val="00BF09DD"/>
    <w:rsid w:val="00BF09F4"/>
    <w:rsid w:val="00BF0B45"/>
    <w:rsid w:val="00BF0FC6"/>
    <w:rsid w:val="00BF1DB1"/>
    <w:rsid w:val="00BF2108"/>
    <w:rsid w:val="00BF2193"/>
    <w:rsid w:val="00BF2351"/>
    <w:rsid w:val="00BF27A9"/>
    <w:rsid w:val="00BF2873"/>
    <w:rsid w:val="00BF359A"/>
    <w:rsid w:val="00BF386E"/>
    <w:rsid w:val="00BF3965"/>
    <w:rsid w:val="00BF398C"/>
    <w:rsid w:val="00BF3A22"/>
    <w:rsid w:val="00BF3E74"/>
    <w:rsid w:val="00BF412E"/>
    <w:rsid w:val="00BF4402"/>
    <w:rsid w:val="00BF46B1"/>
    <w:rsid w:val="00BF4A10"/>
    <w:rsid w:val="00BF4B2A"/>
    <w:rsid w:val="00BF4E3A"/>
    <w:rsid w:val="00BF51F4"/>
    <w:rsid w:val="00BF569F"/>
    <w:rsid w:val="00BF5AA3"/>
    <w:rsid w:val="00BF631F"/>
    <w:rsid w:val="00BF65D5"/>
    <w:rsid w:val="00BF6C37"/>
    <w:rsid w:val="00BF6E2A"/>
    <w:rsid w:val="00BF6FAE"/>
    <w:rsid w:val="00BF77EC"/>
    <w:rsid w:val="00BF782D"/>
    <w:rsid w:val="00BF79DB"/>
    <w:rsid w:val="00BF7A2E"/>
    <w:rsid w:val="00C00BD4"/>
    <w:rsid w:val="00C00F1C"/>
    <w:rsid w:val="00C01451"/>
    <w:rsid w:val="00C018CA"/>
    <w:rsid w:val="00C01BD6"/>
    <w:rsid w:val="00C0229C"/>
    <w:rsid w:val="00C02724"/>
    <w:rsid w:val="00C0273F"/>
    <w:rsid w:val="00C02C52"/>
    <w:rsid w:val="00C02D9C"/>
    <w:rsid w:val="00C035BD"/>
    <w:rsid w:val="00C03A78"/>
    <w:rsid w:val="00C03C82"/>
    <w:rsid w:val="00C03DA9"/>
    <w:rsid w:val="00C03E05"/>
    <w:rsid w:val="00C04CC1"/>
    <w:rsid w:val="00C055A9"/>
    <w:rsid w:val="00C05930"/>
    <w:rsid w:val="00C05A93"/>
    <w:rsid w:val="00C05AF8"/>
    <w:rsid w:val="00C0641A"/>
    <w:rsid w:val="00C0647C"/>
    <w:rsid w:val="00C068CC"/>
    <w:rsid w:val="00C06BB2"/>
    <w:rsid w:val="00C0719B"/>
    <w:rsid w:val="00C07720"/>
    <w:rsid w:val="00C07729"/>
    <w:rsid w:val="00C079C9"/>
    <w:rsid w:val="00C07B4C"/>
    <w:rsid w:val="00C07BB8"/>
    <w:rsid w:val="00C102C1"/>
    <w:rsid w:val="00C10634"/>
    <w:rsid w:val="00C10C87"/>
    <w:rsid w:val="00C10E35"/>
    <w:rsid w:val="00C11430"/>
    <w:rsid w:val="00C1175C"/>
    <w:rsid w:val="00C120D6"/>
    <w:rsid w:val="00C12170"/>
    <w:rsid w:val="00C12504"/>
    <w:rsid w:val="00C12601"/>
    <w:rsid w:val="00C12693"/>
    <w:rsid w:val="00C126AA"/>
    <w:rsid w:val="00C12BA0"/>
    <w:rsid w:val="00C130B2"/>
    <w:rsid w:val="00C13174"/>
    <w:rsid w:val="00C135CC"/>
    <w:rsid w:val="00C13833"/>
    <w:rsid w:val="00C13A4B"/>
    <w:rsid w:val="00C13F06"/>
    <w:rsid w:val="00C142DA"/>
    <w:rsid w:val="00C143FE"/>
    <w:rsid w:val="00C14478"/>
    <w:rsid w:val="00C146DE"/>
    <w:rsid w:val="00C146F5"/>
    <w:rsid w:val="00C14C83"/>
    <w:rsid w:val="00C14CB3"/>
    <w:rsid w:val="00C14E63"/>
    <w:rsid w:val="00C157A8"/>
    <w:rsid w:val="00C15A6A"/>
    <w:rsid w:val="00C15FAD"/>
    <w:rsid w:val="00C1670D"/>
    <w:rsid w:val="00C16C1F"/>
    <w:rsid w:val="00C16D9F"/>
    <w:rsid w:val="00C17298"/>
    <w:rsid w:val="00C17903"/>
    <w:rsid w:val="00C1791A"/>
    <w:rsid w:val="00C17CE6"/>
    <w:rsid w:val="00C17EA4"/>
    <w:rsid w:val="00C17FA2"/>
    <w:rsid w:val="00C20ADA"/>
    <w:rsid w:val="00C20C5D"/>
    <w:rsid w:val="00C215F9"/>
    <w:rsid w:val="00C21819"/>
    <w:rsid w:val="00C21F23"/>
    <w:rsid w:val="00C21F6F"/>
    <w:rsid w:val="00C2209E"/>
    <w:rsid w:val="00C220F4"/>
    <w:rsid w:val="00C2215F"/>
    <w:rsid w:val="00C224F8"/>
    <w:rsid w:val="00C22531"/>
    <w:rsid w:val="00C2288D"/>
    <w:rsid w:val="00C22F6A"/>
    <w:rsid w:val="00C2314F"/>
    <w:rsid w:val="00C23333"/>
    <w:rsid w:val="00C2396B"/>
    <w:rsid w:val="00C23D4D"/>
    <w:rsid w:val="00C241EB"/>
    <w:rsid w:val="00C2454F"/>
    <w:rsid w:val="00C245AC"/>
    <w:rsid w:val="00C24993"/>
    <w:rsid w:val="00C256C4"/>
    <w:rsid w:val="00C25A5F"/>
    <w:rsid w:val="00C25EFB"/>
    <w:rsid w:val="00C2628A"/>
    <w:rsid w:val="00C2713E"/>
    <w:rsid w:val="00C2747F"/>
    <w:rsid w:val="00C274E0"/>
    <w:rsid w:val="00C277C4"/>
    <w:rsid w:val="00C2791E"/>
    <w:rsid w:val="00C27A0F"/>
    <w:rsid w:val="00C27A5D"/>
    <w:rsid w:val="00C3049F"/>
    <w:rsid w:val="00C30678"/>
    <w:rsid w:val="00C3084F"/>
    <w:rsid w:val="00C30E08"/>
    <w:rsid w:val="00C31270"/>
    <w:rsid w:val="00C312A4"/>
    <w:rsid w:val="00C31391"/>
    <w:rsid w:val="00C3185A"/>
    <w:rsid w:val="00C31CF7"/>
    <w:rsid w:val="00C31FA6"/>
    <w:rsid w:val="00C31FE1"/>
    <w:rsid w:val="00C324B0"/>
    <w:rsid w:val="00C32699"/>
    <w:rsid w:val="00C32ADF"/>
    <w:rsid w:val="00C32C33"/>
    <w:rsid w:val="00C335C2"/>
    <w:rsid w:val="00C33BC1"/>
    <w:rsid w:val="00C33D3F"/>
    <w:rsid w:val="00C33D8C"/>
    <w:rsid w:val="00C3412C"/>
    <w:rsid w:val="00C344E5"/>
    <w:rsid w:val="00C34825"/>
    <w:rsid w:val="00C34B8E"/>
    <w:rsid w:val="00C34D82"/>
    <w:rsid w:val="00C34FB6"/>
    <w:rsid w:val="00C356AD"/>
    <w:rsid w:val="00C356AF"/>
    <w:rsid w:val="00C35841"/>
    <w:rsid w:val="00C35C4F"/>
    <w:rsid w:val="00C3666E"/>
    <w:rsid w:val="00C366A8"/>
    <w:rsid w:val="00C36DC2"/>
    <w:rsid w:val="00C378E5"/>
    <w:rsid w:val="00C37C95"/>
    <w:rsid w:val="00C37F59"/>
    <w:rsid w:val="00C40279"/>
    <w:rsid w:val="00C40417"/>
    <w:rsid w:val="00C4056D"/>
    <w:rsid w:val="00C40B89"/>
    <w:rsid w:val="00C40D66"/>
    <w:rsid w:val="00C41138"/>
    <w:rsid w:val="00C41E79"/>
    <w:rsid w:val="00C428C3"/>
    <w:rsid w:val="00C42A23"/>
    <w:rsid w:val="00C42B6E"/>
    <w:rsid w:val="00C43066"/>
    <w:rsid w:val="00C43BE7"/>
    <w:rsid w:val="00C43DA6"/>
    <w:rsid w:val="00C43ED1"/>
    <w:rsid w:val="00C44A77"/>
    <w:rsid w:val="00C44AE8"/>
    <w:rsid w:val="00C44B40"/>
    <w:rsid w:val="00C44C67"/>
    <w:rsid w:val="00C44DD6"/>
    <w:rsid w:val="00C4516C"/>
    <w:rsid w:val="00C45EB8"/>
    <w:rsid w:val="00C45EE2"/>
    <w:rsid w:val="00C4693D"/>
    <w:rsid w:val="00C46CDF"/>
    <w:rsid w:val="00C46EAF"/>
    <w:rsid w:val="00C46FEA"/>
    <w:rsid w:val="00C473F4"/>
    <w:rsid w:val="00C476E2"/>
    <w:rsid w:val="00C47BD5"/>
    <w:rsid w:val="00C47C18"/>
    <w:rsid w:val="00C50987"/>
    <w:rsid w:val="00C50FA8"/>
    <w:rsid w:val="00C51437"/>
    <w:rsid w:val="00C514B2"/>
    <w:rsid w:val="00C51751"/>
    <w:rsid w:val="00C518A0"/>
    <w:rsid w:val="00C51B06"/>
    <w:rsid w:val="00C51E94"/>
    <w:rsid w:val="00C5204D"/>
    <w:rsid w:val="00C5207A"/>
    <w:rsid w:val="00C521BB"/>
    <w:rsid w:val="00C52302"/>
    <w:rsid w:val="00C52A7A"/>
    <w:rsid w:val="00C536B7"/>
    <w:rsid w:val="00C539AA"/>
    <w:rsid w:val="00C53B58"/>
    <w:rsid w:val="00C53C49"/>
    <w:rsid w:val="00C53CEA"/>
    <w:rsid w:val="00C54348"/>
    <w:rsid w:val="00C55725"/>
    <w:rsid w:val="00C557BA"/>
    <w:rsid w:val="00C557FC"/>
    <w:rsid w:val="00C562E4"/>
    <w:rsid w:val="00C5672D"/>
    <w:rsid w:val="00C56912"/>
    <w:rsid w:val="00C5695B"/>
    <w:rsid w:val="00C56AC3"/>
    <w:rsid w:val="00C56BEE"/>
    <w:rsid w:val="00C5719A"/>
    <w:rsid w:val="00C579FA"/>
    <w:rsid w:val="00C600AE"/>
    <w:rsid w:val="00C60138"/>
    <w:rsid w:val="00C60530"/>
    <w:rsid w:val="00C60A62"/>
    <w:rsid w:val="00C60DCC"/>
    <w:rsid w:val="00C60E06"/>
    <w:rsid w:val="00C60F9F"/>
    <w:rsid w:val="00C61A06"/>
    <w:rsid w:val="00C61AC7"/>
    <w:rsid w:val="00C61C41"/>
    <w:rsid w:val="00C6276E"/>
    <w:rsid w:val="00C62C7B"/>
    <w:rsid w:val="00C62C93"/>
    <w:rsid w:val="00C62EB6"/>
    <w:rsid w:val="00C634D3"/>
    <w:rsid w:val="00C634FB"/>
    <w:rsid w:val="00C63C4C"/>
    <w:rsid w:val="00C64097"/>
    <w:rsid w:val="00C640E7"/>
    <w:rsid w:val="00C64AF2"/>
    <w:rsid w:val="00C6551D"/>
    <w:rsid w:val="00C65ABF"/>
    <w:rsid w:val="00C65AFE"/>
    <w:rsid w:val="00C65B97"/>
    <w:rsid w:val="00C65C3F"/>
    <w:rsid w:val="00C662E1"/>
    <w:rsid w:val="00C66D24"/>
    <w:rsid w:val="00C66D30"/>
    <w:rsid w:val="00C67249"/>
    <w:rsid w:val="00C67849"/>
    <w:rsid w:val="00C679E3"/>
    <w:rsid w:val="00C67B26"/>
    <w:rsid w:val="00C67DBC"/>
    <w:rsid w:val="00C7050E"/>
    <w:rsid w:val="00C70680"/>
    <w:rsid w:val="00C7069F"/>
    <w:rsid w:val="00C70729"/>
    <w:rsid w:val="00C7077C"/>
    <w:rsid w:val="00C707D3"/>
    <w:rsid w:val="00C70A22"/>
    <w:rsid w:val="00C70D35"/>
    <w:rsid w:val="00C71002"/>
    <w:rsid w:val="00C717B1"/>
    <w:rsid w:val="00C717D3"/>
    <w:rsid w:val="00C72047"/>
    <w:rsid w:val="00C7208F"/>
    <w:rsid w:val="00C723D4"/>
    <w:rsid w:val="00C72534"/>
    <w:rsid w:val="00C72BA8"/>
    <w:rsid w:val="00C72EAF"/>
    <w:rsid w:val="00C73939"/>
    <w:rsid w:val="00C743DB"/>
    <w:rsid w:val="00C7475C"/>
    <w:rsid w:val="00C74A1E"/>
    <w:rsid w:val="00C754BE"/>
    <w:rsid w:val="00C7557F"/>
    <w:rsid w:val="00C7580E"/>
    <w:rsid w:val="00C75993"/>
    <w:rsid w:val="00C75D7D"/>
    <w:rsid w:val="00C75F28"/>
    <w:rsid w:val="00C760A4"/>
    <w:rsid w:val="00C761F7"/>
    <w:rsid w:val="00C76472"/>
    <w:rsid w:val="00C766FB"/>
    <w:rsid w:val="00C76743"/>
    <w:rsid w:val="00C76749"/>
    <w:rsid w:val="00C76828"/>
    <w:rsid w:val="00C76BA3"/>
    <w:rsid w:val="00C76C5C"/>
    <w:rsid w:val="00C779F1"/>
    <w:rsid w:val="00C77A18"/>
    <w:rsid w:val="00C80482"/>
    <w:rsid w:val="00C80D26"/>
    <w:rsid w:val="00C810C6"/>
    <w:rsid w:val="00C811D7"/>
    <w:rsid w:val="00C8154B"/>
    <w:rsid w:val="00C816CF"/>
    <w:rsid w:val="00C81B20"/>
    <w:rsid w:val="00C81E48"/>
    <w:rsid w:val="00C822F3"/>
    <w:rsid w:val="00C8246D"/>
    <w:rsid w:val="00C82925"/>
    <w:rsid w:val="00C82C26"/>
    <w:rsid w:val="00C82F43"/>
    <w:rsid w:val="00C8344E"/>
    <w:rsid w:val="00C83468"/>
    <w:rsid w:val="00C83621"/>
    <w:rsid w:val="00C83DF2"/>
    <w:rsid w:val="00C84766"/>
    <w:rsid w:val="00C84929"/>
    <w:rsid w:val="00C84F70"/>
    <w:rsid w:val="00C85043"/>
    <w:rsid w:val="00C85071"/>
    <w:rsid w:val="00C86649"/>
    <w:rsid w:val="00C8690B"/>
    <w:rsid w:val="00C87334"/>
    <w:rsid w:val="00C901CA"/>
    <w:rsid w:val="00C90B43"/>
    <w:rsid w:val="00C90D43"/>
    <w:rsid w:val="00C90D8C"/>
    <w:rsid w:val="00C9150E"/>
    <w:rsid w:val="00C91C72"/>
    <w:rsid w:val="00C91F8F"/>
    <w:rsid w:val="00C925CA"/>
    <w:rsid w:val="00C935C7"/>
    <w:rsid w:val="00C94046"/>
    <w:rsid w:val="00C94A3F"/>
    <w:rsid w:val="00C94ACF"/>
    <w:rsid w:val="00C95090"/>
    <w:rsid w:val="00C95AF7"/>
    <w:rsid w:val="00C95C6D"/>
    <w:rsid w:val="00C96630"/>
    <w:rsid w:val="00C9680B"/>
    <w:rsid w:val="00C96831"/>
    <w:rsid w:val="00C96C31"/>
    <w:rsid w:val="00C96E3B"/>
    <w:rsid w:val="00C97328"/>
    <w:rsid w:val="00C975F2"/>
    <w:rsid w:val="00CA0123"/>
    <w:rsid w:val="00CA019F"/>
    <w:rsid w:val="00CA01B7"/>
    <w:rsid w:val="00CA02AB"/>
    <w:rsid w:val="00CA0CE0"/>
    <w:rsid w:val="00CA0D11"/>
    <w:rsid w:val="00CA0EB1"/>
    <w:rsid w:val="00CA12B4"/>
    <w:rsid w:val="00CA138A"/>
    <w:rsid w:val="00CA19DD"/>
    <w:rsid w:val="00CA1C5C"/>
    <w:rsid w:val="00CA21EA"/>
    <w:rsid w:val="00CA2EAE"/>
    <w:rsid w:val="00CA328B"/>
    <w:rsid w:val="00CA3510"/>
    <w:rsid w:val="00CA4094"/>
    <w:rsid w:val="00CA464F"/>
    <w:rsid w:val="00CA4A0E"/>
    <w:rsid w:val="00CA4C59"/>
    <w:rsid w:val="00CA4D4B"/>
    <w:rsid w:val="00CA4D90"/>
    <w:rsid w:val="00CA53F3"/>
    <w:rsid w:val="00CA5853"/>
    <w:rsid w:val="00CA586D"/>
    <w:rsid w:val="00CA5940"/>
    <w:rsid w:val="00CA60F8"/>
    <w:rsid w:val="00CA6174"/>
    <w:rsid w:val="00CA63DC"/>
    <w:rsid w:val="00CA67CD"/>
    <w:rsid w:val="00CA6FE3"/>
    <w:rsid w:val="00CA7117"/>
    <w:rsid w:val="00CA7323"/>
    <w:rsid w:val="00CA76D9"/>
    <w:rsid w:val="00CA7DC1"/>
    <w:rsid w:val="00CB16D7"/>
    <w:rsid w:val="00CB1CF7"/>
    <w:rsid w:val="00CB1F5A"/>
    <w:rsid w:val="00CB21F0"/>
    <w:rsid w:val="00CB2201"/>
    <w:rsid w:val="00CB276B"/>
    <w:rsid w:val="00CB2A10"/>
    <w:rsid w:val="00CB2B5A"/>
    <w:rsid w:val="00CB306E"/>
    <w:rsid w:val="00CB3818"/>
    <w:rsid w:val="00CB4045"/>
    <w:rsid w:val="00CB422D"/>
    <w:rsid w:val="00CB45CE"/>
    <w:rsid w:val="00CB4868"/>
    <w:rsid w:val="00CB4B5F"/>
    <w:rsid w:val="00CB4C55"/>
    <w:rsid w:val="00CB5342"/>
    <w:rsid w:val="00CB55FB"/>
    <w:rsid w:val="00CB5C59"/>
    <w:rsid w:val="00CB6000"/>
    <w:rsid w:val="00CB692D"/>
    <w:rsid w:val="00CB6BF7"/>
    <w:rsid w:val="00CB6E84"/>
    <w:rsid w:val="00CB70FE"/>
    <w:rsid w:val="00CB7346"/>
    <w:rsid w:val="00CB73A2"/>
    <w:rsid w:val="00CB745C"/>
    <w:rsid w:val="00CB7782"/>
    <w:rsid w:val="00CB79BE"/>
    <w:rsid w:val="00CB7A01"/>
    <w:rsid w:val="00CC00EF"/>
    <w:rsid w:val="00CC0890"/>
    <w:rsid w:val="00CC0D77"/>
    <w:rsid w:val="00CC0F88"/>
    <w:rsid w:val="00CC1590"/>
    <w:rsid w:val="00CC15EE"/>
    <w:rsid w:val="00CC1626"/>
    <w:rsid w:val="00CC1B20"/>
    <w:rsid w:val="00CC206D"/>
    <w:rsid w:val="00CC251F"/>
    <w:rsid w:val="00CC26BD"/>
    <w:rsid w:val="00CC2941"/>
    <w:rsid w:val="00CC2DD0"/>
    <w:rsid w:val="00CC3350"/>
    <w:rsid w:val="00CC33D1"/>
    <w:rsid w:val="00CC33E2"/>
    <w:rsid w:val="00CC36D2"/>
    <w:rsid w:val="00CC3B79"/>
    <w:rsid w:val="00CC3DA7"/>
    <w:rsid w:val="00CC41A6"/>
    <w:rsid w:val="00CC486E"/>
    <w:rsid w:val="00CC4F09"/>
    <w:rsid w:val="00CC5632"/>
    <w:rsid w:val="00CC5894"/>
    <w:rsid w:val="00CC58F3"/>
    <w:rsid w:val="00CC5FD1"/>
    <w:rsid w:val="00CC64F7"/>
    <w:rsid w:val="00CC68BC"/>
    <w:rsid w:val="00CC6C81"/>
    <w:rsid w:val="00CC70FD"/>
    <w:rsid w:val="00CC7354"/>
    <w:rsid w:val="00CD0559"/>
    <w:rsid w:val="00CD1AC2"/>
    <w:rsid w:val="00CD2316"/>
    <w:rsid w:val="00CD2416"/>
    <w:rsid w:val="00CD2799"/>
    <w:rsid w:val="00CD34CB"/>
    <w:rsid w:val="00CD3C00"/>
    <w:rsid w:val="00CD3DDF"/>
    <w:rsid w:val="00CD3DF9"/>
    <w:rsid w:val="00CD43F8"/>
    <w:rsid w:val="00CD48AE"/>
    <w:rsid w:val="00CD4AC2"/>
    <w:rsid w:val="00CD5255"/>
    <w:rsid w:val="00CD53AC"/>
    <w:rsid w:val="00CD5689"/>
    <w:rsid w:val="00CD5AE9"/>
    <w:rsid w:val="00CD6082"/>
    <w:rsid w:val="00CD693A"/>
    <w:rsid w:val="00CD69CA"/>
    <w:rsid w:val="00CD6E24"/>
    <w:rsid w:val="00CD74F0"/>
    <w:rsid w:val="00CD75BB"/>
    <w:rsid w:val="00CD7915"/>
    <w:rsid w:val="00CD7B19"/>
    <w:rsid w:val="00CD7BF1"/>
    <w:rsid w:val="00CD7FBE"/>
    <w:rsid w:val="00CE0070"/>
    <w:rsid w:val="00CE02AE"/>
    <w:rsid w:val="00CE0414"/>
    <w:rsid w:val="00CE05C0"/>
    <w:rsid w:val="00CE0803"/>
    <w:rsid w:val="00CE0AD3"/>
    <w:rsid w:val="00CE139D"/>
    <w:rsid w:val="00CE1653"/>
    <w:rsid w:val="00CE21D2"/>
    <w:rsid w:val="00CE2967"/>
    <w:rsid w:val="00CE2AE1"/>
    <w:rsid w:val="00CE2CA1"/>
    <w:rsid w:val="00CE314E"/>
    <w:rsid w:val="00CE37FB"/>
    <w:rsid w:val="00CE4346"/>
    <w:rsid w:val="00CE45C4"/>
    <w:rsid w:val="00CE4C30"/>
    <w:rsid w:val="00CE4E07"/>
    <w:rsid w:val="00CE5036"/>
    <w:rsid w:val="00CE59BD"/>
    <w:rsid w:val="00CE5B51"/>
    <w:rsid w:val="00CE6622"/>
    <w:rsid w:val="00CE67ED"/>
    <w:rsid w:val="00CE69B5"/>
    <w:rsid w:val="00CE6CB0"/>
    <w:rsid w:val="00CE732D"/>
    <w:rsid w:val="00CE7A19"/>
    <w:rsid w:val="00CF029F"/>
    <w:rsid w:val="00CF0D1E"/>
    <w:rsid w:val="00CF15FA"/>
    <w:rsid w:val="00CF1A0B"/>
    <w:rsid w:val="00CF1B61"/>
    <w:rsid w:val="00CF1BDB"/>
    <w:rsid w:val="00CF1E08"/>
    <w:rsid w:val="00CF1FF7"/>
    <w:rsid w:val="00CF224A"/>
    <w:rsid w:val="00CF2381"/>
    <w:rsid w:val="00CF2442"/>
    <w:rsid w:val="00CF2A17"/>
    <w:rsid w:val="00CF3125"/>
    <w:rsid w:val="00CF314B"/>
    <w:rsid w:val="00CF3859"/>
    <w:rsid w:val="00CF38D2"/>
    <w:rsid w:val="00CF3F6C"/>
    <w:rsid w:val="00CF43B3"/>
    <w:rsid w:val="00CF5719"/>
    <w:rsid w:val="00CF5F3B"/>
    <w:rsid w:val="00CF62C2"/>
    <w:rsid w:val="00CF65F3"/>
    <w:rsid w:val="00CF6BA3"/>
    <w:rsid w:val="00CF6D5C"/>
    <w:rsid w:val="00CF6F99"/>
    <w:rsid w:val="00CF71C7"/>
    <w:rsid w:val="00CF72F6"/>
    <w:rsid w:val="00CF7693"/>
    <w:rsid w:val="00CF7788"/>
    <w:rsid w:val="00CF77A2"/>
    <w:rsid w:val="00CF7A1E"/>
    <w:rsid w:val="00CF7E21"/>
    <w:rsid w:val="00D00D45"/>
    <w:rsid w:val="00D00FE0"/>
    <w:rsid w:val="00D017AF"/>
    <w:rsid w:val="00D01FB6"/>
    <w:rsid w:val="00D02BCC"/>
    <w:rsid w:val="00D02C74"/>
    <w:rsid w:val="00D02D1B"/>
    <w:rsid w:val="00D03442"/>
    <w:rsid w:val="00D035D3"/>
    <w:rsid w:val="00D0407D"/>
    <w:rsid w:val="00D04571"/>
    <w:rsid w:val="00D049B3"/>
    <w:rsid w:val="00D04B74"/>
    <w:rsid w:val="00D053C8"/>
    <w:rsid w:val="00D058AC"/>
    <w:rsid w:val="00D05EA9"/>
    <w:rsid w:val="00D065B3"/>
    <w:rsid w:val="00D073FF"/>
    <w:rsid w:val="00D075C4"/>
    <w:rsid w:val="00D0774D"/>
    <w:rsid w:val="00D07C2C"/>
    <w:rsid w:val="00D07D32"/>
    <w:rsid w:val="00D10242"/>
    <w:rsid w:val="00D10410"/>
    <w:rsid w:val="00D10DF1"/>
    <w:rsid w:val="00D1158F"/>
    <w:rsid w:val="00D11778"/>
    <w:rsid w:val="00D118C9"/>
    <w:rsid w:val="00D11A71"/>
    <w:rsid w:val="00D12023"/>
    <w:rsid w:val="00D1204A"/>
    <w:rsid w:val="00D126BB"/>
    <w:rsid w:val="00D12FB7"/>
    <w:rsid w:val="00D1380B"/>
    <w:rsid w:val="00D13A12"/>
    <w:rsid w:val="00D13D78"/>
    <w:rsid w:val="00D1472E"/>
    <w:rsid w:val="00D14ED8"/>
    <w:rsid w:val="00D1517B"/>
    <w:rsid w:val="00D15574"/>
    <w:rsid w:val="00D15CD5"/>
    <w:rsid w:val="00D15D52"/>
    <w:rsid w:val="00D15EDB"/>
    <w:rsid w:val="00D15F7D"/>
    <w:rsid w:val="00D165D9"/>
    <w:rsid w:val="00D16C1B"/>
    <w:rsid w:val="00D17172"/>
    <w:rsid w:val="00D17669"/>
    <w:rsid w:val="00D17F79"/>
    <w:rsid w:val="00D20185"/>
    <w:rsid w:val="00D201D1"/>
    <w:rsid w:val="00D20FB1"/>
    <w:rsid w:val="00D2121D"/>
    <w:rsid w:val="00D21533"/>
    <w:rsid w:val="00D21C1F"/>
    <w:rsid w:val="00D2200F"/>
    <w:rsid w:val="00D22055"/>
    <w:rsid w:val="00D2251F"/>
    <w:rsid w:val="00D22A71"/>
    <w:rsid w:val="00D2305C"/>
    <w:rsid w:val="00D23704"/>
    <w:rsid w:val="00D23DC8"/>
    <w:rsid w:val="00D240B6"/>
    <w:rsid w:val="00D24B66"/>
    <w:rsid w:val="00D24C41"/>
    <w:rsid w:val="00D25094"/>
    <w:rsid w:val="00D2558A"/>
    <w:rsid w:val="00D257F7"/>
    <w:rsid w:val="00D264E9"/>
    <w:rsid w:val="00D26650"/>
    <w:rsid w:val="00D26682"/>
    <w:rsid w:val="00D26C63"/>
    <w:rsid w:val="00D26FBB"/>
    <w:rsid w:val="00D26FC4"/>
    <w:rsid w:val="00D27251"/>
    <w:rsid w:val="00D27C6F"/>
    <w:rsid w:val="00D30462"/>
    <w:rsid w:val="00D3056C"/>
    <w:rsid w:val="00D30785"/>
    <w:rsid w:val="00D30BF4"/>
    <w:rsid w:val="00D30C15"/>
    <w:rsid w:val="00D30C95"/>
    <w:rsid w:val="00D30E5B"/>
    <w:rsid w:val="00D30E98"/>
    <w:rsid w:val="00D3122C"/>
    <w:rsid w:val="00D3177F"/>
    <w:rsid w:val="00D31ACC"/>
    <w:rsid w:val="00D31FEB"/>
    <w:rsid w:val="00D322EF"/>
    <w:rsid w:val="00D324C6"/>
    <w:rsid w:val="00D32535"/>
    <w:rsid w:val="00D32A21"/>
    <w:rsid w:val="00D32ADF"/>
    <w:rsid w:val="00D32AF3"/>
    <w:rsid w:val="00D32DBF"/>
    <w:rsid w:val="00D332AF"/>
    <w:rsid w:val="00D33420"/>
    <w:rsid w:val="00D336A3"/>
    <w:rsid w:val="00D3394F"/>
    <w:rsid w:val="00D33BE4"/>
    <w:rsid w:val="00D33EE5"/>
    <w:rsid w:val="00D3403D"/>
    <w:rsid w:val="00D34861"/>
    <w:rsid w:val="00D354AF"/>
    <w:rsid w:val="00D35E90"/>
    <w:rsid w:val="00D369B0"/>
    <w:rsid w:val="00D369CE"/>
    <w:rsid w:val="00D36AAD"/>
    <w:rsid w:val="00D36B65"/>
    <w:rsid w:val="00D36E69"/>
    <w:rsid w:val="00D372D2"/>
    <w:rsid w:val="00D37314"/>
    <w:rsid w:val="00D374A4"/>
    <w:rsid w:val="00D374D4"/>
    <w:rsid w:val="00D37E38"/>
    <w:rsid w:val="00D4015F"/>
    <w:rsid w:val="00D407A2"/>
    <w:rsid w:val="00D409F2"/>
    <w:rsid w:val="00D4162E"/>
    <w:rsid w:val="00D41A5B"/>
    <w:rsid w:val="00D41E66"/>
    <w:rsid w:val="00D4211D"/>
    <w:rsid w:val="00D42162"/>
    <w:rsid w:val="00D42388"/>
    <w:rsid w:val="00D42A5E"/>
    <w:rsid w:val="00D43653"/>
    <w:rsid w:val="00D4375D"/>
    <w:rsid w:val="00D43858"/>
    <w:rsid w:val="00D44046"/>
    <w:rsid w:val="00D44290"/>
    <w:rsid w:val="00D4446B"/>
    <w:rsid w:val="00D44562"/>
    <w:rsid w:val="00D448C0"/>
    <w:rsid w:val="00D44DE3"/>
    <w:rsid w:val="00D4573E"/>
    <w:rsid w:val="00D45822"/>
    <w:rsid w:val="00D45B2B"/>
    <w:rsid w:val="00D45EB3"/>
    <w:rsid w:val="00D45EFD"/>
    <w:rsid w:val="00D46F1E"/>
    <w:rsid w:val="00D46F80"/>
    <w:rsid w:val="00D47B3F"/>
    <w:rsid w:val="00D47CBE"/>
    <w:rsid w:val="00D50442"/>
    <w:rsid w:val="00D5097B"/>
    <w:rsid w:val="00D51686"/>
    <w:rsid w:val="00D518DE"/>
    <w:rsid w:val="00D51B82"/>
    <w:rsid w:val="00D51BB0"/>
    <w:rsid w:val="00D51C72"/>
    <w:rsid w:val="00D521CD"/>
    <w:rsid w:val="00D52D4D"/>
    <w:rsid w:val="00D52E2E"/>
    <w:rsid w:val="00D52F8A"/>
    <w:rsid w:val="00D530FD"/>
    <w:rsid w:val="00D53121"/>
    <w:rsid w:val="00D53266"/>
    <w:rsid w:val="00D5338E"/>
    <w:rsid w:val="00D53633"/>
    <w:rsid w:val="00D53738"/>
    <w:rsid w:val="00D53763"/>
    <w:rsid w:val="00D53943"/>
    <w:rsid w:val="00D53A06"/>
    <w:rsid w:val="00D54051"/>
    <w:rsid w:val="00D540D0"/>
    <w:rsid w:val="00D54BF9"/>
    <w:rsid w:val="00D54FE9"/>
    <w:rsid w:val="00D552F9"/>
    <w:rsid w:val="00D55C87"/>
    <w:rsid w:val="00D56612"/>
    <w:rsid w:val="00D56B14"/>
    <w:rsid w:val="00D572F7"/>
    <w:rsid w:val="00D57833"/>
    <w:rsid w:val="00D57A4D"/>
    <w:rsid w:val="00D60091"/>
    <w:rsid w:val="00D602AD"/>
    <w:rsid w:val="00D6031F"/>
    <w:rsid w:val="00D604F3"/>
    <w:rsid w:val="00D60A86"/>
    <w:rsid w:val="00D60C50"/>
    <w:rsid w:val="00D60EC0"/>
    <w:rsid w:val="00D61740"/>
    <w:rsid w:val="00D6225A"/>
    <w:rsid w:val="00D627BF"/>
    <w:rsid w:val="00D63477"/>
    <w:rsid w:val="00D63EC1"/>
    <w:rsid w:val="00D63F97"/>
    <w:rsid w:val="00D63F9E"/>
    <w:rsid w:val="00D643FA"/>
    <w:rsid w:val="00D645C8"/>
    <w:rsid w:val="00D64904"/>
    <w:rsid w:val="00D64948"/>
    <w:rsid w:val="00D64C51"/>
    <w:rsid w:val="00D654A8"/>
    <w:rsid w:val="00D65583"/>
    <w:rsid w:val="00D65EFB"/>
    <w:rsid w:val="00D662B3"/>
    <w:rsid w:val="00D669D7"/>
    <w:rsid w:val="00D66E20"/>
    <w:rsid w:val="00D66E22"/>
    <w:rsid w:val="00D66E8D"/>
    <w:rsid w:val="00D67B9B"/>
    <w:rsid w:val="00D67E72"/>
    <w:rsid w:val="00D70148"/>
    <w:rsid w:val="00D70256"/>
    <w:rsid w:val="00D7038C"/>
    <w:rsid w:val="00D70592"/>
    <w:rsid w:val="00D70736"/>
    <w:rsid w:val="00D707B9"/>
    <w:rsid w:val="00D709C6"/>
    <w:rsid w:val="00D70FE7"/>
    <w:rsid w:val="00D71121"/>
    <w:rsid w:val="00D714B2"/>
    <w:rsid w:val="00D71506"/>
    <w:rsid w:val="00D72119"/>
    <w:rsid w:val="00D721A7"/>
    <w:rsid w:val="00D7223E"/>
    <w:rsid w:val="00D723C0"/>
    <w:rsid w:val="00D724B8"/>
    <w:rsid w:val="00D72A7A"/>
    <w:rsid w:val="00D72AEE"/>
    <w:rsid w:val="00D73D7C"/>
    <w:rsid w:val="00D7430A"/>
    <w:rsid w:val="00D744C5"/>
    <w:rsid w:val="00D74875"/>
    <w:rsid w:val="00D748B0"/>
    <w:rsid w:val="00D74CDB"/>
    <w:rsid w:val="00D74F9A"/>
    <w:rsid w:val="00D751E9"/>
    <w:rsid w:val="00D75A30"/>
    <w:rsid w:val="00D75AE4"/>
    <w:rsid w:val="00D75BD6"/>
    <w:rsid w:val="00D75C75"/>
    <w:rsid w:val="00D75E6A"/>
    <w:rsid w:val="00D76319"/>
    <w:rsid w:val="00D766F9"/>
    <w:rsid w:val="00D76952"/>
    <w:rsid w:val="00D76CFE"/>
    <w:rsid w:val="00D76E20"/>
    <w:rsid w:val="00D76E62"/>
    <w:rsid w:val="00D773ED"/>
    <w:rsid w:val="00D77423"/>
    <w:rsid w:val="00D77574"/>
    <w:rsid w:val="00D7785D"/>
    <w:rsid w:val="00D77975"/>
    <w:rsid w:val="00D77DF0"/>
    <w:rsid w:val="00D8022F"/>
    <w:rsid w:val="00D804A3"/>
    <w:rsid w:val="00D806E1"/>
    <w:rsid w:val="00D80EFB"/>
    <w:rsid w:val="00D80F9B"/>
    <w:rsid w:val="00D81694"/>
    <w:rsid w:val="00D8249A"/>
    <w:rsid w:val="00D82647"/>
    <w:rsid w:val="00D8278B"/>
    <w:rsid w:val="00D83C82"/>
    <w:rsid w:val="00D8427C"/>
    <w:rsid w:val="00D84976"/>
    <w:rsid w:val="00D849F2"/>
    <w:rsid w:val="00D84CCB"/>
    <w:rsid w:val="00D8508A"/>
    <w:rsid w:val="00D850AD"/>
    <w:rsid w:val="00D8517C"/>
    <w:rsid w:val="00D85591"/>
    <w:rsid w:val="00D857C2"/>
    <w:rsid w:val="00D85BE3"/>
    <w:rsid w:val="00D86015"/>
    <w:rsid w:val="00D86AF4"/>
    <w:rsid w:val="00D86E24"/>
    <w:rsid w:val="00D87268"/>
    <w:rsid w:val="00D8747C"/>
    <w:rsid w:val="00D874BE"/>
    <w:rsid w:val="00D87636"/>
    <w:rsid w:val="00D87B33"/>
    <w:rsid w:val="00D87BAF"/>
    <w:rsid w:val="00D87C36"/>
    <w:rsid w:val="00D87EF5"/>
    <w:rsid w:val="00D9035F"/>
    <w:rsid w:val="00D90441"/>
    <w:rsid w:val="00D904D3"/>
    <w:rsid w:val="00D906D7"/>
    <w:rsid w:val="00D90E5D"/>
    <w:rsid w:val="00D91460"/>
    <w:rsid w:val="00D918F4"/>
    <w:rsid w:val="00D91E6E"/>
    <w:rsid w:val="00D91E82"/>
    <w:rsid w:val="00D91F68"/>
    <w:rsid w:val="00D9202E"/>
    <w:rsid w:val="00D92880"/>
    <w:rsid w:val="00D928B7"/>
    <w:rsid w:val="00D92B79"/>
    <w:rsid w:val="00D92C24"/>
    <w:rsid w:val="00D92EEF"/>
    <w:rsid w:val="00D93C9E"/>
    <w:rsid w:val="00D94160"/>
    <w:rsid w:val="00D949C7"/>
    <w:rsid w:val="00D94EF8"/>
    <w:rsid w:val="00D94F7D"/>
    <w:rsid w:val="00D952DB"/>
    <w:rsid w:val="00D95A45"/>
    <w:rsid w:val="00D95DD3"/>
    <w:rsid w:val="00D9688C"/>
    <w:rsid w:val="00D969F7"/>
    <w:rsid w:val="00D979B7"/>
    <w:rsid w:val="00D97E01"/>
    <w:rsid w:val="00DA0273"/>
    <w:rsid w:val="00DA053F"/>
    <w:rsid w:val="00DA05F0"/>
    <w:rsid w:val="00DA0705"/>
    <w:rsid w:val="00DA08FE"/>
    <w:rsid w:val="00DA0FF2"/>
    <w:rsid w:val="00DA13E5"/>
    <w:rsid w:val="00DA1CDF"/>
    <w:rsid w:val="00DA21F2"/>
    <w:rsid w:val="00DA290C"/>
    <w:rsid w:val="00DA2B51"/>
    <w:rsid w:val="00DA2F5E"/>
    <w:rsid w:val="00DA3530"/>
    <w:rsid w:val="00DA3616"/>
    <w:rsid w:val="00DA36B8"/>
    <w:rsid w:val="00DA39D3"/>
    <w:rsid w:val="00DA46DE"/>
    <w:rsid w:val="00DA4A9F"/>
    <w:rsid w:val="00DA50B0"/>
    <w:rsid w:val="00DA511E"/>
    <w:rsid w:val="00DA57EE"/>
    <w:rsid w:val="00DA5FF6"/>
    <w:rsid w:val="00DA60D1"/>
    <w:rsid w:val="00DA614C"/>
    <w:rsid w:val="00DA62F1"/>
    <w:rsid w:val="00DA744C"/>
    <w:rsid w:val="00DA7586"/>
    <w:rsid w:val="00DA7A0B"/>
    <w:rsid w:val="00DA7E57"/>
    <w:rsid w:val="00DB035D"/>
    <w:rsid w:val="00DB137F"/>
    <w:rsid w:val="00DB1620"/>
    <w:rsid w:val="00DB16E9"/>
    <w:rsid w:val="00DB183F"/>
    <w:rsid w:val="00DB1ABA"/>
    <w:rsid w:val="00DB1CD9"/>
    <w:rsid w:val="00DB1FB8"/>
    <w:rsid w:val="00DB23AF"/>
    <w:rsid w:val="00DB2D21"/>
    <w:rsid w:val="00DB30AC"/>
    <w:rsid w:val="00DB30FB"/>
    <w:rsid w:val="00DB325D"/>
    <w:rsid w:val="00DB3EE3"/>
    <w:rsid w:val="00DB3F8C"/>
    <w:rsid w:val="00DB423F"/>
    <w:rsid w:val="00DB4C35"/>
    <w:rsid w:val="00DB4E8C"/>
    <w:rsid w:val="00DB52B9"/>
    <w:rsid w:val="00DB5302"/>
    <w:rsid w:val="00DB6222"/>
    <w:rsid w:val="00DB62B0"/>
    <w:rsid w:val="00DB664C"/>
    <w:rsid w:val="00DB68FB"/>
    <w:rsid w:val="00DB6A9B"/>
    <w:rsid w:val="00DB6FFB"/>
    <w:rsid w:val="00DB70AE"/>
    <w:rsid w:val="00DB7355"/>
    <w:rsid w:val="00DB7FE6"/>
    <w:rsid w:val="00DC04C9"/>
    <w:rsid w:val="00DC064D"/>
    <w:rsid w:val="00DC0919"/>
    <w:rsid w:val="00DC0CA4"/>
    <w:rsid w:val="00DC125E"/>
    <w:rsid w:val="00DC1604"/>
    <w:rsid w:val="00DC1685"/>
    <w:rsid w:val="00DC20B6"/>
    <w:rsid w:val="00DC307E"/>
    <w:rsid w:val="00DC35D2"/>
    <w:rsid w:val="00DC3A90"/>
    <w:rsid w:val="00DC3E85"/>
    <w:rsid w:val="00DC49B0"/>
    <w:rsid w:val="00DC4E2B"/>
    <w:rsid w:val="00DC570E"/>
    <w:rsid w:val="00DC5731"/>
    <w:rsid w:val="00DC6163"/>
    <w:rsid w:val="00DC644E"/>
    <w:rsid w:val="00DC65DA"/>
    <w:rsid w:val="00DC66A4"/>
    <w:rsid w:val="00DC6708"/>
    <w:rsid w:val="00DC671E"/>
    <w:rsid w:val="00DC67FC"/>
    <w:rsid w:val="00DC6CE0"/>
    <w:rsid w:val="00DC70A7"/>
    <w:rsid w:val="00DC70BE"/>
    <w:rsid w:val="00DC70DA"/>
    <w:rsid w:val="00DC717E"/>
    <w:rsid w:val="00DC72E3"/>
    <w:rsid w:val="00DC77A9"/>
    <w:rsid w:val="00DC7F3A"/>
    <w:rsid w:val="00DD0042"/>
    <w:rsid w:val="00DD037A"/>
    <w:rsid w:val="00DD07CD"/>
    <w:rsid w:val="00DD09A5"/>
    <w:rsid w:val="00DD0AAB"/>
    <w:rsid w:val="00DD102B"/>
    <w:rsid w:val="00DD1591"/>
    <w:rsid w:val="00DD202B"/>
    <w:rsid w:val="00DD2306"/>
    <w:rsid w:val="00DD2644"/>
    <w:rsid w:val="00DD2C52"/>
    <w:rsid w:val="00DD2D09"/>
    <w:rsid w:val="00DD32A1"/>
    <w:rsid w:val="00DD354B"/>
    <w:rsid w:val="00DD35CF"/>
    <w:rsid w:val="00DD363F"/>
    <w:rsid w:val="00DD3705"/>
    <w:rsid w:val="00DD3DF3"/>
    <w:rsid w:val="00DD43DD"/>
    <w:rsid w:val="00DD446B"/>
    <w:rsid w:val="00DD4928"/>
    <w:rsid w:val="00DD4A6A"/>
    <w:rsid w:val="00DD4E98"/>
    <w:rsid w:val="00DD54EE"/>
    <w:rsid w:val="00DD5B86"/>
    <w:rsid w:val="00DD5C33"/>
    <w:rsid w:val="00DD5D33"/>
    <w:rsid w:val="00DD5F44"/>
    <w:rsid w:val="00DD61DE"/>
    <w:rsid w:val="00DD64A3"/>
    <w:rsid w:val="00DD6516"/>
    <w:rsid w:val="00DD660A"/>
    <w:rsid w:val="00DD6B00"/>
    <w:rsid w:val="00DD7048"/>
    <w:rsid w:val="00DD7783"/>
    <w:rsid w:val="00DD7AD7"/>
    <w:rsid w:val="00DD7AD8"/>
    <w:rsid w:val="00DD7ED3"/>
    <w:rsid w:val="00DD7F5E"/>
    <w:rsid w:val="00DE017C"/>
    <w:rsid w:val="00DE0866"/>
    <w:rsid w:val="00DE122F"/>
    <w:rsid w:val="00DE143E"/>
    <w:rsid w:val="00DE1F5E"/>
    <w:rsid w:val="00DE2197"/>
    <w:rsid w:val="00DE222F"/>
    <w:rsid w:val="00DE3313"/>
    <w:rsid w:val="00DE3B6A"/>
    <w:rsid w:val="00DE3BDF"/>
    <w:rsid w:val="00DE47A5"/>
    <w:rsid w:val="00DE4854"/>
    <w:rsid w:val="00DE4E94"/>
    <w:rsid w:val="00DE580B"/>
    <w:rsid w:val="00DE58D6"/>
    <w:rsid w:val="00DE598B"/>
    <w:rsid w:val="00DE5F10"/>
    <w:rsid w:val="00DE6089"/>
    <w:rsid w:val="00DE686B"/>
    <w:rsid w:val="00DE6AFD"/>
    <w:rsid w:val="00DE6B55"/>
    <w:rsid w:val="00DE7333"/>
    <w:rsid w:val="00DE7564"/>
    <w:rsid w:val="00DE7B3F"/>
    <w:rsid w:val="00DE7E82"/>
    <w:rsid w:val="00DF0006"/>
    <w:rsid w:val="00DF03AC"/>
    <w:rsid w:val="00DF06C1"/>
    <w:rsid w:val="00DF0A38"/>
    <w:rsid w:val="00DF0A50"/>
    <w:rsid w:val="00DF1197"/>
    <w:rsid w:val="00DF1217"/>
    <w:rsid w:val="00DF154C"/>
    <w:rsid w:val="00DF1E0E"/>
    <w:rsid w:val="00DF2077"/>
    <w:rsid w:val="00DF32DB"/>
    <w:rsid w:val="00DF39EE"/>
    <w:rsid w:val="00DF3BB2"/>
    <w:rsid w:val="00DF3D16"/>
    <w:rsid w:val="00DF40E2"/>
    <w:rsid w:val="00DF4116"/>
    <w:rsid w:val="00DF43C5"/>
    <w:rsid w:val="00DF4DAF"/>
    <w:rsid w:val="00DF534E"/>
    <w:rsid w:val="00DF538F"/>
    <w:rsid w:val="00DF53F2"/>
    <w:rsid w:val="00DF5E63"/>
    <w:rsid w:val="00DF6125"/>
    <w:rsid w:val="00DF654F"/>
    <w:rsid w:val="00DF7246"/>
    <w:rsid w:val="00DF72FB"/>
    <w:rsid w:val="00DF7529"/>
    <w:rsid w:val="00E004F8"/>
    <w:rsid w:val="00E00561"/>
    <w:rsid w:val="00E005C6"/>
    <w:rsid w:val="00E00620"/>
    <w:rsid w:val="00E0080C"/>
    <w:rsid w:val="00E00851"/>
    <w:rsid w:val="00E00E7A"/>
    <w:rsid w:val="00E012E8"/>
    <w:rsid w:val="00E0160A"/>
    <w:rsid w:val="00E01E41"/>
    <w:rsid w:val="00E02B00"/>
    <w:rsid w:val="00E02ED7"/>
    <w:rsid w:val="00E03036"/>
    <w:rsid w:val="00E0314A"/>
    <w:rsid w:val="00E047A5"/>
    <w:rsid w:val="00E054B6"/>
    <w:rsid w:val="00E05887"/>
    <w:rsid w:val="00E05BDB"/>
    <w:rsid w:val="00E0623D"/>
    <w:rsid w:val="00E06306"/>
    <w:rsid w:val="00E067D9"/>
    <w:rsid w:val="00E06B48"/>
    <w:rsid w:val="00E07310"/>
    <w:rsid w:val="00E07884"/>
    <w:rsid w:val="00E07CC4"/>
    <w:rsid w:val="00E10354"/>
    <w:rsid w:val="00E105CD"/>
    <w:rsid w:val="00E1077C"/>
    <w:rsid w:val="00E10881"/>
    <w:rsid w:val="00E10B5C"/>
    <w:rsid w:val="00E10B80"/>
    <w:rsid w:val="00E1192D"/>
    <w:rsid w:val="00E1250D"/>
    <w:rsid w:val="00E126DC"/>
    <w:rsid w:val="00E12721"/>
    <w:rsid w:val="00E12A58"/>
    <w:rsid w:val="00E12C41"/>
    <w:rsid w:val="00E12E31"/>
    <w:rsid w:val="00E13042"/>
    <w:rsid w:val="00E131A4"/>
    <w:rsid w:val="00E139C7"/>
    <w:rsid w:val="00E156AB"/>
    <w:rsid w:val="00E156D9"/>
    <w:rsid w:val="00E15910"/>
    <w:rsid w:val="00E15F6D"/>
    <w:rsid w:val="00E16766"/>
    <w:rsid w:val="00E16901"/>
    <w:rsid w:val="00E172C5"/>
    <w:rsid w:val="00E172F8"/>
    <w:rsid w:val="00E17687"/>
    <w:rsid w:val="00E20182"/>
    <w:rsid w:val="00E205FB"/>
    <w:rsid w:val="00E20D46"/>
    <w:rsid w:val="00E2113F"/>
    <w:rsid w:val="00E2176D"/>
    <w:rsid w:val="00E218E7"/>
    <w:rsid w:val="00E21A36"/>
    <w:rsid w:val="00E22F08"/>
    <w:rsid w:val="00E23393"/>
    <w:rsid w:val="00E234BD"/>
    <w:rsid w:val="00E23B4E"/>
    <w:rsid w:val="00E23BE3"/>
    <w:rsid w:val="00E24144"/>
    <w:rsid w:val="00E241DC"/>
    <w:rsid w:val="00E2478A"/>
    <w:rsid w:val="00E24F4E"/>
    <w:rsid w:val="00E2565D"/>
    <w:rsid w:val="00E2566D"/>
    <w:rsid w:val="00E25D0F"/>
    <w:rsid w:val="00E25E55"/>
    <w:rsid w:val="00E25EE5"/>
    <w:rsid w:val="00E26195"/>
    <w:rsid w:val="00E26280"/>
    <w:rsid w:val="00E27019"/>
    <w:rsid w:val="00E27021"/>
    <w:rsid w:val="00E27165"/>
    <w:rsid w:val="00E274F3"/>
    <w:rsid w:val="00E27669"/>
    <w:rsid w:val="00E27817"/>
    <w:rsid w:val="00E27AC0"/>
    <w:rsid w:val="00E27C3E"/>
    <w:rsid w:val="00E27F90"/>
    <w:rsid w:val="00E3002A"/>
    <w:rsid w:val="00E300B5"/>
    <w:rsid w:val="00E301EE"/>
    <w:rsid w:val="00E30456"/>
    <w:rsid w:val="00E30460"/>
    <w:rsid w:val="00E30E38"/>
    <w:rsid w:val="00E30E82"/>
    <w:rsid w:val="00E31027"/>
    <w:rsid w:val="00E317E5"/>
    <w:rsid w:val="00E3191B"/>
    <w:rsid w:val="00E31A40"/>
    <w:rsid w:val="00E32D1F"/>
    <w:rsid w:val="00E32EFB"/>
    <w:rsid w:val="00E337D4"/>
    <w:rsid w:val="00E33AB3"/>
    <w:rsid w:val="00E33C82"/>
    <w:rsid w:val="00E33C9E"/>
    <w:rsid w:val="00E33E0D"/>
    <w:rsid w:val="00E33FEF"/>
    <w:rsid w:val="00E3441B"/>
    <w:rsid w:val="00E34550"/>
    <w:rsid w:val="00E34AF5"/>
    <w:rsid w:val="00E34B7C"/>
    <w:rsid w:val="00E35B2F"/>
    <w:rsid w:val="00E35BF0"/>
    <w:rsid w:val="00E35D34"/>
    <w:rsid w:val="00E3640C"/>
    <w:rsid w:val="00E3646F"/>
    <w:rsid w:val="00E36CC4"/>
    <w:rsid w:val="00E373D5"/>
    <w:rsid w:val="00E37711"/>
    <w:rsid w:val="00E37903"/>
    <w:rsid w:val="00E40BAE"/>
    <w:rsid w:val="00E414F9"/>
    <w:rsid w:val="00E41911"/>
    <w:rsid w:val="00E41CDA"/>
    <w:rsid w:val="00E41D3B"/>
    <w:rsid w:val="00E42053"/>
    <w:rsid w:val="00E42211"/>
    <w:rsid w:val="00E42C5B"/>
    <w:rsid w:val="00E42F6D"/>
    <w:rsid w:val="00E43DD7"/>
    <w:rsid w:val="00E43E75"/>
    <w:rsid w:val="00E43F04"/>
    <w:rsid w:val="00E43F1E"/>
    <w:rsid w:val="00E44C08"/>
    <w:rsid w:val="00E44D86"/>
    <w:rsid w:val="00E4522F"/>
    <w:rsid w:val="00E453B8"/>
    <w:rsid w:val="00E45F08"/>
    <w:rsid w:val="00E463FA"/>
    <w:rsid w:val="00E46B1E"/>
    <w:rsid w:val="00E46E86"/>
    <w:rsid w:val="00E46F32"/>
    <w:rsid w:val="00E46FDB"/>
    <w:rsid w:val="00E47627"/>
    <w:rsid w:val="00E4787A"/>
    <w:rsid w:val="00E47B26"/>
    <w:rsid w:val="00E502E9"/>
    <w:rsid w:val="00E50403"/>
    <w:rsid w:val="00E505FC"/>
    <w:rsid w:val="00E50669"/>
    <w:rsid w:val="00E508B4"/>
    <w:rsid w:val="00E50D4E"/>
    <w:rsid w:val="00E50DC7"/>
    <w:rsid w:val="00E5167E"/>
    <w:rsid w:val="00E51C22"/>
    <w:rsid w:val="00E51E5C"/>
    <w:rsid w:val="00E523E5"/>
    <w:rsid w:val="00E5310C"/>
    <w:rsid w:val="00E53847"/>
    <w:rsid w:val="00E538FC"/>
    <w:rsid w:val="00E53B52"/>
    <w:rsid w:val="00E53B55"/>
    <w:rsid w:val="00E53F9B"/>
    <w:rsid w:val="00E5447A"/>
    <w:rsid w:val="00E54D55"/>
    <w:rsid w:val="00E54DEC"/>
    <w:rsid w:val="00E54F9E"/>
    <w:rsid w:val="00E55050"/>
    <w:rsid w:val="00E5561E"/>
    <w:rsid w:val="00E557D8"/>
    <w:rsid w:val="00E55BF8"/>
    <w:rsid w:val="00E55E4E"/>
    <w:rsid w:val="00E5605D"/>
    <w:rsid w:val="00E56240"/>
    <w:rsid w:val="00E565DD"/>
    <w:rsid w:val="00E56B30"/>
    <w:rsid w:val="00E56C25"/>
    <w:rsid w:val="00E56D04"/>
    <w:rsid w:val="00E574EF"/>
    <w:rsid w:val="00E575A3"/>
    <w:rsid w:val="00E5778C"/>
    <w:rsid w:val="00E57A8F"/>
    <w:rsid w:val="00E57DC3"/>
    <w:rsid w:val="00E57E22"/>
    <w:rsid w:val="00E57EB5"/>
    <w:rsid w:val="00E601C6"/>
    <w:rsid w:val="00E601CF"/>
    <w:rsid w:val="00E60208"/>
    <w:rsid w:val="00E604BE"/>
    <w:rsid w:val="00E60507"/>
    <w:rsid w:val="00E60D0B"/>
    <w:rsid w:val="00E614BC"/>
    <w:rsid w:val="00E61534"/>
    <w:rsid w:val="00E6156C"/>
    <w:rsid w:val="00E61E0B"/>
    <w:rsid w:val="00E621B8"/>
    <w:rsid w:val="00E6236C"/>
    <w:rsid w:val="00E624B1"/>
    <w:rsid w:val="00E624E9"/>
    <w:rsid w:val="00E62C4E"/>
    <w:rsid w:val="00E6335D"/>
    <w:rsid w:val="00E637BD"/>
    <w:rsid w:val="00E6382C"/>
    <w:rsid w:val="00E63CFD"/>
    <w:rsid w:val="00E63F7F"/>
    <w:rsid w:val="00E63FDF"/>
    <w:rsid w:val="00E64265"/>
    <w:rsid w:val="00E64872"/>
    <w:rsid w:val="00E64C17"/>
    <w:rsid w:val="00E64CBE"/>
    <w:rsid w:val="00E65092"/>
    <w:rsid w:val="00E650D3"/>
    <w:rsid w:val="00E65ACA"/>
    <w:rsid w:val="00E660D8"/>
    <w:rsid w:val="00E66729"/>
    <w:rsid w:val="00E66B44"/>
    <w:rsid w:val="00E66E73"/>
    <w:rsid w:val="00E6762A"/>
    <w:rsid w:val="00E67A05"/>
    <w:rsid w:val="00E67A15"/>
    <w:rsid w:val="00E67C5E"/>
    <w:rsid w:val="00E704AE"/>
    <w:rsid w:val="00E70581"/>
    <w:rsid w:val="00E7063F"/>
    <w:rsid w:val="00E706DB"/>
    <w:rsid w:val="00E70DBD"/>
    <w:rsid w:val="00E70E3D"/>
    <w:rsid w:val="00E71DB2"/>
    <w:rsid w:val="00E71EED"/>
    <w:rsid w:val="00E722A2"/>
    <w:rsid w:val="00E725F4"/>
    <w:rsid w:val="00E7271B"/>
    <w:rsid w:val="00E73076"/>
    <w:rsid w:val="00E73407"/>
    <w:rsid w:val="00E73B62"/>
    <w:rsid w:val="00E73D2E"/>
    <w:rsid w:val="00E74277"/>
    <w:rsid w:val="00E749B3"/>
    <w:rsid w:val="00E74C76"/>
    <w:rsid w:val="00E75327"/>
    <w:rsid w:val="00E755CC"/>
    <w:rsid w:val="00E75B91"/>
    <w:rsid w:val="00E75E56"/>
    <w:rsid w:val="00E75F12"/>
    <w:rsid w:val="00E7621B"/>
    <w:rsid w:val="00E76330"/>
    <w:rsid w:val="00E763B7"/>
    <w:rsid w:val="00E76BC4"/>
    <w:rsid w:val="00E76CD9"/>
    <w:rsid w:val="00E778FF"/>
    <w:rsid w:val="00E7791B"/>
    <w:rsid w:val="00E77C73"/>
    <w:rsid w:val="00E77EB2"/>
    <w:rsid w:val="00E801ED"/>
    <w:rsid w:val="00E804A9"/>
    <w:rsid w:val="00E805E7"/>
    <w:rsid w:val="00E80716"/>
    <w:rsid w:val="00E80770"/>
    <w:rsid w:val="00E80883"/>
    <w:rsid w:val="00E8089F"/>
    <w:rsid w:val="00E80AA2"/>
    <w:rsid w:val="00E80E5C"/>
    <w:rsid w:val="00E810F3"/>
    <w:rsid w:val="00E81171"/>
    <w:rsid w:val="00E81590"/>
    <w:rsid w:val="00E81653"/>
    <w:rsid w:val="00E816C0"/>
    <w:rsid w:val="00E81715"/>
    <w:rsid w:val="00E82386"/>
    <w:rsid w:val="00E824CC"/>
    <w:rsid w:val="00E82827"/>
    <w:rsid w:val="00E828FB"/>
    <w:rsid w:val="00E82A78"/>
    <w:rsid w:val="00E82EDC"/>
    <w:rsid w:val="00E838C8"/>
    <w:rsid w:val="00E83BF1"/>
    <w:rsid w:val="00E83C3B"/>
    <w:rsid w:val="00E83CC8"/>
    <w:rsid w:val="00E84025"/>
    <w:rsid w:val="00E84155"/>
    <w:rsid w:val="00E841B8"/>
    <w:rsid w:val="00E841C9"/>
    <w:rsid w:val="00E8464A"/>
    <w:rsid w:val="00E8498F"/>
    <w:rsid w:val="00E84AAF"/>
    <w:rsid w:val="00E84B82"/>
    <w:rsid w:val="00E8502A"/>
    <w:rsid w:val="00E8513B"/>
    <w:rsid w:val="00E858AB"/>
    <w:rsid w:val="00E85912"/>
    <w:rsid w:val="00E85980"/>
    <w:rsid w:val="00E85DBC"/>
    <w:rsid w:val="00E85E10"/>
    <w:rsid w:val="00E861B6"/>
    <w:rsid w:val="00E86728"/>
    <w:rsid w:val="00E867A0"/>
    <w:rsid w:val="00E86A62"/>
    <w:rsid w:val="00E879C2"/>
    <w:rsid w:val="00E905F9"/>
    <w:rsid w:val="00E90E16"/>
    <w:rsid w:val="00E90F79"/>
    <w:rsid w:val="00E91162"/>
    <w:rsid w:val="00E91252"/>
    <w:rsid w:val="00E91375"/>
    <w:rsid w:val="00E91903"/>
    <w:rsid w:val="00E91CB8"/>
    <w:rsid w:val="00E91F98"/>
    <w:rsid w:val="00E92195"/>
    <w:rsid w:val="00E923B6"/>
    <w:rsid w:val="00E925F7"/>
    <w:rsid w:val="00E9308E"/>
    <w:rsid w:val="00E93431"/>
    <w:rsid w:val="00E9347B"/>
    <w:rsid w:val="00E93671"/>
    <w:rsid w:val="00E93919"/>
    <w:rsid w:val="00E93DC1"/>
    <w:rsid w:val="00E94542"/>
    <w:rsid w:val="00E9459C"/>
    <w:rsid w:val="00E95115"/>
    <w:rsid w:val="00E956D1"/>
    <w:rsid w:val="00E958D2"/>
    <w:rsid w:val="00E958F2"/>
    <w:rsid w:val="00E9598A"/>
    <w:rsid w:val="00E95D6E"/>
    <w:rsid w:val="00E95E3E"/>
    <w:rsid w:val="00E95F4A"/>
    <w:rsid w:val="00E961B0"/>
    <w:rsid w:val="00E96310"/>
    <w:rsid w:val="00E96C73"/>
    <w:rsid w:val="00E96EED"/>
    <w:rsid w:val="00E97371"/>
    <w:rsid w:val="00E9770D"/>
    <w:rsid w:val="00E97CB3"/>
    <w:rsid w:val="00EA014E"/>
    <w:rsid w:val="00EA044D"/>
    <w:rsid w:val="00EA04A9"/>
    <w:rsid w:val="00EA05B3"/>
    <w:rsid w:val="00EA0860"/>
    <w:rsid w:val="00EA0901"/>
    <w:rsid w:val="00EA0D91"/>
    <w:rsid w:val="00EA108B"/>
    <w:rsid w:val="00EA1130"/>
    <w:rsid w:val="00EA12F9"/>
    <w:rsid w:val="00EA14B4"/>
    <w:rsid w:val="00EA17A5"/>
    <w:rsid w:val="00EA1C1D"/>
    <w:rsid w:val="00EA2044"/>
    <w:rsid w:val="00EA23BE"/>
    <w:rsid w:val="00EA24BF"/>
    <w:rsid w:val="00EA2542"/>
    <w:rsid w:val="00EA29AD"/>
    <w:rsid w:val="00EA2B72"/>
    <w:rsid w:val="00EA2B94"/>
    <w:rsid w:val="00EA2EB1"/>
    <w:rsid w:val="00EA2EC8"/>
    <w:rsid w:val="00EA2EF8"/>
    <w:rsid w:val="00EA2FBD"/>
    <w:rsid w:val="00EA377A"/>
    <w:rsid w:val="00EA38D3"/>
    <w:rsid w:val="00EA3C40"/>
    <w:rsid w:val="00EA3DBA"/>
    <w:rsid w:val="00EA413F"/>
    <w:rsid w:val="00EA4B84"/>
    <w:rsid w:val="00EA4CAA"/>
    <w:rsid w:val="00EA4DF2"/>
    <w:rsid w:val="00EA528D"/>
    <w:rsid w:val="00EA537F"/>
    <w:rsid w:val="00EA5C1F"/>
    <w:rsid w:val="00EA6385"/>
    <w:rsid w:val="00EA6705"/>
    <w:rsid w:val="00EA6E17"/>
    <w:rsid w:val="00EA6F69"/>
    <w:rsid w:val="00EA7085"/>
    <w:rsid w:val="00EB0503"/>
    <w:rsid w:val="00EB078F"/>
    <w:rsid w:val="00EB0802"/>
    <w:rsid w:val="00EB1CC1"/>
    <w:rsid w:val="00EB28E4"/>
    <w:rsid w:val="00EB366B"/>
    <w:rsid w:val="00EB379A"/>
    <w:rsid w:val="00EB3DEB"/>
    <w:rsid w:val="00EB408F"/>
    <w:rsid w:val="00EB43BF"/>
    <w:rsid w:val="00EB43C5"/>
    <w:rsid w:val="00EB443A"/>
    <w:rsid w:val="00EB44C2"/>
    <w:rsid w:val="00EB44ED"/>
    <w:rsid w:val="00EB450D"/>
    <w:rsid w:val="00EB46B8"/>
    <w:rsid w:val="00EB63A5"/>
    <w:rsid w:val="00EB6769"/>
    <w:rsid w:val="00EB73A0"/>
    <w:rsid w:val="00EB73E1"/>
    <w:rsid w:val="00EB74EE"/>
    <w:rsid w:val="00EB770B"/>
    <w:rsid w:val="00EC051C"/>
    <w:rsid w:val="00EC0535"/>
    <w:rsid w:val="00EC09EE"/>
    <w:rsid w:val="00EC104E"/>
    <w:rsid w:val="00EC1281"/>
    <w:rsid w:val="00EC16D4"/>
    <w:rsid w:val="00EC17C9"/>
    <w:rsid w:val="00EC2E01"/>
    <w:rsid w:val="00EC3A29"/>
    <w:rsid w:val="00EC4074"/>
    <w:rsid w:val="00EC4539"/>
    <w:rsid w:val="00EC49A3"/>
    <w:rsid w:val="00EC4A17"/>
    <w:rsid w:val="00EC4EE8"/>
    <w:rsid w:val="00EC50FA"/>
    <w:rsid w:val="00EC5234"/>
    <w:rsid w:val="00EC568F"/>
    <w:rsid w:val="00EC5F3D"/>
    <w:rsid w:val="00EC618B"/>
    <w:rsid w:val="00EC6B81"/>
    <w:rsid w:val="00EC7C90"/>
    <w:rsid w:val="00ED0054"/>
    <w:rsid w:val="00ED0087"/>
    <w:rsid w:val="00ED00EA"/>
    <w:rsid w:val="00ED0160"/>
    <w:rsid w:val="00ED01A6"/>
    <w:rsid w:val="00ED0792"/>
    <w:rsid w:val="00ED086D"/>
    <w:rsid w:val="00ED0BEA"/>
    <w:rsid w:val="00ED0E7B"/>
    <w:rsid w:val="00ED18F8"/>
    <w:rsid w:val="00ED1A55"/>
    <w:rsid w:val="00ED1B91"/>
    <w:rsid w:val="00ED1C39"/>
    <w:rsid w:val="00ED1C4F"/>
    <w:rsid w:val="00ED1CA2"/>
    <w:rsid w:val="00ED1D3C"/>
    <w:rsid w:val="00ED1D94"/>
    <w:rsid w:val="00ED1EA7"/>
    <w:rsid w:val="00ED2A11"/>
    <w:rsid w:val="00ED2D6A"/>
    <w:rsid w:val="00ED2E8B"/>
    <w:rsid w:val="00ED2EE2"/>
    <w:rsid w:val="00ED3655"/>
    <w:rsid w:val="00ED3999"/>
    <w:rsid w:val="00ED3A27"/>
    <w:rsid w:val="00ED421B"/>
    <w:rsid w:val="00ED48E0"/>
    <w:rsid w:val="00ED4E3F"/>
    <w:rsid w:val="00ED5663"/>
    <w:rsid w:val="00ED5BAC"/>
    <w:rsid w:val="00ED5C06"/>
    <w:rsid w:val="00ED66FA"/>
    <w:rsid w:val="00ED6FB0"/>
    <w:rsid w:val="00ED7789"/>
    <w:rsid w:val="00ED7F09"/>
    <w:rsid w:val="00EE071C"/>
    <w:rsid w:val="00EE07DA"/>
    <w:rsid w:val="00EE093E"/>
    <w:rsid w:val="00EE1358"/>
    <w:rsid w:val="00EE16DF"/>
    <w:rsid w:val="00EE16FF"/>
    <w:rsid w:val="00EE1BEB"/>
    <w:rsid w:val="00EE2014"/>
    <w:rsid w:val="00EE2E29"/>
    <w:rsid w:val="00EE2EB9"/>
    <w:rsid w:val="00EE301C"/>
    <w:rsid w:val="00EE3477"/>
    <w:rsid w:val="00EE357C"/>
    <w:rsid w:val="00EE381A"/>
    <w:rsid w:val="00EE4294"/>
    <w:rsid w:val="00EE4347"/>
    <w:rsid w:val="00EE46F1"/>
    <w:rsid w:val="00EE471B"/>
    <w:rsid w:val="00EE4D8B"/>
    <w:rsid w:val="00EE5750"/>
    <w:rsid w:val="00EE581B"/>
    <w:rsid w:val="00EE5910"/>
    <w:rsid w:val="00EE59FC"/>
    <w:rsid w:val="00EE5B7B"/>
    <w:rsid w:val="00EE5F56"/>
    <w:rsid w:val="00EE64A0"/>
    <w:rsid w:val="00EE65D1"/>
    <w:rsid w:val="00EE6B56"/>
    <w:rsid w:val="00EE6CF6"/>
    <w:rsid w:val="00EE6EDB"/>
    <w:rsid w:val="00EE7B96"/>
    <w:rsid w:val="00EF0C30"/>
    <w:rsid w:val="00EF14F9"/>
    <w:rsid w:val="00EF16F9"/>
    <w:rsid w:val="00EF19BA"/>
    <w:rsid w:val="00EF19D3"/>
    <w:rsid w:val="00EF1A42"/>
    <w:rsid w:val="00EF1ABB"/>
    <w:rsid w:val="00EF1D08"/>
    <w:rsid w:val="00EF1DE4"/>
    <w:rsid w:val="00EF2D3E"/>
    <w:rsid w:val="00EF3606"/>
    <w:rsid w:val="00EF41DF"/>
    <w:rsid w:val="00EF43A3"/>
    <w:rsid w:val="00EF4935"/>
    <w:rsid w:val="00EF4D21"/>
    <w:rsid w:val="00EF4F3C"/>
    <w:rsid w:val="00EF4F8B"/>
    <w:rsid w:val="00EF5806"/>
    <w:rsid w:val="00EF5CE9"/>
    <w:rsid w:val="00EF645F"/>
    <w:rsid w:val="00EF6C3D"/>
    <w:rsid w:val="00EF6C94"/>
    <w:rsid w:val="00EF6E37"/>
    <w:rsid w:val="00EF6F4E"/>
    <w:rsid w:val="00EF72D4"/>
    <w:rsid w:val="00EF73DD"/>
    <w:rsid w:val="00EF7412"/>
    <w:rsid w:val="00EF75EC"/>
    <w:rsid w:val="00EF7816"/>
    <w:rsid w:val="00EF797B"/>
    <w:rsid w:val="00EF7AA7"/>
    <w:rsid w:val="00EF7CE0"/>
    <w:rsid w:val="00EF7D47"/>
    <w:rsid w:val="00EF7EFA"/>
    <w:rsid w:val="00F00074"/>
    <w:rsid w:val="00F00D32"/>
    <w:rsid w:val="00F00DF1"/>
    <w:rsid w:val="00F00FD4"/>
    <w:rsid w:val="00F013D4"/>
    <w:rsid w:val="00F0141F"/>
    <w:rsid w:val="00F014A2"/>
    <w:rsid w:val="00F017C7"/>
    <w:rsid w:val="00F01DF2"/>
    <w:rsid w:val="00F01FE2"/>
    <w:rsid w:val="00F021F4"/>
    <w:rsid w:val="00F02640"/>
    <w:rsid w:val="00F02B58"/>
    <w:rsid w:val="00F02CA1"/>
    <w:rsid w:val="00F03754"/>
    <w:rsid w:val="00F040ED"/>
    <w:rsid w:val="00F049F6"/>
    <w:rsid w:val="00F04A69"/>
    <w:rsid w:val="00F04EA8"/>
    <w:rsid w:val="00F053A7"/>
    <w:rsid w:val="00F05474"/>
    <w:rsid w:val="00F0567D"/>
    <w:rsid w:val="00F058C8"/>
    <w:rsid w:val="00F05D5B"/>
    <w:rsid w:val="00F061D3"/>
    <w:rsid w:val="00F06B96"/>
    <w:rsid w:val="00F06E88"/>
    <w:rsid w:val="00F06FD2"/>
    <w:rsid w:val="00F07EA4"/>
    <w:rsid w:val="00F106C9"/>
    <w:rsid w:val="00F10A2D"/>
    <w:rsid w:val="00F1145F"/>
    <w:rsid w:val="00F11939"/>
    <w:rsid w:val="00F11E2A"/>
    <w:rsid w:val="00F11E69"/>
    <w:rsid w:val="00F124ED"/>
    <w:rsid w:val="00F1286F"/>
    <w:rsid w:val="00F12989"/>
    <w:rsid w:val="00F12DA9"/>
    <w:rsid w:val="00F13950"/>
    <w:rsid w:val="00F13D4C"/>
    <w:rsid w:val="00F1417A"/>
    <w:rsid w:val="00F14842"/>
    <w:rsid w:val="00F14947"/>
    <w:rsid w:val="00F1502A"/>
    <w:rsid w:val="00F15BAE"/>
    <w:rsid w:val="00F15D42"/>
    <w:rsid w:val="00F162DF"/>
    <w:rsid w:val="00F1638D"/>
    <w:rsid w:val="00F165D6"/>
    <w:rsid w:val="00F1686D"/>
    <w:rsid w:val="00F16EBC"/>
    <w:rsid w:val="00F17542"/>
    <w:rsid w:val="00F1775D"/>
    <w:rsid w:val="00F1781C"/>
    <w:rsid w:val="00F17848"/>
    <w:rsid w:val="00F20E6A"/>
    <w:rsid w:val="00F21200"/>
    <w:rsid w:val="00F21456"/>
    <w:rsid w:val="00F2166D"/>
    <w:rsid w:val="00F21840"/>
    <w:rsid w:val="00F21AED"/>
    <w:rsid w:val="00F22223"/>
    <w:rsid w:val="00F22E18"/>
    <w:rsid w:val="00F22F9F"/>
    <w:rsid w:val="00F234B1"/>
    <w:rsid w:val="00F234F0"/>
    <w:rsid w:val="00F24029"/>
    <w:rsid w:val="00F24566"/>
    <w:rsid w:val="00F24586"/>
    <w:rsid w:val="00F24890"/>
    <w:rsid w:val="00F24B53"/>
    <w:rsid w:val="00F25A11"/>
    <w:rsid w:val="00F25AF6"/>
    <w:rsid w:val="00F264DB"/>
    <w:rsid w:val="00F266C8"/>
    <w:rsid w:val="00F26BE4"/>
    <w:rsid w:val="00F26CB0"/>
    <w:rsid w:val="00F272D6"/>
    <w:rsid w:val="00F279AC"/>
    <w:rsid w:val="00F27BD4"/>
    <w:rsid w:val="00F27C69"/>
    <w:rsid w:val="00F30070"/>
    <w:rsid w:val="00F3097A"/>
    <w:rsid w:val="00F313A5"/>
    <w:rsid w:val="00F3141A"/>
    <w:rsid w:val="00F31595"/>
    <w:rsid w:val="00F31666"/>
    <w:rsid w:val="00F318B8"/>
    <w:rsid w:val="00F31F49"/>
    <w:rsid w:val="00F31FC7"/>
    <w:rsid w:val="00F32E63"/>
    <w:rsid w:val="00F3387B"/>
    <w:rsid w:val="00F34362"/>
    <w:rsid w:val="00F343AA"/>
    <w:rsid w:val="00F343CA"/>
    <w:rsid w:val="00F34716"/>
    <w:rsid w:val="00F347E5"/>
    <w:rsid w:val="00F34FBC"/>
    <w:rsid w:val="00F356D7"/>
    <w:rsid w:val="00F35F38"/>
    <w:rsid w:val="00F36019"/>
    <w:rsid w:val="00F36103"/>
    <w:rsid w:val="00F3644A"/>
    <w:rsid w:val="00F36AB5"/>
    <w:rsid w:val="00F36FAE"/>
    <w:rsid w:val="00F37146"/>
    <w:rsid w:val="00F371D0"/>
    <w:rsid w:val="00F3722B"/>
    <w:rsid w:val="00F3731D"/>
    <w:rsid w:val="00F37719"/>
    <w:rsid w:val="00F37998"/>
    <w:rsid w:val="00F37E0C"/>
    <w:rsid w:val="00F401B2"/>
    <w:rsid w:val="00F40ABE"/>
    <w:rsid w:val="00F415E4"/>
    <w:rsid w:val="00F41F70"/>
    <w:rsid w:val="00F42321"/>
    <w:rsid w:val="00F425B4"/>
    <w:rsid w:val="00F427B3"/>
    <w:rsid w:val="00F42E86"/>
    <w:rsid w:val="00F4320B"/>
    <w:rsid w:val="00F44177"/>
    <w:rsid w:val="00F448F2"/>
    <w:rsid w:val="00F4492D"/>
    <w:rsid w:val="00F44AF3"/>
    <w:rsid w:val="00F45870"/>
    <w:rsid w:val="00F45995"/>
    <w:rsid w:val="00F466F6"/>
    <w:rsid w:val="00F467E9"/>
    <w:rsid w:val="00F467EB"/>
    <w:rsid w:val="00F46CB0"/>
    <w:rsid w:val="00F46DA9"/>
    <w:rsid w:val="00F46F4E"/>
    <w:rsid w:val="00F47265"/>
    <w:rsid w:val="00F475BB"/>
    <w:rsid w:val="00F47707"/>
    <w:rsid w:val="00F47B6A"/>
    <w:rsid w:val="00F50500"/>
    <w:rsid w:val="00F509D1"/>
    <w:rsid w:val="00F50AD6"/>
    <w:rsid w:val="00F515C4"/>
    <w:rsid w:val="00F51CE0"/>
    <w:rsid w:val="00F522FD"/>
    <w:rsid w:val="00F535D9"/>
    <w:rsid w:val="00F535F0"/>
    <w:rsid w:val="00F53764"/>
    <w:rsid w:val="00F53962"/>
    <w:rsid w:val="00F53A0D"/>
    <w:rsid w:val="00F5426C"/>
    <w:rsid w:val="00F54753"/>
    <w:rsid w:val="00F54A9E"/>
    <w:rsid w:val="00F54EB4"/>
    <w:rsid w:val="00F550C7"/>
    <w:rsid w:val="00F5540B"/>
    <w:rsid w:val="00F55490"/>
    <w:rsid w:val="00F555D7"/>
    <w:rsid w:val="00F55A14"/>
    <w:rsid w:val="00F563FD"/>
    <w:rsid w:val="00F57814"/>
    <w:rsid w:val="00F57826"/>
    <w:rsid w:val="00F60018"/>
    <w:rsid w:val="00F60A13"/>
    <w:rsid w:val="00F60CB5"/>
    <w:rsid w:val="00F60E7D"/>
    <w:rsid w:val="00F61030"/>
    <w:rsid w:val="00F61441"/>
    <w:rsid w:val="00F614DC"/>
    <w:rsid w:val="00F61ABF"/>
    <w:rsid w:val="00F61BBD"/>
    <w:rsid w:val="00F62293"/>
    <w:rsid w:val="00F62341"/>
    <w:rsid w:val="00F62D5B"/>
    <w:rsid w:val="00F63049"/>
    <w:rsid w:val="00F63959"/>
    <w:rsid w:val="00F63B7D"/>
    <w:rsid w:val="00F6403E"/>
    <w:rsid w:val="00F64A8F"/>
    <w:rsid w:val="00F64D31"/>
    <w:rsid w:val="00F65252"/>
    <w:rsid w:val="00F6555B"/>
    <w:rsid w:val="00F65A45"/>
    <w:rsid w:val="00F65FC8"/>
    <w:rsid w:val="00F6650B"/>
    <w:rsid w:val="00F667C5"/>
    <w:rsid w:val="00F66D2E"/>
    <w:rsid w:val="00F6737A"/>
    <w:rsid w:val="00F676C5"/>
    <w:rsid w:val="00F6788C"/>
    <w:rsid w:val="00F67F4E"/>
    <w:rsid w:val="00F70102"/>
    <w:rsid w:val="00F702CF"/>
    <w:rsid w:val="00F70310"/>
    <w:rsid w:val="00F70782"/>
    <w:rsid w:val="00F7079A"/>
    <w:rsid w:val="00F70878"/>
    <w:rsid w:val="00F71257"/>
    <w:rsid w:val="00F715DF"/>
    <w:rsid w:val="00F71887"/>
    <w:rsid w:val="00F71A95"/>
    <w:rsid w:val="00F71C05"/>
    <w:rsid w:val="00F71C2C"/>
    <w:rsid w:val="00F7215F"/>
    <w:rsid w:val="00F722DB"/>
    <w:rsid w:val="00F73AE9"/>
    <w:rsid w:val="00F73B3A"/>
    <w:rsid w:val="00F748BA"/>
    <w:rsid w:val="00F74DF2"/>
    <w:rsid w:val="00F7505A"/>
    <w:rsid w:val="00F751DB"/>
    <w:rsid w:val="00F752CC"/>
    <w:rsid w:val="00F753A2"/>
    <w:rsid w:val="00F75548"/>
    <w:rsid w:val="00F757F9"/>
    <w:rsid w:val="00F75863"/>
    <w:rsid w:val="00F75A5C"/>
    <w:rsid w:val="00F75B17"/>
    <w:rsid w:val="00F75D73"/>
    <w:rsid w:val="00F764F1"/>
    <w:rsid w:val="00F766DD"/>
    <w:rsid w:val="00F768AC"/>
    <w:rsid w:val="00F76AAD"/>
    <w:rsid w:val="00F76B09"/>
    <w:rsid w:val="00F76F66"/>
    <w:rsid w:val="00F76F9D"/>
    <w:rsid w:val="00F803EE"/>
    <w:rsid w:val="00F80411"/>
    <w:rsid w:val="00F80C13"/>
    <w:rsid w:val="00F81C77"/>
    <w:rsid w:val="00F81C7C"/>
    <w:rsid w:val="00F81E8C"/>
    <w:rsid w:val="00F82174"/>
    <w:rsid w:val="00F8265A"/>
    <w:rsid w:val="00F82E90"/>
    <w:rsid w:val="00F83337"/>
    <w:rsid w:val="00F8339F"/>
    <w:rsid w:val="00F83BFE"/>
    <w:rsid w:val="00F84191"/>
    <w:rsid w:val="00F8476C"/>
    <w:rsid w:val="00F84A3C"/>
    <w:rsid w:val="00F84A71"/>
    <w:rsid w:val="00F86971"/>
    <w:rsid w:val="00F86B11"/>
    <w:rsid w:val="00F8708F"/>
    <w:rsid w:val="00F8714D"/>
    <w:rsid w:val="00F8743E"/>
    <w:rsid w:val="00F902DF"/>
    <w:rsid w:val="00F904F4"/>
    <w:rsid w:val="00F9066A"/>
    <w:rsid w:val="00F90DB2"/>
    <w:rsid w:val="00F90F25"/>
    <w:rsid w:val="00F914F4"/>
    <w:rsid w:val="00F9165E"/>
    <w:rsid w:val="00F91AAA"/>
    <w:rsid w:val="00F91C02"/>
    <w:rsid w:val="00F929DA"/>
    <w:rsid w:val="00F933BB"/>
    <w:rsid w:val="00F93539"/>
    <w:rsid w:val="00F94180"/>
    <w:rsid w:val="00F945CE"/>
    <w:rsid w:val="00F94888"/>
    <w:rsid w:val="00F9498F"/>
    <w:rsid w:val="00F94D85"/>
    <w:rsid w:val="00F94F6F"/>
    <w:rsid w:val="00F9535C"/>
    <w:rsid w:val="00F95880"/>
    <w:rsid w:val="00F95DE0"/>
    <w:rsid w:val="00F95FA7"/>
    <w:rsid w:val="00F96013"/>
    <w:rsid w:val="00F96188"/>
    <w:rsid w:val="00F96264"/>
    <w:rsid w:val="00F96466"/>
    <w:rsid w:val="00FA0BCE"/>
    <w:rsid w:val="00FA0D1C"/>
    <w:rsid w:val="00FA0E56"/>
    <w:rsid w:val="00FA123A"/>
    <w:rsid w:val="00FA1321"/>
    <w:rsid w:val="00FA13DD"/>
    <w:rsid w:val="00FA1A1D"/>
    <w:rsid w:val="00FA1BC8"/>
    <w:rsid w:val="00FA1F24"/>
    <w:rsid w:val="00FA2742"/>
    <w:rsid w:val="00FA2CB8"/>
    <w:rsid w:val="00FA33FE"/>
    <w:rsid w:val="00FA3653"/>
    <w:rsid w:val="00FA3B86"/>
    <w:rsid w:val="00FA3C89"/>
    <w:rsid w:val="00FA45CF"/>
    <w:rsid w:val="00FA48A1"/>
    <w:rsid w:val="00FA48B7"/>
    <w:rsid w:val="00FA4ADE"/>
    <w:rsid w:val="00FA5BC1"/>
    <w:rsid w:val="00FA63BA"/>
    <w:rsid w:val="00FA677E"/>
    <w:rsid w:val="00FA6C6A"/>
    <w:rsid w:val="00FA6CFA"/>
    <w:rsid w:val="00FA74AC"/>
    <w:rsid w:val="00FA75B7"/>
    <w:rsid w:val="00FA765A"/>
    <w:rsid w:val="00FA7975"/>
    <w:rsid w:val="00FA7A0F"/>
    <w:rsid w:val="00FA7AB8"/>
    <w:rsid w:val="00FB0791"/>
    <w:rsid w:val="00FB0D10"/>
    <w:rsid w:val="00FB0D3F"/>
    <w:rsid w:val="00FB112F"/>
    <w:rsid w:val="00FB1368"/>
    <w:rsid w:val="00FB197E"/>
    <w:rsid w:val="00FB27D1"/>
    <w:rsid w:val="00FB2954"/>
    <w:rsid w:val="00FB2DB0"/>
    <w:rsid w:val="00FB2DB3"/>
    <w:rsid w:val="00FB37FA"/>
    <w:rsid w:val="00FB3BD9"/>
    <w:rsid w:val="00FB3F1A"/>
    <w:rsid w:val="00FB4021"/>
    <w:rsid w:val="00FB40B3"/>
    <w:rsid w:val="00FB483D"/>
    <w:rsid w:val="00FB4879"/>
    <w:rsid w:val="00FB4B36"/>
    <w:rsid w:val="00FB4BF5"/>
    <w:rsid w:val="00FB4E81"/>
    <w:rsid w:val="00FB549F"/>
    <w:rsid w:val="00FB5A40"/>
    <w:rsid w:val="00FB5A96"/>
    <w:rsid w:val="00FB623B"/>
    <w:rsid w:val="00FB66EB"/>
    <w:rsid w:val="00FB67A2"/>
    <w:rsid w:val="00FB6A26"/>
    <w:rsid w:val="00FB6C32"/>
    <w:rsid w:val="00FB6F47"/>
    <w:rsid w:val="00FB7485"/>
    <w:rsid w:val="00FB7599"/>
    <w:rsid w:val="00FB7CD0"/>
    <w:rsid w:val="00FB7CFF"/>
    <w:rsid w:val="00FC0041"/>
    <w:rsid w:val="00FC026D"/>
    <w:rsid w:val="00FC05A7"/>
    <w:rsid w:val="00FC0655"/>
    <w:rsid w:val="00FC0664"/>
    <w:rsid w:val="00FC0897"/>
    <w:rsid w:val="00FC0D52"/>
    <w:rsid w:val="00FC0D67"/>
    <w:rsid w:val="00FC153B"/>
    <w:rsid w:val="00FC174C"/>
    <w:rsid w:val="00FC193F"/>
    <w:rsid w:val="00FC23BD"/>
    <w:rsid w:val="00FC2630"/>
    <w:rsid w:val="00FC2CB6"/>
    <w:rsid w:val="00FC31CF"/>
    <w:rsid w:val="00FC39E7"/>
    <w:rsid w:val="00FC3A96"/>
    <w:rsid w:val="00FC3CE4"/>
    <w:rsid w:val="00FC493F"/>
    <w:rsid w:val="00FC497F"/>
    <w:rsid w:val="00FC49EB"/>
    <w:rsid w:val="00FC50D8"/>
    <w:rsid w:val="00FC5680"/>
    <w:rsid w:val="00FC5F3F"/>
    <w:rsid w:val="00FC62B5"/>
    <w:rsid w:val="00FC6334"/>
    <w:rsid w:val="00FC68B5"/>
    <w:rsid w:val="00FC6CF8"/>
    <w:rsid w:val="00FC794A"/>
    <w:rsid w:val="00FC7AA7"/>
    <w:rsid w:val="00FC7EEA"/>
    <w:rsid w:val="00FD0248"/>
    <w:rsid w:val="00FD0440"/>
    <w:rsid w:val="00FD0D17"/>
    <w:rsid w:val="00FD0E20"/>
    <w:rsid w:val="00FD120A"/>
    <w:rsid w:val="00FD1665"/>
    <w:rsid w:val="00FD1B80"/>
    <w:rsid w:val="00FD21E4"/>
    <w:rsid w:val="00FD2E9C"/>
    <w:rsid w:val="00FD3348"/>
    <w:rsid w:val="00FD35A6"/>
    <w:rsid w:val="00FD3BF2"/>
    <w:rsid w:val="00FD4121"/>
    <w:rsid w:val="00FD422A"/>
    <w:rsid w:val="00FD46B5"/>
    <w:rsid w:val="00FD4896"/>
    <w:rsid w:val="00FD4924"/>
    <w:rsid w:val="00FD4C10"/>
    <w:rsid w:val="00FD5029"/>
    <w:rsid w:val="00FD502A"/>
    <w:rsid w:val="00FD509E"/>
    <w:rsid w:val="00FD54F7"/>
    <w:rsid w:val="00FD55B7"/>
    <w:rsid w:val="00FD59E9"/>
    <w:rsid w:val="00FD62DE"/>
    <w:rsid w:val="00FD6434"/>
    <w:rsid w:val="00FD6FBC"/>
    <w:rsid w:val="00FD742A"/>
    <w:rsid w:val="00FD78A4"/>
    <w:rsid w:val="00FD7F16"/>
    <w:rsid w:val="00FE0125"/>
    <w:rsid w:val="00FE01DE"/>
    <w:rsid w:val="00FE032B"/>
    <w:rsid w:val="00FE04B8"/>
    <w:rsid w:val="00FE08D0"/>
    <w:rsid w:val="00FE0913"/>
    <w:rsid w:val="00FE1080"/>
    <w:rsid w:val="00FE1AFF"/>
    <w:rsid w:val="00FE1C25"/>
    <w:rsid w:val="00FE2732"/>
    <w:rsid w:val="00FE282C"/>
    <w:rsid w:val="00FE2BA5"/>
    <w:rsid w:val="00FE32E6"/>
    <w:rsid w:val="00FE33B7"/>
    <w:rsid w:val="00FE3E65"/>
    <w:rsid w:val="00FE41A5"/>
    <w:rsid w:val="00FE46A2"/>
    <w:rsid w:val="00FE4AFB"/>
    <w:rsid w:val="00FE4F60"/>
    <w:rsid w:val="00FE5177"/>
    <w:rsid w:val="00FE557C"/>
    <w:rsid w:val="00FE57C1"/>
    <w:rsid w:val="00FE5894"/>
    <w:rsid w:val="00FE599D"/>
    <w:rsid w:val="00FE61B4"/>
    <w:rsid w:val="00FE64DC"/>
    <w:rsid w:val="00FE661F"/>
    <w:rsid w:val="00FE672A"/>
    <w:rsid w:val="00FE6956"/>
    <w:rsid w:val="00FE6A29"/>
    <w:rsid w:val="00FE6EF7"/>
    <w:rsid w:val="00FE7BB7"/>
    <w:rsid w:val="00FE7C3D"/>
    <w:rsid w:val="00FF0451"/>
    <w:rsid w:val="00FF04C3"/>
    <w:rsid w:val="00FF051F"/>
    <w:rsid w:val="00FF061C"/>
    <w:rsid w:val="00FF0A82"/>
    <w:rsid w:val="00FF17EC"/>
    <w:rsid w:val="00FF1855"/>
    <w:rsid w:val="00FF1DF6"/>
    <w:rsid w:val="00FF2014"/>
    <w:rsid w:val="00FF25F5"/>
    <w:rsid w:val="00FF2C01"/>
    <w:rsid w:val="00FF2DA0"/>
    <w:rsid w:val="00FF4756"/>
    <w:rsid w:val="00FF4979"/>
    <w:rsid w:val="00FF4BA7"/>
    <w:rsid w:val="00FF5B53"/>
    <w:rsid w:val="00FF686C"/>
    <w:rsid w:val="00FF6B5E"/>
    <w:rsid w:val="00FF6F6F"/>
    <w:rsid w:val="00FF70FE"/>
    <w:rsid w:val="00FF729B"/>
    <w:rsid w:val="00FF7754"/>
    <w:rsid w:val="00FF78F1"/>
    <w:rsid w:val="00FF7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style="mso-wrap-style:tight" fill="f" fillcolor="white" stroke="f">
      <v:fill color="white" on="f"/>
      <v:stroke on="f"/>
    </o:shapedefaults>
    <o:shapelayout v:ext="edit">
      <o:idmap v:ext="edit" data="1"/>
    </o:shapelayout>
  </w:shapeDefaults>
  <w:decimalSymbol w:val="."/>
  <w:listSeparator w:val=","/>
  <w14:docId w14:val="3BD4E3FB"/>
  <w15:chartTrackingRefBased/>
  <w15:docId w15:val="{A44D1B28-ECE4-CD4E-982D-847F6982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7117"/>
    <w:rPr>
      <w:rFonts w:ascii="Times New Roman" w:eastAsia="Times New Roman" w:hAnsi="Times New Roman"/>
      <w:sz w:val="24"/>
      <w:szCs w:val="24"/>
    </w:rPr>
  </w:style>
  <w:style w:type="paragraph" w:styleId="Heading1">
    <w:name w:val="heading 1"/>
    <w:basedOn w:val="Normal"/>
    <w:next w:val="Normal"/>
    <w:link w:val="Heading1Char"/>
    <w:autoRedefine/>
    <w:qFormat/>
    <w:rsid w:val="00B0545D"/>
    <w:pPr>
      <w:widowControl w:val="0"/>
      <w:spacing w:after="40" w:line="226" w:lineRule="auto"/>
      <w:jc w:val="center"/>
      <w:outlineLvl w:val="0"/>
    </w:pPr>
    <w:rPr>
      <w:b/>
      <w:kern w:val="32"/>
      <w:sz w:val="32"/>
      <w:szCs w:val="32"/>
      <w:lang w:val="x-none" w:eastAsia="x-none"/>
    </w:rPr>
  </w:style>
  <w:style w:type="paragraph" w:styleId="Heading2">
    <w:name w:val="heading 2"/>
    <w:basedOn w:val="Normal"/>
    <w:next w:val="Normal"/>
    <w:link w:val="Heading2Char"/>
    <w:autoRedefine/>
    <w:qFormat/>
    <w:rsid w:val="00B953C3"/>
    <w:pPr>
      <w:widowControl w:val="0"/>
      <w:spacing w:before="240" w:line="300" w:lineRule="auto"/>
      <w:jc w:val="both"/>
      <w:outlineLvl w:val="1"/>
    </w:pPr>
    <w:rPr>
      <w:b/>
      <w:color w:val="000000"/>
      <w:kern w:val="32"/>
      <w:sz w:val="28"/>
      <w:szCs w:val="26"/>
      <w:lang w:val="x-none" w:eastAsia="x-none"/>
    </w:rPr>
  </w:style>
  <w:style w:type="paragraph" w:styleId="Heading3">
    <w:name w:val="heading 3"/>
    <w:basedOn w:val="Normal"/>
    <w:next w:val="Normal"/>
    <w:link w:val="Heading3Char"/>
    <w:autoRedefine/>
    <w:qFormat/>
    <w:rsid w:val="003D73EB"/>
    <w:pPr>
      <w:widowControl w:val="0"/>
      <w:spacing w:before="120" w:after="60" w:line="300" w:lineRule="auto"/>
      <w:jc w:val="both"/>
      <w:outlineLvl w:val="2"/>
    </w:pPr>
    <w:rPr>
      <w:b/>
      <w:i/>
      <w:color w:val="000000"/>
      <w:spacing w:val="2"/>
      <w:sz w:val="26"/>
      <w:szCs w:val="26"/>
      <w:lang w:val="x-none" w:eastAsia="x-none"/>
    </w:rPr>
  </w:style>
  <w:style w:type="paragraph" w:styleId="Heading4">
    <w:name w:val="heading 4"/>
    <w:aliases w:val="Hinh trong bang,Trong hinh,bang"/>
    <w:basedOn w:val="Normal"/>
    <w:next w:val="Normal"/>
    <w:link w:val="Heading4Char"/>
    <w:rsid w:val="00221E64"/>
    <w:pPr>
      <w:autoSpaceDE w:val="0"/>
      <w:autoSpaceDN w:val="0"/>
      <w:adjustRightInd w:val="0"/>
      <w:spacing w:before="60" w:after="60"/>
      <w:outlineLvl w:val="3"/>
    </w:pPr>
    <w:rPr>
      <w:sz w:val="26"/>
      <w:lang w:val="x-none" w:eastAsia="x-none"/>
    </w:rPr>
  </w:style>
  <w:style w:type="paragraph" w:styleId="Heading5">
    <w:name w:val="heading 5"/>
    <w:basedOn w:val="Normal"/>
    <w:next w:val="Normal"/>
    <w:link w:val="Heading5Char"/>
    <w:rsid w:val="007937C2"/>
    <w:pPr>
      <w:autoSpaceDE w:val="0"/>
      <w:autoSpaceDN w:val="0"/>
      <w:adjustRightInd w:val="0"/>
      <w:outlineLvl w:val="4"/>
    </w:pPr>
    <w:rPr>
      <w:lang w:val="x-none" w:eastAsia="x-none"/>
    </w:rPr>
  </w:style>
  <w:style w:type="paragraph" w:styleId="Heading6">
    <w:name w:val="heading 6"/>
    <w:basedOn w:val="Normal"/>
    <w:next w:val="Normal"/>
    <w:link w:val="Heading6Char"/>
    <w:rsid w:val="007937C2"/>
    <w:pPr>
      <w:autoSpaceDE w:val="0"/>
      <w:autoSpaceDN w:val="0"/>
      <w:adjustRightInd w:val="0"/>
      <w:outlineLvl w:val="5"/>
    </w:pPr>
    <w:rPr>
      <w:lang w:val="x-none" w:eastAsia="x-none"/>
    </w:rPr>
  </w:style>
  <w:style w:type="paragraph" w:styleId="Heading7">
    <w:name w:val="heading 7"/>
    <w:basedOn w:val="Normal"/>
    <w:next w:val="Normal"/>
    <w:link w:val="Heading7Char"/>
    <w:uiPriority w:val="99"/>
    <w:rsid w:val="00221E64"/>
    <w:pPr>
      <w:keepNext/>
      <w:spacing w:before="60" w:after="60"/>
      <w:jc w:val="center"/>
      <w:outlineLvl w:val="6"/>
    </w:pPr>
    <w:rPr>
      <w:sz w:val="26"/>
      <w:szCs w:val="26"/>
      <w:lang w:val="x-none" w:eastAsia="x-none"/>
    </w:rPr>
  </w:style>
  <w:style w:type="paragraph" w:styleId="Heading8">
    <w:name w:val="heading 8"/>
    <w:basedOn w:val="Normal"/>
    <w:next w:val="Normal"/>
    <w:link w:val="Heading8Char"/>
    <w:uiPriority w:val="99"/>
    <w:rsid w:val="00F60A13"/>
    <w:pPr>
      <w:keepNext/>
      <w:jc w:val="center"/>
      <w:outlineLvl w:val="7"/>
    </w:pPr>
    <w:rPr>
      <w:b/>
      <w:i/>
      <w:kern w:val="32"/>
      <w:sz w:val="28"/>
      <w:szCs w:val="26"/>
      <w:lang w:val="x-none" w:eastAsia="x-none"/>
    </w:rPr>
  </w:style>
  <w:style w:type="paragraph" w:styleId="Heading9">
    <w:name w:val="heading 9"/>
    <w:basedOn w:val="Normal"/>
    <w:next w:val="Normal"/>
    <w:link w:val="Heading9Char"/>
    <w:uiPriority w:val="99"/>
    <w:rsid w:val="00F60A13"/>
    <w:pPr>
      <w:keepNext/>
      <w:spacing w:line="312" w:lineRule="auto"/>
      <w:jc w:val="center"/>
      <w:outlineLvl w:val="8"/>
    </w:pPr>
    <w:rPr>
      <w:b/>
      <w:bCs/>
      <w:kern w:val="32"/>
      <w:sz w:val="40"/>
      <w:szCs w:val="4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0545D"/>
    <w:rPr>
      <w:rFonts w:ascii="Times New Roman" w:eastAsia="Times New Roman" w:hAnsi="Times New Roman"/>
      <w:b/>
      <w:kern w:val="32"/>
      <w:sz w:val="32"/>
      <w:szCs w:val="32"/>
      <w:lang w:val="x-none" w:eastAsia="x-none"/>
    </w:rPr>
  </w:style>
  <w:style w:type="character" w:customStyle="1" w:styleId="Heading2Char">
    <w:name w:val="Heading 2 Char"/>
    <w:link w:val="Heading2"/>
    <w:rsid w:val="00B953C3"/>
    <w:rPr>
      <w:rFonts w:ascii="Times New Roman" w:eastAsia="Times New Roman" w:hAnsi="Times New Roman"/>
      <w:b/>
      <w:color w:val="000000"/>
      <w:kern w:val="32"/>
      <w:sz w:val="28"/>
      <w:szCs w:val="26"/>
      <w:lang w:val="x-none" w:eastAsia="x-none"/>
    </w:rPr>
  </w:style>
  <w:style w:type="character" w:customStyle="1" w:styleId="Heading3Char">
    <w:name w:val="Heading 3 Char"/>
    <w:link w:val="Heading3"/>
    <w:rsid w:val="003D73EB"/>
    <w:rPr>
      <w:rFonts w:ascii="Times New Roman" w:eastAsia="Times New Roman" w:hAnsi="Times New Roman"/>
      <w:b/>
      <w:i/>
      <w:color w:val="000000"/>
      <w:spacing w:val="2"/>
      <w:sz w:val="26"/>
      <w:szCs w:val="26"/>
      <w:lang w:val="x-none" w:eastAsia="x-none"/>
    </w:rPr>
  </w:style>
  <w:style w:type="character" w:customStyle="1" w:styleId="Heading4Char">
    <w:name w:val="Heading 4 Char"/>
    <w:aliases w:val="Hinh trong bang Char,Trong hinh Char,bang Char"/>
    <w:link w:val="Heading4"/>
    <w:rsid w:val="00221E64"/>
    <w:rPr>
      <w:rFonts w:ascii="Times New Roman" w:eastAsia="Times New Roman" w:hAnsi="Times New Roman"/>
      <w:sz w:val="26"/>
      <w:szCs w:val="24"/>
      <w:lang w:val="x-none" w:eastAsia="x-none"/>
    </w:rPr>
  </w:style>
  <w:style w:type="character" w:customStyle="1" w:styleId="Heading5Char">
    <w:name w:val="Heading 5 Char"/>
    <w:link w:val="Heading5"/>
    <w:rsid w:val="007937C2"/>
    <w:rPr>
      <w:rFonts w:ascii="Times New Roman" w:eastAsia="Times New Roman" w:hAnsi="Times New Roman"/>
      <w:sz w:val="24"/>
      <w:szCs w:val="24"/>
      <w:lang w:val="x-none" w:eastAsia="x-none"/>
    </w:rPr>
  </w:style>
  <w:style w:type="character" w:customStyle="1" w:styleId="Heading6Char">
    <w:name w:val="Heading 6 Char"/>
    <w:link w:val="Heading6"/>
    <w:rsid w:val="007937C2"/>
    <w:rPr>
      <w:rFonts w:ascii="Times New Roman" w:eastAsia="Times New Roman" w:hAnsi="Times New Roman"/>
      <w:sz w:val="24"/>
      <w:szCs w:val="24"/>
      <w:lang w:val="x-none" w:eastAsia="x-none"/>
    </w:rPr>
  </w:style>
  <w:style w:type="character" w:customStyle="1" w:styleId="Heading7Char">
    <w:name w:val="Heading 7 Char"/>
    <w:link w:val="Heading7"/>
    <w:uiPriority w:val="99"/>
    <w:rsid w:val="00221E64"/>
    <w:rPr>
      <w:rFonts w:ascii="Times New Roman" w:eastAsia="Times New Roman" w:hAnsi="Times New Roman"/>
      <w:sz w:val="26"/>
      <w:szCs w:val="26"/>
      <w:lang w:val="x-none" w:eastAsia="x-none"/>
    </w:rPr>
  </w:style>
  <w:style w:type="character" w:customStyle="1" w:styleId="Heading8Char">
    <w:name w:val="Heading 8 Char"/>
    <w:link w:val="Heading8"/>
    <w:uiPriority w:val="99"/>
    <w:rsid w:val="00F60A13"/>
    <w:rPr>
      <w:rFonts w:ascii="Times New Roman" w:eastAsia="Times New Roman" w:hAnsi="Times New Roman" w:cs="Arial"/>
      <w:b/>
      <w:i/>
      <w:kern w:val="32"/>
      <w:sz w:val="28"/>
      <w:szCs w:val="26"/>
    </w:rPr>
  </w:style>
  <w:style w:type="character" w:customStyle="1" w:styleId="Heading9Char">
    <w:name w:val="Heading 9 Char"/>
    <w:link w:val="Heading9"/>
    <w:uiPriority w:val="99"/>
    <w:rsid w:val="00F60A13"/>
    <w:rPr>
      <w:rFonts w:ascii="Times New Roman" w:eastAsia="Times New Roman" w:hAnsi="Times New Roman" w:cs="Arial"/>
      <w:b/>
      <w:bCs/>
      <w:kern w:val="32"/>
      <w:sz w:val="40"/>
      <w:szCs w:val="40"/>
    </w:rPr>
  </w:style>
  <w:style w:type="character" w:styleId="Hyperlink">
    <w:name w:val="Hyperlink"/>
    <w:uiPriority w:val="99"/>
    <w:rsid w:val="00D84CCB"/>
    <w:rPr>
      <w:color w:val="0000FF"/>
      <w:u w:val="single"/>
    </w:rPr>
  </w:style>
  <w:style w:type="paragraph" w:customStyle="1" w:styleId="c2">
    <w:name w:val="c2"/>
    <w:basedOn w:val="Normal"/>
    <w:link w:val="c2Char"/>
    <w:rsid w:val="00D84CCB"/>
    <w:pPr>
      <w:spacing w:before="120" w:after="120"/>
      <w:ind w:right="-23"/>
    </w:pPr>
    <w:rPr>
      <w:rFonts w:eastAsia="Wingdings"/>
      <w:b/>
      <w:bCs/>
      <w:kern w:val="32"/>
      <w:sz w:val="26"/>
      <w:szCs w:val="26"/>
      <w:lang w:val="x-none" w:eastAsia="x-none"/>
    </w:rPr>
  </w:style>
  <w:style w:type="character" w:customStyle="1" w:styleId="c2Char">
    <w:name w:val="c2 Char"/>
    <w:link w:val="c2"/>
    <w:rsid w:val="00C83DF2"/>
    <w:rPr>
      <w:rFonts w:ascii="Times New Roman" w:eastAsia="Wingdings" w:hAnsi="Times New Roman" w:cs="Arial"/>
      <w:b/>
      <w:bCs/>
      <w:kern w:val="32"/>
      <w:sz w:val="26"/>
      <w:szCs w:val="26"/>
    </w:rPr>
  </w:style>
  <w:style w:type="paragraph" w:customStyle="1" w:styleId="A1">
    <w:name w:val="A1"/>
    <w:basedOn w:val="Normal"/>
    <w:link w:val="A1Char"/>
    <w:rsid w:val="00D84CCB"/>
    <w:pPr>
      <w:jc w:val="center"/>
    </w:pPr>
    <w:rPr>
      <w:b/>
      <w:bCs/>
      <w:kern w:val="32"/>
      <w:sz w:val="28"/>
      <w:szCs w:val="32"/>
      <w:lang w:val="x-none" w:eastAsia="x-none"/>
    </w:rPr>
  </w:style>
  <w:style w:type="character" w:customStyle="1" w:styleId="A1Char">
    <w:name w:val="A1 Char"/>
    <w:link w:val="A1"/>
    <w:rsid w:val="00C83DF2"/>
    <w:rPr>
      <w:rFonts w:ascii="Times New Roman" w:eastAsia="Times New Roman" w:hAnsi="Times New Roman" w:cs="Arial"/>
      <w:b/>
      <w:bCs/>
      <w:kern w:val="32"/>
      <w:sz w:val="28"/>
      <w:szCs w:val="32"/>
    </w:rPr>
  </w:style>
  <w:style w:type="character" w:styleId="Emphasis">
    <w:name w:val="Emphasis"/>
    <w:uiPriority w:val="20"/>
    <w:qFormat/>
    <w:rsid w:val="00D84CCB"/>
    <w:rPr>
      <w:i/>
      <w:iCs/>
    </w:rPr>
  </w:style>
  <w:style w:type="paragraph" w:customStyle="1" w:styleId="ColorfulList-Accent11">
    <w:name w:val="Colorful List - Accent 11"/>
    <w:basedOn w:val="Normal"/>
    <w:uiPriority w:val="34"/>
    <w:rsid w:val="00662B73"/>
    <w:pPr>
      <w:ind w:left="720"/>
      <w:contextualSpacing/>
    </w:pPr>
    <w:rPr>
      <w:rFonts w:cs="Arial"/>
      <w:bCs/>
      <w:kern w:val="32"/>
      <w:sz w:val="26"/>
      <w:lang w:val="en-US"/>
    </w:rPr>
  </w:style>
  <w:style w:type="paragraph" w:styleId="BalloonText">
    <w:name w:val="Balloon Text"/>
    <w:basedOn w:val="Normal"/>
    <w:link w:val="BalloonTextChar"/>
    <w:uiPriority w:val="99"/>
    <w:unhideWhenUsed/>
    <w:rsid w:val="00416E52"/>
    <w:rPr>
      <w:rFonts w:ascii="Tahoma" w:hAnsi="Tahoma"/>
      <w:bCs/>
      <w:kern w:val="32"/>
      <w:sz w:val="16"/>
      <w:szCs w:val="16"/>
      <w:lang w:val="x-none" w:eastAsia="x-none"/>
    </w:rPr>
  </w:style>
  <w:style w:type="character" w:customStyle="1" w:styleId="BalloonTextChar">
    <w:name w:val="Balloon Text Char"/>
    <w:link w:val="BalloonText"/>
    <w:uiPriority w:val="99"/>
    <w:rsid w:val="00416E52"/>
    <w:rPr>
      <w:rFonts w:ascii="Tahoma" w:eastAsia="Times New Roman" w:hAnsi="Tahoma" w:cs="Tahoma"/>
      <w:bCs/>
      <w:kern w:val="32"/>
      <w:sz w:val="16"/>
      <w:szCs w:val="16"/>
    </w:rPr>
  </w:style>
  <w:style w:type="paragraph" w:styleId="Footer">
    <w:name w:val="footer"/>
    <w:basedOn w:val="Normal"/>
    <w:link w:val="FooterChar"/>
    <w:uiPriority w:val="99"/>
    <w:rsid w:val="006240E1"/>
    <w:pPr>
      <w:tabs>
        <w:tab w:val="center" w:pos="4320"/>
        <w:tab w:val="right" w:pos="8640"/>
      </w:tabs>
    </w:pPr>
    <w:rPr>
      <w:bCs/>
      <w:kern w:val="32"/>
      <w:sz w:val="26"/>
      <w:lang w:val="x-none" w:eastAsia="x-none"/>
    </w:rPr>
  </w:style>
  <w:style w:type="character" w:customStyle="1" w:styleId="FooterChar">
    <w:name w:val="Footer Char"/>
    <w:link w:val="Footer"/>
    <w:uiPriority w:val="99"/>
    <w:rsid w:val="006240E1"/>
    <w:rPr>
      <w:rFonts w:ascii="Times New Roman" w:eastAsia="Times New Roman" w:hAnsi="Times New Roman"/>
      <w:bCs/>
      <w:kern w:val="32"/>
      <w:sz w:val="26"/>
      <w:szCs w:val="24"/>
      <w:lang w:val="x-none" w:eastAsia="x-none"/>
    </w:rPr>
  </w:style>
  <w:style w:type="character" w:styleId="PageNumber">
    <w:name w:val="page number"/>
    <w:basedOn w:val="DefaultParagraphFont"/>
    <w:rsid w:val="00F60A13"/>
  </w:style>
  <w:style w:type="paragraph" w:styleId="Header">
    <w:name w:val="header"/>
    <w:basedOn w:val="Normal"/>
    <w:link w:val="HeaderChar"/>
    <w:uiPriority w:val="99"/>
    <w:rsid w:val="00F60A13"/>
    <w:pPr>
      <w:tabs>
        <w:tab w:val="center" w:pos="4320"/>
        <w:tab w:val="right" w:pos="8640"/>
      </w:tabs>
    </w:pPr>
    <w:rPr>
      <w:bCs/>
      <w:kern w:val="32"/>
      <w:sz w:val="26"/>
      <w:lang w:val="x-none" w:eastAsia="x-none"/>
    </w:rPr>
  </w:style>
  <w:style w:type="character" w:customStyle="1" w:styleId="HeaderChar">
    <w:name w:val="Header Char"/>
    <w:link w:val="Header"/>
    <w:uiPriority w:val="99"/>
    <w:rsid w:val="00F60A13"/>
    <w:rPr>
      <w:rFonts w:ascii="Times New Roman" w:eastAsia="Times New Roman" w:hAnsi="Times New Roman" w:cs="Arial"/>
      <w:bCs/>
      <w:kern w:val="32"/>
      <w:sz w:val="26"/>
      <w:szCs w:val="24"/>
    </w:rPr>
  </w:style>
  <w:style w:type="character" w:customStyle="1" w:styleId="apple-converted-space">
    <w:name w:val="apple-converted-space"/>
    <w:basedOn w:val="DefaultParagraphFont"/>
    <w:rsid w:val="009A3A4A"/>
  </w:style>
  <w:style w:type="paragraph" w:styleId="NormalWeb">
    <w:name w:val="Normal (Web)"/>
    <w:basedOn w:val="Normal"/>
    <w:link w:val="NormalWebChar"/>
    <w:uiPriority w:val="99"/>
    <w:rsid w:val="009A3A4A"/>
    <w:pPr>
      <w:spacing w:before="100" w:beforeAutospacing="1" w:after="100" w:afterAutospacing="1"/>
    </w:pPr>
    <w:rPr>
      <w:bCs/>
      <w:szCs w:val="20"/>
      <w:lang w:val="x-none" w:eastAsia="x-none"/>
    </w:rPr>
  </w:style>
  <w:style w:type="character" w:customStyle="1" w:styleId="NormalWebChar">
    <w:name w:val="Normal (Web) Char"/>
    <w:link w:val="NormalWeb"/>
    <w:uiPriority w:val="99"/>
    <w:locked/>
    <w:rsid w:val="009A3A4A"/>
    <w:rPr>
      <w:rFonts w:ascii="Times New Roman" w:eastAsia="Times New Roman" w:hAnsi="Times New Roman" w:cs="Times New Roman"/>
      <w:bCs/>
      <w:sz w:val="24"/>
      <w:szCs w:val="20"/>
    </w:rPr>
  </w:style>
  <w:style w:type="paragraph" w:styleId="Caption">
    <w:name w:val="caption"/>
    <w:aliases w:val="Bảng,02 - Caption,DM Bảng,DM bang"/>
    <w:basedOn w:val="Normal"/>
    <w:next w:val="Normal"/>
    <w:link w:val="CaptionChar"/>
    <w:autoRedefine/>
    <w:qFormat/>
    <w:rsid w:val="00872701"/>
    <w:pPr>
      <w:widowControl w:val="0"/>
      <w:overflowPunct w:val="0"/>
      <w:autoSpaceDE w:val="0"/>
      <w:autoSpaceDN w:val="0"/>
      <w:adjustRightInd w:val="0"/>
      <w:spacing w:before="60" w:after="20"/>
      <w:jc w:val="center"/>
      <w:textAlignment w:val="baseline"/>
    </w:pPr>
    <w:rPr>
      <w:b/>
      <w:bCs/>
      <w:color w:val="000000"/>
      <w:sz w:val="26"/>
      <w:szCs w:val="26"/>
      <w:lang w:val="en-US" w:eastAsia="x-none"/>
    </w:rPr>
  </w:style>
  <w:style w:type="character" w:customStyle="1" w:styleId="CaptionChar">
    <w:name w:val="Caption Char"/>
    <w:aliases w:val="Bảng Char,02 - Caption Char,DM Bảng Char,DM bang Char"/>
    <w:link w:val="Caption"/>
    <w:qFormat/>
    <w:rsid w:val="00872701"/>
    <w:rPr>
      <w:rFonts w:ascii="Times New Roman" w:eastAsia="Times New Roman" w:hAnsi="Times New Roman"/>
      <w:b/>
      <w:bCs/>
      <w:color w:val="000000"/>
      <w:sz w:val="26"/>
      <w:szCs w:val="26"/>
      <w:lang w:val="en-US" w:eastAsia="x-none"/>
    </w:rPr>
  </w:style>
  <w:style w:type="table" w:styleId="TableGrid">
    <w:name w:val="Table Grid"/>
    <w:basedOn w:val="TableNormal"/>
    <w:uiPriority w:val="59"/>
    <w:rsid w:val="00B40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Grid11">
    <w:name w:val="Medium Grid 11"/>
    <w:uiPriority w:val="99"/>
    <w:semiHidden/>
    <w:rsid w:val="00A3267F"/>
    <w:rPr>
      <w:color w:val="808080"/>
    </w:rPr>
  </w:style>
  <w:style w:type="paragraph" w:customStyle="1" w:styleId="Danhmcbng">
    <w:name w:val="Danh mục bảng"/>
    <w:basedOn w:val="Normal"/>
    <w:link w:val="DanhmcbngChar"/>
    <w:autoRedefine/>
    <w:rsid w:val="003711F1"/>
    <w:pPr>
      <w:widowControl w:val="0"/>
      <w:spacing w:before="120" w:after="60" w:line="312" w:lineRule="auto"/>
      <w:jc w:val="both"/>
    </w:pPr>
    <w:rPr>
      <w:rFonts w:eastAsia="Calibri"/>
      <w:b/>
      <w:bCs/>
      <w:spacing w:val="2"/>
      <w:sz w:val="26"/>
      <w:szCs w:val="26"/>
      <w:bdr w:val="none" w:sz="0" w:space="0" w:color="auto" w:frame="1"/>
      <w:lang w:val="x-none" w:eastAsia="x-none"/>
    </w:rPr>
  </w:style>
  <w:style w:type="character" w:customStyle="1" w:styleId="DanhmcbngChar">
    <w:name w:val="Danh mục bảng Char"/>
    <w:link w:val="Danhmcbng"/>
    <w:rsid w:val="003711F1"/>
    <w:rPr>
      <w:rFonts w:ascii="Times New Roman" w:hAnsi="Times New Roman"/>
      <w:b/>
      <w:bCs/>
      <w:spacing w:val="2"/>
      <w:sz w:val="26"/>
      <w:szCs w:val="26"/>
      <w:bdr w:val="none" w:sz="0" w:space="0" w:color="auto" w:frame="1"/>
      <w:lang w:val="x-none" w:eastAsia="x-none"/>
    </w:rPr>
  </w:style>
  <w:style w:type="paragraph" w:customStyle="1" w:styleId="Danhmchnh">
    <w:name w:val="Danh mục hình"/>
    <w:basedOn w:val="Normal"/>
    <w:link w:val="DanhmchnhChar"/>
    <w:qFormat/>
    <w:rsid w:val="00676056"/>
    <w:pPr>
      <w:spacing w:before="20" w:after="120"/>
      <w:jc w:val="center"/>
    </w:pPr>
    <w:rPr>
      <w:b/>
      <w:bCs/>
      <w:position w:val="-1"/>
      <w:sz w:val="26"/>
      <w:szCs w:val="26"/>
      <w:lang w:val="x-none" w:eastAsia="x-none"/>
    </w:rPr>
  </w:style>
  <w:style w:type="character" w:customStyle="1" w:styleId="DanhmchnhChar">
    <w:name w:val="Danh mục hình Char"/>
    <w:link w:val="Danhmchnh"/>
    <w:rsid w:val="00676056"/>
    <w:rPr>
      <w:rFonts w:ascii="Times New Roman" w:eastAsia="Times New Roman" w:hAnsi="Times New Roman"/>
      <w:b/>
      <w:bCs/>
      <w:position w:val="-1"/>
      <w:sz w:val="26"/>
      <w:szCs w:val="26"/>
      <w:lang w:val="x-none" w:eastAsia="x-none"/>
    </w:rPr>
  </w:style>
  <w:style w:type="paragraph" w:customStyle="1" w:styleId="TOCHeading1">
    <w:name w:val="TOC Heading1"/>
    <w:basedOn w:val="Heading1"/>
    <w:next w:val="Normal"/>
    <w:uiPriority w:val="39"/>
    <w:rsid w:val="00727D57"/>
    <w:pPr>
      <w:spacing w:line="276" w:lineRule="auto"/>
      <w:outlineLvl w:val="9"/>
    </w:pPr>
    <w:rPr>
      <w:bCs/>
      <w:kern w:val="0"/>
      <w:lang w:eastAsia="ja-JP"/>
    </w:rPr>
  </w:style>
  <w:style w:type="paragraph" w:styleId="TOC1">
    <w:name w:val="toc 1"/>
    <w:basedOn w:val="Normal"/>
    <w:next w:val="Normal"/>
    <w:autoRedefine/>
    <w:uiPriority w:val="39"/>
    <w:unhideWhenUsed/>
    <w:rsid w:val="006B5153"/>
    <w:pPr>
      <w:tabs>
        <w:tab w:val="right" w:leader="dot" w:pos="9540"/>
      </w:tabs>
      <w:spacing w:before="60" w:after="60" w:line="209" w:lineRule="auto"/>
      <w:ind w:right="9"/>
      <w:jc w:val="both"/>
    </w:pPr>
    <w:rPr>
      <w:rFonts w:cs="Arial"/>
      <w:b/>
      <w:bCs/>
      <w:kern w:val="32"/>
      <w:sz w:val="28"/>
      <w:lang w:val="en-US"/>
    </w:rPr>
  </w:style>
  <w:style w:type="paragraph" w:styleId="TOC2">
    <w:name w:val="toc 2"/>
    <w:basedOn w:val="Normal"/>
    <w:next w:val="Normal"/>
    <w:autoRedefine/>
    <w:uiPriority w:val="39"/>
    <w:unhideWhenUsed/>
    <w:rsid w:val="00B0545D"/>
    <w:pPr>
      <w:widowControl w:val="0"/>
      <w:tabs>
        <w:tab w:val="left" w:pos="284"/>
        <w:tab w:val="right" w:leader="dot" w:pos="9540"/>
      </w:tabs>
      <w:spacing w:before="60" w:after="60" w:line="226" w:lineRule="auto"/>
      <w:ind w:right="11"/>
      <w:jc w:val="both"/>
    </w:pPr>
    <w:rPr>
      <w:rFonts w:cs="Arial"/>
      <w:bCs/>
      <w:noProof/>
      <w:kern w:val="32"/>
      <w:lang w:val="en-US"/>
    </w:rPr>
  </w:style>
  <w:style w:type="paragraph" w:styleId="TOC3">
    <w:name w:val="toc 3"/>
    <w:basedOn w:val="Normal"/>
    <w:next w:val="Normal"/>
    <w:autoRedefine/>
    <w:uiPriority w:val="39"/>
    <w:unhideWhenUsed/>
    <w:rsid w:val="008B34D3"/>
    <w:pPr>
      <w:tabs>
        <w:tab w:val="right" w:leader="dot" w:pos="9540"/>
      </w:tabs>
      <w:spacing w:before="60" w:after="60" w:line="312" w:lineRule="auto"/>
      <w:ind w:left="284"/>
      <w:jc w:val="both"/>
    </w:pPr>
    <w:rPr>
      <w:rFonts w:cs="Arial"/>
      <w:bCs/>
      <w:kern w:val="32"/>
      <w:sz w:val="26"/>
      <w:lang w:val="en-US"/>
    </w:rPr>
  </w:style>
  <w:style w:type="paragraph" w:styleId="TableofFigures">
    <w:name w:val="table of figures"/>
    <w:aliases w:val="Hình"/>
    <w:basedOn w:val="Normal"/>
    <w:next w:val="Normal"/>
    <w:link w:val="TableofFiguresChar"/>
    <w:uiPriority w:val="99"/>
    <w:unhideWhenUsed/>
    <w:rsid w:val="00433FA0"/>
    <w:pPr>
      <w:spacing w:before="60" w:after="60"/>
      <w:jc w:val="both"/>
    </w:pPr>
    <w:rPr>
      <w:bCs/>
      <w:i/>
      <w:kern w:val="32"/>
      <w:sz w:val="22"/>
      <w:lang w:val="x-none" w:eastAsia="x-none"/>
    </w:rPr>
  </w:style>
  <w:style w:type="character" w:customStyle="1" w:styleId="TableofFiguresChar">
    <w:name w:val="Table of Figures Char"/>
    <w:aliases w:val="Hình Char"/>
    <w:link w:val="TableofFigures"/>
    <w:uiPriority w:val="99"/>
    <w:rsid w:val="00433FA0"/>
    <w:rPr>
      <w:rFonts w:ascii="Times New Roman" w:eastAsia="Times New Roman" w:hAnsi="Times New Roman"/>
      <w:bCs/>
      <w:i/>
      <w:kern w:val="32"/>
      <w:sz w:val="22"/>
      <w:szCs w:val="24"/>
      <w:lang w:val="x-none" w:eastAsia="x-none"/>
    </w:rPr>
  </w:style>
  <w:style w:type="paragraph" w:styleId="BodyText">
    <w:name w:val="Body Text"/>
    <w:basedOn w:val="Normal"/>
    <w:link w:val="BodyTextChar"/>
    <w:uiPriority w:val="99"/>
    <w:rsid w:val="00077FD2"/>
    <w:pPr>
      <w:jc w:val="both"/>
    </w:pPr>
    <w:rPr>
      <w:rFonts w:ascii=".VnTime" w:hAnsi=".VnTime"/>
      <w:sz w:val="28"/>
      <w:szCs w:val="28"/>
      <w:lang w:val="x-none" w:eastAsia="zh-CN"/>
    </w:rPr>
  </w:style>
  <w:style w:type="character" w:customStyle="1" w:styleId="BodyTextChar">
    <w:name w:val="Body Text Char"/>
    <w:link w:val="BodyText"/>
    <w:uiPriority w:val="99"/>
    <w:rsid w:val="00077FD2"/>
    <w:rPr>
      <w:rFonts w:ascii=".VnTime" w:eastAsia="Times New Roman" w:hAnsi=".VnTime"/>
      <w:sz w:val="28"/>
      <w:szCs w:val="28"/>
      <w:lang w:eastAsia="zh-CN"/>
    </w:rPr>
  </w:style>
  <w:style w:type="paragraph" w:styleId="BodyTextIndent">
    <w:name w:val="Body Text Indent"/>
    <w:basedOn w:val="Normal"/>
    <w:link w:val="BodyTextIndentChar"/>
    <w:uiPriority w:val="99"/>
    <w:unhideWhenUsed/>
    <w:rsid w:val="007A40CE"/>
    <w:pPr>
      <w:spacing w:after="120"/>
      <w:ind w:left="360"/>
    </w:pPr>
    <w:rPr>
      <w:bCs/>
      <w:kern w:val="32"/>
      <w:sz w:val="26"/>
      <w:lang w:val="x-none" w:eastAsia="x-none"/>
    </w:rPr>
  </w:style>
  <w:style w:type="character" w:customStyle="1" w:styleId="BodyTextIndentChar">
    <w:name w:val="Body Text Indent Char"/>
    <w:link w:val="BodyTextIndent"/>
    <w:uiPriority w:val="99"/>
    <w:rsid w:val="007A40CE"/>
    <w:rPr>
      <w:rFonts w:ascii="Times New Roman" w:eastAsia="Times New Roman" w:hAnsi="Times New Roman" w:cs="Arial"/>
      <w:bCs/>
      <w:kern w:val="32"/>
      <w:sz w:val="26"/>
      <w:szCs w:val="24"/>
    </w:rPr>
  </w:style>
  <w:style w:type="paragraph" w:customStyle="1" w:styleId="Default">
    <w:name w:val="Default"/>
    <w:uiPriority w:val="99"/>
    <w:rsid w:val="00C60F9F"/>
    <w:pPr>
      <w:widowControl w:val="0"/>
      <w:autoSpaceDE w:val="0"/>
      <w:autoSpaceDN w:val="0"/>
      <w:adjustRightInd w:val="0"/>
    </w:pPr>
    <w:rPr>
      <w:rFonts w:ascii="Times New Roman" w:eastAsia="Times New Roman" w:hAnsi="Times New Roman"/>
      <w:color w:val="000000"/>
      <w:sz w:val="24"/>
      <w:szCs w:val="24"/>
      <w:lang w:val="en-US"/>
    </w:rPr>
  </w:style>
  <w:style w:type="paragraph" w:customStyle="1" w:styleId="Danhmucbng">
    <w:name w:val="Danh muc bảng"/>
    <w:basedOn w:val="Normal"/>
    <w:link w:val="DanhmucbngChar"/>
    <w:rsid w:val="00DA36B8"/>
    <w:pPr>
      <w:tabs>
        <w:tab w:val="left" w:pos="9000"/>
      </w:tabs>
      <w:spacing w:before="60" w:after="60" w:line="312" w:lineRule="auto"/>
      <w:jc w:val="center"/>
    </w:pPr>
    <w:rPr>
      <w:b/>
      <w:bCs/>
      <w:sz w:val="26"/>
      <w:szCs w:val="26"/>
      <w:lang w:val="x-none" w:eastAsia="x-none"/>
    </w:rPr>
  </w:style>
  <w:style w:type="character" w:customStyle="1" w:styleId="DanhmucbngChar">
    <w:name w:val="Danh muc bảng Char"/>
    <w:link w:val="Danhmucbng"/>
    <w:rsid w:val="00A1675D"/>
    <w:rPr>
      <w:rFonts w:ascii="Times New Roman" w:eastAsia="Times New Roman" w:hAnsi="Times New Roman"/>
      <w:b/>
      <w:bCs/>
      <w:sz w:val="26"/>
      <w:szCs w:val="26"/>
    </w:rPr>
  </w:style>
  <w:style w:type="paragraph" w:customStyle="1" w:styleId="B2">
    <w:name w:val="B2"/>
    <w:basedOn w:val="Normal"/>
    <w:uiPriority w:val="99"/>
    <w:rsid w:val="007937C2"/>
    <w:pPr>
      <w:spacing w:before="60" w:line="312" w:lineRule="auto"/>
      <w:ind w:left="18"/>
    </w:pPr>
    <w:rPr>
      <w:b/>
      <w:bCs/>
      <w:sz w:val="20"/>
      <w:szCs w:val="26"/>
      <w:lang w:val="es-ES_tradnl"/>
    </w:rPr>
  </w:style>
  <w:style w:type="paragraph" w:customStyle="1" w:styleId="b3">
    <w:name w:val="b3"/>
    <w:basedOn w:val="Normal"/>
    <w:link w:val="b3Char"/>
    <w:rsid w:val="007937C2"/>
    <w:pPr>
      <w:widowControl w:val="0"/>
      <w:spacing w:before="60" w:line="312" w:lineRule="auto"/>
      <w:ind w:firstLine="357"/>
      <w:jc w:val="both"/>
    </w:pPr>
    <w:rPr>
      <w:b/>
      <w:sz w:val="26"/>
      <w:szCs w:val="26"/>
      <w:lang w:val="es-ES_tradnl" w:eastAsia="x-none"/>
    </w:rPr>
  </w:style>
  <w:style w:type="character" w:customStyle="1" w:styleId="b3Char">
    <w:name w:val="b3 Char"/>
    <w:link w:val="b3"/>
    <w:rsid w:val="007937C2"/>
    <w:rPr>
      <w:rFonts w:ascii="Times New Roman" w:eastAsia="Times New Roman" w:hAnsi="Times New Roman"/>
      <w:b/>
      <w:sz w:val="26"/>
      <w:szCs w:val="26"/>
      <w:lang w:val="es-ES_tradnl"/>
    </w:rPr>
  </w:style>
  <w:style w:type="paragraph" w:styleId="Title">
    <w:name w:val="Title"/>
    <w:basedOn w:val="Normal"/>
    <w:link w:val="TitleChar"/>
    <w:uiPriority w:val="99"/>
    <w:rsid w:val="007937C2"/>
    <w:pPr>
      <w:spacing w:before="60" w:line="312" w:lineRule="auto"/>
      <w:jc w:val="center"/>
    </w:pPr>
    <w:rPr>
      <w:b/>
      <w:sz w:val="26"/>
      <w:szCs w:val="26"/>
      <w:lang w:val="x-none" w:eastAsia="x-none"/>
    </w:rPr>
  </w:style>
  <w:style w:type="character" w:customStyle="1" w:styleId="TitleChar">
    <w:name w:val="Title Char"/>
    <w:link w:val="Title"/>
    <w:uiPriority w:val="99"/>
    <w:rsid w:val="007937C2"/>
    <w:rPr>
      <w:rFonts w:ascii="Times New Roman" w:eastAsia="Times New Roman" w:hAnsi="Times New Roman"/>
      <w:b/>
      <w:sz w:val="26"/>
      <w:szCs w:val="26"/>
      <w:lang w:val="x-none" w:eastAsia="x-none"/>
    </w:rPr>
  </w:style>
  <w:style w:type="paragraph" w:customStyle="1" w:styleId="b1">
    <w:name w:val="b1"/>
    <w:basedOn w:val="Normal"/>
    <w:uiPriority w:val="99"/>
    <w:rsid w:val="007937C2"/>
    <w:rPr>
      <w:b/>
      <w:bCs/>
      <w:sz w:val="20"/>
      <w:szCs w:val="26"/>
      <w:lang w:val="en-US"/>
    </w:rPr>
  </w:style>
  <w:style w:type="character" w:styleId="Strong">
    <w:name w:val="Strong"/>
    <w:uiPriority w:val="22"/>
    <w:qFormat/>
    <w:rsid w:val="007937C2"/>
    <w:rPr>
      <w:b/>
      <w:bCs/>
    </w:rPr>
  </w:style>
  <w:style w:type="paragraph" w:customStyle="1" w:styleId="b20">
    <w:name w:val="b2"/>
    <w:basedOn w:val="Normal"/>
    <w:uiPriority w:val="99"/>
    <w:rsid w:val="007937C2"/>
    <w:pPr>
      <w:spacing w:before="60" w:line="312" w:lineRule="auto"/>
    </w:pPr>
    <w:rPr>
      <w:b/>
      <w:bCs/>
      <w:sz w:val="20"/>
      <w:szCs w:val="26"/>
      <w:lang w:val="en-US"/>
    </w:rPr>
  </w:style>
  <w:style w:type="paragraph" w:customStyle="1" w:styleId="v">
    <w:name w:val="v"/>
    <w:basedOn w:val="Normal"/>
    <w:uiPriority w:val="99"/>
    <w:rsid w:val="007937C2"/>
    <w:pPr>
      <w:spacing w:line="312" w:lineRule="auto"/>
    </w:pPr>
    <w:rPr>
      <w:b/>
      <w:bCs/>
      <w:sz w:val="20"/>
      <w:szCs w:val="26"/>
      <w:lang w:val="en-US"/>
    </w:rPr>
  </w:style>
  <w:style w:type="paragraph" w:customStyle="1" w:styleId="b">
    <w:name w:val="b"/>
    <w:basedOn w:val="Normal"/>
    <w:uiPriority w:val="99"/>
    <w:rsid w:val="007937C2"/>
    <w:pPr>
      <w:spacing w:after="120" w:line="312" w:lineRule="auto"/>
      <w:ind w:firstLine="357"/>
    </w:pPr>
    <w:rPr>
      <w:rFonts w:eastAsia="Calibri"/>
      <w:b/>
      <w:bCs/>
      <w:iCs/>
      <w:color w:val="000000"/>
      <w:sz w:val="20"/>
      <w:szCs w:val="26"/>
      <w:lang w:val="es-ES_tradnl"/>
    </w:rPr>
  </w:style>
  <w:style w:type="paragraph" w:customStyle="1" w:styleId="c1">
    <w:name w:val="c1"/>
    <w:basedOn w:val="Normal"/>
    <w:link w:val="c1Char"/>
    <w:rsid w:val="007937C2"/>
    <w:pPr>
      <w:jc w:val="center"/>
    </w:pPr>
    <w:rPr>
      <w:i/>
      <w:sz w:val="32"/>
      <w:szCs w:val="32"/>
      <w:lang w:val="x-none" w:eastAsia="x-none"/>
    </w:rPr>
  </w:style>
  <w:style w:type="character" w:customStyle="1" w:styleId="c1Char">
    <w:name w:val="c1 Char"/>
    <w:link w:val="c1"/>
    <w:rsid w:val="00C83DF2"/>
    <w:rPr>
      <w:rFonts w:ascii="Times New Roman" w:eastAsia="Times New Roman" w:hAnsi="Times New Roman"/>
      <w:i/>
      <w:sz w:val="32"/>
      <w:szCs w:val="32"/>
    </w:rPr>
  </w:style>
  <w:style w:type="paragraph" w:customStyle="1" w:styleId="c3">
    <w:name w:val="c3"/>
    <w:basedOn w:val="Normal"/>
    <w:link w:val="c3Char"/>
    <w:rsid w:val="007937C2"/>
    <w:pPr>
      <w:spacing w:before="120" w:after="120"/>
      <w:jc w:val="both"/>
    </w:pPr>
    <w:rPr>
      <w:b/>
      <w:bCs/>
      <w:i/>
      <w:sz w:val="26"/>
      <w:lang w:val="x-none" w:eastAsia="x-none"/>
    </w:rPr>
  </w:style>
  <w:style w:type="character" w:customStyle="1" w:styleId="c3Char">
    <w:name w:val="c3 Char"/>
    <w:link w:val="c3"/>
    <w:rsid w:val="007937C2"/>
    <w:rPr>
      <w:rFonts w:ascii="Times New Roman" w:eastAsia="Times New Roman" w:hAnsi="Times New Roman"/>
      <w:b/>
      <w:bCs/>
      <w:i/>
      <w:sz w:val="26"/>
      <w:szCs w:val="24"/>
    </w:rPr>
  </w:style>
  <w:style w:type="paragraph" w:styleId="BodyText3">
    <w:name w:val="Body Text 3"/>
    <w:basedOn w:val="Normal"/>
    <w:link w:val="BodyText3Char"/>
    <w:uiPriority w:val="99"/>
    <w:rsid w:val="007937C2"/>
    <w:pPr>
      <w:jc w:val="center"/>
    </w:pPr>
    <w:rPr>
      <w:sz w:val="14"/>
      <w:szCs w:val="28"/>
      <w:lang w:val="x-none" w:eastAsia="x-none"/>
    </w:rPr>
  </w:style>
  <w:style w:type="character" w:customStyle="1" w:styleId="BodyText3Char">
    <w:name w:val="Body Text 3 Char"/>
    <w:link w:val="BodyText3"/>
    <w:uiPriority w:val="99"/>
    <w:rsid w:val="007937C2"/>
    <w:rPr>
      <w:rFonts w:ascii="Times New Roman" w:eastAsia="Times New Roman" w:hAnsi="Times New Roman"/>
      <w:sz w:val="14"/>
      <w:szCs w:val="28"/>
      <w:lang w:val="x-none" w:eastAsia="x-none"/>
    </w:rPr>
  </w:style>
  <w:style w:type="paragraph" w:styleId="BodyText2">
    <w:name w:val="Body Text 2"/>
    <w:basedOn w:val="Normal"/>
    <w:link w:val="BodyText2Char"/>
    <w:uiPriority w:val="99"/>
    <w:rsid w:val="007937C2"/>
    <w:rPr>
      <w:rFonts w:ascii=".VnTime" w:hAnsi=".VnTime"/>
      <w:szCs w:val="20"/>
      <w:lang w:val="x-none" w:eastAsia="x-none"/>
    </w:rPr>
  </w:style>
  <w:style w:type="character" w:customStyle="1" w:styleId="BodyText2Char">
    <w:name w:val="Body Text 2 Char"/>
    <w:link w:val="BodyText2"/>
    <w:uiPriority w:val="99"/>
    <w:rsid w:val="007937C2"/>
    <w:rPr>
      <w:rFonts w:ascii=".VnTime" w:eastAsia="Times New Roman" w:hAnsi=".VnTime"/>
      <w:sz w:val="24"/>
      <w:lang w:val="x-none" w:eastAsia="x-none"/>
    </w:rPr>
  </w:style>
  <w:style w:type="paragraph" w:styleId="EnvelopeReturn">
    <w:name w:val="envelope return"/>
    <w:basedOn w:val="Normal"/>
    <w:uiPriority w:val="99"/>
    <w:rsid w:val="007937C2"/>
    <w:rPr>
      <w:rFonts w:ascii=".VnArial" w:hAnsi=".VnArial"/>
      <w:bCs/>
      <w:szCs w:val="20"/>
      <w:lang w:val="en-US"/>
    </w:rPr>
  </w:style>
  <w:style w:type="paragraph" w:styleId="BodyTextIndent2">
    <w:name w:val="Body Text Indent 2"/>
    <w:basedOn w:val="Normal"/>
    <w:link w:val="BodyTextIndent2Char"/>
    <w:uiPriority w:val="99"/>
    <w:rsid w:val="007937C2"/>
    <w:pPr>
      <w:spacing w:after="120" w:line="480" w:lineRule="auto"/>
      <w:ind w:left="360"/>
    </w:pPr>
    <w:rPr>
      <w:rFonts w:ascii=".VnTime" w:hAnsi=".VnTime"/>
      <w:b/>
      <w:bCs/>
      <w:kern w:val="32"/>
      <w:sz w:val="28"/>
      <w:szCs w:val="32"/>
      <w:lang w:val="x-none" w:eastAsia="x-none"/>
    </w:rPr>
  </w:style>
  <w:style w:type="character" w:customStyle="1" w:styleId="BodyTextIndent2Char">
    <w:name w:val="Body Text Indent 2 Char"/>
    <w:link w:val="BodyTextIndent2"/>
    <w:uiPriority w:val="99"/>
    <w:rsid w:val="007937C2"/>
    <w:rPr>
      <w:rFonts w:ascii=".VnTime" w:eastAsia="Times New Roman" w:hAnsi=".VnTime"/>
      <w:b/>
      <w:bCs/>
      <w:kern w:val="32"/>
      <w:sz w:val="28"/>
      <w:szCs w:val="32"/>
      <w:lang w:val="x-none" w:eastAsia="x-none"/>
    </w:rPr>
  </w:style>
  <w:style w:type="paragraph" w:styleId="BodyTextIndent3">
    <w:name w:val="Body Text Indent 3"/>
    <w:basedOn w:val="Normal"/>
    <w:link w:val="BodyTextIndent3Char"/>
    <w:uiPriority w:val="99"/>
    <w:rsid w:val="007937C2"/>
    <w:pPr>
      <w:spacing w:after="120"/>
      <w:ind w:left="360"/>
    </w:pPr>
    <w:rPr>
      <w:rFonts w:ascii=".VnTime" w:hAnsi=".VnTime"/>
      <w:b/>
      <w:bCs/>
      <w:kern w:val="32"/>
      <w:sz w:val="16"/>
      <w:szCs w:val="16"/>
      <w:lang w:val="x-none" w:eastAsia="x-none"/>
    </w:rPr>
  </w:style>
  <w:style w:type="character" w:customStyle="1" w:styleId="BodyTextIndent3Char">
    <w:name w:val="Body Text Indent 3 Char"/>
    <w:link w:val="BodyTextIndent3"/>
    <w:uiPriority w:val="99"/>
    <w:rsid w:val="007937C2"/>
    <w:rPr>
      <w:rFonts w:ascii=".VnTime" w:eastAsia="Times New Roman" w:hAnsi=".VnTime"/>
      <w:b/>
      <w:bCs/>
      <w:kern w:val="32"/>
      <w:sz w:val="16"/>
      <w:szCs w:val="16"/>
      <w:lang w:val="x-none" w:eastAsia="x-none"/>
    </w:rPr>
  </w:style>
  <w:style w:type="paragraph" w:customStyle="1" w:styleId="A2">
    <w:name w:val="A2"/>
    <w:basedOn w:val="Normal"/>
    <w:uiPriority w:val="99"/>
    <w:rsid w:val="007937C2"/>
    <w:pPr>
      <w:widowControl w:val="0"/>
      <w:spacing w:before="60" w:after="60" w:line="312" w:lineRule="auto"/>
      <w:jc w:val="both"/>
    </w:pPr>
    <w:rPr>
      <w:rFonts w:eastAsia="Calibri"/>
      <w:b/>
      <w:bCs/>
      <w:i/>
      <w:sz w:val="20"/>
      <w:szCs w:val="26"/>
      <w:lang w:val="en-US"/>
    </w:rPr>
  </w:style>
  <w:style w:type="character" w:styleId="FollowedHyperlink">
    <w:name w:val="FollowedHyperlink"/>
    <w:rsid w:val="007937C2"/>
    <w:rPr>
      <w:color w:val="800080"/>
      <w:u w:val="single"/>
    </w:rPr>
  </w:style>
  <w:style w:type="paragraph" w:styleId="DocumentMap">
    <w:name w:val="Document Map"/>
    <w:basedOn w:val="Normal"/>
    <w:link w:val="DocumentMapChar"/>
    <w:uiPriority w:val="99"/>
    <w:rsid w:val="007937C2"/>
    <w:rPr>
      <w:rFonts w:ascii="Tahoma" w:hAnsi="Tahoma"/>
      <w:bCs/>
      <w:kern w:val="32"/>
      <w:sz w:val="16"/>
      <w:szCs w:val="16"/>
      <w:lang w:val="x-none" w:eastAsia="x-none"/>
    </w:rPr>
  </w:style>
  <w:style w:type="character" w:customStyle="1" w:styleId="DocumentMapChar">
    <w:name w:val="Document Map Char"/>
    <w:link w:val="DocumentMap"/>
    <w:uiPriority w:val="99"/>
    <w:rsid w:val="007937C2"/>
    <w:rPr>
      <w:rFonts w:ascii="Tahoma" w:eastAsia="Times New Roman" w:hAnsi="Tahoma"/>
      <w:bCs/>
      <w:kern w:val="32"/>
      <w:sz w:val="16"/>
      <w:szCs w:val="16"/>
      <w:lang w:val="x-none" w:eastAsia="x-none"/>
    </w:rPr>
  </w:style>
  <w:style w:type="paragraph" w:customStyle="1" w:styleId="vanban">
    <w:name w:val="van ban"/>
    <w:basedOn w:val="BodyText"/>
    <w:next w:val="BodyText"/>
    <w:link w:val="vanbanChar"/>
    <w:rsid w:val="007937C2"/>
    <w:pPr>
      <w:tabs>
        <w:tab w:val="left" w:pos="567"/>
      </w:tabs>
      <w:spacing w:before="120" w:after="120" w:line="360" w:lineRule="auto"/>
      <w:ind w:firstLine="567"/>
    </w:pPr>
    <w:rPr>
      <w:rFonts w:eastAsia="SimSun"/>
      <w:kern w:val="32"/>
    </w:rPr>
  </w:style>
  <w:style w:type="character" w:customStyle="1" w:styleId="vanbanChar">
    <w:name w:val="van ban Char"/>
    <w:link w:val="vanban"/>
    <w:rsid w:val="007937C2"/>
    <w:rPr>
      <w:rFonts w:ascii=".VnTime" w:eastAsia="SimSun" w:hAnsi=".VnTime"/>
      <w:kern w:val="32"/>
      <w:sz w:val="28"/>
      <w:szCs w:val="28"/>
      <w:lang w:val="x-none" w:eastAsia="zh-CN"/>
    </w:rPr>
  </w:style>
  <w:style w:type="paragraph" w:customStyle="1" w:styleId="CharCharCharCharCharCharCharCharCharCharCharCharCharCharChar">
    <w:name w:val="Char Char Char Char Char Char Char Char Char Char Char Char Char Char Char"/>
    <w:basedOn w:val="Normal"/>
    <w:uiPriority w:val="99"/>
    <w:rsid w:val="007937C2"/>
    <w:pPr>
      <w:spacing w:after="160" w:line="240" w:lineRule="exact"/>
    </w:pPr>
    <w:rPr>
      <w:rFonts w:ascii="Verdana" w:eastAsia="MS Mincho" w:hAnsi="Verdana" w:cs="Arial"/>
      <w:bCs/>
      <w:kern w:val="32"/>
      <w:sz w:val="20"/>
      <w:szCs w:val="20"/>
      <w:lang w:val="en-US"/>
    </w:rPr>
  </w:style>
  <w:style w:type="character" w:styleId="CommentReference">
    <w:name w:val="annotation reference"/>
    <w:semiHidden/>
    <w:unhideWhenUsed/>
    <w:rsid w:val="007937C2"/>
    <w:rPr>
      <w:sz w:val="16"/>
      <w:szCs w:val="16"/>
    </w:rPr>
  </w:style>
  <w:style w:type="paragraph" w:styleId="CommentText">
    <w:name w:val="annotation text"/>
    <w:basedOn w:val="Normal"/>
    <w:link w:val="CommentTextChar"/>
    <w:uiPriority w:val="99"/>
    <w:semiHidden/>
    <w:unhideWhenUsed/>
    <w:rsid w:val="007937C2"/>
    <w:rPr>
      <w:bCs/>
      <w:sz w:val="20"/>
      <w:szCs w:val="20"/>
      <w:lang w:val="x-none" w:eastAsia="x-none"/>
    </w:rPr>
  </w:style>
  <w:style w:type="character" w:customStyle="1" w:styleId="CommentTextChar">
    <w:name w:val="Comment Text Char"/>
    <w:link w:val="CommentText"/>
    <w:uiPriority w:val="99"/>
    <w:semiHidden/>
    <w:rsid w:val="007937C2"/>
    <w:rPr>
      <w:rFonts w:ascii="Times New Roman" w:eastAsia="Times New Roman" w:hAnsi="Times New Roman"/>
      <w:bCs/>
      <w:lang w:val="x-none" w:eastAsia="x-none"/>
    </w:rPr>
  </w:style>
  <w:style w:type="paragraph" w:styleId="CommentSubject">
    <w:name w:val="annotation subject"/>
    <w:basedOn w:val="CommentText"/>
    <w:next w:val="CommentText"/>
    <w:link w:val="CommentSubjectChar"/>
    <w:uiPriority w:val="99"/>
    <w:semiHidden/>
    <w:unhideWhenUsed/>
    <w:rsid w:val="007937C2"/>
    <w:rPr>
      <w:b/>
    </w:rPr>
  </w:style>
  <w:style w:type="character" w:customStyle="1" w:styleId="CommentSubjectChar">
    <w:name w:val="Comment Subject Char"/>
    <w:link w:val="CommentSubject"/>
    <w:uiPriority w:val="99"/>
    <w:semiHidden/>
    <w:rsid w:val="007937C2"/>
    <w:rPr>
      <w:rFonts w:ascii="Times New Roman" w:eastAsia="Times New Roman" w:hAnsi="Times New Roman"/>
      <w:b/>
      <w:bCs/>
      <w:lang w:val="x-none" w:eastAsia="x-none"/>
    </w:rPr>
  </w:style>
  <w:style w:type="paragraph" w:customStyle="1" w:styleId="headling1">
    <w:name w:val="headling 1"/>
    <w:basedOn w:val="Normal"/>
    <w:link w:val="headling1Char"/>
    <w:autoRedefine/>
    <w:rsid w:val="00910175"/>
    <w:pPr>
      <w:spacing w:before="60" w:after="60" w:line="312" w:lineRule="auto"/>
      <w:jc w:val="center"/>
    </w:pPr>
    <w:rPr>
      <w:bCs/>
      <w:color w:val="548DD4"/>
      <w:kern w:val="32"/>
      <w:sz w:val="34"/>
      <w:lang w:val="x-none" w:eastAsia="x-none"/>
    </w:rPr>
  </w:style>
  <w:style w:type="character" w:customStyle="1" w:styleId="headling1Char">
    <w:name w:val="headling 1 Char"/>
    <w:link w:val="headling1"/>
    <w:rsid w:val="00910175"/>
    <w:rPr>
      <w:rFonts w:ascii="Times New Roman" w:eastAsia="Times New Roman" w:hAnsi="Times New Roman"/>
      <w:bCs/>
      <w:color w:val="548DD4"/>
      <w:kern w:val="32"/>
      <w:sz w:val="34"/>
      <w:szCs w:val="24"/>
    </w:rPr>
  </w:style>
  <w:style w:type="paragraph" w:customStyle="1" w:styleId="Bang">
    <w:name w:val="Bang"/>
    <w:basedOn w:val="Danhmucbng"/>
    <w:link w:val="BangChar"/>
    <w:autoRedefine/>
    <w:rsid w:val="00A14AD3"/>
    <w:pPr>
      <w:spacing w:line="360" w:lineRule="auto"/>
    </w:pPr>
  </w:style>
  <w:style w:type="character" w:customStyle="1" w:styleId="BangChar">
    <w:name w:val="Bang Char"/>
    <w:link w:val="Bang"/>
    <w:rsid w:val="00A14AD3"/>
    <w:rPr>
      <w:rFonts w:ascii="Times New Roman" w:eastAsia="Times New Roman" w:hAnsi="Times New Roman"/>
      <w:b/>
      <w:bCs/>
      <w:sz w:val="26"/>
      <w:szCs w:val="26"/>
      <w:lang w:val="x-none" w:eastAsia="x-none"/>
    </w:rPr>
  </w:style>
  <w:style w:type="paragraph" w:customStyle="1" w:styleId="Hinh">
    <w:name w:val="Hinh"/>
    <w:basedOn w:val="Danhmchnh"/>
    <w:link w:val="HinhChar"/>
    <w:autoRedefine/>
    <w:qFormat/>
    <w:rsid w:val="005073C2"/>
    <w:pPr>
      <w:spacing w:before="0" w:after="0"/>
    </w:pPr>
    <w:rPr>
      <w:noProof/>
      <w:lang w:val="en-US" w:eastAsia="en-US"/>
    </w:rPr>
  </w:style>
  <w:style w:type="character" w:customStyle="1" w:styleId="HinhChar">
    <w:name w:val="Hinh Char"/>
    <w:link w:val="Hinh"/>
    <w:rsid w:val="005073C2"/>
    <w:rPr>
      <w:rFonts w:ascii="Times New Roman" w:eastAsia="Times New Roman" w:hAnsi="Times New Roman"/>
      <w:b/>
      <w:bCs/>
      <w:noProof/>
      <w:position w:val="-1"/>
      <w:sz w:val="26"/>
      <w:szCs w:val="26"/>
      <w:lang w:val="en-US"/>
    </w:rPr>
  </w:style>
  <w:style w:type="paragraph" w:customStyle="1" w:styleId="onvn">
    <w:name w:val="Đoạn văn"/>
    <w:basedOn w:val="Normal"/>
    <w:link w:val="onvnChar"/>
    <w:qFormat/>
    <w:rsid w:val="007F120E"/>
    <w:pPr>
      <w:spacing w:before="60" w:after="60" w:line="288" w:lineRule="auto"/>
      <w:jc w:val="both"/>
    </w:pPr>
    <w:rPr>
      <w:bCs/>
      <w:kern w:val="32"/>
      <w:sz w:val="26"/>
      <w:lang w:val="x-none" w:eastAsia="x-none"/>
    </w:rPr>
  </w:style>
  <w:style w:type="character" w:customStyle="1" w:styleId="onvnChar">
    <w:name w:val="Đoạn văn Char"/>
    <w:link w:val="onvn"/>
    <w:rsid w:val="007F120E"/>
    <w:rPr>
      <w:rFonts w:ascii="Times New Roman" w:eastAsia="Times New Roman" w:hAnsi="Times New Roman"/>
      <w:bCs/>
      <w:kern w:val="32"/>
      <w:sz w:val="26"/>
      <w:szCs w:val="24"/>
      <w:lang w:val="x-none" w:eastAsia="x-none"/>
    </w:rPr>
  </w:style>
  <w:style w:type="paragraph" w:customStyle="1" w:styleId="Noidung">
    <w:name w:val="Noi dung"/>
    <w:basedOn w:val="Normal"/>
    <w:uiPriority w:val="99"/>
    <w:rsid w:val="00AD5B57"/>
    <w:pPr>
      <w:widowControl w:val="0"/>
      <w:spacing w:before="60" w:after="60" w:line="312" w:lineRule="auto"/>
      <w:ind w:firstLine="567"/>
      <w:jc w:val="both"/>
    </w:pPr>
    <w:rPr>
      <w:bCs/>
      <w:sz w:val="26"/>
      <w:szCs w:val="26"/>
      <w:lang w:val="es-ES_tradnl"/>
    </w:rPr>
  </w:style>
  <w:style w:type="paragraph" w:customStyle="1" w:styleId="Top1">
    <w:name w:val="Top 1"/>
    <w:basedOn w:val="A1"/>
    <w:link w:val="Top1Char"/>
    <w:autoRedefine/>
    <w:rsid w:val="00C83DF2"/>
    <w:pPr>
      <w:spacing w:before="120" w:after="120" w:line="312" w:lineRule="auto"/>
    </w:pPr>
    <w:rPr>
      <w:bCs w:val="0"/>
      <w:kern w:val="0"/>
      <w:sz w:val="32"/>
    </w:rPr>
  </w:style>
  <w:style w:type="character" w:customStyle="1" w:styleId="Top1Char">
    <w:name w:val="Top 1 Char"/>
    <w:link w:val="Top1"/>
    <w:rsid w:val="00C83DF2"/>
    <w:rPr>
      <w:rFonts w:ascii="Times New Roman" w:eastAsia="Times New Roman" w:hAnsi="Times New Roman"/>
      <w:b/>
      <w:sz w:val="32"/>
      <w:szCs w:val="32"/>
    </w:rPr>
  </w:style>
  <w:style w:type="paragraph" w:customStyle="1" w:styleId="Top2">
    <w:name w:val="Top 2"/>
    <w:basedOn w:val="c2"/>
    <w:link w:val="Top2Char"/>
    <w:autoRedefine/>
    <w:rsid w:val="00C83DF2"/>
    <w:pPr>
      <w:numPr>
        <w:ilvl w:val="1"/>
        <w:numId w:val="1"/>
      </w:numPr>
      <w:spacing w:before="240" w:after="240" w:line="312" w:lineRule="auto"/>
    </w:pPr>
    <w:rPr>
      <w:bCs w:val="0"/>
      <w:kern w:val="0"/>
      <w:sz w:val="28"/>
      <w:szCs w:val="28"/>
    </w:rPr>
  </w:style>
  <w:style w:type="character" w:customStyle="1" w:styleId="Top2Char">
    <w:name w:val="Top 2 Char"/>
    <w:link w:val="Top2"/>
    <w:rsid w:val="00C83DF2"/>
    <w:rPr>
      <w:rFonts w:ascii="Times New Roman" w:eastAsia="Wingdings" w:hAnsi="Times New Roman"/>
      <w:b/>
      <w:sz w:val="28"/>
      <w:szCs w:val="28"/>
      <w:lang w:val="x-none" w:eastAsia="x-none"/>
    </w:rPr>
  </w:style>
  <w:style w:type="paragraph" w:customStyle="1" w:styleId="Top21">
    <w:name w:val="Top 2.1"/>
    <w:basedOn w:val="Top2"/>
    <w:link w:val="Top21Char"/>
    <w:autoRedefine/>
    <w:rsid w:val="00C83DF2"/>
    <w:pPr>
      <w:numPr>
        <w:ilvl w:val="0"/>
        <w:numId w:val="0"/>
      </w:numPr>
      <w:ind w:left="390" w:hanging="390"/>
    </w:pPr>
  </w:style>
  <w:style w:type="character" w:customStyle="1" w:styleId="Top21Char">
    <w:name w:val="Top 2.1 Char"/>
    <w:link w:val="Top21"/>
    <w:rsid w:val="00C83DF2"/>
    <w:rPr>
      <w:rFonts w:ascii="Times New Roman" w:eastAsia="Wingdings" w:hAnsi="Times New Roman"/>
      <w:b/>
      <w:sz w:val="28"/>
      <w:szCs w:val="28"/>
    </w:rPr>
  </w:style>
  <w:style w:type="character" w:customStyle="1" w:styleId="il">
    <w:name w:val="il"/>
    <w:basedOn w:val="DefaultParagraphFont"/>
    <w:rsid w:val="00C83DF2"/>
  </w:style>
  <w:style w:type="paragraph" w:customStyle="1" w:styleId="C289308D74E2492DA70DEFAE9D5EDFC8">
    <w:name w:val="C289308D74E2492DA70DEFAE9D5EDFC8"/>
    <w:uiPriority w:val="99"/>
    <w:rsid w:val="00E25E55"/>
    <w:pPr>
      <w:spacing w:after="200" w:line="276" w:lineRule="auto"/>
    </w:pPr>
    <w:rPr>
      <w:rFonts w:eastAsia="MS Mincho" w:cs="Arial"/>
      <w:sz w:val="22"/>
      <w:szCs w:val="22"/>
      <w:lang w:val="en-US" w:eastAsia="ja-JP"/>
    </w:rPr>
  </w:style>
  <w:style w:type="paragraph" w:customStyle="1" w:styleId="00-Text">
    <w:name w:val="00-Text"/>
    <w:basedOn w:val="Normal"/>
    <w:uiPriority w:val="99"/>
    <w:rsid w:val="00B31E9D"/>
    <w:pPr>
      <w:spacing w:before="60" w:after="60" w:line="312" w:lineRule="auto"/>
      <w:ind w:firstLine="567"/>
      <w:jc w:val="both"/>
    </w:pPr>
    <w:rPr>
      <w:sz w:val="26"/>
      <w:szCs w:val="26"/>
      <w:lang w:val="en-US"/>
    </w:rPr>
  </w:style>
  <w:style w:type="character" w:customStyle="1" w:styleId="02-HinhChar">
    <w:name w:val="02-Hinh Char"/>
    <w:link w:val="02-Hinh"/>
    <w:locked/>
    <w:rsid w:val="00B31E9D"/>
    <w:rPr>
      <w:rFonts w:ascii="Times New Roman" w:eastAsia="Times New Roman" w:hAnsi="Times New Roman"/>
      <w:b/>
      <w:bCs/>
      <w:position w:val="-1"/>
      <w:sz w:val="26"/>
      <w:szCs w:val="26"/>
      <w:lang w:val="es-ES_tradnl" w:eastAsia="x-none"/>
    </w:rPr>
  </w:style>
  <w:style w:type="paragraph" w:customStyle="1" w:styleId="02-Hinh">
    <w:name w:val="02-Hinh"/>
    <w:basedOn w:val="Normal"/>
    <w:link w:val="02-HinhChar"/>
    <w:rsid w:val="00B31E9D"/>
    <w:pPr>
      <w:spacing w:before="60" w:after="60" w:line="312" w:lineRule="auto"/>
      <w:jc w:val="center"/>
    </w:pPr>
    <w:rPr>
      <w:b/>
      <w:bCs/>
      <w:position w:val="-1"/>
      <w:sz w:val="26"/>
      <w:szCs w:val="26"/>
      <w:lang w:val="es-ES_tradnl" w:eastAsia="x-none"/>
    </w:rPr>
  </w:style>
  <w:style w:type="character" w:customStyle="1" w:styleId="BangbieuChar">
    <w:name w:val="Bang bieu Char"/>
    <w:link w:val="Bangbieu"/>
    <w:locked/>
    <w:rsid w:val="00B31E9D"/>
    <w:rPr>
      <w:rFonts w:ascii="Times New Roman" w:eastAsia="Times New Roman" w:hAnsi="Times New Roman"/>
      <w:b/>
      <w:iCs/>
      <w:position w:val="-1"/>
      <w:sz w:val="26"/>
      <w:szCs w:val="26"/>
      <w:lang w:eastAsia="x-none"/>
    </w:rPr>
  </w:style>
  <w:style w:type="paragraph" w:customStyle="1" w:styleId="Bangbieu">
    <w:name w:val="Bang bieu"/>
    <w:basedOn w:val="Caption"/>
    <w:link w:val="BangbieuChar"/>
    <w:autoRedefine/>
    <w:rsid w:val="00B31E9D"/>
    <w:pPr>
      <w:keepNext/>
      <w:keepLines/>
      <w:widowControl/>
      <w:spacing w:line="312" w:lineRule="auto"/>
      <w:textAlignment w:val="auto"/>
    </w:pPr>
    <w:rPr>
      <w:bCs w:val="0"/>
      <w:iCs/>
      <w:color w:val="auto"/>
      <w:position w:val="-1"/>
    </w:rPr>
  </w:style>
  <w:style w:type="paragraph" w:styleId="FootnoteText">
    <w:name w:val="footnote text"/>
    <w:basedOn w:val="Normal"/>
    <w:link w:val="FootnoteTextChar"/>
    <w:uiPriority w:val="99"/>
    <w:semiHidden/>
    <w:unhideWhenUsed/>
    <w:rsid w:val="00C74A1E"/>
    <w:rPr>
      <w:bCs/>
      <w:kern w:val="32"/>
      <w:sz w:val="20"/>
      <w:szCs w:val="20"/>
      <w:lang w:val="x-none" w:eastAsia="x-none"/>
    </w:rPr>
  </w:style>
  <w:style w:type="character" w:customStyle="1" w:styleId="FootnoteTextChar">
    <w:name w:val="Footnote Text Char"/>
    <w:link w:val="FootnoteText"/>
    <w:uiPriority w:val="99"/>
    <w:semiHidden/>
    <w:rsid w:val="00C74A1E"/>
    <w:rPr>
      <w:rFonts w:ascii="Times New Roman" w:eastAsia="Times New Roman" w:hAnsi="Times New Roman" w:cs="Arial"/>
      <w:bCs/>
      <w:kern w:val="32"/>
    </w:rPr>
  </w:style>
  <w:style w:type="character" w:styleId="FootnoteReference">
    <w:name w:val="footnote reference"/>
    <w:uiPriority w:val="99"/>
    <w:semiHidden/>
    <w:unhideWhenUsed/>
    <w:rsid w:val="00C74A1E"/>
    <w:rPr>
      <w:vertAlign w:val="superscript"/>
    </w:rPr>
  </w:style>
  <w:style w:type="paragraph" w:customStyle="1" w:styleId="TableParagraph">
    <w:name w:val="Table Paragraph"/>
    <w:basedOn w:val="Normal"/>
    <w:uiPriority w:val="1"/>
    <w:qFormat/>
    <w:rsid w:val="00B91E50"/>
    <w:pPr>
      <w:widowControl w:val="0"/>
      <w:autoSpaceDE w:val="0"/>
      <w:autoSpaceDN w:val="0"/>
      <w:adjustRightInd w:val="0"/>
    </w:pPr>
    <w:rPr>
      <w:lang w:val="en-US"/>
    </w:rPr>
  </w:style>
  <w:style w:type="paragraph" w:customStyle="1" w:styleId="2">
    <w:name w:val="2"/>
    <w:basedOn w:val="Normal"/>
    <w:rsid w:val="00EE4347"/>
    <w:pPr>
      <w:spacing w:before="120" w:line="312" w:lineRule="auto"/>
      <w:jc w:val="both"/>
      <w:outlineLvl w:val="0"/>
    </w:pPr>
    <w:rPr>
      <w:b/>
      <w:color w:val="000000"/>
      <w:sz w:val="26"/>
      <w:szCs w:val="26"/>
      <w:lang w:val="en-US"/>
    </w:rPr>
  </w:style>
  <w:style w:type="paragraph" w:customStyle="1" w:styleId="Hinh-trong-bang">
    <w:name w:val="Hinh-trong-bang"/>
    <w:basedOn w:val="onvn"/>
    <w:link w:val="Hinh-trong-bangChar"/>
    <w:qFormat/>
    <w:rsid w:val="00FA5BC1"/>
    <w:pPr>
      <w:spacing w:before="40" w:after="40" w:line="240" w:lineRule="auto"/>
      <w:jc w:val="center"/>
    </w:pPr>
    <w:rPr>
      <w:rFonts w:ascii="Arial" w:hAnsi="Arial"/>
      <w:sz w:val="23"/>
      <w:lang w:val="en-GB"/>
    </w:rPr>
  </w:style>
  <w:style w:type="character" w:customStyle="1" w:styleId="Hinh-trong-bangChar">
    <w:name w:val="Hinh-trong-bang Char"/>
    <w:link w:val="Hinh-trong-bang"/>
    <w:rsid w:val="00FA5BC1"/>
    <w:rPr>
      <w:rFonts w:ascii="Arial" w:eastAsia="Times New Roman" w:hAnsi="Arial"/>
      <w:bCs/>
      <w:kern w:val="32"/>
      <w:sz w:val="23"/>
      <w:szCs w:val="24"/>
      <w:lang w:val="en-GB" w:eastAsia="x-none"/>
    </w:rPr>
  </w:style>
  <w:style w:type="paragraph" w:styleId="ListParagraph">
    <w:name w:val="List Paragraph"/>
    <w:aliases w:val="H1,chữ trong bảng,Tiêu đề Bảng-Hình,Nguồn trích dẫn,Gạch đầu dòng,Citation List,Graphic,List Paragraph1,Resume Title,heading 4,Ha,Table of contents numbered,List Paragraph Char Char,ADB paragraph numbering,H. List Paragraph,pic"/>
    <w:basedOn w:val="Normal"/>
    <w:link w:val="ListParagraphChar"/>
    <w:uiPriority w:val="34"/>
    <w:qFormat/>
    <w:rsid w:val="005050B9"/>
    <w:pPr>
      <w:ind w:left="720"/>
      <w:contextualSpacing/>
    </w:pPr>
    <w:rPr>
      <w:rFonts w:cs="Arial"/>
      <w:bCs/>
      <w:kern w:val="32"/>
      <w:sz w:val="26"/>
      <w:lang w:val="en-US"/>
    </w:rPr>
  </w:style>
  <w:style w:type="character" w:customStyle="1" w:styleId="ListParagraphChar">
    <w:name w:val="List Paragraph Char"/>
    <w:aliases w:val="H1 Char,chữ trong bảng Char,Tiêu đề Bảng-Hình Char,Nguồn trích dẫn Char,Gạch đầu dòng Char,Citation List Char,Graphic Char,List Paragraph1 Char,Resume Title Char,heading 4 Char,Ha Char,Table of contents numbered Char,pic Char"/>
    <w:link w:val="ListParagraph"/>
    <w:uiPriority w:val="34"/>
    <w:qFormat/>
    <w:locked/>
    <w:rsid w:val="00103EEA"/>
    <w:rPr>
      <w:rFonts w:ascii="Times New Roman" w:eastAsia="Times New Roman" w:hAnsi="Times New Roman" w:cs="Arial"/>
      <w:bCs/>
      <w:kern w:val="32"/>
      <w:sz w:val="26"/>
      <w:szCs w:val="24"/>
    </w:rPr>
  </w:style>
  <w:style w:type="paragraph" w:customStyle="1" w:styleId="sub03">
    <w:name w:val="sub03"/>
    <w:basedOn w:val="Normal"/>
    <w:rsid w:val="004653B2"/>
    <w:pPr>
      <w:spacing w:before="100" w:beforeAutospacing="1" w:after="100" w:afterAutospacing="1"/>
    </w:pPr>
    <w:rPr>
      <w:lang w:val="en-US"/>
    </w:rPr>
  </w:style>
  <w:style w:type="paragraph" w:customStyle="1" w:styleId="Dulieubang">
    <w:name w:val="Du lieu bang"/>
    <w:basedOn w:val="Normal"/>
    <w:rsid w:val="004032E1"/>
    <w:pPr>
      <w:spacing w:before="40" w:after="40"/>
      <w:jc w:val="both"/>
    </w:pPr>
    <w:rPr>
      <w:rFonts w:cs="Arial"/>
      <w:bCs/>
      <w:kern w:val="32"/>
      <w:sz w:val="26"/>
      <w:lang w:val="en-US"/>
    </w:rPr>
  </w:style>
  <w:style w:type="paragraph" w:customStyle="1" w:styleId="H2">
    <w:name w:val="H_2"/>
    <w:basedOn w:val="Normal"/>
    <w:link w:val="H2Char"/>
    <w:rsid w:val="004032E1"/>
    <w:pPr>
      <w:widowControl w:val="0"/>
      <w:spacing w:before="120" w:after="40"/>
      <w:jc w:val="both"/>
    </w:pPr>
    <w:rPr>
      <w:rFonts w:eastAsia="MS Mincho"/>
      <w:b/>
      <w:color w:val="0000FF"/>
      <w:lang w:val="x-none" w:eastAsia="x-none"/>
    </w:rPr>
  </w:style>
  <w:style w:type="character" w:customStyle="1" w:styleId="H2Char">
    <w:name w:val="H_2 Char"/>
    <w:link w:val="H2"/>
    <w:rsid w:val="004032E1"/>
    <w:rPr>
      <w:rFonts w:ascii="Times New Roman" w:eastAsia="MS Mincho" w:hAnsi="Times New Roman"/>
      <w:b/>
      <w:color w:val="0000FF"/>
      <w:sz w:val="24"/>
      <w:szCs w:val="24"/>
      <w:lang w:val="x-none" w:eastAsia="x-none"/>
    </w:rPr>
  </w:style>
  <w:style w:type="paragraph" w:customStyle="1" w:styleId="ZACE">
    <w:name w:val="Z(A_C_E)"/>
    <w:basedOn w:val="Hinh-trong-bang"/>
    <w:link w:val="ZACEChar"/>
    <w:qFormat/>
    <w:rsid w:val="004032E1"/>
    <w:pPr>
      <w:contextualSpacing/>
    </w:pPr>
  </w:style>
  <w:style w:type="character" w:customStyle="1" w:styleId="ZACEChar">
    <w:name w:val="Z(A_C_E) Char"/>
    <w:link w:val="ZACE"/>
    <w:rsid w:val="004032E1"/>
    <w:rPr>
      <w:rFonts w:ascii="Times New Roman" w:eastAsia="Times New Roman" w:hAnsi="Times New Roman"/>
      <w:bCs/>
      <w:kern w:val="32"/>
      <w:sz w:val="26"/>
      <w:szCs w:val="24"/>
      <w:lang w:val="en-GB" w:eastAsia="x-none"/>
    </w:rPr>
  </w:style>
  <w:style w:type="character" w:customStyle="1" w:styleId="LiVa11">
    <w:name w:val="Lưới Vừa 11"/>
    <w:uiPriority w:val="99"/>
    <w:semiHidden/>
    <w:rsid w:val="00750B18"/>
    <w:rPr>
      <w:color w:val="808080"/>
    </w:rPr>
  </w:style>
  <w:style w:type="paragraph" w:customStyle="1" w:styleId="DMHinh">
    <w:name w:val="DM Hinh"/>
    <w:basedOn w:val="Caption"/>
    <w:link w:val="DMHinhChar"/>
    <w:qFormat/>
    <w:rsid w:val="006D65C8"/>
    <w:pPr>
      <w:spacing w:before="20" w:after="60"/>
    </w:pPr>
  </w:style>
  <w:style w:type="character" w:customStyle="1" w:styleId="DMHinhChar">
    <w:name w:val="DM Hinh Char"/>
    <w:link w:val="DMHinh"/>
    <w:rsid w:val="006D65C8"/>
    <w:rPr>
      <w:rFonts w:ascii="Times New Roman" w:eastAsia="Times New Roman" w:hAnsi="Times New Roman"/>
      <w:b/>
      <w:bCs/>
      <w:color w:val="000000"/>
      <w:sz w:val="26"/>
      <w:szCs w:val="26"/>
      <w:lang w:val="en-US" w:eastAsia="x-none"/>
    </w:rPr>
  </w:style>
  <w:style w:type="paragraph" w:styleId="TOC4">
    <w:name w:val="toc 4"/>
    <w:basedOn w:val="Normal"/>
    <w:next w:val="Normal"/>
    <w:autoRedefine/>
    <w:uiPriority w:val="39"/>
    <w:unhideWhenUsed/>
    <w:rsid w:val="009921E9"/>
    <w:pPr>
      <w:spacing w:after="100" w:line="276" w:lineRule="auto"/>
      <w:ind w:left="660"/>
    </w:pPr>
    <w:rPr>
      <w:rFonts w:ascii="Calibri" w:hAnsi="Calibri"/>
      <w:sz w:val="22"/>
      <w:szCs w:val="22"/>
      <w:lang w:val="en-US"/>
    </w:rPr>
  </w:style>
  <w:style w:type="paragraph" w:styleId="TOC5">
    <w:name w:val="toc 5"/>
    <w:basedOn w:val="Normal"/>
    <w:next w:val="Normal"/>
    <w:autoRedefine/>
    <w:uiPriority w:val="39"/>
    <w:unhideWhenUsed/>
    <w:rsid w:val="009921E9"/>
    <w:pPr>
      <w:spacing w:after="100" w:line="276" w:lineRule="auto"/>
      <w:ind w:left="880"/>
    </w:pPr>
    <w:rPr>
      <w:rFonts w:ascii="Calibri" w:hAnsi="Calibri"/>
      <w:sz w:val="22"/>
      <w:szCs w:val="22"/>
      <w:lang w:val="en-US"/>
    </w:rPr>
  </w:style>
  <w:style w:type="paragraph" w:styleId="TOC6">
    <w:name w:val="toc 6"/>
    <w:basedOn w:val="Normal"/>
    <w:next w:val="Normal"/>
    <w:autoRedefine/>
    <w:uiPriority w:val="39"/>
    <w:unhideWhenUsed/>
    <w:rsid w:val="009921E9"/>
    <w:pPr>
      <w:spacing w:after="100" w:line="276" w:lineRule="auto"/>
      <w:ind w:left="1100"/>
    </w:pPr>
    <w:rPr>
      <w:rFonts w:ascii="Calibri" w:hAnsi="Calibri"/>
      <w:sz w:val="22"/>
      <w:szCs w:val="22"/>
      <w:lang w:val="en-US"/>
    </w:rPr>
  </w:style>
  <w:style w:type="paragraph" w:styleId="TOC7">
    <w:name w:val="toc 7"/>
    <w:basedOn w:val="Normal"/>
    <w:next w:val="Normal"/>
    <w:autoRedefine/>
    <w:uiPriority w:val="39"/>
    <w:unhideWhenUsed/>
    <w:rsid w:val="009921E9"/>
    <w:pPr>
      <w:spacing w:after="100" w:line="276" w:lineRule="auto"/>
      <w:ind w:left="1320"/>
    </w:pPr>
    <w:rPr>
      <w:rFonts w:ascii="Calibri" w:hAnsi="Calibri"/>
      <w:sz w:val="22"/>
      <w:szCs w:val="22"/>
      <w:lang w:val="en-US"/>
    </w:rPr>
  </w:style>
  <w:style w:type="paragraph" w:styleId="TOC8">
    <w:name w:val="toc 8"/>
    <w:basedOn w:val="Normal"/>
    <w:next w:val="Normal"/>
    <w:autoRedefine/>
    <w:uiPriority w:val="39"/>
    <w:unhideWhenUsed/>
    <w:rsid w:val="009921E9"/>
    <w:pPr>
      <w:spacing w:after="100" w:line="276" w:lineRule="auto"/>
      <w:ind w:left="1540"/>
    </w:pPr>
    <w:rPr>
      <w:rFonts w:ascii="Calibri" w:hAnsi="Calibri"/>
      <w:sz w:val="22"/>
      <w:szCs w:val="22"/>
      <w:lang w:val="en-US"/>
    </w:rPr>
  </w:style>
  <w:style w:type="paragraph" w:styleId="TOC9">
    <w:name w:val="toc 9"/>
    <w:basedOn w:val="Normal"/>
    <w:next w:val="Normal"/>
    <w:autoRedefine/>
    <w:uiPriority w:val="39"/>
    <w:unhideWhenUsed/>
    <w:rsid w:val="009921E9"/>
    <w:pPr>
      <w:spacing w:after="100" w:line="276" w:lineRule="auto"/>
      <w:ind w:left="1760"/>
    </w:pPr>
    <w:rPr>
      <w:rFonts w:ascii="Calibri" w:hAnsi="Calibri"/>
      <w:sz w:val="22"/>
      <w:szCs w:val="22"/>
      <w:lang w:val="en-US"/>
    </w:rPr>
  </w:style>
  <w:style w:type="paragraph" w:customStyle="1" w:styleId="Doanvan">
    <w:name w:val="Doan van"/>
    <w:basedOn w:val="Normal"/>
    <w:link w:val="DoanvanChar"/>
    <w:qFormat/>
    <w:rsid w:val="00C33D8C"/>
    <w:pPr>
      <w:spacing w:before="60" w:after="60" w:line="276" w:lineRule="auto"/>
      <w:jc w:val="both"/>
    </w:pPr>
    <w:rPr>
      <w:sz w:val="26"/>
      <w:lang w:val="en-US"/>
    </w:rPr>
  </w:style>
  <w:style w:type="character" w:customStyle="1" w:styleId="DoanvanChar">
    <w:name w:val="Doan van Char"/>
    <w:link w:val="Doanvan"/>
    <w:locked/>
    <w:rsid w:val="00C33D8C"/>
    <w:rPr>
      <w:rFonts w:ascii="Times New Roman" w:eastAsia="Times New Roman" w:hAnsi="Times New Roman"/>
      <w:sz w:val="26"/>
      <w:szCs w:val="24"/>
    </w:rPr>
  </w:style>
  <w:style w:type="paragraph" w:customStyle="1" w:styleId="DMHNH">
    <w:name w:val="DM HÌNH"/>
    <w:basedOn w:val="Normal"/>
    <w:link w:val="DMHNHChar"/>
    <w:qFormat/>
    <w:rsid w:val="00F522FD"/>
    <w:pPr>
      <w:spacing w:after="120" w:line="312" w:lineRule="auto"/>
      <w:jc w:val="center"/>
    </w:pPr>
    <w:rPr>
      <w:b/>
      <w:bCs/>
      <w:position w:val="-1"/>
      <w:sz w:val="26"/>
      <w:szCs w:val="20"/>
      <w:lang w:val="x-none" w:eastAsia="x-none"/>
    </w:rPr>
  </w:style>
  <w:style w:type="character" w:customStyle="1" w:styleId="DMHNHChar">
    <w:name w:val="DM HÌNH Char"/>
    <w:link w:val="DMHNH"/>
    <w:rsid w:val="00F522FD"/>
    <w:rPr>
      <w:rFonts w:ascii="Times New Roman" w:eastAsia="Times New Roman" w:hAnsi="Times New Roman"/>
      <w:b/>
      <w:bCs/>
      <w:position w:val="-1"/>
      <w:sz w:val="26"/>
      <w:lang w:val="x-none" w:eastAsia="x-none"/>
    </w:rPr>
  </w:style>
  <w:style w:type="paragraph" w:customStyle="1" w:styleId="TextBody">
    <w:name w:val="Text Body"/>
    <w:basedOn w:val="Normal"/>
    <w:link w:val="TextBodyChar"/>
    <w:qFormat/>
    <w:rsid w:val="00A84A93"/>
    <w:pPr>
      <w:spacing w:before="60" w:after="60" w:line="276" w:lineRule="auto"/>
      <w:jc w:val="both"/>
    </w:pPr>
    <w:rPr>
      <w:bCs/>
      <w:kern w:val="32"/>
      <w:sz w:val="26"/>
      <w:lang w:val="vi-VN" w:eastAsia="x-none"/>
    </w:rPr>
  </w:style>
  <w:style w:type="character" w:customStyle="1" w:styleId="TextBodyChar">
    <w:name w:val="Text Body Char"/>
    <w:link w:val="TextBody"/>
    <w:locked/>
    <w:rsid w:val="00A84A93"/>
    <w:rPr>
      <w:rFonts w:ascii="Times New Roman" w:eastAsia="Times New Roman" w:hAnsi="Times New Roman"/>
      <w:bCs/>
      <w:kern w:val="32"/>
      <w:sz w:val="26"/>
      <w:szCs w:val="24"/>
      <w:lang w:val="vi-VN" w:eastAsia="x-none"/>
    </w:rPr>
  </w:style>
  <w:style w:type="paragraph" w:customStyle="1" w:styleId="ListofFigures">
    <w:name w:val="List of Figures"/>
    <w:basedOn w:val="Normal"/>
    <w:link w:val="ListofFiguresChar"/>
    <w:qFormat/>
    <w:rsid w:val="00A84A93"/>
    <w:pPr>
      <w:spacing w:before="60" w:after="140"/>
      <w:jc w:val="center"/>
    </w:pPr>
    <w:rPr>
      <w:b/>
      <w:bCs/>
      <w:position w:val="-1"/>
      <w:sz w:val="26"/>
      <w:szCs w:val="20"/>
      <w:lang w:val="x-none" w:eastAsia="x-none"/>
    </w:rPr>
  </w:style>
  <w:style w:type="character" w:customStyle="1" w:styleId="ListofFiguresChar">
    <w:name w:val="List of Figures Char"/>
    <w:link w:val="ListofFigures"/>
    <w:rsid w:val="00A84A93"/>
    <w:rPr>
      <w:rFonts w:ascii="Times New Roman" w:eastAsia="Times New Roman" w:hAnsi="Times New Roman"/>
      <w:b/>
      <w:bCs/>
      <w:position w:val="-1"/>
      <w:sz w:val="26"/>
      <w:lang w:val="x-none" w:eastAsia="x-none"/>
    </w:rPr>
  </w:style>
  <w:style w:type="paragraph" w:customStyle="1" w:styleId="ListofTables">
    <w:name w:val="List of Tables"/>
    <w:basedOn w:val="Normal"/>
    <w:link w:val="ListofTablesChar"/>
    <w:autoRedefine/>
    <w:qFormat/>
    <w:rsid w:val="00A84A93"/>
    <w:pPr>
      <w:widowControl w:val="0"/>
      <w:spacing w:before="120" w:after="40"/>
      <w:jc w:val="center"/>
    </w:pPr>
    <w:rPr>
      <w:b/>
      <w:bCs/>
      <w:sz w:val="26"/>
      <w:szCs w:val="20"/>
      <w:bdr w:val="none" w:sz="0" w:space="0" w:color="auto" w:frame="1"/>
      <w:lang w:val="vi-VN" w:eastAsia="x-none"/>
    </w:rPr>
  </w:style>
  <w:style w:type="character" w:customStyle="1" w:styleId="ListofTablesChar">
    <w:name w:val="List of Tables Char"/>
    <w:link w:val="ListofTables"/>
    <w:rsid w:val="00A84A93"/>
    <w:rPr>
      <w:rFonts w:ascii="Times New Roman" w:eastAsia="Times New Roman" w:hAnsi="Times New Roman"/>
      <w:b/>
      <w:bCs/>
      <w:sz w:val="26"/>
      <w:bdr w:val="none" w:sz="0" w:space="0" w:color="auto" w:frame="1"/>
      <w:lang w:val="vi-VN" w:eastAsia="x-none"/>
    </w:rPr>
  </w:style>
  <w:style w:type="paragraph" w:customStyle="1" w:styleId="ListOther">
    <w:name w:val="List Other"/>
    <w:basedOn w:val="TextBody"/>
    <w:link w:val="ListOtherChar"/>
    <w:qFormat/>
    <w:rsid w:val="00A84A93"/>
    <w:pPr>
      <w:spacing w:before="120" w:after="40" w:line="240" w:lineRule="auto"/>
    </w:pPr>
    <w:rPr>
      <w:b/>
      <w:i/>
      <w:szCs w:val="22"/>
      <w:lang w:val="en-US"/>
    </w:rPr>
  </w:style>
  <w:style w:type="character" w:customStyle="1" w:styleId="ListOtherChar">
    <w:name w:val="List Other Char"/>
    <w:link w:val="ListOther"/>
    <w:rsid w:val="00A84A93"/>
    <w:rPr>
      <w:rFonts w:ascii="Times New Roman" w:eastAsia="Times New Roman" w:hAnsi="Times New Roman"/>
      <w:b/>
      <w:bCs/>
      <w:i/>
      <w:kern w:val="32"/>
      <w:sz w:val="26"/>
      <w:szCs w:val="22"/>
      <w:lang w:eastAsia="x-none"/>
    </w:rPr>
  </w:style>
  <w:style w:type="paragraph" w:customStyle="1" w:styleId="Figures">
    <w:name w:val="Figures"/>
    <w:basedOn w:val="TextBody"/>
    <w:link w:val="FiguresChar"/>
    <w:rsid w:val="00A84A93"/>
    <w:pPr>
      <w:spacing w:before="0" w:after="40" w:line="240" w:lineRule="auto"/>
      <w:jc w:val="center"/>
    </w:pPr>
    <w:rPr>
      <w:noProof/>
      <w:lang w:val="en-US" w:eastAsia="en-US"/>
    </w:rPr>
  </w:style>
  <w:style w:type="character" w:customStyle="1" w:styleId="FiguresChar">
    <w:name w:val="Figures Char"/>
    <w:link w:val="Figures"/>
    <w:rsid w:val="00A84A93"/>
    <w:rPr>
      <w:rFonts w:ascii="Times New Roman" w:eastAsia="Times New Roman" w:hAnsi="Times New Roman"/>
      <w:bCs/>
      <w:noProof/>
      <w:kern w:val="32"/>
      <w:sz w:val="26"/>
      <w:szCs w:val="24"/>
    </w:rPr>
  </w:style>
  <w:style w:type="paragraph" w:customStyle="1" w:styleId="2-Intable">
    <w:name w:val="2-Intable"/>
    <w:basedOn w:val="Normal"/>
    <w:link w:val="2-IntableChar"/>
    <w:qFormat/>
    <w:rsid w:val="00A84A93"/>
    <w:pPr>
      <w:jc w:val="center"/>
    </w:pPr>
    <w:rPr>
      <w:bCs/>
      <w:kern w:val="32"/>
      <w:lang w:val="vi-VN" w:eastAsia="x-none"/>
    </w:rPr>
  </w:style>
  <w:style w:type="character" w:customStyle="1" w:styleId="2-IntableChar">
    <w:name w:val="2-Intable Char"/>
    <w:link w:val="2-Intable"/>
    <w:rsid w:val="00A84A93"/>
    <w:rPr>
      <w:rFonts w:ascii="Times New Roman" w:eastAsia="Times New Roman" w:hAnsi="Times New Roman"/>
      <w:bCs/>
      <w:kern w:val="32"/>
      <w:sz w:val="24"/>
      <w:szCs w:val="24"/>
      <w:lang w:val="vi-VN" w:eastAsia="x-none"/>
    </w:rPr>
  </w:style>
  <w:style w:type="paragraph" w:customStyle="1" w:styleId="4-Bodytext">
    <w:name w:val="4-Bodytext"/>
    <w:basedOn w:val="Normal"/>
    <w:link w:val="4-BodytextChar"/>
    <w:qFormat/>
    <w:rsid w:val="000D0483"/>
    <w:pPr>
      <w:spacing w:before="60" w:after="60" w:line="276" w:lineRule="auto"/>
      <w:jc w:val="both"/>
    </w:pPr>
    <w:rPr>
      <w:bCs/>
      <w:kern w:val="32"/>
      <w:sz w:val="26"/>
      <w:lang w:val="vi-VN" w:eastAsia="x-none"/>
    </w:rPr>
  </w:style>
  <w:style w:type="character" w:customStyle="1" w:styleId="4-BodytextChar">
    <w:name w:val="4-Bodytext Char"/>
    <w:link w:val="4-Bodytext"/>
    <w:locked/>
    <w:rsid w:val="000D0483"/>
    <w:rPr>
      <w:rFonts w:ascii="Times New Roman" w:eastAsia="Times New Roman" w:hAnsi="Times New Roman"/>
      <w:bCs/>
      <w:kern w:val="32"/>
      <w:sz w:val="26"/>
      <w:szCs w:val="24"/>
      <w:lang w:val="vi-VN" w:eastAsia="x-none"/>
    </w:rPr>
  </w:style>
  <w:style w:type="paragraph" w:customStyle="1" w:styleId="TextBng">
    <w:name w:val="Text Bảng"/>
    <w:basedOn w:val="Normal"/>
    <w:qFormat/>
    <w:rsid w:val="005C7B3C"/>
    <w:pPr>
      <w:jc w:val="center"/>
    </w:pPr>
    <w:rPr>
      <w:sz w:val="26"/>
      <w:lang w:val="vi-VN" w:eastAsia="vi-VN"/>
    </w:rPr>
  </w:style>
  <w:style w:type="paragraph" w:customStyle="1" w:styleId="Chtrongbng">
    <w:name w:val="Chữ trong bảng"/>
    <w:basedOn w:val="Normal"/>
    <w:link w:val="ChtrongbngChar"/>
    <w:qFormat/>
    <w:rsid w:val="000C59EA"/>
    <w:pPr>
      <w:spacing w:before="40" w:after="40" w:line="360" w:lineRule="auto"/>
      <w:jc w:val="center"/>
    </w:pPr>
    <w:rPr>
      <w:rFonts w:cs="Arial"/>
      <w:color w:val="000000"/>
      <w:szCs w:val="23"/>
      <w:lang w:val="en-US"/>
    </w:rPr>
  </w:style>
  <w:style w:type="character" w:customStyle="1" w:styleId="ChtrongbngChar">
    <w:name w:val="Chữ trong bảng Char"/>
    <w:link w:val="Chtrongbng"/>
    <w:rsid w:val="000C59EA"/>
    <w:rPr>
      <w:rFonts w:ascii="Times New Roman" w:eastAsia="Times New Roman" w:hAnsi="Times New Roman" w:cs="Arial"/>
      <w:color w:val="000000"/>
      <w:sz w:val="24"/>
      <w:szCs w:val="23"/>
      <w:lang w:val="en-US"/>
    </w:rPr>
  </w:style>
  <w:style w:type="character" w:customStyle="1" w:styleId="UnresolvedMention1">
    <w:name w:val="Unresolved Mention1"/>
    <w:uiPriority w:val="99"/>
    <w:semiHidden/>
    <w:unhideWhenUsed/>
    <w:rsid w:val="00055C76"/>
    <w:rPr>
      <w:color w:val="605E5C"/>
      <w:shd w:val="clear" w:color="auto" w:fill="E1DFDD"/>
    </w:rPr>
  </w:style>
  <w:style w:type="paragraph" w:customStyle="1" w:styleId="DMhnh0">
    <w:name w:val="DM hình"/>
    <w:basedOn w:val="Normal"/>
    <w:link w:val="DMhnhChar0"/>
    <w:qFormat/>
    <w:rsid w:val="0061082F"/>
    <w:pPr>
      <w:spacing w:before="60" w:after="120" w:line="312" w:lineRule="auto"/>
      <w:jc w:val="center"/>
    </w:pPr>
    <w:rPr>
      <w:b/>
      <w:bCs/>
      <w:position w:val="-1"/>
      <w:sz w:val="26"/>
      <w:szCs w:val="26"/>
      <w:lang w:val="x-none" w:eastAsia="x-none"/>
    </w:rPr>
  </w:style>
  <w:style w:type="character" w:customStyle="1" w:styleId="DMhnhChar0">
    <w:name w:val="DM hình Char"/>
    <w:link w:val="DMhnh0"/>
    <w:rsid w:val="0061082F"/>
    <w:rPr>
      <w:rFonts w:ascii="Times New Roman" w:eastAsia="Times New Roman" w:hAnsi="Times New Roman"/>
      <w:b/>
      <w:bCs/>
      <w:position w:val="-1"/>
      <w:sz w:val="26"/>
      <w:szCs w:val="26"/>
      <w:lang w:val="x-none" w:eastAsia="x-none"/>
    </w:rPr>
  </w:style>
  <w:style w:type="paragraph" w:customStyle="1" w:styleId="DMbng">
    <w:name w:val="DM bảng"/>
    <w:basedOn w:val="Normal"/>
    <w:link w:val="DMbngChar"/>
    <w:autoRedefine/>
    <w:rsid w:val="00DB664C"/>
    <w:pPr>
      <w:widowControl w:val="0"/>
      <w:spacing w:before="120" w:after="60" w:line="312" w:lineRule="auto"/>
      <w:jc w:val="center"/>
    </w:pPr>
    <w:rPr>
      <w:rFonts w:eastAsia="Calibri"/>
      <w:b/>
      <w:bCs/>
      <w:spacing w:val="2"/>
      <w:sz w:val="26"/>
      <w:szCs w:val="26"/>
      <w:bdr w:val="none" w:sz="0" w:space="0" w:color="auto" w:frame="1"/>
      <w:lang w:val="x-none" w:eastAsia="x-none"/>
    </w:rPr>
  </w:style>
  <w:style w:type="character" w:customStyle="1" w:styleId="DMbngChar">
    <w:name w:val="DM bảng Char"/>
    <w:link w:val="DMbng"/>
    <w:rsid w:val="00DB664C"/>
    <w:rPr>
      <w:rFonts w:ascii="Times New Roman" w:hAnsi="Times New Roman"/>
      <w:b/>
      <w:bCs/>
      <w:spacing w:val="2"/>
      <w:sz w:val="26"/>
      <w:szCs w:val="26"/>
      <w:bdr w:val="none" w:sz="0" w:space="0" w:color="auto" w:frame="1"/>
      <w:lang w:val="x-none" w:eastAsia="x-none"/>
    </w:rPr>
  </w:style>
  <w:style w:type="paragraph" w:customStyle="1" w:styleId="Chutrongbang">
    <w:name w:val="Chu trong bang"/>
    <w:basedOn w:val="Normal"/>
    <w:link w:val="ChutrongbangChar"/>
    <w:qFormat/>
    <w:rsid w:val="004D60E7"/>
    <w:pPr>
      <w:spacing w:before="40" w:after="40"/>
      <w:jc w:val="center"/>
    </w:pPr>
    <w:rPr>
      <w:bCs/>
      <w:color w:val="000000"/>
      <w:kern w:val="32"/>
      <w:lang w:val="en-US"/>
    </w:rPr>
  </w:style>
  <w:style w:type="character" w:customStyle="1" w:styleId="ChutrongbangChar">
    <w:name w:val="Chu trong bang Char"/>
    <w:link w:val="Chutrongbang"/>
    <w:rsid w:val="004D60E7"/>
    <w:rPr>
      <w:rFonts w:ascii="Times New Roman" w:eastAsia="Times New Roman" w:hAnsi="Times New Roman"/>
      <w:bCs/>
      <w:color w:val="000000"/>
      <w:kern w:val="32"/>
      <w:sz w:val="24"/>
      <w:szCs w:val="24"/>
    </w:rPr>
  </w:style>
  <w:style w:type="character" w:styleId="PlaceholderText">
    <w:name w:val="Placeholder Text"/>
    <w:basedOn w:val="DefaultParagraphFont"/>
    <w:uiPriority w:val="99"/>
    <w:semiHidden/>
    <w:rsid w:val="005A174F"/>
    <w:rPr>
      <w:color w:val="808080"/>
    </w:rPr>
  </w:style>
  <w:style w:type="paragraph" w:styleId="TOCHeading">
    <w:name w:val="TOC Heading"/>
    <w:basedOn w:val="Heading1"/>
    <w:next w:val="Normal"/>
    <w:uiPriority w:val="39"/>
    <w:rsid w:val="00242390"/>
    <w:pPr>
      <w:spacing w:before="40" w:line="276" w:lineRule="auto"/>
      <w:outlineLvl w:val="9"/>
    </w:pPr>
    <w:rPr>
      <w:kern w:val="0"/>
      <w:lang w:eastAsia="ja-JP"/>
    </w:rPr>
  </w:style>
  <w:style w:type="character" w:customStyle="1" w:styleId="lrzxr">
    <w:name w:val="lrzxr"/>
    <w:rsid w:val="00242390"/>
  </w:style>
  <w:style w:type="paragraph" w:customStyle="1" w:styleId="onvndibng">
    <w:name w:val="Đoạn văn dưới bảng"/>
    <w:basedOn w:val="Normal"/>
    <w:link w:val="onvndibngChar"/>
    <w:qFormat/>
    <w:rsid w:val="00242390"/>
    <w:pPr>
      <w:spacing w:before="180" w:after="60" w:line="288" w:lineRule="auto"/>
      <w:jc w:val="both"/>
    </w:pPr>
    <w:rPr>
      <w:bCs/>
      <w:lang w:val="vi-VN" w:eastAsia="vi-VN"/>
    </w:rPr>
  </w:style>
  <w:style w:type="character" w:customStyle="1" w:styleId="onvndibngChar">
    <w:name w:val="Đoạn văn dưới bảng Char"/>
    <w:link w:val="onvndibng"/>
    <w:locked/>
    <w:rsid w:val="00242390"/>
    <w:rPr>
      <w:rFonts w:ascii="Times New Roman" w:eastAsia="Times New Roman" w:hAnsi="Times New Roman"/>
      <w:bCs/>
      <w:sz w:val="24"/>
      <w:szCs w:val="24"/>
      <w:lang w:val="vi-VN" w:eastAsia="vi-VN"/>
    </w:rPr>
  </w:style>
  <w:style w:type="paragraph" w:customStyle="1" w:styleId="1-Table">
    <w:name w:val="1-Table"/>
    <w:basedOn w:val="Normal"/>
    <w:link w:val="1-TableChar"/>
    <w:autoRedefine/>
    <w:qFormat/>
    <w:rsid w:val="00242390"/>
    <w:pPr>
      <w:widowControl w:val="0"/>
      <w:spacing w:before="120"/>
      <w:jc w:val="center"/>
    </w:pPr>
    <w:rPr>
      <w:b/>
      <w:szCs w:val="20"/>
      <w:bdr w:val="none" w:sz="0" w:space="0" w:color="auto" w:frame="1"/>
      <w:lang w:val="vi-VN" w:eastAsia="vi-VN"/>
    </w:rPr>
  </w:style>
  <w:style w:type="character" w:customStyle="1" w:styleId="1-TableChar">
    <w:name w:val="1-Table Char"/>
    <w:link w:val="1-Table"/>
    <w:rsid w:val="00242390"/>
    <w:rPr>
      <w:rFonts w:ascii="Times New Roman" w:eastAsia="Times New Roman" w:hAnsi="Times New Roman"/>
      <w:b/>
      <w:sz w:val="24"/>
      <w:bdr w:val="none" w:sz="0" w:space="0" w:color="auto" w:frame="1"/>
      <w:lang w:val="vi-VN" w:eastAsia="vi-VN"/>
    </w:rPr>
  </w:style>
  <w:style w:type="paragraph" w:customStyle="1" w:styleId="0-Figure">
    <w:name w:val="0-Figure"/>
    <w:basedOn w:val="Normal"/>
    <w:link w:val="0-FigureChar"/>
    <w:qFormat/>
    <w:rsid w:val="00242390"/>
    <w:pPr>
      <w:spacing w:after="120" w:line="276" w:lineRule="auto"/>
      <w:jc w:val="center"/>
    </w:pPr>
    <w:rPr>
      <w:b/>
      <w:position w:val="-1"/>
      <w:szCs w:val="20"/>
      <w:lang w:val="vi-VN" w:eastAsia="vi-VN"/>
    </w:rPr>
  </w:style>
  <w:style w:type="character" w:customStyle="1" w:styleId="0-FigureChar">
    <w:name w:val="0-Figure Char"/>
    <w:link w:val="0-Figure"/>
    <w:rsid w:val="00242390"/>
    <w:rPr>
      <w:rFonts w:ascii="Times New Roman" w:eastAsia="Times New Roman" w:hAnsi="Times New Roman"/>
      <w:b/>
      <w:position w:val="-1"/>
      <w:sz w:val="24"/>
      <w:lang w:val="vi-VN" w:eastAsia="vi-VN"/>
    </w:rPr>
  </w:style>
  <w:style w:type="paragraph" w:customStyle="1" w:styleId="5-Picture">
    <w:name w:val="5-Picture"/>
    <w:basedOn w:val="onvndibng"/>
    <w:link w:val="5-PictureChar"/>
    <w:qFormat/>
    <w:rsid w:val="00242390"/>
    <w:pPr>
      <w:spacing w:before="0" w:after="0"/>
      <w:jc w:val="center"/>
    </w:pPr>
  </w:style>
  <w:style w:type="character" w:customStyle="1" w:styleId="5-PictureChar">
    <w:name w:val="5-Picture Char"/>
    <w:link w:val="5-Picture"/>
    <w:rsid w:val="00242390"/>
    <w:rPr>
      <w:rFonts w:ascii="Times New Roman" w:eastAsia="Times New Roman" w:hAnsi="Times New Roman"/>
      <w:bCs/>
      <w:sz w:val="24"/>
      <w:szCs w:val="24"/>
      <w:lang w:val="vi-VN" w:eastAsia="vi-VN"/>
    </w:rPr>
  </w:style>
  <w:style w:type="character" w:customStyle="1" w:styleId="4-PictureChar">
    <w:name w:val="4-Picture Char"/>
    <w:link w:val="4-Picture"/>
    <w:locked/>
    <w:rsid w:val="00242390"/>
    <w:rPr>
      <w:bCs/>
      <w:kern w:val="32"/>
      <w:sz w:val="26"/>
      <w:szCs w:val="24"/>
      <w:lang w:eastAsia="x-none"/>
    </w:rPr>
  </w:style>
  <w:style w:type="paragraph" w:customStyle="1" w:styleId="4-Picture">
    <w:name w:val="4-Picture"/>
    <w:basedOn w:val="Normal"/>
    <w:link w:val="4-PictureChar"/>
    <w:rsid w:val="00242390"/>
    <w:pPr>
      <w:spacing w:line="312" w:lineRule="auto"/>
      <w:jc w:val="center"/>
    </w:pPr>
    <w:rPr>
      <w:rFonts w:ascii="Calibri" w:eastAsia="Calibri" w:hAnsi="Calibri"/>
      <w:bCs/>
      <w:kern w:val="32"/>
      <w:sz w:val="26"/>
      <w:lang w:eastAsia="x-none"/>
    </w:rPr>
  </w:style>
  <w:style w:type="paragraph" w:customStyle="1" w:styleId="2-Picture">
    <w:name w:val="2-Picture"/>
    <w:basedOn w:val="Normal"/>
    <w:link w:val="2-PictureChar"/>
    <w:qFormat/>
    <w:rsid w:val="00242390"/>
    <w:pPr>
      <w:widowControl w:val="0"/>
      <w:spacing w:before="40" w:after="40"/>
      <w:jc w:val="center"/>
    </w:pPr>
    <w:rPr>
      <w:bCs/>
      <w:szCs w:val="26"/>
      <w:lang w:val="vi-VN" w:eastAsia="vi-VN"/>
    </w:rPr>
  </w:style>
  <w:style w:type="character" w:customStyle="1" w:styleId="2-PictureChar">
    <w:name w:val="2-Picture Char"/>
    <w:link w:val="2-Picture"/>
    <w:rsid w:val="00242390"/>
    <w:rPr>
      <w:rFonts w:ascii="Times New Roman" w:eastAsia="Times New Roman" w:hAnsi="Times New Roman"/>
      <w:bCs/>
      <w:sz w:val="24"/>
      <w:szCs w:val="26"/>
      <w:lang w:val="vi-VN" w:eastAsia="vi-VN"/>
    </w:rPr>
  </w:style>
  <w:style w:type="paragraph" w:styleId="NoSpacing">
    <w:name w:val="No Spacing"/>
    <w:uiPriority w:val="1"/>
    <w:qFormat/>
    <w:rsid w:val="00242390"/>
    <w:pPr>
      <w:jc w:val="both"/>
    </w:pPr>
    <w:rPr>
      <w:rFonts w:ascii="Times New Roman" w:hAnsi="Times New Roman"/>
      <w:sz w:val="28"/>
      <w:szCs w:val="22"/>
      <w:lang w:val="en-US"/>
    </w:rPr>
  </w:style>
  <w:style w:type="character" w:customStyle="1" w:styleId="copy">
    <w:name w:val="copy"/>
    <w:rsid w:val="00242390"/>
  </w:style>
  <w:style w:type="paragraph" w:customStyle="1" w:styleId="Hnhtrongbng">
    <w:name w:val="Hình trong bảng"/>
    <w:basedOn w:val="Hinh-trong-bang"/>
    <w:link w:val="HnhtrongbngChar"/>
    <w:qFormat/>
    <w:rsid w:val="00242390"/>
    <w:pPr>
      <w:contextualSpacing/>
    </w:pPr>
  </w:style>
  <w:style w:type="character" w:customStyle="1" w:styleId="HnhtrongbngChar">
    <w:name w:val="Hình trong bảng Char"/>
    <w:link w:val="Hnhtrongbng"/>
    <w:rsid w:val="00242390"/>
    <w:rPr>
      <w:rFonts w:ascii="Arial" w:eastAsia="Times New Roman" w:hAnsi="Arial"/>
      <w:bCs/>
      <w:kern w:val="32"/>
      <w:sz w:val="23"/>
      <w:szCs w:val="24"/>
      <w:lang w:eastAsia="x-none"/>
    </w:rPr>
  </w:style>
  <w:style w:type="paragraph" w:styleId="Revision">
    <w:name w:val="Revision"/>
    <w:hidden/>
    <w:uiPriority w:val="99"/>
    <w:semiHidden/>
    <w:rsid w:val="00DE7B3F"/>
    <w:rPr>
      <w:rFonts w:ascii="Times New Roman" w:eastAsia="Times New Roman" w:hAnsi="Times New Roman" w:cs="Arial"/>
      <w:bCs/>
      <w:kern w:val="32"/>
      <w:sz w:val="26"/>
      <w:szCs w:val="24"/>
      <w:lang w:val="en-US"/>
    </w:rPr>
  </w:style>
  <w:style w:type="paragraph" w:customStyle="1" w:styleId="TextBang">
    <w:name w:val="Text Bang"/>
    <w:basedOn w:val="Normal"/>
    <w:qFormat/>
    <w:rsid w:val="0013414B"/>
    <w:pPr>
      <w:spacing w:before="40" w:after="40"/>
      <w:jc w:val="center"/>
    </w:pPr>
    <w:rPr>
      <w:lang w:val="en-US"/>
    </w:rPr>
  </w:style>
  <w:style w:type="paragraph" w:customStyle="1" w:styleId="Danhmucbang">
    <w:name w:val="Danh muc bang"/>
    <w:basedOn w:val="Caption"/>
    <w:link w:val="DanhmucbangChar"/>
    <w:qFormat/>
    <w:rsid w:val="00AA7F28"/>
    <w:pPr>
      <w:spacing w:before="120" w:after="0"/>
      <w:ind w:left="720" w:hanging="720"/>
    </w:pPr>
  </w:style>
  <w:style w:type="character" w:customStyle="1" w:styleId="DanhmucbangChar">
    <w:name w:val="Danh muc bang Char"/>
    <w:link w:val="Danhmucbang"/>
    <w:rsid w:val="00AA7F28"/>
    <w:rPr>
      <w:rFonts w:ascii="Times New Roman" w:eastAsia="Times New Roman" w:hAnsi="Times New Roman"/>
      <w:b/>
      <w:bCs/>
      <w:color w:val="000000"/>
      <w:sz w:val="26"/>
      <w:szCs w:val="26"/>
      <w:lang w:val="en-US" w:eastAsia="x-none"/>
    </w:rPr>
  </w:style>
  <w:style w:type="character" w:customStyle="1" w:styleId="UnresolvedMention">
    <w:name w:val="Unresolved Mention"/>
    <w:basedOn w:val="DefaultParagraphFont"/>
    <w:uiPriority w:val="99"/>
    <w:semiHidden/>
    <w:unhideWhenUsed/>
    <w:rsid w:val="000334B2"/>
    <w:rPr>
      <w:color w:val="605E5C"/>
      <w:shd w:val="clear" w:color="auto" w:fill="E1DFDD"/>
    </w:rPr>
  </w:style>
  <w:style w:type="paragraph" w:customStyle="1" w:styleId="xl83">
    <w:name w:val="xl83"/>
    <w:basedOn w:val="Normal"/>
    <w:rsid w:val="00AD6F2C"/>
    <w:pPr>
      <w:pBdr>
        <w:top w:val="single" w:sz="4" w:space="0" w:color="auto"/>
        <w:left w:val="single" w:sz="4" w:space="0" w:color="auto"/>
        <w:bottom w:val="double" w:sz="6" w:space="0" w:color="auto"/>
        <w:right w:val="single" w:sz="4" w:space="0" w:color="auto"/>
      </w:pBdr>
      <w:spacing w:before="100" w:beforeAutospacing="1" w:after="100" w:afterAutospacing="1"/>
      <w:textAlignment w:val="center"/>
    </w:pPr>
    <w:rPr>
      <w:lang w:val="vi-VN" w:eastAsia="vi-VN"/>
    </w:rPr>
  </w:style>
  <w:style w:type="paragraph" w:customStyle="1" w:styleId="Text-in">
    <w:name w:val="Text-in"/>
    <w:basedOn w:val="TextBody"/>
    <w:link w:val="Text-inChar"/>
    <w:qFormat/>
    <w:rsid w:val="00526A44"/>
    <w:pPr>
      <w:spacing w:before="0" w:after="0" w:line="240" w:lineRule="auto"/>
      <w:jc w:val="center"/>
    </w:pPr>
    <w:rPr>
      <w:sz w:val="24"/>
    </w:rPr>
  </w:style>
  <w:style w:type="character" w:customStyle="1" w:styleId="Text-inChar">
    <w:name w:val="Text-in Char"/>
    <w:link w:val="Text-in"/>
    <w:rsid w:val="00526A44"/>
    <w:rPr>
      <w:rFonts w:ascii="Times New Roman" w:eastAsia="Times New Roman" w:hAnsi="Times New Roman"/>
      <w:bCs/>
      <w:kern w:val="32"/>
      <w:sz w:val="24"/>
      <w:szCs w:val="24"/>
      <w:lang w:val="vi-VN"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853">
      <w:bodyDiv w:val="1"/>
      <w:marLeft w:val="0"/>
      <w:marRight w:val="0"/>
      <w:marTop w:val="0"/>
      <w:marBottom w:val="0"/>
      <w:divBdr>
        <w:top w:val="none" w:sz="0" w:space="0" w:color="auto"/>
        <w:left w:val="none" w:sz="0" w:space="0" w:color="auto"/>
        <w:bottom w:val="none" w:sz="0" w:space="0" w:color="auto"/>
        <w:right w:val="none" w:sz="0" w:space="0" w:color="auto"/>
      </w:divBdr>
    </w:div>
    <w:div w:id="2981380">
      <w:bodyDiv w:val="1"/>
      <w:marLeft w:val="0"/>
      <w:marRight w:val="0"/>
      <w:marTop w:val="0"/>
      <w:marBottom w:val="0"/>
      <w:divBdr>
        <w:top w:val="none" w:sz="0" w:space="0" w:color="auto"/>
        <w:left w:val="none" w:sz="0" w:space="0" w:color="auto"/>
        <w:bottom w:val="none" w:sz="0" w:space="0" w:color="auto"/>
        <w:right w:val="none" w:sz="0" w:space="0" w:color="auto"/>
      </w:divBdr>
    </w:div>
    <w:div w:id="11491776">
      <w:bodyDiv w:val="1"/>
      <w:marLeft w:val="0"/>
      <w:marRight w:val="0"/>
      <w:marTop w:val="0"/>
      <w:marBottom w:val="0"/>
      <w:divBdr>
        <w:top w:val="none" w:sz="0" w:space="0" w:color="auto"/>
        <w:left w:val="none" w:sz="0" w:space="0" w:color="auto"/>
        <w:bottom w:val="none" w:sz="0" w:space="0" w:color="auto"/>
        <w:right w:val="none" w:sz="0" w:space="0" w:color="auto"/>
      </w:divBdr>
    </w:div>
    <w:div w:id="13461800">
      <w:bodyDiv w:val="1"/>
      <w:marLeft w:val="0"/>
      <w:marRight w:val="0"/>
      <w:marTop w:val="0"/>
      <w:marBottom w:val="0"/>
      <w:divBdr>
        <w:top w:val="none" w:sz="0" w:space="0" w:color="auto"/>
        <w:left w:val="none" w:sz="0" w:space="0" w:color="auto"/>
        <w:bottom w:val="none" w:sz="0" w:space="0" w:color="auto"/>
        <w:right w:val="none" w:sz="0" w:space="0" w:color="auto"/>
      </w:divBdr>
    </w:div>
    <w:div w:id="14425792">
      <w:bodyDiv w:val="1"/>
      <w:marLeft w:val="0"/>
      <w:marRight w:val="0"/>
      <w:marTop w:val="0"/>
      <w:marBottom w:val="0"/>
      <w:divBdr>
        <w:top w:val="none" w:sz="0" w:space="0" w:color="auto"/>
        <w:left w:val="none" w:sz="0" w:space="0" w:color="auto"/>
        <w:bottom w:val="none" w:sz="0" w:space="0" w:color="auto"/>
        <w:right w:val="none" w:sz="0" w:space="0" w:color="auto"/>
      </w:divBdr>
    </w:div>
    <w:div w:id="14625401">
      <w:bodyDiv w:val="1"/>
      <w:marLeft w:val="0"/>
      <w:marRight w:val="0"/>
      <w:marTop w:val="0"/>
      <w:marBottom w:val="0"/>
      <w:divBdr>
        <w:top w:val="none" w:sz="0" w:space="0" w:color="auto"/>
        <w:left w:val="none" w:sz="0" w:space="0" w:color="auto"/>
        <w:bottom w:val="none" w:sz="0" w:space="0" w:color="auto"/>
        <w:right w:val="none" w:sz="0" w:space="0" w:color="auto"/>
      </w:divBdr>
    </w:div>
    <w:div w:id="14965090">
      <w:bodyDiv w:val="1"/>
      <w:marLeft w:val="0"/>
      <w:marRight w:val="0"/>
      <w:marTop w:val="0"/>
      <w:marBottom w:val="0"/>
      <w:divBdr>
        <w:top w:val="none" w:sz="0" w:space="0" w:color="auto"/>
        <w:left w:val="none" w:sz="0" w:space="0" w:color="auto"/>
        <w:bottom w:val="none" w:sz="0" w:space="0" w:color="auto"/>
        <w:right w:val="none" w:sz="0" w:space="0" w:color="auto"/>
      </w:divBdr>
    </w:div>
    <w:div w:id="21824385">
      <w:bodyDiv w:val="1"/>
      <w:marLeft w:val="0"/>
      <w:marRight w:val="0"/>
      <w:marTop w:val="0"/>
      <w:marBottom w:val="0"/>
      <w:divBdr>
        <w:top w:val="none" w:sz="0" w:space="0" w:color="auto"/>
        <w:left w:val="none" w:sz="0" w:space="0" w:color="auto"/>
        <w:bottom w:val="none" w:sz="0" w:space="0" w:color="auto"/>
        <w:right w:val="none" w:sz="0" w:space="0" w:color="auto"/>
      </w:divBdr>
    </w:div>
    <w:div w:id="32847549">
      <w:bodyDiv w:val="1"/>
      <w:marLeft w:val="0"/>
      <w:marRight w:val="0"/>
      <w:marTop w:val="0"/>
      <w:marBottom w:val="0"/>
      <w:divBdr>
        <w:top w:val="none" w:sz="0" w:space="0" w:color="auto"/>
        <w:left w:val="none" w:sz="0" w:space="0" w:color="auto"/>
        <w:bottom w:val="none" w:sz="0" w:space="0" w:color="auto"/>
        <w:right w:val="none" w:sz="0" w:space="0" w:color="auto"/>
      </w:divBdr>
    </w:div>
    <w:div w:id="34089067">
      <w:bodyDiv w:val="1"/>
      <w:marLeft w:val="0"/>
      <w:marRight w:val="0"/>
      <w:marTop w:val="0"/>
      <w:marBottom w:val="0"/>
      <w:divBdr>
        <w:top w:val="none" w:sz="0" w:space="0" w:color="auto"/>
        <w:left w:val="none" w:sz="0" w:space="0" w:color="auto"/>
        <w:bottom w:val="none" w:sz="0" w:space="0" w:color="auto"/>
        <w:right w:val="none" w:sz="0" w:space="0" w:color="auto"/>
      </w:divBdr>
    </w:div>
    <w:div w:id="35086161">
      <w:bodyDiv w:val="1"/>
      <w:marLeft w:val="0"/>
      <w:marRight w:val="0"/>
      <w:marTop w:val="0"/>
      <w:marBottom w:val="0"/>
      <w:divBdr>
        <w:top w:val="none" w:sz="0" w:space="0" w:color="auto"/>
        <w:left w:val="none" w:sz="0" w:space="0" w:color="auto"/>
        <w:bottom w:val="none" w:sz="0" w:space="0" w:color="auto"/>
        <w:right w:val="none" w:sz="0" w:space="0" w:color="auto"/>
      </w:divBdr>
    </w:div>
    <w:div w:id="39398502">
      <w:bodyDiv w:val="1"/>
      <w:marLeft w:val="0"/>
      <w:marRight w:val="0"/>
      <w:marTop w:val="0"/>
      <w:marBottom w:val="0"/>
      <w:divBdr>
        <w:top w:val="none" w:sz="0" w:space="0" w:color="auto"/>
        <w:left w:val="none" w:sz="0" w:space="0" w:color="auto"/>
        <w:bottom w:val="none" w:sz="0" w:space="0" w:color="auto"/>
        <w:right w:val="none" w:sz="0" w:space="0" w:color="auto"/>
      </w:divBdr>
    </w:div>
    <w:div w:id="39673114">
      <w:bodyDiv w:val="1"/>
      <w:marLeft w:val="0"/>
      <w:marRight w:val="0"/>
      <w:marTop w:val="0"/>
      <w:marBottom w:val="0"/>
      <w:divBdr>
        <w:top w:val="none" w:sz="0" w:space="0" w:color="auto"/>
        <w:left w:val="none" w:sz="0" w:space="0" w:color="auto"/>
        <w:bottom w:val="none" w:sz="0" w:space="0" w:color="auto"/>
        <w:right w:val="none" w:sz="0" w:space="0" w:color="auto"/>
      </w:divBdr>
    </w:div>
    <w:div w:id="40987311">
      <w:bodyDiv w:val="1"/>
      <w:marLeft w:val="0"/>
      <w:marRight w:val="0"/>
      <w:marTop w:val="0"/>
      <w:marBottom w:val="0"/>
      <w:divBdr>
        <w:top w:val="none" w:sz="0" w:space="0" w:color="auto"/>
        <w:left w:val="none" w:sz="0" w:space="0" w:color="auto"/>
        <w:bottom w:val="none" w:sz="0" w:space="0" w:color="auto"/>
        <w:right w:val="none" w:sz="0" w:space="0" w:color="auto"/>
      </w:divBdr>
    </w:div>
    <w:div w:id="41830342">
      <w:bodyDiv w:val="1"/>
      <w:marLeft w:val="0"/>
      <w:marRight w:val="0"/>
      <w:marTop w:val="0"/>
      <w:marBottom w:val="0"/>
      <w:divBdr>
        <w:top w:val="none" w:sz="0" w:space="0" w:color="auto"/>
        <w:left w:val="none" w:sz="0" w:space="0" w:color="auto"/>
        <w:bottom w:val="none" w:sz="0" w:space="0" w:color="auto"/>
        <w:right w:val="none" w:sz="0" w:space="0" w:color="auto"/>
      </w:divBdr>
    </w:div>
    <w:div w:id="43069211">
      <w:bodyDiv w:val="1"/>
      <w:marLeft w:val="0"/>
      <w:marRight w:val="0"/>
      <w:marTop w:val="0"/>
      <w:marBottom w:val="0"/>
      <w:divBdr>
        <w:top w:val="none" w:sz="0" w:space="0" w:color="auto"/>
        <w:left w:val="none" w:sz="0" w:space="0" w:color="auto"/>
        <w:bottom w:val="none" w:sz="0" w:space="0" w:color="auto"/>
        <w:right w:val="none" w:sz="0" w:space="0" w:color="auto"/>
      </w:divBdr>
    </w:div>
    <w:div w:id="43405920">
      <w:bodyDiv w:val="1"/>
      <w:marLeft w:val="0"/>
      <w:marRight w:val="0"/>
      <w:marTop w:val="0"/>
      <w:marBottom w:val="0"/>
      <w:divBdr>
        <w:top w:val="none" w:sz="0" w:space="0" w:color="auto"/>
        <w:left w:val="none" w:sz="0" w:space="0" w:color="auto"/>
        <w:bottom w:val="none" w:sz="0" w:space="0" w:color="auto"/>
        <w:right w:val="none" w:sz="0" w:space="0" w:color="auto"/>
      </w:divBdr>
    </w:div>
    <w:div w:id="51123796">
      <w:bodyDiv w:val="1"/>
      <w:marLeft w:val="0"/>
      <w:marRight w:val="0"/>
      <w:marTop w:val="0"/>
      <w:marBottom w:val="0"/>
      <w:divBdr>
        <w:top w:val="none" w:sz="0" w:space="0" w:color="auto"/>
        <w:left w:val="none" w:sz="0" w:space="0" w:color="auto"/>
        <w:bottom w:val="none" w:sz="0" w:space="0" w:color="auto"/>
        <w:right w:val="none" w:sz="0" w:space="0" w:color="auto"/>
      </w:divBdr>
    </w:div>
    <w:div w:id="58358724">
      <w:bodyDiv w:val="1"/>
      <w:marLeft w:val="0"/>
      <w:marRight w:val="0"/>
      <w:marTop w:val="0"/>
      <w:marBottom w:val="0"/>
      <w:divBdr>
        <w:top w:val="none" w:sz="0" w:space="0" w:color="auto"/>
        <w:left w:val="none" w:sz="0" w:space="0" w:color="auto"/>
        <w:bottom w:val="none" w:sz="0" w:space="0" w:color="auto"/>
        <w:right w:val="none" w:sz="0" w:space="0" w:color="auto"/>
      </w:divBdr>
    </w:div>
    <w:div w:id="60372905">
      <w:bodyDiv w:val="1"/>
      <w:marLeft w:val="0"/>
      <w:marRight w:val="0"/>
      <w:marTop w:val="0"/>
      <w:marBottom w:val="0"/>
      <w:divBdr>
        <w:top w:val="none" w:sz="0" w:space="0" w:color="auto"/>
        <w:left w:val="none" w:sz="0" w:space="0" w:color="auto"/>
        <w:bottom w:val="none" w:sz="0" w:space="0" w:color="auto"/>
        <w:right w:val="none" w:sz="0" w:space="0" w:color="auto"/>
      </w:divBdr>
    </w:div>
    <w:div w:id="65231223">
      <w:bodyDiv w:val="1"/>
      <w:marLeft w:val="0"/>
      <w:marRight w:val="0"/>
      <w:marTop w:val="0"/>
      <w:marBottom w:val="0"/>
      <w:divBdr>
        <w:top w:val="none" w:sz="0" w:space="0" w:color="auto"/>
        <w:left w:val="none" w:sz="0" w:space="0" w:color="auto"/>
        <w:bottom w:val="none" w:sz="0" w:space="0" w:color="auto"/>
        <w:right w:val="none" w:sz="0" w:space="0" w:color="auto"/>
      </w:divBdr>
    </w:div>
    <w:div w:id="65609679">
      <w:bodyDiv w:val="1"/>
      <w:marLeft w:val="0"/>
      <w:marRight w:val="0"/>
      <w:marTop w:val="0"/>
      <w:marBottom w:val="0"/>
      <w:divBdr>
        <w:top w:val="none" w:sz="0" w:space="0" w:color="auto"/>
        <w:left w:val="none" w:sz="0" w:space="0" w:color="auto"/>
        <w:bottom w:val="none" w:sz="0" w:space="0" w:color="auto"/>
        <w:right w:val="none" w:sz="0" w:space="0" w:color="auto"/>
      </w:divBdr>
    </w:div>
    <w:div w:id="66995121">
      <w:bodyDiv w:val="1"/>
      <w:marLeft w:val="0"/>
      <w:marRight w:val="0"/>
      <w:marTop w:val="0"/>
      <w:marBottom w:val="0"/>
      <w:divBdr>
        <w:top w:val="none" w:sz="0" w:space="0" w:color="auto"/>
        <w:left w:val="none" w:sz="0" w:space="0" w:color="auto"/>
        <w:bottom w:val="none" w:sz="0" w:space="0" w:color="auto"/>
        <w:right w:val="none" w:sz="0" w:space="0" w:color="auto"/>
      </w:divBdr>
    </w:div>
    <w:div w:id="69036796">
      <w:bodyDiv w:val="1"/>
      <w:marLeft w:val="0"/>
      <w:marRight w:val="0"/>
      <w:marTop w:val="0"/>
      <w:marBottom w:val="0"/>
      <w:divBdr>
        <w:top w:val="none" w:sz="0" w:space="0" w:color="auto"/>
        <w:left w:val="none" w:sz="0" w:space="0" w:color="auto"/>
        <w:bottom w:val="none" w:sz="0" w:space="0" w:color="auto"/>
        <w:right w:val="none" w:sz="0" w:space="0" w:color="auto"/>
      </w:divBdr>
    </w:div>
    <w:div w:id="70123599">
      <w:bodyDiv w:val="1"/>
      <w:marLeft w:val="0"/>
      <w:marRight w:val="0"/>
      <w:marTop w:val="0"/>
      <w:marBottom w:val="0"/>
      <w:divBdr>
        <w:top w:val="none" w:sz="0" w:space="0" w:color="auto"/>
        <w:left w:val="none" w:sz="0" w:space="0" w:color="auto"/>
        <w:bottom w:val="none" w:sz="0" w:space="0" w:color="auto"/>
        <w:right w:val="none" w:sz="0" w:space="0" w:color="auto"/>
      </w:divBdr>
    </w:div>
    <w:div w:id="71120598">
      <w:bodyDiv w:val="1"/>
      <w:marLeft w:val="0"/>
      <w:marRight w:val="0"/>
      <w:marTop w:val="0"/>
      <w:marBottom w:val="0"/>
      <w:divBdr>
        <w:top w:val="none" w:sz="0" w:space="0" w:color="auto"/>
        <w:left w:val="none" w:sz="0" w:space="0" w:color="auto"/>
        <w:bottom w:val="none" w:sz="0" w:space="0" w:color="auto"/>
        <w:right w:val="none" w:sz="0" w:space="0" w:color="auto"/>
      </w:divBdr>
      <w:divsChild>
        <w:div w:id="638652621">
          <w:marLeft w:val="0"/>
          <w:marRight w:val="0"/>
          <w:marTop w:val="0"/>
          <w:marBottom w:val="0"/>
          <w:divBdr>
            <w:top w:val="none" w:sz="0" w:space="0" w:color="auto"/>
            <w:left w:val="none" w:sz="0" w:space="0" w:color="auto"/>
            <w:bottom w:val="none" w:sz="0" w:space="0" w:color="auto"/>
            <w:right w:val="none" w:sz="0" w:space="0" w:color="auto"/>
          </w:divBdr>
        </w:div>
        <w:div w:id="979581354">
          <w:marLeft w:val="0"/>
          <w:marRight w:val="0"/>
          <w:marTop w:val="0"/>
          <w:marBottom w:val="0"/>
          <w:divBdr>
            <w:top w:val="none" w:sz="0" w:space="0" w:color="auto"/>
            <w:left w:val="none" w:sz="0" w:space="0" w:color="auto"/>
            <w:bottom w:val="none" w:sz="0" w:space="0" w:color="auto"/>
            <w:right w:val="none" w:sz="0" w:space="0" w:color="auto"/>
          </w:divBdr>
        </w:div>
        <w:div w:id="1032460249">
          <w:marLeft w:val="0"/>
          <w:marRight w:val="0"/>
          <w:marTop w:val="0"/>
          <w:marBottom w:val="0"/>
          <w:divBdr>
            <w:top w:val="none" w:sz="0" w:space="0" w:color="auto"/>
            <w:left w:val="none" w:sz="0" w:space="0" w:color="auto"/>
            <w:bottom w:val="none" w:sz="0" w:space="0" w:color="auto"/>
            <w:right w:val="none" w:sz="0" w:space="0" w:color="auto"/>
          </w:divBdr>
        </w:div>
        <w:div w:id="1214274247">
          <w:marLeft w:val="0"/>
          <w:marRight w:val="0"/>
          <w:marTop w:val="0"/>
          <w:marBottom w:val="0"/>
          <w:divBdr>
            <w:top w:val="none" w:sz="0" w:space="0" w:color="auto"/>
            <w:left w:val="none" w:sz="0" w:space="0" w:color="auto"/>
            <w:bottom w:val="none" w:sz="0" w:space="0" w:color="auto"/>
            <w:right w:val="none" w:sz="0" w:space="0" w:color="auto"/>
          </w:divBdr>
        </w:div>
        <w:div w:id="1676804372">
          <w:marLeft w:val="0"/>
          <w:marRight w:val="0"/>
          <w:marTop w:val="0"/>
          <w:marBottom w:val="0"/>
          <w:divBdr>
            <w:top w:val="none" w:sz="0" w:space="0" w:color="auto"/>
            <w:left w:val="none" w:sz="0" w:space="0" w:color="auto"/>
            <w:bottom w:val="none" w:sz="0" w:space="0" w:color="auto"/>
            <w:right w:val="none" w:sz="0" w:space="0" w:color="auto"/>
          </w:divBdr>
        </w:div>
        <w:div w:id="1861698042">
          <w:marLeft w:val="0"/>
          <w:marRight w:val="0"/>
          <w:marTop w:val="0"/>
          <w:marBottom w:val="0"/>
          <w:divBdr>
            <w:top w:val="none" w:sz="0" w:space="0" w:color="auto"/>
            <w:left w:val="none" w:sz="0" w:space="0" w:color="auto"/>
            <w:bottom w:val="none" w:sz="0" w:space="0" w:color="auto"/>
            <w:right w:val="none" w:sz="0" w:space="0" w:color="auto"/>
          </w:divBdr>
        </w:div>
        <w:div w:id="2097552848">
          <w:marLeft w:val="0"/>
          <w:marRight w:val="0"/>
          <w:marTop w:val="0"/>
          <w:marBottom w:val="0"/>
          <w:divBdr>
            <w:top w:val="none" w:sz="0" w:space="0" w:color="auto"/>
            <w:left w:val="none" w:sz="0" w:space="0" w:color="auto"/>
            <w:bottom w:val="none" w:sz="0" w:space="0" w:color="auto"/>
            <w:right w:val="none" w:sz="0" w:space="0" w:color="auto"/>
          </w:divBdr>
        </w:div>
      </w:divsChild>
    </w:div>
    <w:div w:id="78907906">
      <w:bodyDiv w:val="1"/>
      <w:marLeft w:val="0"/>
      <w:marRight w:val="0"/>
      <w:marTop w:val="0"/>
      <w:marBottom w:val="0"/>
      <w:divBdr>
        <w:top w:val="none" w:sz="0" w:space="0" w:color="auto"/>
        <w:left w:val="none" w:sz="0" w:space="0" w:color="auto"/>
        <w:bottom w:val="none" w:sz="0" w:space="0" w:color="auto"/>
        <w:right w:val="none" w:sz="0" w:space="0" w:color="auto"/>
      </w:divBdr>
    </w:div>
    <w:div w:id="79717706">
      <w:bodyDiv w:val="1"/>
      <w:marLeft w:val="0"/>
      <w:marRight w:val="0"/>
      <w:marTop w:val="0"/>
      <w:marBottom w:val="0"/>
      <w:divBdr>
        <w:top w:val="none" w:sz="0" w:space="0" w:color="auto"/>
        <w:left w:val="none" w:sz="0" w:space="0" w:color="auto"/>
        <w:bottom w:val="none" w:sz="0" w:space="0" w:color="auto"/>
        <w:right w:val="none" w:sz="0" w:space="0" w:color="auto"/>
      </w:divBdr>
    </w:div>
    <w:div w:id="83765713">
      <w:bodyDiv w:val="1"/>
      <w:marLeft w:val="0"/>
      <w:marRight w:val="0"/>
      <w:marTop w:val="0"/>
      <w:marBottom w:val="0"/>
      <w:divBdr>
        <w:top w:val="none" w:sz="0" w:space="0" w:color="auto"/>
        <w:left w:val="none" w:sz="0" w:space="0" w:color="auto"/>
        <w:bottom w:val="none" w:sz="0" w:space="0" w:color="auto"/>
        <w:right w:val="none" w:sz="0" w:space="0" w:color="auto"/>
      </w:divBdr>
    </w:div>
    <w:div w:id="90124406">
      <w:bodyDiv w:val="1"/>
      <w:marLeft w:val="0"/>
      <w:marRight w:val="0"/>
      <w:marTop w:val="0"/>
      <w:marBottom w:val="0"/>
      <w:divBdr>
        <w:top w:val="none" w:sz="0" w:space="0" w:color="auto"/>
        <w:left w:val="none" w:sz="0" w:space="0" w:color="auto"/>
        <w:bottom w:val="none" w:sz="0" w:space="0" w:color="auto"/>
        <w:right w:val="none" w:sz="0" w:space="0" w:color="auto"/>
      </w:divBdr>
    </w:div>
    <w:div w:id="94985717">
      <w:bodyDiv w:val="1"/>
      <w:marLeft w:val="0"/>
      <w:marRight w:val="0"/>
      <w:marTop w:val="0"/>
      <w:marBottom w:val="0"/>
      <w:divBdr>
        <w:top w:val="none" w:sz="0" w:space="0" w:color="auto"/>
        <w:left w:val="none" w:sz="0" w:space="0" w:color="auto"/>
        <w:bottom w:val="none" w:sz="0" w:space="0" w:color="auto"/>
        <w:right w:val="none" w:sz="0" w:space="0" w:color="auto"/>
      </w:divBdr>
    </w:div>
    <w:div w:id="96870151">
      <w:bodyDiv w:val="1"/>
      <w:marLeft w:val="0"/>
      <w:marRight w:val="0"/>
      <w:marTop w:val="0"/>
      <w:marBottom w:val="0"/>
      <w:divBdr>
        <w:top w:val="none" w:sz="0" w:space="0" w:color="auto"/>
        <w:left w:val="none" w:sz="0" w:space="0" w:color="auto"/>
        <w:bottom w:val="none" w:sz="0" w:space="0" w:color="auto"/>
        <w:right w:val="none" w:sz="0" w:space="0" w:color="auto"/>
      </w:divBdr>
    </w:div>
    <w:div w:id="98262106">
      <w:bodyDiv w:val="1"/>
      <w:marLeft w:val="0"/>
      <w:marRight w:val="0"/>
      <w:marTop w:val="0"/>
      <w:marBottom w:val="0"/>
      <w:divBdr>
        <w:top w:val="none" w:sz="0" w:space="0" w:color="auto"/>
        <w:left w:val="none" w:sz="0" w:space="0" w:color="auto"/>
        <w:bottom w:val="none" w:sz="0" w:space="0" w:color="auto"/>
        <w:right w:val="none" w:sz="0" w:space="0" w:color="auto"/>
      </w:divBdr>
    </w:div>
    <w:div w:id="100343228">
      <w:bodyDiv w:val="1"/>
      <w:marLeft w:val="0"/>
      <w:marRight w:val="0"/>
      <w:marTop w:val="0"/>
      <w:marBottom w:val="0"/>
      <w:divBdr>
        <w:top w:val="none" w:sz="0" w:space="0" w:color="auto"/>
        <w:left w:val="none" w:sz="0" w:space="0" w:color="auto"/>
        <w:bottom w:val="none" w:sz="0" w:space="0" w:color="auto"/>
        <w:right w:val="none" w:sz="0" w:space="0" w:color="auto"/>
      </w:divBdr>
    </w:div>
    <w:div w:id="106318215">
      <w:bodyDiv w:val="1"/>
      <w:marLeft w:val="0"/>
      <w:marRight w:val="0"/>
      <w:marTop w:val="0"/>
      <w:marBottom w:val="0"/>
      <w:divBdr>
        <w:top w:val="none" w:sz="0" w:space="0" w:color="auto"/>
        <w:left w:val="none" w:sz="0" w:space="0" w:color="auto"/>
        <w:bottom w:val="none" w:sz="0" w:space="0" w:color="auto"/>
        <w:right w:val="none" w:sz="0" w:space="0" w:color="auto"/>
      </w:divBdr>
    </w:div>
    <w:div w:id="107167015">
      <w:bodyDiv w:val="1"/>
      <w:marLeft w:val="0"/>
      <w:marRight w:val="0"/>
      <w:marTop w:val="0"/>
      <w:marBottom w:val="0"/>
      <w:divBdr>
        <w:top w:val="none" w:sz="0" w:space="0" w:color="auto"/>
        <w:left w:val="none" w:sz="0" w:space="0" w:color="auto"/>
        <w:bottom w:val="none" w:sz="0" w:space="0" w:color="auto"/>
        <w:right w:val="none" w:sz="0" w:space="0" w:color="auto"/>
      </w:divBdr>
    </w:div>
    <w:div w:id="113986524">
      <w:bodyDiv w:val="1"/>
      <w:marLeft w:val="0"/>
      <w:marRight w:val="0"/>
      <w:marTop w:val="0"/>
      <w:marBottom w:val="0"/>
      <w:divBdr>
        <w:top w:val="none" w:sz="0" w:space="0" w:color="auto"/>
        <w:left w:val="none" w:sz="0" w:space="0" w:color="auto"/>
        <w:bottom w:val="none" w:sz="0" w:space="0" w:color="auto"/>
        <w:right w:val="none" w:sz="0" w:space="0" w:color="auto"/>
      </w:divBdr>
    </w:div>
    <w:div w:id="115023192">
      <w:bodyDiv w:val="1"/>
      <w:marLeft w:val="0"/>
      <w:marRight w:val="0"/>
      <w:marTop w:val="0"/>
      <w:marBottom w:val="0"/>
      <w:divBdr>
        <w:top w:val="none" w:sz="0" w:space="0" w:color="auto"/>
        <w:left w:val="none" w:sz="0" w:space="0" w:color="auto"/>
        <w:bottom w:val="none" w:sz="0" w:space="0" w:color="auto"/>
        <w:right w:val="none" w:sz="0" w:space="0" w:color="auto"/>
      </w:divBdr>
    </w:div>
    <w:div w:id="117728059">
      <w:bodyDiv w:val="1"/>
      <w:marLeft w:val="0"/>
      <w:marRight w:val="0"/>
      <w:marTop w:val="0"/>
      <w:marBottom w:val="0"/>
      <w:divBdr>
        <w:top w:val="none" w:sz="0" w:space="0" w:color="auto"/>
        <w:left w:val="none" w:sz="0" w:space="0" w:color="auto"/>
        <w:bottom w:val="none" w:sz="0" w:space="0" w:color="auto"/>
        <w:right w:val="none" w:sz="0" w:space="0" w:color="auto"/>
      </w:divBdr>
    </w:div>
    <w:div w:id="120880859">
      <w:bodyDiv w:val="1"/>
      <w:marLeft w:val="0"/>
      <w:marRight w:val="0"/>
      <w:marTop w:val="0"/>
      <w:marBottom w:val="0"/>
      <w:divBdr>
        <w:top w:val="none" w:sz="0" w:space="0" w:color="auto"/>
        <w:left w:val="none" w:sz="0" w:space="0" w:color="auto"/>
        <w:bottom w:val="none" w:sz="0" w:space="0" w:color="auto"/>
        <w:right w:val="none" w:sz="0" w:space="0" w:color="auto"/>
      </w:divBdr>
    </w:div>
    <w:div w:id="123501316">
      <w:bodyDiv w:val="1"/>
      <w:marLeft w:val="0"/>
      <w:marRight w:val="0"/>
      <w:marTop w:val="0"/>
      <w:marBottom w:val="0"/>
      <w:divBdr>
        <w:top w:val="none" w:sz="0" w:space="0" w:color="auto"/>
        <w:left w:val="none" w:sz="0" w:space="0" w:color="auto"/>
        <w:bottom w:val="none" w:sz="0" w:space="0" w:color="auto"/>
        <w:right w:val="none" w:sz="0" w:space="0" w:color="auto"/>
      </w:divBdr>
    </w:div>
    <w:div w:id="124324293">
      <w:bodyDiv w:val="1"/>
      <w:marLeft w:val="0"/>
      <w:marRight w:val="0"/>
      <w:marTop w:val="0"/>
      <w:marBottom w:val="0"/>
      <w:divBdr>
        <w:top w:val="none" w:sz="0" w:space="0" w:color="auto"/>
        <w:left w:val="none" w:sz="0" w:space="0" w:color="auto"/>
        <w:bottom w:val="none" w:sz="0" w:space="0" w:color="auto"/>
        <w:right w:val="none" w:sz="0" w:space="0" w:color="auto"/>
      </w:divBdr>
    </w:div>
    <w:div w:id="129131436">
      <w:bodyDiv w:val="1"/>
      <w:marLeft w:val="0"/>
      <w:marRight w:val="0"/>
      <w:marTop w:val="0"/>
      <w:marBottom w:val="0"/>
      <w:divBdr>
        <w:top w:val="none" w:sz="0" w:space="0" w:color="auto"/>
        <w:left w:val="none" w:sz="0" w:space="0" w:color="auto"/>
        <w:bottom w:val="none" w:sz="0" w:space="0" w:color="auto"/>
        <w:right w:val="none" w:sz="0" w:space="0" w:color="auto"/>
      </w:divBdr>
    </w:div>
    <w:div w:id="137964508">
      <w:bodyDiv w:val="1"/>
      <w:marLeft w:val="0"/>
      <w:marRight w:val="0"/>
      <w:marTop w:val="0"/>
      <w:marBottom w:val="0"/>
      <w:divBdr>
        <w:top w:val="none" w:sz="0" w:space="0" w:color="auto"/>
        <w:left w:val="none" w:sz="0" w:space="0" w:color="auto"/>
        <w:bottom w:val="none" w:sz="0" w:space="0" w:color="auto"/>
        <w:right w:val="none" w:sz="0" w:space="0" w:color="auto"/>
      </w:divBdr>
    </w:div>
    <w:div w:id="139344951">
      <w:bodyDiv w:val="1"/>
      <w:marLeft w:val="0"/>
      <w:marRight w:val="0"/>
      <w:marTop w:val="0"/>
      <w:marBottom w:val="0"/>
      <w:divBdr>
        <w:top w:val="none" w:sz="0" w:space="0" w:color="auto"/>
        <w:left w:val="none" w:sz="0" w:space="0" w:color="auto"/>
        <w:bottom w:val="none" w:sz="0" w:space="0" w:color="auto"/>
        <w:right w:val="none" w:sz="0" w:space="0" w:color="auto"/>
      </w:divBdr>
    </w:div>
    <w:div w:id="142042449">
      <w:bodyDiv w:val="1"/>
      <w:marLeft w:val="0"/>
      <w:marRight w:val="0"/>
      <w:marTop w:val="0"/>
      <w:marBottom w:val="0"/>
      <w:divBdr>
        <w:top w:val="none" w:sz="0" w:space="0" w:color="auto"/>
        <w:left w:val="none" w:sz="0" w:space="0" w:color="auto"/>
        <w:bottom w:val="none" w:sz="0" w:space="0" w:color="auto"/>
        <w:right w:val="none" w:sz="0" w:space="0" w:color="auto"/>
      </w:divBdr>
    </w:div>
    <w:div w:id="144857647">
      <w:bodyDiv w:val="1"/>
      <w:marLeft w:val="0"/>
      <w:marRight w:val="0"/>
      <w:marTop w:val="0"/>
      <w:marBottom w:val="0"/>
      <w:divBdr>
        <w:top w:val="none" w:sz="0" w:space="0" w:color="auto"/>
        <w:left w:val="none" w:sz="0" w:space="0" w:color="auto"/>
        <w:bottom w:val="none" w:sz="0" w:space="0" w:color="auto"/>
        <w:right w:val="none" w:sz="0" w:space="0" w:color="auto"/>
      </w:divBdr>
    </w:div>
    <w:div w:id="151332643">
      <w:bodyDiv w:val="1"/>
      <w:marLeft w:val="0"/>
      <w:marRight w:val="0"/>
      <w:marTop w:val="0"/>
      <w:marBottom w:val="0"/>
      <w:divBdr>
        <w:top w:val="none" w:sz="0" w:space="0" w:color="auto"/>
        <w:left w:val="none" w:sz="0" w:space="0" w:color="auto"/>
        <w:bottom w:val="none" w:sz="0" w:space="0" w:color="auto"/>
        <w:right w:val="none" w:sz="0" w:space="0" w:color="auto"/>
      </w:divBdr>
    </w:div>
    <w:div w:id="162935071">
      <w:bodyDiv w:val="1"/>
      <w:marLeft w:val="0"/>
      <w:marRight w:val="0"/>
      <w:marTop w:val="0"/>
      <w:marBottom w:val="0"/>
      <w:divBdr>
        <w:top w:val="none" w:sz="0" w:space="0" w:color="auto"/>
        <w:left w:val="none" w:sz="0" w:space="0" w:color="auto"/>
        <w:bottom w:val="none" w:sz="0" w:space="0" w:color="auto"/>
        <w:right w:val="none" w:sz="0" w:space="0" w:color="auto"/>
      </w:divBdr>
    </w:div>
    <w:div w:id="164130884">
      <w:bodyDiv w:val="1"/>
      <w:marLeft w:val="0"/>
      <w:marRight w:val="0"/>
      <w:marTop w:val="0"/>
      <w:marBottom w:val="0"/>
      <w:divBdr>
        <w:top w:val="none" w:sz="0" w:space="0" w:color="auto"/>
        <w:left w:val="none" w:sz="0" w:space="0" w:color="auto"/>
        <w:bottom w:val="none" w:sz="0" w:space="0" w:color="auto"/>
        <w:right w:val="none" w:sz="0" w:space="0" w:color="auto"/>
      </w:divBdr>
    </w:div>
    <w:div w:id="164902531">
      <w:bodyDiv w:val="1"/>
      <w:marLeft w:val="0"/>
      <w:marRight w:val="0"/>
      <w:marTop w:val="0"/>
      <w:marBottom w:val="0"/>
      <w:divBdr>
        <w:top w:val="none" w:sz="0" w:space="0" w:color="auto"/>
        <w:left w:val="none" w:sz="0" w:space="0" w:color="auto"/>
        <w:bottom w:val="none" w:sz="0" w:space="0" w:color="auto"/>
        <w:right w:val="none" w:sz="0" w:space="0" w:color="auto"/>
      </w:divBdr>
    </w:div>
    <w:div w:id="168300907">
      <w:bodyDiv w:val="1"/>
      <w:marLeft w:val="0"/>
      <w:marRight w:val="0"/>
      <w:marTop w:val="0"/>
      <w:marBottom w:val="0"/>
      <w:divBdr>
        <w:top w:val="none" w:sz="0" w:space="0" w:color="auto"/>
        <w:left w:val="none" w:sz="0" w:space="0" w:color="auto"/>
        <w:bottom w:val="none" w:sz="0" w:space="0" w:color="auto"/>
        <w:right w:val="none" w:sz="0" w:space="0" w:color="auto"/>
      </w:divBdr>
    </w:div>
    <w:div w:id="168519925">
      <w:bodyDiv w:val="1"/>
      <w:marLeft w:val="0"/>
      <w:marRight w:val="0"/>
      <w:marTop w:val="0"/>
      <w:marBottom w:val="0"/>
      <w:divBdr>
        <w:top w:val="none" w:sz="0" w:space="0" w:color="auto"/>
        <w:left w:val="none" w:sz="0" w:space="0" w:color="auto"/>
        <w:bottom w:val="none" w:sz="0" w:space="0" w:color="auto"/>
        <w:right w:val="none" w:sz="0" w:space="0" w:color="auto"/>
      </w:divBdr>
    </w:div>
    <w:div w:id="170684295">
      <w:bodyDiv w:val="1"/>
      <w:marLeft w:val="0"/>
      <w:marRight w:val="0"/>
      <w:marTop w:val="0"/>
      <w:marBottom w:val="0"/>
      <w:divBdr>
        <w:top w:val="none" w:sz="0" w:space="0" w:color="auto"/>
        <w:left w:val="none" w:sz="0" w:space="0" w:color="auto"/>
        <w:bottom w:val="none" w:sz="0" w:space="0" w:color="auto"/>
        <w:right w:val="none" w:sz="0" w:space="0" w:color="auto"/>
      </w:divBdr>
    </w:div>
    <w:div w:id="173227145">
      <w:bodyDiv w:val="1"/>
      <w:marLeft w:val="0"/>
      <w:marRight w:val="0"/>
      <w:marTop w:val="0"/>
      <w:marBottom w:val="0"/>
      <w:divBdr>
        <w:top w:val="none" w:sz="0" w:space="0" w:color="auto"/>
        <w:left w:val="none" w:sz="0" w:space="0" w:color="auto"/>
        <w:bottom w:val="none" w:sz="0" w:space="0" w:color="auto"/>
        <w:right w:val="none" w:sz="0" w:space="0" w:color="auto"/>
      </w:divBdr>
    </w:div>
    <w:div w:id="173570120">
      <w:bodyDiv w:val="1"/>
      <w:marLeft w:val="0"/>
      <w:marRight w:val="0"/>
      <w:marTop w:val="0"/>
      <w:marBottom w:val="0"/>
      <w:divBdr>
        <w:top w:val="none" w:sz="0" w:space="0" w:color="auto"/>
        <w:left w:val="none" w:sz="0" w:space="0" w:color="auto"/>
        <w:bottom w:val="none" w:sz="0" w:space="0" w:color="auto"/>
        <w:right w:val="none" w:sz="0" w:space="0" w:color="auto"/>
      </w:divBdr>
    </w:div>
    <w:div w:id="178157283">
      <w:bodyDiv w:val="1"/>
      <w:marLeft w:val="0"/>
      <w:marRight w:val="0"/>
      <w:marTop w:val="0"/>
      <w:marBottom w:val="0"/>
      <w:divBdr>
        <w:top w:val="none" w:sz="0" w:space="0" w:color="auto"/>
        <w:left w:val="none" w:sz="0" w:space="0" w:color="auto"/>
        <w:bottom w:val="none" w:sz="0" w:space="0" w:color="auto"/>
        <w:right w:val="none" w:sz="0" w:space="0" w:color="auto"/>
      </w:divBdr>
    </w:div>
    <w:div w:id="180435024">
      <w:bodyDiv w:val="1"/>
      <w:marLeft w:val="0"/>
      <w:marRight w:val="0"/>
      <w:marTop w:val="0"/>
      <w:marBottom w:val="0"/>
      <w:divBdr>
        <w:top w:val="none" w:sz="0" w:space="0" w:color="auto"/>
        <w:left w:val="none" w:sz="0" w:space="0" w:color="auto"/>
        <w:bottom w:val="none" w:sz="0" w:space="0" w:color="auto"/>
        <w:right w:val="none" w:sz="0" w:space="0" w:color="auto"/>
      </w:divBdr>
    </w:div>
    <w:div w:id="189875229">
      <w:bodyDiv w:val="1"/>
      <w:marLeft w:val="0"/>
      <w:marRight w:val="0"/>
      <w:marTop w:val="0"/>
      <w:marBottom w:val="0"/>
      <w:divBdr>
        <w:top w:val="none" w:sz="0" w:space="0" w:color="auto"/>
        <w:left w:val="none" w:sz="0" w:space="0" w:color="auto"/>
        <w:bottom w:val="none" w:sz="0" w:space="0" w:color="auto"/>
        <w:right w:val="none" w:sz="0" w:space="0" w:color="auto"/>
      </w:divBdr>
    </w:div>
    <w:div w:id="195852463">
      <w:bodyDiv w:val="1"/>
      <w:marLeft w:val="0"/>
      <w:marRight w:val="0"/>
      <w:marTop w:val="0"/>
      <w:marBottom w:val="0"/>
      <w:divBdr>
        <w:top w:val="none" w:sz="0" w:space="0" w:color="auto"/>
        <w:left w:val="none" w:sz="0" w:space="0" w:color="auto"/>
        <w:bottom w:val="none" w:sz="0" w:space="0" w:color="auto"/>
        <w:right w:val="none" w:sz="0" w:space="0" w:color="auto"/>
      </w:divBdr>
    </w:div>
    <w:div w:id="199823821">
      <w:bodyDiv w:val="1"/>
      <w:marLeft w:val="0"/>
      <w:marRight w:val="0"/>
      <w:marTop w:val="0"/>
      <w:marBottom w:val="0"/>
      <w:divBdr>
        <w:top w:val="none" w:sz="0" w:space="0" w:color="auto"/>
        <w:left w:val="none" w:sz="0" w:space="0" w:color="auto"/>
        <w:bottom w:val="none" w:sz="0" w:space="0" w:color="auto"/>
        <w:right w:val="none" w:sz="0" w:space="0" w:color="auto"/>
      </w:divBdr>
    </w:div>
    <w:div w:id="205484453">
      <w:bodyDiv w:val="1"/>
      <w:marLeft w:val="0"/>
      <w:marRight w:val="0"/>
      <w:marTop w:val="0"/>
      <w:marBottom w:val="0"/>
      <w:divBdr>
        <w:top w:val="none" w:sz="0" w:space="0" w:color="auto"/>
        <w:left w:val="none" w:sz="0" w:space="0" w:color="auto"/>
        <w:bottom w:val="none" w:sz="0" w:space="0" w:color="auto"/>
        <w:right w:val="none" w:sz="0" w:space="0" w:color="auto"/>
      </w:divBdr>
    </w:div>
    <w:div w:id="212549877">
      <w:bodyDiv w:val="1"/>
      <w:marLeft w:val="0"/>
      <w:marRight w:val="0"/>
      <w:marTop w:val="0"/>
      <w:marBottom w:val="0"/>
      <w:divBdr>
        <w:top w:val="none" w:sz="0" w:space="0" w:color="auto"/>
        <w:left w:val="none" w:sz="0" w:space="0" w:color="auto"/>
        <w:bottom w:val="none" w:sz="0" w:space="0" w:color="auto"/>
        <w:right w:val="none" w:sz="0" w:space="0" w:color="auto"/>
      </w:divBdr>
    </w:div>
    <w:div w:id="213859986">
      <w:bodyDiv w:val="1"/>
      <w:marLeft w:val="0"/>
      <w:marRight w:val="0"/>
      <w:marTop w:val="0"/>
      <w:marBottom w:val="0"/>
      <w:divBdr>
        <w:top w:val="none" w:sz="0" w:space="0" w:color="auto"/>
        <w:left w:val="none" w:sz="0" w:space="0" w:color="auto"/>
        <w:bottom w:val="none" w:sz="0" w:space="0" w:color="auto"/>
        <w:right w:val="none" w:sz="0" w:space="0" w:color="auto"/>
      </w:divBdr>
    </w:div>
    <w:div w:id="219171383">
      <w:bodyDiv w:val="1"/>
      <w:marLeft w:val="0"/>
      <w:marRight w:val="0"/>
      <w:marTop w:val="0"/>
      <w:marBottom w:val="0"/>
      <w:divBdr>
        <w:top w:val="none" w:sz="0" w:space="0" w:color="auto"/>
        <w:left w:val="none" w:sz="0" w:space="0" w:color="auto"/>
        <w:bottom w:val="none" w:sz="0" w:space="0" w:color="auto"/>
        <w:right w:val="none" w:sz="0" w:space="0" w:color="auto"/>
      </w:divBdr>
      <w:divsChild>
        <w:div w:id="565191746">
          <w:marLeft w:val="0"/>
          <w:marRight w:val="0"/>
          <w:marTop w:val="0"/>
          <w:marBottom w:val="0"/>
          <w:divBdr>
            <w:top w:val="none" w:sz="0" w:space="0" w:color="auto"/>
            <w:left w:val="none" w:sz="0" w:space="0" w:color="auto"/>
            <w:bottom w:val="none" w:sz="0" w:space="0" w:color="auto"/>
            <w:right w:val="none" w:sz="0" w:space="0" w:color="auto"/>
          </w:divBdr>
        </w:div>
      </w:divsChild>
    </w:div>
    <w:div w:id="224608795">
      <w:bodyDiv w:val="1"/>
      <w:marLeft w:val="0"/>
      <w:marRight w:val="0"/>
      <w:marTop w:val="0"/>
      <w:marBottom w:val="0"/>
      <w:divBdr>
        <w:top w:val="none" w:sz="0" w:space="0" w:color="auto"/>
        <w:left w:val="none" w:sz="0" w:space="0" w:color="auto"/>
        <w:bottom w:val="none" w:sz="0" w:space="0" w:color="auto"/>
        <w:right w:val="none" w:sz="0" w:space="0" w:color="auto"/>
      </w:divBdr>
    </w:div>
    <w:div w:id="230622096">
      <w:bodyDiv w:val="1"/>
      <w:marLeft w:val="0"/>
      <w:marRight w:val="0"/>
      <w:marTop w:val="0"/>
      <w:marBottom w:val="0"/>
      <w:divBdr>
        <w:top w:val="none" w:sz="0" w:space="0" w:color="auto"/>
        <w:left w:val="none" w:sz="0" w:space="0" w:color="auto"/>
        <w:bottom w:val="none" w:sz="0" w:space="0" w:color="auto"/>
        <w:right w:val="none" w:sz="0" w:space="0" w:color="auto"/>
      </w:divBdr>
    </w:div>
    <w:div w:id="238295219">
      <w:bodyDiv w:val="1"/>
      <w:marLeft w:val="0"/>
      <w:marRight w:val="0"/>
      <w:marTop w:val="0"/>
      <w:marBottom w:val="0"/>
      <w:divBdr>
        <w:top w:val="none" w:sz="0" w:space="0" w:color="auto"/>
        <w:left w:val="none" w:sz="0" w:space="0" w:color="auto"/>
        <w:bottom w:val="none" w:sz="0" w:space="0" w:color="auto"/>
        <w:right w:val="none" w:sz="0" w:space="0" w:color="auto"/>
      </w:divBdr>
    </w:div>
    <w:div w:id="245580993">
      <w:bodyDiv w:val="1"/>
      <w:marLeft w:val="0"/>
      <w:marRight w:val="0"/>
      <w:marTop w:val="0"/>
      <w:marBottom w:val="0"/>
      <w:divBdr>
        <w:top w:val="none" w:sz="0" w:space="0" w:color="auto"/>
        <w:left w:val="none" w:sz="0" w:space="0" w:color="auto"/>
        <w:bottom w:val="none" w:sz="0" w:space="0" w:color="auto"/>
        <w:right w:val="none" w:sz="0" w:space="0" w:color="auto"/>
      </w:divBdr>
    </w:div>
    <w:div w:id="246429973">
      <w:bodyDiv w:val="1"/>
      <w:marLeft w:val="0"/>
      <w:marRight w:val="0"/>
      <w:marTop w:val="0"/>
      <w:marBottom w:val="0"/>
      <w:divBdr>
        <w:top w:val="none" w:sz="0" w:space="0" w:color="auto"/>
        <w:left w:val="none" w:sz="0" w:space="0" w:color="auto"/>
        <w:bottom w:val="none" w:sz="0" w:space="0" w:color="auto"/>
        <w:right w:val="none" w:sz="0" w:space="0" w:color="auto"/>
      </w:divBdr>
    </w:div>
    <w:div w:id="256909404">
      <w:bodyDiv w:val="1"/>
      <w:marLeft w:val="0"/>
      <w:marRight w:val="0"/>
      <w:marTop w:val="0"/>
      <w:marBottom w:val="0"/>
      <w:divBdr>
        <w:top w:val="none" w:sz="0" w:space="0" w:color="auto"/>
        <w:left w:val="none" w:sz="0" w:space="0" w:color="auto"/>
        <w:bottom w:val="none" w:sz="0" w:space="0" w:color="auto"/>
        <w:right w:val="none" w:sz="0" w:space="0" w:color="auto"/>
      </w:divBdr>
    </w:div>
    <w:div w:id="261230906">
      <w:bodyDiv w:val="1"/>
      <w:marLeft w:val="0"/>
      <w:marRight w:val="0"/>
      <w:marTop w:val="0"/>
      <w:marBottom w:val="0"/>
      <w:divBdr>
        <w:top w:val="none" w:sz="0" w:space="0" w:color="auto"/>
        <w:left w:val="none" w:sz="0" w:space="0" w:color="auto"/>
        <w:bottom w:val="none" w:sz="0" w:space="0" w:color="auto"/>
        <w:right w:val="none" w:sz="0" w:space="0" w:color="auto"/>
      </w:divBdr>
    </w:div>
    <w:div w:id="272633965">
      <w:bodyDiv w:val="1"/>
      <w:marLeft w:val="0"/>
      <w:marRight w:val="0"/>
      <w:marTop w:val="0"/>
      <w:marBottom w:val="0"/>
      <w:divBdr>
        <w:top w:val="none" w:sz="0" w:space="0" w:color="auto"/>
        <w:left w:val="none" w:sz="0" w:space="0" w:color="auto"/>
        <w:bottom w:val="none" w:sz="0" w:space="0" w:color="auto"/>
        <w:right w:val="none" w:sz="0" w:space="0" w:color="auto"/>
      </w:divBdr>
    </w:div>
    <w:div w:id="272903486">
      <w:bodyDiv w:val="1"/>
      <w:marLeft w:val="0"/>
      <w:marRight w:val="0"/>
      <w:marTop w:val="0"/>
      <w:marBottom w:val="0"/>
      <w:divBdr>
        <w:top w:val="none" w:sz="0" w:space="0" w:color="auto"/>
        <w:left w:val="none" w:sz="0" w:space="0" w:color="auto"/>
        <w:bottom w:val="none" w:sz="0" w:space="0" w:color="auto"/>
        <w:right w:val="none" w:sz="0" w:space="0" w:color="auto"/>
      </w:divBdr>
    </w:div>
    <w:div w:id="273244731">
      <w:bodyDiv w:val="1"/>
      <w:marLeft w:val="0"/>
      <w:marRight w:val="0"/>
      <w:marTop w:val="0"/>
      <w:marBottom w:val="0"/>
      <w:divBdr>
        <w:top w:val="none" w:sz="0" w:space="0" w:color="auto"/>
        <w:left w:val="none" w:sz="0" w:space="0" w:color="auto"/>
        <w:bottom w:val="none" w:sz="0" w:space="0" w:color="auto"/>
        <w:right w:val="none" w:sz="0" w:space="0" w:color="auto"/>
      </w:divBdr>
    </w:div>
    <w:div w:id="278683707">
      <w:bodyDiv w:val="1"/>
      <w:marLeft w:val="0"/>
      <w:marRight w:val="0"/>
      <w:marTop w:val="0"/>
      <w:marBottom w:val="0"/>
      <w:divBdr>
        <w:top w:val="none" w:sz="0" w:space="0" w:color="auto"/>
        <w:left w:val="none" w:sz="0" w:space="0" w:color="auto"/>
        <w:bottom w:val="none" w:sz="0" w:space="0" w:color="auto"/>
        <w:right w:val="none" w:sz="0" w:space="0" w:color="auto"/>
      </w:divBdr>
    </w:div>
    <w:div w:id="280579304">
      <w:bodyDiv w:val="1"/>
      <w:marLeft w:val="0"/>
      <w:marRight w:val="0"/>
      <w:marTop w:val="0"/>
      <w:marBottom w:val="0"/>
      <w:divBdr>
        <w:top w:val="none" w:sz="0" w:space="0" w:color="auto"/>
        <w:left w:val="none" w:sz="0" w:space="0" w:color="auto"/>
        <w:bottom w:val="none" w:sz="0" w:space="0" w:color="auto"/>
        <w:right w:val="none" w:sz="0" w:space="0" w:color="auto"/>
      </w:divBdr>
    </w:div>
    <w:div w:id="281347480">
      <w:bodyDiv w:val="1"/>
      <w:marLeft w:val="0"/>
      <w:marRight w:val="0"/>
      <w:marTop w:val="0"/>
      <w:marBottom w:val="0"/>
      <w:divBdr>
        <w:top w:val="none" w:sz="0" w:space="0" w:color="auto"/>
        <w:left w:val="none" w:sz="0" w:space="0" w:color="auto"/>
        <w:bottom w:val="none" w:sz="0" w:space="0" w:color="auto"/>
        <w:right w:val="none" w:sz="0" w:space="0" w:color="auto"/>
      </w:divBdr>
    </w:div>
    <w:div w:id="282157269">
      <w:bodyDiv w:val="1"/>
      <w:marLeft w:val="0"/>
      <w:marRight w:val="0"/>
      <w:marTop w:val="0"/>
      <w:marBottom w:val="0"/>
      <w:divBdr>
        <w:top w:val="none" w:sz="0" w:space="0" w:color="auto"/>
        <w:left w:val="none" w:sz="0" w:space="0" w:color="auto"/>
        <w:bottom w:val="none" w:sz="0" w:space="0" w:color="auto"/>
        <w:right w:val="none" w:sz="0" w:space="0" w:color="auto"/>
      </w:divBdr>
    </w:div>
    <w:div w:id="285044549">
      <w:bodyDiv w:val="1"/>
      <w:marLeft w:val="0"/>
      <w:marRight w:val="0"/>
      <w:marTop w:val="0"/>
      <w:marBottom w:val="0"/>
      <w:divBdr>
        <w:top w:val="none" w:sz="0" w:space="0" w:color="auto"/>
        <w:left w:val="none" w:sz="0" w:space="0" w:color="auto"/>
        <w:bottom w:val="none" w:sz="0" w:space="0" w:color="auto"/>
        <w:right w:val="none" w:sz="0" w:space="0" w:color="auto"/>
      </w:divBdr>
    </w:div>
    <w:div w:id="286203310">
      <w:bodyDiv w:val="1"/>
      <w:marLeft w:val="0"/>
      <w:marRight w:val="0"/>
      <w:marTop w:val="0"/>
      <w:marBottom w:val="0"/>
      <w:divBdr>
        <w:top w:val="none" w:sz="0" w:space="0" w:color="auto"/>
        <w:left w:val="none" w:sz="0" w:space="0" w:color="auto"/>
        <w:bottom w:val="none" w:sz="0" w:space="0" w:color="auto"/>
        <w:right w:val="none" w:sz="0" w:space="0" w:color="auto"/>
      </w:divBdr>
    </w:div>
    <w:div w:id="289018840">
      <w:bodyDiv w:val="1"/>
      <w:marLeft w:val="0"/>
      <w:marRight w:val="0"/>
      <w:marTop w:val="0"/>
      <w:marBottom w:val="0"/>
      <w:divBdr>
        <w:top w:val="none" w:sz="0" w:space="0" w:color="auto"/>
        <w:left w:val="none" w:sz="0" w:space="0" w:color="auto"/>
        <w:bottom w:val="none" w:sz="0" w:space="0" w:color="auto"/>
        <w:right w:val="none" w:sz="0" w:space="0" w:color="auto"/>
      </w:divBdr>
    </w:div>
    <w:div w:id="291788860">
      <w:bodyDiv w:val="1"/>
      <w:marLeft w:val="0"/>
      <w:marRight w:val="0"/>
      <w:marTop w:val="0"/>
      <w:marBottom w:val="0"/>
      <w:divBdr>
        <w:top w:val="none" w:sz="0" w:space="0" w:color="auto"/>
        <w:left w:val="none" w:sz="0" w:space="0" w:color="auto"/>
        <w:bottom w:val="none" w:sz="0" w:space="0" w:color="auto"/>
        <w:right w:val="none" w:sz="0" w:space="0" w:color="auto"/>
      </w:divBdr>
    </w:div>
    <w:div w:id="292180138">
      <w:bodyDiv w:val="1"/>
      <w:marLeft w:val="0"/>
      <w:marRight w:val="0"/>
      <w:marTop w:val="0"/>
      <w:marBottom w:val="0"/>
      <w:divBdr>
        <w:top w:val="none" w:sz="0" w:space="0" w:color="auto"/>
        <w:left w:val="none" w:sz="0" w:space="0" w:color="auto"/>
        <w:bottom w:val="none" w:sz="0" w:space="0" w:color="auto"/>
        <w:right w:val="none" w:sz="0" w:space="0" w:color="auto"/>
      </w:divBdr>
    </w:div>
    <w:div w:id="294455376">
      <w:bodyDiv w:val="1"/>
      <w:marLeft w:val="0"/>
      <w:marRight w:val="0"/>
      <w:marTop w:val="0"/>
      <w:marBottom w:val="0"/>
      <w:divBdr>
        <w:top w:val="none" w:sz="0" w:space="0" w:color="auto"/>
        <w:left w:val="none" w:sz="0" w:space="0" w:color="auto"/>
        <w:bottom w:val="none" w:sz="0" w:space="0" w:color="auto"/>
        <w:right w:val="none" w:sz="0" w:space="0" w:color="auto"/>
      </w:divBdr>
    </w:div>
    <w:div w:id="300422594">
      <w:bodyDiv w:val="1"/>
      <w:marLeft w:val="0"/>
      <w:marRight w:val="0"/>
      <w:marTop w:val="0"/>
      <w:marBottom w:val="0"/>
      <w:divBdr>
        <w:top w:val="none" w:sz="0" w:space="0" w:color="auto"/>
        <w:left w:val="none" w:sz="0" w:space="0" w:color="auto"/>
        <w:bottom w:val="none" w:sz="0" w:space="0" w:color="auto"/>
        <w:right w:val="none" w:sz="0" w:space="0" w:color="auto"/>
      </w:divBdr>
    </w:div>
    <w:div w:id="301884965">
      <w:bodyDiv w:val="1"/>
      <w:marLeft w:val="0"/>
      <w:marRight w:val="0"/>
      <w:marTop w:val="0"/>
      <w:marBottom w:val="0"/>
      <w:divBdr>
        <w:top w:val="none" w:sz="0" w:space="0" w:color="auto"/>
        <w:left w:val="none" w:sz="0" w:space="0" w:color="auto"/>
        <w:bottom w:val="none" w:sz="0" w:space="0" w:color="auto"/>
        <w:right w:val="none" w:sz="0" w:space="0" w:color="auto"/>
      </w:divBdr>
    </w:div>
    <w:div w:id="305090139">
      <w:bodyDiv w:val="1"/>
      <w:marLeft w:val="0"/>
      <w:marRight w:val="0"/>
      <w:marTop w:val="0"/>
      <w:marBottom w:val="0"/>
      <w:divBdr>
        <w:top w:val="none" w:sz="0" w:space="0" w:color="auto"/>
        <w:left w:val="none" w:sz="0" w:space="0" w:color="auto"/>
        <w:bottom w:val="none" w:sz="0" w:space="0" w:color="auto"/>
        <w:right w:val="none" w:sz="0" w:space="0" w:color="auto"/>
      </w:divBdr>
    </w:div>
    <w:div w:id="307318265">
      <w:bodyDiv w:val="1"/>
      <w:marLeft w:val="0"/>
      <w:marRight w:val="0"/>
      <w:marTop w:val="0"/>
      <w:marBottom w:val="0"/>
      <w:divBdr>
        <w:top w:val="none" w:sz="0" w:space="0" w:color="auto"/>
        <w:left w:val="none" w:sz="0" w:space="0" w:color="auto"/>
        <w:bottom w:val="none" w:sz="0" w:space="0" w:color="auto"/>
        <w:right w:val="none" w:sz="0" w:space="0" w:color="auto"/>
      </w:divBdr>
    </w:div>
    <w:div w:id="312293947">
      <w:bodyDiv w:val="1"/>
      <w:marLeft w:val="0"/>
      <w:marRight w:val="0"/>
      <w:marTop w:val="0"/>
      <w:marBottom w:val="0"/>
      <w:divBdr>
        <w:top w:val="none" w:sz="0" w:space="0" w:color="auto"/>
        <w:left w:val="none" w:sz="0" w:space="0" w:color="auto"/>
        <w:bottom w:val="none" w:sz="0" w:space="0" w:color="auto"/>
        <w:right w:val="none" w:sz="0" w:space="0" w:color="auto"/>
      </w:divBdr>
    </w:div>
    <w:div w:id="317274508">
      <w:bodyDiv w:val="1"/>
      <w:marLeft w:val="0"/>
      <w:marRight w:val="0"/>
      <w:marTop w:val="0"/>
      <w:marBottom w:val="0"/>
      <w:divBdr>
        <w:top w:val="none" w:sz="0" w:space="0" w:color="auto"/>
        <w:left w:val="none" w:sz="0" w:space="0" w:color="auto"/>
        <w:bottom w:val="none" w:sz="0" w:space="0" w:color="auto"/>
        <w:right w:val="none" w:sz="0" w:space="0" w:color="auto"/>
      </w:divBdr>
    </w:div>
    <w:div w:id="319886555">
      <w:bodyDiv w:val="1"/>
      <w:marLeft w:val="0"/>
      <w:marRight w:val="0"/>
      <w:marTop w:val="0"/>
      <w:marBottom w:val="0"/>
      <w:divBdr>
        <w:top w:val="none" w:sz="0" w:space="0" w:color="auto"/>
        <w:left w:val="none" w:sz="0" w:space="0" w:color="auto"/>
        <w:bottom w:val="none" w:sz="0" w:space="0" w:color="auto"/>
        <w:right w:val="none" w:sz="0" w:space="0" w:color="auto"/>
      </w:divBdr>
    </w:div>
    <w:div w:id="331614878">
      <w:bodyDiv w:val="1"/>
      <w:marLeft w:val="0"/>
      <w:marRight w:val="0"/>
      <w:marTop w:val="0"/>
      <w:marBottom w:val="0"/>
      <w:divBdr>
        <w:top w:val="none" w:sz="0" w:space="0" w:color="auto"/>
        <w:left w:val="none" w:sz="0" w:space="0" w:color="auto"/>
        <w:bottom w:val="none" w:sz="0" w:space="0" w:color="auto"/>
        <w:right w:val="none" w:sz="0" w:space="0" w:color="auto"/>
      </w:divBdr>
    </w:div>
    <w:div w:id="338050323">
      <w:bodyDiv w:val="1"/>
      <w:marLeft w:val="0"/>
      <w:marRight w:val="0"/>
      <w:marTop w:val="0"/>
      <w:marBottom w:val="0"/>
      <w:divBdr>
        <w:top w:val="none" w:sz="0" w:space="0" w:color="auto"/>
        <w:left w:val="none" w:sz="0" w:space="0" w:color="auto"/>
        <w:bottom w:val="none" w:sz="0" w:space="0" w:color="auto"/>
        <w:right w:val="none" w:sz="0" w:space="0" w:color="auto"/>
      </w:divBdr>
    </w:div>
    <w:div w:id="346903202">
      <w:bodyDiv w:val="1"/>
      <w:marLeft w:val="0"/>
      <w:marRight w:val="0"/>
      <w:marTop w:val="0"/>
      <w:marBottom w:val="0"/>
      <w:divBdr>
        <w:top w:val="none" w:sz="0" w:space="0" w:color="auto"/>
        <w:left w:val="none" w:sz="0" w:space="0" w:color="auto"/>
        <w:bottom w:val="none" w:sz="0" w:space="0" w:color="auto"/>
        <w:right w:val="none" w:sz="0" w:space="0" w:color="auto"/>
      </w:divBdr>
    </w:div>
    <w:div w:id="347024026">
      <w:bodyDiv w:val="1"/>
      <w:marLeft w:val="0"/>
      <w:marRight w:val="0"/>
      <w:marTop w:val="0"/>
      <w:marBottom w:val="0"/>
      <w:divBdr>
        <w:top w:val="none" w:sz="0" w:space="0" w:color="auto"/>
        <w:left w:val="none" w:sz="0" w:space="0" w:color="auto"/>
        <w:bottom w:val="none" w:sz="0" w:space="0" w:color="auto"/>
        <w:right w:val="none" w:sz="0" w:space="0" w:color="auto"/>
      </w:divBdr>
    </w:div>
    <w:div w:id="347370052">
      <w:bodyDiv w:val="1"/>
      <w:marLeft w:val="0"/>
      <w:marRight w:val="0"/>
      <w:marTop w:val="0"/>
      <w:marBottom w:val="0"/>
      <w:divBdr>
        <w:top w:val="none" w:sz="0" w:space="0" w:color="auto"/>
        <w:left w:val="none" w:sz="0" w:space="0" w:color="auto"/>
        <w:bottom w:val="none" w:sz="0" w:space="0" w:color="auto"/>
        <w:right w:val="none" w:sz="0" w:space="0" w:color="auto"/>
      </w:divBdr>
    </w:div>
    <w:div w:id="347602946">
      <w:bodyDiv w:val="1"/>
      <w:marLeft w:val="0"/>
      <w:marRight w:val="0"/>
      <w:marTop w:val="0"/>
      <w:marBottom w:val="0"/>
      <w:divBdr>
        <w:top w:val="none" w:sz="0" w:space="0" w:color="auto"/>
        <w:left w:val="none" w:sz="0" w:space="0" w:color="auto"/>
        <w:bottom w:val="none" w:sz="0" w:space="0" w:color="auto"/>
        <w:right w:val="none" w:sz="0" w:space="0" w:color="auto"/>
      </w:divBdr>
    </w:div>
    <w:div w:id="347684176">
      <w:bodyDiv w:val="1"/>
      <w:marLeft w:val="0"/>
      <w:marRight w:val="0"/>
      <w:marTop w:val="0"/>
      <w:marBottom w:val="0"/>
      <w:divBdr>
        <w:top w:val="none" w:sz="0" w:space="0" w:color="auto"/>
        <w:left w:val="none" w:sz="0" w:space="0" w:color="auto"/>
        <w:bottom w:val="none" w:sz="0" w:space="0" w:color="auto"/>
        <w:right w:val="none" w:sz="0" w:space="0" w:color="auto"/>
      </w:divBdr>
    </w:div>
    <w:div w:id="350111931">
      <w:bodyDiv w:val="1"/>
      <w:marLeft w:val="0"/>
      <w:marRight w:val="0"/>
      <w:marTop w:val="0"/>
      <w:marBottom w:val="0"/>
      <w:divBdr>
        <w:top w:val="none" w:sz="0" w:space="0" w:color="auto"/>
        <w:left w:val="none" w:sz="0" w:space="0" w:color="auto"/>
        <w:bottom w:val="none" w:sz="0" w:space="0" w:color="auto"/>
        <w:right w:val="none" w:sz="0" w:space="0" w:color="auto"/>
      </w:divBdr>
    </w:div>
    <w:div w:id="350574595">
      <w:bodyDiv w:val="1"/>
      <w:marLeft w:val="0"/>
      <w:marRight w:val="0"/>
      <w:marTop w:val="0"/>
      <w:marBottom w:val="0"/>
      <w:divBdr>
        <w:top w:val="none" w:sz="0" w:space="0" w:color="auto"/>
        <w:left w:val="none" w:sz="0" w:space="0" w:color="auto"/>
        <w:bottom w:val="none" w:sz="0" w:space="0" w:color="auto"/>
        <w:right w:val="none" w:sz="0" w:space="0" w:color="auto"/>
      </w:divBdr>
    </w:div>
    <w:div w:id="352534002">
      <w:bodyDiv w:val="1"/>
      <w:marLeft w:val="0"/>
      <w:marRight w:val="0"/>
      <w:marTop w:val="0"/>
      <w:marBottom w:val="0"/>
      <w:divBdr>
        <w:top w:val="none" w:sz="0" w:space="0" w:color="auto"/>
        <w:left w:val="none" w:sz="0" w:space="0" w:color="auto"/>
        <w:bottom w:val="none" w:sz="0" w:space="0" w:color="auto"/>
        <w:right w:val="none" w:sz="0" w:space="0" w:color="auto"/>
      </w:divBdr>
    </w:div>
    <w:div w:id="353725833">
      <w:bodyDiv w:val="1"/>
      <w:marLeft w:val="0"/>
      <w:marRight w:val="0"/>
      <w:marTop w:val="0"/>
      <w:marBottom w:val="0"/>
      <w:divBdr>
        <w:top w:val="none" w:sz="0" w:space="0" w:color="auto"/>
        <w:left w:val="none" w:sz="0" w:space="0" w:color="auto"/>
        <w:bottom w:val="none" w:sz="0" w:space="0" w:color="auto"/>
        <w:right w:val="none" w:sz="0" w:space="0" w:color="auto"/>
      </w:divBdr>
    </w:div>
    <w:div w:id="364336223">
      <w:bodyDiv w:val="1"/>
      <w:marLeft w:val="0"/>
      <w:marRight w:val="0"/>
      <w:marTop w:val="0"/>
      <w:marBottom w:val="0"/>
      <w:divBdr>
        <w:top w:val="none" w:sz="0" w:space="0" w:color="auto"/>
        <w:left w:val="none" w:sz="0" w:space="0" w:color="auto"/>
        <w:bottom w:val="none" w:sz="0" w:space="0" w:color="auto"/>
        <w:right w:val="none" w:sz="0" w:space="0" w:color="auto"/>
      </w:divBdr>
    </w:div>
    <w:div w:id="373191883">
      <w:bodyDiv w:val="1"/>
      <w:marLeft w:val="0"/>
      <w:marRight w:val="0"/>
      <w:marTop w:val="0"/>
      <w:marBottom w:val="0"/>
      <w:divBdr>
        <w:top w:val="none" w:sz="0" w:space="0" w:color="auto"/>
        <w:left w:val="none" w:sz="0" w:space="0" w:color="auto"/>
        <w:bottom w:val="none" w:sz="0" w:space="0" w:color="auto"/>
        <w:right w:val="none" w:sz="0" w:space="0" w:color="auto"/>
      </w:divBdr>
    </w:div>
    <w:div w:id="376979680">
      <w:bodyDiv w:val="1"/>
      <w:marLeft w:val="0"/>
      <w:marRight w:val="0"/>
      <w:marTop w:val="0"/>
      <w:marBottom w:val="0"/>
      <w:divBdr>
        <w:top w:val="none" w:sz="0" w:space="0" w:color="auto"/>
        <w:left w:val="none" w:sz="0" w:space="0" w:color="auto"/>
        <w:bottom w:val="none" w:sz="0" w:space="0" w:color="auto"/>
        <w:right w:val="none" w:sz="0" w:space="0" w:color="auto"/>
      </w:divBdr>
    </w:div>
    <w:div w:id="377511449">
      <w:bodyDiv w:val="1"/>
      <w:marLeft w:val="0"/>
      <w:marRight w:val="0"/>
      <w:marTop w:val="0"/>
      <w:marBottom w:val="0"/>
      <w:divBdr>
        <w:top w:val="none" w:sz="0" w:space="0" w:color="auto"/>
        <w:left w:val="none" w:sz="0" w:space="0" w:color="auto"/>
        <w:bottom w:val="none" w:sz="0" w:space="0" w:color="auto"/>
        <w:right w:val="none" w:sz="0" w:space="0" w:color="auto"/>
      </w:divBdr>
    </w:div>
    <w:div w:id="386034152">
      <w:bodyDiv w:val="1"/>
      <w:marLeft w:val="0"/>
      <w:marRight w:val="0"/>
      <w:marTop w:val="0"/>
      <w:marBottom w:val="0"/>
      <w:divBdr>
        <w:top w:val="none" w:sz="0" w:space="0" w:color="auto"/>
        <w:left w:val="none" w:sz="0" w:space="0" w:color="auto"/>
        <w:bottom w:val="none" w:sz="0" w:space="0" w:color="auto"/>
        <w:right w:val="none" w:sz="0" w:space="0" w:color="auto"/>
      </w:divBdr>
    </w:div>
    <w:div w:id="390932604">
      <w:bodyDiv w:val="1"/>
      <w:marLeft w:val="0"/>
      <w:marRight w:val="0"/>
      <w:marTop w:val="0"/>
      <w:marBottom w:val="0"/>
      <w:divBdr>
        <w:top w:val="none" w:sz="0" w:space="0" w:color="auto"/>
        <w:left w:val="none" w:sz="0" w:space="0" w:color="auto"/>
        <w:bottom w:val="none" w:sz="0" w:space="0" w:color="auto"/>
        <w:right w:val="none" w:sz="0" w:space="0" w:color="auto"/>
      </w:divBdr>
    </w:div>
    <w:div w:id="393630219">
      <w:bodyDiv w:val="1"/>
      <w:marLeft w:val="0"/>
      <w:marRight w:val="0"/>
      <w:marTop w:val="0"/>
      <w:marBottom w:val="0"/>
      <w:divBdr>
        <w:top w:val="none" w:sz="0" w:space="0" w:color="auto"/>
        <w:left w:val="none" w:sz="0" w:space="0" w:color="auto"/>
        <w:bottom w:val="none" w:sz="0" w:space="0" w:color="auto"/>
        <w:right w:val="none" w:sz="0" w:space="0" w:color="auto"/>
      </w:divBdr>
    </w:div>
    <w:div w:id="393937412">
      <w:bodyDiv w:val="1"/>
      <w:marLeft w:val="0"/>
      <w:marRight w:val="0"/>
      <w:marTop w:val="0"/>
      <w:marBottom w:val="0"/>
      <w:divBdr>
        <w:top w:val="none" w:sz="0" w:space="0" w:color="auto"/>
        <w:left w:val="none" w:sz="0" w:space="0" w:color="auto"/>
        <w:bottom w:val="none" w:sz="0" w:space="0" w:color="auto"/>
        <w:right w:val="none" w:sz="0" w:space="0" w:color="auto"/>
      </w:divBdr>
    </w:div>
    <w:div w:id="394544430">
      <w:bodyDiv w:val="1"/>
      <w:marLeft w:val="0"/>
      <w:marRight w:val="0"/>
      <w:marTop w:val="0"/>
      <w:marBottom w:val="0"/>
      <w:divBdr>
        <w:top w:val="none" w:sz="0" w:space="0" w:color="auto"/>
        <w:left w:val="none" w:sz="0" w:space="0" w:color="auto"/>
        <w:bottom w:val="none" w:sz="0" w:space="0" w:color="auto"/>
        <w:right w:val="none" w:sz="0" w:space="0" w:color="auto"/>
      </w:divBdr>
    </w:div>
    <w:div w:id="395982430">
      <w:bodyDiv w:val="1"/>
      <w:marLeft w:val="0"/>
      <w:marRight w:val="0"/>
      <w:marTop w:val="0"/>
      <w:marBottom w:val="0"/>
      <w:divBdr>
        <w:top w:val="none" w:sz="0" w:space="0" w:color="auto"/>
        <w:left w:val="none" w:sz="0" w:space="0" w:color="auto"/>
        <w:bottom w:val="none" w:sz="0" w:space="0" w:color="auto"/>
        <w:right w:val="none" w:sz="0" w:space="0" w:color="auto"/>
      </w:divBdr>
    </w:div>
    <w:div w:id="396324378">
      <w:bodyDiv w:val="1"/>
      <w:marLeft w:val="0"/>
      <w:marRight w:val="0"/>
      <w:marTop w:val="0"/>
      <w:marBottom w:val="0"/>
      <w:divBdr>
        <w:top w:val="none" w:sz="0" w:space="0" w:color="auto"/>
        <w:left w:val="none" w:sz="0" w:space="0" w:color="auto"/>
        <w:bottom w:val="none" w:sz="0" w:space="0" w:color="auto"/>
        <w:right w:val="none" w:sz="0" w:space="0" w:color="auto"/>
      </w:divBdr>
      <w:divsChild>
        <w:div w:id="1566793465">
          <w:marLeft w:val="0"/>
          <w:marRight w:val="0"/>
          <w:marTop w:val="0"/>
          <w:marBottom w:val="0"/>
          <w:divBdr>
            <w:top w:val="none" w:sz="0" w:space="0" w:color="auto"/>
            <w:left w:val="none" w:sz="0" w:space="0" w:color="auto"/>
            <w:bottom w:val="none" w:sz="0" w:space="0" w:color="auto"/>
            <w:right w:val="none" w:sz="0" w:space="0" w:color="auto"/>
          </w:divBdr>
        </w:div>
      </w:divsChild>
    </w:div>
    <w:div w:id="396979041">
      <w:bodyDiv w:val="1"/>
      <w:marLeft w:val="0"/>
      <w:marRight w:val="0"/>
      <w:marTop w:val="0"/>
      <w:marBottom w:val="0"/>
      <w:divBdr>
        <w:top w:val="none" w:sz="0" w:space="0" w:color="auto"/>
        <w:left w:val="none" w:sz="0" w:space="0" w:color="auto"/>
        <w:bottom w:val="none" w:sz="0" w:space="0" w:color="auto"/>
        <w:right w:val="none" w:sz="0" w:space="0" w:color="auto"/>
      </w:divBdr>
    </w:div>
    <w:div w:id="401756699">
      <w:bodyDiv w:val="1"/>
      <w:marLeft w:val="0"/>
      <w:marRight w:val="0"/>
      <w:marTop w:val="0"/>
      <w:marBottom w:val="0"/>
      <w:divBdr>
        <w:top w:val="none" w:sz="0" w:space="0" w:color="auto"/>
        <w:left w:val="none" w:sz="0" w:space="0" w:color="auto"/>
        <w:bottom w:val="none" w:sz="0" w:space="0" w:color="auto"/>
        <w:right w:val="none" w:sz="0" w:space="0" w:color="auto"/>
      </w:divBdr>
    </w:div>
    <w:div w:id="407074228">
      <w:bodyDiv w:val="1"/>
      <w:marLeft w:val="0"/>
      <w:marRight w:val="0"/>
      <w:marTop w:val="0"/>
      <w:marBottom w:val="0"/>
      <w:divBdr>
        <w:top w:val="none" w:sz="0" w:space="0" w:color="auto"/>
        <w:left w:val="none" w:sz="0" w:space="0" w:color="auto"/>
        <w:bottom w:val="none" w:sz="0" w:space="0" w:color="auto"/>
        <w:right w:val="none" w:sz="0" w:space="0" w:color="auto"/>
      </w:divBdr>
    </w:div>
    <w:div w:id="409347996">
      <w:bodyDiv w:val="1"/>
      <w:marLeft w:val="0"/>
      <w:marRight w:val="0"/>
      <w:marTop w:val="0"/>
      <w:marBottom w:val="0"/>
      <w:divBdr>
        <w:top w:val="none" w:sz="0" w:space="0" w:color="auto"/>
        <w:left w:val="none" w:sz="0" w:space="0" w:color="auto"/>
        <w:bottom w:val="none" w:sz="0" w:space="0" w:color="auto"/>
        <w:right w:val="none" w:sz="0" w:space="0" w:color="auto"/>
      </w:divBdr>
    </w:div>
    <w:div w:id="416168478">
      <w:bodyDiv w:val="1"/>
      <w:marLeft w:val="0"/>
      <w:marRight w:val="0"/>
      <w:marTop w:val="0"/>
      <w:marBottom w:val="0"/>
      <w:divBdr>
        <w:top w:val="none" w:sz="0" w:space="0" w:color="auto"/>
        <w:left w:val="none" w:sz="0" w:space="0" w:color="auto"/>
        <w:bottom w:val="none" w:sz="0" w:space="0" w:color="auto"/>
        <w:right w:val="none" w:sz="0" w:space="0" w:color="auto"/>
      </w:divBdr>
    </w:div>
    <w:div w:id="416445803">
      <w:bodyDiv w:val="1"/>
      <w:marLeft w:val="0"/>
      <w:marRight w:val="0"/>
      <w:marTop w:val="0"/>
      <w:marBottom w:val="0"/>
      <w:divBdr>
        <w:top w:val="none" w:sz="0" w:space="0" w:color="auto"/>
        <w:left w:val="none" w:sz="0" w:space="0" w:color="auto"/>
        <w:bottom w:val="none" w:sz="0" w:space="0" w:color="auto"/>
        <w:right w:val="none" w:sz="0" w:space="0" w:color="auto"/>
      </w:divBdr>
    </w:div>
    <w:div w:id="418411370">
      <w:bodyDiv w:val="1"/>
      <w:marLeft w:val="0"/>
      <w:marRight w:val="0"/>
      <w:marTop w:val="0"/>
      <w:marBottom w:val="0"/>
      <w:divBdr>
        <w:top w:val="none" w:sz="0" w:space="0" w:color="auto"/>
        <w:left w:val="none" w:sz="0" w:space="0" w:color="auto"/>
        <w:bottom w:val="none" w:sz="0" w:space="0" w:color="auto"/>
        <w:right w:val="none" w:sz="0" w:space="0" w:color="auto"/>
      </w:divBdr>
    </w:div>
    <w:div w:id="423763700">
      <w:bodyDiv w:val="1"/>
      <w:marLeft w:val="0"/>
      <w:marRight w:val="0"/>
      <w:marTop w:val="0"/>
      <w:marBottom w:val="0"/>
      <w:divBdr>
        <w:top w:val="none" w:sz="0" w:space="0" w:color="auto"/>
        <w:left w:val="none" w:sz="0" w:space="0" w:color="auto"/>
        <w:bottom w:val="none" w:sz="0" w:space="0" w:color="auto"/>
        <w:right w:val="none" w:sz="0" w:space="0" w:color="auto"/>
      </w:divBdr>
    </w:div>
    <w:div w:id="425538764">
      <w:bodyDiv w:val="1"/>
      <w:marLeft w:val="0"/>
      <w:marRight w:val="0"/>
      <w:marTop w:val="0"/>
      <w:marBottom w:val="0"/>
      <w:divBdr>
        <w:top w:val="none" w:sz="0" w:space="0" w:color="auto"/>
        <w:left w:val="none" w:sz="0" w:space="0" w:color="auto"/>
        <w:bottom w:val="none" w:sz="0" w:space="0" w:color="auto"/>
        <w:right w:val="none" w:sz="0" w:space="0" w:color="auto"/>
      </w:divBdr>
    </w:div>
    <w:div w:id="432361592">
      <w:bodyDiv w:val="1"/>
      <w:marLeft w:val="0"/>
      <w:marRight w:val="0"/>
      <w:marTop w:val="0"/>
      <w:marBottom w:val="0"/>
      <w:divBdr>
        <w:top w:val="none" w:sz="0" w:space="0" w:color="auto"/>
        <w:left w:val="none" w:sz="0" w:space="0" w:color="auto"/>
        <w:bottom w:val="none" w:sz="0" w:space="0" w:color="auto"/>
        <w:right w:val="none" w:sz="0" w:space="0" w:color="auto"/>
      </w:divBdr>
    </w:div>
    <w:div w:id="433523205">
      <w:bodyDiv w:val="1"/>
      <w:marLeft w:val="0"/>
      <w:marRight w:val="0"/>
      <w:marTop w:val="0"/>
      <w:marBottom w:val="0"/>
      <w:divBdr>
        <w:top w:val="none" w:sz="0" w:space="0" w:color="auto"/>
        <w:left w:val="none" w:sz="0" w:space="0" w:color="auto"/>
        <w:bottom w:val="none" w:sz="0" w:space="0" w:color="auto"/>
        <w:right w:val="none" w:sz="0" w:space="0" w:color="auto"/>
      </w:divBdr>
    </w:div>
    <w:div w:id="437915460">
      <w:bodyDiv w:val="1"/>
      <w:marLeft w:val="0"/>
      <w:marRight w:val="0"/>
      <w:marTop w:val="0"/>
      <w:marBottom w:val="0"/>
      <w:divBdr>
        <w:top w:val="none" w:sz="0" w:space="0" w:color="auto"/>
        <w:left w:val="none" w:sz="0" w:space="0" w:color="auto"/>
        <w:bottom w:val="none" w:sz="0" w:space="0" w:color="auto"/>
        <w:right w:val="none" w:sz="0" w:space="0" w:color="auto"/>
      </w:divBdr>
    </w:div>
    <w:div w:id="447314634">
      <w:bodyDiv w:val="1"/>
      <w:marLeft w:val="0"/>
      <w:marRight w:val="0"/>
      <w:marTop w:val="0"/>
      <w:marBottom w:val="0"/>
      <w:divBdr>
        <w:top w:val="none" w:sz="0" w:space="0" w:color="auto"/>
        <w:left w:val="none" w:sz="0" w:space="0" w:color="auto"/>
        <w:bottom w:val="none" w:sz="0" w:space="0" w:color="auto"/>
        <w:right w:val="none" w:sz="0" w:space="0" w:color="auto"/>
      </w:divBdr>
    </w:div>
    <w:div w:id="447512530">
      <w:bodyDiv w:val="1"/>
      <w:marLeft w:val="0"/>
      <w:marRight w:val="0"/>
      <w:marTop w:val="0"/>
      <w:marBottom w:val="0"/>
      <w:divBdr>
        <w:top w:val="none" w:sz="0" w:space="0" w:color="auto"/>
        <w:left w:val="none" w:sz="0" w:space="0" w:color="auto"/>
        <w:bottom w:val="none" w:sz="0" w:space="0" w:color="auto"/>
        <w:right w:val="none" w:sz="0" w:space="0" w:color="auto"/>
      </w:divBdr>
    </w:div>
    <w:div w:id="462575786">
      <w:bodyDiv w:val="1"/>
      <w:marLeft w:val="0"/>
      <w:marRight w:val="0"/>
      <w:marTop w:val="0"/>
      <w:marBottom w:val="0"/>
      <w:divBdr>
        <w:top w:val="none" w:sz="0" w:space="0" w:color="auto"/>
        <w:left w:val="none" w:sz="0" w:space="0" w:color="auto"/>
        <w:bottom w:val="none" w:sz="0" w:space="0" w:color="auto"/>
        <w:right w:val="none" w:sz="0" w:space="0" w:color="auto"/>
      </w:divBdr>
    </w:div>
    <w:div w:id="462773088">
      <w:bodyDiv w:val="1"/>
      <w:marLeft w:val="0"/>
      <w:marRight w:val="0"/>
      <w:marTop w:val="0"/>
      <w:marBottom w:val="0"/>
      <w:divBdr>
        <w:top w:val="none" w:sz="0" w:space="0" w:color="auto"/>
        <w:left w:val="none" w:sz="0" w:space="0" w:color="auto"/>
        <w:bottom w:val="none" w:sz="0" w:space="0" w:color="auto"/>
        <w:right w:val="none" w:sz="0" w:space="0" w:color="auto"/>
      </w:divBdr>
    </w:div>
    <w:div w:id="465900238">
      <w:bodyDiv w:val="1"/>
      <w:marLeft w:val="0"/>
      <w:marRight w:val="0"/>
      <w:marTop w:val="0"/>
      <w:marBottom w:val="0"/>
      <w:divBdr>
        <w:top w:val="none" w:sz="0" w:space="0" w:color="auto"/>
        <w:left w:val="none" w:sz="0" w:space="0" w:color="auto"/>
        <w:bottom w:val="none" w:sz="0" w:space="0" w:color="auto"/>
        <w:right w:val="none" w:sz="0" w:space="0" w:color="auto"/>
      </w:divBdr>
    </w:div>
    <w:div w:id="469906887">
      <w:bodyDiv w:val="1"/>
      <w:marLeft w:val="0"/>
      <w:marRight w:val="0"/>
      <w:marTop w:val="0"/>
      <w:marBottom w:val="0"/>
      <w:divBdr>
        <w:top w:val="none" w:sz="0" w:space="0" w:color="auto"/>
        <w:left w:val="none" w:sz="0" w:space="0" w:color="auto"/>
        <w:bottom w:val="none" w:sz="0" w:space="0" w:color="auto"/>
        <w:right w:val="none" w:sz="0" w:space="0" w:color="auto"/>
      </w:divBdr>
    </w:div>
    <w:div w:id="479809200">
      <w:bodyDiv w:val="1"/>
      <w:marLeft w:val="0"/>
      <w:marRight w:val="0"/>
      <w:marTop w:val="0"/>
      <w:marBottom w:val="0"/>
      <w:divBdr>
        <w:top w:val="none" w:sz="0" w:space="0" w:color="auto"/>
        <w:left w:val="none" w:sz="0" w:space="0" w:color="auto"/>
        <w:bottom w:val="none" w:sz="0" w:space="0" w:color="auto"/>
        <w:right w:val="none" w:sz="0" w:space="0" w:color="auto"/>
      </w:divBdr>
    </w:div>
    <w:div w:id="480654388">
      <w:bodyDiv w:val="1"/>
      <w:marLeft w:val="0"/>
      <w:marRight w:val="0"/>
      <w:marTop w:val="0"/>
      <w:marBottom w:val="0"/>
      <w:divBdr>
        <w:top w:val="none" w:sz="0" w:space="0" w:color="auto"/>
        <w:left w:val="none" w:sz="0" w:space="0" w:color="auto"/>
        <w:bottom w:val="none" w:sz="0" w:space="0" w:color="auto"/>
        <w:right w:val="none" w:sz="0" w:space="0" w:color="auto"/>
      </w:divBdr>
    </w:div>
    <w:div w:id="485171142">
      <w:bodyDiv w:val="1"/>
      <w:marLeft w:val="0"/>
      <w:marRight w:val="0"/>
      <w:marTop w:val="0"/>
      <w:marBottom w:val="0"/>
      <w:divBdr>
        <w:top w:val="none" w:sz="0" w:space="0" w:color="auto"/>
        <w:left w:val="none" w:sz="0" w:space="0" w:color="auto"/>
        <w:bottom w:val="none" w:sz="0" w:space="0" w:color="auto"/>
        <w:right w:val="none" w:sz="0" w:space="0" w:color="auto"/>
      </w:divBdr>
    </w:div>
    <w:div w:id="485248039">
      <w:bodyDiv w:val="1"/>
      <w:marLeft w:val="0"/>
      <w:marRight w:val="0"/>
      <w:marTop w:val="0"/>
      <w:marBottom w:val="0"/>
      <w:divBdr>
        <w:top w:val="none" w:sz="0" w:space="0" w:color="auto"/>
        <w:left w:val="none" w:sz="0" w:space="0" w:color="auto"/>
        <w:bottom w:val="none" w:sz="0" w:space="0" w:color="auto"/>
        <w:right w:val="none" w:sz="0" w:space="0" w:color="auto"/>
      </w:divBdr>
    </w:div>
    <w:div w:id="492448780">
      <w:bodyDiv w:val="1"/>
      <w:marLeft w:val="0"/>
      <w:marRight w:val="0"/>
      <w:marTop w:val="0"/>
      <w:marBottom w:val="0"/>
      <w:divBdr>
        <w:top w:val="none" w:sz="0" w:space="0" w:color="auto"/>
        <w:left w:val="none" w:sz="0" w:space="0" w:color="auto"/>
        <w:bottom w:val="none" w:sz="0" w:space="0" w:color="auto"/>
        <w:right w:val="none" w:sz="0" w:space="0" w:color="auto"/>
      </w:divBdr>
    </w:div>
    <w:div w:id="497307246">
      <w:bodyDiv w:val="1"/>
      <w:marLeft w:val="0"/>
      <w:marRight w:val="0"/>
      <w:marTop w:val="0"/>
      <w:marBottom w:val="0"/>
      <w:divBdr>
        <w:top w:val="none" w:sz="0" w:space="0" w:color="auto"/>
        <w:left w:val="none" w:sz="0" w:space="0" w:color="auto"/>
        <w:bottom w:val="none" w:sz="0" w:space="0" w:color="auto"/>
        <w:right w:val="none" w:sz="0" w:space="0" w:color="auto"/>
      </w:divBdr>
    </w:div>
    <w:div w:id="499927014">
      <w:bodyDiv w:val="1"/>
      <w:marLeft w:val="0"/>
      <w:marRight w:val="0"/>
      <w:marTop w:val="0"/>
      <w:marBottom w:val="0"/>
      <w:divBdr>
        <w:top w:val="none" w:sz="0" w:space="0" w:color="auto"/>
        <w:left w:val="none" w:sz="0" w:space="0" w:color="auto"/>
        <w:bottom w:val="none" w:sz="0" w:space="0" w:color="auto"/>
        <w:right w:val="none" w:sz="0" w:space="0" w:color="auto"/>
      </w:divBdr>
    </w:div>
    <w:div w:id="504631805">
      <w:bodyDiv w:val="1"/>
      <w:marLeft w:val="0"/>
      <w:marRight w:val="0"/>
      <w:marTop w:val="0"/>
      <w:marBottom w:val="0"/>
      <w:divBdr>
        <w:top w:val="none" w:sz="0" w:space="0" w:color="auto"/>
        <w:left w:val="none" w:sz="0" w:space="0" w:color="auto"/>
        <w:bottom w:val="none" w:sz="0" w:space="0" w:color="auto"/>
        <w:right w:val="none" w:sz="0" w:space="0" w:color="auto"/>
      </w:divBdr>
    </w:div>
    <w:div w:id="504974012">
      <w:bodyDiv w:val="1"/>
      <w:marLeft w:val="0"/>
      <w:marRight w:val="0"/>
      <w:marTop w:val="0"/>
      <w:marBottom w:val="0"/>
      <w:divBdr>
        <w:top w:val="none" w:sz="0" w:space="0" w:color="auto"/>
        <w:left w:val="none" w:sz="0" w:space="0" w:color="auto"/>
        <w:bottom w:val="none" w:sz="0" w:space="0" w:color="auto"/>
        <w:right w:val="none" w:sz="0" w:space="0" w:color="auto"/>
      </w:divBdr>
    </w:div>
    <w:div w:id="514467010">
      <w:bodyDiv w:val="1"/>
      <w:marLeft w:val="0"/>
      <w:marRight w:val="0"/>
      <w:marTop w:val="0"/>
      <w:marBottom w:val="0"/>
      <w:divBdr>
        <w:top w:val="none" w:sz="0" w:space="0" w:color="auto"/>
        <w:left w:val="none" w:sz="0" w:space="0" w:color="auto"/>
        <w:bottom w:val="none" w:sz="0" w:space="0" w:color="auto"/>
        <w:right w:val="none" w:sz="0" w:space="0" w:color="auto"/>
      </w:divBdr>
    </w:div>
    <w:div w:id="521015234">
      <w:bodyDiv w:val="1"/>
      <w:marLeft w:val="0"/>
      <w:marRight w:val="0"/>
      <w:marTop w:val="0"/>
      <w:marBottom w:val="0"/>
      <w:divBdr>
        <w:top w:val="none" w:sz="0" w:space="0" w:color="auto"/>
        <w:left w:val="none" w:sz="0" w:space="0" w:color="auto"/>
        <w:bottom w:val="none" w:sz="0" w:space="0" w:color="auto"/>
        <w:right w:val="none" w:sz="0" w:space="0" w:color="auto"/>
      </w:divBdr>
    </w:div>
    <w:div w:id="521670362">
      <w:bodyDiv w:val="1"/>
      <w:marLeft w:val="0"/>
      <w:marRight w:val="0"/>
      <w:marTop w:val="0"/>
      <w:marBottom w:val="0"/>
      <w:divBdr>
        <w:top w:val="none" w:sz="0" w:space="0" w:color="auto"/>
        <w:left w:val="none" w:sz="0" w:space="0" w:color="auto"/>
        <w:bottom w:val="none" w:sz="0" w:space="0" w:color="auto"/>
        <w:right w:val="none" w:sz="0" w:space="0" w:color="auto"/>
      </w:divBdr>
    </w:div>
    <w:div w:id="522548448">
      <w:bodyDiv w:val="1"/>
      <w:marLeft w:val="0"/>
      <w:marRight w:val="0"/>
      <w:marTop w:val="0"/>
      <w:marBottom w:val="0"/>
      <w:divBdr>
        <w:top w:val="none" w:sz="0" w:space="0" w:color="auto"/>
        <w:left w:val="none" w:sz="0" w:space="0" w:color="auto"/>
        <w:bottom w:val="none" w:sz="0" w:space="0" w:color="auto"/>
        <w:right w:val="none" w:sz="0" w:space="0" w:color="auto"/>
      </w:divBdr>
    </w:div>
    <w:div w:id="525142991">
      <w:bodyDiv w:val="1"/>
      <w:marLeft w:val="0"/>
      <w:marRight w:val="0"/>
      <w:marTop w:val="0"/>
      <w:marBottom w:val="0"/>
      <w:divBdr>
        <w:top w:val="none" w:sz="0" w:space="0" w:color="auto"/>
        <w:left w:val="none" w:sz="0" w:space="0" w:color="auto"/>
        <w:bottom w:val="none" w:sz="0" w:space="0" w:color="auto"/>
        <w:right w:val="none" w:sz="0" w:space="0" w:color="auto"/>
      </w:divBdr>
    </w:div>
    <w:div w:id="525482839">
      <w:bodyDiv w:val="1"/>
      <w:marLeft w:val="0"/>
      <w:marRight w:val="0"/>
      <w:marTop w:val="0"/>
      <w:marBottom w:val="0"/>
      <w:divBdr>
        <w:top w:val="none" w:sz="0" w:space="0" w:color="auto"/>
        <w:left w:val="none" w:sz="0" w:space="0" w:color="auto"/>
        <w:bottom w:val="none" w:sz="0" w:space="0" w:color="auto"/>
        <w:right w:val="none" w:sz="0" w:space="0" w:color="auto"/>
      </w:divBdr>
    </w:div>
    <w:div w:id="526136573">
      <w:bodyDiv w:val="1"/>
      <w:marLeft w:val="0"/>
      <w:marRight w:val="0"/>
      <w:marTop w:val="0"/>
      <w:marBottom w:val="0"/>
      <w:divBdr>
        <w:top w:val="none" w:sz="0" w:space="0" w:color="auto"/>
        <w:left w:val="none" w:sz="0" w:space="0" w:color="auto"/>
        <w:bottom w:val="none" w:sz="0" w:space="0" w:color="auto"/>
        <w:right w:val="none" w:sz="0" w:space="0" w:color="auto"/>
      </w:divBdr>
    </w:div>
    <w:div w:id="542012826">
      <w:bodyDiv w:val="1"/>
      <w:marLeft w:val="0"/>
      <w:marRight w:val="0"/>
      <w:marTop w:val="0"/>
      <w:marBottom w:val="0"/>
      <w:divBdr>
        <w:top w:val="none" w:sz="0" w:space="0" w:color="auto"/>
        <w:left w:val="none" w:sz="0" w:space="0" w:color="auto"/>
        <w:bottom w:val="none" w:sz="0" w:space="0" w:color="auto"/>
        <w:right w:val="none" w:sz="0" w:space="0" w:color="auto"/>
      </w:divBdr>
    </w:div>
    <w:div w:id="554390566">
      <w:bodyDiv w:val="1"/>
      <w:marLeft w:val="0"/>
      <w:marRight w:val="0"/>
      <w:marTop w:val="0"/>
      <w:marBottom w:val="0"/>
      <w:divBdr>
        <w:top w:val="none" w:sz="0" w:space="0" w:color="auto"/>
        <w:left w:val="none" w:sz="0" w:space="0" w:color="auto"/>
        <w:bottom w:val="none" w:sz="0" w:space="0" w:color="auto"/>
        <w:right w:val="none" w:sz="0" w:space="0" w:color="auto"/>
      </w:divBdr>
    </w:div>
    <w:div w:id="554974278">
      <w:bodyDiv w:val="1"/>
      <w:marLeft w:val="0"/>
      <w:marRight w:val="0"/>
      <w:marTop w:val="0"/>
      <w:marBottom w:val="0"/>
      <w:divBdr>
        <w:top w:val="none" w:sz="0" w:space="0" w:color="auto"/>
        <w:left w:val="none" w:sz="0" w:space="0" w:color="auto"/>
        <w:bottom w:val="none" w:sz="0" w:space="0" w:color="auto"/>
        <w:right w:val="none" w:sz="0" w:space="0" w:color="auto"/>
      </w:divBdr>
    </w:div>
    <w:div w:id="555353977">
      <w:bodyDiv w:val="1"/>
      <w:marLeft w:val="0"/>
      <w:marRight w:val="0"/>
      <w:marTop w:val="0"/>
      <w:marBottom w:val="0"/>
      <w:divBdr>
        <w:top w:val="none" w:sz="0" w:space="0" w:color="auto"/>
        <w:left w:val="none" w:sz="0" w:space="0" w:color="auto"/>
        <w:bottom w:val="none" w:sz="0" w:space="0" w:color="auto"/>
        <w:right w:val="none" w:sz="0" w:space="0" w:color="auto"/>
      </w:divBdr>
    </w:div>
    <w:div w:id="556283572">
      <w:bodyDiv w:val="1"/>
      <w:marLeft w:val="0"/>
      <w:marRight w:val="0"/>
      <w:marTop w:val="0"/>
      <w:marBottom w:val="0"/>
      <w:divBdr>
        <w:top w:val="none" w:sz="0" w:space="0" w:color="auto"/>
        <w:left w:val="none" w:sz="0" w:space="0" w:color="auto"/>
        <w:bottom w:val="none" w:sz="0" w:space="0" w:color="auto"/>
        <w:right w:val="none" w:sz="0" w:space="0" w:color="auto"/>
      </w:divBdr>
    </w:div>
    <w:div w:id="556670464">
      <w:bodyDiv w:val="1"/>
      <w:marLeft w:val="0"/>
      <w:marRight w:val="0"/>
      <w:marTop w:val="0"/>
      <w:marBottom w:val="0"/>
      <w:divBdr>
        <w:top w:val="none" w:sz="0" w:space="0" w:color="auto"/>
        <w:left w:val="none" w:sz="0" w:space="0" w:color="auto"/>
        <w:bottom w:val="none" w:sz="0" w:space="0" w:color="auto"/>
        <w:right w:val="none" w:sz="0" w:space="0" w:color="auto"/>
      </w:divBdr>
    </w:div>
    <w:div w:id="556746615">
      <w:bodyDiv w:val="1"/>
      <w:marLeft w:val="0"/>
      <w:marRight w:val="0"/>
      <w:marTop w:val="0"/>
      <w:marBottom w:val="0"/>
      <w:divBdr>
        <w:top w:val="none" w:sz="0" w:space="0" w:color="auto"/>
        <w:left w:val="none" w:sz="0" w:space="0" w:color="auto"/>
        <w:bottom w:val="none" w:sz="0" w:space="0" w:color="auto"/>
        <w:right w:val="none" w:sz="0" w:space="0" w:color="auto"/>
      </w:divBdr>
    </w:div>
    <w:div w:id="561329181">
      <w:bodyDiv w:val="1"/>
      <w:marLeft w:val="0"/>
      <w:marRight w:val="0"/>
      <w:marTop w:val="0"/>
      <w:marBottom w:val="0"/>
      <w:divBdr>
        <w:top w:val="none" w:sz="0" w:space="0" w:color="auto"/>
        <w:left w:val="none" w:sz="0" w:space="0" w:color="auto"/>
        <w:bottom w:val="none" w:sz="0" w:space="0" w:color="auto"/>
        <w:right w:val="none" w:sz="0" w:space="0" w:color="auto"/>
      </w:divBdr>
    </w:div>
    <w:div w:id="562984179">
      <w:bodyDiv w:val="1"/>
      <w:marLeft w:val="0"/>
      <w:marRight w:val="0"/>
      <w:marTop w:val="0"/>
      <w:marBottom w:val="0"/>
      <w:divBdr>
        <w:top w:val="none" w:sz="0" w:space="0" w:color="auto"/>
        <w:left w:val="none" w:sz="0" w:space="0" w:color="auto"/>
        <w:bottom w:val="none" w:sz="0" w:space="0" w:color="auto"/>
        <w:right w:val="none" w:sz="0" w:space="0" w:color="auto"/>
      </w:divBdr>
    </w:div>
    <w:div w:id="564223488">
      <w:bodyDiv w:val="1"/>
      <w:marLeft w:val="0"/>
      <w:marRight w:val="0"/>
      <w:marTop w:val="0"/>
      <w:marBottom w:val="0"/>
      <w:divBdr>
        <w:top w:val="none" w:sz="0" w:space="0" w:color="auto"/>
        <w:left w:val="none" w:sz="0" w:space="0" w:color="auto"/>
        <w:bottom w:val="none" w:sz="0" w:space="0" w:color="auto"/>
        <w:right w:val="none" w:sz="0" w:space="0" w:color="auto"/>
      </w:divBdr>
    </w:div>
    <w:div w:id="565772314">
      <w:bodyDiv w:val="1"/>
      <w:marLeft w:val="0"/>
      <w:marRight w:val="0"/>
      <w:marTop w:val="0"/>
      <w:marBottom w:val="0"/>
      <w:divBdr>
        <w:top w:val="none" w:sz="0" w:space="0" w:color="auto"/>
        <w:left w:val="none" w:sz="0" w:space="0" w:color="auto"/>
        <w:bottom w:val="none" w:sz="0" w:space="0" w:color="auto"/>
        <w:right w:val="none" w:sz="0" w:space="0" w:color="auto"/>
      </w:divBdr>
    </w:div>
    <w:div w:id="569191135">
      <w:bodyDiv w:val="1"/>
      <w:marLeft w:val="0"/>
      <w:marRight w:val="0"/>
      <w:marTop w:val="0"/>
      <w:marBottom w:val="0"/>
      <w:divBdr>
        <w:top w:val="none" w:sz="0" w:space="0" w:color="auto"/>
        <w:left w:val="none" w:sz="0" w:space="0" w:color="auto"/>
        <w:bottom w:val="none" w:sz="0" w:space="0" w:color="auto"/>
        <w:right w:val="none" w:sz="0" w:space="0" w:color="auto"/>
      </w:divBdr>
    </w:div>
    <w:div w:id="569996327">
      <w:bodyDiv w:val="1"/>
      <w:marLeft w:val="0"/>
      <w:marRight w:val="0"/>
      <w:marTop w:val="0"/>
      <w:marBottom w:val="0"/>
      <w:divBdr>
        <w:top w:val="none" w:sz="0" w:space="0" w:color="auto"/>
        <w:left w:val="none" w:sz="0" w:space="0" w:color="auto"/>
        <w:bottom w:val="none" w:sz="0" w:space="0" w:color="auto"/>
        <w:right w:val="none" w:sz="0" w:space="0" w:color="auto"/>
      </w:divBdr>
    </w:div>
    <w:div w:id="578442702">
      <w:bodyDiv w:val="1"/>
      <w:marLeft w:val="0"/>
      <w:marRight w:val="0"/>
      <w:marTop w:val="0"/>
      <w:marBottom w:val="0"/>
      <w:divBdr>
        <w:top w:val="none" w:sz="0" w:space="0" w:color="auto"/>
        <w:left w:val="none" w:sz="0" w:space="0" w:color="auto"/>
        <w:bottom w:val="none" w:sz="0" w:space="0" w:color="auto"/>
        <w:right w:val="none" w:sz="0" w:space="0" w:color="auto"/>
      </w:divBdr>
    </w:div>
    <w:div w:id="581917461">
      <w:bodyDiv w:val="1"/>
      <w:marLeft w:val="0"/>
      <w:marRight w:val="0"/>
      <w:marTop w:val="0"/>
      <w:marBottom w:val="0"/>
      <w:divBdr>
        <w:top w:val="none" w:sz="0" w:space="0" w:color="auto"/>
        <w:left w:val="none" w:sz="0" w:space="0" w:color="auto"/>
        <w:bottom w:val="none" w:sz="0" w:space="0" w:color="auto"/>
        <w:right w:val="none" w:sz="0" w:space="0" w:color="auto"/>
      </w:divBdr>
    </w:div>
    <w:div w:id="589580978">
      <w:bodyDiv w:val="1"/>
      <w:marLeft w:val="0"/>
      <w:marRight w:val="0"/>
      <w:marTop w:val="0"/>
      <w:marBottom w:val="0"/>
      <w:divBdr>
        <w:top w:val="none" w:sz="0" w:space="0" w:color="auto"/>
        <w:left w:val="none" w:sz="0" w:space="0" w:color="auto"/>
        <w:bottom w:val="none" w:sz="0" w:space="0" w:color="auto"/>
        <w:right w:val="none" w:sz="0" w:space="0" w:color="auto"/>
      </w:divBdr>
    </w:div>
    <w:div w:id="593560592">
      <w:bodyDiv w:val="1"/>
      <w:marLeft w:val="0"/>
      <w:marRight w:val="0"/>
      <w:marTop w:val="0"/>
      <w:marBottom w:val="0"/>
      <w:divBdr>
        <w:top w:val="none" w:sz="0" w:space="0" w:color="auto"/>
        <w:left w:val="none" w:sz="0" w:space="0" w:color="auto"/>
        <w:bottom w:val="none" w:sz="0" w:space="0" w:color="auto"/>
        <w:right w:val="none" w:sz="0" w:space="0" w:color="auto"/>
      </w:divBdr>
    </w:div>
    <w:div w:id="594747923">
      <w:bodyDiv w:val="1"/>
      <w:marLeft w:val="0"/>
      <w:marRight w:val="0"/>
      <w:marTop w:val="0"/>
      <w:marBottom w:val="0"/>
      <w:divBdr>
        <w:top w:val="none" w:sz="0" w:space="0" w:color="auto"/>
        <w:left w:val="none" w:sz="0" w:space="0" w:color="auto"/>
        <w:bottom w:val="none" w:sz="0" w:space="0" w:color="auto"/>
        <w:right w:val="none" w:sz="0" w:space="0" w:color="auto"/>
      </w:divBdr>
    </w:div>
    <w:div w:id="599215955">
      <w:bodyDiv w:val="1"/>
      <w:marLeft w:val="0"/>
      <w:marRight w:val="0"/>
      <w:marTop w:val="0"/>
      <w:marBottom w:val="0"/>
      <w:divBdr>
        <w:top w:val="none" w:sz="0" w:space="0" w:color="auto"/>
        <w:left w:val="none" w:sz="0" w:space="0" w:color="auto"/>
        <w:bottom w:val="none" w:sz="0" w:space="0" w:color="auto"/>
        <w:right w:val="none" w:sz="0" w:space="0" w:color="auto"/>
      </w:divBdr>
    </w:div>
    <w:div w:id="600184097">
      <w:bodyDiv w:val="1"/>
      <w:marLeft w:val="0"/>
      <w:marRight w:val="0"/>
      <w:marTop w:val="0"/>
      <w:marBottom w:val="0"/>
      <w:divBdr>
        <w:top w:val="none" w:sz="0" w:space="0" w:color="auto"/>
        <w:left w:val="none" w:sz="0" w:space="0" w:color="auto"/>
        <w:bottom w:val="none" w:sz="0" w:space="0" w:color="auto"/>
        <w:right w:val="none" w:sz="0" w:space="0" w:color="auto"/>
      </w:divBdr>
    </w:div>
    <w:div w:id="607591845">
      <w:bodyDiv w:val="1"/>
      <w:marLeft w:val="0"/>
      <w:marRight w:val="0"/>
      <w:marTop w:val="0"/>
      <w:marBottom w:val="0"/>
      <w:divBdr>
        <w:top w:val="none" w:sz="0" w:space="0" w:color="auto"/>
        <w:left w:val="none" w:sz="0" w:space="0" w:color="auto"/>
        <w:bottom w:val="none" w:sz="0" w:space="0" w:color="auto"/>
        <w:right w:val="none" w:sz="0" w:space="0" w:color="auto"/>
      </w:divBdr>
    </w:div>
    <w:div w:id="608004280">
      <w:bodyDiv w:val="1"/>
      <w:marLeft w:val="0"/>
      <w:marRight w:val="0"/>
      <w:marTop w:val="0"/>
      <w:marBottom w:val="0"/>
      <w:divBdr>
        <w:top w:val="none" w:sz="0" w:space="0" w:color="auto"/>
        <w:left w:val="none" w:sz="0" w:space="0" w:color="auto"/>
        <w:bottom w:val="none" w:sz="0" w:space="0" w:color="auto"/>
        <w:right w:val="none" w:sz="0" w:space="0" w:color="auto"/>
      </w:divBdr>
    </w:div>
    <w:div w:id="608051756">
      <w:bodyDiv w:val="1"/>
      <w:marLeft w:val="0"/>
      <w:marRight w:val="0"/>
      <w:marTop w:val="0"/>
      <w:marBottom w:val="0"/>
      <w:divBdr>
        <w:top w:val="none" w:sz="0" w:space="0" w:color="auto"/>
        <w:left w:val="none" w:sz="0" w:space="0" w:color="auto"/>
        <w:bottom w:val="none" w:sz="0" w:space="0" w:color="auto"/>
        <w:right w:val="none" w:sz="0" w:space="0" w:color="auto"/>
      </w:divBdr>
    </w:div>
    <w:div w:id="608199750">
      <w:bodyDiv w:val="1"/>
      <w:marLeft w:val="0"/>
      <w:marRight w:val="0"/>
      <w:marTop w:val="0"/>
      <w:marBottom w:val="0"/>
      <w:divBdr>
        <w:top w:val="none" w:sz="0" w:space="0" w:color="auto"/>
        <w:left w:val="none" w:sz="0" w:space="0" w:color="auto"/>
        <w:bottom w:val="none" w:sz="0" w:space="0" w:color="auto"/>
        <w:right w:val="none" w:sz="0" w:space="0" w:color="auto"/>
      </w:divBdr>
    </w:div>
    <w:div w:id="610431839">
      <w:bodyDiv w:val="1"/>
      <w:marLeft w:val="0"/>
      <w:marRight w:val="0"/>
      <w:marTop w:val="0"/>
      <w:marBottom w:val="0"/>
      <w:divBdr>
        <w:top w:val="none" w:sz="0" w:space="0" w:color="auto"/>
        <w:left w:val="none" w:sz="0" w:space="0" w:color="auto"/>
        <w:bottom w:val="none" w:sz="0" w:space="0" w:color="auto"/>
        <w:right w:val="none" w:sz="0" w:space="0" w:color="auto"/>
      </w:divBdr>
    </w:div>
    <w:div w:id="623585040">
      <w:bodyDiv w:val="1"/>
      <w:marLeft w:val="0"/>
      <w:marRight w:val="0"/>
      <w:marTop w:val="0"/>
      <w:marBottom w:val="0"/>
      <w:divBdr>
        <w:top w:val="none" w:sz="0" w:space="0" w:color="auto"/>
        <w:left w:val="none" w:sz="0" w:space="0" w:color="auto"/>
        <w:bottom w:val="none" w:sz="0" w:space="0" w:color="auto"/>
        <w:right w:val="none" w:sz="0" w:space="0" w:color="auto"/>
      </w:divBdr>
    </w:div>
    <w:div w:id="637538089">
      <w:bodyDiv w:val="1"/>
      <w:marLeft w:val="0"/>
      <w:marRight w:val="0"/>
      <w:marTop w:val="0"/>
      <w:marBottom w:val="0"/>
      <w:divBdr>
        <w:top w:val="none" w:sz="0" w:space="0" w:color="auto"/>
        <w:left w:val="none" w:sz="0" w:space="0" w:color="auto"/>
        <w:bottom w:val="none" w:sz="0" w:space="0" w:color="auto"/>
        <w:right w:val="none" w:sz="0" w:space="0" w:color="auto"/>
      </w:divBdr>
    </w:div>
    <w:div w:id="638920081">
      <w:bodyDiv w:val="1"/>
      <w:marLeft w:val="0"/>
      <w:marRight w:val="0"/>
      <w:marTop w:val="0"/>
      <w:marBottom w:val="0"/>
      <w:divBdr>
        <w:top w:val="none" w:sz="0" w:space="0" w:color="auto"/>
        <w:left w:val="none" w:sz="0" w:space="0" w:color="auto"/>
        <w:bottom w:val="none" w:sz="0" w:space="0" w:color="auto"/>
        <w:right w:val="none" w:sz="0" w:space="0" w:color="auto"/>
      </w:divBdr>
    </w:div>
    <w:div w:id="645470971">
      <w:bodyDiv w:val="1"/>
      <w:marLeft w:val="0"/>
      <w:marRight w:val="0"/>
      <w:marTop w:val="0"/>
      <w:marBottom w:val="0"/>
      <w:divBdr>
        <w:top w:val="none" w:sz="0" w:space="0" w:color="auto"/>
        <w:left w:val="none" w:sz="0" w:space="0" w:color="auto"/>
        <w:bottom w:val="none" w:sz="0" w:space="0" w:color="auto"/>
        <w:right w:val="none" w:sz="0" w:space="0" w:color="auto"/>
      </w:divBdr>
    </w:div>
    <w:div w:id="652101236">
      <w:bodyDiv w:val="1"/>
      <w:marLeft w:val="0"/>
      <w:marRight w:val="0"/>
      <w:marTop w:val="0"/>
      <w:marBottom w:val="0"/>
      <w:divBdr>
        <w:top w:val="none" w:sz="0" w:space="0" w:color="auto"/>
        <w:left w:val="none" w:sz="0" w:space="0" w:color="auto"/>
        <w:bottom w:val="none" w:sz="0" w:space="0" w:color="auto"/>
        <w:right w:val="none" w:sz="0" w:space="0" w:color="auto"/>
      </w:divBdr>
    </w:div>
    <w:div w:id="655257008">
      <w:bodyDiv w:val="1"/>
      <w:marLeft w:val="0"/>
      <w:marRight w:val="0"/>
      <w:marTop w:val="0"/>
      <w:marBottom w:val="0"/>
      <w:divBdr>
        <w:top w:val="none" w:sz="0" w:space="0" w:color="auto"/>
        <w:left w:val="none" w:sz="0" w:space="0" w:color="auto"/>
        <w:bottom w:val="none" w:sz="0" w:space="0" w:color="auto"/>
        <w:right w:val="none" w:sz="0" w:space="0" w:color="auto"/>
      </w:divBdr>
    </w:div>
    <w:div w:id="657879856">
      <w:bodyDiv w:val="1"/>
      <w:marLeft w:val="0"/>
      <w:marRight w:val="0"/>
      <w:marTop w:val="0"/>
      <w:marBottom w:val="0"/>
      <w:divBdr>
        <w:top w:val="none" w:sz="0" w:space="0" w:color="auto"/>
        <w:left w:val="none" w:sz="0" w:space="0" w:color="auto"/>
        <w:bottom w:val="none" w:sz="0" w:space="0" w:color="auto"/>
        <w:right w:val="none" w:sz="0" w:space="0" w:color="auto"/>
      </w:divBdr>
    </w:div>
    <w:div w:id="658197723">
      <w:bodyDiv w:val="1"/>
      <w:marLeft w:val="0"/>
      <w:marRight w:val="0"/>
      <w:marTop w:val="0"/>
      <w:marBottom w:val="0"/>
      <w:divBdr>
        <w:top w:val="none" w:sz="0" w:space="0" w:color="auto"/>
        <w:left w:val="none" w:sz="0" w:space="0" w:color="auto"/>
        <w:bottom w:val="none" w:sz="0" w:space="0" w:color="auto"/>
        <w:right w:val="none" w:sz="0" w:space="0" w:color="auto"/>
      </w:divBdr>
    </w:div>
    <w:div w:id="670841155">
      <w:bodyDiv w:val="1"/>
      <w:marLeft w:val="0"/>
      <w:marRight w:val="0"/>
      <w:marTop w:val="0"/>
      <w:marBottom w:val="0"/>
      <w:divBdr>
        <w:top w:val="none" w:sz="0" w:space="0" w:color="auto"/>
        <w:left w:val="none" w:sz="0" w:space="0" w:color="auto"/>
        <w:bottom w:val="none" w:sz="0" w:space="0" w:color="auto"/>
        <w:right w:val="none" w:sz="0" w:space="0" w:color="auto"/>
      </w:divBdr>
    </w:div>
    <w:div w:id="673143100">
      <w:bodyDiv w:val="1"/>
      <w:marLeft w:val="0"/>
      <w:marRight w:val="0"/>
      <w:marTop w:val="0"/>
      <w:marBottom w:val="0"/>
      <w:divBdr>
        <w:top w:val="none" w:sz="0" w:space="0" w:color="auto"/>
        <w:left w:val="none" w:sz="0" w:space="0" w:color="auto"/>
        <w:bottom w:val="none" w:sz="0" w:space="0" w:color="auto"/>
        <w:right w:val="none" w:sz="0" w:space="0" w:color="auto"/>
      </w:divBdr>
    </w:div>
    <w:div w:id="675230248">
      <w:bodyDiv w:val="1"/>
      <w:marLeft w:val="0"/>
      <w:marRight w:val="0"/>
      <w:marTop w:val="0"/>
      <w:marBottom w:val="0"/>
      <w:divBdr>
        <w:top w:val="none" w:sz="0" w:space="0" w:color="auto"/>
        <w:left w:val="none" w:sz="0" w:space="0" w:color="auto"/>
        <w:bottom w:val="none" w:sz="0" w:space="0" w:color="auto"/>
        <w:right w:val="none" w:sz="0" w:space="0" w:color="auto"/>
      </w:divBdr>
    </w:div>
    <w:div w:id="676463077">
      <w:bodyDiv w:val="1"/>
      <w:marLeft w:val="0"/>
      <w:marRight w:val="0"/>
      <w:marTop w:val="0"/>
      <w:marBottom w:val="0"/>
      <w:divBdr>
        <w:top w:val="none" w:sz="0" w:space="0" w:color="auto"/>
        <w:left w:val="none" w:sz="0" w:space="0" w:color="auto"/>
        <w:bottom w:val="none" w:sz="0" w:space="0" w:color="auto"/>
        <w:right w:val="none" w:sz="0" w:space="0" w:color="auto"/>
      </w:divBdr>
    </w:div>
    <w:div w:id="682436230">
      <w:bodyDiv w:val="1"/>
      <w:marLeft w:val="0"/>
      <w:marRight w:val="0"/>
      <w:marTop w:val="0"/>
      <w:marBottom w:val="0"/>
      <w:divBdr>
        <w:top w:val="none" w:sz="0" w:space="0" w:color="auto"/>
        <w:left w:val="none" w:sz="0" w:space="0" w:color="auto"/>
        <w:bottom w:val="none" w:sz="0" w:space="0" w:color="auto"/>
        <w:right w:val="none" w:sz="0" w:space="0" w:color="auto"/>
      </w:divBdr>
    </w:div>
    <w:div w:id="685056931">
      <w:bodyDiv w:val="1"/>
      <w:marLeft w:val="0"/>
      <w:marRight w:val="0"/>
      <w:marTop w:val="0"/>
      <w:marBottom w:val="0"/>
      <w:divBdr>
        <w:top w:val="none" w:sz="0" w:space="0" w:color="auto"/>
        <w:left w:val="none" w:sz="0" w:space="0" w:color="auto"/>
        <w:bottom w:val="none" w:sz="0" w:space="0" w:color="auto"/>
        <w:right w:val="none" w:sz="0" w:space="0" w:color="auto"/>
      </w:divBdr>
    </w:div>
    <w:div w:id="685405603">
      <w:bodyDiv w:val="1"/>
      <w:marLeft w:val="0"/>
      <w:marRight w:val="0"/>
      <w:marTop w:val="0"/>
      <w:marBottom w:val="0"/>
      <w:divBdr>
        <w:top w:val="none" w:sz="0" w:space="0" w:color="auto"/>
        <w:left w:val="none" w:sz="0" w:space="0" w:color="auto"/>
        <w:bottom w:val="none" w:sz="0" w:space="0" w:color="auto"/>
        <w:right w:val="none" w:sz="0" w:space="0" w:color="auto"/>
      </w:divBdr>
    </w:div>
    <w:div w:id="685443700">
      <w:bodyDiv w:val="1"/>
      <w:marLeft w:val="0"/>
      <w:marRight w:val="0"/>
      <w:marTop w:val="0"/>
      <w:marBottom w:val="0"/>
      <w:divBdr>
        <w:top w:val="none" w:sz="0" w:space="0" w:color="auto"/>
        <w:left w:val="none" w:sz="0" w:space="0" w:color="auto"/>
        <w:bottom w:val="none" w:sz="0" w:space="0" w:color="auto"/>
        <w:right w:val="none" w:sz="0" w:space="0" w:color="auto"/>
      </w:divBdr>
    </w:div>
    <w:div w:id="698624564">
      <w:bodyDiv w:val="1"/>
      <w:marLeft w:val="0"/>
      <w:marRight w:val="0"/>
      <w:marTop w:val="0"/>
      <w:marBottom w:val="0"/>
      <w:divBdr>
        <w:top w:val="none" w:sz="0" w:space="0" w:color="auto"/>
        <w:left w:val="none" w:sz="0" w:space="0" w:color="auto"/>
        <w:bottom w:val="none" w:sz="0" w:space="0" w:color="auto"/>
        <w:right w:val="none" w:sz="0" w:space="0" w:color="auto"/>
      </w:divBdr>
    </w:div>
    <w:div w:id="715084274">
      <w:bodyDiv w:val="1"/>
      <w:marLeft w:val="0"/>
      <w:marRight w:val="0"/>
      <w:marTop w:val="0"/>
      <w:marBottom w:val="0"/>
      <w:divBdr>
        <w:top w:val="none" w:sz="0" w:space="0" w:color="auto"/>
        <w:left w:val="none" w:sz="0" w:space="0" w:color="auto"/>
        <w:bottom w:val="none" w:sz="0" w:space="0" w:color="auto"/>
        <w:right w:val="none" w:sz="0" w:space="0" w:color="auto"/>
      </w:divBdr>
    </w:div>
    <w:div w:id="716859297">
      <w:bodyDiv w:val="1"/>
      <w:marLeft w:val="0"/>
      <w:marRight w:val="0"/>
      <w:marTop w:val="0"/>
      <w:marBottom w:val="0"/>
      <w:divBdr>
        <w:top w:val="none" w:sz="0" w:space="0" w:color="auto"/>
        <w:left w:val="none" w:sz="0" w:space="0" w:color="auto"/>
        <w:bottom w:val="none" w:sz="0" w:space="0" w:color="auto"/>
        <w:right w:val="none" w:sz="0" w:space="0" w:color="auto"/>
      </w:divBdr>
    </w:div>
    <w:div w:id="729305678">
      <w:bodyDiv w:val="1"/>
      <w:marLeft w:val="0"/>
      <w:marRight w:val="0"/>
      <w:marTop w:val="0"/>
      <w:marBottom w:val="0"/>
      <w:divBdr>
        <w:top w:val="none" w:sz="0" w:space="0" w:color="auto"/>
        <w:left w:val="none" w:sz="0" w:space="0" w:color="auto"/>
        <w:bottom w:val="none" w:sz="0" w:space="0" w:color="auto"/>
        <w:right w:val="none" w:sz="0" w:space="0" w:color="auto"/>
      </w:divBdr>
    </w:div>
    <w:div w:id="729889748">
      <w:bodyDiv w:val="1"/>
      <w:marLeft w:val="0"/>
      <w:marRight w:val="0"/>
      <w:marTop w:val="0"/>
      <w:marBottom w:val="0"/>
      <w:divBdr>
        <w:top w:val="none" w:sz="0" w:space="0" w:color="auto"/>
        <w:left w:val="none" w:sz="0" w:space="0" w:color="auto"/>
        <w:bottom w:val="none" w:sz="0" w:space="0" w:color="auto"/>
        <w:right w:val="none" w:sz="0" w:space="0" w:color="auto"/>
      </w:divBdr>
    </w:div>
    <w:div w:id="731924066">
      <w:bodyDiv w:val="1"/>
      <w:marLeft w:val="0"/>
      <w:marRight w:val="0"/>
      <w:marTop w:val="0"/>
      <w:marBottom w:val="0"/>
      <w:divBdr>
        <w:top w:val="none" w:sz="0" w:space="0" w:color="auto"/>
        <w:left w:val="none" w:sz="0" w:space="0" w:color="auto"/>
        <w:bottom w:val="none" w:sz="0" w:space="0" w:color="auto"/>
        <w:right w:val="none" w:sz="0" w:space="0" w:color="auto"/>
      </w:divBdr>
    </w:div>
    <w:div w:id="736167556">
      <w:bodyDiv w:val="1"/>
      <w:marLeft w:val="0"/>
      <w:marRight w:val="0"/>
      <w:marTop w:val="0"/>
      <w:marBottom w:val="0"/>
      <w:divBdr>
        <w:top w:val="none" w:sz="0" w:space="0" w:color="auto"/>
        <w:left w:val="none" w:sz="0" w:space="0" w:color="auto"/>
        <w:bottom w:val="none" w:sz="0" w:space="0" w:color="auto"/>
        <w:right w:val="none" w:sz="0" w:space="0" w:color="auto"/>
      </w:divBdr>
    </w:div>
    <w:div w:id="739446493">
      <w:bodyDiv w:val="1"/>
      <w:marLeft w:val="0"/>
      <w:marRight w:val="0"/>
      <w:marTop w:val="0"/>
      <w:marBottom w:val="0"/>
      <w:divBdr>
        <w:top w:val="none" w:sz="0" w:space="0" w:color="auto"/>
        <w:left w:val="none" w:sz="0" w:space="0" w:color="auto"/>
        <w:bottom w:val="none" w:sz="0" w:space="0" w:color="auto"/>
        <w:right w:val="none" w:sz="0" w:space="0" w:color="auto"/>
      </w:divBdr>
    </w:div>
    <w:div w:id="746653267">
      <w:bodyDiv w:val="1"/>
      <w:marLeft w:val="0"/>
      <w:marRight w:val="0"/>
      <w:marTop w:val="0"/>
      <w:marBottom w:val="0"/>
      <w:divBdr>
        <w:top w:val="none" w:sz="0" w:space="0" w:color="auto"/>
        <w:left w:val="none" w:sz="0" w:space="0" w:color="auto"/>
        <w:bottom w:val="none" w:sz="0" w:space="0" w:color="auto"/>
        <w:right w:val="none" w:sz="0" w:space="0" w:color="auto"/>
      </w:divBdr>
    </w:div>
    <w:div w:id="770666654">
      <w:bodyDiv w:val="1"/>
      <w:marLeft w:val="0"/>
      <w:marRight w:val="0"/>
      <w:marTop w:val="0"/>
      <w:marBottom w:val="0"/>
      <w:divBdr>
        <w:top w:val="none" w:sz="0" w:space="0" w:color="auto"/>
        <w:left w:val="none" w:sz="0" w:space="0" w:color="auto"/>
        <w:bottom w:val="none" w:sz="0" w:space="0" w:color="auto"/>
        <w:right w:val="none" w:sz="0" w:space="0" w:color="auto"/>
      </w:divBdr>
    </w:div>
    <w:div w:id="773550632">
      <w:bodyDiv w:val="1"/>
      <w:marLeft w:val="0"/>
      <w:marRight w:val="0"/>
      <w:marTop w:val="0"/>
      <w:marBottom w:val="0"/>
      <w:divBdr>
        <w:top w:val="none" w:sz="0" w:space="0" w:color="auto"/>
        <w:left w:val="none" w:sz="0" w:space="0" w:color="auto"/>
        <w:bottom w:val="none" w:sz="0" w:space="0" w:color="auto"/>
        <w:right w:val="none" w:sz="0" w:space="0" w:color="auto"/>
      </w:divBdr>
    </w:div>
    <w:div w:id="778571402">
      <w:bodyDiv w:val="1"/>
      <w:marLeft w:val="0"/>
      <w:marRight w:val="0"/>
      <w:marTop w:val="0"/>
      <w:marBottom w:val="0"/>
      <w:divBdr>
        <w:top w:val="none" w:sz="0" w:space="0" w:color="auto"/>
        <w:left w:val="none" w:sz="0" w:space="0" w:color="auto"/>
        <w:bottom w:val="none" w:sz="0" w:space="0" w:color="auto"/>
        <w:right w:val="none" w:sz="0" w:space="0" w:color="auto"/>
      </w:divBdr>
    </w:div>
    <w:div w:id="788202190">
      <w:bodyDiv w:val="1"/>
      <w:marLeft w:val="0"/>
      <w:marRight w:val="0"/>
      <w:marTop w:val="0"/>
      <w:marBottom w:val="0"/>
      <w:divBdr>
        <w:top w:val="none" w:sz="0" w:space="0" w:color="auto"/>
        <w:left w:val="none" w:sz="0" w:space="0" w:color="auto"/>
        <w:bottom w:val="none" w:sz="0" w:space="0" w:color="auto"/>
        <w:right w:val="none" w:sz="0" w:space="0" w:color="auto"/>
      </w:divBdr>
    </w:div>
    <w:div w:id="793904654">
      <w:bodyDiv w:val="1"/>
      <w:marLeft w:val="0"/>
      <w:marRight w:val="0"/>
      <w:marTop w:val="0"/>
      <w:marBottom w:val="0"/>
      <w:divBdr>
        <w:top w:val="none" w:sz="0" w:space="0" w:color="auto"/>
        <w:left w:val="none" w:sz="0" w:space="0" w:color="auto"/>
        <w:bottom w:val="none" w:sz="0" w:space="0" w:color="auto"/>
        <w:right w:val="none" w:sz="0" w:space="0" w:color="auto"/>
      </w:divBdr>
    </w:div>
    <w:div w:id="797452500">
      <w:bodyDiv w:val="1"/>
      <w:marLeft w:val="0"/>
      <w:marRight w:val="0"/>
      <w:marTop w:val="0"/>
      <w:marBottom w:val="0"/>
      <w:divBdr>
        <w:top w:val="none" w:sz="0" w:space="0" w:color="auto"/>
        <w:left w:val="none" w:sz="0" w:space="0" w:color="auto"/>
        <w:bottom w:val="none" w:sz="0" w:space="0" w:color="auto"/>
        <w:right w:val="none" w:sz="0" w:space="0" w:color="auto"/>
      </w:divBdr>
    </w:div>
    <w:div w:id="797458728">
      <w:bodyDiv w:val="1"/>
      <w:marLeft w:val="0"/>
      <w:marRight w:val="0"/>
      <w:marTop w:val="0"/>
      <w:marBottom w:val="0"/>
      <w:divBdr>
        <w:top w:val="none" w:sz="0" w:space="0" w:color="auto"/>
        <w:left w:val="none" w:sz="0" w:space="0" w:color="auto"/>
        <w:bottom w:val="none" w:sz="0" w:space="0" w:color="auto"/>
        <w:right w:val="none" w:sz="0" w:space="0" w:color="auto"/>
      </w:divBdr>
    </w:div>
    <w:div w:id="803502171">
      <w:bodyDiv w:val="1"/>
      <w:marLeft w:val="0"/>
      <w:marRight w:val="0"/>
      <w:marTop w:val="0"/>
      <w:marBottom w:val="0"/>
      <w:divBdr>
        <w:top w:val="none" w:sz="0" w:space="0" w:color="auto"/>
        <w:left w:val="none" w:sz="0" w:space="0" w:color="auto"/>
        <w:bottom w:val="none" w:sz="0" w:space="0" w:color="auto"/>
        <w:right w:val="none" w:sz="0" w:space="0" w:color="auto"/>
      </w:divBdr>
    </w:div>
    <w:div w:id="807554899">
      <w:bodyDiv w:val="1"/>
      <w:marLeft w:val="0"/>
      <w:marRight w:val="0"/>
      <w:marTop w:val="0"/>
      <w:marBottom w:val="0"/>
      <w:divBdr>
        <w:top w:val="none" w:sz="0" w:space="0" w:color="auto"/>
        <w:left w:val="none" w:sz="0" w:space="0" w:color="auto"/>
        <w:bottom w:val="none" w:sz="0" w:space="0" w:color="auto"/>
        <w:right w:val="none" w:sz="0" w:space="0" w:color="auto"/>
      </w:divBdr>
    </w:div>
    <w:div w:id="808784494">
      <w:bodyDiv w:val="1"/>
      <w:marLeft w:val="0"/>
      <w:marRight w:val="0"/>
      <w:marTop w:val="0"/>
      <w:marBottom w:val="0"/>
      <w:divBdr>
        <w:top w:val="none" w:sz="0" w:space="0" w:color="auto"/>
        <w:left w:val="none" w:sz="0" w:space="0" w:color="auto"/>
        <w:bottom w:val="none" w:sz="0" w:space="0" w:color="auto"/>
        <w:right w:val="none" w:sz="0" w:space="0" w:color="auto"/>
      </w:divBdr>
    </w:div>
    <w:div w:id="811486983">
      <w:bodyDiv w:val="1"/>
      <w:marLeft w:val="0"/>
      <w:marRight w:val="0"/>
      <w:marTop w:val="0"/>
      <w:marBottom w:val="0"/>
      <w:divBdr>
        <w:top w:val="none" w:sz="0" w:space="0" w:color="auto"/>
        <w:left w:val="none" w:sz="0" w:space="0" w:color="auto"/>
        <w:bottom w:val="none" w:sz="0" w:space="0" w:color="auto"/>
        <w:right w:val="none" w:sz="0" w:space="0" w:color="auto"/>
      </w:divBdr>
    </w:div>
    <w:div w:id="823667270">
      <w:bodyDiv w:val="1"/>
      <w:marLeft w:val="0"/>
      <w:marRight w:val="0"/>
      <w:marTop w:val="0"/>
      <w:marBottom w:val="0"/>
      <w:divBdr>
        <w:top w:val="none" w:sz="0" w:space="0" w:color="auto"/>
        <w:left w:val="none" w:sz="0" w:space="0" w:color="auto"/>
        <w:bottom w:val="none" w:sz="0" w:space="0" w:color="auto"/>
        <w:right w:val="none" w:sz="0" w:space="0" w:color="auto"/>
      </w:divBdr>
    </w:div>
    <w:div w:id="842087550">
      <w:bodyDiv w:val="1"/>
      <w:marLeft w:val="0"/>
      <w:marRight w:val="0"/>
      <w:marTop w:val="0"/>
      <w:marBottom w:val="0"/>
      <w:divBdr>
        <w:top w:val="none" w:sz="0" w:space="0" w:color="auto"/>
        <w:left w:val="none" w:sz="0" w:space="0" w:color="auto"/>
        <w:bottom w:val="none" w:sz="0" w:space="0" w:color="auto"/>
        <w:right w:val="none" w:sz="0" w:space="0" w:color="auto"/>
      </w:divBdr>
    </w:div>
    <w:div w:id="846797842">
      <w:bodyDiv w:val="1"/>
      <w:marLeft w:val="0"/>
      <w:marRight w:val="0"/>
      <w:marTop w:val="0"/>
      <w:marBottom w:val="0"/>
      <w:divBdr>
        <w:top w:val="none" w:sz="0" w:space="0" w:color="auto"/>
        <w:left w:val="none" w:sz="0" w:space="0" w:color="auto"/>
        <w:bottom w:val="none" w:sz="0" w:space="0" w:color="auto"/>
        <w:right w:val="none" w:sz="0" w:space="0" w:color="auto"/>
      </w:divBdr>
    </w:div>
    <w:div w:id="851601102">
      <w:bodyDiv w:val="1"/>
      <w:marLeft w:val="0"/>
      <w:marRight w:val="0"/>
      <w:marTop w:val="0"/>
      <w:marBottom w:val="0"/>
      <w:divBdr>
        <w:top w:val="none" w:sz="0" w:space="0" w:color="auto"/>
        <w:left w:val="none" w:sz="0" w:space="0" w:color="auto"/>
        <w:bottom w:val="none" w:sz="0" w:space="0" w:color="auto"/>
        <w:right w:val="none" w:sz="0" w:space="0" w:color="auto"/>
      </w:divBdr>
    </w:div>
    <w:div w:id="853571134">
      <w:bodyDiv w:val="1"/>
      <w:marLeft w:val="0"/>
      <w:marRight w:val="0"/>
      <w:marTop w:val="0"/>
      <w:marBottom w:val="0"/>
      <w:divBdr>
        <w:top w:val="none" w:sz="0" w:space="0" w:color="auto"/>
        <w:left w:val="none" w:sz="0" w:space="0" w:color="auto"/>
        <w:bottom w:val="none" w:sz="0" w:space="0" w:color="auto"/>
        <w:right w:val="none" w:sz="0" w:space="0" w:color="auto"/>
      </w:divBdr>
    </w:div>
    <w:div w:id="854734616">
      <w:bodyDiv w:val="1"/>
      <w:marLeft w:val="0"/>
      <w:marRight w:val="0"/>
      <w:marTop w:val="0"/>
      <w:marBottom w:val="0"/>
      <w:divBdr>
        <w:top w:val="none" w:sz="0" w:space="0" w:color="auto"/>
        <w:left w:val="none" w:sz="0" w:space="0" w:color="auto"/>
        <w:bottom w:val="none" w:sz="0" w:space="0" w:color="auto"/>
        <w:right w:val="none" w:sz="0" w:space="0" w:color="auto"/>
      </w:divBdr>
    </w:div>
    <w:div w:id="866680480">
      <w:bodyDiv w:val="1"/>
      <w:marLeft w:val="0"/>
      <w:marRight w:val="0"/>
      <w:marTop w:val="0"/>
      <w:marBottom w:val="0"/>
      <w:divBdr>
        <w:top w:val="none" w:sz="0" w:space="0" w:color="auto"/>
        <w:left w:val="none" w:sz="0" w:space="0" w:color="auto"/>
        <w:bottom w:val="none" w:sz="0" w:space="0" w:color="auto"/>
        <w:right w:val="none" w:sz="0" w:space="0" w:color="auto"/>
      </w:divBdr>
    </w:div>
    <w:div w:id="873032598">
      <w:bodyDiv w:val="1"/>
      <w:marLeft w:val="0"/>
      <w:marRight w:val="0"/>
      <w:marTop w:val="0"/>
      <w:marBottom w:val="0"/>
      <w:divBdr>
        <w:top w:val="none" w:sz="0" w:space="0" w:color="auto"/>
        <w:left w:val="none" w:sz="0" w:space="0" w:color="auto"/>
        <w:bottom w:val="none" w:sz="0" w:space="0" w:color="auto"/>
        <w:right w:val="none" w:sz="0" w:space="0" w:color="auto"/>
      </w:divBdr>
    </w:div>
    <w:div w:id="884563719">
      <w:bodyDiv w:val="1"/>
      <w:marLeft w:val="0"/>
      <w:marRight w:val="0"/>
      <w:marTop w:val="0"/>
      <w:marBottom w:val="0"/>
      <w:divBdr>
        <w:top w:val="none" w:sz="0" w:space="0" w:color="auto"/>
        <w:left w:val="none" w:sz="0" w:space="0" w:color="auto"/>
        <w:bottom w:val="none" w:sz="0" w:space="0" w:color="auto"/>
        <w:right w:val="none" w:sz="0" w:space="0" w:color="auto"/>
      </w:divBdr>
    </w:div>
    <w:div w:id="885484586">
      <w:bodyDiv w:val="1"/>
      <w:marLeft w:val="0"/>
      <w:marRight w:val="0"/>
      <w:marTop w:val="0"/>
      <w:marBottom w:val="0"/>
      <w:divBdr>
        <w:top w:val="none" w:sz="0" w:space="0" w:color="auto"/>
        <w:left w:val="none" w:sz="0" w:space="0" w:color="auto"/>
        <w:bottom w:val="none" w:sz="0" w:space="0" w:color="auto"/>
        <w:right w:val="none" w:sz="0" w:space="0" w:color="auto"/>
      </w:divBdr>
    </w:div>
    <w:div w:id="889724640">
      <w:bodyDiv w:val="1"/>
      <w:marLeft w:val="0"/>
      <w:marRight w:val="0"/>
      <w:marTop w:val="0"/>
      <w:marBottom w:val="0"/>
      <w:divBdr>
        <w:top w:val="none" w:sz="0" w:space="0" w:color="auto"/>
        <w:left w:val="none" w:sz="0" w:space="0" w:color="auto"/>
        <w:bottom w:val="none" w:sz="0" w:space="0" w:color="auto"/>
        <w:right w:val="none" w:sz="0" w:space="0" w:color="auto"/>
      </w:divBdr>
    </w:div>
    <w:div w:id="891649308">
      <w:bodyDiv w:val="1"/>
      <w:marLeft w:val="0"/>
      <w:marRight w:val="0"/>
      <w:marTop w:val="0"/>
      <w:marBottom w:val="0"/>
      <w:divBdr>
        <w:top w:val="none" w:sz="0" w:space="0" w:color="auto"/>
        <w:left w:val="none" w:sz="0" w:space="0" w:color="auto"/>
        <w:bottom w:val="none" w:sz="0" w:space="0" w:color="auto"/>
        <w:right w:val="none" w:sz="0" w:space="0" w:color="auto"/>
      </w:divBdr>
    </w:div>
    <w:div w:id="898318790">
      <w:bodyDiv w:val="1"/>
      <w:marLeft w:val="0"/>
      <w:marRight w:val="0"/>
      <w:marTop w:val="0"/>
      <w:marBottom w:val="0"/>
      <w:divBdr>
        <w:top w:val="none" w:sz="0" w:space="0" w:color="auto"/>
        <w:left w:val="none" w:sz="0" w:space="0" w:color="auto"/>
        <w:bottom w:val="none" w:sz="0" w:space="0" w:color="auto"/>
        <w:right w:val="none" w:sz="0" w:space="0" w:color="auto"/>
      </w:divBdr>
    </w:div>
    <w:div w:id="900869517">
      <w:bodyDiv w:val="1"/>
      <w:marLeft w:val="0"/>
      <w:marRight w:val="0"/>
      <w:marTop w:val="0"/>
      <w:marBottom w:val="0"/>
      <w:divBdr>
        <w:top w:val="none" w:sz="0" w:space="0" w:color="auto"/>
        <w:left w:val="none" w:sz="0" w:space="0" w:color="auto"/>
        <w:bottom w:val="none" w:sz="0" w:space="0" w:color="auto"/>
        <w:right w:val="none" w:sz="0" w:space="0" w:color="auto"/>
      </w:divBdr>
    </w:div>
    <w:div w:id="901067007">
      <w:bodyDiv w:val="1"/>
      <w:marLeft w:val="0"/>
      <w:marRight w:val="0"/>
      <w:marTop w:val="0"/>
      <w:marBottom w:val="0"/>
      <w:divBdr>
        <w:top w:val="none" w:sz="0" w:space="0" w:color="auto"/>
        <w:left w:val="none" w:sz="0" w:space="0" w:color="auto"/>
        <w:bottom w:val="none" w:sz="0" w:space="0" w:color="auto"/>
        <w:right w:val="none" w:sz="0" w:space="0" w:color="auto"/>
      </w:divBdr>
    </w:div>
    <w:div w:id="908081600">
      <w:bodyDiv w:val="1"/>
      <w:marLeft w:val="0"/>
      <w:marRight w:val="0"/>
      <w:marTop w:val="0"/>
      <w:marBottom w:val="0"/>
      <w:divBdr>
        <w:top w:val="none" w:sz="0" w:space="0" w:color="auto"/>
        <w:left w:val="none" w:sz="0" w:space="0" w:color="auto"/>
        <w:bottom w:val="none" w:sz="0" w:space="0" w:color="auto"/>
        <w:right w:val="none" w:sz="0" w:space="0" w:color="auto"/>
      </w:divBdr>
    </w:div>
    <w:div w:id="910893307">
      <w:bodyDiv w:val="1"/>
      <w:marLeft w:val="0"/>
      <w:marRight w:val="0"/>
      <w:marTop w:val="0"/>
      <w:marBottom w:val="0"/>
      <w:divBdr>
        <w:top w:val="none" w:sz="0" w:space="0" w:color="auto"/>
        <w:left w:val="none" w:sz="0" w:space="0" w:color="auto"/>
        <w:bottom w:val="none" w:sz="0" w:space="0" w:color="auto"/>
        <w:right w:val="none" w:sz="0" w:space="0" w:color="auto"/>
      </w:divBdr>
      <w:divsChild>
        <w:div w:id="1561093231">
          <w:marLeft w:val="0"/>
          <w:marRight w:val="0"/>
          <w:marTop w:val="0"/>
          <w:marBottom w:val="0"/>
          <w:divBdr>
            <w:top w:val="none" w:sz="0" w:space="0" w:color="auto"/>
            <w:left w:val="none" w:sz="0" w:space="0" w:color="auto"/>
            <w:bottom w:val="none" w:sz="0" w:space="0" w:color="auto"/>
            <w:right w:val="none" w:sz="0" w:space="0" w:color="auto"/>
          </w:divBdr>
        </w:div>
      </w:divsChild>
    </w:div>
    <w:div w:id="911742330">
      <w:bodyDiv w:val="1"/>
      <w:marLeft w:val="0"/>
      <w:marRight w:val="0"/>
      <w:marTop w:val="0"/>
      <w:marBottom w:val="0"/>
      <w:divBdr>
        <w:top w:val="none" w:sz="0" w:space="0" w:color="auto"/>
        <w:left w:val="none" w:sz="0" w:space="0" w:color="auto"/>
        <w:bottom w:val="none" w:sz="0" w:space="0" w:color="auto"/>
        <w:right w:val="none" w:sz="0" w:space="0" w:color="auto"/>
      </w:divBdr>
    </w:div>
    <w:div w:id="912279615">
      <w:bodyDiv w:val="1"/>
      <w:marLeft w:val="0"/>
      <w:marRight w:val="0"/>
      <w:marTop w:val="0"/>
      <w:marBottom w:val="0"/>
      <w:divBdr>
        <w:top w:val="none" w:sz="0" w:space="0" w:color="auto"/>
        <w:left w:val="none" w:sz="0" w:space="0" w:color="auto"/>
        <w:bottom w:val="none" w:sz="0" w:space="0" w:color="auto"/>
        <w:right w:val="none" w:sz="0" w:space="0" w:color="auto"/>
      </w:divBdr>
    </w:div>
    <w:div w:id="920141960">
      <w:bodyDiv w:val="1"/>
      <w:marLeft w:val="0"/>
      <w:marRight w:val="0"/>
      <w:marTop w:val="0"/>
      <w:marBottom w:val="0"/>
      <w:divBdr>
        <w:top w:val="none" w:sz="0" w:space="0" w:color="auto"/>
        <w:left w:val="none" w:sz="0" w:space="0" w:color="auto"/>
        <w:bottom w:val="none" w:sz="0" w:space="0" w:color="auto"/>
        <w:right w:val="none" w:sz="0" w:space="0" w:color="auto"/>
      </w:divBdr>
    </w:div>
    <w:div w:id="924805849">
      <w:bodyDiv w:val="1"/>
      <w:marLeft w:val="0"/>
      <w:marRight w:val="0"/>
      <w:marTop w:val="0"/>
      <w:marBottom w:val="0"/>
      <w:divBdr>
        <w:top w:val="none" w:sz="0" w:space="0" w:color="auto"/>
        <w:left w:val="none" w:sz="0" w:space="0" w:color="auto"/>
        <w:bottom w:val="none" w:sz="0" w:space="0" w:color="auto"/>
        <w:right w:val="none" w:sz="0" w:space="0" w:color="auto"/>
      </w:divBdr>
    </w:div>
    <w:div w:id="925529308">
      <w:bodyDiv w:val="1"/>
      <w:marLeft w:val="0"/>
      <w:marRight w:val="0"/>
      <w:marTop w:val="0"/>
      <w:marBottom w:val="0"/>
      <w:divBdr>
        <w:top w:val="none" w:sz="0" w:space="0" w:color="auto"/>
        <w:left w:val="none" w:sz="0" w:space="0" w:color="auto"/>
        <w:bottom w:val="none" w:sz="0" w:space="0" w:color="auto"/>
        <w:right w:val="none" w:sz="0" w:space="0" w:color="auto"/>
      </w:divBdr>
    </w:div>
    <w:div w:id="927807981">
      <w:bodyDiv w:val="1"/>
      <w:marLeft w:val="0"/>
      <w:marRight w:val="0"/>
      <w:marTop w:val="0"/>
      <w:marBottom w:val="0"/>
      <w:divBdr>
        <w:top w:val="none" w:sz="0" w:space="0" w:color="auto"/>
        <w:left w:val="none" w:sz="0" w:space="0" w:color="auto"/>
        <w:bottom w:val="none" w:sz="0" w:space="0" w:color="auto"/>
        <w:right w:val="none" w:sz="0" w:space="0" w:color="auto"/>
      </w:divBdr>
    </w:div>
    <w:div w:id="940649451">
      <w:bodyDiv w:val="1"/>
      <w:marLeft w:val="0"/>
      <w:marRight w:val="0"/>
      <w:marTop w:val="0"/>
      <w:marBottom w:val="0"/>
      <w:divBdr>
        <w:top w:val="none" w:sz="0" w:space="0" w:color="auto"/>
        <w:left w:val="none" w:sz="0" w:space="0" w:color="auto"/>
        <w:bottom w:val="none" w:sz="0" w:space="0" w:color="auto"/>
        <w:right w:val="none" w:sz="0" w:space="0" w:color="auto"/>
      </w:divBdr>
    </w:div>
    <w:div w:id="941183626">
      <w:bodyDiv w:val="1"/>
      <w:marLeft w:val="0"/>
      <w:marRight w:val="0"/>
      <w:marTop w:val="0"/>
      <w:marBottom w:val="0"/>
      <w:divBdr>
        <w:top w:val="none" w:sz="0" w:space="0" w:color="auto"/>
        <w:left w:val="none" w:sz="0" w:space="0" w:color="auto"/>
        <w:bottom w:val="none" w:sz="0" w:space="0" w:color="auto"/>
        <w:right w:val="none" w:sz="0" w:space="0" w:color="auto"/>
      </w:divBdr>
    </w:div>
    <w:div w:id="941835174">
      <w:bodyDiv w:val="1"/>
      <w:marLeft w:val="0"/>
      <w:marRight w:val="0"/>
      <w:marTop w:val="0"/>
      <w:marBottom w:val="0"/>
      <w:divBdr>
        <w:top w:val="none" w:sz="0" w:space="0" w:color="auto"/>
        <w:left w:val="none" w:sz="0" w:space="0" w:color="auto"/>
        <w:bottom w:val="none" w:sz="0" w:space="0" w:color="auto"/>
        <w:right w:val="none" w:sz="0" w:space="0" w:color="auto"/>
      </w:divBdr>
    </w:div>
    <w:div w:id="961034529">
      <w:bodyDiv w:val="1"/>
      <w:marLeft w:val="0"/>
      <w:marRight w:val="0"/>
      <w:marTop w:val="0"/>
      <w:marBottom w:val="0"/>
      <w:divBdr>
        <w:top w:val="none" w:sz="0" w:space="0" w:color="auto"/>
        <w:left w:val="none" w:sz="0" w:space="0" w:color="auto"/>
        <w:bottom w:val="none" w:sz="0" w:space="0" w:color="auto"/>
        <w:right w:val="none" w:sz="0" w:space="0" w:color="auto"/>
      </w:divBdr>
    </w:div>
    <w:div w:id="969365095">
      <w:bodyDiv w:val="1"/>
      <w:marLeft w:val="0"/>
      <w:marRight w:val="0"/>
      <w:marTop w:val="0"/>
      <w:marBottom w:val="0"/>
      <w:divBdr>
        <w:top w:val="none" w:sz="0" w:space="0" w:color="auto"/>
        <w:left w:val="none" w:sz="0" w:space="0" w:color="auto"/>
        <w:bottom w:val="none" w:sz="0" w:space="0" w:color="auto"/>
        <w:right w:val="none" w:sz="0" w:space="0" w:color="auto"/>
      </w:divBdr>
    </w:div>
    <w:div w:id="971324009">
      <w:bodyDiv w:val="1"/>
      <w:marLeft w:val="0"/>
      <w:marRight w:val="0"/>
      <w:marTop w:val="0"/>
      <w:marBottom w:val="0"/>
      <w:divBdr>
        <w:top w:val="none" w:sz="0" w:space="0" w:color="auto"/>
        <w:left w:val="none" w:sz="0" w:space="0" w:color="auto"/>
        <w:bottom w:val="none" w:sz="0" w:space="0" w:color="auto"/>
        <w:right w:val="none" w:sz="0" w:space="0" w:color="auto"/>
      </w:divBdr>
    </w:div>
    <w:div w:id="972520512">
      <w:bodyDiv w:val="1"/>
      <w:marLeft w:val="0"/>
      <w:marRight w:val="0"/>
      <w:marTop w:val="0"/>
      <w:marBottom w:val="0"/>
      <w:divBdr>
        <w:top w:val="none" w:sz="0" w:space="0" w:color="auto"/>
        <w:left w:val="none" w:sz="0" w:space="0" w:color="auto"/>
        <w:bottom w:val="none" w:sz="0" w:space="0" w:color="auto"/>
        <w:right w:val="none" w:sz="0" w:space="0" w:color="auto"/>
      </w:divBdr>
    </w:div>
    <w:div w:id="974337360">
      <w:bodyDiv w:val="1"/>
      <w:marLeft w:val="0"/>
      <w:marRight w:val="0"/>
      <w:marTop w:val="0"/>
      <w:marBottom w:val="0"/>
      <w:divBdr>
        <w:top w:val="none" w:sz="0" w:space="0" w:color="auto"/>
        <w:left w:val="none" w:sz="0" w:space="0" w:color="auto"/>
        <w:bottom w:val="none" w:sz="0" w:space="0" w:color="auto"/>
        <w:right w:val="none" w:sz="0" w:space="0" w:color="auto"/>
      </w:divBdr>
    </w:div>
    <w:div w:id="975531674">
      <w:bodyDiv w:val="1"/>
      <w:marLeft w:val="0"/>
      <w:marRight w:val="0"/>
      <w:marTop w:val="0"/>
      <w:marBottom w:val="0"/>
      <w:divBdr>
        <w:top w:val="none" w:sz="0" w:space="0" w:color="auto"/>
        <w:left w:val="none" w:sz="0" w:space="0" w:color="auto"/>
        <w:bottom w:val="none" w:sz="0" w:space="0" w:color="auto"/>
        <w:right w:val="none" w:sz="0" w:space="0" w:color="auto"/>
      </w:divBdr>
    </w:div>
    <w:div w:id="977301651">
      <w:bodyDiv w:val="1"/>
      <w:marLeft w:val="0"/>
      <w:marRight w:val="0"/>
      <w:marTop w:val="0"/>
      <w:marBottom w:val="0"/>
      <w:divBdr>
        <w:top w:val="none" w:sz="0" w:space="0" w:color="auto"/>
        <w:left w:val="none" w:sz="0" w:space="0" w:color="auto"/>
        <w:bottom w:val="none" w:sz="0" w:space="0" w:color="auto"/>
        <w:right w:val="none" w:sz="0" w:space="0" w:color="auto"/>
      </w:divBdr>
    </w:div>
    <w:div w:id="983002812">
      <w:bodyDiv w:val="1"/>
      <w:marLeft w:val="0"/>
      <w:marRight w:val="0"/>
      <w:marTop w:val="0"/>
      <w:marBottom w:val="0"/>
      <w:divBdr>
        <w:top w:val="none" w:sz="0" w:space="0" w:color="auto"/>
        <w:left w:val="none" w:sz="0" w:space="0" w:color="auto"/>
        <w:bottom w:val="none" w:sz="0" w:space="0" w:color="auto"/>
        <w:right w:val="none" w:sz="0" w:space="0" w:color="auto"/>
      </w:divBdr>
    </w:div>
    <w:div w:id="983386472">
      <w:bodyDiv w:val="1"/>
      <w:marLeft w:val="0"/>
      <w:marRight w:val="0"/>
      <w:marTop w:val="0"/>
      <w:marBottom w:val="0"/>
      <w:divBdr>
        <w:top w:val="none" w:sz="0" w:space="0" w:color="auto"/>
        <w:left w:val="none" w:sz="0" w:space="0" w:color="auto"/>
        <w:bottom w:val="none" w:sz="0" w:space="0" w:color="auto"/>
        <w:right w:val="none" w:sz="0" w:space="0" w:color="auto"/>
      </w:divBdr>
    </w:div>
    <w:div w:id="984696343">
      <w:bodyDiv w:val="1"/>
      <w:marLeft w:val="0"/>
      <w:marRight w:val="0"/>
      <w:marTop w:val="0"/>
      <w:marBottom w:val="0"/>
      <w:divBdr>
        <w:top w:val="none" w:sz="0" w:space="0" w:color="auto"/>
        <w:left w:val="none" w:sz="0" w:space="0" w:color="auto"/>
        <w:bottom w:val="none" w:sz="0" w:space="0" w:color="auto"/>
        <w:right w:val="none" w:sz="0" w:space="0" w:color="auto"/>
      </w:divBdr>
    </w:div>
    <w:div w:id="986859406">
      <w:bodyDiv w:val="1"/>
      <w:marLeft w:val="0"/>
      <w:marRight w:val="0"/>
      <w:marTop w:val="0"/>
      <w:marBottom w:val="0"/>
      <w:divBdr>
        <w:top w:val="none" w:sz="0" w:space="0" w:color="auto"/>
        <w:left w:val="none" w:sz="0" w:space="0" w:color="auto"/>
        <w:bottom w:val="none" w:sz="0" w:space="0" w:color="auto"/>
        <w:right w:val="none" w:sz="0" w:space="0" w:color="auto"/>
      </w:divBdr>
    </w:div>
    <w:div w:id="991132386">
      <w:bodyDiv w:val="1"/>
      <w:marLeft w:val="0"/>
      <w:marRight w:val="0"/>
      <w:marTop w:val="0"/>
      <w:marBottom w:val="0"/>
      <w:divBdr>
        <w:top w:val="none" w:sz="0" w:space="0" w:color="auto"/>
        <w:left w:val="none" w:sz="0" w:space="0" w:color="auto"/>
        <w:bottom w:val="none" w:sz="0" w:space="0" w:color="auto"/>
        <w:right w:val="none" w:sz="0" w:space="0" w:color="auto"/>
      </w:divBdr>
    </w:div>
    <w:div w:id="996301366">
      <w:bodyDiv w:val="1"/>
      <w:marLeft w:val="0"/>
      <w:marRight w:val="0"/>
      <w:marTop w:val="0"/>
      <w:marBottom w:val="0"/>
      <w:divBdr>
        <w:top w:val="none" w:sz="0" w:space="0" w:color="auto"/>
        <w:left w:val="none" w:sz="0" w:space="0" w:color="auto"/>
        <w:bottom w:val="none" w:sz="0" w:space="0" w:color="auto"/>
        <w:right w:val="none" w:sz="0" w:space="0" w:color="auto"/>
      </w:divBdr>
    </w:div>
    <w:div w:id="996953034">
      <w:bodyDiv w:val="1"/>
      <w:marLeft w:val="0"/>
      <w:marRight w:val="0"/>
      <w:marTop w:val="0"/>
      <w:marBottom w:val="0"/>
      <w:divBdr>
        <w:top w:val="none" w:sz="0" w:space="0" w:color="auto"/>
        <w:left w:val="none" w:sz="0" w:space="0" w:color="auto"/>
        <w:bottom w:val="none" w:sz="0" w:space="0" w:color="auto"/>
        <w:right w:val="none" w:sz="0" w:space="0" w:color="auto"/>
      </w:divBdr>
    </w:div>
    <w:div w:id="1010332720">
      <w:bodyDiv w:val="1"/>
      <w:marLeft w:val="0"/>
      <w:marRight w:val="0"/>
      <w:marTop w:val="0"/>
      <w:marBottom w:val="0"/>
      <w:divBdr>
        <w:top w:val="none" w:sz="0" w:space="0" w:color="auto"/>
        <w:left w:val="none" w:sz="0" w:space="0" w:color="auto"/>
        <w:bottom w:val="none" w:sz="0" w:space="0" w:color="auto"/>
        <w:right w:val="none" w:sz="0" w:space="0" w:color="auto"/>
      </w:divBdr>
    </w:div>
    <w:div w:id="1014456255">
      <w:bodyDiv w:val="1"/>
      <w:marLeft w:val="0"/>
      <w:marRight w:val="0"/>
      <w:marTop w:val="0"/>
      <w:marBottom w:val="0"/>
      <w:divBdr>
        <w:top w:val="none" w:sz="0" w:space="0" w:color="auto"/>
        <w:left w:val="none" w:sz="0" w:space="0" w:color="auto"/>
        <w:bottom w:val="none" w:sz="0" w:space="0" w:color="auto"/>
        <w:right w:val="none" w:sz="0" w:space="0" w:color="auto"/>
      </w:divBdr>
    </w:div>
    <w:div w:id="1017661716">
      <w:bodyDiv w:val="1"/>
      <w:marLeft w:val="0"/>
      <w:marRight w:val="0"/>
      <w:marTop w:val="0"/>
      <w:marBottom w:val="0"/>
      <w:divBdr>
        <w:top w:val="none" w:sz="0" w:space="0" w:color="auto"/>
        <w:left w:val="none" w:sz="0" w:space="0" w:color="auto"/>
        <w:bottom w:val="none" w:sz="0" w:space="0" w:color="auto"/>
        <w:right w:val="none" w:sz="0" w:space="0" w:color="auto"/>
      </w:divBdr>
    </w:div>
    <w:div w:id="1023484254">
      <w:bodyDiv w:val="1"/>
      <w:marLeft w:val="0"/>
      <w:marRight w:val="0"/>
      <w:marTop w:val="0"/>
      <w:marBottom w:val="0"/>
      <w:divBdr>
        <w:top w:val="none" w:sz="0" w:space="0" w:color="auto"/>
        <w:left w:val="none" w:sz="0" w:space="0" w:color="auto"/>
        <w:bottom w:val="none" w:sz="0" w:space="0" w:color="auto"/>
        <w:right w:val="none" w:sz="0" w:space="0" w:color="auto"/>
      </w:divBdr>
    </w:div>
    <w:div w:id="1031496653">
      <w:bodyDiv w:val="1"/>
      <w:marLeft w:val="0"/>
      <w:marRight w:val="0"/>
      <w:marTop w:val="0"/>
      <w:marBottom w:val="0"/>
      <w:divBdr>
        <w:top w:val="none" w:sz="0" w:space="0" w:color="auto"/>
        <w:left w:val="none" w:sz="0" w:space="0" w:color="auto"/>
        <w:bottom w:val="none" w:sz="0" w:space="0" w:color="auto"/>
        <w:right w:val="none" w:sz="0" w:space="0" w:color="auto"/>
      </w:divBdr>
    </w:div>
    <w:div w:id="1031997183">
      <w:bodyDiv w:val="1"/>
      <w:marLeft w:val="0"/>
      <w:marRight w:val="0"/>
      <w:marTop w:val="0"/>
      <w:marBottom w:val="0"/>
      <w:divBdr>
        <w:top w:val="none" w:sz="0" w:space="0" w:color="auto"/>
        <w:left w:val="none" w:sz="0" w:space="0" w:color="auto"/>
        <w:bottom w:val="none" w:sz="0" w:space="0" w:color="auto"/>
        <w:right w:val="none" w:sz="0" w:space="0" w:color="auto"/>
      </w:divBdr>
    </w:div>
    <w:div w:id="1032726841">
      <w:bodyDiv w:val="1"/>
      <w:marLeft w:val="0"/>
      <w:marRight w:val="0"/>
      <w:marTop w:val="0"/>
      <w:marBottom w:val="0"/>
      <w:divBdr>
        <w:top w:val="none" w:sz="0" w:space="0" w:color="auto"/>
        <w:left w:val="none" w:sz="0" w:space="0" w:color="auto"/>
        <w:bottom w:val="none" w:sz="0" w:space="0" w:color="auto"/>
        <w:right w:val="none" w:sz="0" w:space="0" w:color="auto"/>
      </w:divBdr>
    </w:div>
    <w:div w:id="1038778237">
      <w:bodyDiv w:val="1"/>
      <w:marLeft w:val="0"/>
      <w:marRight w:val="0"/>
      <w:marTop w:val="0"/>
      <w:marBottom w:val="0"/>
      <w:divBdr>
        <w:top w:val="none" w:sz="0" w:space="0" w:color="auto"/>
        <w:left w:val="none" w:sz="0" w:space="0" w:color="auto"/>
        <w:bottom w:val="none" w:sz="0" w:space="0" w:color="auto"/>
        <w:right w:val="none" w:sz="0" w:space="0" w:color="auto"/>
      </w:divBdr>
    </w:div>
    <w:div w:id="1040469529">
      <w:bodyDiv w:val="1"/>
      <w:marLeft w:val="0"/>
      <w:marRight w:val="0"/>
      <w:marTop w:val="0"/>
      <w:marBottom w:val="0"/>
      <w:divBdr>
        <w:top w:val="none" w:sz="0" w:space="0" w:color="auto"/>
        <w:left w:val="none" w:sz="0" w:space="0" w:color="auto"/>
        <w:bottom w:val="none" w:sz="0" w:space="0" w:color="auto"/>
        <w:right w:val="none" w:sz="0" w:space="0" w:color="auto"/>
      </w:divBdr>
    </w:div>
    <w:div w:id="1046299045">
      <w:bodyDiv w:val="1"/>
      <w:marLeft w:val="0"/>
      <w:marRight w:val="0"/>
      <w:marTop w:val="0"/>
      <w:marBottom w:val="0"/>
      <w:divBdr>
        <w:top w:val="none" w:sz="0" w:space="0" w:color="auto"/>
        <w:left w:val="none" w:sz="0" w:space="0" w:color="auto"/>
        <w:bottom w:val="none" w:sz="0" w:space="0" w:color="auto"/>
        <w:right w:val="none" w:sz="0" w:space="0" w:color="auto"/>
      </w:divBdr>
    </w:div>
    <w:div w:id="1053698967">
      <w:bodyDiv w:val="1"/>
      <w:marLeft w:val="0"/>
      <w:marRight w:val="0"/>
      <w:marTop w:val="0"/>
      <w:marBottom w:val="0"/>
      <w:divBdr>
        <w:top w:val="none" w:sz="0" w:space="0" w:color="auto"/>
        <w:left w:val="none" w:sz="0" w:space="0" w:color="auto"/>
        <w:bottom w:val="none" w:sz="0" w:space="0" w:color="auto"/>
        <w:right w:val="none" w:sz="0" w:space="0" w:color="auto"/>
      </w:divBdr>
    </w:div>
    <w:div w:id="1054701596">
      <w:bodyDiv w:val="1"/>
      <w:marLeft w:val="0"/>
      <w:marRight w:val="0"/>
      <w:marTop w:val="0"/>
      <w:marBottom w:val="0"/>
      <w:divBdr>
        <w:top w:val="none" w:sz="0" w:space="0" w:color="auto"/>
        <w:left w:val="none" w:sz="0" w:space="0" w:color="auto"/>
        <w:bottom w:val="none" w:sz="0" w:space="0" w:color="auto"/>
        <w:right w:val="none" w:sz="0" w:space="0" w:color="auto"/>
      </w:divBdr>
    </w:div>
    <w:div w:id="1066878017">
      <w:bodyDiv w:val="1"/>
      <w:marLeft w:val="0"/>
      <w:marRight w:val="0"/>
      <w:marTop w:val="0"/>
      <w:marBottom w:val="0"/>
      <w:divBdr>
        <w:top w:val="none" w:sz="0" w:space="0" w:color="auto"/>
        <w:left w:val="none" w:sz="0" w:space="0" w:color="auto"/>
        <w:bottom w:val="none" w:sz="0" w:space="0" w:color="auto"/>
        <w:right w:val="none" w:sz="0" w:space="0" w:color="auto"/>
      </w:divBdr>
    </w:div>
    <w:div w:id="1067338627">
      <w:bodyDiv w:val="1"/>
      <w:marLeft w:val="0"/>
      <w:marRight w:val="0"/>
      <w:marTop w:val="0"/>
      <w:marBottom w:val="0"/>
      <w:divBdr>
        <w:top w:val="none" w:sz="0" w:space="0" w:color="auto"/>
        <w:left w:val="none" w:sz="0" w:space="0" w:color="auto"/>
        <w:bottom w:val="none" w:sz="0" w:space="0" w:color="auto"/>
        <w:right w:val="none" w:sz="0" w:space="0" w:color="auto"/>
      </w:divBdr>
      <w:divsChild>
        <w:div w:id="1111821858">
          <w:marLeft w:val="0"/>
          <w:marRight w:val="0"/>
          <w:marTop w:val="0"/>
          <w:marBottom w:val="0"/>
          <w:divBdr>
            <w:top w:val="none" w:sz="0" w:space="0" w:color="auto"/>
            <w:left w:val="none" w:sz="0" w:space="0" w:color="auto"/>
            <w:bottom w:val="none" w:sz="0" w:space="0" w:color="auto"/>
            <w:right w:val="none" w:sz="0" w:space="0" w:color="auto"/>
          </w:divBdr>
          <w:divsChild>
            <w:div w:id="40398707">
              <w:marLeft w:val="0"/>
              <w:marRight w:val="0"/>
              <w:marTop w:val="0"/>
              <w:marBottom w:val="0"/>
              <w:divBdr>
                <w:top w:val="none" w:sz="0" w:space="0" w:color="auto"/>
                <w:left w:val="none" w:sz="0" w:space="0" w:color="auto"/>
                <w:bottom w:val="none" w:sz="0" w:space="0" w:color="auto"/>
                <w:right w:val="none" w:sz="0" w:space="0" w:color="auto"/>
              </w:divBdr>
              <w:divsChild>
                <w:div w:id="15512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13354">
      <w:bodyDiv w:val="1"/>
      <w:marLeft w:val="0"/>
      <w:marRight w:val="0"/>
      <w:marTop w:val="0"/>
      <w:marBottom w:val="0"/>
      <w:divBdr>
        <w:top w:val="none" w:sz="0" w:space="0" w:color="auto"/>
        <w:left w:val="none" w:sz="0" w:space="0" w:color="auto"/>
        <w:bottom w:val="none" w:sz="0" w:space="0" w:color="auto"/>
        <w:right w:val="none" w:sz="0" w:space="0" w:color="auto"/>
      </w:divBdr>
    </w:div>
    <w:div w:id="1070156897">
      <w:bodyDiv w:val="1"/>
      <w:marLeft w:val="0"/>
      <w:marRight w:val="0"/>
      <w:marTop w:val="0"/>
      <w:marBottom w:val="0"/>
      <w:divBdr>
        <w:top w:val="none" w:sz="0" w:space="0" w:color="auto"/>
        <w:left w:val="none" w:sz="0" w:space="0" w:color="auto"/>
        <w:bottom w:val="none" w:sz="0" w:space="0" w:color="auto"/>
        <w:right w:val="none" w:sz="0" w:space="0" w:color="auto"/>
      </w:divBdr>
    </w:div>
    <w:div w:id="1070731293">
      <w:bodyDiv w:val="1"/>
      <w:marLeft w:val="0"/>
      <w:marRight w:val="0"/>
      <w:marTop w:val="0"/>
      <w:marBottom w:val="0"/>
      <w:divBdr>
        <w:top w:val="none" w:sz="0" w:space="0" w:color="auto"/>
        <w:left w:val="none" w:sz="0" w:space="0" w:color="auto"/>
        <w:bottom w:val="none" w:sz="0" w:space="0" w:color="auto"/>
        <w:right w:val="none" w:sz="0" w:space="0" w:color="auto"/>
      </w:divBdr>
    </w:div>
    <w:div w:id="1071342558">
      <w:bodyDiv w:val="1"/>
      <w:marLeft w:val="0"/>
      <w:marRight w:val="0"/>
      <w:marTop w:val="0"/>
      <w:marBottom w:val="0"/>
      <w:divBdr>
        <w:top w:val="none" w:sz="0" w:space="0" w:color="auto"/>
        <w:left w:val="none" w:sz="0" w:space="0" w:color="auto"/>
        <w:bottom w:val="none" w:sz="0" w:space="0" w:color="auto"/>
        <w:right w:val="none" w:sz="0" w:space="0" w:color="auto"/>
      </w:divBdr>
    </w:div>
    <w:div w:id="1072240815">
      <w:bodyDiv w:val="1"/>
      <w:marLeft w:val="0"/>
      <w:marRight w:val="0"/>
      <w:marTop w:val="0"/>
      <w:marBottom w:val="0"/>
      <w:divBdr>
        <w:top w:val="none" w:sz="0" w:space="0" w:color="auto"/>
        <w:left w:val="none" w:sz="0" w:space="0" w:color="auto"/>
        <w:bottom w:val="none" w:sz="0" w:space="0" w:color="auto"/>
        <w:right w:val="none" w:sz="0" w:space="0" w:color="auto"/>
      </w:divBdr>
    </w:div>
    <w:div w:id="1073047045">
      <w:bodyDiv w:val="1"/>
      <w:marLeft w:val="0"/>
      <w:marRight w:val="0"/>
      <w:marTop w:val="0"/>
      <w:marBottom w:val="0"/>
      <w:divBdr>
        <w:top w:val="none" w:sz="0" w:space="0" w:color="auto"/>
        <w:left w:val="none" w:sz="0" w:space="0" w:color="auto"/>
        <w:bottom w:val="none" w:sz="0" w:space="0" w:color="auto"/>
        <w:right w:val="none" w:sz="0" w:space="0" w:color="auto"/>
      </w:divBdr>
    </w:div>
    <w:div w:id="1079518380">
      <w:bodyDiv w:val="1"/>
      <w:marLeft w:val="0"/>
      <w:marRight w:val="0"/>
      <w:marTop w:val="0"/>
      <w:marBottom w:val="0"/>
      <w:divBdr>
        <w:top w:val="none" w:sz="0" w:space="0" w:color="auto"/>
        <w:left w:val="none" w:sz="0" w:space="0" w:color="auto"/>
        <w:bottom w:val="none" w:sz="0" w:space="0" w:color="auto"/>
        <w:right w:val="none" w:sz="0" w:space="0" w:color="auto"/>
      </w:divBdr>
    </w:div>
    <w:div w:id="1083604202">
      <w:bodyDiv w:val="1"/>
      <w:marLeft w:val="0"/>
      <w:marRight w:val="0"/>
      <w:marTop w:val="0"/>
      <w:marBottom w:val="0"/>
      <w:divBdr>
        <w:top w:val="none" w:sz="0" w:space="0" w:color="auto"/>
        <w:left w:val="none" w:sz="0" w:space="0" w:color="auto"/>
        <w:bottom w:val="none" w:sz="0" w:space="0" w:color="auto"/>
        <w:right w:val="none" w:sz="0" w:space="0" w:color="auto"/>
      </w:divBdr>
    </w:div>
    <w:div w:id="1084491313">
      <w:bodyDiv w:val="1"/>
      <w:marLeft w:val="0"/>
      <w:marRight w:val="0"/>
      <w:marTop w:val="0"/>
      <w:marBottom w:val="0"/>
      <w:divBdr>
        <w:top w:val="none" w:sz="0" w:space="0" w:color="auto"/>
        <w:left w:val="none" w:sz="0" w:space="0" w:color="auto"/>
        <w:bottom w:val="none" w:sz="0" w:space="0" w:color="auto"/>
        <w:right w:val="none" w:sz="0" w:space="0" w:color="auto"/>
      </w:divBdr>
    </w:div>
    <w:div w:id="1085955889">
      <w:bodyDiv w:val="1"/>
      <w:marLeft w:val="0"/>
      <w:marRight w:val="0"/>
      <w:marTop w:val="0"/>
      <w:marBottom w:val="0"/>
      <w:divBdr>
        <w:top w:val="none" w:sz="0" w:space="0" w:color="auto"/>
        <w:left w:val="none" w:sz="0" w:space="0" w:color="auto"/>
        <w:bottom w:val="none" w:sz="0" w:space="0" w:color="auto"/>
        <w:right w:val="none" w:sz="0" w:space="0" w:color="auto"/>
      </w:divBdr>
    </w:div>
    <w:div w:id="1091198374">
      <w:bodyDiv w:val="1"/>
      <w:marLeft w:val="0"/>
      <w:marRight w:val="0"/>
      <w:marTop w:val="0"/>
      <w:marBottom w:val="0"/>
      <w:divBdr>
        <w:top w:val="none" w:sz="0" w:space="0" w:color="auto"/>
        <w:left w:val="none" w:sz="0" w:space="0" w:color="auto"/>
        <w:bottom w:val="none" w:sz="0" w:space="0" w:color="auto"/>
        <w:right w:val="none" w:sz="0" w:space="0" w:color="auto"/>
      </w:divBdr>
    </w:div>
    <w:div w:id="1092051065">
      <w:bodyDiv w:val="1"/>
      <w:marLeft w:val="0"/>
      <w:marRight w:val="0"/>
      <w:marTop w:val="0"/>
      <w:marBottom w:val="0"/>
      <w:divBdr>
        <w:top w:val="none" w:sz="0" w:space="0" w:color="auto"/>
        <w:left w:val="none" w:sz="0" w:space="0" w:color="auto"/>
        <w:bottom w:val="none" w:sz="0" w:space="0" w:color="auto"/>
        <w:right w:val="none" w:sz="0" w:space="0" w:color="auto"/>
      </w:divBdr>
    </w:div>
    <w:div w:id="1094546686">
      <w:bodyDiv w:val="1"/>
      <w:marLeft w:val="0"/>
      <w:marRight w:val="0"/>
      <w:marTop w:val="0"/>
      <w:marBottom w:val="0"/>
      <w:divBdr>
        <w:top w:val="none" w:sz="0" w:space="0" w:color="auto"/>
        <w:left w:val="none" w:sz="0" w:space="0" w:color="auto"/>
        <w:bottom w:val="none" w:sz="0" w:space="0" w:color="auto"/>
        <w:right w:val="none" w:sz="0" w:space="0" w:color="auto"/>
      </w:divBdr>
    </w:div>
    <w:div w:id="1096369347">
      <w:bodyDiv w:val="1"/>
      <w:marLeft w:val="0"/>
      <w:marRight w:val="0"/>
      <w:marTop w:val="0"/>
      <w:marBottom w:val="0"/>
      <w:divBdr>
        <w:top w:val="none" w:sz="0" w:space="0" w:color="auto"/>
        <w:left w:val="none" w:sz="0" w:space="0" w:color="auto"/>
        <w:bottom w:val="none" w:sz="0" w:space="0" w:color="auto"/>
        <w:right w:val="none" w:sz="0" w:space="0" w:color="auto"/>
      </w:divBdr>
    </w:div>
    <w:div w:id="1104570631">
      <w:bodyDiv w:val="1"/>
      <w:marLeft w:val="0"/>
      <w:marRight w:val="0"/>
      <w:marTop w:val="0"/>
      <w:marBottom w:val="0"/>
      <w:divBdr>
        <w:top w:val="none" w:sz="0" w:space="0" w:color="auto"/>
        <w:left w:val="none" w:sz="0" w:space="0" w:color="auto"/>
        <w:bottom w:val="none" w:sz="0" w:space="0" w:color="auto"/>
        <w:right w:val="none" w:sz="0" w:space="0" w:color="auto"/>
      </w:divBdr>
    </w:div>
    <w:div w:id="1106734058">
      <w:bodyDiv w:val="1"/>
      <w:marLeft w:val="0"/>
      <w:marRight w:val="0"/>
      <w:marTop w:val="0"/>
      <w:marBottom w:val="0"/>
      <w:divBdr>
        <w:top w:val="none" w:sz="0" w:space="0" w:color="auto"/>
        <w:left w:val="none" w:sz="0" w:space="0" w:color="auto"/>
        <w:bottom w:val="none" w:sz="0" w:space="0" w:color="auto"/>
        <w:right w:val="none" w:sz="0" w:space="0" w:color="auto"/>
      </w:divBdr>
    </w:div>
    <w:div w:id="1107428184">
      <w:bodyDiv w:val="1"/>
      <w:marLeft w:val="0"/>
      <w:marRight w:val="0"/>
      <w:marTop w:val="0"/>
      <w:marBottom w:val="0"/>
      <w:divBdr>
        <w:top w:val="none" w:sz="0" w:space="0" w:color="auto"/>
        <w:left w:val="none" w:sz="0" w:space="0" w:color="auto"/>
        <w:bottom w:val="none" w:sz="0" w:space="0" w:color="auto"/>
        <w:right w:val="none" w:sz="0" w:space="0" w:color="auto"/>
      </w:divBdr>
    </w:div>
    <w:div w:id="1109351049">
      <w:bodyDiv w:val="1"/>
      <w:marLeft w:val="0"/>
      <w:marRight w:val="0"/>
      <w:marTop w:val="0"/>
      <w:marBottom w:val="0"/>
      <w:divBdr>
        <w:top w:val="none" w:sz="0" w:space="0" w:color="auto"/>
        <w:left w:val="none" w:sz="0" w:space="0" w:color="auto"/>
        <w:bottom w:val="none" w:sz="0" w:space="0" w:color="auto"/>
        <w:right w:val="none" w:sz="0" w:space="0" w:color="auto"/>
      </w:divBdr>
    </w:div>
    <w:div w:id="1111969124">
      <w:bodyDiv w:val="1"/>
      <w:marLeft w:val="0"/>
      <w:marRight w:val="0"/>
      <w:marTop w:val="0"/>
      <w:marBottom w:val="0"/>
      <w:divBdr>
        <w:top w:val="none" w:sz="0" w:space="0" w:color="auto"/>
        <w:left w:val="none" w:sz="0" w:space="0" w:color="auto"/>
        <w:bottom w:val="none" w:sz="0" w:space="0" w:color="auto"/>
        <w:right w:val="none" w:sz="0" w:space="0" w:color="auto"/>
      </w:divBdr>
    </w:div>
    <w:div w:id="1114251944">
      <w:bodyDiv w:val="1"/>
      <w:marLeft w:val="0"/>
      <w:marRight w:val="0"/>
      <w:marTop w:val="0"/>
      <w:marBottom w:val="0"/>
      <w:divBdr>
        <w:top w:val="none" w:sz="0" w:space="0" w:color="auto"/>
        <w:left w:val="none" w:sz="0" w:space="0" w:color="auto"/>
        <w:bottom w:val="none" w:sz="0" w:space="0" w:color="auto"/>
        <w:right w:val="none" w:sz="0" w:space="0" w:color="auto"/>
      </w:divBdr>
    </w:div>
    <w:div w:id="1117716885">
      <w:bodyDiv w:val="1"/>
      <w:marLeft w:val="0"/>
      <w:marRight w:val="0"/>
      <w:marTop w:val="0"/>
      <w:marBottom w:val="0"/>
      <w:divBdr>
        <w:top w:val="none" w:sz="0" w:space="0" w:color="auto"/>
        <w:left w:val="none" w:sz="0" w:space="0" w:color="auto"/>
        <w:bottom w:val="none" w:sz="0" w:space="0" w:color="auto"/>
        <w:right w:val="none" w:sz="0" w:space="0" w:color="auto"/>
      </w:divBdr>
    </w:div>
    <w:div w:id="1120800317">
      <w:bodyDiv w:val="1"/>
      <w:marLeft w:val="0"/>
      <w:marRight w:val="0"/>
      <w:marTop w:val="0"/>
      <w:marBottom w:val="0"/>
      <w:divBdr>
        <w:top w:val="none" w:sz="0" w:space="0" w:color="auto"/>
        <w:left w:val="none" w:sz="0" w:space="0" w:color="auto"/>
        <w:bottom w:val="none" w:sz="0" w:space="0" w:color="auto"/>
        <w:right w:val="none" w:sz="0" w:space="0" w:color="auto"/>
      </w:divBdr>
    </w:div>
    <w:div w:id="1123499301">
      <w:bodyDiv w:val="1"/>
      <w:marLeft w:val="0"/>
      <w:marRight w:val="0"/>
      <w:marTop w:val="0"/>
      <w:marBottom w:val="0"/>
      <w:divBdr>
        <w:top w:val="none" w:sz="0" w:space="0" w:color="auto"/>
        <w:left w:val="none" w:sz="0" w:space="0" w:color="auto"/>
        <w:bottom w:val="none" w:sz="0" w:space="0" w:color="auto"/>
        <w:right w:val="none" w:sz="0" w:space="0" w:color="auto"/>
      </w:divBdr>
    </w:div>
    <w:div w:id="1124225800">
      <w:bodyDiv w:val="1"/>
      <w:marLeft w:val="0"/>
      <w:marRight w:val="0"/>
      <w:marTop w:val="0"/>
      <w:marBottom w:val="0"/>
      <w:divBdr>
        <w:top w:val="none" w:sz="0" w:space="0" w:color="auto"/>
        <w:left w:val="none" w:sz="0" w:space="0" w:color="auto"/>
        <w:bottom w:val="none" w:sz="0" w:space="0" w:color="auto"/>
        <w:right w:val="none" w:sz="0" w:space="0" w:color="auto"/>
      </w:divBdr>
    </w:div>
    <w:div w:id="1124426914">
      <w:bodyDiv w:val="1"/>
      <w:marLeft w:val="0"/>
      <w:marRight w:val="0"/>
      <w:marTop w:val="0"/>
      <w:marBottom w:val="0"/>
      <w:divBdr>
        <w:top w:val="none" w:sz="0" w:space="0" w:color="auto"/>
        <w:left w:val="none" w:sz="0" w:space="0" w:color="auto"/>
        <w:bottom w:val="none" w:sz="0" w:space="0" w:color="auto"/>
        <w:right w:val="none" w:sz="0" w:space="0" w:color="auto"/>
      </w:divBdr>
    </w:div>
    <w:div w:id="1132670121">
      <w:bodyDiv w:val="1"/>
      <w:marLeft w:val="0"/>
      <w:marRight w:val="0"/>
      <w:marTop w:val="0"/>
      <w:marBottom w:val="0"/>
      <w:divBdr>
        <w:top w:val="none" w:sz="0" w:space="0" w:color="auto"/>
        <w:left w:val="none" w:sz="0" w:space="0" w:color="auto"/>
        <w:bottom w:val="none" w:sz="0" w:space="0" w:color="auto"/>
        <w:right w:val="none" w:sz="0" w:space="0" w:color="auto"/>
      </w:divBdr>
    </w:div>
    <w:div w:id="1145973281">
      <w:bodyDiv w:val="1"/>
      <w:marLeft w:val="0"/>
      <w:marRight w:val="0"/>
      <w:marTop w:val="0"/>
      <w:marBottom w:val="0"/>
      <w:divBdr>
        <w:top w:val="none" w:sz="0" w:space="0" w:color="auto"/>
        <w:left w:val="none" w:sz="0" w:space="0" w:color="auto"/>
        <w:bottom w:val="none" w:sz="0" w:space="0" w:color="auto"/>
        <w:right w:val="none" w:sz="0" w:space="0" w:color="auto"/>
      </w:divBdr>
    </w:div>
    <w:div w:id="1152722825">
      <w:bodyDiv w:val="1"/>
      <w:marLeft w:val="0"/>
      <w:marRight w:val="0"/>
      <w:marTop w:val="0"/>
      <w:marBottom w:val="0"/>
      <w:divBdr>
        <w:top w:val="none" w:sz="0" w:space="0" w:color="auto"/>
        <w:left w:val="none" w:sz="0" w:space="0" w:color="auto"/>
        <w:bottom w:val="none" w:sz="0" w:space="0" w:color="auto"/>
        <w:right w:val="none" w:sz="0" w:space="0" w:color="auto"/>
      </w:divBdr>
    </w:div>
    <w:div w:id="1167482831">
      <w:bodyDiv w:val="1"/>
      <w:marLeft w:val="0"/>
      <w:marRight w:val="0"/>
      <w:marTop w:val="0"/>
      <w:marBottom w:val="0"/>
      <w:divBdr>
        <w:top w:val="none" w:sz="0" w:space="0" w:color="auto"/>
        <w:left w:val="none" w:sz="0" w:space="0" w:color="auto"/>
        <w:bottom w:val="none" w:sz="0" w:space="0" w:color="auto"/>
        <w:right w:val="none" w:sz="0" w:space="0" w:color="auto"/>
      </w:divBdr>
    </w:div>
    <w:div w:id="1167676588">
      <w:bodyDiv w:val="1"/>
      <w:marLeft w:val="0"/>
      <w:marRight w:val="0"/>
      <w:marTop w:val="0"/>
      <w:marBottom w:val="0"/>
      <w:divBdr>
        <w:top w:val="none" w:sz="0" w:space="0" w:color="auto"/>
        <w:left w:val="none" w:sz="0" w:space="0" w:color="auto"/>
        <w:bottom w:val="none" w:sz="0" w:space="0" w:color="auto"/>
        <w:right w:val="none" w:sz="0" w:space="0" w:color="auto"/>
      </w:divBdr>
    </w:div>
    <w:div w:id="1175195312">
      <w:bodyDiv w:val="1"/>
      <w:marLeft w:val="0"/>
      <w:marRight w:val="0"/>
      <w:marTop w:val="0"/>
      <w:marBottom w:val="0"/>
      <w:divBdr>
        <w:top w:val="none" w:sz="0" w:space="0" w:color="auto"/>
        <w:left w:val="none" w:sz="0" w:space="0" w:color="auto"/>
        <w:bottom w:val="none" w:sz="0" w:space="0" w:color="auto"/>
        <w:right w:val="none" w:sz="0" w:space="0" w:color="auto"/>
      </w:divBdr>
    </w:div>
    <w:div w:id="1182819673">
      <w:bodyDiv w:val="1"/>
      <w:marLeft w:val="0"/>
      <w:marRight w:val="0"/>
      <w:marTop w:val="0"/>
      <w:marBottom w:val="0"/>
      <w:divBdr>
        <w:top w:val="none" w:sz="0" w:space="0" w:color="auto"/>
        <w:left w:val="none" w:sz="0" w:space="0" w:color="auto"/>
        <w:bottom w:val="none" w:sz="0" w:space="0" w:color="auto"/>
        <w:right w:val="none" w:sz="0" w:space="0" w:color="auto"/>
      </w:divBdr>
    </w:div>
    <w:div w:id="1188636188">
      <w:bodyDiv w:val="1"/>
      <w:marLeft w:val="0"/>
      <w:marRight w:val="0"/>
      <w:marTop w:val="0"/>
      <w:marBottom w:val="0"/>
      <w:divBdr>
        <w:top w:val="none" w:sz="0" w:space="0" w:color="auto"/>
        <w:left w:val="none" w:sz="0" w:space="0" w:color="auto"/>
        <w:bottom w:val="none" w:sz="0" w:space="0" w:color="auto"/>
        <w:right w:val="none" w:sz="0" w:space="0" w:color="auto"/>
      </w:divBdr>
    </w:div>
    <w:div w:id="1193226006">
      <w:bodyDiv w:val="1"/>
      <w:marLeft w:val="0"/>
      <w:marRight w:val="0"/>
      <w:marTop w:val="0"/>
      <w:marBottom w:val="0"/>
      <w:divBdr>
        <w:top w:val="none" w:sz="0" w:space="0" w:color="auto"/>
        <w:left w:val="none" w:sz="0" w:space="0" w:color="auto"/>
        <w:bottom w:val="none" w:sz="0" w:space="0" w:color="auto"/>
        <w:right w:val="none" w:sz="0" w:space="0" w:color="auto"/>
      </w:divBdr>
    </w:div>
    <w:div w:id="1197156738">
      <w:bodyDiv w:val="1"/>
      <w:marLeft w:val="0"/>
      <w:marRight w:val="0"/>
      <w:marTop w:val="0"/>
      <w:marBottom w:val="0"/>
      <w:divBdr>
        <w:top w:val="none" w:sz="0" w:space="0" w:color="auto"/>
        <w:left w:val="none" w:sz="0" w:space="0" w:color="auto"/>
        <w:bottom w:val="none" w:sz="0" w:space="0" w:color="auto"/>
        <w:right w:val="none" w:sz="0" w:space="0" w:color="auto"/>
      </w:divBdr>
    </w:div>
    <w:div w:id="1197158323">
      <w:bodyDiv w:val="1"/>
      <w:marLeft w:val="0"/>
      <w:marRight w:val="0"/>
      <w:marTop w:val="0"/>
      <w:marBottom w:val="0"/>
      <w:divBdr>
        <w:top w:val="none" w:sz="0" w:space="0" w:color="auto"/>
        <w:left w:val="none" w:sz="0" w:space="0" w:color="auto"/>
        <w:bottom w:val="none" w:sz="0" w:space="0" w:color="auto"/>
        <w:right w:val="none" w:sz="0" w:space="0" w:color="auto"/>
      </w:divBdr>
    </w:div>
    <w:div w:id="1202474025">
      <w:bodyDiv w:val="1"/>
      <w:marLeft w:val="0"/>
      <w:marRight w:val="0"/>
      <w:marTop w:val="0"/>
      <w:marBottom w:val="0"/>
      <w:divBdr>
        <w:top w:val="none" w:sz="0" w:space="0" w:color="auto"/>
        <w:left w:val="none" w:sz="0" w:space="0" w:color="auto"/>
        <w:bottom w:val="none" w:sz="0" w:space="0" w:color="auto"/>
        <w:right w:val="none" w:sz="0" w:space="0" w:color="auto"/>
      </w:divBdr>
    </w:div>
    <w:div w:id="1204516692">
      <w:bodyDiv w:val="1"/>
      <w:marLeft w:val="0"/>
      <w:marRight w:val="0"/>
      <w:marTop w:val="0"/>
      <w:marBottom w:val="0"/>
      <w:divBdr>
        <w:top w:val="none" w:sz="0" w:space="0" w:color="auto"/>
        <w:left w:val="none" w:sz="0" w:space="0" w:color="auto"/>
        <w:bottom w:val="none" w:sz="0" w:space="0" w:color="auto"/>
        <w:right w:val="none" w:sz="0" w:space="0" w:color="auto"/>
      </w:divBdr>
    </w:div>
    <w:div w:id="1205484732">
      <w:bodyDiv w:val="1"/>
      <w:marLeft w:val="0"/>
      <w:marRight w:val="0"/>
      <w:marTop w:val="0"/>
      <w:marBottom w:val="0"/>
      <w:divBdr>
        <w:top w:val="none" w:sz="0" w:space="0" w:color="auto"/>
        <w:left w:val="none" w:sz="0" w:space="0" w:color="auto"/>
        <w:bottom w:val="none" w:sz="0" w:space="0" w:color="auto"/>
        <w:right w:val="none" w:sz="0" w:space="0" w:color="auto"/>
      </w:divBdr>
    </w:div>
    <w:div w:id="1211109321">
      <w:bodyDiv w:val="1"/>
      <w:marLeft w:val="0"/>
      <w:marRight w:val="0"/>
      <w:marTop w:val="0"/>
      <w:marBottom w:val="0"/>
      <w:divBdr>
        <w:top w:val="none" w:sz="0" w:space="0" w:color="auto"/>
        <w:left w:val="none" w:sz="0" w:space="0" w:color="auto"/>
        <w:bottom w:val="none" w:sz="0" w:space="0" w:color="auto"/>
        <w:right w:val="none" w:sz="0" w:space="0" w:color="auto"/>
      </w:divBdr>
    </w:div>
    <w:div w:id="1211725856">
      <w:bodyDiv w:val="1"/>
      <w:marLeft w:val="0"/>
      <w:marRight w:val="0"/>
      <w:marTop w:val="0"/>
      <w:marBottom w:val="0"/>
      <w:divBdr>
        <w:top w:val="none" w:sz="0" w:space="0" w:color="auto"/>
        <w:left w:val="none" w:sz="0" w:space="0" w:color="auto"/>
        <w:bottom w:val="none" w:sz="0" w:space="0" w:color="auto"/>
        <w:right w:val="none" w:sz="0" w:space="0" w:color="auto"/>
      </w:divBdr>
    </w:div>
    <w:div w:id="1212577111">
      <w:bodyDiv w:val="1"/>
      <w:marLeft w:val="0"/>
      <w:marRight w:val="0"/>
      <w:marTop w:val="0"/>
      <w:marBottom w:val="0"/>
      <w:divBdr>
        <w:top w:val="none" w:sz="0" w:space="0" w:color="auto"/>
        <w:left w:val="none" w:sz="0" w:space="0" w:color="auto"/>
        <w:bottom w:val="none" w:sz="0" w:space="0" w:color="auto"/>
        <w:right w:val="none" w:sz="0" w:space="0" w:color="auto"/>
      </w:divBdr>
    </w:div>
    <w:div w:id="1216432939">
      <w:bodyDiv w:val="1"/>
      <w:marLeft w:val="0"/>
      <w:marRight w:val="0"/>
      <w:marTop w:val="0"/>
      <w:marBottom w:val="0"/>
      <w:divBdr>
        <w:top w:val="none" w:sz="0" w:space="0" w:color="auto"/>
        <w:left w:val="none" w:sz="0" w:space="0" w:color="auto"/>
        <w:bottom w:val="none" w:sz="0" w:space="0" w:color="auto"/>
        <w:right w:val="none" w:sz="0" w:space="0" w:color="auto"/>
      </w:divBdr>
    </w:div>
    <w:div w:id="1221360626">
      <w:bodyDiv w:val="1"/>
      <w:marLeft w:val="0"/>
      <w:marRight w:val="0"/>
      <w:marTop w:val="0"/>
      <w:marBottom w:val="0"/>
      <w:divBdr>
        <w:top w:val="none" w:sz="0" w:space="0" w:color="auto"/>
        <w:left w:val="none" w:sz="0" w:space="0" w:color="auto"/>
        <w:bottom w:val="none" w:sz="0" w:space="0" w:color="auto"/>
        <w:right w:val="none" w:sz="0" w:space="0" w:color="auto"/>
      </w:divBdr>
    </w:div>
    <w:div w:id="1228102299">
      <w:bodyDiv w:val="1"/>
      <w:marLeft w:val="0"/>
      <w:marRight w:val="0"/>
      <w:marTop w:val="0"/>
      <w:marBottom w:val="0"/>
      <w:divBdr>
        <w:top w:val="none" w:sz="0" w:space="0" w:color="auto"/>
        <w:left w:val="none" w:sz="0" w:space="0" w:color="auto"/>
        <w:bottom w:val="none" w:sz="0" w:space="0" w:color="auto"/>
        <w:right w:val="none" w:sz="0" w:space="0" w:color="auto"/>
      </w:divBdr>
    </w:div>
    <w:div w:id="1229225161">
      <w:bodyDiv w:val="1"/>
      <w:marLeft w:val="0"/>
      <w:marRight w:val="0"/>
      <w:marTop w:val="0"/>
      <w:marBottom w:val="0"/>
      <w:divBdr>
        <w:top w:val="none" w:sz="0" w:space="0" w:color="auto"/>
        <w:left w:val="none" w:sz="0" w:space="0" w:color="auto"/>
        <w:bottom w:val="none" w:sz="0" w:space="0" w:color="auto"/>
        <w:right w:val="none" w:sz="0" w:space="0" w:color="auto"/>
      </w:divBdr>
    </w:div>
    <w:div w:id="1230965335">
      <w:bodyDiv w:val="1"/>
      <w:marLeft w:val="0"/>
      <w:marRight w:val="0"/>
      <w:marTop w:val="0"/>
      <w:marBottom w:val="0"/>
      <w:divBdr>
        <w:top w:val="none" w:sz="0" w:space="0" w:color="auto"/>
        <w:left w:val="none" w:sz="0" w:space="0" w:color="auto"/>
        <w:bottom w:val="none" w:sz="0" w:space="0" w:color="auto"/>
        <w:right w:val="none" w:sz="0" w:space="0" w:color="auto"/>
      </w:divBdr>
    </w:div>
    <w:div w:id="1231043582">
      <w:bodyDiv w:val="1"/>
      <w:marLeft w:val="0"/>
      <w:marRight w:val="0"/>
      <w:marTop w:val="0"/>
      <w:marBottom w:val="0"/>
      <w:divBdr>
        <w:top w:val="none" w:sz="0" w:space="0" w:color="auto"/>
        <w:left w:val="none" w:sz="0" w:space="0" w:color="auto"/>
        <w:bottom w:val="none" w:sz="0" w:space="0" w:color="auto"/>
        <w:right w:val="none" w:sz="0" w:space="0" w:color="auto"/>
      </w:divBdr>
    </w:div>
    <w:div w:id="1231574430">
      <w:bodyDiv w:val="1"/>
      <w:marLeft w:val="0"/>
      <w:marRight w:val="0"/>
      <w:marTop w:val="0"/>
      <w:marBottom w:val="0"/>
      <w:divBdr>
        <w:top w:val="none" w:sz="0" w:space="0" w:color="auto"/>
        <w:left w:val="none" w:sz="0" w:space="0" w:color="auto"/>
        <w:bottom w:val="none" w:sz="0" w:space="0" w:color="auto"/>
        <w:right w:val="none" w:sz="0" w:space="0" w:color="auto"/>
      </w:divBdr>
    </w:div>
    <w:div w:id="1237210437">
      <w:bodyDiv w:val="1"/>
      <w:marLeft w:val="0"/>
      <w:marRight w:val="0"/>
      <w:marTop w:val="0"/>
      <w:marBottom w:val="0"/>
      <w:divBdr>
        <w:top w:val="none" w:sz="0" w:space="0" w:color="auto"/>
        <w:left w:val="none" w:sz="0" w:space="0" w:color="auto"/>
        <w:bottom w:val="none" w:sz="0" w:space="0" w:color="auto"/>
        <w:right w:val="none" w:sz="0" w:space="0" w:color="auto"/>
      </w:divBdr>
    </w:div>
    <w:div w:id="1240598870">
      <w:bodyDiv w:val="1"/>
      <w:marLeft w:val="0"/>
      <w:marRight w:val="0"/>
      <w:marTop w:val="0"/>
      <w:marBottom w:val="0"/>
      <w:divBdr>
        <w:top w:val="none" w:sz="0" w:space="0" w:color="auto"/>
        <w:left w:val="none" w:sz="0" w:space="0" w:color="auto"/>
        <w:bottom w:val="none" w:sz="0" w:space="0" w:color="auto"/>
        <w:right w:val="none" w:sz="0" w:space="0" w:color="auto"/>
      </w:divBdr>
    </w:div>
    <w:div w:id="1244757510">
      <w:bodyDiv w:val="1"/>
      <w:marLeft w:val="0"/>
      <w:marRight w:val="0"/>
      <w:marTop w:val="0"/>
      <w:marBottom w:val="0"/>
      <w:divBdr>
        <w:top w:val="none" w:sz="0" w:space="0" w:color="auto"/>
        <w:left w:val="none" w:sz="0" w:space="0" w:color="auto"/>
        <w:bottom w:val="none" w:sz="0" w:space="0" w:color="auto"/>
        <w:right w:val="none" w:sz="0" w:space="0" w:color="auto"/>
      </w:divBdr>
    </w:div>
    <w:div w:id="1250693531">
      <w:bodyDiv w:val="1"/>
      <w:marLeft w:val="0"/>
      <w:marRight w:val="0"/>
      <w:marTop w:val="0"/>
      <w:marBottom w:val="0"/>
      <w:divBdr>
        <w:top w:val="none" w:sz="0" w:space="0" w:color="auto"/>
        <w:left w:val="none" w:sz="0" w:space="0" w:color="auto"/>
        <w:bottom w:val="none" w:sz="0" w:space="0" w:color="auto"/>
        <w:right w:val="none" w:sz="0" w:space="0" w:color="auto"/>
      </w:divBdr>
    </w:div>
    <w:div w:id="1254431241">
      <w:bodyDiv w:val="1"/>
      <w:marLeft w:val="0"/>
      <w:marRight w:val="0"/>
      <w:marTop w:val="0"/>
      <w:marBottom w:val="0"/>
      <w:divBdr>
        <w:top w:val="none" w:sz="0" w:space="0" w:color="auto"/>
        <w:left w:val="none" w:sz="0" w:space="0" w:color="auto"/>
        <w:bottom w:val="none" w:sz="0" w:space="0" w:color="auto"/>
        <w:right w:val="none" w:sz="0" w:space="0" w:color="auto"/>
      </w:divBdr>
    </w:div>
    <w:div w:id="1257441999">
      <w:bodyDiv w:val="1"/>
      <w:marLeft w:val="0"/>
      <w:marRight w:val="0"/>
      <w:marTop w:val="0"/>
      <w:marBottom w:val="0"/>
      <w:divBdr>
        <w:top w:val="none" w:sz="0" w:space="0" w:color="auto"/>
        <w:left w:val="none" w:sz="0" w:space="0" w:color="auto"/>
        <w:bottom w:val="none" w:sz="0" w:space="0" w:color="auto"/>
        <w:right w:val="none" w:sz="0" w:space="0" w:color="auto"/>
      </w:divBdr>
    </w:div>
    <w:div w:id="1270966700">
      <w:bodyDiv w:val="1"/>
      <w:marLeft w:val="0"/>
      <w:marRight w:val="0"/>
      <w:marTop w:val="0"/>
      <w:marBottom w:val="0"/>
      <w:divBdr>
        <w:top w:val="none" w:sz="0" w:space="0" w:color="auto"/>
        <w:left w:val="none" w:sz="0" w:space="0" w:color="auto"/>
        <w:bottom w:val="none" w:sz="0" w:space="0" w:color="auto"/>
        <w:right w:val="none" w:sz="0" w:space="0" w:color="auto"/>
      </w:divBdr>
    </w:div>
    <w:div w:id="1285502143">
      <w:bodyDiv w:val="1"/>
      <w:marLeft w:val="0"/>
      <w:marRight w:val="0"/>
      <w:marTop w:val="0"/>
      <w:marBottom w:val="0"/>
      <w:divBdr>
        <w:top w:val="none" w:sz="0" w:space="0" w:color="auto"/>
        <w:left w:val="none" w:sz="0" w:space="0" w:color="auto"/>
        <w:bottom w:val="none" w:sz="0" w:space="0" w:color="auto"/>
        <w:right w:val="none" w:sz="0" w:space="0" w:color="auto"/>
      </w:divBdr>
    </w:div>
    <w:div w:id="1289433239">
      <w:bodyDiv w:val="1"/>
      <w:marLeft w:val="0"/>
      <w:marRight w:val="0"/>
      <w:marTop w:val="0"/>
      <w:marBottom w:val="0"/>
      <w:divBdr>
        <w:top w:val="none" w:sz="0" w:space="0" w:color="auto"/>
        <w:left w:val="none" w:sz="0" w:space="0" w:color="auto"/>
        <w:bottom w:val="none" w:sz="0" w:space="0" w:color="auto"/>
        <w:right w:val="none" w:sz="0" w:space="0" w:color="auto"/>
      </w:divBdr>
      <w:divsChild>
        <w:div w:id="644968675">
          <w:marLeft w:val="0"/>
          <w:marRight w:val="0"/>
          <w:marTop w:val="0"/>
          <w:marBottom w:val="0"/>
          <w:divBdr>
            <w:top w:val="none" w:sz="0" w:space="0" w:color="auto"/>
            <w:left w:val="none" w:sz="0" w:space="0" w:color="auto"/>
            <w:bottom w:val="none" w:sz="0" w:space="0" w:color="auto"/>
            <w:right w:val="none" w:sz="0" w:space="0" w:color="auto"/>
          </w:divBdr>
        </w:div>
      </w:divsChild>
    </w:div>
    <w:div w:id="1290353161">
      <w:bodyDiv w:val="1"/>
      <w:marLeft w:val="0"/>
      <w:marRight w:val="0"/>
      <w:marTop w:val="0"/>
      <w:marBottom w:val="0"/>
      <w:divBdr>
        <w:top w:val="none" w:sz="0" w:space="0" w:color="auto"/>
        <w:left w:val="none" w:sz="0" w:space="0" w:color="auto"/>
        <w:bottom w:val="none" w:sz="0" w:space="0" w:color="auto"/>
        <w:right w:val="none" w:sz="0" w:space="0" w:color="auto"/>
      </w:divBdr>
      <w:divsChild>
        <w:div w:id="376011876">
          <w:marLeft w:val="1080"/>
          <w:marRight w:val="0"/>
          <w:marTop w:val="100"/>
          <w:marBottom w:val="0"/>
          <w:divBdr>
            <w:top w:val="none" w:sz="0" w:space="0" w:color="auto"/>
            <w:left w:val="none" w:sz="0" w:space="0" w:color="auto"/>
            <w:bottom w:val="none" w:sz="0" w:space="0" w:color="auto"/>
            <w:right w:val="none" w:sz="0" w:space="0" w:color="auto"/>
          </w:divBdr>
        </w:div>
        <w:div w:id="1453481963">
          <w:marLeft w:val="1080"/>
          <w:marRight w:val="0"/>
          <w:marTop w:val="100"/>
          <w:marBottom w:val="0"/>
          <w:divBdr>
            <w:top w:val="none" w:sz="0" w:space="0" w:color="auto"/>
            <w:left w:val="none" w:sz="0" w:space="0" w:color="auto"/>
            <w:bottom w:val="none" w:sz="0" w:space="0" w:color="auto"/>
            <w:right w:val="none" w:sz="0" w:space="0" w:color="auto"/>
          </w:divBdr>
        </w:div>
        <w:div w:id="1787112748">
          <w:marLeft w:val="1080"/>
          <w:marRight w:val="0"/>
          <w:marTop w:val="100"/>
          <w:marBottom w:val="0"/>
          <w:divBdr>
            <w:top w:val="none" w:sz="0" w:space="0" w:color="auto"/>
            <w:left w:val="none" w:sz="0" w:space="0" w:color="auto"/>
            <w:bottom w:val="none" w:sz="0" w:space="0" w:color="auto"/>
            <w:right w:val="none" w:sz="0" w:space="0" w:color="auto"/>
          </w:divBdr>
        </w:div>
      </w:divsChild>
    </w:div>
    <w:div w:id="1294865455">
      <w:bodyDiv w:val="1"/>
      <w:marLeft w:val="0"/>
      <w:marRight w:val="0"/>
      <w:marTop w:val="0"/>
      <w:marBottom w:val="0"/>
      <w:divBdr>
        <w:top w:val="none" w:sz="0" w:space="0" w:color="auto"/>
        <w:left w:val="none" w:sz="0" w:space="0" w:color="auto"/>
        <w:bottom w:val="none" w:sz="0" w:space="0" w:color="auto"/>
        <w:right w:val="none" w:sz="0" w:space="0" w:color="auto"/>
      </w:divBdr>
    </w:div>
    <w:div w:id="1296369961">
      <w:bodyDiv w:val="1"/>
      <w:marLeft w:val="0"/>
      <w:marRight w:val="0"/>
      <w:marTop w:val="0"/>
      <w:marBottom w:val="0"/>
      <w:divBdr>
        <w:top w:val="none" w:sz="0" w:space="0" w:color="auto"/>
        <w:left w:val="none" w:sz="0" w:space="0" w:color="auto"/>
        <w:bottom w:val="none" w:sz="0" w:space="0" w:color="auto"/>
        <w:right w:val="none" w:sz="0" w:space="0" w:color="auto"/>
      </w:divBdr>
    </w:div>
    <w:div w:id="1297100385">
      <w:bodyDiv w:val="1"/>
      <w:marLeft w:val="0"/>
      <w:marRight w:val="0"/>
      <w:marTop w:val="0"/>
      <w:marBottom w:val="0"/>
      <w:divBdr>
        <w:top w:val="none" w:sz="0" w:space="0" w:color="auto"/>
        <w:left w:val="none" w:sz="0" w:space="0" w:color="auto"/>
        <w:bottom w:val="none" w:sz="0" w:space="0" w:color="auto"/>
        <w:right w:val="none" w:sz="0" w:space="0" w:color="auto"/>
      </w:divBdr>
    </w:div>
    <w:div w:id="1298532063">
      <w:bodyDiv w:val="1"/>
      <w:marLeft w:val="0"/>
      <w:marRight w:val="0"/>
      <w:marTop w:val="0"/>
      <w:marBottom w:val="0"/>
      <w:divBdr>
        <w:top w:val="none" w:sz="0" w:space="0" w:color="auto"/>
        <w:left w:val="none" w:sz="0" w:space="0" w:color="auto"/>
        <w:bottom w:val="none" w:sz="0" w:space="0" w:color="auto"/>
        <w:right w:val="none" w:sz="0" w:space="0" w:color="auto"/>
      </w:divBdr>
    </w:div>
    <w:div w:id="1298801917">
      <w:bodyDiv w:val="1"/>
      <w:marLeft w:val="0"/>
      <w:marRight w:val="0"/>
      <w:marTop w:val="0"/>
      <w:marBottom w:val="0"/>
      <w:divBdr>
        <w:top w:val="none" w:sz="0" w:space="0" w:color="auto"/>
        <w:left w:val="none" w:sz="0" w:space="0" w:color="auto"/>
        <w:bottom w:val="none" w:sz="0" w:space="0" w:color="auto"/>
        <w:right w:val="none" w:sz="0" w:space="0" w:color="auto"/>
      </w:divBdr>
    </w:div>
    <w:div w:id="1307971949">
      <w:bodyDiv w:val="1"/>
      <w:marLeft w:val="0"/>
      <w:marRight w:val="0"/>
      <w:marTop w:val="0"/>
      <w:marBottom w:val="0"/>
      <w:divBdr>
        <w:top w:val="none" w:sz="0" w:space="0" w:color="auto"/>
        <w:left w:val="none" w:sz="0" w:space="0" w:color="auto"/>
        <w:bottom w:val="none" w:sz="0" w:space="0" w:color="auto"/>
        <w:right w:val="none" w:sz="0" w:space="0" w:color="auto"/>
      </w:divBdr>
    </w:div>
    <w:div w:id="1309748932">
      <w:bodyDiv w:val="1"/>
      <w:marLeft w:val="0"/>
      <w:marRight w:val="0"/>
      <w:marTop w:val="0"/>
      <w:marBottom w:val="0"/>
      <w:divBdr>
        <w:top w:val="none" w:sz="0" w:space="0" w:color="auto"/>
        <w:left w:val="none" w:sz="0" w:space="0" w:color="auto"/>
        <w:bottom w:val="none" w:sz="0" w:space="0" w:color="auto"/>
        <w:right w:val="none" w:sz="0" w:space="0" w:color="auto"/>
      </w:divBdr>
    </w:div>
    <w:div w:id="1314987235">
      <w:bodyDiv w:val="1"/>
      <w:marLeft w:val="0"/>
      <w:marRight w:val="0"/>
      <w:marTop w:val="0"/>
      <w:marBottom w:val="0"/>
      <w:divBdr>
        <w:top w:val="none" w:sz="0" w:space="0" w:color="auto"/>
        <w:left w:val="none" w:sz="0" w:space="0" w:color="auto"/>
        <w:bottom w:val="none" w:sz="0" w:space="0" w:color="auto"/>
        <w:right w:val="none" w:sz="0" w:space="0" w:color="auto"/>
      </w:divBdr>
    </w:div>
    <w:div w:id="1319767806">
      <w:bodyDiv w:val="1"/>
      <w:marLeft w:val="0"/>
      <w:marRight w:val="0"/>
      <w:marTop w:val="0"/>
      <w:marBottom w:val="0"/>
      <w:divBdr>
        <w:top w:val="none" w:sz="0" w:space="0" w:color="auto"/>
        <w:left w:val="none" w:sz="0" w:space="0" w:color="auto"/>
        <w:bottom w:val="none" w:sz="0" w:space="0" w:color="auto"/>
        <w:right w:val="none" w:sz="0" w:space="0" w:color="auto"/>
      </w:divBdr>
    </w:div>
    <w:div w:id="1320575186">
      <w:bodyDiv w:val="1"/>
      <w:marLeft w:val="0"/>
      <w:marRight w:val="0"/>
      <w:marTop w:val="0"/>
      <w:marBottom w:val="0"/>
      <w:divBdr>
        <w:top w:val="none" w:sz="0" w:space="0" w:color="auto"/>
        <w:left w:val="none" w:sz="0" w:space="0" w:color="auto"/>
        <w:bottom w:val="none" w:sz="0" w:space="0" w:color="auto"/>
        <w:right w:val="none" w:sz="0" w:space="0" w:color="auto"/>
      </w:divBdr>
    </w:div>
    <w:div w:id="1324435580">
      <w:bodyDiv w:val="1"/>
      <w:marLeft w:val="0"/>
      <w:marRight w:val="0"/>
      <w:marTop w:val="0"/>
      <w:marBottom w:val="0"/>
      <w:divBdr>
        <w:top w:val="none" w:sz="0" w:space="0" w:color="auto"/>
        <w:left w:val="none" w:sz="0" w:space="0" w:color="auto"/>
        <w:bottom w:val="none" w:sz="0" w:space="0" w:color="auto"/>
        <w:right w:val="none" w:sz="0" w:space="0" w:color="auto"/>
      </w:divBdr>
    </w:div>
    <w:div w:id="1330594747">
      <w:bodyDiv w:val="1"/>
      <w:marLeft w:val="0"/>
      <w:marRight w:val="0"/>
      <w:marTop w:val="0"/>
      <w:marBottom w:val="0"/>
      <w:divBdr>
        <w:top w:val="none" w:sz="0" w:space="0" w:color="auto"/>
        <w:left w:val="none" w:sz="0" w:space="0" w:color="auto"/>
        <w:bottom w:val="none" w:sz="0" w:space="0" w:color="auto"/>
        <w:right w:val="none" w:sz="0" w:space="0" w:color="auto"/>
      </w:divBdr>
    </w:div>
    <w:div w:id="1337879765">
      <w:bodyDiv w:val="1"/>
      <w:marLeft w:val="0"/>
      <w:marRight w:val="0"/>
      <w:marTop w:val="0"/>
      <w:marBottom w:val="0"/>
      <w:divBdr>
        <w:top w:val="none" w:sz="0" w:space="0" w:color="auto"/>
        <w:left w:val="none" w:sz="0" w:space="0" w:color="auto"/>
        <w:bottom w:val="none" w:sz="0" w:space="0" w:color="auto"/>
        <w:right w:val="none" w:sz="0" w:space="0" w:color="auto"/>
      </w:divBdr>
    </w:div>
    <w:div w:id="1341733556">
      <w:bodyDiv w:val="1"/>
      <w:marLeft w:val="0"/>
      <w:marRight w:val="0"/>
      <w:marTop w:val="0"/>
      <w:marBottom w:val="0"/>
      <w:divBdr>
        <w:top w:val="none" w:sz="0" w:space="0" w:color="auto"/>
        <w:left w:val="none" w:sz="0" w:space="0" w:color="auto"/>
        <w:bottom w:val="none" w:sz="0" w:space="0" w:color="auto"/>
        <w:right w:val="none" w:sz="0" w:space="0" w:color="auto"/>
      </w:divBdr>
    </w:div>
    <w:div w:id="1342394442">
      <w:bodyDiv w:val="1"/>
      <w:marLeft w:val="0"/>
      <w:marRight w:val="0"/>
      <w:marTop w:val="0"/>
      <w:marBottom w:val="0"/>
      <w:divBdr>
        <w:top w:val="none" w:sz="0" w:space="0" w:color="auto"/>
        <w:left w:val="none" w:sz="0" w:space="0" w:color="auto"/>
        <w:bottom w:val="none" w:sz="0" w:space="0" w:color="auto"/>
        <w:right w:val="none" w:sz="0" w:space="0" w:color="auto"/>
      </w:divBdr>
    </w:div>
    <w:div w:id="1345086400">
      <w:bodyDiv w:val="1"/>
      <w:marLeft w:val="0"/>
      <w:marRight w:val="0"/>
      <w:marTop w:val="0"/>
      <w:marBottom w:val="0"/>
      <w:divBdr>
        <w:top w:val="none" w:sz="0" w:space="0" w:color="auto"/>
        <w:left w:val="none" w:sz="0" w:space="0" w:color="auto"/>
        <w:bottom w:val="none" w:sz="0" w:space="0" w:color="auto"/>
        <w:right w:val="none" w:sz="0" w:space="0" w:color="auto"/>
      </w:divBdr>
    </w:div>
    <w:div w:id="1353650383">
      <w:bodyDiv w:val="1"/>
      <w:marLeft w:val="0"/>
      <w:marRight w:val="0"/>
      <w:marTop w:val="0"/>
      <w:marBottom w:val="0"/>
      <w:divBdr>
        <w:top w:val="none" w:sz="0" w:space="0" w:color="auto"/>
        <w:left w:val="none" w:sz="0" w:space="0" w:color="auto"/>
        <w:bottom w:val="none" w:sz="0" w:space="0" w:color="auto"/>
        <w:right w:val="none" w:sz="0" w:space="0" w:color="auto"/>
      </w:divBdr>
    </w:div>
    <w:div w:id="1354502879">
      <w:bodyDiv w:val="1"/>
      <w:marLeft w:val="0"/>
      <w:marRight w:val="0"/>
      <w:marTop w:val="0"/>
      <w:marBottom w:val="0"/>
      <w:divBdr>
        <w:top w:val="none" w:sz="0" w:space="0" w:color="auto"/>
        <w:left w:val="none" w:sz="0" w:space="0" w:color="auto"/>
        <w:bottom w:val="none" w:sz="0" w:space="0" w:color="auto"/>
        <w:right w:val="none" w:sz="0" w:space="0" w:color="auto"/>
      </w:divBdr>
    </w:div>
    <w:div w:id="1355812032">
      <w:bodyDiv w:val="1"/>
      <w:marLeft w:val="0"/>
      <w:marRight w:val="0"/>
      <w:marTop w:val="0"/>
      <w:marBottom w:val="0"/>
      <w:divBdr>
        <w:top w:val="none" w:sz="0" w:space="0" w:color="auto"/>
        <w:left w:val="none" w:sz="0" w:space="0" w:color="auto"/>
        <w:bottom w:val="none" w:sz="0" w:space="0" w:color="auto"/>
        <w:right w:val="none" w:sz="0" w:space="0" w:color="auto"/>
      </w:divBdr>
    </w:div>
    <w:div w:id="1357272692">
      <w:bodyDiv w:val="1"/>
      <w:marLeft w:val="0"/>
      <w:marRight w:val="0"/>
      <w:marTop w:val="0"/>
      <w:marBottom w:val="0"/>
      <w:divBdr>
        <w:top w:val="none" w:sz="0" w:space="0" w:color="auto"/>
        <w:left w:val="none" w:sz="0" w:space="0" w:color="auto"/>
        <w:bottom w:val="none" w:sz="0" w:space="0" w:color="auto"/>
        <w:right w:val="none" w:sz="0" w:space="0" w:color="auto"/>
      </w:divBdr>
    </w:div>
    <w:div w:id="1357853558">
      <w:bodyDiv w:val="1"/>
      <w:marLeft w:val="0"/>
      <w:marRight w:val="0"/>
      <w:marTop w:val="0"/>
      <w:marBottom w:val="0"/>
      <w:divBdr>
        <w:top w:val="none" w:sz="0" w:space="0" w:color="auto"/>
        <w:left w:val="none" w:sz="0" w:space="0" w:color="auto"/>
        <w:bottom w:val="none" w:sz="0" w:space="0" w:color="auto"/>
        <w:right w:val="none" w:sz="0" w:space="0" w:color="auto"/>
      </w:divBdr>
    </w:div>
    <w:div w:id="1360163487">
      <w:bodyDiv w:val="1"/>
      <w:marLeft w:val="0"/>
      <w:marRight w:val="0"/>
      <w:marTop w:val="0"/>
      <w:marBottom w:val="0"/>
      <w:divBdr>
        <w:top w:val="none" w:sz="0" w:space="0" w:color="auto"/>
        <w:left w:val="none" w:sz="0" w:space="0" w:color="auto"/>
        <w:bottom w:val="none" w:sz="0" w:space="0" w:color="auto"/>
        <w:right w:val="none" w:sz="0" w:space="0" w:color="auto"/>
      </w:divBdr>
    </w:div>
    <w:div w:id="1362241104">
      <w:bodyDiv w:val="1"/>
      <w:marLeft w:val="0"/>
      <w:marRight w:val="0"/>
      <w:marTop w:val="0"/>
      <w:marBottom w:val="0"/>
      <w:divBdr>
        <w:top w:val="none" w:sz="0" w:space="0" w:color="auto"/>
        <w:left w:val="none" w:sz="0" w:space="0" w:color="auto"/>
        <w:bottom w:val="none" w:sz="0" w:space="0" w:color="auto"/>
        <w:right w:val="none" w:sz="0" w:space="0" w:color="auto"/>
      </w:divBdr>
    </w:div>
    <w:div w:id="1365600012">
      <w:bodyDiv w:val="1"/>
      <w:marLeft w:val="0"/>
      <w:marRight w:val="0"/>
      <w:marTop w:val="0"/>
      <w:marBottom w:val="0"/>
      <w:divBdr>
        <w:top w:val="none" w:sz="0" w:space="0" w:color="auto"/>
        <w:left w:val="none" w:sz="0" w:space="0" w:color="auto"/>
        <w:bottom w:val="none" w:sz="0" w:space="0" w:color="auto"/>
        <w:right w:val="none" w:sz="0" w:space="0" w:color="auto"/>
      </w:divBdr>
    </w:div>
    <w:div w:id="1366715409">
      <w:bodyDiv w:val="1"/>
      <w:marLeft w:val="0"/>
      <w:marRight w:val="0"/>
      <w:marTop w:val="0"/>
      <w:marBottom w:val="0"/>
      <w:divBdr>
        <w:top w:val="none" w:sz="0" w:space="0" w:color="auto"/>
        <w:left w:val="none" w:sz="0" w:space="0" w:color="auto"/>
        <w:bottom w:val="none" w:sz="0" w:space="0" w:color="auto"/>
        <w:right w:val="none" w:sz="0" w:space="0" w:color="auto"/>
      </w:divBdr>
    </w:div>
    <w:div w:id="1367372747">
      <w:bodyDiv w:val="1"/>
      <w:marLeft w:val="0"/>
      <w:marRight w:val="0"/>
      <w:marTop w:val="0"/>
      <w:marBottom w:val="0"/>
      <w:divBdr>
        <w:top w:val="none" w:sz="0" w:space="0" w:color="auto"/>
        <w:left w:val="none" w:sz="0" w:space="0" w:color="auto"/>
        <w:bottom w:val="none" w:sz="0" w:space="0" w:color="auto"/>
        <w:right w:val="none" w:sz="0" w:space="0" w:color="auto"/>
      </w:divBdr>
    </w:div>
    <w:div w:id="1370450137">
      <w:bodyDiv w:val="1"/>
      <w:marLeft w:val="0"/>
      <w:marRight w:val="0"/>
      <w:marTop w:val="0"/>
      <w:marBottom w:val="0"/>
      <w:divBdr>
        <w:top w:val="none" w:sz="0" w:space="0" w:color="auto"/>
        <w:left w:val="none" w:sz="0" w:space="0" w:color="auto"/>
        <w:bottom w:val="none" w:sz="0" w:space="0" w:color="auto"/>
        <w:right w:val="none" w:sz="0" w:space="0" w:color="auto"/>
      </w:divBdr>
    </w:div>
    <w:div w:id="1374117892">
      <w:bodyDiv w:val="1"/>
      <w:marLeft w:val="0"/>
      <w:marRight w:val="0"/>
      <w:marTop w:val="0"/>
      <w:marBottom w:val="0"/>
      <w:divBdr>
        <w:top w:val="none" w:sz="0" w:space="0" w:color="auto"/>
        <w:left w:val="none" w:sz="0" w:space="0" w:color="auto"/>
        <w:bottom w:val="none" w:sz="0" w:space="0" w:color="auto"/>
        <w:right w:val="none" w:sz="0" w:space="0" w:color="auto"/>
      </w:divBdr>
    </w:div>
    <w:div w:id="1374764942">
      <w:bodyDiv w:val="1"/>
      <w:marLeft w:val="0"/>
      <w:marRight w:val="0"/>
      <w:marTop w:val="0"/>
      <w:marBottom w:val="0"/>
      <w:divBdr>
        <w:top w:val="none" w:sz="0" w:space="0" w:color="auto"/>
        <w:left w:val="none" w:sz="0" w:space="0" w:color="auto"/>
        <w:bottom w:val="none" w:sz="0" w:space="0" w:color="auto"/>
        <w:right w:val="none" w:sz="0" w:space="0" w:color="auto"/>
      </w:divBdr>
    </w:div>
    <w:div w:id="1375732445">
      <w:bodyDiv w:val="1"/>
      <w:marLeft w:val="0"/>
      <w:marRight w:val="0"/>
      <w:marTop w:val="0"/>
      <w:marBottom w:val="0"/>
      <w:divBdr>
        <w:top w:val="none" w:sz="0" w:space="0" w:color="auto"/>
        <w:left w:val="none" w:sz="0" w:space="0" w:color="auto"/>
        <w:bottom w:val="none" w:sz="0" w:space="0" w:color="auto"/>
        <w:right w:val="none" w:sz="0" w:space="0" w:color="auto"/>
      </w:divBdr>
    </w:div>
    <w:div w:id="1376780932">
      <w:bodyDiv w:val="1"/>
      <w:marLeft w:val="0"/>
      <w:marRight w:val="0"/>
      <w:marTop w:val="0"/>
      <w:marBottom w:val="0"/>
      <w:divBdr>
        <w:top w:val="none" w:sz="0" w:space="0" w:color="auto"/>
        <w:left w:val="none" w:sz="0" w:space="0" w:color="auto"/>
        <w:bottom w:val="none" w:sz="0" w:space="0" w:color="auto"/>
        <w:right w:val="none" w:sz="0" w:space="0" w:color="auto"/>
      </w:divBdr>
    </w:div>
    <w:div w:id="1380476007">
      <w:bodyDiv w:val="1"/>
      <w:marLeft w:val="0"/>
      <w:marRight w:val="0"/>
      <w:marTop w:val="0"/>
      <w:marBottom w:val="0"/>
      <w:divBdr>
        <w:top w:val="none" w:sz="0" w:space="0" w:color="auto"/>
        <w:left w:val="none" w:sz="0" w:space="0" w:color="auto"/>
        <w:bottom w:val="none" w:sz="0" w:space="0" w:color="auto"/>
        <w:right w:val="none" w:sz="0" w:space="0" w:color="auto"/>
      </w:divBdr>
    </w:div>
    <w:div w:id="1382829293">
      <w:bodyDiv w:val="1"/>
      <w:marLeft w:val="0"/>
      <w:marRight w:val="0"/>
      <w:marTop w:val="0"/>
      <w:marBottom w:val="0"/>
      <w:divBdr>
        <w:top w:val="none" w:sz="0" w:space="0" w:color="auto"/>
        <w:left w:val="none" w:sz="0" w:space="0" w:color="auto"/>
        <w:bottom w:val="none" w:sz="0" w:space="0" w:color="auto"/>
        <w:right w:val="none" w:sz="0" w:space="0" w:color="auto"/>
      </w:divBdr>
    </w:div>
    <w:div w:id="1385060686">
      <w:bodyDiv w:val="1"/>
      <w:marLeft w:val="0"/>
      <w:marRight w:val="0"/>
      <w:marTop w:val="0"/>
      <w:marBottom w:val="0"/>
      <w:divBdr>
        <w:top w:val="none" w:sz="0" w:space="0" w:color="auto"/>
        <w:left w:val="none" w:sz="0" w:space="0" w:color="auto"/>
        <w:bottom w:val="none" w:sz="0" w:space="0" w:color="auto"/>
        <w:right w:val="none" w:sz="0" w:space="0" w:color="auto"/>
      </w:divBdr>
    </w:div>
    <w:div w:id="1390810944">
      <w:bodyDiv w:val="1"/>
      <w:marLeft w:val="0"/>
      <w:marRight w:val="0"/>
      <w:marTop w:val="0"/>
      <w:marBottom w:val="0"/>
      <w:divBdr>
        <w:top w:val="none" w:sz="0" w:space="0" w:color="auto"/>
        <w:left w:val="none" w:sz="0" w:space="0" w:color="auto"/>
        <w:bottom w:val="none" w:sz="0" w:space="0" w:color="auto"/>
        <w:right w:val="none" w:sz="0" w:space="0" w:color="auto"/>
      </w:divBdr>
    </w:div>
    <w:div w:id="1396732876">
      <w:bodyDiv w:val="1"/>
      <w:marLeft w:val="0"/>
      <w:marRight w:val="0"/>
      <w:marTop w:val="0"/>
      <w:marBottom w:val="0"/>
      <w:divBdr>
        <w:top w:val="none" w:sz="0" w:space="0" w:color="auto"/>
        <w:left w:val="none" w:sz="0" w:space="0" w:color="auto"/>
        <w:bottom w:val="none" w:sz="0" w:space="0" w:color="auto"/>
        <w:right w:val="none" w:sz="0" w:space="0" w:color="auto"/>
      </w:divBdr>
    </w:div>
    <w:div w:id="1398089035">
      <w:bodyDiv w:val="1"/>
      <w:marLeft w:val="0"/>
      <w:marRight w:val="0"/>
      <w:marTop w:val="0"/>
      <w:marBottom w:val="0"/>
      <w:divBdr>
        <w:top w:val="none" w:sz="0" w:space="0" w:color="auto"/>
        <w:left w:val="none" w:sz="0" w:space="0" w:color="auto"/>
        <w:bottom w:val="none" w:sz="0" w:space="0" w:color="auto"/>
        <w:right w:val="none" w:sz="0" w:space="0" w:color="auto"/>
      </w:divBdr>
    </w:div>
    <w:div w:id="1407220834">
      <w:bodyDiv w:val="1"/>
      <w:marLeft w:val="0"/>
      <w:marRight w:val="0"/>
      <w:marTop w:val="0"/>
      <w:marBottom w:val="0"/>
      <w:divBdr>
        <w:top w:val="none" w:sz="0" w:space="0" w:color="auto"/>
        <w:left w:val="none" w:sz="0" w:space="0" w:color="auto"/>
        <w:bottom w:val="none" w:sz="0" w:space="0" w:color="auto"/>
        <w:right w:val="none" w:sz="0" w:space="0" w:color="auto"/>
      </w:divBdr>
    </w:div>
    <w:div w:id="1411973271">
      <w:bodyDiv w:val="1"/>
      <w:marLeft w:val="0"/>
      <w:marRight w:val="0"/>
      <w:marTop w:val="0"/>
      <w:marBottom w:val="0"/>
      <w:divBdr>
        <w:top w:val="none" w:sz="0" w:space="0" w:color="auto"/>
        <w:left w:val="none" w:sz="0" w:space="0" w:color="auto"/>
        <w:bottom w:val="none" w:sz="0" w:space="0" w:color="auto"/>
        <w:right w:val="none" w:sz="0" w:space="0" w:color="auto"/>
      </w:divBdr>
    </w:div>
    <w:div w:id="1412846793">
      <w:bodyDiv w:val="1"/>
      <w:marLeft w:val="0"/>
      <w:marRight w:val="0"/>
      <w:marTop w:val="0"/>
      <w:marBottom w:val="0"/>
      <w:divBdr>
        <w:top w:val="none" w:sz="0" w:space="0" w:color="auto"/>
        <w:left w:val="none" w:sz="0" w:space="0" w:color="auto"/>
        <w:bottom w:val="none" w:sz="0" w:space="0" w:color="auto"/>
        <w:right w:val="none" w:sz="0" w:space="0" w:color="auto"/>
      </w:divBdr>
    </w:div>
    <w:div w:id="1424256178">
      <w:bodyDiv w:val="1"/>
      <w:marLeft w:val="0"/>
      <w:marRight w:val="0"/>
      <w:marTop w:val="0"/>
      <w:marBottom w:val="0"/>
      <w:divBdr>
        <w:top w:val="none" w:sz="0" w:space="0" w:color="auto"/>
        <w:left w:val="none" w:sz="0" w:space="0" w:color="auto"/>
        <w:bottom w:val="none" w:sz="0" w:space="0" w:color="auto"/>
        <w:right w:val="none" w:sz="0" w:space="0" w:color="auto"/>
      </w:divBdr>
    </w:div>
    <w:div w:id="1431462382">
      <w:bodyDiv w:val="1"/>
      <w:marLeft w:val="0"/>
      <w:marRight w:val="0"/>
      <w:marTop w:val="0"/>
      <w:marBottom w:val="0"/>
      <w:divBdr>
        <w:top w:val="none" w:sz="0" w:space="0" w:color="auto"/>
        <w:left w:val="none" w:sz="0" w:space="0" w:color="auto"/>
        <w:bottom w:val="none" w:sz="0" w:space="0" w:color="auto"/>
        <w:right w:val="none" w:sz="0" w:space="0" w:color="auto"/>
      </w:divBdr>
    </w:div>
    <w:div w:id="1437675602">
      <w:bodyDiv w:val="1"/>
      <w:marLeft w:val="0"/>
      <w:marRight w:val="0"/>
      <w:marTop w:val="0"/>
      <w:marBottom w:val="0"/>
      <w:divBdr>
        <w:top w:val="none" w:sz="0" w:space="0" w:color="auto"/>
        <w:left w:val="none" w:sz="0" w:space="0" w:color="auto"/>
        <w:bottom w:val="none" w:sz="0" w:space="0" w:color="auto"/>
        <w:right w:val="none" w:sz="0" w:space="0" w:color="auto"/>
      </w:divBdr>
    </w:div>
    <w:div w:id="1440100900">
      <w:bodyDiv w:val="1"/>
      <w:marLeft w:val="0"/>
      <w:marRight w:val="0"/>
      <w:marTop w:val="0"/>
      <w:marBottom w:val="0"/>
      <w:divBdr>
        <w:top w:val="none" w:sz="0" w:space="0" w:color="auto"/>
        <w:left w:val="none" w:sz="0" w:space="0" w:color="auto"/>
        <w:bottom w:val="none" w:sz="0" w:space="0" w:color="auto"/>
        <w:right w:val="none" w:sz="0" w:space="0" w:color="auto"/>
      </w:divBdr>
    </w:div>
    <w:div w:id="1443722304">
      <w:bodyDiv w:val="1"/>
      <w:marLeft w:val="0"/>
      <w:marRight w:val="0"/>
      <w:marTop w:val="0"/>
      <w:marBottom w:val="0"/>
      <w:divBdr>
        <w:top w:val="none" w:sz="0" w:space="0" w:color="auto"/>
        <w:left w:val="none" w:sz="0" w:space="0" w:color="auto"/>
        <w:bottom w:val="none" w:sz="0" w:space="0" w:color="auto"/>
        <w:right w:val="none" w:sz="0" w:space="0" w:color="auto"/>
      </w:divBdr>
    </w:div>
    <w:div w:id="1451240659">
      <w:bodyDiv w:val="1"/>
      <w:marLeft w:val="0"/>
      <w:marRight w:val="0"/>
      <w:marTop w:val="0"/>
      <w:marBottom w:val="0"/>
      <w:divBdr>
        <w:top w:val="none" w:sz="0" w:space="0" w:color="auto"/>
        <w:left w:val="none" w:sz="0" w:space="0" w:color="auto"/>
        <w:bottom w:val="none" w:sz="0" w:space="0" w:color="auto"/>
        <w:right w:val="none" w:sz="0" w:space="0" w:color="auto"/>
      </w:divBdr>
    </w:div>
    <w:div w:id="1458259639">
      <w:bodyDiv w:val="1"/>
      <w:marLeft w:val="0"/>
      <w:marRight w:val="0"/>
      <w:marTop w:val="0"/>
      <w:marBottom w:val="0"/>
      <w:divBdr>
        <w:top w:val="none" w:sz="0" w:space="0" w:color="auto"/>
        <w:left w:val="none" w:sz="0" w:space="0" w:color="auto"/>
        <w:bottom w:val="none" w:sz="0" w:space="0" w:color="auto"/>
        <w:right w:val="none" w:sz="0" w:space="0" w:color="auto"/>
      </w:divBdr>
    </w:div>
    <w:div w:id="1464151048">
      <w:bodyDiv w:val="1"/>
      <w:marLeft w:val="0"/>
      <w:marRight w:val="0"/>
      <w:marTop w:val="0"/>
      <w:marBottom w:val="0"/>
      <w:divBdr>
        <w:top w:val="none" w:sz="0" w:space="0" w:color="auto"/>
        <w:left w:val="none" w:sz="0" w:space="0" w:color="auto"/>
        <w:bottom w:val="none" w:sz="0" w:space="0" w:color="auto"/>
        <w:right w:val="none" w:sz="0" w:space="0" w:color="auto"/>
      </w:divBdr>
    </w:div>
    <w:div w:id="1465923563">
      <w:bodyDiv w:val="1"/>
      <w:marLeft w:val="0"/>
      <w:marRight w:val="0"/>
      <w:marTop w:val="0"/>
      <w:marBottom w:val="0"/>
      <w:divBdr>
        <w:top w:val="none" w:sz="0" w:space="0" w:color="auto"/>
        <w:left w:val="none" w:sz="0" w:space="0" w:color="auto"/>
        <w:bottom w:val="none" w:sz="0" w:space="0" w:color="auto"/>
        <w:right w:val="none" w:sz="0" w:space="0" w:color="auto"/>
      </w:divBdr>
    </w:div>
    <w:div w:id="1471943527">
      <w:bodyDiv w:val="1"/>
      <w:marLeft w:val="0"/>
      <w:marRight w:val="0"/>
      <w:marTop w:val="0"/>
      <w:marBottom w:val="0"/>
      <w:divBdr>
        <w:top w:val="none" w:sz="0" w:space="0" w:color="auto"/>
        <w:left w:val="none" w:sz="0" w:space="0" w:color="auto"/>
        <w:bottom w:val="none" w:sz="0" w:space="0" w:color="auto"/>
        <w:right w:val="none" w:sz="0" w:space="0" w:color="auto"/>
      </w:divBdr>
    </w:div>
    <w:div w:id="1478765037">
      <w:bodyDiv w:val="1"/>
      <w:marLeft w:val="0"/>
      <w:marRight w:val="0"/>
      <w:marTop w:val="0"/>
      <w:marBottom w:val="0"/>
      <w:divBdr>
        <w:top w:val="none" w:sz="0" w:space="0" w:color="auto"/>
        <w:left w:val="none" w:sz="0" w:space="0" w:color="auto"/>
        <w:bottom w:val="none" w:sz="0" w:space="0" w:color="auto"/>
        <w:right w:val="none" w:sz="0" w:space="0" w:color="auto"/>
      </w:divBdr>
    </w:div>
    <w:div w:id="1479493791">
      <w:bodyDiv w:val="1"/>
      <w:marLeft w:val="0"/>
      <w:marRight w:val="0"/>
      <w:marTop w:val="0"/>
      <w:marBottom w:val="0"/>
      <w:divBdr>
        <w:top w:val="none" w:sz="0" w:space="0" w:color="auto"/>
        <w:left w:val="none" w:sz="0" w:space="0" w:color="auto"/>
        <w:bottom w:val="none" w:sz="0" w:space="0" w:color="auto"/>
        <w:right w:val="none" w:sz="0" w:space="0" w:color="auto"/>
      </w:divBdr>
    </w:div>
    <w:div w:id="1488400506">
      <w:bodyDiv w:val="1"/>
      <w:marLeft w:val="0"/>
      <w:marRight w:val="0"/>
      <w:marTop w:val="0"/>
      <w:marBottom w:val="0"/>
      <w:divBdr>
        <w:top w:val="none" w:sz="0" w:space="0" w:color="auto"/>
        <w:left w:val="none" w:sz="0" w:space="0" w:color="auto"/>
        <w:bottom w:val="none" w:sz="0" w:space="0" w:color="auto"/>
        <w:right w:val="none" w:sz="0" w:space="0" w:color="auto"/>
      </w:divBdr>
    </w:div>
    <w:div w:id="1488669484">
      <w:bodyDiv w:val="1"/>
      <w:marLeft w:val="0"/>
      <w:marRight w:val="0"/>
      <w:marTop w:val="0"/>
      <w:marBottom w:val="0"/>
      <w:divBdr>
        <w:top w:val="none" w:sz="0" w:space="0" w:color="auto"/>
        <w:left w:val="none" w:sz="0" w:space="0" w:color="auto"/>
        <w:bottom w:val="none" w:sz="0" w:space="0" w:color="auto"/>
        <w:right w:val="none" w:sz="0" w:space="0" w:color="auto"/>
      </w:divBdr>
    </w:div>
    <w:div w:id="1490561839">
      <w:bodyDiv w:val="1"/>
      <w:marLeft w:val="0"/>
      <w:marRight w:val="0"/>
      <w:marTop w:val="0"/>
      <w:marBottom w:val="0"/>
      <w:divBdr>
        <w:top w:val="none" w:sz="0" w:space="0" w:color="auto"/>
        <w:left w:val="none" w:sz="0" w:space="0" w:color="auto"/>
        <w:bottom w:val="none" w:sz="0" w:space="0" w:color="auto"/>
        <w:right w:val="none" w:sz="0" w:space="0" w:color="auto"/>
      </w:divBdr>
    </w:div>
    <w:div w:id="1498032682">
      <w:bodyDiv w:val="1"/>
      <w:marLeft w:val="0"/>
      <w:marRight w:val="0"/>
      <w:marTop w:val="0"/>
      <w:marBottom w:val="0"/>
      <w:divBdr>
        <w:top w:val="none" w:sz="0" w:space="0" w:color="auto"/>
        <w:left w:val="none" w:sz="0" w:space="0" w:color="auto"/>
        <w:bottom w:val="none" w:sz="0" w:space="0" w:color="auto"/>
        <w:right w:val="none" w:sz="0" w:space="0" w:color="auto"/>
      </w:divBdr>
    </w:div>
    <w:div w:id="1498769805">
      <w:bodyDiv w:val="1"/>
      <w:marLeft w:val="0"/>
      <w:marRight w:val="0"/>
      <w:marTop w:val="0"/>
      <w:marBottom w:val="0"/>
      <w:divBdr>
        <w:top w:val="none" w:sz="0" w:space="0" w:color="auto"/>
        <w:left w:val="none" w:sz="0" w:space="0" w:color="auto"/>
        <w:bottom w:val="none" w:sz="0" w:space="0" w:color="auto"/>
        <w:right w:val="none" w:sz="0" w:space="0" w:color="auto"/>
      </w:divBdr>
    </w:div>
    <w:div w:id="1503427251">
      <w:bodyDiv w:val="1"/>
      <w:marLeft w:val="0"/>
      <w:marRight w:val="0"/>
      <w:marTop w:val="0"/>
      <w:marBottom w:val="0"/>
      <w:divBdr>
        <w:top w:val="none" w:sz="0" w:space="0" w:color="auto"/>
        <w:left w:val="none" w:sz="0" w:space="0" w:color="auto"/>
        <w:bottom w:val="none" w:sz="0" w:space="0" w:color="auto"/>
        <w:right w:val="none" w:sz="0" w:space="0" w:color="auto"/>
      </w:divBdr>
    </w:div>
    <w:div w:id="1503734765">
      <w:bodyDiv w:val="1"/>
      <w:marLeft w:val="0"/>
      <w:marRight w:val="0"/>
      <w:marTop w:val="0"/>
      <w:marBottom w:val="0"/>
      <w:divBdr>
        <w:top w:val="none" w:sz="0" w:space="0" w:color="auto"/>
        <w:left w:val="none" w:sz="0" w:space="0" w:color="auto"/>
        <w:bottom w:val="none" w:sz="0" w:space="0" w:color="auto"/>
        <w:right w:val="none" w:sz="0" w:space="0" w:color="auto"/>
      </w:divBdr>
    </w:div>
    <w:div w:id="1507556227">
      <w:bodyDiv w:val="1"/>
      <w:marLeft w:val="0"/>
      <w:marRight w:val="0"/>
      <w:marTop w:val="0"/>
      <w:marBottom w:val="0"/>
      <w:divBdr>
        <w:top w:val="none" w:sz="0" w:space="0" w:color="auto"/>
        <w:left w:val="none" w:sz="0" w:space="0" w:color="auto"/>
        <w:bottom w:val="none" w:sz="0" w:space="0" w:color="auto"/>
        <w:right w:val="none" w:sz="0" w:space="0" w:color="auto"/>
      </w:divBdr>
    </w:div>
    <w:div w:id="1509439613">
      <w:bodyDiv w:val="1"/>
      <w:marLeft w:val="0"/>
      <w:marRight w:val="0"/>
      <w:marTop w:val="0"/>
      <w:marBottom w:val="0"/>
      <w:divBdr>
        <w:top w:val="none" w:sz="0" w:space="0" w:color="auto"/>
        <w:left w:val="none" w:sz="0" w:space="0" w:color="auto"/>
        <w:bottom w:val="none" w:sz="0" w:space="0" w:color="auto"/>
        <w:right w:val="none" w:sz="0" w:space="0" w:color="auto"/>
      </w:divBdr>
    </w:div>
    <w:div w:id="1511683031">
      <w:bodyDiv w:val="1"/>
      <w:marLeft w:val="0"/>
      <w:marRight w:val="0"/>
      <w:marTop w:val="0"/>
      <w:marBottom w:val="0"/>
      <w:divBdr>
        <w:top w:val="none" w:sz="0" w:space="0" w:color="auto"/>
        <w:left w:val="none" w:sz="0" w:space="0" w:color="auto"/>
        <w:bottom w:val="none" w:sz="0" w:space="0" w:color="auto"/>
        <w:right w:val="none" w:sz="0" w:space="0" w:color="auto"/>
      </w:divBdr>
    </w:div>
    <w:div w:id="1512338290">
      <w:bodyDiv w:val="1"/>
      <w:marLeft w:val="0"/>
      <w:marRight w:val="0"/>
      <w:marTop w:val="0"/>
      <w:marBottom w:val="0"/>
      <w:divBdr>
        <w:top w:val="none" w:sz="0" w:space="0" w:color="auto"/>
        <w:left w:val="none" w:sz="0" w:space="0" w:color="auto"/>
        <w:bottom w:val="none" w:sz="0" w:space="0" w:color="auto"/>
        <w:right w:val="none" w:sz="0" w:space="0" w:color="auto"/>
      </w:divBdr>
    </w:div>
    <w:div w:id="1516579781">
      <w:bodyDiv w:val="1"/>
      <w:marLeft w:val="0"/>
      <w:marRight w:val="0"/>
      <w:marTop w:val="0"/>
      <w:marBottom w:val="0"/>
      <w:divBdr>
        <w:top w:val="none" w:sz="0" w:space="0" w:color="auto"/>
        <w:left w:val="none" w:sz="0" w:space="0" w:color="auto"/>
        <w:bottom w:val="none" w:sz="0" w:space="0" w:color="auto"/>
        <w:right w:val="none" w:sz="0" w:space="0" w:color="auto"/>
      </w:divBdr>
    </w:div>
    <w:div w:id="1518421389">
      <w:bodyDiv w:val="1"/>
      <w:marLeft w:val="0"/>
      <w:marRight w:val="0"/>
      <w:marTop w:val="0"/>
      <w:marBottom w:val="0"/>
      <w:divBdr>
        <w:top w:val="none" w:sz="0" w:space="0" w:color="auto"/>
        <w:left w:val="none" w:sz="0" w:space="0" w:color="auto"/>
        <w:bottom w:val="none" w:sz="0" w:space="0" w:color="auto"/>
        <w:right w:val="none" w:sz="0" w:space="0" w:color="auto"/>
      </w:divBdr>
    </w:div>
    <w:div w:id="1527407359">
      <w:bodyDiv w:val="1"/>
      <w:marLeft w:val="0"/>
      <w:marRight w:val="0"/>
      <w:marTop w:val="0"/>
      <w:marBottom w:val="0"/>
      <w:divBdr>
        <w:top w:val="none" w:sz="0" w:space="0" w:color="auto"/>
        <w:left w:val="none" w:sz="0" w:space="0" w:color="auto"/>
        <w:bottom w:val="none" w:sz="0" w:space="0" w:color="auto"/>
        <w:right w:val="none" w:sz="0" w:space="0" w:color="auto"/>
      </w:divBdr>
    </w:div>
    <w:div w:id="1530099480">
      <w:bodyDiv w:val="1"/>
      <w:marLeft w:val="0"/>
      <w:marRight w:val="0"/>
      <w:marTop w:val="0"/>
      <w:marBottom w:val="0"/>
      <w:divBdr>
        <w:top w:val="none" w:sz="0" w:space="0" w:color="auto"/>
        <w:left w:val="none" w:sz="0" w:space="0" w:color="auto"/>
        <w:bottom w:val="none" w:sz="0" w:space="0" w:color="auto"/>
        <w:right w:val="none" w:sz="0" w:space="0" w:color="auto"/>
      </w:divBdr>
    </w:div>
    <w:div w:id="1531996371">
      <w:bodyDiv w:val="1"/>
      <w:marLeft w:val="0"/>
      <w:marRight w:val="0"/>
      <w:marTop w:val="0"/>
      <w:marBottom w:val="0"/>
      <w:divBdr>
        <w:top w:val="none" w:sz="0" w:space="0" w:color="auto"/>
        <w:left w:val="none" w:sz="0" w:space="0" w:color="auto"/>
        <w:bottom w:val="none" w:sz="0" w:space="0" w:color="auto"/>
        <w:right w:val="none" w:sz="0" w:space="0" w:color="auto"/>
      </w:divBdr>
    </w:div>
    <w:div w:id="1539079310">
      <w:bodyDiv w:val="1"/>
      <w:marLeft w:val="0"/>
      <w:marRight w:val="0"/>
      <w:marTop w:val="0"/>
      <w:marBottom w:val="0"/>
      <w:divBdr>
        <w:top w:val="none" w:sz="0" w:space="0" w:color="auto"/>
        <w:left w:val="none" w:sz="0" w:space="0" w:color="auto"/>
        <w:bottom w:val="none" w:sz="0" w:space="0" w:color="auto"/>
        <w:right w:val="none" w:sz="0" w:space="0" w:color="auto"/>
      </w:divBdr>
    </w:div>
    <w:div w:id="1541741149">
      <w:bodyDiv w:val="1"/>
      <w:marLeft w:val="0"/>
      <w:marRight w:val="0"/>
      <w:marTop w:val="0"/>
      <w:marBottom w:val="0"/>
      <w:divBdr>
        <w:top w:val="none" w:sz="0" w:space="0" w:color="auto"/>
        <w:left w:val="none" w:sz="0" w:space="0" w:color="auto"/>
        <w:bottom w:val="none" w:sz="0" w:space="0" w:color="auto"/>
        <w:right w:val="none" w:sz="0" w:space="0" w:color="auto"/>
      </w:divBdr>
    </w:div>
    <w:div w:id="1547983995">
      <w:bodyDiv w:val="1"/>
      <w:marLeft w:val="0"/>
      <w:marRight w:val="0"/>
      <w:marTop w:val="0"/>
      <w:marBottom w:val="0"/>
      <w:divBdr>
        <w:top w:val="none" w:sz="0" w:space="0" w:color="auto"/>
        <w:left w:val="none" w:sz="0" w:space="0" w:color="auto"/>
        <w:bottom w:val="none" w:sz="0" w:space="0" w:color="auto"/>
        <w:right w:val="none" w:sz="0" w:space="0" w:color="auto"/>
      </w:divBdr>
    </w:div>
    <w:div w:id="1555309567">
      <w:bodyDiv w:val="1"/>
      <w:marLeft w:val="0"/>
      <w:marRight w:val="0"/>
      <w:marTop w:val="0"/>
      <w:marBottom w:val="0"/>
      <w:divBdr>
        <w:top w:val="none" w:sz="0" w:space="0" w:color="auto"/>
        <w:left w:val="none" w:sz="0" w:space="0" w:color="auto"/>
        <w:bottom w:val="none" w:sz="0" w:space="0" w:color="auto"/>
        <w:right w:val="none" w:sz="0" w:space="0" w:color="auto"/>
      </w:divBdr>
    </w:div>
    <w:div w:id="1560824188">
      <w:bodyDiv w:val="1"/>
      <w:marLeft w:val="0"/>
      <w:marRight w:val="0"/>
      <w:marTop w:val="0"/>
      <w:marBottom w:val="0"/>
      <w:divBdr>
        <w:top w:val="none" w:sz="0" w:space="0" w:color="auto"/>
        <w:left w:val="none" w:sz="0" w:space="0" w:color="auto"/>
        <w:bottom w:val="none" w:sz="0" w:space="0" w:color="auto"/>
        <w:right w:val="none" w:sz="0" w:space="0" w:color="auto"/>
      </w:divBdr>
    </w:div>
    <w:div w:id="1561135007">
      <w:bodyDiv w:val="1"/>
      <w:marLeft w:val="0"/>
      <w:marRight w:val="0"/>
      <w:marTop w:val="0"/>
      <w:marBottom w:val="0"/>
      <w:divBdr>
        <w:top w:val="none" w:sz="0" w:space="0" w:color="auto"/>
        <w:left w:val="none" w:sz="0" w:space="0" w:color="auto"/>
        <w:bottom w:val="none" w:sz="0" w:space="0" w:color="auto"/>
        <w:right w:val="none" w:sz="0" w:space="0" w:color="auto"/>
      </w:divBdr>
    </w:div>
    <w:div w:id="1564172651">
      <w:bodyDiv w:val="1"/>
      <w:marLeft w:val="0"/>
      <w:marRight w:val="0"/>
      <w:marTop w:val="0"/>
      <w:marBottom w:val="0"/>
      <w:divBdr>
        <w:top w:val="none" w:sz="0" w:space="0" w:color="auto"/>
        <w:left w:val="none" w:sz="0" w:space="0" w:color="auto"/>
        <w:bottom w:val="none" w:sz="0" w:space="0" w:color="auto"/>
        <w:right w:val="none" w:sz="0" w:space="0" w:color="auto"/>
      </w:divBdr>
    </w:div>
    <w:div w:id="1570773537">
      <w:bodyDiv w:val="1"/>
      <w:marLeft w:val="0"/>
      <w:marRight w:val="0"/>
      <w:marTop w:val="0"/>
      <w:marBottom w:val="0"/>
      <w:divBdr>
        <w:top w:val="none" w:sz="0" w:space="0" w:color="auto"/>
        <w:left w:val="none" w:sz="0" w:space="0" w:color="auto"/>
        <w:bottom w:val="none" w:sz="0" w:space="0" w:color="auto"/>
        <w:right w:val="none" w:sz="0" w:space="0" w:color="auto"/>
      </w:divBdr>
    </w:div>
    <w:div w:id="1571380501">
      <w:bodyDiv w:val="1"/>
      <w:marLeft w:val="0"/>
      <w:marRight w:val="0"/>
      <w:marTop w:val="0"/>
      <w:marBottom w:val="0"/>
      <w:divBdr>
        <w:top w:val="none" w:sz="0" w:space="0" w:color="auto"/>
        <w:left w:val="none" w:sz="0" w:space="0" w:color="auto"/>
        <w:bottom w:val="none" w:sz="0" w:space="0" w:color="auto"/>
        <w:right w:val="none" w:sz="0" w:space="0" w:color="auto"/>
      </w:divBdr>
    </w:div>
    <w:div w:id="1574587622">
      <w:bodyDiv w:val="1"/>
      <w:marLeft w:val="0"/>
      <w:marRight w:val="0"/>
      <w:marTop w:val="0"/>
      <w:marBottom w:val="0"/>
      <w:divBdr>
        <w:top w:val="none" w:sz="0" w:space="0" w:color="auto"/>
        <w:left w:val="none" w:sz="0" w:space="0" w:color="auto"/>
        <w:bottom w:val="none" w:sz="0" w:space="0" w:color="auto"/>
        <w:right w:val="none" w:sz="0" w:space="0" w:color="auto"/>
      </w:divBdr>
    </w:div>
    <w:div w:id="1578437875">
      <w:bodyDiv w:val="1"/>
      <w:marLeft w:val="0"/>
      <w:marRight w:val="0"/>
      <w:marTop w:val="0"/>
      <w:marBottom w:val="0"/>
      <w:divBdr>
        <w:top w:val="none" w:sz="0" w:space="0" w:color="auto"/>
        <w:left w:val="none" w:sz="0" w:space="0" w:color="auto"/>
        <w:bottom w:val="none" w:sz="0" w:space="0" w:color="auto"/>
        <w:right w:val="none" w:sz="0" w:space="0" w:color="auto"/>
      </w:divBdr>
    </w:div>
    <w:div w:id="1580794641">
      <w:bodyDiv w:val="1"/>
      <w:marLeft w:val="0"/>
      <w:marRight w:val="0"/>
      <w:marTop w:val="0"/>
      <w:marBottom w:val="0"/>
      <w:divBdr>
        <w:top w:val="none" w:sz="0" w:space="0" w:color="auto"/>
        <w:left w:val="none" w:sz="0" w:space="0" w:color="auto"/>
        <w:bottom w:val="none" w:sz="0" w:space="0" w:color="auto"/>
        <w:right w:val="none" w:sz="0" w:space="0" w:color="auto"/>
      </w:divBdr>
    </w:div>
    <w:div w:id="1582983804">
      <w:bodyDiv w:val="1"/>
      <w:marLeft w:val="0"/>
      <w:marRight w:val="0"/>
      <w:marTop w:val="0"/>
      <w:marBottom w:val="0"/>
      <w:divBdr>
        <w:top w:val="none" w:sz="0" w:space="0" w:color="auto"/>
        <w:left w:val="none" w:sz="0" w:space="0" w:color="auto"/>
        <w:bottom w:val="none" w:sz="0" w:space="0" w:color="auto"/>
        <w:right w:val="none" w:sz="0" w:space="0" w:color="auto"/>
      </w:divBdr>
    </w:div>
    <w:div w:id="1584144160">
      <w:bodyDiv w:val="1"/>
      <w:marLeft w:val="0"/>
      <w:marRight w:val="0"/>
      <w:marTop w:val="0"/>
      <w:marBottom w:val="0"/>
      <w:divBdr>
        <w:top w:val="none" w:sz="0" w:space="0" w:color="auto"/>
        <w:left w:val="none" w:sz="0" w:space="0" w:color="auto"/>
        <w:bottom w:val="none" w:sz="0" w:space="0" w:color="auto"/>
        <w:right w:val="none" w:sz="0" w:space="0" w:color="auto"/>
      </w:divBdr>
    </w:div>
    <w:div w:id="1591354875">
      <w:bodyDiv w:val="1"/>
      <w:marLeft w:val="0"/>
      <w:marRight w:val="0"/>
      <w:marTop w:val="0"/>
      <w:marBottom w:val="0"/>
      <w:divBdr>
        <w:top w:val="none" w:sz="0" w:space="0" w:color="auto"/>
        <w:left w:val="none" w:sz="0" w:space="0" w:color="auto"/>
        <w:bottom w:val="none" w:sz="0" w:space="0" w:color="auto"/>
        <w:right w:val="none" w:sz="0" w:space="0" w:color="auto"/>
      </w:divBdr>
    </w:div>
    <w:div w:id="1597513677">
      <w:bodyDiv w:val="1"/>
      <w:marLeft w:val="0"/>
      <w:marRight w:val="0"/>
      <w:marTop w:val="0"/>
      <w:marBottom w:val="0"/>
      <w:divBdr>
        <w:top w:val="none" w:sz="0" w:space="0" w:color="auto"/>
        <w:left w:val="none" w:sz="0" w:space="0" w:color="auto"/>
        <w:bottom w:val="none" w:sz="0" w:space="0" w:color="auto"/>
        <w:right w:val="none" w:sz="0" w:space="0" w:color="auto"/>
      </w:divBdr>
    </w:div>
    <w:div w:id="1604268076">
      <w:bodyDiv w:val="1"/>
      <w:marLeft w:val="0"/>
      <w:marRight w:val="0"/>
      <w:marTop w:val="0"/>
      <w:marBottom w:val="0"/>
      <w:divBdr>
        <w:top w:val="none" w:sz="0" w:space="0" w:color="auto"/>
        <w:left w:val="none" w:sz="0" w:space="0" w:color="auto"/>
        <w:bottom w:val="none" w:sz="0" w:space="0" w:color="auto"/>
        <w:right w:val="none" w:sz="0" w:space="0" w:color="auto"/>
      </w:divBdr>
    </w:div>
    <w:div w:id="1605570527">
      <w:bodyDiv w:val="1"/>
      <w:marLeft w:val="0"/>
      <w:marRight w:val="0"/>
      <w:marTop w:val="0"/>
      <w:marBottom w:val="0"/>
      <w:divBdr>
        <w:top w:val="none" w:sz="0" w:space="0" w:color="auto"/>
        <w:left w:val="none" w:sz="0" w:space="0" w:color="auto"/>
        <w:bottom w:val="none" w:sz="0" w:space="0" w:color="auto"/>
        <w:right w:val="none" w:sz="0" w:space="0" w:color="auto"/>
      </w:divBdr>
    </w:div>
    <w:div w:id="1609043272">
      <w:bodyDiv w:val="1"/>
      <w:marLeft w:val="0"/>
      <w:marRight w:val="0"/>
      <w:marTop w:val="0"/>
      <w:marBottom w:val="0"/>
      <w:divBdr>
        <w:top w:val="none" w:sz="0" w:space="0" w:color="auto"/>
        <w:left w:val="none" w:sz="0" w:space="0" w:color="auto"/>
        <w:bottom w:val="none" w:sz="0" w:space="0" w:color="auto"/>
        <w:right w:val="none" w:sz="0" w:space="0" w:color="auto"/>
      </w:divBdr>
    </w:div>
    <w:div w:id="1628583513">
      <w:bodyDiv w:val="1"/>
      <w:marLeft w:val="0"/>
      <w:marRight w:val="0"/>
      <w:marTop w:val="0"/>
      <w:marBottom w:val="0"/>
      <w:divBdr>
        <w:top w:val="none" w:sz="0" w:space="0" w:color="auto"/>
        <w:left w:val="none" w:sz="0" w:space="0" w:color="auto"/>
        <w:bottom w:val="none" w:sz="0" w:space="0" w:color="auto"/>
        <w:right w:val="none" w:sz="0" w:space="0" w:color="auto"/>
      </w:divBdr>
    </w:div>
    <w:div w:id="1634604264">
      <w:bodyDiv w:val="1"/>
      <w:marLeft w:val="0"/>
      <w:marRight w:val="0"/>
      <w:marTop w:val="0"/>
      <w:marBottom w:val="0"/>
      <w:divBdr>
        <w:top w:val="none" w:sz="0" w:space="0" w:color="auto"/>
        <w:left w:val="none" w:sz="0" w:space="0" w:color="auto"/>
        <w:bottom w:val="none" w:sz="0" w:space="0" w:color="auto"/>
        <w:right w:val="none" w:sz="0" w:space="0" w:color="auto"/>
      </w:divBdr>
    </w:div>
    <w:div w:id="1649819260">
      <w:bodyDiv w:val="1"/>
      <w:marLeft w:val="0"/>
      <w:marRight w:val="0"/>
      <w:marTop w:val="0"/>
      <w:marBottom w:val="0"/>
      <w:divBdr>
        <w:top w:val="none" w:sz="0" w:space="0" w:color="auto"/>
        <w:left w:val="none" w:sz="0" w:space="0" w:color="auto"/>
        <w:bottom w:val="none" w:sz="0" w:space="0" w:color="auto"/>
        <w:right w:val="none" w:sz="0" w:space="0" w:color="auto"/>
      </w:divBdr>
    </w:div>
    <w:div w:id="1652443864">
      <w:bodyDiv w:val="1"/>
      <w:marLeft w:val="0"/>
      <w:marRight w:val="0"/>
      <w:marTop w:val="0"/>
      <w:marBottom w:val="0"/>
      <w:divBdr>
        <w:top w:val="none" w:sz="0" w:space="0" w:color="auto"/>
        <w:left w:val="none" w:sz="0" w:space="0" w:color="auto"/>
        <w:bottom w:val="none" w:sz="0" w:space="0" w:color="auto"/>
        <w:right w:val="none" w:sz="0" w:space="0" w:color="auto"/>
      </w:divBdr>
      <w:divsChild>
        <w:div w:id="1242061513">
          <w:marLeft w:val="0"/>
          <w:marRight w:val="0"/>
          <w:marTop w:val="0"/>
          <w:marBottom w:val="0"/>
          <w:divBdr>
            <w:top w:val="none" w:sz="0" w:space="0" w:color="auto"/>
            <w:left w:val="none" w:sz="0" w:space="0" w:color="auto"/>
            <w:bottom w:val="none" w:sz="0" w:space="0" w:color="auto"/>
            <w:right w:val="none" w:sz="0" w:space="0" w:color="auto"/>
          </w:divBdr>
          <w:divsChild>
            <w:div w:id="679938504">
              <w:marLeft w:val="0"/>
              <w:marRight w:val="0"/>
              <w:marTop w:val="0"/>
              <w:marBottom w:val="0"/>
              <w:divBdr>
                <w:top w:val="none" w:sz="0" w:space="0" w:color="auto"/>
                <w:left w:val="none" w:sz="0" w:space="0" w:color="auto"/>
                <w:bottom w:val="none" w:sz="0" w:space="0" w:color="auto"/>
                <w:right w:val="none" w:sz="0" w:space="0" w:color="auto"/>
              </w:divBdr>
              <w:divsChild>
                <w:div w:id="1382364428">
                  <w:marLeft w:val="0"/>
                  <w:marRight w:val="0"/>
                  <w:marTop w:val="0"/>
                  <w:marBottom w:val="0"/>
                  <w:divBdr>
                    <w:top w:val="none" w:sz="0" w:space="0" w:color="auto"/>
                    <w:left w:val="none" w:sz="0" w:space="0" w:color="auto"/>
                    <w:bottom w:val="none" w:sz="0" w:space="0" w:color="auto"/>
                    <w:right w:val="none" w:sz="0" w:space="0" w:color="auto"/>
                  </w:divBdr>
                  <w:divsChild>
                    <w:div w:id="1021708050">
                      <w:marLeft w:val="0"/>
                      <w:marRight w:val="0"/>
                      <w:marTop w:val="0"/>
                      <w:marBottom w:val="0"/>
                      <w:divBdr>
                        <w:top w:val="none" w:sz="0" w:space="0" w:color="auto"/>
                        <w:left w:val="none" w:sz="0" w:space="0" w:color="auto"/>
                        <w:bottom w:val="none" w:sz="0" w:space="0" w:color="auto"/>
                        <w:right w:val="none" w:sz="0" w:space="0" w:color="auto"/>
                      </w:divBdr>
                    </w:div>
                  </w:divsChild>
                </w:div>
                <w:div w:id="17996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1967">
      <w:bodyDiv w:val="1"/>
      <w:marLeft w:val="0"/>
      <w:marRight w:val="0"/>
      <w:marTop w:val="0"/>
      <w:marBottom w:val="0"/>
      <w:divBdr>
        <w:top w:val="none" w:sz="0" w:space="0" w:color="auto"/>
        <w:left w:val="none" w:sz="0" w:space="0" w:color="auto"/>
        <w:bottom w:val="none" w:sz="0" w:space="0" w:color="auto"/>
        <w:right w:val="none" w:sz="0" w:space="0" w:color="auto"/>
      </w:divBdr>
    </w:div>
    <w:div w:id="1662662376">
      <w:bodyDiv w:val="1"/>
      <w:marLeft w:val="0"/>
      <w:marRight w:val="0"/>
      <w:marTop w:val="0"/>
      <w:marBottom w:val="0"/>
      <w:divBdr>
        <w:top w:val="none" w:sz="0" w:space="0" w:color="auto"/>
        <w:left w:val="none" w:sz="0" w:space="0" w:color="auto"/>
        <w:bottom w:val="none" w:sz="0" w:space="0" w:color="auto"/>
        <w:right w:val="none" w:sz="0" w:space="0" w:color="auto"/>
      </w:divBdr>
    </w:div>
    <w:div w:id="1665402527">
      <w:bodyDiv w:val="1"/>
      <w:marLeft w:val="0"/>
      <w:marRight w:val="0"/>
      <w:marTop w:val="0"/>
      <w:marBottom w:val="0"/>
      <w:divBdr>
        <w:top w:val="none" w:sz="0" w:space="0" w:color="auto"/>
        <w:left w:val="none" w:sz="0" w:space="0" w:color="auto"/>
        <w:bottom w:val="none" w:sz="0" w:space="0" w:color="auto"/>
        <w:right w:val="none" w:sz="0" w:space="0" w:color="auto"/>
      </w:divBdr>
    </w:div>
    <w:div w:id="1665431395">
      <w:bodyDiv w:val="1"/>
      <w:marLeft w:val="0"/>
      <w:marRight w:val="0"/>
      <w:marTop w:val="0"/>
      <w:marBottom w:val="0"/>
      <w:divBdr>
        <w:top w:val="none" w:sz="0" w:space="0" w:color="auto"/>
        <w:left w:val="none" w:sz="0" w:space="0" w:color="auto"/>
        <w:bottom w:val="none" w:sz="0" w:space="0" w:color="auto"/>
        <w:right w:val="none" w:sz="0" w:space="0" w:color="auto"/>
      </w:divBdr>
    </w:div>
    <w:div w:id="1678072583">
      <w:bodyDiv w:val="1"/>
      <w:marLeft w:val="0"/>
      <w:marRight w:val="0"/>
      <w:marTop w:val="0"/>
      <w:marBottom w:val="0"/>
      <w:divBdr>
        <w:top w:val="none" w:sz="0" w:space="0" w:color="auto"/>
        <w:left w:val="none" w:sz="0" w:space="0" w:color="auto"/>
        <w:bottom w:val="none" w:sz="0" w:space="0" w:color="auto"/>
        <w:right w:val="none" w:sz="0" w:space="0" w:color="auto"/>
      </w:divBdr>
    </w:div>
    <w:div w:id="1683822797">
      <w:bodyDiv w:val="1"/>
      <w:marLeft w:val="0"/>
      <w:marRight w:val="0"/>
      <w:marTop w:val="0"/>
      <w:marBottom w:val="0"/>
      <w:divBdr>
        <w:top w:val="none" w:sz="0" w:space="0" w:color="auto"/>
        <w:left w:val="none" w:sz="0" w:space="0" w:color="auto"/>
        <w:bottom w:val="none" w:sz="0" w:space="0" w:color="auto"/>
        <w:right w:val="none" w:sz="0" w:space="0" w:color="auto"/>
      </w:divBdr>
    </w:div>
    <w:div w:id="1687825375">
      <w:bodyDiv w:val="1"/>
      <w:marLeft w:val="0"/>
      <w:marRight w:val="0"/>
      <w:marTop w:val="0"/>
      <w:marBottom w:val="0"/>
      <w:divBdr>
        <w:top w:val="none" w:sz="0" w:space="0" w:color="auto"/>
        <w:left w:val="none" w:sz="0" w:space="0" w:color="auto"/>
        <w:bottom w:val="none" w:sz="0" w:space="0" w:color="auto"/>
        <w:right w:val="none" w:sz="0" w:space="0" w:color="auto"/>
      </w:divBdr>
    </w:div>
    <w:div w:id="1693065444">
      <w:bodyDiv w:val="1"/>
      <w:marLeft w:val="0"/>
      <w:marRight w:val="0"/>
      <w:marTop w:val="0"/>
      <w:marBottom w:val="0"/>
      <w:divBdr>
        <w:top w:val="none" w:sz="0" w:space="0" w:color="auto"/>
        <w:left w:val="none" w:sz="0" w:space="0" w:color="auto"/>
        <w:bottom w:val="none" w:sz="0" w:space="0" w:color="auto"/>
        <w:right w:val="none" w:sz="0" w:space="0" w:color="auto"/>
      </w:divBdr>
    </w:div>
    <w:div w:id="1697534024">
      <w:bodyDiv w:val="1"/>
      <w:marLeft w:val="0"/>
      <w:marRight w:val="0"/>
      <w:marTop w:val="0"/>
      <w:marBottom w:val="0"/>
      <w:divBdr>
        <w:top w:val="none" w:sz="0" w:space="0" w:color="auto"/>
        <w:left w:val="none" w:sz="0" w:space="0" w:color="auto"/>
        <w:bottom w:val="none" w:sz="0" w:space="0" w:color="auto"/>
        <w:right w:val="none" w:sz="0" w:space="0" w:color="auto"/>
      </w:divBdr>
    </w:div>
    <w:div w:id="1701978862">
      <w:bodyDiv w:val="1"/>
      <w:marLeft w:val="0"/>
      <w:marRight w:val="0"/>
      <w:marTop w:val="0"/>
      <w:marBottom w:val="0"/>
      <w:divBdr>
        <w:top w:val="none" w:sz="0" w:space="0" w:color="auto"/>
        <w:left w:val="none" w:sz="0" w:space="0" w:color="auto"/>
        <w:bottom w:val="none" w:sz="0" w:space="0" w:color="auto"/>
        <w:right w:val="none" w:sz="0" w:space="0" w:color="auto"/>
      </w:divBdr>
    </w:div>
    <w:div w:id="1702167597">
      <w:bodyDiv w:val="1"/>
      <w:marLeft w:val="0"/>
      <w:marRight w:val="0"/>
      <w:marTop w:val="0"/>
      <w:marBottom w:val="0"/>
      <w:divBdr>
        <w:top w:val="none" w:sz="0" w:space="0" w:color="auto"/>
        <w:left w:val="none" w:sz="0" w:space="0" w:color="auto"/>
        <w:bottom w:val="none" w:sz="0" w:space="0" w:color="auto"/>
        <w:right w:val="none" w:sz="0" w:space="0" w:color="auto"/>
      </w:divBdr>
    </w:div>
    <w:div w:id="1703751813">
      <w:bodyDiv w:val="1"/>
      <w:marLeft w:val="0"/>
      <w:marRight w:val="0"/>
      <w:marTop w:val="0"/>
      <w:marBottom w:val="0"/>
      <w:divBdr>
        <w:top w:val="none" w:sz="0" w:space="0" w:color="auto"/>
        <w:left w:val="none" w:sz="0" w:space="0" w:color="auto"/>
        <w:bottom w:val="none" w:sz="0" w:space="0" w:color="auto"/>
        <w:right w:val="none" w:sz="0" w:space="0" w:color="auto"/>
      </w:divBdr>
    </w:div>
    <w:div w:id="1709258260">
      <w:bodyDiv w:val="1"/>
      <w:marLeft w:val="0"/>
      <w:marRight w:val="0"/>
      <w:marTop w:val="0"/>
      <w:marBottom w:val="0"/>
      <w:divBdr>
        <w:top w:val="none" w:sz="0" w:space="0" w:color="auto"/>
        <w:left w:val="none" w:sz="0" w:space="0" w:color="auto"/>
        <w:bottom w:val="none" w:sz="0" w:space="0" w:color="auto"/>
        <w:right w:val="none" w:sz="0" w:space="0" w:color="auto"/>
      </w:divBdr>
    </w:div>
    <w:div w:id="1713268787">
      <w:bodyDiv w:val="1"/>
      <w:marLeft w:val="0"/>
      <w:marRight w:val="0"/>
      <w:marTop w:val="0"/>
      <w:marBottom w:val="0"/>
      <w:divBdr>
        <w:top w:val="none" w:sz="0" w:space="0" w:color="auto"/>
        <w:left w:val="none" w:sz="0" w:space="0" w:color="auto"/>
        <w:bottom w:val="none" w:sz="0" w:space="0" w:color="auto"/>
        <w:right w:val="none" w:sz="0" w:space="0" w:color="auto"/>
      </w:divBdr>
      <w:divsChild>
        <w:div w:id="1356347118">
          <w:marLeft w:val="0"/>
          <w:marRight w:val="0"/>
          <w:marTop w:val="0"/>
          <w:marBottom w:val="0"/>
          <w:divBdr>
            <w:top w:val="none" w:sz="0" w:space="0" w:color="auto"/>
            <w:left w:val="none" w:sz="0" w:space="0" w:color="auto"/>
            <w:bottom w:val="none" w:sz="0" w:space="0" w:color="auto"/>
            <w:right w:val="none" w:sz="0" w:space="0" w:color="auto"/>
          </w:divBdr>
          <w:divsChild>
            <w:div w:id="213737914">
              <w:marLeft w:val="0"/>
              <w:marRight w:val="0"/>
              <w:marTop w:val="0"/>
              <w:marBottom w:val="0"/>
              <w:divBdr>
                <w:top w:val="none" w:sz="0" w:space="0" w:color="auto"/>
                <w:left w:val="none" w:sz="0" w:space="0" w:color="auto"/>
                <w:bottom w:val="none" w:sz="0" w:space="0" w:color="auto"/>
                <w:right w:val="none" w:sz="0" w:space="0" w:color="auto"/>
              </w:divBdr>
              <w:divsChild>
                <w:div w:id="10635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7118">
      <w:bodyDiv w:val="1"/>
      <w:marLeft w:val="0"/>
      <w:marRight w:val="0"/>
      <w:marTop w:val="0"/>
      <w:marBottom w:val="0"/>
      <w:divBdr>
        <w:top w:val="none" w:sz="0" w:space="0" w:color="auto"/>
        <w:left w:val="none" w:sz="0" w:space="0" w:color="auto"/>
        <w:bottom w:val="none" w:sz="0" w:space="0" w:color="auto"/>
        <w:right w:val="none" w:sz="0" w:space="0" w:color="auto"/>
      </w:divBdr>
    </w:div>
    <w:div w:id="1721855170">
      <w:bodyDiv w:val="1"/>
      <w:marLeft w:val="0"/>
      <w:marRight w:val="0"/>
      <w:marTop w:val="0"/>
      <w:marBottom w:val="0"/>
      <w:divBdr>
        <w:top w:val="none" w:sz="0" w:space="0" w:color="auto"/>
        <w:left w:val="none" w:sz="0" w:space="0" w:color="auto"/>
        <w:bottom w:val="none" w:sz="0" w:space="0" w:color="auto"/>
        <w:right w:val="none" w:sz="0" w:space="0" w:color="auto"/>
      </w:divBdr>
    </w:div>
    <w:div w:id="1722636737">
      <w:bodyDiv w:val="1"/>
      <w:marLeft w:val="0"/>
      <w:marRight w:val="0"/>
      <w:marTop w:val="0"/>
      <w:marBottom w:val="0"/>
      <w:divBdr>
        <w:top w:val="none" w:sz="0" w:space="0" w:color="auto"/>
        <w:left w:val="none" w:sz="0" w:space="0" w:color="auto"/>
        <w:bottom w:val="none" w:sz="0" w:space="0" w:color="auto"/>
        <w:right w:val="none" w:sz="0" w:space="0" w:color="auto"/>
      </w:divBdr>
    </w:div>
    <w:div w:id="1729183492">
      <w:bodyDiv w:val="1"/>
      <w:marLeft w:val="0"/>
      <w:marRight w:val="0"/>
      <w:marTop w:val="0"/>
      <w:marBottom w:val="0"/>
      <w:divBdr>
        <w:top w:val="none" w:sz="0" w:space="0" w:color="auto"/>
        <w:left w:val="none" w:sz="0" w:space="0" w:color="auto"/>
        <w:bottom w:val="none" w:sz="0" w:space="0" w:color="auto"/>
        <w:right w:val="none" w:sz="0" w:space="0" w:color="auto"/>
      </w:divBdr>
      <w:divsChild>
        <w:div w:id="608660977">
          <w:marLeft w:val="0"/>
          <w:marRight w:val="0"/>
          <w:marTop w:val="0"/>
          <w:marBottom w:val="0"/>
          <w:divBdr>
            <w:top w:val="none" w:sz="0" w:space="0" w:color="auto"/>
            <w:left w:val="none" w:sz="0" w:space="0" w:color="auto"/>
            <w:bottom w:val="none" w:sz="0" w:space="0" w:color="auto"/>
            <w:right w:val="none" w:sz="0" w:space="0" w:color="auto"/>
          </w:divBdr>
          <w:divsChild>
            <w:div w:id="1158808991">
              <w:marLeft w:val="0"/>
              <w:marRight w:val="0"/>
              <w:marTop w:val="0"/>
              <w:marBottom w:val="0"/>
              <w:divBdr>
                <w:top w:val="none" w:sz="0" w:space="0" w:color="auto"/>
                <w:left w:val="none" w:sz="0" w:space="0" w:color="auto"/>
                <w:bottom w:val="none" w:sz="0" w:space="0" w:color="auto"/>
                <w:right w:val="none" w:sz="0" w:space="0" w:color="auto"/>
              </w:divBdr>
              <w:divsChild>
                <w:div w:id="11720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61921">
      <w:bodyDiv w:val="1"/>
      <w:marLeft w:val="0"/>
      <w:marRight w:val="0"/>
      <w:marTop w:val="0"/>
      <w:marBottom w:val="0"/>
      <w:divBdr>
        <w:top w:val="none" w:sz="0" w:space="0" w:color="auto"/>
        <w:left w:val="none" w:sz="0" w:space="0" w:color="auto"/>
        <w:bottom w:val="none" w:sz="0" w:space="0" w:color="auto"/>
        <w:right w:val="none" w:sz="0" w:space="0" w:color="auto"/>
      </w:divBdr>
    </w:div>
    <w:div w:id="1740013213">
      <w:bodyDiv w:val="1"/>
      <w:marLeft w:val="0"/>
      <w:marRight w:val="0"/>
      <w:marTop w:val="0"/>
      <w:marBottom w:val="0"/>
      <w:divBdr>
        <w:top w:val="none" w:sz="0" w:space="0" w:color="auto"/>
        <w:left w:val="none" w:sz="0" w:space="0" w:color="auto"/>
        <w:bottom w:val="none" w:sz="0" w:space="0" w:color="auto"/>
        <w:right w:val="none" w:sz="0" w:space="0" w:color="auto"/>
      </w:divBdr>
    </w:div>
    <w:div w:id="1740976234">
      <w:bodyDiv w:val="1"/>
      <w:marLeft w:val="0"/>
      <w:marRight w:val="0"/>
      <w:marTop w:val="0"/>
      <w:marBottom w:val="0"/>
      <w:divBdr>
        <w:top w:val="none" w:sz="0" w:space="0" w:color="auto"/>
        <w:left w:val="none" w:sz="0" w:space="0" w:color="auto"/>
        <w:bottom w:val="none" w:sz="0" w:space="0" w:color="auto"/>
        <w:right w:val="none" w:sz="0" w:space="0" w:color="auto"/>
      </w:divBdr>
    </w:div>
    <w:div w:id="1743411128">
      <w:bodyDiv w:val="1"/>
      <w:marLeft w:val="0"/>
      <w:marRight w:val="0"/>
      <w:marTop w:val="0"/>
      <w:marBottom w:val="0"/>
      <w:divBdr>
        <w:top w:val="none" w:sz="0" w:space="0" w:color="auto"/>
        <w:left w:val="none" w:sz="0" w:space="0" w:color="auto"/>
        <w:bottom w:val="none" w:sz="0" w:space="0" w:color="auto"/>
        <w:right w:val="none" w:sz="0" w:space="0" w:color="auto"/>
      </w:divBdr>
    </w:div>
    <w:div w:id="1746955646">
      <w:bodyDiv w:val="1"/>
      <w:marLeft w:val="0"/>
      <w:marRight w:val="0"/>
      <w:marTop w:val="0"/>
      <w:marBottom w:val="0"/>
      <w:divBdr>
        <w:top w:val="none" w:sz="0" w:space="0" w:color="auto"/>
        <w:left w:val="none" w:sz="0" w:space="0" w:color="auto"/>
        <w:bottom w:val="none" w:sz="0" w:space="0" w:color="auto"/>
        <w:right w:val="none" w:sz="0" w:space="0" w:color="auto"/>
      </w:divBdr>
    </w:div>
    <w:div w:id="1753160803">
      <w:bodyDiv w:val="1"/>
      <w:marLeft w:val="0"/>
      <w:marRight w:val="0"/>
      <w:marTop w:val="0"/>
      <w:marBottom w:val="0"/>
      <w:divBdr>
        <w:top w:val="none" w:sz="0" w:space="0" w:color="auto"/>
        <w:left w:val="none" w:sz="0" w:space="0" w:color="auto"/>
        <w:bottom w:val="none" w:sz="0" w:space="0" w:color="auto"/>
        <w:right w:val="none" w:sz="0" w:space="0" w:color="auto"/>
      </w:divBdr>
    </w:div>
    <w:div w:id="1756900365">
      <w:bodyDiv w:val="1"/>
      <w:marLeft w:val="0"/>
      <w:marRight w:val="0"/>
      <w:marTop w:val="0"/>
      <w:marBottom w:val="0"/>
      <w:divBdr>
        <w:top w:val="none" w:sz="0" w:space="0" w:color="auto"/>
        <w:left w:val="none" w:sz="0" w:space="0" w:color="auto"/>
        <w:bottom w:val="none" w:sz="0" w:space="0" w:color="auto"/>
        <w:right w:val="none" w:sz="0" w:space="0" w:color="auto"/>
      </w:divBdr>
    </w:div>
    <w:div w:id="1763987150">
      <w:bodyDiv w:val="1"/>
      <w:marLeft w:val="0"/>
      <w:marRight w:val="0"/>
      <w:marTop w:val="0"/>
      <w:marBottom w:val="0"/>
      <w:divBdr>
        <w:top w:val="none" w:sz="0" w:space="0" w:color="auto"/>
        <w:left w:val="none" w:sz="0" w:space="0" w:color="auto"/>
        <w:bottom w:val="none" w:sz="0" w:space="0" w:color="auto"/>
        <w:right w:val="none" w:sz="0" w:space="0" w:color="auto"/>
      </w:divBdr>
    </w:div>
    <w:div w:id="1768229344">
      <w:bodyDiv w:val="1"/>
      <w:marLeft w:val="0"/>
      <w:marRight w:val="0"/>
      <w:marTop w:val="0"/>
      <w:marBottom w:val="0"/>
      <w:divBdr>
        <w:top w:val="none" w:sz="0" w:space="0" w:color="auto"/>
        <w:left w:val="none" w:sz="0" w:space="0" w:color="auto"/>
        <w:bottom w:val="none" w:sz="0" w:space="0" w:color="auto"/>
        <w:right w:val="none" w:sz="0" w:space="0" w:color="auto"/>
      </w:divBdr>
    </w:div>
    <w:div w:id="1769039913">
      <w:bodyDiv w:val="1"/>
      <w:marLeft w:val="0"/>
      <w:marRight w:val="0"/>
      <w:marTop w:val="0"/>
      <w:marBottom w:val="0"/>
      <w:divBdr>
        <w:top w:val="none" w:sz="0" w:space="0" w:color="auto"/>
        <w:left w:val="none" w:sz="0" w:space="0" w:color="auto"/>
        <w:bottom w:val="none" w:sz="0" w:space="0" w:color="auto"/>
        <w:right w:val="none" w:sz="0" w:space="0" w:color="auto"/>
      </w:divBdr>
    </w:div>
    <w:div w:id="1775981802">
      <w:bodyDiv w:val="1"/>
      <w:marLeft w:val="0"/>
      <w:marRight w:val="0"/>
      <w:marTop w:val="0"/>
      <w:marBottom w:val="0"/>
      <w:divBdr>
        <w:top w:val="none" w:sz="0" w:space="0" w:color="auto"/>
        <w:left w:val="none" w:sz="0" w:space="0" w:color="auto"/>
        <w:bottom w:val="none" w:sz="0" w:space="0" w:color="auto"/>
        <w:right w:val="none" w:sz="0" w:space="0" w:color="auto"/>
      </w:divBdr>
    </w:div>
    <w:div w:id="1776905443">
      <w:bodyDiv w:val="1"/>
      <w:marLeft w:val="0"/>
      <w:marRight w:val="0"/>
      <w:marTop w:val="0"/>
      <w:marBottom w:val="0"/>
      <w:divBdr>
        <w:top w:val="none" w:sz="0" w:space="0" w:color="auto"/>
        <w:left w:val="none" w:sz="0" w:space="0" w:color="auto"/>
        <w:bottom w:val="none" w:sz="0" w:space="0" w:color="auto"/>
        <w:right w:val="none" w:sz="0" w:space="0" w:color="auto"/>
      </w:divBdr>
    </w:div>
    <w:div w:id="1778596500">
      <w:bodyDiv w:val="1"/>
      <w:marLeft w:val="0"/>
      <w:marRight w:val="0"/>
      <w:marTop w:val="0"/>
      <w:marBottom w:val="0"/>
      <w:divBdr>
        <w:top w:val="none" w:sz="0" w:space="0" w:color="auto"/>
        <w:left w:val="none" w:sz="0" w:space="0" w:color="auto"/>
        <w:bottom w:val="none" w:sz="0" w:space="0" w:color="auto"/>
        <w:right w:val="none" w:sz="0" w:space="0" w:color="auto"/>
      </w:divBdr>
    </w:div>
    <w:div w:id="1780370490">
      <w:bodyDiv w:val="1"/>
      <w:marLeft w:val="0"/>
      <w:marRight w:val="0"/>
      <w:marTop w:val="0"/>
      <w:marBottom w:val="0"/>
      <w:divBdr>
        <w:top w:val="none" w:sz="0" w:space="0" w:color="auto"/>
        <w:left w:val="none" w:sz="0" w:space="0" w:color="auto"/>
        <w:bottom w:val="none" w:sz="0" w:space="0" w:color="auto"/>
        <w:right w:val="none" w:sz="0" w:space="0" w:color="auto"/>
      </w:divBdr>
    </w:div>
    <w:div w:id="1785033213">
      <w:bodyDiv w:val="1"/>
      <w:marLeft w:val="0"/>
      <w:marRight w:val="0"/>
      <w:marTop w:val="0"/>
      <w:marBottom w:val="0"/>
      <w:divBdr>
        <w:top w:val="none" w:sz="0" w:space="0" w:color="auto"/>
        <w:left w:val="none" w:sz="0" w:space="0" w:color="auto"/>
        <w:bottom w:val="none" w:sz="0" w:space="0" w:color="auto"/>
        <w:right w:val="none" w:sz="0" w:space="0" w:color="auto"/>
      </w:divBdr>
    </w:div>
    <w:div w:id="1786999716">
      <w:bodyDiv w:val="1"/>
      <w:marLeft w:val="0"/>
      <w:marRight w:val="0"/>
      <w:marTop w:val="0"/>
      <w:marBottom w:val="0"/>
      <w:divBdr>
        <w:top w:val="none" w:sz="0" w:space="0" w:color="auto"/>
        <w:left w:val="none" w:sz="0" w:space="0" w:color="auto"/>
        <w:bottom w:val="none" w:sz="0" w:space="0" w:color="auto"/>
        <w:right w:val="none" w:sz="0" w:space="0" w:color="auto"/>
      </w:divBdr>
    </w:div>
    <w:div w:id="1792480099">
      <w:bodyDiv w:val="1"/>
      <w:marLeft w:val="0"/>
      <w:marRight w:val="0"/>
      <w:marTop w:val="0"/>
      <w:marBottom w:val="0"/>
      <w:divBdr>
        <w:top w:val="none" w:sz="0" w:space="0" w:color="auto"/>
        <w:left w:val="none" w:sz="0" w:space="0" w:color="auto"/>
        <w:bottom w:val="none" w:sz="0" w:space="0" w:color="auto"/>
        <w:right w:val="none" w:sz="0" w:space="0" w:color="auto"/>
      </w:divBdr>
    </w:div>
    <w:div w:id="1792743952">
      <w:bodyDiv w:val="1"/>
      <w:marLeft w:val="0"/>
      <w:marRight w:val="0"/>
      <w:marTop w:val="0"/>
      <w:marBottom w:val="0"/>
      <w:divBdr>
        <w:top w:val="none" w:sz="0" w:space="0" w:color="auto"/>
        <w:left w:val="none" w:sz="0" w:space="0" w:color="auto"/>
        <w:bottom w:val="none" w:sz="0" w:space="0" w:color="auto"/>
        <w:right w:val="none" w:sz="0" w:space="0" w:color="auto"/>
      </w:divBdr>
    </w:div>
    <w:div w:id="1797134638">
      <w:bodyDiv w:val="1"/>
      <w:marLeft w:val="0"/>
      <w:marRight w:val="0"/>
      <w:marTop w:val="0"/>
      <w:marBottom w:val="0"/>
      <w:divBdr>
        <w:top w:val="none" w:sz="0" w:space="0" w:color="auto"/>
        <w:left w:val="none" w:sz="0" w:space="0" w:color="auto"/>
        <w:bottom w:val="none" w:sz="0" w:space="0" w:color="auto"/>
        <w:right w:val="none" w:sz="0" w:space="0" w:color="auto"/>
      </w:divBdr>
    </w:div>
    <w:div w:id="1801071707">
      <w:bodyDiv w:val="1"/>
      <w:marLeft w:val="0"/>
      <w:marRight w:val="0"/>
      <w:marTop w:val="0"/>
      <w:marBottom w:val="0"/>
      <w:divBdr>
        <w:top w:val="none" w:sz="0" w:space="0" w:color="auto"/>
        <w:left w:val="none" w:sz="0" w:space="0" w:color="auto"/>
        <w:bottom w:val="none" w:sz="0" w:space="0" w:color="auto"/>
        <w:right w:val="none" w:sz="0" w:space="0" w:color="auto"/>
      </w:divBdr>
    </w:div>
    <w:div w:id="1813521341">
      <w:bodyDiv w:val="1"/>
      <w:marLeft w:val="0"/>
      <w:marRight w:val="0"/>
      <w:marTop w:val="0"/>
      <w:marBottom w:val="0"/>
      <w:divBdr>
        <w:top w:val="none" w:sz="0" w:space="0" w:color="auto"/>
        <w:left w:val="none" w:sz="0" w:space="0" w:color="auto"/>
        <w:bottom w:val="none" w:sz="0" w:space="0" w:color="auto"/>
        <w:right w:val="none" w:sz="0" w:space="0" w:color="auto"/>
      </w:divBdr>
    </w:div>
    <w:div w:id="1814760476">
      <w:bodyDiv w:val="1"/>
      <w:marLeft w:val="0"/>
      <w:marRight w:val="0"/>
      <w:marTop w:val="0"/>
      <w:marBottom w:val="0"/>
      <w:divBdr>
        <w:top w:val="none" w:sz="0" w:space="0" w:color="auto"/>
        <w:left w:val="none" w:sz="0" w:space="0" w:color="auto"/>
        <w:bottom w:val="none" w:sz="0" w:space="0" w:color="auto"/>
        <w:right w:val="none" w:sz="0" w:space="0" w:color="auto"/>
      </w:divBdr>
    </w:div>
    <w:div w:id="1819960179">
      <w:bodyDiv w:val="1"/>
      <w:marLeft w:val="0"/>
      <w:marRight w:val="0"/>
      <w:marTop w:val="0"/>
      <w:marBottom w:val="0"/>
      <w:divBdr>
        <w:top w:val="none" w:sz="0" w:space="0" w:color="auto"/>
        <w:left w:val="none" w:sz="0" w:space="0" w:color="auto"/>
        <w:bottom w:val="none" w:sz="0" w:space="0" w:color="auto"/>
        <w:right w:val="none" w:sz="0" w:space="0" w:color="auto"/>
      </w:divBdr>
    </w:div>
    <w:div w:id="1820003069">
      <w:bodyDiv w:val="1"/>
      <w:marLeft w:val="0"/>
      <w:marRight w:val="0"/>
      <w:marTop w:val="0"/>
      <w:marBottom w:val="0"/>
      <w:divBdr>
        <w:top w:val="none" w:sz="0" w:space="0" w:color="auto"/>
        <w:left w:val="none" w:sz="0" w:space="0" w:color="auto"/>
        <w:bottom w:val="none" w:sz="0" w:space="0" w:color="auto"/>
        <w:right w:val="none" w:sz="0" w:space="0" w:color="auto"/>
      </w:divBdr>
    </w:div>
    <w:div w:id="1821847160">
      <w:bodyDiv w:val="1"/>
      <w:marLeft w:val="0"/>
      <w:marRight w:val="0"/>
      <w:marTop w:val="0"/>
      <w:marBottom w:val="0"/>
      <w:divBdr>
        <w:top w:val="none" w:sz="0" w:space="0" w:color="auto"/>
        <w:left w:val="none" w:sz="0" w:space="0" w:color="auto"/>
        <w:bottom w:val="none" w:sz="0" w:space="0" w:color="auto"/>
        <w:right w:val="none" w:sz="0" w:space="0" w:color="auto"/>
      </w:divBdr>
    </w:div>
    <w:div w:id="1831632368">
      <w:bodyDiv w:val="1"/>
      <w:marLeft w:val="0"/>
      <w:marRight w:val="0"/>
      <w:marTop w:val="0"/>
      <w:marBottom w:val="0"/>
      <w:divBdr>
        <w:top w:val="none" w:sz="0" w:space="0" w:color="auto"/>
        <w:left w:val="none" w:sz="0" w:space="0" w:color="auto"/>
        <w:bottom w:val="none" w:sz="0" w:space="0" w:color="auto"/>
        <w:right w:val="none" w:sz="0" w:space="0" w:color="auto"/>
      </w:divBdr>
    </w:div>
    <w:div w:id="1836529382">
      <w:bodyDiv w:val="1"/>
      <w:marLeft w:val="0"/>
      <w:marRight w:val="0"/>
      <w:marTop w:val="0"/>
      <w:marBottom w:val="0"/>
      <w:divBdr>
        <w:top w:val="none" w:sz="0" w:space="0" w:color="auto"/>
        <w:left w:val="none" w:sz="0" w:space="0" w:color="auto"/>
        <w:bottom w:val="none" w:sz="0" w:space="0" w:color="auto"/>
        <w:right w:val="none" w:sz="0" w:space="0" w:color="auto"/>
      </w:divBdr>
    </w:div>
    <w:div w:id="1836607927">
      <w:bodyDiv w:val="1"/>
      <w:marLeft w:val="0"/>
      <w:marRight w:val="0"/>
      <w:marTop w:val="0"/>
      <w:marBottom w:val="0"/>
      <w:divBdr>
        <w:top w:val="none" w:sz="0" w:space="0" w:color="auto"/>
        <w:left w:val="none" w:sz="0" w:space="0" w:color="auto"/>
        <w:bottom w:val="none" w:sz="0" w:space="0" w:color="auto"/>
        <w:right w:val="none" w:sz="0" w:space="0" w:color="auto"/>
      </w:divBdr>
    </w:div>
    <w:div w:id="1867061025">
      <w:bodyDiv w:val="1"/>
      <w:marLeft w:val="0"/>
      <w:marRight w:val="0"/>
      <w:marTop w:val="0"/>
      <w:marBottom w:val="0"/>
      <w:divBdr>
        <w:top w:val="none" w:sz="0" w:space="0" w:color="auto"/>
        <w:left w:val="none" w:sz="0" w:space="0" w:color="auto"/>
        <w:bottom w:val="none" w:sz="0" w:space="0" w:color="auto"/>
        <w:right w:val="none" w:sz="0" w:space="0" w:color="auto"/>
      </w:divBdr>
    </w:div>
    <w:div w:id="1868330846">
      <w:bodyDiv w:val="1"/>
      <w:marLeft w:val="0"/>
      <w:marRight w:val="0"/>
      <w:marTop w:val="0"/>
      <w:marBottom w:val="0"/>
      <w:divBdr>
        <w:top w:val="none" w:sz="0" w:space="0" w:color="auto"/>
        <w:left w:val="none" w:sz="0" w:space="0" w:color="auto"/>
        <w:bottom w:val="none" w:sz="0" w:space="0" w:color="auto"/>
        <w:right w:val="none" w:sz="0" w:space="0" w:color="auto"/>
      </w:divBdr>
    </w:div>
    <w:div w:id="1870484730">
      <w:bodyDiv w:val="1"/>
      <w:marLeft w:val="0"/>
      <w:marRight w:val="0"/>
      <w:marTop w:val="0"/>
      <w:marBottom w:val="0"/>
      <w:divBdr>
        <w:top w:val="none" w:sz="0" w:space="0" w:color="auto"/>
        <w:left w:val="none" w:sz="0" w:space="0" w:color="auto"/>
        <w:bottom w:val="none" w:sz="0" w:space="0" w:color="auto"/>
        <w:right w:val="none" w:sz="0" w:space="0" w:color="auto"/>
      </w:divBdr>
    </w:div>
    <w:div w:id="1874266059">
      <w:bodyDiv w:val="1"/>
      <w:marLeft w:val="0"/>
      <w:marRight w:val="0"/>
      <w:marTop w:val="0"/>
      <w:marBottom w:val="0"/>
      <w:divBdr>
        <w:top w:val="none" w:sz="0" w:space="0" w:color="auto"/>
        <w:left w:val="none" w:sz="0" w:space="0" w:color="auto"/>
        <w:bottom w:val="none" w:sz="0" w:space="0" w:color="auto"/>
        <w:right w:val="none" w:sz="0" w:space="0" w:color="auto"/>
      </w:divBdr>
    </w:div>
    <w:div w:id="1893078803">
      <w:bodyDiv w:val="1"/>
      <w:marLeft w:val="0"/>
      <w:marRight w:val="0"/>
      <w:marTop w:val="0"/>
      <w:marBottom w:val="0"/>
      <w:divBdr>
        <w:top w:val="none" w:sz="0" w:space="0" w:color="auto"/>
        <w:left w:val="none" w:sz="0" w:space="0" w:color="auto"/>
        <w:bottom w:val="none" w:sz="0" w:space="0" w:color="auto"/>
        <w:right w:val="none" w:sz="0" w:space="0" w:color="auto"/>
      </w:divBdr>
    </w:div>
    <w:div w:id="1897163878">
      <w:bodyDiv w:val="1"/>
      <w:marLeft w:val="0"/>
      <w:marRight w:val="0"/>
      <w:marTop w:val="0"/>
      <w:marBottom w:val="0"/>
      <w:divBdr>
        <w:top w:val="none" w:sz="0" w:space="0" w:color="auto"/>
        <w:left w:val="none" w:sz="0" w:space="0" w:color="auto"/>
        <w:bottom w:val="none" w:sz="0" w:space="0" w:color="auto"/>
        <w:right w:val="none" w:sz="0" w:space="0" w:color="auto"/>
      </w:divBdr>
    </w:div>
    <w:div w:id="1899588231">
      <w:bodyDiv w:val="1"/>
      <w:marLeft w:val="0"/>
      <w:marRight w:val="0"/>
      <w:marTop w:val="0"/>
      <w:marBottom w:val="0"/>
      <w:divBdr>
        <w:top w:val="none" w:sz="0" w:space="0" w:color="auto"/>
        <w:left w:val="none" w:sz="0" w:space="0" w:color="auto"/>
        <w:bottom w:val="none" w:sz="0" w:space="0" w:color="auto"/>
        <w:right w:val="none" w:sz="0" w:space="0" w:color="auto"/>
      </w:divBdr>
    </w:div>
    <w:div w:id="1905406915">
      <w:bodyDiv w:val="1"/>
      <w:marLeft w:val="0"/>
      <w:marRight w:val="0"/>
      <w:marTop w:val="0"/>
      <w:marBottom w:val="0"/>
      <w:divBdr>
        <w:top w:val="none" w:sz="0" w:space="0" w:color="auto"/>
        <w:left w:val="none" w:sz="0" w:space="0" w:color="auto"/>
        <w:bottom w:val="none" w:sz="0" w:space="0" w:color="auto"/>
        <w:right w:val="none" w:sz="0" w:space="0" w:color="auto"/>
      </w:divBdr>
    </w:div>
    <w:div w:id="1907718476">
      <w:bodyDiv w:val="1"/>
      <w:marLeft w:val="0"/>
      <w:marRight w:val="0"/>
      <w:marTop w:val="0"/>
      <w:marBottom w:val="0"/>
      <w:divBdr>
        <w:top w:val="none" w:sz="0" w:space="0" w:color="auto"/>
        <w:left w:val="none" w:sz="0" w:space="0" w:color="auto"/>
        <w:bottom w:val="none" w:sz="0" w:space="0" w:color="auto"/>
        <w:right w:val="none" w:sz="0" w:space="0" w:color="auto"/>
      </w:divBdr>
    </w:div>
    <w:div w:id="1907914609">
      <w:bodyDiv w:val="1"/>
      <w:marLeft w:val="0"/>
      <w:marRight w:val="0"/>
      <w:marTop w:val="0"/>
      <w:marBottom w:val="0"/>
      <w:divBdr>
        <w:top w:val="none" w:sz="0" w:space="0" w:color="auto"/>
        <w:left w:val="none" w:sz="0" w:space="0" w:color="auto"/>
        <w:bottom w:val="none" w:sz="0" w:space="0" w:color="auto"/>
        <w:right w:val="none" w:sz="0" w:space="0" w:color="auto"/>
      </w:divBdr>
    </w:div>
    <w:div w:id="1907955314">
      <w:bodyDiv w:val="1"/>
      <w:marLeft w:val="0"/>
      <w:marRight w:val="0"/>
      <w:marTop w:val="0"/>
      <w:marBottom w:val="0"/>
      <w:divBdr>
        <w:top w:val="none" w:sz="0" w:space="0" w:color="auto"/>
        <w:left w:val="none" w:sz="0" w:space="0" w:color="auto"/>
        <w:bottom w:val="none" w:sz="0" w:space="0" w:color="auto"/>
        <w:right w:val="none" w:sz="0" w:space="0" w:color="auto"/>
      </w:divBdr>
    </w:div>
    <w:div w:id="1911035549">
      <w:bodyDiv w:val="1"/>
      <w:marLeft w:val="0"/>
      <w:marRight w:val="0"/>
      <w:marTop w:val="0"/>
      <w:marBottom w:val="0"/>
      <w:divBdr>
        <w:top w:val="none" w:sz="0" w:space="0" w:color="auto"/>
        <w:left w:val="none" w:sz="0" w:space="0" w:color="auto"/>
        <w:bottom w:val="none" w:sz="0" w:space="0" w:color="auto"/>
        <w:right w:val="none" w:sz="0" w:space="0" w:color="auto"/>
      </w:divBdr>
    </w:div>
    <w:div w:id="1916742226">
      <w:bodyDiv w:val="1"/>
      <w:marLeft w:val="0"/>
      <w:marRight w:val="0"/>
      <w:marTop w:val="0"/>
      <w:marBottom w:val="0"/>
      <w:divBdr>
        <w:top w:val="none" w:sz="0" w:space="0" w:color="auto"/>
        <w:left w:val="none" w:sz="0" w:space="0" w:color="auto"/>
        <w:bottom w:val="none" w:sz="0" w:space="0" w:color="auto"/>
        <w:right w:val="none" w:sz="0" w:space="0" w:color="auto"/>
      </w:divBdr>
    </w:div>
    <w:div w:id="1924030413">
      <w:bodyDiv w:val="1"/>
      <w:marLeft w:val="0"/>
      <w:marRight w:val="0"/>
      <w:marTop w:val="0"/>
      <w:marBottom w:val="0"/>
      <w:divBdr>
        <w:top w:val="none" w:sz="0" w:space="0" w:color="auto"/>
        <w:left w:val="none" w:sz="0" w:space="0" w:color="auto"/>
        <w:bottom w:val="none" w:sz="0" w:space="0" w:color="auto"/>
        <w:right w:val="none" w:sz="0" w:space="0" w:color="auto"/>
      </w:divBdr>
    </w:div>
    <w:div w:id="1924147635">
      <w:bodyDiv w:val="1"/>
      <w:marLeft w:val="0"/>
      <w:marRight w:val="0"/>
      <w:marTop w:val="0"/>
      <w:marBottom w:val="0"/>
      <w:divBdr>
        <w:top w:val="none" w:sz="0" w:space="0" w:color="auto"/>
        <w:left w:val="none" w:sz="0" w:space="0" w:color="auto"/>
        <w:bottom w:val="none" w:sz="0" w:space="0" w:color="auto"/>
        <w:right w:val="none" w:sz="0" w:space="0" w:color="auto"/>
      </w:divBdr>
    </w:div>
    <w:div w:id="1926842060">
      <w:bodyDiv w:val="1"/>
      <w:marLeft w:val="0"/>
      <w:marRight w:val="0"/>
      <w:marTop w:val="0"/>
      <w:marBottom w:val="0"/>
      <w:divBdr>
        <w:top w:val="none" w:sz="0" w:space="0" w:color="auto"/>
        <w:left w:val="none" w:sz="0" w:space="0" w:color="auto"/>
        <w:bottom w:val="none" w:sz="0" w:space="0" w:color="auto"/>
        <w:right w:val="none" w:sz="0" w:space="0" w:color="auto"/>
      </w:divBdr>
    </w:div>
    <w:div w:id="1927761910">
      <w:bodyDiv w:val="1"/>
      <w:marLeft w:val="0"/>
      <w:marRight w:val="0"/>
      <w:marTop w:val="0"/>
      <w:marBottom w:val="0"/>
      <w:divBdr>
        <w:top w:val="none" w:sz="0" w:space="0" w:color="auto"/>
        <w:left w:val="none" w:sz="0" w:space="0" w:color="auto"/>
        <w:bottom w:val="none" w:sz="0" w:space="0" w:color="auto"/>
        <w:right w:val="none" w:sz="0" w:space="0" w:color="auto"/>
      </w:divBdr>
    </w:div>
    <w:div w:id="1933658944">
      <w:bodyDiv w:val="1"/>
      <w:marLeft w:val="0"/>
      <w:marRight w:val="0"/>
      <w:marTop w:val="0"/>
      <w:marBottom w:val="0"/>
      <w:divBdr>
        <w:top w:val="none" w:sz="0" w:space="0" w:color="auto"/>
        <w:left w:val="none" w:sz="0" w:space="0" w:color="auto"/>
        <w:bottom w:val="none" w:sz="0" w:space="0" w:color="auto"/>
        <w:right w:val="none" w:sz="0" w:space="0" w:color="auto"/>
      </w:divBdr>
    </w:div>
    <w:div w:id="1940988532">
      <w:bodyDiv w:val="1"/>
      <w:marLeft w:val="0"/>
      <w:marRight w:val="0"/>
      <w:marTop w:val="0"/>
      <w:marBottom w:val="0"/>
      <w:divBdr>
        <w:top w:val="none" w:sz="0" w:space="0" w:color="auto"/>
        <w:left w:val="none" w:sz="0" w:space="0" w:color="auto"/>
        <w:bottom w:val="none" w:sz="0" w:space="0" w:color="auto"/>
        <w:right w:val="none" w:sz="0" w:space="0" w:color="auto"/>
      </w:divBdr>
    </w:div>
    <w:div w:id="1945334563">
      <w:bodyDiv w:val="1"/>
      <w:marLeft w:val="0"/>
      <w:marRight w:val="0"/>
      <w:marTop w:val="0"/>
      <w:marBottom w:val="0"/>
      <w:divBdr>
        <w:top w:val="none" w:sz="0" w:space="0" w:color="auto"/>
        <w:left w:val="none" w:sz="0" w:space="0" w:color="auto"/>
        <w:bottom w:val="none" w:sz="0" w:space="0" w:color="auto"/>
        <w:right w:val="none" w:sz="0" w:space="0" w:color="auto"/>
      </w:divBdr>
    </w:div>
    <w:div w:id="1945962402">
      <w:bodyDiv w:val="1"/>
      <w:marLeft w:val="0"/>
      <w:marRight w:val="0"/>
      <w:marTop w:val="0"/>
      <w:marBottom w:val="0"/>
      <w:divBdr>
        <w:top w:val="none" w:sz="0" w:space="0" w:color="auto"/>
        <w:left w:val="none" w:sz="0" w:space="0" w:color="auto"/>
        <w:bottom w:val="none" w:sz="0" w:space="0" w:color="auto"/>
        <w:right w:val="none" w:sz="0" w:space="0" w:color="auto"/>
      </w:divBdr>
    </w:div>
    <w:div w:id="1963995604">
      <w:bodyDiv w:val="1"/>
      <w:marLeft w:val="0"/>
      <w:marRight w:val="0"/>
      <w:marTop w:val="0"/>
      <w:marBottom w:val="0"/>
      <w:divBdr>
        <w:top w:val="none" w:sz="0" w:space="0" w:color="auto"/>
        <w:left w:val="none" w:sz="0" w:space="0" w:color="auto"/>
        <w:bottom w:val="none" w:sz="0" w:space="0" w:color="auto"/>
        <w:right w:val="none" w:sz="0" w:space="0" w:color="auto"/>
      </w:divBdr>
    </w:div>
    <w:div w:id="1967158496">
      <w:bodyDiv w:val="1"/>
      <w:marLeft w:val="0"/>
      <w:marRight w:val="0"/>
      <w:marTop w:val="0"/>
      <w:marBottom w:val="0"/>
      <w:divBdr>
        <w:top w:val="none" w:sz="0" w:space="0" w:color="auto"/>
        <w:left w:val="none" w:sz="0" w:space="0" w:color="auto"/>
        <w:bottom w:val="none" w:sz="0" w:space="0" w:color="auto"/>
        <w:right w:val="none" w:sz="0" w:space="0" w:color="auto"/>
      </w:divBdr>
    </w:div>
    <w:div w:id="1967544181">
      <w:bodyDiv w:val="1"/>
      <w:marLeft w:val="0"/>
      <w:marRight w:val="0"/>
      <w:marTop w:val="0"/>
      <w:marBottom w:val="0"/>
      <w:divBdr>
        <w:top w:val="none" w:sz="0" w:space="0" w:color="auto"/>
        <w:left w:val="none" w:sz="0" w:space="0" w:color="auto"/>
        <w:bottom w:val="none" w:sz="0" w:space="0" w:color="auto"/>
        <w:right w:val="none" w:sz="0" w:space="0" w:color="auto"/>
      </w:divBdr>
    </w:div>
    <w:div w:id="1970547417">
      <w:bodyDiv w:val="1"/>
      <w:marLeft w:val="0"/>
      <w:marRight w:val="0"/>
      <w:marTop w:val="0"/>
      <w:marBottom w:val="0"/>
      <w:divBdr>
        <w:top w:val="none" w:sz="0" w:space="0" w:color="auto"/>
        <w:left w:val="none" w:sz="0" w:space="0" w:color="auto"/>
        <w:bottom w:val="none" w:sz="0" w:space="0" w:color="auto"/>
        <w:right w:val="none" w:sz="0" w:space="0" w:color="auto"/>
      </w:divBdr>
    </w:div>
    <w:div w:id="1970629290">
      <w:bodyDiv w:val="1"/>
      <w:marLeft w:val="0"/>
      <w:marRight w:val="0"/>
      <w:marTop w:val="0"/>
      <w:marBottom w:val="0"/>
      <w:divBdr>
        <w:top w:val="none" w:sz="0" w:space="0" w:color="auto"/>
        <w:left w:val="none" w:sz="0" w:space="0" w:color="auto"/>
        <w:bottom w:val="none" w:sz="0" w:space="0" w:color="auto"/>
        <w:right w:val="none" w:sz="0" w:space="0" w:color="auto"/>
      </w:divBdr>
    </w:div>
    <w:div w:id="1974017444">
      <w:bodyDiv w:val="1"/>
      <w:marLeft w:val="0"/>
      <w:marRight w:val="0"/>
      <w:marTop w:val="0"/>
      <w:marBottom w:val="0"/>
      <w:divBdr>
        <w:top w:val="none" w:sz="0" w:space="0" w:color="auto"/>
        <w:left w:val="none" w:sz="0" w:space="0" w:color="auto"/>
        <w:bottom w:val="none" w:sz="0" w:space="0" w:color="auto"/>
        <w:right w:val="none" w:sz="0" w:space="0" w:color="auto"/>
      </w:divBdr>
    </w:div>
    <w:div w:id="1980454488">
      <w:bodyDiv w:val="1"/>
      <w:marLeft w:val="0"/>
      <w:marRight w:val="0"/>
      <w:marTop w:val="0"/>
      <w:marBottom w:val="0"/>
      <w:divBdr>
        <w:top w:val="none" w:sz="0" w:space="0" w:color="auto"/>
        <w:left w:val="none" w:sz="0" w:space="0" w:color="auto"/>
        <w:bottom w:val="none" w:sz="0" w:space="0" w:color="auto"/>
        <w:right w:val="none" w:sz="0" w:space="0" w:color="auto"/>
      </w:divBdr>
    </w:div>
    <w:div w:id="1980647543">
      <w:bodyDiv w:val="1"/>
      <w:marLeft w:val="0"/>
      <w:marRight w:val="0"/>
      <w:marTop w:val="0"/>
      <w:marBottom w:val="0"/>
      <w:divBdr>
        <w:top w:val="none" w:sz="0" w:space="0" w:color="auto"/>
        <w:left w:val="none" w:sz="0" w:space="0" w:color="auto"/>
        <w:bottom w:val="none" w:sz="0" w:space="0" w:color="auto"/>
        <w:right w:val="none" w:sz="0" w:space="0" w:color="auto"/>
      </w:divBdr>
    </w:div>
    <w:div w:id="1981155773">
      <w:bodyDiv w:val="1"/>
      <w:marLeft w:val="0"/>
      <w:marRight w:val="0"/>
      <w:marTop w:val="0"/>
      <w:marBottom w:val="0"/>
      <w:divBdr>
        <w:top w:val="none" w:sz="0" w:space="0" w:color="auto"/>
        <w:left w:val="none" w:sz="0" w:space="0" w:color="auto"/>
        <w:bottom w:val="none" w:sz="0" w:space="0" w:color="auto"/>
        <w:right w:val="none" w:sz="0" w:space="0" w:color="auto"/>
      </w:divBdr>
    </w:div>
    <w:div w:id="1982037666">
      <w:bodyDiv w:val="1"/>
      <w:marLeft w:val="0"/>
      <w:marRight w:val="0"/>
      <w:marTop w:val="0"/>
      <w:marBottom w:val="0"/>
      <w:divBdr>
        <w:top w:val="none" w:sz="0" w:space="0" w:color="auto"/>
        <w:left w:val="none" w:sz="0" w:space="0" w:color="auto"/>
        <w:bottom w:val="none" w:sz="0" w:space="0" w:color="auto"/>
        <w:right w:val="none" w:sz="0" w:space="0" w:color="auto"/>
      </w:divBdr>
    </w:div>
    <w:div w:id="1984121621">
      <w:bodyDiv w:val="1"/>
      <w:marLeft w:val="0"/>
      <w:marRight w:val="0"/>
      <w:marTop w:val="0"/>
      <w:marBottom w:val="0"/>
      <w:divBdr>
        <w:top w:val="none" w:sz="0" w:space="0" w:color="auto"/>
        <w:left w:val="none" w:sz="0" w:space="0" w:color="auto"/>
        <w:bottom w:val="none" w:sz="0" w:space="0" w:color="auto"/>
        <w:right w:val="none" w:sz="0" w:space="0" w:color="auto"/>
      </w:divBdr>
    </w:div>
    <w:div w:id="1996057992">
      <w:bodyDiv w:val="1"/>
      <w:marLeft w:val="0"/>
      <w:marRight w:val="0"/>
      <w:marTop w:val="0"/>
      <w:marBottom w:val="0"/>
      <w:divBdr>
        <w:top w:val="none" w:sz="0" w:space="0" w:color="auto"/>
        <w:left w:val="none" w:sz="0" w:space="0" w:color="auto"/>
        <w:bottom w:val="none" w:sz="0" w:space="0" w:color="auto"/>
        <w:right w:val="none" w:sz="0" w:space="0" w:color="auto"/>
      </w:divBdr>
    </w:div>
    <w:div w:id="2000226330">
      <w:bodyDiv w:val="1"/>
      <w:marLeft w:val="0"/>
      <w:marRight w:val="0"/>
      <w:marTop w:val="0"/>
      <w:marBottom w:val="0"/>
      <w:divBdr>
        <w:top w:val="none" w:sz="0" w:space="0" w:color="auto"/>
        <w:left w:val="none" w:sz="0" w:space="0" w:color="auto"/>
        <w:bottom w:val="none" w:sz="0" w:space="0" w:color="auto"/>
        <w:right w:val="none" w:sz="0" w:space="0" w:color="auto"/>
      </w:divBdr>
    </w:div>
    <w:div w:id="2002273186">
      <w:bodyDiv w:val="1"/>
      <w:marLeft w:val="0"/>
      <w:marRight w:val="0"/>
      <w:marTop w:val="0"/>
      <w:marBottom w:val="0"/>
      <w:divBdr>
        <w:top w:val="none" w:sz="0" w:space="0" w:color="auto"/>
        <w:left w:val="none" w:sz="0" w:space="0" w:color="auto"/>
        <w:bottom w:val="none" w:sz="0" w:space="0" w:color="auto"/>
        <w:right w:val="none" w:sz="0" w:space="0" w:color="auto"/>
      </w:divBdr>
    </w:div>
    <w:div w:id="2003698560">
      <w:bodyDiv w:val="1"/>
      <w:marLeft w:val="0"/>
      <w:marRight w:val="0"/>
      <w:marTop w:val="0"/>
      <w:marBottom w:val="0"/>
      <w:divBdr>
        <w:top w:val="none" w:sz="0" w:space="0" w:color="auto"/>
        <w:left w:val="none" w:sz="0" w:space="0" w:color="auto"/>
        <w:bottom w:val="none" w:sz="0" w:space="0" w:color="auto"/>
        <w:right w:val="none" w:sz="0" w:space="0" w:color="auto"/>
      </w:divBdr>
    </w:div>
    <w:div w:id="2007244654">
      <w:bodyDiv w:val="1"/>
      <w:marLeft w:val="0"/>
      <w:marRight w:val="0"/>
      <w:marTop w:val="0"/>
      <w:marBottom w:val="0"/>
      <w:divBdr>
        <w:top w:val="none" w:sz="0" w:space="0" w:color="auto"/>
        <w:left w:val="none" w:sz="0" w:space="0" w:color="auto"/>
        <w:bottom w:val="none" w:sz="0" w:space="0" w:color="auto"/>
        <w:right w:val="none" w:sz="0" w:space="0" w:color="auto"/>
      </w:divBdr>
    </w:div>
    <w:div w:id="2008359449">
      <w:bodyDiv w:val="1"/>
      <w:marLeft w:val="0"/>
      <w:marRight w:val="0"/>
      <w:marTop w:val="0"/>
      <w:marBottom w:val="0"/>
      <w:divBdr>
        <w:top w:val="none" w:sz="0" w:space="0" w:color="auto"/>
        <w:left w:val="none" w:sz="0" w:space="0" w:color="auto"/>
        <w:bottom w:val="none" w:sz="0" w:space="0" w:color="auto"/>
        <w:right w:val="none" w:sz="0" w:space="0" w:color="auto"/>
      </w:divBdr>
    </w:div>
    <w:div w:id="2024238550">
      <w:bodyDiv w:val="1"/>
      <w:marLeft w:val="0"/>
      <w:marRight w:val="0"/>
      <w:marTop w:val="0"/>
      <w:marBottom w:val="0"/>
      <w:divBdr>
        <w:top w:val="none" w:sz="0" w:space="0" w:color="auto"/>
        <w:left w:val="none" w:sz="0" w:space="0" w:color="auto"/>
        <w:bottom w:val="none" w:sz="0" w:space="0" w:color="auto"/>
        <w:right w:val="none" w:sz="0" w:space="0" w:color="auto"/>
      </w:divBdr>
    </w:div>
    <w:div w:id="2033919523">
      <w:bodyDiv w:val="1"/>
      <w:marLeft w:val="0"/>
      <w:marRight w:val="0"/>
      <w:marTop w:val="0"/>
      <w:marBottom w:val="0"/>
      <w:divBdr>
        <w:top w:val="none" w:sz="0" w:space="0" w:color="auto"/>
        <w:left w:val="none" w:sz="0" w:space="0" w:color="auto"/>
        <w:bottom w:val="none" w:sz="0" w:space="0" w:color="auto"/>
        <w:right w:val="none" w:sz="0" w:space="0" w:color="auto"/>
      </w:divBdr>
    </w:div>
    <w:div w:id="2039698457">
      <w:bodyDiv w:val="1"/>
      <w:marLeft w:val="0"/>
      <w:marRight w:val="0"/>
      <w:marTop w:val="0"/>
      <w:marBottom w:val="0"/>
      <w:divBdr>
        <w:top w:val="none" w:sz="0" w:space="0" w:color="auto"/>
        <w:left w:val="none" w:sz="0" w:space="0" w:color="auto"/>
        <w:bottom w:val="none" w:sz="0" w:space="0" w:color="auto"/>
        <w:right w:val="none" w:sz="0" w:space="0" w:color="auto"/>
      </w:divBdr>
    </w:div>
    <w:div w:id="2046444775">
      <w:bodyDiv w:val="1"/>
      <w:marLeft w:val="0"/>
      <w:marRight w:val="0"/>
      <w:marTop w:val="0"/>
      <w:marBottom w:val="0"/>
      <w:divBdr>
        <w:top w:val="none" w:sz="0" w:space="0" w:color="auto"/>
        <w:left w:val="none" w:sz="0" w:space="0" w:color="auto"/>
        <w:bottom w:val="none" w:sz="0" w:space="0" w:color="auto"/>
        <w:right w:val="none" w:sz="0" w:space="0" w:color="auto"/>
      </w:divBdr>
    </w:div>
    <w:div w:id="2046515200">
      <w:bodyDiv w:val="1"/>
      <w:marLeft w:val="0"/>
      <w:marRight w:val="0"/>
      <w:marTop w:val="0"/>
      <w:marBottom w:val="0"/>
      <w:divBdr>
        <w:top w:val="none" w:sz="0" w:space="0" w:color="auto"/>
        <w:left w:val="none" w:sz="0" w:space="0" w:color="auto"/>
        <w:bottom w:val="none" w:sz="0" w:space="0" w:color="auto"/>
        <w:right w:val="none" w:sz="0" w:space="0" w:color="auto"/>
      </w:divBdr>
    </w:div>
    <w:div w:id="2047757257">
      <w:bodyDiv w:val="1"/>
      <w:marLeft w:val="0"/>
      <w:marRight w:val="0"/>
      <w:marTop w:val="0"/>
      <w:marBottom w:val="0"/>
      <w:divBdr>
        <w:top w:val="none" w:sz="0" w:space="0" w:color="auto"/>
        <w:left w:val="none" w:sz="0" w:space="0" w:color="auto"/>
        <w:bottom w:val="none" w:sz="0" w:space="0" w:color="auto"/>
        <w:right w:val="none" w:sz="0" w:space="0" w:color="auto"/>
      </w:divBdr>
    </w:div>
    <w:div w:id="2052145997">
      <w:bodyDiv w:val="1"/>
      <w:marLeft w:val="0"/>
      <w:marRight w:val="0"/>
      <w:marTop w:val="0"/>
      <w:marBottom w:val="0"/>
      <w:divBdr>
        <w:top w:val="none" w:sz="0" w:space="0" w:color="auto"/>
        <w:left w:val="none" w:sz="0" w:space="0" w:color="auto"/>
        <w:bottom w:val="none" w:sz="0" w:space="0" w:color="auto"/>
        <w:right w:val="none" w:sz="0" w:space="0" w:color="auto"/>
      </w:divBdr>
    </w:div>
    <w:div w:id="2061896340">
      <w:bodyDiv w:val="1"/>
      <w:marLeft w:val="0"/>
      <w:marRight w:val="0"/>
      <w:marTop w:val="0"/>
      <w:marBottom w:val="0"/>
      <w:divBdr>
        <w:top w:val="none" w:sz="0" w:space="0" w:color="auto"/>
        <w:left w:val="none" w:sz="0" w:space="0" w:color="auto"/>
        <w:bottom w:val="none" w:sz="0" w:space="0" w:color="auto"/>
        <w:right w:val="none" w:sz="0" w:space="0" w:color="auto"/>
      </w:divBdr>
    </w:div>
    <w:div w:id="2065517287">
      <w:bodyDiv w:val="1"/>
      <w:marLeft w:val="0"/>
      <w:marRight w:val="0"/>
      <w:marTop w:val="0"/>
      <w:marBottom w:val="0"/>
      <w:divBdr>
        <w:top w:val="none" w:sz="0" w:space="0" w:color="auto"/>
        <w:left w:val="none" w:sz="0" w:space="0" w:color="auto"/>
        <w:bottom w:val="none" w:sz="0" w:space="0" w:color="auto"/>
        <w:right w:val="none" w:sz="0" w:space="0" w:color="auto"/>
      </w:divBdr>
    </w:div>
    <w:div w:id="2065761570">
      <w:bodyDiv w:val="1"/>
      <w:marLeft w:val="0"/>
      <w:marRight w:val="0"/>
      <w:marTop w:val="0"/>
      <w:marBottom w:val="0"/>
      <w:divBdr>
        <w:top w:val="none" w:sz="0" w:space="0" w:color="auto"/>
        <w:left w:val="none" w:sz="0" w:space="0" w:color="auto"/>
        <w:bottom w:val="none" w:sz="0" w:space="0" w:color="auto"/>
        <w:right w:val="none" w:sz="0" w:space="0" w:color="auto"/>
      </w:divBdr>
    </w:div>
    <w:div w:id="2065907890">
      <w:bodyDiv w:val="1"/>
      <w:marLeft w:val="0"/>
      <w:marRight w:val="0"/>
      <w:marTop w:val="0"/>
      <w:marBottom w:val="0"/>
      <w:divBdr>
        <w:top w:val="none" w:sz="0" w:space="0" w:color="auto"/>
        <w:left w:val="none" w:sz="0" w:space="0" w:color="auto"/>
        <w:bottom w:val="none" w:sz="0" w:space="0" w:color="auto"/>
        <w:right w:val="none" w:sz="0" w:space="0" w:color="auto"/>
      </w:divBdr>
    </w:div>
    <w:div w:id="2066251192">
      <w:bodyDiv w:val="1"/>
      <w:marLeft w:val="0"/>
      <w:marRight w:val="0"/>
      <w:marTop w:val="0"/>
      <w:marBottom w:val="0"/>
      <w:divBdr>
        <w:top w:val="none" w:sz="0" w:space="0" w:color="auto"/>
        <w:left w:val="none" w:sz="0" w:space="0" w:color="auto"/>
        <w:bottom w:val="none" w:sz="0" w:space="0" w:color="auto"/>
        <w:right w:val="none" w:sz="0" w:space="0" w:color="auto"/>
      </w:divBdr>
    </w:div>
    <w:div w:id="2067217835">
      <w:bodyDiv w:val="1"/>
      <w:marLeft w:val="0"/>
      <w:marRight w:val="0"/>
      <w:marTop w:val="0"/>
      <w:marBottom w:val="0"/>
      <w:divBdr>
        <w:top w:val="none" w:sz="0" w:space="0" w:color="auto"/>
        <w:left w:val="none" w:sz="0" w:space="0" w:color="auto"/>
        <w:bottom w:val="none" w:sz="0" w:space="0" w:color="auto"/>
        <w:right w:val="none" w:sz="0" w:space="0" w:color="auto"/>
      </w:divBdr>
    </w:div>
    <w:div w:id="2068189004">
      <w:bodyDiv w:val="1"/>
      <w:marLeft w:val="0"/>
      <w:marRight w:val="0"/>
      <w:marTop w:val="0"/>
      <w:marBottom w:val="0"/>
      <w:divBdr>
        <w:top w:val="none" w:sz="0" w:space="0" w:color="auto"/>
        <w:left w:val="none" w:sz="0" w:space="0" w:color="auto"/>
        <w:bottom w:val="none" w:sz="0" w:space="0" w:color="auto"/>
        <w:right w:val="none" w:sz="0" w:space="0" w:color="auto"/>
      </w:divBdr>
    </w:div>
    <w:div w:id="2072069904">
      <w:bodyDiv w:val="1"/>
      <w:marLeft w:val="0"/>
      <w:marRight w:val="0"/>
      <w:marTop w:val="0"/>
      <w:marBottom w:val="0"/>
      <w:divBdr>
        <w:top w:val="none" w:sz="0" w:space="0" w:color="auto"/>
        <w:left w:val="none" w:sz="0" w:space="0" w:color="auto"/>
        <w:bottom w:val="none" w:sz="0" w:space="0" w:color="auto"/>
        <w:right w:val="none" w:sz="0" w:space="0" w:color="auto"/>
      </w:divBdr>
    </w:div>
    <w:div w:id="2079593868">
      <w:bodyDiv w:val="1"/>
      <w:marLeft w:val="0"/>
      <w:marRight w:val="0"/>
      <w:marTop w:val="0"/>
      <w:marBottom w:val="0"/>
      <w:divBdr>
        <w:top w:val="none" w:sz="0" w:space="0" w:color="auto"/>
        <w:left w:val="none" w:sz="0" w:space="0" w:color="auto"/>
        <w:bottom w:val="none" w:sz="0" w:space="0" w:color="auto"/>
        <w:right w:val="none" w:sz="0" w:space="0" w:color="auto"/>
      </w:divBdr>
    </w:div>
    <w:div w:id="2085835580">
      <w:bodyDiv w:val="1"/>
      <w:marLeft w:val="0"/>
      <w:marRight w:val="0"/>
      <w:marTop w:val="0"/>
      <w:marBottom w:val="0"/>
      <w:divBdr>
        <w:top w:val="none" w:sz="0" w:space="0" w:color="auto"/>
        <w:left w:val="none" w:sz="0" w:space="0" w:color="auto"/>
        <w:bottom w:val="none" w:sz="0" w:space="0" w:color="auto"/>
        <w:right w:val="none" w:sz="0" w:space="0" w:color="auto"/>
      </w:divBdr>
    </w:div>
    <w:div w:id="2095974523">
      <w:bodyDiv w:val="1"/>
      <w:marLeft w:val="0"/>
      <w:marRight w:val="0"/>
      <w:marTop w:val="0"/>
      <w:marBottom w:val="0"/>
      <w:divBdr>
        <w:top w:val="none" w:sz="0" w:space="0" w:color="auto"/>
        <w:left w:val="none" w:sz="0" w:space="0" w:color="auto"/>
        <w:bottom w:val="none" w:sz="0" w:space="0" w:color="auto"/>
        <w:right w:val="none" w:sz="0" w:space="0" w:color="auto"/>
      </w:divBdr>
    </w:div>
    <w:div w:id="2096587480">
      <w:bodyDiv w:val="1"/>
      <w:marLeft w:val="0"/>
      <w:marRight w:val="0"/>
      <w:marTop w:val="0"/>
      <w:marBottom w:val="0"/>
      <w:divBdr>
        <w:top w:val="none" w:sz="0" w:space="0" w:color="auto"/>
        <w:left w:val="none" w:sz="0" w:space="0" w:color="auto"/>
        <w:bottom w:val="none" w:sz="0" w:space="0" w:color="auto"/>
        <w:right w:val="none" w:sz="0" w:space="0" w:color="auto"/>
      </w:divBdr>
    </w:div>
    <w:div w:id="2101094730">
      <w:bodyDiv w:val="1"/>
      <w:marLeft w:val="0"/>
      <w:marRight w:val="0"/>
      <w:marTop w:val="0"/>
      <w:marBottom w:val="0"/>
      <w:divBdr>
        <w:top w:val="none" w:sz="0" w:space="0" w:color="auto"/>
        <w:left w:val="none" w:sz="0" w:space="0" w:color="auto"/>
        <w:bottom w:val="none" w:sz="0" w:space="0" w:color="auto"/>
        <w:right w:val="none" w:sz="0" w:space="0" w:color="auto"/>
      </w:divBdr>
    </w:div>
    <w:div w:id="2104107576">
      <w:bodyDiv w:val="1"/>
      <w:marLeft w:val="0"/>
      <w:marRight w:val="0"/>
      <w:marTop w:val="0"/>
      <w:marBottom w:val="0"/>
      <w:divBdr>
        <w:top w:val="none" w:sz="0" w:space="0" w:color="auto"/>
        <w:left w:val="none" w:sz="0" w:space="0" w:color="auto"/>
        <w:bottom w:val="none" w:sz="0" w:space="0" w:color="auto"/>
        <w:right w:val="none" w:sz="0" w:space="0" w:color="auto"/>
      </w:divBdr>
    </w:div>
    <w:div w:id="2110657601">
      <w:bodyDiv w:val="1"/>
      <w:marLeft w:val="0"/>
      <w:marRight w:val="0"/>
      <w:marTop w:val="0"/>
      <w:marBottom w:val="0"/>
      <w:divBdr>
        <w:top w:val="none" w:sz="0" w:space="0" w:color="auto"/>
        <w:left w:val="none" w:sz="0" w:space="0" w:color="auto"/>
        <w:bottom w:val="none" w:sz="0" w:space="0" w:color="auto"/>
        <w:right w:val="none" w:sz="0" w:space="0" w:color="auto"/>
      </w:divBdr>
    </w:div>
    <w:div w:id="2111662635">
      <w:bodyDiv w:val="1"/>
      <w:marLeft w:val="0"/>
      <w:marRight w:val="0"/>
      <w:marTop w:val="0"/>
      <w:marBottom w:val="0"/>
      <w:divBdr>
        <w:top w:val="none" w:sz="0" w:space="0" w:color="auto"/>
        <w:left w:val="none" w:sz="0" w:space="0" w:color="auto"/>
        <w:bottom w:val="none" w:sz="0" w:space="0" w:color="auto"/>
        <w:right w:val="none" w:sz="0" w:space="0" w:color="auto"/>
      </w:divBdr>
    </w:div>
    <w:div w:id="2112161491">
      <w:bodyDiv w:val="1"/>
      <w:marLeft w:val="0"/>
      <w:marRight w:val="0"/>
      <w:marTop w:val="0"/>
      <w:marBottom w:val="0"/>
      <w:divBdr>
        <w:top w:val="none" w:sz="0" w:space="0" w:color="auto"/>
        <w:left w:val="none" w:sz="0" w:space="0" w:color="auto"/>
        <w:bottom w:val="none" w:sz="0" w:space="0" w:color="auto"/>
        <w:right w:val="none" w:sz="0" w:space="0" w:color="auto"/>
      </w:divBdr>
    </w:div>
    <w:div w:id="2124028894">
      <w:bodyDiv w:val="1"/>
      <w:marLeft w:val="0"/>
      <w:marRight w:val="0"/>
      <w:marTop w:val="0"/>
      <w:marBottom w:val="0"/>
      <w:divBdr>
        <w:top w:val="none" w:sz="0" w:space="0" w:color="auto"/>
        <w:left w:val="none" w:sz="0" w:space="0" w:color="auto"/>
        <w:bottom w:val="none" w:sz="0" w:space="0" w:color="auto"/>
        <w:right w:val="none" w:sz="0" w:space="0" w:color="auto"/>
      </w:divBdr>
    </w:div>
    <w:div w:id="2127310135">
      <w:bodyDiv w:val="1"/>
      <w:marLeft w:val="0"/>
      <w:marRight w:val="0"/>
      <w:marTop w:val="0"/>
      <w:marBottom w:val="0"/>
      <w:divBdr>
        <w:top w:val="none" w:sz="0" w:space="0" w:color="auto"/>
        <w:left w:val="none" w:sz="0" w:space="0" w:color="auto"/>
        <w:bottom w:val="none" w:sz="0" w:space="0" w:color="auto"/>
        <w:right w:val="none" w:sz="0" w:space="0" w:color="auto"/>
      </w:divBdr>
    </w:div>
    <w:div w:id="2127382346">
      <w:bodyDiv w:val="1"/>
      <w:marLeft w:val="0"/>
      <w:marRight w:val="0"/>
      <w:marTop w:val="0"/>
      <w:marBottom w:val="0"/>
      <w:divBdr>
        <w:top w:val="none" w:sz="0" w:space="0" w:color="auto"/>
        <w:left w:val="none" w:sz="0" w:space="0" w:color="auto"/>
        <w:bottom w:val="none" w:sz="0" w:space="0" w:color="auto"/>
        <w:right w:val="none" w:sz="0" w:space="0" w:color="auto"/>
      </w:divBdr>
    </w:div>
    <w:div w:id="2129736152">
      <w:bodyDiv w:val="1"/>
      <w:marLeft w:val="0"/>
      <w:marRight w:val="0"/>
      <w:marTop w:val="0"/>
      <w:marBottom w:val="0"/>
      <w:divBdr>
        <w:top w:val="none" w:sz="0" w:space="0" w:color="auto"/>
        <w:left w:val="none" w:sz="0" w:space="0" w:color="auto"/>
        <w:bottom w:val="none" w:sz="0" w:space="0" w:color="auto"/>
        <w:right w:val="none" w:sz="0" w:space="0" w:color="auto"/>
      </w:divBdr>
    </w:div>
    <w:div w:id="2131892478">
      <w:bodyDiv w:val="1"/>
      <w:marLeft w:val="0"/>
      <w:marRight w:val="0"/>
      <w:marTop w:val="0"/>
      <w:marBottom w:val="0"/>
      <w:divBdr>
        <w:top w:val="none" w:sz="0" w:space="0" w:color="auto"/>
        <w:left w:val="none" w:sz="0" w:space="0" w:color="auto"/>
        <w:bottom w:val="none" w:sz="0" w:space="0" w:color="auto"/>
        <w:right w:val="none" w:sz="0" w:space="0" w:color="auto"/>
      </w:divBdr>
    </w:div>
    <w:div w:id="2134057221">
      <w:bodyDiv w:val="1"/>
      <w:marLeft w:val="0"/>
      <w:marRight w:val="0"/>
      <w:marTop w:val="0"/>
      <w:marBottom w:val="0"/>
      <w:divBdr>
        <w:top w:val="none" w:sz="0" w:space="0" w:color="auto"/>
        <w:left w:val="none" w:sz="0" w:space="0" w:color="auto"/>
        <w:bottom w:val="none" w:sz="0" w:space="0" w:color="auto"/>
        <w:right w:val="none" w:sz="0" w:space="0" w:color="auto"/>
      </w:divBdr>
    </w:div>
    <w:div w:id="2144495524">
      <w:bodyDiv w:val="1"/>
      <w:marLeft w:val="0"/>
      <w:marRight w:val="0"/>
      <w:marTop w:val="0"/>
      <w:marBottom w:val="0"/>
      <w:divBdr>
        <w:top w:val="none" w:sz="0" w:space="0" w:color="auto"/>
        <w:left w:val="none" w:sz="0" w:space="0" w:color="auto"/>
        <w:bottom w:val="none" w:sz="0" w:space="0" w:color="auto"/>
        <w:right w:val="none" w:sz="0" w:space="0" w:color="auto"/>
      </w:divBdr>
    </w:div>
    <w:div w:id="21455838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footer" Target="footer8.xml"/><Relationship Id="rId42" Type="http://schemas.openxmlformats.org/officeDocument/2006/relationships/image" Target="media/image16.jpeg"/><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image" Target="media/image112.png"/><Relationship Id="rId159" Type="http://schemas.openxmlformats.org/officeDocument/2006/relationships/image" Target="media/image133.jpeg"/><Relationship Id="rId170" Type="http://schemas.openxmlformats.org/officeDocument/2006/relationships/image" Target="media/image144.png"/><Relationship Id="rId191" Type="http://schemas.openxmlformats.org/officeDocument/2006/relationships/image" Target="media/image163.emf"/><Relationship Id="rId205" Type="http://schemas.openxmlformats.org/officeDocument/2006/relationships/header" Target="header15.xml"/><Relationship Id="rId226" Type="http://schemas.openxmlformats.org/officeDocument/2006/relationships/image" Target="media/image193.png"/><Relationship Id="rId247" Type="http://schemas.openxmlformats.org/officeDocument/2006/relationships/header" Target="header19.xml"/><Relationship Id="rId107" Type="http://schemas.openxmlformats.org/officeDocument/2006/relationships/image" Target="media/image81.png"/><Relationship Id="rId11" Type="http://schemas.openxmlformats.org/officeDocument/2006/relationships/footer" Target="footer1.xml"/><Relationship Id="rId32" Type="http://schemas.openxmlformats.org/officeDocument/2006/relationships/image" Target="media/image8.jpeg"/><Relationship Id="rId53" Type="http://schemas.openxmlformats.org/officeDocument/2006/relationships/image" Target="media/image27.jpeg"/><Relationship Id="rId74" Type="http://schemas.openxmlformats.org/officeDocument/2006/relationships/image" Target="media/image48.png"/><Relationship Id="rId128" Type="http://schemas.openxmlformats.org/officeDocument/2006/relationships/image" Target="media/image102.png"/><Relationship Id="rId149" Type="http://schemas.openxmlformats.org/officeDocument/2006/relationships/image" Target="media/image123.jpeg"/><Relationship Id="rId5" Type="http://schemas.openxmlformats.org/officeDocument/2006/relationships/webSettings" Target="webSettings.xml"/><Relationship Id="rId95" Type="http://schemas.openxmlformats.org/officeDocument/2006/relationships/image" Target="media/image69.png"/><Relationship Id="rId160" Type="http://schemas.openxmlformats.org/officeDocument/2006/relationships/image" Target="media/image134.jpeg"/><Relationship Id="rId181" Type="http://schemas.openxmlformats.org/officeDocument/2006/relationships/image" Target="media/image153.emf"/><Relationship Id="rId216" Type="http://schemas.openxmlformats.org/officeDocument/2006/relationships/image" Target="media/image183.jpeg"/><Relationship Id="rId237" Type="http://schemas.openxmlformats.org/officeDocument/2006/relationships/image" Target="media/image204.jpeg"/><Relationship Id="rId258" Type="http://schemas.openxmlformats.org/officeDocument/2006/relationships/header" Target="header21.xml"/><Relationship Id="rId22" Type="http://schemas.openxmlformats.org/officeDocument/2006/relationships/footer" Target="footer9.xml"/><Relationship Id="rId43" Type="http://schemas.openxmlformats.org/officeDocument/2006/relationships/image" Target="media/image17.jpeg"/><Relationship Id="rId64" Type="http://schemas.openxmlformats.org/officeDocument/2006/relationships/image" Target="media/image38.png"/><Relationship Id="rId118" Type="http://schemas.openxmlformats.org/officeDocument/2006/relationships/image" Target="media/image92.png"/><Relationship Id="rId139" Type="http://schemas.openxmlformats.org/officeDocument/2006/relationships/image" Target="media/image113.png"/><Relationship Id="rId85" Type="http://schemas.openxmlformats.org/officeDocument/2006/relationships/image" Target="media/image59.png"/><Relationship Id="rId150" Type="http://schemas.openxmlformats.org/officeDocument/2006/relationships/image" Target="media/image124.png"/><Relationship Id="rId171" Type="http://schemas.openxmlformats.org/officeDocument/2006/relationships/image" Target="media/image145.png"/><Relationship Id="rId192" Type="http://schemas.openxmlformats.org/officeDocument/2006/relationships/image" Target="media/image164.emf"/><Relationship Id="rId206" Type="http://schemas.openxmlformats.org/officeDocument/2006/relationships/image" Target="media/image173.emf"/><Relationship Id="rId227" Type="http://schemas.openxmlformats.org/officeDocument/2006/relationships/image" Target="media/image194.png"/><Relationship Id="rId248" Type="http://schemas.openxmlformats.org/officeDocument/2006/relationships/image" Target="media/image210.png"/><Relationship Id="rId12" Type="http://schemas.openxmlformats.org/officeDocument/2006/relationships/footer" Target="footer2.xml"/><Relationship Id="rId33" Type="http://schemas.openxmlformats.org/officeDocument/2006/relationships/image" Target="media/image9.jpeg"/><Relationship Id="rId108" Type="http://schemas.openxmlformats.org/officeDocument/2006/relationships/image" Target="media/image82.png"/><Relationship Id="rId129" Type="http://schemas.openxmlformats.org/officeDocument/2006/relationships/image" Target="media/image103.png"/><Relationship Id="rId54" Type="http://schemas.openxmlformats.org/officeDocument/2006/relationships/image" Target="media/image28.jpeg"/><Relationship Id="rId75" Type="http://schemas.openxmlformats.org/officeDocument/2006/relationships/image" Target="media/image49.png"/><Relationship Id="rId96" Type="http://schemas.openxmlformats.org/officeDocument/2006/relationships/image" Target="media/image70.png"/><Relationship Id="rId140" Type="http://schemas.openxmlformats.org/officeDocument/2006/relationships/image" Target="media/image114.png"/><Relationship Id="rId161" Type="http://schemas.openxmlformats.org/officeDocument/2006/relationships/image" Target="media/image135.jpeg"/><Relationship Id="rId182" Type="http://schemas.openxmlformats.org/officeDocument/2006/relationships/image" Target="media/image154.emf"/><Relationship Id="rId217" Type="http://schemas.openxmlformats.org/officeDocument/2006/relationships/image" Target="media/image184.png"/><Relationship Id="rId6" Type="http://schemas.openxmlformats.org/officeDocument/2006/relationships/footnotes" Target="footnotes.xml"/><Relationship Id="rId238" Type="http://schemas.openxmlformats.org/officeDocument/2006/relationships/image" Target="media/image205.png"/><Relationship Id="rId259" Type="http://schemas.openxmlformats.org/officeDocument/2006/relationships/fontTable" Target="fontTable.xml"/><Relationship Id="rId23" Type="http://schemas.openxmlformats.org/officeDocument/2006/relationships/header" Target="header5.xml"/><Relationship Id="rId119" Type="http://schemas.openxmlformats.org/officeDocument/2006/relationships/image" Target="media/image93.png"/><Relationship Id="rId44" Type="http://schemas.openxmlformats.org/officeDocument/2006/relationships/image" Target="media/image18.jpeg"/><Relationship Id="rId65" Type="http://schemas.openxmlformats.org/officeDocument/2006/relationships/image" Target="media/image39.png"/><Relationship Id="rId86" Type="http://schemas.openxmlformats.org/officeDocument/2006/relationships/image" Target="media/image60.png"/><Relationship Id="rId130" Type="http://schemas.openxmlformats.org/officeDocument/2006/relationships/image" Target="media/image104.png"/><Relationship Id="rId151" Type="http://schemas.openxmlformats.org/officeDocument/2006/relationships/image" Target="media/image125.png"/><Relationship Id="rId172" Type="http://schemas.openxmlformats.org/officeDocument/2006/relationships/image" Target="media/image146.png"/><Relationship Id="rId193" Type="http://schemas.openxmlformats.org/officeDocument/2006/relationships/image" Target="media/image165.emf"/><Relationship Id="rId207" Type="http://schemas.openxmlformats.org/officeDocument/2006/relationships/image" Target="media/image174.png"/><Relationship Id="rId228" Type="http://schemas.openxmlformats.org/officeDocument/2006/relationships/image" Target="media/image195.png"/><Relationship Id="rId249" Type="http://schemas.openxmlformats.org/officeDocument/2006/relationships/image" Target="media/image211.png"/><Relationship Id="rId13" Type="http://schemas.openxmlformats.org/officeDocument/2006/relationships/header" Target="header2.xml"/><Relationship Id="rId109" Type="http://schemas.openxmlformats.org/officeDocument/2006/relationships/image" Target="media/image83.png"/><Relationship Id="rId260" Type="http://schemas.openxmlformats.org/officeDocument/2006/relationships/theme" Target="theme/theme1.xml"/><Relationship Id="rId34" Type="http://schemas.openxmlformats.org/officeDocument/2006/relationships/image" Target="media/image10.jpe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71.png"/><Relationship Id="rId120" Type="http://schemas.openxmlformats.org/officeDocument/2006/relationships/image" Target="media/image94.png"/><Relationship Id="rId141" Type="http://schemas.openxmlformats.org/officeDocument/2006/relationships/image" Target="media/image115.png"/><Relationship Id="rId7" Type="http://schemas.openxmlformats.org/officeDocument/2006/relationships/endnotes" Target="endnotes.xml"/><Relationship Id="rId162" Type="http://schemas.openxmlformats.org/officeDocument/2006/relationships/image" Target="media/image136.jpeg"/><Relationship Id="rId183" Type="http://schemas.openxmlformats.org/officeDocument/2006/relationships/image" Target="media/image155.emf"/><Relationship Id="rId218" Type="http://schemas.openxmlformats.org/officeDocument/2006/relationships/image" Target="media/image185.jpeg"/><Relationship Id="rId239" Type="http://schemas.openxmlformats.org/officeDocument/2006/relationships/image" Target="media/image206.png"/><Relationship Id="rId250" Type="http://schemas.openxmlformats.org/officeDocument/2006/relationships/image" Target="media/image212.png"/><Relationship Id="rId24" Type="http://schemas.openxmlformats.org/officeDocument/2006/relationships/header" Target="header6.xml"/><Relationship Id="rId45" Type="http://schemas.openxmlformats.org/officeDocument/2006/relationships/image" Target="media/image19.jpe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31" Type="http://schemas.openxmlformats.org/officeDocument/2006/relationships/image" Target="media/image105.png"/><Relationship Id="rId152" Type="http://schemas.openxmlformats.org/officeDocument/2006/relationships/image" Target="media/image126.png"/><Relationship Id="rId173" Type="http://schemas.openxmlformats.org/officeDocument/2006/relationships/image" Target="media/image147.jpeg"/><Relationship Id="rId194" Type="http://schemas.openxmlformats.org/officeDocument/2006/relationships/image" Target="media/image166.emf"/><Relationship Id="rId208" Type="http://schemas.openxmlformats.org/officeDocument/2006/relationships/image" Target="media/image175.png"/><Relationship Id="rId229" Type="http://schemas.openxmlformats.org/officeDocument/2006/relationships/image" Target="media/image196.jpeg"/><Relationship Id="rId240" Type="http://schemas.openxmlformats.org/officeDocument/2006/relationships/image" Target="media/image207.png"/><Relationship Id="rId14" Type="http://schemas.openxmlformats.org/officeDocument/2006/relationships/footer" Target="footer3.xml"/><Relationship Id="rId35" Type="http://schemas.openxmlformats.org/officeDocument/2006/relationships/image" Target="media/image11.jpeg"/><Relationship Id="rId56" Type="http://schemas.openxmlformats.org/officeDocument/2006/relationships/image" Target="media/image30.png"/><Relationship Id="rId77" Type="http://schemas.openxmlformats.org/officeDocument/2006/relationships/image" Target="media/image51.png"/><Relationship Id="rId100" Type="http://schemas.openxmlformats.org/officeDocument/2006/relationships/image" Target="media/image74.png"/><Relationship Id="rId8" Type="http://schemas.openxmlformats.org/officeDocument/2006/relationships/image" Target="media/image1.jpe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6.jpeg"/><Relationship Id="rId163" Type="http://schemas.openxmlformats.org/officeDocument/2006/relationships/image" Target="media/image137.png"/><Relationship Id="rId184" Type="http://schemas.openxmlformats.org/officeDocument/2006/relationships/image" Target="media/image156.emf"/><Relationship Id="rId219" Type="http://schemas.openxmlformats.org/officeDocument/2006/relationships/image" Target="media/image186.png"/><Relationship Id="rId230" Type="http://schemas.openxmlformats.org/officeDocument/2006/relationships/image" Target="media/image197.jpeg"/><Relationship Id="rId251" Type="http://schemas.openxmlformats.org/officeDocument/2006/relationships/image" Target="media/image213.png"/><Relationship Id="rId25" Type="http://schemas.openxmlformats.org/officeDocument/2006/relationships/image" Target="media/image3.emf"/><Relationship Id="rId46" Type="http://schemas.openxmlformats.org/officeDocument/2006/relationships/image" Target="media/image20.jpeg"/><Relationship Id="rId67" Type="http://schemas.openxmlformats.org/officeDocument/2006/relationships/image" Target="media/image41.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image" Target="media/image127.png"/><Relationship Id="rId174" Type="http://schemas.openxmlformats.org/officeDocument/2006/relationships/image" Target="media/image148.jpeg"/><Relationship Id="rId195" Type="http://schemas.openxmlformats.org/officeDocument/2006/relationships/header" Target="header13.xml"/><Relationship Id="rId209" Type="http://schemas.openxmlformats.org/officeDocument/2006/relationships/image" Target="media/image176.jpeg"/><Relationship Id="rId220" Type="http://schemas.openxmlformats.org/officeDocument/2006/relationships/image" Target="media/image187.png"/><Relationship Id="rId241" Type="http://schemas.openxmlformats.org/officeDocument/2006/relationships/header" Target="header16.xml"/><Relationship Id="rId15" Type="http://schemas.openxmlformats.org/officeDocument/2006/relationships/header" Target="header3.xml"/><Relationship Id="rId36" Type="http://schemas.openxmlformats.org/officeDocument/2006/relationships/image" Target="media/image12.emf"/><Relationship Id="rId57" Type="http://schemas.openxmlformats.org/officeDocument/2006/relationships/image" Target="media/image31.png"/><Relationship Id="rId78" Type="http://schemas.openxmlformats.org/officeDocument/2006/relationships/image" Target="media/image52.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image" Target="media/image117.jpeg"/><Relationship Id="rId164" Type="http://schemas.openxmlformats.org/officeDocument/2006/relationships/image" Target="media/image138.png"/><Relationship Id="rId185" Type="http://schemas.openxmlformats.org/officeDocument/2006/relationships/image" Target="media/image157.emf"/><Relationship Id="rId9" Type="http://schemas.openxmlformats.org/officeDocument/2006/relationships/image" Target="media/image2.png"/><Relationship Id="rId210" Type="http://schemas.openxmlformats.org/officeDocument/2006/relationships/image" Target="media/image177.jpeg"/><Relationship Id="rId26" Type="http://schemas.openxmlformats.org/officeDocument/2006/relationships/image" Target="media/image4.png"/><Relationship Id="rId231" Type="http://schemas.openxmlformats.org/officeDocument/2006/relationships/image" Target="media/image198.jpeg"/><Relationship Id="rId252" Type="http://schemas.openxmlformats.org/officeDocument/2006/relationships/image" Target="media/image214.png"/><Relationship Id="rId47" Type="http://schemas.openxmlformats.org/officeDocument/2006/relationships/image" Target="media/image21.jpeg"/><Relationship Id="rId68" Type="http://schemas.openxmlformats.org/officeDocument/2006/relationships/image" Target="media/image42.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image" Target="media/image128.png"/><Relationship Id="rId175" Type="http://schemas.openxmlformats.org/officeDocument/2006/relationships/header" Target="header11.xml"/><Relationship Id="rId196" Type="http://schemas.openxmlformats.org/officeDocument/2006/relationships/header" Target="header14.xml"/><Relationship Id="rId200" Type="http://schemas.openxmlformats.org/officeDocument/2006/relationships/image" Target="media/image169.emf"/><Relationship Id="rId16" Type="http://schemas.openxmlformats.org/officeDocument/2006/relationships/footer" Target="footer4.xml"/><Relationship Id="rId221" Type="http://schemas.openxmlformats.org/officeDocument/2006/relationships/image" Target="media/image188.png"/><Relationship Id="rId242" Type="http://schemas.openxmlformats.org/officeDocument/2006/relationships/header" Target="header17.xml"/><Relationship Id="rId37" Type="http://schemas.openxmlformats.org/officeDocument/2006/relationships/image" Target="media/image13.emf"/><Relationship Id="rId58" Type="http://schemas.openxmlformats.org/officeDocument/2006/relationships/image" Target="media/image32.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8.jpeg"/><Relationship Id="rId90" Type="http://schemas.openxmlformats.org/officeDocument/2006/relationships/image" Target="media/image64.png"/><Relationship Id="rId165" Type="http://schemas.openxmlformats.org/officeDocument/2006/relationships/image" Target="media/image139.png"/><Relationship Id="rId186" Type="http://schemas.openxmlformats.org/officeDocument/2006/relationships/image" Target="media/image158.emf"/><Relationship Id="rId211" Type="http://schemas.openxmlformats.org/officeDocument/2006/relationships/image" Target="media/image178.jpeg"/><Relationship Id="rId232" Type="http://schemas.openxmlformats.org/officeDocument/2006/relationships/image" Target="media/image199.jpeg"/><Relationship Id="rId253" Type="http://schemas.openxmlformats.org/officeDocument/2006/relationships/image" Target="media/image215.png"/><Relationship Id="rId27" Type="http://schemas.openxmlformats.org/officeDocument/2006/relationships/header" Target="header7.xml"/><Relationship Id="rId48" Type="http://schemas.openxmlformats.org/officeDocument/2006/relationships/image" Target="media/image22.jpeg"/><Relationship Id="rId69" Type="http://schemas.openxmlformats.org/officeDocument/2006/relationships/image" Target="media/image43.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image" Target="media/image54.png"/><Relationship Id="rId155" Type="http://schemas.openxmlformats.org/officeDocument/2006/relationships/image" Target="media/image129.jpeg"/><Relationship Id="rId176" Type="http://schemas.openxmlformats.org/officeDocument/2006/relationships/header" Target="header12.xml"/><Relationship Id="rId197" Type="http://schemas.openxmlformats.org/officeDocument/2006/relationships/footer" Target="footer10.xml"/><Relationship Id="rId201" Type="http://schemas.openxmlformats.org/officeDocument/2006/relationships/image" Target="media/image170.emf"/><Relationship Id="rId222" Type="http://schemas.openxmlformats.org/officeDocument/2006/relationships/image" Target="media/image189.png"/><Relationship Id="rId243" Type="http://schemas.openxmlformats.org/officeDocument/2006/relationships/image" Target="media/image208.png"/><Relationship Id="rId17" Type="http://schemas.openxmlformats.org/officeDocument/2006/relationships/header" Target="header4.xml"/><Relationship Id="rId38" Type="http://schemas.openxmlformats.org/officeDocument/2006/relationships/header" Target="header9.xml"/><Relationship Id="rId59" Type="http://schemas.openxmlformats.org/officeDocument/2006/relationships/image" Target="media/image33.png"/><Relationship Id="rId103" Type="http://schemas.openxmlformats.org/officeDocument/2006/relationships/image" Target="media/image77.png"/><Relationship Id="rId124" Type="http://schemas.openxmlformats.org/officeDocument/2006/relationships/image" Target="media/image98.png"/><Relationship Id="rId70" Type="http://schemas.openxmlformats.org/officeDocument/2006/relationships/image" Target="media/image44.png"/><Relationship Id="rId91" Type="http://schemas.openxmlformats.org/officeDocument/2006/relationships/image" Target="media/image65.png"/><Relationship Id="rId145" Type="http://schemas.openxmlformats.org/officeDocument/2006/relationships/image" Target="media/image119.jpeg"/><Relationship Id="rId166" Type="http://schemas.openxmlformats.org/officeDocument/2006/relationships/image" Target="media/image140.png"/><Relationship Id="rId187" Type="http://schemas.openxmlformats.org/officeDocument/2006/relationships/image" Target="media/image159.emf"/><Relationship Id="rId1" Type="http://schemas.openxmlformats.org/officeDocument/2006/relationships/customXml" Target="../customXml/item1.xml"/><Relationship Id="rId212" Type="http://schemas.openxmlformats.org/officeDocument/2006/relationships/image" Target="media/image179.png"/><Relationship Id="rId233" Type="http://schemas.openxmlformats.org/officeDocument/2006/relationships/image" Target="media/image200.jpeg"/><Relationship Id="rId254" Type="http://schemas.openxmlformats.org/officeDocument/2006/relationships/image" Target="media/image216.jpeg"/><Relationship Id="rId28" Type="http://schemas.openxmlformats.org/officeDocument/2006/relationships/image" Target="media/image5.jpeg"/><Relationship Id="rId49" Type="http://schemas.openxmlformats.org/officeDocument/2006/relationships/image" Target="media/image23.jpeg"/><Relationship Id="rId114" Type="http://schemas.openxmlformats.org/officeDocument/2006/relationships/image" Target="media/image88.png"/><Relationship Id="rId60" Type="http://schemas.openxmlformats.org/officeDocument/2006/relationships/image" Target="media/image34.png"/><Relationship Id="rId81" Type="http://schemas.openxmlformats.org/officeDocument/2006/relationships/image" Target="media/image55.png"/><Relationship Id="rId135" Type="http://schemas.openxmlformats.org/officeDocument/2006/relationships/image" Target="media/image109.png"/><Relationship Id="rId156" Type="http://schemas.openxmlformats.org/officeDocument/2006/relationships/image" Target="media/image130.jpeg"/><Relationship Id="rId177" Type="http://schemas.openxmlformats.org/officeDocument/2006/relationships/image" Target="media/image149.emf"/><Relationship Id="rId198" Type="http://schemas.openxmlformats.org/officeDocument/2006/relationships/image" Target="media/image167.emf"/><Relationship Id="rId202" Type="http://schemas.openxmlformats.org/officeDocument/2006/relationships/image" Target="media/image171.emf"/><Relationship Id="rId223" Type="http://schemas.openxmlformats.org/officeDocument/2006/relationships/image" Target="media/image190.png"/><Relationship Id="rId244" Type="http://schemas.openxmlformats.org/officeDocument/2006/relationships/image" Target="media/image209.png"/><Relationship Id="rId18" Type="http://schemas.openxmlformats.org/officeDocument/2006/relationships/footer" Target="footer5.xml"/><Relationship Id="rId39" Type="http://schemas.openxmlformats.org/officeDocument/2006/relationships/header" Target="header10.xml"/><Relationship Id="rId50" Type="http://schemas.openxmlformats.org/officeDocument/2006/relationships/image" Target="media/image24.jpeg"/><Relationship Id="rId104" Type="http://schemas.openxmlformats.org/officeDocument/2006/relationships/image" Target="media/image78.png"/><Relationship Id="rId125" Type="http://schemas.openxmlformats.org/officeDocument/2006/relationships/image" Target="media/image99.png"/><Relationship Id="rId146" Type="http://schemas.openxmlformats.org/officeDocument/2006/relationships/image" Target="media/image120.jpeg"/><Relationship Id="rId167" Type="http://schemas.openxmlformats.org/officeDocument/2006/relationships/image" Target="media/image141.png"/><Relationship Id="rId188" Type="http://schemas.openxmlformats.org/officeDocument/2006/relationships/image" Target="media/image160.emf"/><Relationship Id="rId71" Type="http://schemas.openxmlformats.org/officeDocument/2006/relationships/image" Target="media/image45.png"/><Relationship Id="rId92" Type="http://schemas.openxmlformats.org/officeDocument/2006/relationships/image" Target="media/image66.png"/><Relationship Id="rId213" Type="http://schemas.openxmlformats.org/officeDocument/2006/relationships/image" Target="media/image180.jpeg"/><Relationship Id="rId234" Type="http://schemas.openxmlformats.org/officeDocument/2006/relationships/image" Target="media/image201.png"/><Relationship Id="rId2" Type="http://schemas.openxmlformats.org/officeDocument/2006/relationships/numbering" Target="numbering.xml"/><Relationship Id="rId29" Type="http://schemas.openxmlformats.org/officeDocument/2006/relationships/header" Target="header8.xml"/><Relationship Id="rId255" Type="http://schemas.openxmlformats.org/officeDocument/2006/relationships/image" Target="media/image217.jpeg"/><Relationship Id="rId40" Type="http://schemas.openxmlformats.org/officeDocument/2006/relationships/image" Target="media/image14.jpeg"/><Relationship Id="rId115" Type="http://schemas.openxmlformats.org/officeDocument/2006/relationships/image" Target="media/image89.jpeg"/><Relationship Id="rId136" Type="http://schemas.openxmlformats.org/officeDocument/2006/relationships/image" Target="media/image110.png"/><Relationship Id="rId157" Type="http://schemas.openxmlformats.org/officeDocument/2006/relationships/image" Target="media/image131.jpeg"/><Relationship Id="rId178" Type="http://schemas.openxmlformats.org/officeDocument/2006/relationships/image" Target="media/image150.emf"/><Relationship Id="rId61" Type="http://schemas.openxmlformats.org/officeDocument/2006/relationships/image" Target="media/image35.png"/><Relationship Id="rId82" Type="http://schemas.openxmlformats.org/officeDocument/2006/relationships/image" Target="media/image56.png"/><Relationship Id="rId199" Type="http://schemas.openxmlformats.org/officeDocument/2006/relationships/image" Target="media/image168.emf"/><Relationship Id="rId203" Type="http://schemas.openxmlformats.org/officeDocument/2006/relationships/image" Target="media/image172.emf"/><Relationship Id="rId19" Type="http://schemas.openxmlformats.org/officeDocument/2006/relationships/footer" Target="footer6.xml"/><Relationship Id="rId224" Type="http://schemas.openxmlformats.org/officeDocument/2006/relationships/image" Target="media/image191.png"/><Relationship Id="rId245" Type="http://schemas.openxmlformats.org/officeDocument/2006/relationships/header" Target="header18.xml"/><Relationship Id="rId30" Type="http://schemas.openxmlformats.org/officeDocument/2006/relationships/image" Target="media/image6.jpe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21.jpeg"/><Relationship Id="rId168" Type="http://schemas.openxmlformats.org/officeDocument/2006/relationships/image" Target="media/image142.png"/><Relationship Id="rId51" Type="http://schemas.openxmlformats.org/officeDocument/2006/relationships/image" Target="media/image25.jpeg"/><Relationship Id="rId72" Type="http://schemas.openxmlformats.org/officeDocument/2006/relationships/image" Target="media/image46.png"/><Relationship Id="rId93" Type="http://schemas.openxmlformats.org/officeDocument/2006/relationships/image" Target="media/image67.png"/><Relationship Id="rId189" Type="http://schemas.openxmlformats.org/officeDocument/2006/relationships/image" Target="media/image161.emf"/><Relationship Id="rId3" Type="http://schemas.openxmlformats.org/officeDocument/2006/relationships/styles" Target="styles.xml"/><Relationship Id="rId214" Type="http://schemas.openxmlformats.org/officeDocument/2006/relationships/image" Target="media/image181.jpeg"/><Relationship Id="rId235" Type="http://schemas.openxmlformats.org/officeDocument/2006/relationships/image" Target="media/image202.jpeg"/><Relationship Id="rId256" Type="http://schemas.openxmlformats.org/officeDocument/2006/relationships/image" Target="media/image218.jpeg"/><Relationship Id="rId116" Type="http://schemas.openxmlformats.org/officeDocument/2006/relationships/image" Target="media/image90.jpeg"/><Relationship Id="rId137" Type="http://schemas.openxmlformats.org/officeDocument/2006/relationships/image" Target="media/image111.png"/><Relationship Id="rId158" Type="http://schemas.openxmlformats.org/officeDocument/2006/relationships/image" Target="media/image132.jpeg"/><Relationship Id="rId20" Type="http://schemas.openxmlformats.org/officeDocument/2006/relationships/footer" Target="footer7.xml"/><Relationship Id="rId41" Type="http://schemas.openxmlformats.org/officeDocument/2006/relationships/image" Target="media/image15.jpeg"/><Relationship Id="rId62" Type="http://schemas.openxmlformats.org/officeDocument/2006/relationships/image" Target="media/image36.png"/><Relationship Id="rId83" Type="http://schemas.openxmlformats.org/officeDocument/2006/relationships/image" Target="media/image57.png"/><Relationship Id="rId179" Type="http://schemas.openxmlformats.org/officeDocument/2006/relationships/image" Target="media/image151.emf"/><Relationship Id="rId190" Type="http://schemas.openxmlformats.org/officeDocument/2006/relationships/image" Target="media/image162.emf"/><Relationship Id="rId204" Type="http://schemas.openxmlformats.org/officeDocument/2006/relationships/hyperlink" Target="https://corporatefinanceinstitute.com/resources/knowledge/valuation/net-present-value-npv/" TargetMode="External"/><Relationship Id="rId225" Type="http://schemas.openxmlformats.org/officeDocument/2006/relationships/image" Target="media/image192.png"/><Relationship Id="rId246" Type="http://schemas.openxmlformats.org/officeDocument/2006/relationships/footer" Target="footer11.xml"/><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header" Target="header1.xml"/><Relationship Id="rId31" Type="http://schemas.openxmlformats.org/officeDocument/2006/relationships/image" Target="media/image7.jpeg"/><Relationship Id="rId52" Type="http://schemas.openxmlformats.org/officeDocument/2006/relationships/image" Target="media/image26.jpeg"/><Relationship Id="rId73" Type="http://schemas.openxmlformats.org/officeDocument/2006/relationships/image" Target="media/image47.png"/><Relationship Id="rId94" Type="http://schemas.openxmlformats.org/officeDocument/2006/relationships/image" Target="media/image68.png"/><Relationship Id="rId148" Type="http://schemas.openxmlformats.org/officeDocument/2006/relationships/image" Target="media/image122.jpeg"/><Relationship Id="rId169" Type="http://schemas.openxmlformats.org/officeDocument/2006/relationships/image" Target="media/image143.png"/><Relationship Id="rId4" Type="http://schemas.openxmlformats.org/officeDocument/2006/relationships/settings" Target="settings.xml"/><Relationship Id="rId180" Type="http://schemas.openxmlformats.org/officeDocument/2006/relationships/image" Target="media/image152.emf"/><Relationship Id="rId215" Type="http://schemas.openxmlformats.org/officeDocument/2006/relationships/image" Target="media/image182.jpeg"/><Relationship Id="rId236" Type="http://schemas.openxmlformats.org/officeDocument/2006/relationships/image" Target="media/image203.jpeg"/><Relationship Id="rId257"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59869-0823-4661-A992-09A51E99D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110</Pages>
  <Words>23639</Words>
  <Characters>134748</Characters>
  <Application>Microsoft Office Word</Application>
  <DocSecurity>0</DocSecurity>
  <Lines>1122</Lines>
  <Paragraphs>316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158071</CharactersWithSpaces>
  <SharedDoc>false</SharedDoc>
  <HLinks>
    <vt:vector size="888" baseType="variant">
      <vt:variant>
        <vt:i4>1376316</vt:i4>
      </vt:variant>
      <vt:variant>
        <vt:i4>881</vt:i4>
      </vt:variant>
      <vt:variant>
        <vt:i4>0</vt:i4>
      </vt:variant>
      <vt:variant>
        <vt:i4>5</vt:i4>
      </vt:variant>
      <vt:variant>
        <vt:lpwstr/>
      </vt:variant>
      <vt:variant>
        <vt:lpwstr>_Toc61013391</vt:lpwstr>
      </vt:variant>
      <vt:variant>
        <vt:i4>1310780</vt:i4>
      </vt:variant>
      <vt:variant>
        <vt:i4>875</vt:i4>
      </vt:variant>
      <vt:variant>
        <vt:i4>0</vt:i4>
      </vt:variant>
      <vt:variant>
        <vt:i4>5</vt:i4>
      </vt:variant>
      <vt:variant>
        <vt:lpwstr/>
      </vt:variant>
      <vt:variant>
        <vt:lpwstr>_Toc61013390</vt:lpwstr>
      </vt:variant>
      <vt:variant>
        <vt:i4>1900605</vt:i4>
      </vt:variant>
      <vt:variant>
        <vt:i4>869</vt:i4>
      </vt:variant>
      <vt:variant>
        <vt:i4>0</vt:i4>
      </vt:variant>
      <vt:variant>
        <vt:i4>5</vt:i4>
      </vt:variant>
      <vt:variant>
        <vt:lpwstr/>
      </vt:variant>
      <vt:variant>
        <vt:lpwstr>_Toc61013389</vt:lpwstr>
      </vt:variant>
      <vt:variant>
        <vt:i4>1835069</vt:i4>
      </vt:variant>
      <vt:variant>
        <vt:i4>863</vt:i4>
      </vt:variant>
      <vt:variant>
        <vt:i4>0</vt:i4>
      </vt:variant>
      <vt:variant>
        <vt:i4>5</vt:i4>
      </vt:variant>
      <vt:variant>
        <vt:lpwstr/>
      </vt:variant>
      <vt:variant>
        <vt:lpwstr>_Toc61013388</vt:lpwstr>
      </vt:variant>
      <vt:variant>
        <vt:i4>1245245</vt:i4>
      </vt:variant>
      <vt:variant>
        <vt:i4>857</vt:i4>
      </vt:variant>
      <vt:variant>
        <vt:i4>0</vt:i4>
      </vt:variant>
      <vt:variant>
        <vt:i4>5</vt:i4>
      </vt:variant>
      <vt:variant>
        <vt:lpwstr/>
      </vt:variant>
      <vt:variant>
        <vt:lpwstr>_Toc61013387</vt:lpwstr>
      </vt:variant>
      <vt:variant>
        <vt:i4>1179709</vt:i4>
      </vt:variant>
      <vt:variant>
        <vt:i4>851</vt:i4>
      </vt:variant>
      <vt:variant>
        <vt:i4>0</vt:i4>
      </vt:variant>
      <vt:variant>
        <vt:i4>5</vt:i4>
      </vt:variant>
      <vt:variant>
        <vt:lpwstr/>
      </vt:variant>
      <vt:variant>
        <vt:lpwstr>_Toc61013386</vt:lpwstr>
      </vt:variant>
      <vt:variant>
        <vt:i4>1114173</vt:i4>
      </vt:variant>
      <vt:variant>
        <vt:i4>845</vt:i4>
      </vt:variant>
      <vt:variant>
        <vt:i4>0</vt:i4>
      </vt:variant>
      <vt:variant>
        <vt:i4>5</vt:i4>
      </vt:variant>
      <vt:variant>
        <vt:lpwstr/>
      </vt:variant>
      <vt:variant>
        <vt:lpwstr>_Toc61013385</vt:lpwstr>
      </vt:variant>
      <vt:variant>
        <vt:i4>1048637</vt:i4>
      </vt:variant>
      <vt:variant>
        <vt:i4>839</vt:i4>
      </vt:variant>
      <vt:variant>
        <vt:i4>0</vt:i4>
      </vt:variant>
      <vt:variant>
        <vt:i4>5</vt:i4>
      </vt:variant>
      <vt:variant>
        <vt:lpwstr/>
      </vt:variant>
      <vt:variant>
        <vt:lpwstr>_Toc61013384</vt:lpwstr>
      </vt:variant>
      <vt:variant>
        <vt:i4>1507389</vt:i4>
      </vt:variant>
      <vt:variant>
        <vt:i4>833</vt:i4>
      </vt:variant>
      <vt:variant>
        <vt:i4>0</vt:i4>
      </vt:variant>
      <vt:variant>
        <vt:i4>5</vt:i4>
      </vt:variant>
      <vt:variant>
        <vt:lpwstr/>
      </vt:variant>
      <vt:variant>
        <vt:lpwstr>_Toc61013383</vt:lpwstr>
      </vt:variant>
      <vt:variant>
        <vt:i4>1441853</vt:i4>
      </vt:variant>
      <vt:variant>
        <vt:i4>827</vt:i4>
      </vt:variant>
      <vt:variant>
        <vt:i4>0</vt:i4>
      </vt:variant>
      <vt:variant>
        <vt:i4>5</vt:i4>
      </vt:variant>
      <vt:variant>
        <vt:lpwstr/>
      </vt:variant>
      <vt:variant>
        <vt:lpwstr>_Toc61013382</vt:lpwstr>
      </vt:variant>
      <vt:variant>
        <vt:i4>1376317</vt:i4>
      </vt:variant>
      <vt:variant>
        <vt:i4>821</vt:i4>
      </vt:variant>
      <vt:variant>
        <vt:i4>0</vt:i4>
      </vt:variant>
      <vt:variant>
        <vt:i4>5</vt:i4>
      </vt:variant>
      <vt:variant>
        <vt:lpwstr/>
      </vt:variant>
      <vt:variant>
        <vt:lpwstr>_Toc61013381</vt:lpwstr>
      </vt:variant>
      <vt:variant>
        <vt:i4>1310781</vt:i4>
      </vt:variant>
      <vt:variant>
        <vt:i4>815</vt:i4>
      </vt:variant>
      <vt:variant>
        <vt:i4>0</vt:i4>
      </vt:variant>
      <vt:variant>
        <vt:i4>5</vt:i4>
      </vt:variant>
      <vt:variant>
        <vt:lpwstr/>
      </vt:variant>
      <vt:variant>
        <vt:lpwstr>_Toc61013380</vt:lpwstr>
      </vt:variant>
      <vt:variant>
        <vt:i4>1900594</vt:i4>
      </vt:variant>
      <vt:variant>
        <vt:i4>809</vt:i4>
      </vt:variant>
      <vt:variant>
        <vt:i4>0</vt:i4>
      </vt:variant>
      <vt:variant>
        <vt:i4>5</vt:i4>
      </vt:variant>
      <vt:variant>
        <vt:lpwstr/>
      </vt:variant>
      <vt:variant>
        <vt:lpwstr>_Toc61013379</vt:lpwstr>
      </vt:variant>
      <vt:variant>
        <vt:i4>1835058</vt:i4>
      </vt:variant>
      <vt:variant>
        <vt:i4>803</vt:i4>
      </vt:variant>
      <vt:variant>
        <vt:i4>0</vt:i4>
      </vt:variant>
      <vt:variant>
        <vt:i4>5</vt:i4>
      </vt:variant>
      <vt:variant>
        <vt:lpwstr/>
      </vt:variant>
      <vt:variant>
        <vt:lpwstr>_Toc61013378</vt:lpwstr>
      </vt:variant>
      <vt:variant>
        <vt:i4>1245234</vt:i4>
      </vt:variant>
      <vt:variant>
        <vt:i4>797</vt:i4>
      </vt:variant>
      <vt:variant>
        <vt:i4>0</vt:i4>
      </vt:variant>
      <vt:variant>
        <vt:i4>5</vt:i4>
      </vt:variant>
      <vt:variant>
        <vt:lpwstr/>
      </vt:variant>
      <vt:variant>
        <vt:lpwstr>_Toc61013377</vt:lpwstr>
      </vt:variant>
      <vt:variant>
        <vt:i4>1179698</vt:i4>
      </vt:variant>
      <vt:variant>
        <vt:i4>791</vt:i4>
      </vt:variant>
      <vt:variant>
        <vt:i4>0</vt:i4>
      </vt:variant>
      <vt:variant>
        <vt:i4>5</vt:i4>
      </vt:variant>
      <vt:variant>
        <vt:lpwstr/>
      </vt:variant>
      <vt:variant>
        <vt:lpwstr>_Toc61013376</vt:lpwstr>
      </vt:variant>
      <vt:variant>
        <vt:i4>1114162</vt:i4>
      </vt:variant>
      <vt:variant>
        <vt:i4>785</vt:i4>
      </vt:variant>
      <vt:variant>
        <vt:i4>0</vt:i4>
      </vt:variant>
      <vt:variant>
        <vt:i4>5</vt:i4>
      </vt:variant>
      <vt:variant>
        <vt:lpwstr/>
      </vt:variant>
      <vt:variant>
        <vt:lpwstr>_Toc61013375</vt:lpwstr>
      </vt:variant>
      <vt:variant>
        <vt:i4>1048626</vt:i4>
      </vt:variant>
      <vt:variant>
        <vt:i4>779</vt:i4>
      </vt:variant>
      <vt:variant>
        <vt:i4>0</vt:i4>
      </vt:variant>
      <vt:variant>
        <vt:i4>5</vt:i4>
      </vt:variant>
      <vt:variant>
        <vt:lpwstr/>
      </vt:variant>
      <vt:variant>
        <vt:lpwstr>_Toc61013374</vt:lpwstr>
      </vt:variant>
      <vt:variant>
        <vt:i4>1507378</vt:i4>
      </vt:variant>
      <vt:variant>
        <vt:i4>773</vt:i4>
      </vt:variant>
      <vt:variant>
        <vt:i4>0</vt:i4>
      </vt:variant>
      <vt:variant>
        <vt:i4>5</vt:i4>
      </vt:variant>
      <vt:variant>
        <vt:lpwstr/>
      </vt:variant>
      <vt:variant>
        <vt:lpwstr>_Toc61013373</vt:lpwstr>
      </vt:variant>
      <vt:variant>
        <vt:i4>1441842</vt:i4>
      </vt:variant>
      <vt:variant>
        <vt:i4>767</vt:i4>
      </vt:variant>
      <vt:variant>
        <vt:i4>0</vt:i4>
      </vt:variant>
      <vt:variant>
        <vt:i4>5</vt:i4>
      </vt:variant>
      <vt:variant>
        <vt:lpwstr/>
      </vt:variant>
      <vt:variant>
        <vt:lpwstr>_Toc61013372</vt:lpwstr>
      </vt:variant>
      <vt:variant>
        <vt:i4>1376306</vt:i4>
      </vt:variant>
      <vt:variant>
        <vt:i4>761</vt:i4>
      </vt:variant>
      <vt:variant>
        <vt:i4>0</vt:i4>
      </vt:variant>
      <vt:variant>
        <vt:i4>5</vt:i4>
      </vt:variant>
      <vt:variant>
        <vt:lpwstr/>
      </vt:variant>
      <vt:variant>
        <vt:lpwstr>_Toc61013371</vt:lpwstr>
      </vt:variant>
      <vt:variant>
        <vt:i4>1310770</vt:i4>
      </vt:variant>
      <vt:variant>
        <vt:i4>755</vt:i4>
      </vt:variant>
      <vt:variant>
        <vt:i4>0</vt:i4>
      </vt:variant>
      <vt:variant>
        <vt:i4>5</vt:i4>
      </vt:variant>
      <vt:variant>
        <vt:lpwstr/>
      </vt:variant>
      <vt:variant>
        <vt:lpwstr>_Toc61013370</vt:lpwstr>
      </vt:variant>
      <vt:variant>
        <vt:i4>1900595</vt:i4>
      </vt:variant>
      <vt:variant>
        <vt:i4>749</vt:i4>
      </vt:variant>
      <vt:variant>
        <vt:i4>0</vt:i4>
      </vt:variant>
      <vt:variant>
        <vt:i4>5</vt:i4>
      </vt:variant>
      <vt:variant>
        <vt:lpwstr/>
      </vt:variant>
      <vt:variant>
        <vt:lpwstr>_Toc61013369</vt:lpwstr>
      </vt:variant>
      <vt:variant>
        <vt:i4>1835059</vt:i4>
      </vt:variant>
      <vt:variant>
        <vt:i4>743</vt:i4>
      </vt:variant>
      <vt:variant>
        <vt:i4>0</vt:i4>
      </vt:variant>
      <vt:variant>
        <vt:i4>5</vt:i4>
      </vt:variant>
      <vt:variant>
        <vt:lpwstr/>
      </vt:variant>
      <vt:variant>
        <vt:lpwstr>_Toc61013368</vt:lpwstr>
      </vt:variant>
      <vt:variant>
        <vt:i4>1245235</vt:i4>
      </vt:variant>
      <vt:variant>
        <vt:i4>737</vt:i4>
      </vt:variant>
      <vt:variant>
        <vt:i4>0</vt:i4>
      </vt:variant>
      <vt:variant>
        <vt:i4>5</vt:i4>
      </vt:variant>
      <vt:variant>
        <vt:lpwstr/>
      </vt:variant>
      <vt:variant>
        <vt:lpwstr>_Toc61013367</vt:lpwstr>
      </vt:variant>
      <vt:variant>
        <vt:i4>1179699</vt:i4>
      </vt:variant>
      <vt:variant>
        <vt:i4>731</vt:i4>
      </vt:variant>
      <vt:variant>
        <vt:i4>0</vt:i4>
      </vt:variant>
      <vt:variant>
        <vt:i4>5</vt:i4>
      </vt:variant>
      <vt:variant>
        <vt:lpwstr/>
      </vt:variant>
      <vt:variant>
        <vt:lpwstr>_Toc61013366</vt:lpwstr>
      </vt:variant>
      <vt:variant>
        <vt:i4>1114163</vt:i4>
      </vt:variant>
      <vt:variant>
        <vt:i4>725</vt:i4>
      </vt:variant>
      <vt:variant>
        <vt:i4>0</vt:i4>
      </vt:variant>
      <vt:variant>
        <vt:i4>5</vt:i4>
      </vt:variant>
      <vt:variant>
        <vt:lpwstr/>
      </vt:variant>
      <vt:variant>
        <vt:lpwstr>_Toc61013365</vt:lpwstr>
      </vt:variant>
      <vt:variant>
        <vt:i4>1048627</vt:i4>
      </vt:variant>
      <vt:variant>
        <vt:i4>719</vt:i4>
      </vt:variant>
      <vt:variant>
        <vt:i4>0</vt:i4>
      </vt:variant>
      <vt:variant>
        <vt:i4>5</vt:i4>
      </vt:variant>
      <vt:variant>
        <vt:lpwstr/>
      </vt:variant>
      <vt:variant>
        <vt:lpwstr>_Toc61013364</vt:lpwstr>
      </vt:variant>
      <vt:variant>
        <vt:i4>1507379</vt:i4>
      </vt:variant>
      <vt:variant>
        <vt:i4>713</vt:i4>
      </vt:variant>
      <vt:variant>
        <vt:i4>0</vt:i4>
      </vt:variant>
      <vt:variant>
        <vt:i4>5</vt:i4>
      </vt:variant>
      <vt:variant>
        <vt:lpwstr/>
      </vt:variant>
      <vt:variant>
        <vt:lpwstr>_Toc61013363</vt:lpwstr>
      </vt:variant>
      <vt:variant>
        <vt:i4>1441843</vt:i4>
      </vt:variant>
      <vt:variant>
        <vt:i4>707</vt:i4>
      </vt:variant>
      <vt:variant>
        <vt:i4>0</vt:i4>
      </vt:variant>
      <vt:variant>
        <vt:i4>5</vt:i4>
      </vt:variant>
      <vt:variant>
        <vt:lpwstr/>
      </vt:variant>
      <vt:variant>
        <vt:lpwstr>_Toc61013362</vt:lpwstr>
      </vt:variant>
      <vt:variant>
        <vt:i4>1376307</vt:i4>
      </vt:variant>
      <vt:variant>
        <vt:i4>701</vt:i4>
      </vt:variant>
      <vt:variant>
        <vt:i4>0</vt:i4>
      </vt:variant>
      <vt:variant>
        <vt:i4>5</vt:i4>
      </vt:variant>
      <vt:variant>
        <vt:lpwstr/>
      </vt:variant>
      <vt:variant>
        <vt:lpwstr>_Toc61013361</vt:lpwstr>
      </vt:variant>
      <vt:variant>
        <vt:i4>1310771</vt:i4>
      </vt:variant>
      <vt:variant>
        <vt:i4>695</vt:i4>
      </vt:variant>
      <vt:variant>
        <vt:i4>0</vt:i4>
      </vt:variant>
      <vt:variant>
        <vt:i4>5</vt:i4>
      </vt:variant>
      <vt:variant>
        <vt:lpwstr/>
      </vt:variant>
      <vt:variant>
        <vt:lpwstr>_Toc61013360</vt:lpwstr>
      </vt:variant>
      <vt:variant>
        <vt:i4>1900592</vt:i4>
      </vt:variant>
      <vt:variant>
        <vt:i4>689</vt:i4>
      </vt:variant>
      <vt:variant>
        <vt:i4>0</vt:i4>
      </vt:variant>
      <vt:variant>
        <vt:i4>5</vt:i4>
      </vt:variant>
      <vt:variant>
        <vt:lpwstr/>
      </vt:variant>
      <vt:variant>
        <vt:lpwstr>_Toc61013359</vt:lpwstr>
      </vt:variant>
      <vt:variant>
        <vt:i4>1835056</vt:i4>
      </vt:variant>
      <vt:variant>
        <vt:i4>683</vt:i4>
      </vt:variant>
      <vt:variant>
        <vt:i4>0</vt:i4>
      </vt:variant>
      <vt:variant>
        <vt:i4>5</vt:i4>
      </vt:variant>
      <vt:variant>
        <vt:lpwstr/>
      </vt:variant>
      <vt:variant>
        <vt:lpwstr>_Toc61013358</vt:lpwstr>
      </vt:variant>
      <vt:variant>
        <vt:i4>1245232</vt:i4>
      </vt:variant>
      <vt:variant>
        <vt:i4>677</vt:i4>
      </vt:variant>
      <vt:variant>
        <vt:i4>0</vt:i4>
      </vt:variant>
      <vt:variant>
        <vt:i4>5</vt:i4>
      </vt:variant>
      <vt:variant>
        <vt:lpwstr/>
      </vt:variant>
      <vt:variant>
        <vt:lpwstr>_Toc61013357</vt:lpwstr>
      </vt:variant>
      <vt:variant>
        <vt:i4>1179696</vt:i4>
      </vt:variant>
      <vt:variant>
        <vt:i4>671</vt:i4>
      </vt:variant>
      <vt:variant>
        <vt:i4>0</vt:i4>
      </vt:variant>
      <vt:variant>
        <vt:i4>5</vt:i4>
      </vt:variant>
      <vt:variant>
        <vt:lpwstr/>
      </vt:variant>
      <vt:variant>
        <vt:lpwstr>_Toc61013356</vt:lpwstr>
      </vt:variant>
      <vt:variant>
        <vt:i4>1114160</vt:i4>
      </vt:variant>
      <vt:variant>
        <vt:i4>665</vt:i4>
      </vt:variant>
      <vt:variant>
        <vt:i4>0</vt:i4>
      </vt:variant>
      <vt:variant>
        <vt:i4>5</vt:i4>
      </vt:variant>
      <vt:variant>
        <vt:lpwstr/>
      </vt:variant>
      <vt:variant>
        <vt:lpwstr>_Toc61013355</vt:lpwstr>
      </vt:variant>
      <vt:variant>
        <vt:i4>1048624</vt:i4>
      </vt:variant>
      <vt:variant>
        <vt:i4>659</vt:i4>
      </vt:variant>
      <vt:variant>
        <vt:i4>0</vt:i4>
      </vt:variant>
      <vt:variant>
        <vt:i4>5</vt:i4>
      </vt:variant>
      <vt:variant>
        <vt:lpwstr/>
      </vt:variant>
      <vt:variant>
        <vt:lpwstr>_Toc61013354</vt:lpwstr>
      </vt:variant>
      <vt:variant>
        <vt:i4>1507376</vt:i4>
      </vt:variant>
      <vt:variant>
        <vt:i4>653</vt:i4>
      </vt:variant>
      <vt:variant>
        <vt:i4>0</vt:i4>
      </vt:variant>
      <vt:variant>
        <vt:i4>5</vt:i4>
      </vt:variant>
      <vt:variant>
        <vt:lpwstr/>
      </vt:variant>
      <vt:variant>
        <vt:lpwstr>_Toc61013353</vt:lpwstr>
      </vt:variant>
      <vt:variant>
        <vt:i4>1441840</vt:i4>
      </vt:variant>
      <vt:variant>
        <vt:i4>647</vt:i4>
      </vt:variant>
      <vt:variant>
        <vt:i4>0</vt:i4>
      </vt:variant>
      <vt:variant>
        <vt:i4>5</vt:i4>
      </vt:variant>
      <vt:variant>
        <vt:lpwstr/>
      </vt:variant>
      <vt:variant>
        <vt:lpwstr>_Toc61013352</vt:lpwstr>
      </vt:variant>
      <vt:variant>
        <vt:i4>1376304</vt:i4>
      </vt:variant>
      <vt:variant>
        <vt:i4>641</vt:i4>
      </vt:variant>
      <vt:variant>
        <vt:i4>0</vt:i4>
      </vt:variant>
      <vt:variant>
        <vt:i4>5</vt:i4>
      </vt:variant>
      <vt:variant>
        <vt:lpwstr/>
      </vt:variant>
      <vt:variant>
        <vt:lpwstr>_Toc61013351</vt:lpwstr>
      </vt:variant>
      <vt:variant>
        <vt:i4>1310768</vt:i4>
      </vt:variant>
      <vt:variant>
        <vt:i4>635</vt:i4>
      </vt:variant>
      <vt:variant>
        <vt:i4>0</vt:i4>
      </vt:variant>
      <vt:variant>
        <vt:i4>5</vt:i4>
      </vt:variant>
      <vt:variant>
        <vt:lpwstr/>
      </vt:variant>
      <vt:variant>
        <vt:lpwstr>_Toc61013350</vt:lpwstr>
      </vt:variant>
      <vt:variant>
        <vt:i4>1900593</vt:i4>
      </vt:variant>
      <vt:variant>
        <vt:i4>629</vt:i4>
      </vt:variant>
      <vt:variant>
        <vt:i4>0</vt:i4>
      </vt:variant>
      <vt:variant>
        <vt:i4>5</vt:i4>
      </vt:variant>
      <vt:variant>
        <vt:lpwstr/>
      </vt:variant>
      <vt:variant>
        <vt:lpwstr>_Toc61013349</vt:lpwstr>
      </vt:variant>
      <vt:variant>
        <vt:i4>1835057</vt:i4>
      </vt:variant>
      <vt:variant>
        <vt:i4>623</vt:i4>
      </vt:variant>
      <vt:variant>
        <vt:i4>0</vt:i4>
      </vt:variant>
      <vt:variant>
        <vt:i4>5</vt:i4>
      </vt:variant>
      <vt:variant>
        <vt:lpwstr/>
      </vt:variant>
      <vt:variant>
        <vt:lpwstr>_Toc61013348</vt:lpwstr>
      </vt:variant>
      <vt:variant>
        <vt:i4>1245233</vt:i4>
      </vt:variant>
      <vt:variant>
        <vt:i4>617</vt:i4>
      </vt:variant>
      <vt:variant>
        <vt:i4>0</vt:i4>
      </vt:variant>
      <vt:variant>
        <vt:i4>5</vt:i4>
      </vt:variant>
      <vt:variant>
        <vt:lpwstr/>
      </vt:variant>
      <vt:variant>
        <vt:lpwstr>_Toc61013347</vt:lpwstr>
      </vt:variant>
      <vt:variant>
        <vt:i4>1179697</vt:i4>
      </vt:variant>
      <vt:variant>
        <vt:i4>611</vt:i4>
      </vt:variant>
      <vt:variant>
        <vt:i4>0</vt:i4>
      </vt:variant>
      <vt:variant>
        <vt:i4>5</vt:i4>
      </vt:variant>
      <vt:variant>
        <vt:lpwstr/>
      </vt:variant>
      <vt:variant>
        <vt:lpwstr>_Toc61013346</vt:lpwstr>
      </vt:variant>
      <vt:variant>
        <vt:i4>1114161</vt:i4>
      </vt:variant>
      <vt:variant>
        <vt:i4>605</vt:i4>
      </vt:variant>
      <vt:variant>
        <vt:i4>0</vt:i4>
      </vt:variant>
      <vt:variant>
        <vt:i4>5</vt:i4>
      </vt:variant>
      <vt:variant>
        <vt:lpwstr/>
      </vt:variant>
      <vt:variant>
        <vt:lpwstr>_Toc61013345</vt:lpwstr>
      </vt:variant>
      <vt:variant>
        <vt:i4>1048625</vt:i4>
      </vt:variant>
      <vt:variant>
        <vt:i4>599</vt:i4>
      </vt:variant>
      <vt:variant>
        <vt:i4>0</vt:i4>
      </vt:variant>
      <vt:variant>
        <vt:i4>5</vt:i4>
      </vt:variant>
      <vt:variant>
        <vt:lpwstr/>
      </vt:variant>
      <vt:variant>
        <vt:lpwstr>_Toc61013344</vt:lpwstr>
      </vt:variant>
      <vt:variant>
        <vt:i4>1507377</vt:i4>
      </vt:variant>
      <vt:variant>
        <vt:i4>593</vt:i4>
      </vt:variant>
      <vt:variant>
        <vt:i4>0</vt:i4>
      </vt:variant>
      <vt:variant>
        <vt:i4>5</vt:i4>
      </vt:variant>
      <vt:variant>
        <vt:lpwstr/>
      </vt:variant>
      <vt:variant>
        <vt:lpwstr>_Toc61013343</vt:lpwstr>
      </vt:variant>
      <vt:variant>
        <vt:i4>1441841</vt:i4>
      </vt:variant>
      <vt:variant>
        <vt:i4>587</vt:i4>
      </vt:variant>
      <vt:variant>
        <vt:i4>0</vt:i4>
      </vt:variant>
      <vt:variant>
        <vt:i4>5</vt:i4>
      </vt:variant>
      <vt:variant>
        <vt:lpwstr/>
      </vt:variant>
      <vt:variant>
        <vt:lpwstr>_Toc61013342</vt:lpwstr>
      </vt:variant>
      <vt:variant>
        <vt:i4>1376305</vt:i4>
      </vt:variant>
      <vt:variant>
        <vt:i4>581</vt:i4>
      </vt:variant>
      <vt:variant>
        <vt:i4>0</vt:i4>
      </vt:variant>
      <vt:variant>
        <vt:i4>5</vt:i4>
      </vt:variant>
      <vt:variant>
        <vt:lpwstr/>
      </vt:variant>
      <vt:variant>
        <vt:lpwstr>_Toc61013341</vt:lpwstr>
      </vt:variant>
      <vt:variant>
        <vt:i4>1310769</vt:i4>
      </vt:variant>
      <vt:variant>
        <vt:i4>575</vt:i4>
      </vt:variant>
      <vt:variant>
        <vt:i4>0</vt:i4>
      </vt:variant>
      <vt:variant>
        <vt:i4>5</vt:i4>
      </vt:variant>
      <vt:variant>
        <vt:lpwstr/>
      </vt:variant>
      <vt:variant>
        <vt:lpwstr>_Toc61013340</vt:lpwstr>
      </vt:variant>
      <vt:variant>
        <vt:i4>1900598</vt:i4>
      </vt:variant>
      <vt:variant>
        <vt:i4>569</vt:i4>
      </vt:variant>
      <vt:variant>
        <vt:i4>0</vt:i4>
      </vt:variant>
      <vt:variant>
        <vt:i4>5</vt:i4>
      </vt:variant>
      <vt:variant>
        <vt:lpwstr/>
      </vt:variant>
      <vt:variant>
        <vt:lpwstr>_Toc61013339</vt:lpwstr>
      </vt:variant>
      <vt:variant>
        <vt:i4>1835062</vt:i4>
      </vt:variant>
      <vt:variant>
        <vt:i4>563</vt:i4>
      </vt:variant>
      <vt:variant>
        <vt:i4>0</vt:i4>
      </vt:variant>
      <vt:variant>
        <vt:i4>5</vt:i4>
      </vt:variant>
      <vt:variant>
        <vt:lpwstr/>
      </vt:variant>
      <vt:variant>
        <vt:lpwstr>_Toc61013338</vt:lpwstr>
      </vt:variant>
      <vt:variant>
        <vt:i4>1245238</vt:i4>
      </vt:variant>
      <vt:variant>
        <vt:i4>557</vt:i4>
      </vt:variant>
      <vt:variant>
        <vt:i4>0</vt:i4>
      </vt:variant>
      <vt:variant>
        <vt:i4>5</vt:i4>
      </vt:variant>
      <vt:variant>
        <vt:lpwstr/>
      </vt:variant>
      <vt:variant>
        <vt:lpwstr>_Toc61013337</vt:lpwstr>
      </vt:variant>
      <vt:variant>
        <vt:i4>1179702</vt:i4>
      </vt:variant>
      <vt:variant>
        <vt:i4>551</vt:i4>
      </vt:variant>
      <vt:variant>
        <vt:i4>0</vt:i4>
      </vt:variant>
      <vt:variant>
        <vt:i4>5</vt:i4>
      </vt:variant>
      <vt:variant>
        <vt:lpwstr/>
      </vt:variant>
      <vt:variant>
        <vt:lpwstr>_Toc61013336</vt:lpwstr>
      </vt:variant>
      <vt:variant>
        <vt:i4>1114166</vt:i4>
      </vt:variant>
      <vt:variant>
        <vt:i4>545</vt:i4>
      </vt:variant>
      <vt:variant>
        <vt:i4>0</vt:i4>
      </vt:variant>
      <vt:variant>
        <vt:i4>5</vt:i4>
      </vt:variant>
      <vt:variant>
        <vt:lpwstr/>
      </vt:variant>
      <vt:variant>
        <vt:lpwstr>_Toc61013335</vt:lpwstr>
      </vt:variant>
      <vt:variant>
        <vt:i4>1048630</vt:i4>
      </vt:variant>
      <vt:variant>
        <vt:i4>539</vt:i4>
      </vt:variant>
      <vt:variant>
        <vt:i4>0</vt:i4>
      </vt:variant>
      <vt:variant>
        <vt:i4>5</vt:i4>
      </vt:variant>
      <vt:variant>
        <vt:lpwstr/>
      </vt:variant>
      <vt:variant>
        <vt:lpwstr>_Toc61013334</vt:lpwstr>
      </vt:variant>
      <vt:variant>
        <vt:i4>1507382</vt:i4>
      </vt:variant>
      <vt:variant>
        <vt:i4>533</vt:i4>
      </vt:variant>
      <vt:variant>
        <vt:i4>0</vt:i4>
      </vt:variant>
      <vt:variant>
        <vt:i4>5</vt:i4>
      </vt:variant>
      <vt:variant>
        <vt:lpwstr/>
      </vt:variant>
      <vt:variant>
        <vt:lpwstr>_Toc61013333</vt:lpwstr>
      </vt:variant>
      <vt:variant>
        <vt:i4>1441846</vt:i4>
      </vt:variant>
      <vt:variant>
        <vt:i4>527</vt:i4>
      </vt:variant>
      <vt:variant>
        <vt:i4>0</vt:i4>
      </vt:variant>
      <vt:variant>
        <vt:i4>5</vt:i4>
      </vt:variant>
      <vt:variant>
        <vt:lpwstr/>
      </vt:variant>
      <vt:variant>
        <vt:lpwstr>_Toc61013332</vt:lpwstr>
      </vt:variant>
      <vt:variant>
        <vt:i4>1310774</vt:i4>
      </vt:variant>
      <vt:variant>
        <vt:i4>521</vt:i4>
      </vt:variant>
      <vt:variant>
        <vt:i4>0</vt:i4>
      </vt:variant>
      <vt:variant>
        <vt:i4>5</vt:i4>
      </vt:variant>
      <vt:variant>
        <vt:lpwstr/>
      </vt:variant>
      <vt:variant>
        <vt:lpwstr>_Toc61013330</vt:lpwstr>
      </vt:variant>
      <vt:variant>
        <vt:i4>1835063</vt:i4>
      </vt:variant>
      <vt:variant>
        <vt:i4>515</vt:i4>
      </vt:variant>
      <vt:variant>
        <vt:i4>0</vt:i4>
      </vt:variant>
      <vt:variant>
        <vt:i4>5</vt:i4>
      </vt:variant>
      <vt:variant>
        <vt:lpwstr/>
      </vt:variant>
      <vt:variant>
        <vt:lpwstr>_Toc61013328</vt:lpwstr>
      </vt:variant>
      <vt:variant>
        <vt:i4>1179703</vt:i4>
      </vt:variant>
      <vt:variant>
        <vt:i4>509</vt:i4>
      </vt:variant>
      <vt:variant>
        <vt:i4>0</vt:i4>
      </vt:variant>
      <vt:variant>
        <vt:i4>5</vt:i4>
      </vt:variant>
      <vt:variant>
        <vt:lpwstr/>
      </vt:variant>
      <vt:variant>
        <vt:lpwstr>_Toc61013326</vt:lpwstr>
      </vt:variant>
      <vt:variant>
        <vt:i4>1114167</vt:i4>
      </vt:variant>
      <vt:variant>
        <vt:i4>503</vt:i4>
      </vt:variant>
      <vt:variant>
        <vt:i4>0</vt:i4>
      </vt:variant>
      <vt:variant>
        <vt:i4>5</vt:i4>
      </vt:variant>
      <vt:variant>
        <vt:lpwstr/>
      </vt:variant>
      <vt:variant>
        <vt:lpwstr>_Toc61013325</vt:lpwstr>
      </vt:variant>
      <vt:variant>
        <vt:i4>1048631</vt:i4>
      </vt:variant>
      <vt:variant>
        <vt:i4>497</vt:i4>
      </vt:variant>
      <vt:variant>
        <vt:i4>0</vt:i4>
      </vt:variant>
      <vt:variant>
        <vt:i4>5</vt:i4>
      </vt:variant>
      <vt:variant>
        <vt:lpwstr/>
      </vt:variant>
      <vt:variant>
        <vt:lpwstr>_Toc61013324</vt:lpwstr>
      </vt:variant>
      <vt:variant>
        <vt:i4>1507383</vt:i4>
      </vt:variant>
      <vt:variant>
        <vt:i4>491</vt:i4>
      </vt:variant>
      <vt:variant>
        <vt:i4>0</vt:i4>
      </vt:variant>
      <vt:variant>
        <vt:i4>5</vt:i4>
      </vt:variant>
      <vt:variant>
        <vt:lpwstr/>
      </vt:variant>
      <vt:variant>
        <vt:lpwstr>_Toc61013323</vt:lpwstr>
      </vt:variant>
      <vt:variant>
        <vt:i4>1507382</vt:i4>
      </vt:variant>
      <vt:variant>
        <vt:i4>482</vt:i4>
      </vt:variant>
      <vt:variant>
        <vt:i4>0</vt:i4>
      </vt:variant>
      <vt:variant>
        <vt:i4>5</vt:i4>
      </vt:variant>
      <vt:variant>
        <vt:lpwstr/>
      </vt:variant>
      <vt:variant>
        <vt:lpwstr>_Toc61013232</vt:lpwstr>
      </vt:variant>
      <vt:variant>
        <vt:i4>1310774</vt:i4>
      </vt:variant>
      <vt:variant>
        <vt:i4>476</vt:i4>
      </vt:variant>
      <vt:variant>
        <vt:i4>0</vt:i4>
      </vt:variant>
      <vt:variant>
        <vt:i4>5</vt:i4>
      </vt:variant>
      <vt:variant>
        <vt:lpwstr/>
      </vt:variant>
      <vt:variant>
        <vt:lpwstr>_Toc61013231</vt:lpwstr>
      </vt:variant>
      <vt:variant>
        <vt:i4>1376310</vt:i4>
      </vt:variant>
      <vt:variant>
        <vt:i4>470</vt:i4>
      </vt:variant>
      <vt:variant>
        <vt:i4>0</vt:i4>
      </vt:variant>
      <vt:variant>
        <vt:i4>5</vt:i4>
      </vt:variant>
      <vt:variant>
        <vt:lpwstr/>
      </vt:variant>
      <vt:variant>
        <vt:lpwstr>_Toc61013230</vt:lpwstr>
      </vt:variant>
      <vt:variant>
        <vt:i4>1835063</vt:i4>
      </vt:variant>
      <vt:variant>
        <vt:i4>464</vt:i4>
      </vt:variant>
      <vt:variant>
        <vt:i4>0</vt:i4>
      </vt:variant>
      <vt:variant>
        <vt:i4>5</vt:i4>
      </vt:variant>
      <vt:variant>
        <vt:lpwstr/>
      </vt:variant>
      <vt:variant>
        <vt:lpwstr>_Toc61013229</vt:lpwstr>
      </vt:variant>
      <vt:variant>
        <vt:i4>1900599</vt:i4>
      </vt:variant>
      <vt:variant>
        <vt:i4>458</vt:i4>
      </vt:variant>
      <vt:variant>
        <vt:i4>0</vt:i4>
      </vt:variant>
      <vt:variant>
        <vt:i4>5</vt:i4>
      </vt:variant>
      <vt:variant>
        <vt:lpwstr/>
      </vt:variant>
      <vt:variant>
        <vt:lpwstr>_Toc61013228</vt:lpwstr>
      </vt:variant>
      <vt:variant>
        <vt:i4>1179703</vt:i4>
      </vt:variant>
      <vt:variant>
        <vt:i4>452</vt:i4>
      </vt:variant>
      <vt:variant>
        <vt:i4>0</vt:i4>
      </vt:variant>
      <vt:variant>
        <vt:i4>5</vt:i4>
      </vt:variant>
      <vt:variant>
        <vt:lpwstr/>
      </vt:variant>
      <vt:variant>
        <vt:lpwstr>_Toc61013227</vt:lpwstr>
      </vt:variant>
      <vt:variant>
        <vt:i4>1245239</vt:i4>
      </vt:variant>
      <vt:variant>
        <vt:i4>446</vt:i4>
      </vt:variant>
      <vt:variant>
        <vt:i4>0</vt:i4>
      </vt:variant>
      <vt:variant>
        <vt:i4>5</vt:i4>
      </vt:variant>
      <vt:variant>
        <vt:lpwstr/>
      </vt:variant>
      <vt:variant>
        <vt:lpwstr>_Toc61013226</vt:lpwstr>
      </vt:variant>
      <vt:variant>
        <vt:i4>1048631</vt:i4>
      </vt:variant>
      <vt:variant>
        <vt:i4>440</vt:i4>
      </vt:variant>
      <vt:variant>
        <vt:i4>0</vt:i4>
      </vt:variant>
      <vt:variant>
        <vt:i4>5</vt:i4>
      </vt:variant>
      <vt:variant>
        <vt:lpwstr/>
      </vt:variant>
      <vt:variant>
        <vt:lpwstr>_Toc61013225</vt:lpwstr>
      </vt:variant>
      <vt:variant>
        <vt:i4>1114167</vt:i4>
      </vt:variant>
      <vt:variant>
        <vt:i4>434</vt:i4>
      </vt:variant>
      <vt:variant>
        <vt:i4>0</vt:i4>
      </vt:variant>
      <vt:variant>
        <vt:i4>5</vt:i4>
      </vt:variant>
      <vt:variant>
        <vt:lpwstr/>
      </vt:variant>
      <vt:variant>
        <vt:lpwstr>_Toc61013224</vt:lpwstr>
      </vt:variant>
      <vt:variant>
        <vt:i4>1441847</vt:i4>
      </vt:variant>
      <vt:variant>
        <vt:i4>428</vt:i4>
      </vt:variant>
      <vt:variant>
        <vt:i4>0</vt:i4>
      </vt:variant>
      <vt:variant>
        <vt:i4>5</vt:i4>
      </vt:variant>
      <vt:variant>
        <vt:lpwstr/>
      </vt:variant>
      <vt:variant>
        <vt:lpwstr>_Toc61013223</vt:lpwstr>
      </vt:variant>
      <vt:variant>
        <vt:i4>1507383</vt:i4>
      </vt:variant>
      <vt:variant>
        <vt:i4>422</vt:i4>
      </vt:variant>
      <vt:variant>
        <vt:i4>0</vt:i4>
      </vt:variant>
      <vt:variant>
        <vt:i4>5</vt:i4>
      </vt:variant>
      <vt:variant>
        <vt:lpwstr/>
      </vt:variant>
      <vt:variant>
        <vt:lpwstr>_Toc61013222</vt:lpwstr>
      </vt:variant>
      <vt:variant>
        <vt:i4>1310775</vt:i4>
      </vt:variant>
      <vt:variant>
        <vt:i4>416</vt:i4>
      </vt:variant>
      <vt:variant>
        <vt:i4>0</vt:i4>
      </vt:variant>
      <vt:variant>
        <vt:i4>5</vt:i4>
      </vt:variant>
      <vt:variant>
        <vt:lpwstr/>
      </vt:variant>
      <vt:variant>
        <vt:lpwstr>_Toc61013221</vt:lpwstr>
      </vt:variant>
      <vt:variant>
        <vt:i4>1376311</vt:i4>
      </vt:variant>
      <vt:variant>
        <vt:i4>410</vt:i4>
      </vt:variant>
      <vt:variant>
        <vt:i4>0</vt:i4>
      </vt:variant>
      <vt:variant>
        <vt:i4>5</vt:i4>
      </vt:variant>
      <vt:variant>
        <vt:lpwstr/>
      </vt:variant>
      <vt:variant>
        <vt:lpwstr>_Toc61013220</vt:lpwstr>
      </vt:variant>
      <vt:variant>
        <vt:i4>1835060</vt:i4>
      </vt:variant>
      <vt:variant>
        <vt:i4>404</vt:i4>
      </vt:variant>
      <vt:variant>
        <vt:i4>0</vt:i4>
      </vt:variant>
      <vt:variant>
        <vt:i4>5</vt:i4>
      </vt:variant>
      <vt:variant>
        <vt:lpwstr/>
      </vt:variant>
      <vt:variant>
        <vt:lpwstr>_Toc61013219</vt:lpwstr>
      </vt:variant>
      <vt:variant>
        <vt:i4>1900596</vt:i4>
      </vt:variant>
      <vt:variant>
        <vt:i4>398</vt:i4>
      </vt:variant>
      <vt:variant>
        <vt:i4>0</vt:i4>
      </vt:variant>
      <vt:variant>
        <vt:i4>5</vt:i4>
      </vt:variant>
      <vt:variant>
        <vt:lpwstr/>
      </vt:variant>
      <vt:variant>
        <vt:lpwstr>_Toc61013218</vt:lpwstr>
      </vt:variant>
      <vt:variant>
        <vt:i4>1179700</vt:i4>
      </vt:variant>
      <vt:variant>
        <vt:i4>392</vt:i4>
      </vt:variant>
      <vt:variant>
        <vt:i4>0</vt:i4>
      </vt:variant>
      <vt:variant>
        <vt:i4>5</vt:i4>
      </vt:variant>
      <vt:variant>
        <vt:lpwstr/>
      </vt:variant>
      <vt:variant>
        <vt:lpwstr>_Toc61013217</vt:lpwstr>
      </vt:variant>
      <vt:variant>
        <vt:i4>1245236</vt:i4>
      </vt:variant>
      <vt:variant>
        <vt:i4>386</vt:i4>
      </vt:variant>
      <vt:variant>
        <vt:i4>0</vt:i4>
      </vt:variant>
      <vt:variant>
        <vt:i4>5</vt:i4>
      </vt:variant>
      <vt:variant>
        <vt:lpwstr/>
      </vt:variant>
      <vt:variant>
        <vt:lpwstr>_Toc61013216</vt:lpwstr>
      </vt:variant>
      <vt:variant>
        <vt:i4>1048628</vt:i4>
      </vt:variant>
      <vt:variant>
        <vt:i4>377</vt:i4>
      </vt:variant>
      <vt:variant>
        <vt:i4>0</vt:i4>
      </vt:variant>
      <vt:variant>
        <vt:i4>5</vt:i4>
      </vt:variant>
      <vt:variant>
        <vt:lpwstr/>
      </vt:variant>
      <vt:variant>
        <vt:lpwstr>_Toc61013215</vt:lpwstr>
      </vt:variant>
      <vt:variant>
        <vt:i4>1114164</vt:i4>
      </vt:variant>
      <vt:variant>
        <vt:i4>371</vt:i4>
      </vt:variant>
      <vt:variant>
        <vt:i4>0</vt:i4>
      </vt:variant>
      <vt:variant>
        <vt:i4>5</vt:i4>
      </vt:variant>
      <vt:variant>
        <vt:lpwstr/>
      </vt:variant>
      <vt:variant>
        <vt:lpwstr>_Toc61013214</vt:lpwstr>
      </vt:variant>
      <vt:variant>
        <vt:i4>1441844</vt:i4>
      </vt:variant>
      <vt:variant>
        <vt:i4>365</vt:i4>
      </vt:variant>
      <vt:variant>
        <vt:i4>0</vt:i4>
      </vt:variant>
      <vt:variant>
        <vt:i4>5</vt:i4>
      </vt:variant>
      <vt:variant>
        <vt:lpwstr/>
      </vt:variant>
      <vt:variant>
        <vt:lpwstr>_Toc61013213</vt:lpwstr>
      </vt:variant>
      <vt:variant>
        <vt:i4>1507380</vt:i4>
      </vt:variant>
      <vt:variant>
        <vt:i4>356</vt:i4>
      </vt:variant>
      <vt:variant>
        <vt:i4>0</vt:i4>
      </vt:variant>
      <vt:variant>
        <vt:i4>5</vt:i4>
      </vt:variant>
      <vt:variant>
        <vt:lpwstr/>
      </vt:variant>
      <vt:variant>
        <vt:lpwstr>_Toc61013212</vt:lpwstr>
      </vt:variant>
      <vt:variant>
        <vt:i4>1310772</vt:i4>
      </vt:variant>
      <vt:variant>
        <vt:i4>350</vt:i4>
      </vt:variant>
      <vt:variant>
        <vt:i4>0</vt:i4>
      </vt:variant>
      <vt:variant>
        <vt:i4>5</vt:i4>
      </vt:variant>
      <vt:variant>
        <vt:lpwstr/>
      </vt:variant>
      <vt:variant>
        <vt:lpwstr>_Toc61013211</vt:lpwstr>
      </vt:variant>
      <vt:variant>
        <vt:i4>1376308</vt:i4>
      </vt:variant>
      <vt:variant>
        <vt:i4>344</vt:i4>
      </vt:variant>
      <vt:variant>
        <vt:i4>0</vt:i4>
      </vt:variant>
      <vt:variant>
        <vt:i4>5</vt:i4>
      </vt:variant>
      <vt:variant>
        <vt:lpwstr/>
      </vt:variant>
      <vt:variant>
        <vt:lpwstr>_Toc61013210</vt:lpwstr>
      </vt:variant>
      <vt:variant>
        <vt:i4>1835061</vt:i4>
      </vt:variant>
      <vt:variant>
        <vt:i4>338</vt:i4>
      </vt:variant>
      <vt:variant>
        <vt:i4>0</vt:i4>
      </vt:variant>
      <vt:variant>
        <vt:i4>5</vt:i4>
      </vt:variant>
      <vt:variant>
        <vt:lpwstr/>
      </vt:variant>
      <vt:variant>
        <vt:lpwstr>_Toc61013209</vt:lpwstr>
      </vt:variant>
      <vt:variant>
        <vt:i4>1900597</vt:i4>
      </vt:variant>
      <vt:variant>
        <vt:i4>332</vt:i4>
      </vt:variant>
      <vt:variant>
        <vt:i4>0</vt:i4>
      </vt:variant>
      <vt:variant>
        <vt:i4>5</vt:i4>
      </vt:variant>
      <vt:variant>
        <vt:lpwstr/>
      </vt:variant>
      <vt:variant>
        <vt:lpwstr>_Toc61013208</vt:lpwstr>
      </vt:variant>
      <vt:variant>
        <vt:i4>1179701</vt:i4>
      </vt:variant>
      <vt:variant>
        <vt:i4>326</vt:i4>
      </vt:variant>
      <vt:variant>
        <vt:i4>0</vt:i4>
      </vt:variant>
      <vt:variant>
        <vt:i4>5</vt:i4>
      </vt:variant>
      <vt:variant>
        <vt:lpwstr/>
      </vt:variant>
      <vt:variant>
        <vt:lpwstr>_Toc61013207</vt:lpwstr>
      </vt:variant>
      <vt:variant>
        <vt:i4>1245237</vt:i4>
      </vt:variant>
      <vt:variant>
        <vt:i4>320</vt:i4>
      </vt:variant>
      <vt:variant>
        <vt:i4>0</vt:i4>
      </vt:variant>
      <vt:variant>
        <vt:i4>5</vt:i4>
      </vt:variant>
      <vt:variant>
        <vt:lpwstr/>
      </vt:variant>
      <vt:variant>
        <vt:lpwstr>_Toc61013206</vt:lpwstr>
      </vt:variant>
      <vt:variant>
        <vt:i4>1048629</vt:i4>
      </vt:variant>
      <vt:variant>
        <vt:i4>314</vt:i4>
      </vt:variant>
      <vt:variant>
        <vt:i4>0</vt:i4>
      </vt:variant>
      <vt:variant>
        <vt:i4>5</vt:i4>
      </vt:variant>
      <vt:variant>
        <vt:lpwstr/>
      </vt:variant>
      <vt:variant>
        <vt:lpwstr>_Toc61013205</vt:lpwstr>
      </vt:variant>
      <vt:variant>
        <vt:i4>1114165</vt:i4>
      </vt:variant>
      <vt:variant>
        <vt:i4>308</vt:i4>
      </vt:variant>
      <vt:variant>
        <vt:i4>0</vt:i4>
      </vt:variant>
      <vt:variant>
        <vt:i4>5</vt:i4>
      </vt:variant>
      <vt:variant>
        <vt:lpwstr/>
      </vt:variant>
      <vt:variant>
        <vt:lpwstr>_Toc61013204</vt:lpwstr>
      </vt:variant>
      <vt:variant>
        <vt:i4>1441845</vt:i4>
      </vt:variant>
      <vt:variant>
        <vt:i4>302</vt:i4>
      </vt:variant>
      <vt:variant>
        <vt:i4>0</vt:i4>
      </vt:variant>
      <vt:variant>
        <vt:i4>5</vt:i4>
      </vt:variant>
      <vt:variant>
        <vt:lpwstr/>
      </vt:variant>
      <vt:variant>
        <vt:lpwstr>_Toc61013203</vt:lpwstr>
      </vt:variant>
      <vt:variant>
        <vt:i4>1507381</vt:i4>
      </vt:variant>
      <vt:variant>
        <vt:i4>296</vt:i4>
      </vt:variant>
      <vt:variant>
        <vt:i4>0</vt:i4>
      </vt:variant>
      <vt:variant>
        <vt:i4>5</vt:i4>
      </vt:variant>
      <vt:variant>
        <vt:lpwstr/>
      </vt:variant>
      <vt:variant>
        <vt:lpwstr>_Toc61013202</vt:lpwstr>
      </vt:variant>
      <vt:variant>
        <vt:i4>1310773</vt:i4>
      </vt:variant>
      <vt:variant>
        <vt:i4>290</vt:i4>
      </vt:variant>
      <vt:variant>
        <vt:i4>0</vt:i4>
      </vt:variant>
      <vt:variant>
        <vt:i4>5</vt:i4>
      </vt:variant>
      <vt:variant>
        <vt:lpwstr/>
      </vt:variant>
      <vt:variant>
        <vt:lpwstr>_Toc61013201</vt:lpwstr>
      </vt:variant>
      <vt:variant>
        <vt:i4>1966129</vt:i4>
      </vt:variant>
      <vt:variant>
        <vt:i4>281</vt:i4>
      </vt:variant>
      <vt:variant>
        <vt:i4>0</vt:i4>
      </vt:variant>
      <vt:variant>
        <vt:i4>5</vt:i4>
      </vt:variant>
      <vt:variant>
        <vt:lpwstr/>
      </vt:variant>
      <vt:variant>
        <vt:lpwstr>_Toc61013148</vt:lpwstr>
      </vt:variant>
      <vt:variant>
        <vt:i4>1114161</vt:i4>
      </vt:variant>
      <vt:variant>
        <vt:i4>275</vt:i4>
      </vt:variant>
      <vt:variant>
        <vt:i4>0</vt:i4>
      </vt:variant>
      <vt:variant>
        <vt:i4>5</vt:i4>
      </vt:variant>
      <vt:variant>
        <vt:lpwstr/>
      </vt:variant>
      <vt:variant>
        <vt:lpwstr>_Toc61013147</vt:lpwstr>
      </vt:variant>
      <vt:variant>
        <vt:i4>1048625</vt:i4>
      </vt:variant>
      <vt:variant>
        <vt:i4>269</vt:i4>
      </vt:variant>
      <vt:variant>
        <vt:i4>0</vt:i4>
      </vt:variant>
      <vt:variant>
        <vt:i4>5</vt:i4>
      </vt:variant>
      <vt:variant>
        <vt:lpwstr/>
      </vt:variant>
      <vt:variant>
        <vt:lpwstr>_Toc61013146</vt:lpwstr>
      </vt:variant>
      <vt:variant>
        <vt:i4>1048631</vt:i4>
      </vt:variant>
      <vt:variant>
        <vt:i4>260</vt:i4>
      </vt:variant>
      <vt:variant>
        <vt:i4>0</vt:i4>
      </vt:variant>
      <vt:variant>
        <vt:i4>5</vt:i4>
      </vt:variant>
      <vt:variant>
        <vt:lpwstr/>
      </vt:variant>
      <vt:variant>
        <vt:lpwstr>_Toc61013126</vt:lpwstr>
      </vt:variant>
      <vt:variant>
        <vt:i4>1245239</vt:i4>
      </vt:variant>
      <vt:variant>
        <vt:i4>254</vt:i4>
      </vt:variant>
      <vt:variant>
        <vt:i4>0</vt:i4>
      </vt:variant>
      <vt:variant>
        <vt:i4>5</vt:i4>
      </vt:variant>
      <vt:variant>
        <vt:lpwstr/>
      </vt:variant>
      <vt:variant>
        <vt:lpwstr>_Toc61013125</vt:lpwstr>
      </vt:variant>
      <vt:variant>
        <vt:i4>1048630</vt:i4>
      </vt:variant>
      <vt:variant>
        <vt:i4>245</vt:i4>
      </vt:variant>
      <vt:variant>
        <vt:i4>0</vt:i4>
      </vt:variant>
      <vt:variant>
        <vt:i4>5</vt:i4>
      </vt:variant>
      <vt:variant>
        <vt:lpwstr/>
      </vt:variant>
      <vt:variant>
        <vt:lpwstr>_Toc61013136</vt:lpwstr>
      </vt:variant>
      <vt:variant>
        <vt:i4>1245238</vt:i4>
      </vt:variant>
      <vt:variant>
        <vt:i4>239</vt:i4>
      </vt:variant>
      <vt:variant>
        <vt:i4>0</vt:i4>
      </vt:variant>
      <vt:variant>
        <vt:i4>5</vt:i4>
      </vt:variant>
      <vt:variant>
        <vt:lpwstr/>
      </vt:variant>
      <vt:variant>
        <vt:lpwstr>_Toc61013135</vt:lpwstr>
      </vt:variant>
      <vt:variant>
        <vt:i4>1703993</vt:i4>
      </vt:variant>
      <vt:variant>
        <vt:i4>230</vt:i4>
      </vt:variant>
      <vt:variant>
        <vt:i4>0</vt:i4>
      </vt:variant>
      <vt:variant>
        <vt:i4>5</vt:i4>
      </vt:variant>
      <vt:variant>
        <vt:lpwstr/>
      </vt:variant>
      <vt:variant>
        <vt:lpwstr>_Toc46926821</vt:lpwstr>
      </vt:variant>
      <vt:variant>
        <vt:i4>1769529</vt:i4>
      </vt:variant>
      <vt:variant>
        <vt:i4>227</vt:i4>
      </vt:variant>
      <vt:variant>
        <vt:i4>0</vt:i4>
      </vt:variant>
      <vt:variant>
        <vt:i4>5</vt:i4>
      </vt:variant>
      <vt:variant>
        <vt:lpwstr/>
      </vt:variant>
      <vt:variant>
        <vt:lpwstr>_Toc46926820</vt:lpwstr>
      </vt:variant>
      <vt:variant>
        <vt:i4>1703995</vt:i4>
      </vt:variant>
      <vt:variant>
        <vt:i4>221</vt:i4>
      </vt:variant>
      <vt:variant>
        <vt:i4>0</vt:i4>
      </vt:variant>
      <vt:variant>
        <vt:i4>5</vt:i4>
      </vt:variant>
      <vt:variant>
        <vt:lpwstr/>
      </vt:variant>
      <vt:variant>
        <vt:lpwstr>_Toc46926801</vt:lpwstr>
      </vt:variant>
      <vt:variant>
        <vt:i4>1769531</vt:i4>
      </vt:variant>
      <vt:variant>
        <vt:i4>215</vt:i4>
      </vt:variant>
      <vt:variant>
        <vt:i4>0</vt:i4>
      </vt:variant>
      <vt:variant>
        <vt:i4>5</vt:i4>
      </vt:variant>
      <vt:variant>
        <vt:lpwstr/>
      </vt:variant>
      <vt:variant>
        <vt:lpwstr>_Toc46926800</vt:lpwstr>
      </vt:variant>
      <vt:variant>
        <vt:i4>1900594</vt:i4>
      </vt:variant>
      <vt:variant>
        <vt:i4>209</vt:i4>
      </vt:variant>
      <vt:variant>
        <vt:i4>0</vt:i4>
      </vt:variant>
      <vt:variant>
        <vt:i4>5</vt:i4>
      </vt:variant>
      <vt:variant>
        <vt:lpwstr/>
      </vt:variant>
      <vt:variant>
        <vt:lpwstr>_Toc46926799</vt:lpwstr>
      </vt:variant>
      <vt:variant>
        <vt:i4>1835058</vt:i4>
      </vt:variant>
      <vt:variant>
        <vt:i4>206</vt:i4>
      </vt:variant>
      <vt:variant>
        <vt:i4>0</vt:i4>
      </vt:variant>
      <vt:variant>
        <vt:i4>5</vt:i4>
      </vt:variant>
      <vt:variant>
        <vt:lpwstr/>
      </vt:variant>
      <vt:variant>
        <vt:lpwstr>_Toc46926798</vt:lpwstr>
      </vt:variant>
      <vt:variant>
        <vt:i4>1048626</vt:i4>
      </vt:variant>
      <vt:variant>
        <vt:i4>200</vt:i4>
      </vt:variant>
      <vt:variant>
        <vt:i4>0</vt:i4>
      </vt:variant>
      <vt:variant>
        <vt:i4>5</vt:i4>
      </vt:variant>
      <vt:variant>
        <vt:lpwstr/>
      </vt:variant>
      <vt:variant>
        <vt:lpwstr>_Toc46926794</vt:lpwstr>
      </vt:variant>
      <vt:variant>
        <vt:i4>1507378</vt:i4>
      </vt:variant>
      <vt:variant>
        <vt:i4>194</vt:i4>
      </vt:variant>
      <vt:variant>
        <vt:i4>0</vt:i4>
      </vt:variant>
      <vt:variant>
        <vt:i4>5</vt:i4>
      </vt:variant>
      <vt:variant>
        <vt:lpwstr/>
      </vt:variant>
      <vt:variant>
        <vt:lpwstr>_Toc46926793</vt:lpwstr>
      </vt:variant>
      <vt:variant>
        <vt:i4>1441842</vt:i4>
      </vt:variant>
      <vt:variant>
        <vt:i4>188</vt:i4>
      </vt:variant>
      <vt:variant>
        <vt:i4>0</vt:i4>
      </vt:variant>
      <vt:variant>
        <vt:i4>5</vt:i4>
      </vt:variant>
      <vt:variant>
        <vt:lpwstr/>
      </vt:variant>
      <vt:variant>
        <vt:lpwstr>_Toc46926792</vt:lpwstr>
      </vt:variant>
      <vt:variant>
        <vt:i4>1376306</vt:i4>
      </vt:variant>
      <vt:variant>
        <vt:i4>182</vt:i4>
      </vt:variant>
      <vt:variant>
        <vt:i4>0</vt:i4>
      </vt:variant>
      <vt:variant>
        <vt:i4>5</vt:i4>
      </vt:variant>
      <vt:variant>
        <vt:lpwstr/>
      </vt:variant>
      <vt:variant>
        <vt:lpwstr>_Toc46926791</vt:lpwstr>
      </vt:variant>
      <vt:variant>
        <vt:i4>1310770</vt:i4>
      </vt:variant>
      <vt:variant>
        <vt:i4>176</vt:i4>
      </vt:variant>
      <vt:variant>
        <vt:i4>0</vt:i4>
      </vt:variant>
      <vt:variant>
        <vt:i4>5</vt:i4>
      </vt:variant>
      <vt:variant>
        <vt:lpwstr/>
      </vt:variant>
      <vt:variant>
        <vt:lpwstr>_Toc46926790</vt:lpwstr>
      </vt:variant>
      <vt:variant>
        <vt:i4>1900595</vt:i4>
      </vt:variant>
      <vt:variant>
        <vt:i4>173</vt:i4>
      </vt:variant>
      <vt:variant>
        <vt:i4>0</vt:i4>
      </vt:variant>
      <vt:variant>
        <vt:i4>5</vt:i4>
      </vt:variant>
      <vt:variant>
        <vt:lpwstr/>
      </vt:variant>
      <vt:variant>
        <vt:lpwstr>_Toc46926789</vt:lpwstr>
      </vt:variant>
      <vt:variant>
        <vt:i4>1179699</vt:i4>
      </vt:variant>
      <vt:variant>
        <vt:i4>167</vt:i4>
      </vt:variant>
      <vt:variant>
        <vt:i4>0</vt:i4>
      </vt:variant>
      <vt:variant>
        <vt:i4>5</vt:i4>
      </vt:variant>
      <vt:variant>
        <vt:lpwstr/>
      </vt:variant>
      <vt:variant>
        <vt:lpwstr>_Toc46926786</vt:lpwstr>
      </vt:variant>
      <vt:variant>
        <vt:i4>1179698</vt:i4>
      </vt:variant>
      <vt:variant>
        <vt:i4>161</vt:i4>
      </vt:variant>
      <vt:variant>
        <vt:i4>0</vt:i4>
      </vt:variant>
      <vt:variant>
        <vt:i4>5</vt:i4>
      </vt:variant>
      <vt:variant>
        <vt:lpwstr/>
      </vt:variant>
      <vt:variant>
        <vt:lpwstr>_Toc46926495</vt:lpwstr>
      </vt:variant>
      <vt:variant>
        <vt:i4>1245234</vt:i4>
      </vt:variant>
      <vt:variant>
        <vt:i4>155</vt:i4>
      </vt:variant>
      <vt:variant>
        <vt:i4>0</vt:i4>
      </vt:variant>
      <vt:variant>
        <vt:i4>5</vt:i4>
      </vt:variant>
      <vt:variant>
        <vt:lpwstr/>
      </vt:variant>
      <vt:variant>
        <vt:lpwstr>_Toc46926494</vt:lpwstr>
      </vt:variant>
      <vt:variant>
        <vt:i4>1310770</vt:i4>
      </vt:variant>
      <vt:variant>
        <vt:i4>149</vt:i4>
      </vt:variant>
      <vt:variant>
        <vt:i4>0</vt:i4>
      </vt:variant>
      <vt:variant>
        <vt:i4>5</vt:i4>
      </vt:variant>
      <vt:variant>
        <vt:lpwstr/>
      </vt:variant>
      <vt:variant>
        <vt:lpwstr>_Toc46926493</vt:lpwstr>
      </vt:variant>
      <vt:variant>
        <vt:i4>1376306</vt:i4>
      </vt:variant>
      <vt:variant>
        <vt:i4>146</vt:i4>
      </vt:variant>
      <vt:variant>
        <vt:i4>0</vt:i4>
      </vt:variant>
      <vt:variant>
        <vt:i4>5</vt:i4>
      </vt:variant>
      <vt:variant>
        <vt:lpwstr/>
      </vt:variant>
      <vt:variant>
        <vt:lpwstr>_Toc46926492</vt:lpwstr>
      </vt:variant>
      <vt:variant>
        <vt:i4>1441842</vt:i4>
      </vt:variant>
      <vt:variant>
        <vt:i4>140</vt:i4>
      </vt:variant>
      <vt:variant>
        <vt:i4>0</vt:i4>
      </vt:variant>
      <vt:variant>
        <vt:i4>5</vt:i4>
      </vt:variant>
      <vt:variant>
        <vt:lpwstr/>
      </vt:variant>
      <vt:variant>
        <vt:lpwstr>_Toc46926491</vt:lpwstr>
      </vt:variant>
      <vt:variant>
        <vt:i4>1441843</vt:i4>
      </vt:variant>
      <vt:variant>
        <vt:i4>134</vt:i4>
      </vt:variant>
      <vt:variant>
        <vt:i4>0</vt:i4>
      </vt:variant>
      <vt:variant>
        <vt:i4>5</vt:i4>
      </vt:variant>
      <vt:variant>
        <vt:lpwstr/>
      </vt:variant>
      <vt:variant>
        <vt:lpwstr>_Toc46926481</vt:lpwstr>
      </vt:variant>
      <vt:variant>
        <vt:i4>1114172</vt:i4>
      </vt:variant>
      <vt:variant>
        <vt:i4>128</vt:i4>
      </vt:variant>
      <vt:variant>
        <vt:i4>0</vt:i4>
      </vt:variant>
      <vt:variant>
        <vt:i4>5</vt:i4>
      </vt:variant>
      <vt:variant>
        <vt:lpwstr/>
      </vt:variant>
      <vt:variant>
        <vt:lpwstr>_Toc46926476</vt:lpwstr>
      </vt:variant>
      <vt:variant>
        <vt:i4>1179708</vt:i4>
      </vt:variant>
      <vt:variant>
        <vt:i4>122</vt:i4>
      </vt:variant>
      <vt:variant>
        <vt:i4>0</vt:i4>
      </vt:variant>
      <vt:variant>
        <vt:i4>5</vt:i4>
      </vt:variant>
      <vt:variant>
        <vt:lpwstr/>
      </vt:variant>
      <vt:variant>
        <vt:lpwstr>_Toc46926475</vt:lpwstr>
      </vt:variant>
      <vt:variant>
        <vt:i4>1245244</vt:i4>
      </vt:variant>
      <vt:variant>
        <vt:i4>116</vt:i4>
      </vt:variant>
      <vt:variant>
        <vt:i4>0</vt:i4>
      </vt:variant>
      <vt:variant>
        <vt:i4>5</vt:i4>
      </vt:variant>
      <vt:variant>
        <vt:lpwstr/>
      </vt:variant>
      <vt:variant>
        <vt:lpwstr>_Toc46926474</vt:lpwstr>
      </vt:variant>
      <vt:variant>
        <vt:i4>1310780</vt:i4>
      </vt:variant>
      <vt:variant>
        <vt:i4>113</vt:i4>
      </vt:variant>
      <vt:variant>
        <vt:i4>0</vt:i4>
      </vt:variant>
      <vt:variant>
        <vt:i4>5</vt:i4>
      </vt:variant>
      <vt:variant>
        <vt:lpwstr/>
      </vt:variant>
      <vt:variant>
        <vt:lpwstr>_Toc46926473</vt:lpwstr>
      </vt:variant>
      <vt:variant>
        <vt:i4>1376316</vt:i4>
      </vt:variant>
      <vt:variant>
        <vt:i4>107</vt:i4>
      </vt:variant>
      <vt:variant>
        <vt:i4>0</vt:i4>
      </vt:variant>
      <vt:variant>
        <vt:i4>5</vt:i4>
      </vt:variant>
      <vt:variant>
        <vt:lpwstr/>
      </vt:variant>
      <vt:variant>
        <vt:lpwstr>_Toc46926472</vt:lpwstr>
      </vt:variant>
      <vt:variant>
        <vt:i4>1441852</vt:i4>
      </vt:variant>
      <vt:variant>
        <vt:i4>101</vt:i4>
      </vt:variant>
      <vt:variant>
        <vt:i4>0</vt:i4>
      </vt:variant>
      <vt:variant>
        <vt:i4>5</vt:i4>
      </vt:variant>
      <vt:variant>
        <vt:lpwstr/>
      </vt:variant>
      <vt:variant>
        <vt:lpwstr>_Toc46926471</vt:lpwstr>
      </vt:variant>
      <vt:variant>
        <vt:i4>1048637</vt:i4>
      </vt:variant>
      <vt:variant>
        <vt:i4>95</vt:i4>
      </vt:variant>
      <vt:variant>
        <vt:i4>0</vt:i4>
      </vt:variant>
      <vt:variant>
        <vt:i4>5</vt:i4>
      </vt:variant>
      <vt:variant>
        <vt:lpwstr/>
      </vt:variant>
      <vt:variant>
        <vt:lpwstr>_Toc46926467</vt:lpwstr>
      </vt:variant>
      <vt:variant>
        <vt:i4>1114173</vt:i4>
      </vt:variant>
      <vt:variant>
        <vt:i4>89</vt:i4>
      </vt:variant>
      <vt:variant>
        <vt:i4>0</vt:i4>
      </vt:variant>
      <vt:variant>
        <vt:i4>5</vt:i4>
      </vt:variant>
      <vt:variant>
        <vt:lpwstr/>
      </vt:variant>
      <vt:variant>
        <vt:lpwstr>_Toc46926466</vt:lpwstr>
      </vt:variant>
      <vt:variant>
        <vt:i4>1179709</vt:i4>
      </vt:variant>
      <vt:variant>
        <vt:i4>86</vt:i4>
      </vt:variant>
      <vt:variant>
        <vt:i4>0</vt:i4>
      </vt:variant>
      <vt:variant>
        <vt:i4>5</vt:i4>
      </vt:variant>
      <vt:variant>
        <vt:lpwstr/>
      </vt:variant>
      <vt:variant>
        <vt:lpwstr>_Toc46926465</vt:lpwstr>
      </vt:variant>
      <vt:variant>
        <vt:i4>1245245</vt:i4>
      </vt:variant>
      <vt:variant>
        <vt:i4>80</vt:i4>
      </vt:variant>
      <vt:variant>
        <vt:i4>0</vt:i4>
      </vt:variant>
      <vt:variant>
        <vt:i4>5</vt:i4>
      </vt:variant>
      <vt:variant>
        <vt:lpwstr/>
      </vt:variant>
      <vt:variant>
        <vt:lpwstr>_Toc46926464</vt:lpwstr>
      </vt:variant>
      <vt:variant>
        <vt:i4>1310781</vt:i4>
      </vt:variant>
      <vt:variant>
        <vt:i4>74</vt:i4>
      </vt:variant>
      <vt:variant>
        <vt:i4>0</vt:i4>
      </vt:variant>
      <vt:variant>
        <vt:i4>5</vt:i4>
      </vt:variant>
      <vt:variant>
        <vt:lpwstr/>
      </vt:variant>
      <vt:variant>
        <vt:lpwstr>_Toc46926463</vt:lpwstr>
      </vt:variant>
      <vt:variant>
        <vt:i4>1376317</vt:i4>
      </vt:variant>
      <vt:variant>
        <vt:i4>68</vt:i4>
      </vt:variant>
      <vt:variant>
        <vt:i4>0</vt:i4>
      </vt:variant>
      <vt:variant>
        <vt:i4>5</vt:i4>
      </vt:variant>
      <vt:variant>
        <vt:lpwstr/>
      </vt:variant>
      <vt:variant>
        <vt:lpwstr>_Toc46926462</vt:lpwstr>
      </vt:variant>
      <vt:variant>
        <vt:i4>1048638</vt:i4>
      </vt:variant>
      <vt:variant>
        <vt:i4>62</vt:i4>
      </vt:variant>
      <vt:variant>
        <vt:i4>0</vt:i4>
      </vt:variant>
      <vt:variant>
        <vt:i4>5</vt:i4>
      </vt:variant>
      <vt:variant>
        <vt:lpwstr/>
      </vt:variant>
      <vt:variant>
        <vt:lpwstr>_Toc46926457</vt:lpwstr>
      </vt:variant>
      <vt:variant>
        <vt:i4>1114174</vt:i4>
      </vt:variant>
      <vt:variant>
        <vt:i4>56</vt:i4>
      </vt:variant>
      <vt:variant>
        <vt:i4>0</vt:i4>
      </vt:variant>
      <vt:variant>
        <vt:i4>5</vt:i4>
      </vt:variant>
      <vt:variant>
        <vt:lpwstr/>
      </vt:variant>
      <vt:variant>
        <vt:lpwstr>_Toc46926456</vt:lpwstr>
      </vt:variant>
      <vt:variant>
        <vt:i4>1179710</vt:i4>
      </vt:variant>
      <vt:variant>
        <vt:i4>53</vt:i4>
      </vt:variant>
      <vt:variant>
        <vt:i4>0</vt:i4>
      </vt:variant>
      <vt:variant>
        <vt:i4>5</vt:i4>
      </vt:variant>
      <vt:variant>
        <vt:lpwstr/>
      </vt:variant>
      <vt:variant>
        <vt:lpwstr>_Toc46926455</vt:lpwstr>
      </vt:variant>
      <vt:variant>
        <vt:i4>1245246</vt:i4>
      </vt:variant>
      <vt:variant>
        <vt:i4>47</vt:i4>
      </vt:variant>
      <vt:variant>
        <vt:i4>0</vt:i4>
      </vt:variant>
      <vt:variant>
        <vt:i4>5</vt:i4>
      </vt:variant>
      <vt:variant>
        <vt:lpwstr/>
      </vt:variant>
      <vt:variant>
        <vt:lpwstr>_Toc46926454</vt:lpwstr>
      </vt:variant>
      <vt:variant>
        <vt:i4>1310782</vt:i4>
      </vt:variant>
      <vt:variant>
        <vt:i4>41</vt:i4>
      </vt:variant>
      <vt:variant>
        <vt:i4>0</vt:i4>
      </vt:variant>
      <vt:variant>
        <vt:i4>5</vt:i4>
      </vt:variant>
      <vt:variant>
        <vt:lpwstr/>
      </vt:variant>
      <vt:variant>
        <vt:lpwstr>_Toc46926453</vt:lpwstr>
      </vt:variant>
      <vt:variant>
        <vt:i4>1376318</vt:i4>
      </vt:variant>
      <vt:variant>
        <vt:i4>35</vt:i4>
      </vt:variant>
      <vt:variant>
        <vt:i4>0</vt:i4>
      </vt:variant>
      <vt:variant>
        <vt:i4>5</vt:i4>
      </vt:variant>
      <vt:variant>
        <vt:lpwstr/>
      </vt:variant>
      <vt:variant>
        <vt:lpwstr>_Toc46926452</vt:lpwstr>
      </vt:variant>
      <vt:variant>
        <vt:i4>1441854</vt:i4>
      </vt:variant>
      <vt:variant>
        <vt:i4>29</vt:i4>
      </vt:variant>
      <vt:variant>
        <vt:i4>0</vt:i4>
      </vt:variant>
      <vt:variant>
        <vt:i4>5</vt:i4>
      </vt:variant>
      <vt:variant>
        <vt:lpwstr/>
      </vt:variant>
      <vt:variant>
        <vt:lpwstr>_Toc46926451</vt:lpwstr>
      </vt:variant>
      <vt:variant>
        <vt:i4>1507390</vt:i4>
      </vt:variant>
      <vt:variant>
        <vt:i4>23</vt:i4>
      </vt:variant>
      <vt:variant>
        <vt:i4>0</vt:i4>
      </vt:variant>
      <vt:variant>
        <vt:i4>5</vt:i4>
      </vt:variant>
      <vt:variant>
        <vt:lpwstr/>
      </vt:variant>
      <vt:variant>
        <vt:lpwstr>_Toc46926450</vt:lpwstr>
      </vt:variant>
      <vt:variant>
        <vt:i4>1966143</vt:i4>
      </vt:variant>
      <vt:variant>
        <vt:i4>20</vt:i4>
      </vt:variant>
      <vt:variant>
        <vt:i4>0</vt:i4>
      </vt:variant>
      <vt:variant>
        <vt:i4>5</vt:i4>
      </vt:variant>
      <vt:variant>
        <vt:lpwstr/>
      </vt:variant>
      <vt:variant>
        <vt:lpwstr>_Toc46926449</vt:lpwstr>
      </vt:variant>
      <vt:variant>
        <vt:i4>2031679</vt:i4>
      </vt:variant>
      <vt:variant>
        <vt:i4>14</vt:i4>
      </vt:variant>
      <vt:variant>
        <vt:i4>0</vt:i4>
      </vt:variant>
      <vt:variant>
        <vt:i4>5</vt:i4>
      </vt:variant>
      <vt:variant>
        <vt:lpwstr/>
      </vt:variant>
      <vt:variant>
        <vt:lpwstr>_Toc46926448</vt:lpwstr>
      </vt:variant>
      <vt:variant>
        <vt:i4>1048639</vt:i4>
      </vt:variant>
      <vt:variant>
        <vt:i4>8</vt:i4>
      </vt:variant>
      <vt:variant>
        <vt:i4>0</vt:i4>
      </vt:variant>
      <vt:variant>
        <vt:i4>5</vt:i4>
      </vt:variant>
      <vt:variant>
        <vt:lpwstr/>
      </vt:variant>
      <vt:variant>
        <vt:lpwstr>_Toc46926447</vt:lpwstr>
      </vt:variant>
      <vt:variant>
        <vt:i4>1114175</vt:i4>
      </vt:variant>
      <vt:variant>
        <vt:i4>2</vt:i4>
      </vt:variant>
      <vt:variant>
        <vt:i4>0</vt:i4>
      </vt:variant>
      <vt:variant>
        <vt:i4>5</vt:i4>
      </vt:variant>
      <vt:variant>
        <vt:lpwstr/>
      </vt:variant>
      <vt:variant>
        <vt:lpwstr>_Toc46926446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A_C_E</dc:creator>
  <cp:keywords/>
  <cp:lastModifiedBy>Nguyen Son</cp:lastModifiedBy>
  <cp:revision>100</cp:revision>
  <cp:lastPrinted>2021-12-19T03:25:00Z</cp:lastPrinted>
  <dcterms:created xsi:type="dcterms:W3CDTF">2022-07-02T03:06:00Z</dcterms:created>
  <dcterms:modified xsi:type="dcterms:W3CDTF">2022-09-30T06:54:00Z</dcterms:modified>
</cp:coreProperties>
</file>