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27516" w14:textId="77777777" w:rsidR="00F85A01" w:rsidRDefault="00F85A01" w:rsidP="00F85A01">
      <w:pPr>
        <w:spacing w:after="40"/>
        <w:rPr>
          <w:rFonts w:ascii="Cambria" w:hAnsi="Cambria"/>
          <w:b/>
          <w:color w:val="2C5F2D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1BC888" wp14:editId="451A6369">
                <wp:simplePos x="0" y="0"/>
                <wp:positionH relativeFrom="column">
                  <wp:posOffset>-48895</wp:posOffset>
                </wp:positionH>
                <wp:positionV relativeFrom="paragraph">
                  <wp:posOffset>122555</wp:posOffset>
                </wp:positionV>
                <wp:extent cx="2489200" cy="1076960"/>
                <wp:effectExtent l="0" t="0" r="0" b="2540"/>
                <wp:wrapSquare wrapText="bothSides"/>
                <wp:docPr id="18568" name="Group 18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076960"/>
                          <a:chOff x="0" y="0"/>
                          <a:chExt cx="2684145" cy="102425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145" cy="10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24813" y="71755"/>
                            <a:ext cx="73152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1924813" y="13024"/>
                            <a:ext cx="71956" cy="31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6C97D" w14:textId="77777777" w:rsidR="00F85A01" w:rsidRDefault="00F85A01" w:rsidP="00F85A0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F476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79677" y="72369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4735" w14:textId="77777777" w:rsidR="00F85A01" w:rsidRDefault="00F85A01" w:rsidP="00F85A01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24813" y="589915"/>
                            <a:ext cx="73152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924813" y="531183"/>
                            <a:ext cx="71956" cy="31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C7B97" w14:textId="77777777" w:rsidR="00F85A01" w:rsidRDefault="00F85A01" w:rsidP="00F85A0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F476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79677" y="590528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EE25" w14:textId="77777777" w:rsidR="00F85A01" w:rsidRDefault="00F85A01" w:rsidP="00F85A01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BC888" id="Group 18568" o:spid="_x0000_s1026" style="position:absolute;margin-left:-3.85pt;margin-top:9.65pt;width:196pt;height:84.8pt;z-index:251660288;mso-width-relative:margin;mso-height-relative:margin" coordsize="26841,10242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A9gKG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7" type="#_x0000_t75" style="position:absolute;width:26841;height:102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">
                  <v:imagedata r:id="rId10" o:title=""/>
                </v:shape>
                <v:shape id="Picture 71" o:spid="_x0000_s1028" type="#_x0000_t75" style="position:absolute;left:19248;top:717;width:731;height:26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">
                  <v:imagedata r:id="rId11" o:title=""/>
                </v:shape>
                <v:rect id="Rectangle 72" o:spid="_x0000_s1029" style="position:absolute;left:19248;top:130;width:719;height:31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SWI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7geSicATl7AAAA//8DAFBLAQItABQABgAIAAAAIQDb4fbL7gAAAIUBAAATAAAAAAAA&#13;&#10;AAAAAAAAAAAAAABbQ29udGVudF9UeXBlc10ueG1sUEsBAi0AFAAGAAgAAAAhAFr0LFu/AAAAFQEA&#13;&#10;AAsAAAAAAAAAAAAAAAAAHwEAAF9yZWxzLy5yZWxzUEsBAi0AFAAGAAgAAAAhAIrhJYjHAAAA4AAA&#13;&#10;AA8AAAAAAAAAAAAAAAAABwIAAGRycy9kb3ducmV2LnhtbFBLBQYAAAAAAwADALcAAAD7AgAAAAA=&#13;&#10;" filled="f" stroked="f">
                  <v:textbox inset="0,0,0,0">
                    <w:txbxContent>
                      <w:p w14:paraId="3E8077E3" w14:textId="77777777" w:rsidR="00F85A01" w:rsidRDefault="00F85A01" w:rsidP="00F85A01">
                        <w:pPr>
                          <w:spacing w:after="160" w:line="259" w:lineRule="auto"/>
                        </w:pPr>
                        <w:r>
                          <w:rPr>
                            <w:color w:val="0F476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0" style="position:absolute;left:19796;top:723;width:422;height:2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2175B1E9" w14:textId="77777777" w:rsidR="00F85A01" w:rsidRDefault="00F85A01" w:rsidP="00F85A01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" o:spid="_x0000_s1031" type="#_x0000_t75" style="position:absolute;left:19248;top:5899;width:731;height:26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">
                  <v:imagedata r:id="rId11" o:title=""/>
                </v:shape>
                <v:rect id="Rectangle 76" o:spid="_x0000_s1032" style="position:absolute;left:19248;top:5311;width:719;height:31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46CF7FF3" w14:textId="77777777" w:rsidR="00F85A01" w:rsidRDefault="00F85A01" w:rsidP="00F85A01">
                        <w:pPr>
                          <w:spacing w:after="160" w:line="259" w:lineRule="auto"/>
                        </w:pPr>
                        <w:r>
                          <w:rPr>
                            <w:color w:val="0F476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33" style="position:absolute;left:19796;top:5905;width:422;height:2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" filled="f" stroked="f">
                  <v:textbox inset="0,0,0,0">
                    <w:txbxContent>
                      <w:p w14:paraId="552A4DAD" w14:textId="77777777" w:rsidR="00F85A01" w:rsidRDefault="00F85A01" w:rsidP="00F85A01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C243E" wp14:editId="633B3335">
            <wp:simplePos x="5205743" y="787651"/>
            <wp:positionH relativeFrom="column">
              <wp:align>right</wp:align>
            </wp:positionH>
            <wp:positionV relativeFrom="paragraph">
              <wp:align>top</wp:align>
            </wp:positionV>
            <wp:extent cx="1665605" cy="1321806"/>
            <wp:effectExtent l="0" t="0" r="0" b="0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3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29945" w14:textId="77777777" w:rsidR="00F85A01" w:rsidRPr="00F85A01" w:rsidRDefault="00F85A01" w:rsidP="00F85A01">
      <w:pPr>
        <w:rPr>
          <w:rFonts w:ascii="Cambria" w:hAnsi="Cambria"/>
          <w:sz w:val="26"/>
        </w:rPr>
      </w:pPr>
    </w:p>
    <w:p w14:paraId="58AEC275" w14:textId="77777777" w:rsidR="00F85A01" w:rsidRDefault="00F85A01" w:rsidP="00F85A01">
      <w:pPr>
        <w:spacing w:after="40"/>
        <w:rPr>
          <w:rFonts w:ascii="Cambria" w:hAnsi="Cambria"/>
          <w:b/>
          <w:color w:val="2C5F2D"/>
          <w:sz w:val="26"/>
        </w:rPr>
      </w:pPr>
    </w:p>
    <w:p w14:paraId="4366ECE7" w14:textId="77777777" w:rsidR="00F85A01" w:rsidRDefault="00F85A01" w:rsidP="00F85A01">
      <w:pPr>
        <w:spacing w:after="40"/>
        <w:rPr>
          <w:rFonts w:ascii="Cambria" w:hAnsi="Cambria"/>
          <w:b/>
          <w:color w:val="2C5F2D"/>
          <w:sz w:val="26"/>
        </w:rPr>
      </w:pPr>
    </w:p>
    <w:p w14:paraId="5E9B310F" w14:textId="77777777" w:rsidR="00F85A01" w:rsidRDefault="00F85A01" w:rsidP="00F85A01">
      <w:pPr>
        <w:spacing w:after="40"/>
        <w:rPr>
          <w:rFonts w:ascii="Cambria" w:hAnsi="Cambria"/>
          <w:b/>
          <w:color w:val="2C5F2D"/>
          <w:sz w:val="26"/>
        </w:rPr>
      </w:pPr>
      <w:r>
        <w:rPr>
          <w:rFonts w:ascii="Cambria" w:hAnsi="Cambria"/>
          <w:b/>
          <w:color w:val="2C5F2D"/>
          <w:sz w:val="26"/>
        </w:rPr>
        <w:br w:type="textWrapping" w:clear="all"/>
      </w:r>
    </w:p>
    <w:p w14:paraId="02B5EFCF" w14:textId="77777777" w:rsidR="00F85A01" w:rsidRDefault="00F85A01" w:rsidP="00F85A01">
      <w:pPr>
        <w:spacing w:after="40"/>
        <w:rPr>
          <w:rFonts w:ascii="Cambria" w:hAnsi="Cambria"/>
          <w:b/>
          <w:color w:val="2C5F2D"/>
          <w:sz w:val="26"/>
        </w:rPr>
      </w:pPr>
    </w:p>
    <w:p w14:paraId="18BD8622" w14:textId="77777777" w:rsidR="00F85A01" w:rsidRDefault="00F85A01">
      <w:pPr>
        <w:spacing w:after="40"/>
        <w:jc w:val="center"/>
        <w:rPr>
          <w:rFonts w:ascii="Cambria" w:hAnsi="Cambria"/>
          <w:b/>
          <w:color w:val="2C5F2D"/>
          <w:sz w:val="26"/>
        </w:rPr>
      </w:pPr>
    </w:p>
    <w:p w14:paraId="39CF8718" w14:textId="77777777" w:rsidR="00EB35C7" w:rsidRPr="00F85A01" w:rsidRDefault="00000000">
      <w:pPr>
        <w:spacing w:after="40"/>
        <w:jc w:val="center"/>
        <w:rPr>
          <w:lang w:val="pt-PT"/>
        </w:rPr>
      </w:pPr>
      <w:r w:rsidRPr="00F85A01">
        <w:rPr>
          <w:rFonts w:ascii="Cambria" w:hAnsi="Cambria"/>
          <w:b/>
          <w:color w:val="2C5F2D"/>
          <w:sz w:val="26"/>
          <w:lang w:val="pt-PT"/>
        </w:rPr>
        <w:t>INSTITUTO POLITÉCNICO DE BEJA</w:t>
      </w:r>
    </w:p>
    <w:p w14:paraId="697E6BCC" w14:textId="77777777" w:rsidR="00EB35C7" w:rsidRPr="00F85A01" w:rsidRDefault="00000000">
      <w:pPr>
        <w:spacing w:after="40"/>
        <w:jc w:val="center"/>
        <w:rPr>
          <w:lang w:val="pt-PT"/>
        </w:rPr>
      </w:pPr>
      <w:r w:rsidRPr="00F85A01">
        <w:rPr>
          <w:color w:val="333333"/>
          <w:lang w:val="pt-PT"/>
        </w:rPr>
        <w:t>Escola Superior de Tecnologia e Gestão</w:t>
      </w:r>
    </w:p>
    <w:p w14:paraId="31FA6746" w14:textId="77777777" w:rsidR="00EB35C7" w:rsidRPr="00F85A01" w:rsidRDefault="00000000">
      <w:pPr>
        <w:spacing w:after="40"/>
        <w:jc w:val="center"/>
        <w:rPr>
          <w:lang w:val="pt-PT"/>
        </w:rPr>
      </w:pPr>
      <w:r w:rsidRPr="00F85A01">
        <w:rPr>
          <w:color w:val="333333"/>
          <w:lang w:val="pt-PT"/>
        </w:rPr>
        <w:t>Curso de Tecnologias Web e Dispositivos Móveis</w:t>
      </w:r>
    </w:p>
    <w:p w14:paraId="6E58AD10" w14:textId="77777777" w:rsidR="00EB35C7" w:rsidRPr="00F85A01" w:rsidRDefault="00000000">
      <w:pPr>
        <w:spacing w:after="40"/>
        <w:jc w:val="center"/>
        <w:rPr>
          <w:lang w:val="pt-PT"/>
        </w:rPr>
      </w:pPr>
      <w:r w:rsidRPr="00F85A01">
        <w:rPr>
          <w:color w:val="333333"/>
          <w:lang w:val="pt-PT"/>
        </w:rPr>
        <w:t>Programação de Aplicação do Lado do Cliente · 2.º Semestre · 2025/2026</w:t>
      </w:r>
    </w:p>
    <w:p w14:paraId="5AF42756" w14:textId="77777777" w:rsidR="00EB35C7" w:rsidRPr="00F85A01" w:rsidRDefault="00EB35C7">
      <w:pPr>
        <w:rPr>
          <w:lang w:val="pt-PT"/>
        </w:rPr>
      </w:pPr>
    </w:p>
    <w:p w14:paraId="6395F711" w14:textId="77777777" w:rsidR="00EB35C7" w:rsidRPr="00F85A01" w:rsidRDefault="00EB35C7">
      <w:pPr>
        <w:rPr>
          <w:lang w:val="pt-PT"/>
        </w:rPr>
      </w:pPr>
    </w:p>
    <w:p w14:paraId="0B342570" w14:textId="77777777" w:rsidR="00EB35C7" w:rsidRPr="00F85A01" w:rsidRDefault="00EB35C7">
      <w:pPr>
        <w:rPr>
          <w:lang w:val="pt-PT"/>
        </w:rPr>
      </w:pPr>
    </w:p>
    <w:p w14:paraId="6A8D007E" w14:textId="77777777" w:rsidR="00EB35C7" w:rsidRPr="00F85A01" w:rsidRDefault="00EB35C7">
      <w:pPr>
        <w:rPr>
          <w:lang w:val="pt-PT"/>
        </w:rPr>
      </w:pPr>
    </w:p>
    <w:p w14:paraId="3E58D490" w14:textId="77777777" w:rsidR="00EB35C7" w:rsidRPr="00F85A01" w:rsidRDefault="00000000">
      <w:pPr>
        <w:jc w:val="center"/>
        <w:rPr>
          <w:lang w:val="pt-PT"/>
        </w:rPr>
      </w:pPr>
      <w:proofErr w:type="spellStart"/>
      <w:r w:rsidRPr="00F85A01">
        <w:rPr>
          <w:rFonts w:ascii="Cambria" w:hAnsi="Cambria"/>
          <w:b/>
          <w:color w:val="2C5F2D"/>
          <w:sz w:val="80"/>
          <w:lang w:val="pt-PT"/>
        </w:rPr>
        <w:t>Cofrinho</w:t>
      </w:r>
      <w:proofErr w:type="spellEnd"/>
      <w:r w:rsidRPr="00F85A01">
        <w:rPr>
          <w:rFonts w:ascii="Cambria" w:hAnsi="Cambria"/>
          <w:b/>
          <w:color w:val="2C5F2D"/>
          <w:sz w:val="80"/>
          <w:lang w:val="pt-PT"/>
        </w:rPr>
        <w:t xml:space="preserve"> de Metas</w:t>
      </w:r>
    </w:p>
    <w:p w14:paraId="70DF7CA4" w14:textId="77777777" w:rsidR="00EB35C7" w:rsidRPr="00F85A01" w:rsidRDefault="00000000" w:rsidP="00F85A01">
      <w:pPr>
        <w:jc w:val="center"/>
        <w:rPr>
          <w:lang w:val="pt-PT"/>
        </w:rPr>
      </w:pPr>
      <w:r w:rsidRPr="00F85A01">
        <w:rPr>
          <w:i/>
          <w:color w:val="333333"/>
          <w:sz w:val="30"/>
          <w:lang w:val="pt-PT"/>
        </w:rPr>
        <w:t>Aplicação Android para gestão de poupanças pessoais por objetivo</w:t>
      </w:r>
    </w:p>
    <w:p w14:paraId="48BD81BC" w14:textId="77777777" w:rsidR="00EB35C7" w:rsidRPr="00F85A01" w:rsidRDefault="00EB35C7">
      <w:pPr>
        <w:rPr>
          <w:lang w:val="pt-PT"/>
        </w:rPr>
      </w:pPr>
    </w:p>
    <w:p w14:paraId="2926E131" w14:textId="77777777" w:rsidR="00EB35C7" w:rsidRPr="00F85A01" w:rsidRDefault="00000000">
      <w:pPr>
        <w:jc w:val="center"/>
        <w:rPr>
          <w:lang w:val="pt-PT"/>
        </w:rPr>
      </w:pPr>
      <w:r w:rsidRPr="00F85A01">
        <w:rPr>
          <w:color w:val="666666"/>
          <w:lang w:val="pt-PT"/>
        </w:rPr>
        <w:t>Autor</w:t>
      </w:r>
    </w:p>
    <w:p w14:paraId="5399CAC0" w14:textId="77777777" w:rsidR="00EB35C7" w:rsidRPr="00F85A01" w:rsidRDefault="00000000" w:rsidP="00F85A01">
      <w:pPr>
        <w:jc w:val="center"/>
        <w:rPr>
          <w:lang w:val="pt-PT"/>
        </w:rPr>
      </w:pPr>
      <w:r w:rsidRPr="00F85A01">
        <w:rPr>
          <w:b/>
          <w:sz w:val="28"/>
          <w:lang w:val="pt-PT"/>
        </w:rPr>
        <w:t>Ronaldino Fernandes Chihita — n.º 27757</w:t>
      </w:r>
    </w:p>
    <w:p w14:paraId="4E03F932" w14:textId="77777777" w:rsidR="00EB35C7" w:rsidRPr="00F85A01" w:rsidRDefault="00000000">
      <w:pPr>
        <w:jc w:val="center"/>
        <w:rPr>
          <w:lang w:val="pt-PT"/>
        </w:rPr>
      </w:pPr>
      <w:r w:rsidRPr="00F85A01">
        <w:rPr>
          <w:color w:val="666666"/>
          <w:lang w:val="pt-PT"/>
        </w:rPr>
        <w:t>Docentes</w:t>
      </w:r>
    </w:p>
    <w:p w14:paraId="097BDE04" w14:textId="77777777" w:rsidR="00EB35C7" w:rsidRPr="00F85A01" w:rsidRDefault="00000000">
      <w:pPr>
        <w:jc w:val="center"/>
        <w:rPr>
          <w:lang w:val="pt-PT"/>
        </w:rPr>
      </w:pPr>
      <w:r w:rsidRPr="00F85A01">
        <w:rPr>
          <w:color w:val="333333"/>
          <w:sz w:val="24"/>
          <w:lang w:val="pt-PT"/>
        </w:rPr>
        <w:t xml:space="preserve">Luís Garcia · Luís Rosário · </w:t>
      </w:r>
      <w:proofErr w:type="spellStart"/>
      <w:r w:rsidRPr="00F85A01">
        <w:rPr>
          <w:color w:val="333333"/>
          <w:sz w:val="24"/>
          <w:lang w:val="pt-PT"/>
        </w:rPr>
        <w:t>Mihai</w:t>
      </w:r>
      <w:proofErr w:type="spellEnd"/>
      <w:r w:rsidRPr="00F85A01">
        <w:rPr>
          <w:color w:val="333333"/>
          <w:sz w:val="24"/>
          <w:lang w:val="pt-PT"/>
        </w:rPr>
        <w:t xml:space="preserve"> </w:t>
      </w:r>
      <w:proofErr w:type="spellStart"/>
      <w:r w:rsidRPr="00F85A01">
        <w:rPr>
          <w:color w:val="333333"/>
          <w:sz w:val="24"/>
          <w:lang w:val="pt-PT"/>
        </w:rPr>
        <w:t>Lupan</w:t>
      </w:r>
      <w:proofErr w:type="spellEnd"/>
    </w:p>
    <w:p w14:paraId="7000F3AD" w14:textId="77777777" w:rsidR="00EB35C7" w:rsidRPr="00F85A01" w:rsidRDefault="00EB35C7">
      <w:pPr>
        <w:rPr>
          <w:lang w:val="pt-PT"/>
        </w:rPr>
      </w:pPr>
    </w:p>
    <w:p w14:paraId="6F9124D6" w14:textId="77777777" w:rsidR="00EB35C7" w:rsidRPr="00F85A01" w:rsidRDefault="00EB35C7">
      <w:pPr>
        <w:rPr>
          <w:lang w:val="pt-PT"/>
        </w:rPr>
      </w:pPr>
    </w:p>
    <w:p w14:paraId="2E3F22A6" w14:textId="77777777" w:rsidR="00EB35C7" w:rsidRPr="00F85A01" w:rsidRDefault="00000000">
      <w:pPr>
        <w:jc w:val="center"/>
        <w:rPr>
          <w:lang w:val="pt-PT"/>
        </w:rPr>
      </w:pPr>
      <w:r w:rsidRPr="00F85A01">
        <w:rPr>
          <w:i/>
          <w:color w:val="666666"/>
          <w:lang w:val="pt-PT"/>
        </w:rPr>
        <w:t>Beja, julho de 2026</w:t>
      </w:r>
    </w:p>
    <w:p w14:paraId="47210C5A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pt-PT"/>
        </w:rPr>
        <w:id w:val="-105493723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9E3AE90" w14:textId="77777777" w:rsidR="00F85A01" w:rsidRDefault="00F85A01">
          <w:pPr>
            <w:pStyle w:val="Cabealhodondice"/>
          </w:pPr>
          <w:r>
            <w:rPr>
              <w:lang w:val="pt-PT"/>
            </w:rPr>
            <w:t>Índice</w:t>
          </w:r>
        </w:p>
        <w:p w14:paraId="0EACAA4D" w14:textId="039B3D6B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623655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F33D" w14:textId="796E38FD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1.1 Enquadramento e regime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2587" w14:textId="689CA847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1.2 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98FD" w14:textId="446856CA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53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2. Organização do trabalho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FFCB" w14:textId="52495ACD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4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2.1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FF70" w14:textId="7F452636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2.2 Organização em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74CB9" w14:textId="05B36804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6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2.3 Estrutura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114D" w14:textId="20CABBF0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57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 Análise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845F" w14:textId="59D6A51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8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3.1 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22B4" w14:textId="5E4E5DBD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59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3.2 Sistemas semelhantes analisados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2657" w14:textId="233F2233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6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Piggy Savings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8E02" w14:textId="5BEAAE48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6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Como o Cofrinho de Metas se diferencia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9141" w14:textId="235A3409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6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3.3 Persona — Sofia Marques (Poupadora Recorrente)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631A" w14:textId="533FCCA4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63" w:history="1">
            <w:r w:rsidRPr="00004DFB">
              <w:rPr>
                <w:rStyle w:val="Hiperligao"/>
                <w:rFonts w:ascii="Cambria" w:hAnsi="Cambria"/>
                <w:noProof/>
              </w:rPr>
              <w:t>Motivações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92EA" w14:textId="3D6527ED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64" w:history="1">
            <w:r w:rsidRPr="00004DFB">
              <w:rPr>
                <w:rStyle w:val="Hiperligao"/>
                <w:rFonts w:ascii="Cambria" w:hAnsi="Cambria"/>
                <w:noProof/>
              </w:rPr>
              <w:t>Frustrações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1D3C" w14:textId="60704E5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6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3.4 Cenário de utilização — Distribuir a poupança semanal pelas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54CC" w14:textId="669402EF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66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3.5 Análise hierárquica de tarefas (HTA)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F352" w14:textId="4AFDC56D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67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4. Funcionalidades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6922" w14:textId="6B737420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68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4.1 Priorização para a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0F6BF" w14:textId="0478F7E1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69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 Desenho da interface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6DC79" w14:textId="6BD7D4B8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5.1 Dispositivo alvo, orientação e estilos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D4B0" w14:textId="2A436713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5.2 Sistema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4FC2" w14:textId="0B6D6369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5.3 Ecrãs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AE00" w14:textId="4938F4BE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73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Ecrã 1 — Lista de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1ED3" w14:textId="5A37634C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74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Ecrã 2 — Detalhe da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62FC" w14:textId="71223575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7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Ecrã 3 — Criar / Editar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51B0" w14:textId="3807F920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6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5.4 Fluxo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7953F" w14:textId="6898B49B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7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5.5 Evolução do desenho — baixa para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503A" w14:textId="7EB9CFC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78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5.6 Princípios de usabilidade — Heurísticas de Nielsen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9FB4" w14:textId="05156D97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79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Visibilidade do estado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A60B" w14:textId="1C7E5269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8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Correspondência com o mundo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ABD1" w14:textId="5BA40AD7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8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Prevenção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5722" w14:textId="3CF6A6D0" w:rsidR="00F85A01" w:rsidRDefault="00F85A01">
          <w:pPr>
            <w:pStyle w:val="ndice3"/>
            <w:tabs>
              <w:tab w:val="right" w:leader="dot" w:pos="9396"/>
            </w:tabs>
            <w:rPr>
              <w:noProof/>
            </w:rPr>
          </w:pPr>
          <w:hyperlink w:anchor="_Toc23623658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Reconhecimento em vez de memorização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5D8A" w14:textId="6C343F7C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83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5.7 Sítio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34B9" w14:textId="22213DE5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84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6. Desenho da base de</w:t>
            </w:r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 xml:space="preserve"> </w:t>
            </w:r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782E3" w14:textId="36C5FD24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8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6.1 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0499" w14:textId="6C9C9B1D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86" w:history="1">
            <w:r w:rsidRPr="00004DFB">
              <w:rPr>
                <w:rStyle w:val="Hiperligao"/>
                <w:rFonts w:ascii="Cambria" w:hAnsi="Cambria"/>
                <w:noProof/>
              </w:rPr>
              <w:t>6.2 Diagrama Entidade-Relação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3C05" w14:textId="0842EEE0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87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7. Conceção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6EE0" w14:textId="6C54B936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88" w:history="1">
            <w:r w:rsidRPr="00004DFB">
              <w:rPr>
                <w:rStyle w:val="Hiperligao"/>
                <w:rFonts w:ascii="Cambria" w:hAnsi="Cambria"/>
                <w:noProof/>
              </w:rPr>
              <w:t>7.1 Comandos de criação — SQL equivalente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3FCC" w14:textId="279A2F4C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89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7.2 Queries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4655" w14:textId="5B48AAAD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9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8. Programação da lógica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00D2" w14:textId="3ECEC02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8.1 Stack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5F3E" w14:textId="6D7CBC7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8.2 Arquitetura MVVM — fluxo de dados unidirecional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09708" w14:textId="1A49C1E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3" w:history="1">
            <w:r w:rsidRPr="00004DFB">
              <w:rPr>
                <w:rStyle w:val="Hiperligao"/>
                <w:rFonts w:ascii="Cambria" w:hAnsi="Cambria"/>
                <w:noProof/>
              </w:rPr>
              <w:t>8.3 Operações CRUD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C8A6" w14:textId="112D48F0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4" w:history="1">
            <w:r w:rsidRPr="00004DFB">
              <w:rPr>
                <w:rStyle w:val="Hiperligao"/>
                <w:rFonts w:ascii="Cambria" w:hAnsi="Cambria"/>
                <w:noProof/>
              </w:rPr>
              <w:t>8.4 Uso de Coroutines 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71BB" w14:textId="19B84D71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9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9. Página web da aplicação e screencast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DC37" w14:textId="23AEDE70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6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9.1 Sítio web de divulgação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F630" w14:textId="266E4918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7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9.2 Screencast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3880" w14:textId="497152A6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598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10.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4EA8" w14:textId="10196CF4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599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10.1 Outros aspetos desenvolvidos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59CD" w14:textId="11642CFA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600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10.2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CDFD" w14:textId="060D1309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601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10.3 Reflexão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2572" w14:textId="699727B1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602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Anexo A — Contribuições e uso de Inteligência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6BA5" w14:textId="5FB1C0D5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603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A.1 Contribuições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5BA0" w14:textId="00E7DCA1" w:rsidR="00F85A01" w:rsidRDefault="00F85A01">
          <w:pPr>
            <w:pStyle w:val="ndice2"/>
            <w:tabs>
              <w:tab w:val="right" w:leader="dot" w:pos="9396"/>
            </w:tabs>
            <w:rPr>
              <w:noProof/>
            </w:rPr>
          </w:pPr>
          <w:hyperlink w:anchor="_Toc236236604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A.2 Uso de ferramentas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FC4B" w14:textId="3FD4BC65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605" w:history="1">
            <w:r w:rsidRPr="00004DFB">
              <w:rPr>
                <w:rStyle w:val="Hiperligao"/>
                <w:rFonts w:ascii="Cambria" w:hAnsi="Cambria"/>
                <w:noProof/>
                <w:lang w:val="pt-PT"/>
              </w:rPr>
              <w:t>Anexo B — Repositório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83C4" w14:textId="3F735395" w:rsidR="00F85A01" w:rsidRDefault="00F85A01">
          <w:pPr>
            <w:pStyle w:val="ndice1"/>
            <w:tabs>
              <w:tab w:val="right" w:leader="dot" w:pos="9396"/>
            </w:tabs>
            <w:rPr>
              <w:noProof/>
            </w:rPr>
          </w:pPr>
          <w:hyperlink w:anchor="_Toc236236606" w:history="1">
            <w:r w:rsidRPr="00004DFB">
              <w:rPr>
                <w:rStyle w:val="Hiperligao"/>
                <w:rFonts w:ascii="Cambria" w:hAnsi="Cambria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CABA" w14:textId="77777777" w:rsidR="00F85A01" w:rsidRPr="00F85A01" w:rsidRDefault="00F85A01" w:rsidP="00F85A01">
          <w:r>
            <w:rPr>
              <w:b/>
              <w:bCs/>
              <w:noProof/>
            </w:rPr>
            <w:fldChar w:fldCharType="end"/>
          </w:r>
        </w:p>
      </w:sdtContent>
    </w:sdt>
    <w:p w14:paraId="4837F0DA" w14:textId="77777777" w:rsidR="00F85A01" w:rsidRDefault="00F85A01">
      <w:pPr>
        <w:pStyle w:val="Ttulo1"/>
        <w:rPr>
          <w:rFonts w:ascii="Cambria" w:hAnsi="Cambria"/>
          <w:color w:val="2C5F2D"/>
          <w:sz w:val="40"/>
          <w:lang w:val="pt-PT"/>
        </w:rPr>
      </w:pPr>
    </w:p>
    <w:p w14:paraId="251FA647" w14:textId="77777777" w:rsidR="00F85A01" w:rsidRDefault="00F85A01" w:rsidP="00F85A01">
      <w:pPr>
        <w:rPr>
          <w:lang w:val="pt-PT"/>
        </w:rPr>
      </w:pPr>
    </w:p>
    <w:p w14:paraId="4A3AA56B" w14:textId="77777777" w:rsidR="00F85A01" w:rsidRPr="00F85A01" w:rsidRDefault="00F85A01" w:rsidP="00F85A01">
      <w:pPr>
        <w:rPr>
          <w:lang w:val="pt-PT"/>
        </w:rPr>
      </w:pPr>
    </w:p>
    <w:p w14:paraId="46E8D97B" w14:textId="77777777" w:rsidR="00EB35C7" w:rsidRPr="00F85A01" w:rsidRDefault="00000000">
      <w:pPr>
        <w:pStyle w:val="Ttulo1"/>
        <w:rPr>
          <w:lang w:val="pt-PT"/>
        </w:rPr>
      </w:pPr>
      <w:bookmarkStart w:id="0" w:name="_Toc236236550"/>
      <w:r w:rsidRPr="00F85A01">
        <w:rPr>
          <w:rFonts w:ascii="Cambria" w:hAnsi="Cambria"/>
          <w:color w:val="2C5F2D"/>
          <w:sz w:val="40"/>
          <w:lang w:val="pt-PT"/>
        </w:rPr>
        <w:lastRenderedPageBreak/>
        <w:t>1. Introdução</w:t>
      </w:r>
      <w:bookmarkEnd w:id="0"/>
    </w:p>
    <w:p w14:paraId="6DEC14D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presente relatório documenta o desenvolvimento do projeto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Metas, uma aplicação móvel Android para gestão de poupanças pessoais organizadas por objetivos ("metas"). O trabalho foi desenvolvido individualmente no âmbito da unidade curricular Programação de Aplicação do Lado do Cliente (PAC), do 2.º semestre do Curso de Tecnologias Web e Dispositivos Móveis da Escola Superior de Tecnologia e Gestão de Beja.</w:t>
      </w:r>
    </w:p>
    <w:p w14:paraId="14E7FE5B" w14:textId="77777777" w:rsidR="00EB35C7" w:rsidRPr="00F85A01" w:rsidRDefault="00000000">
      <w:pPr>
        <w:pStyle w:val="Ttulo2"/>
        <w:rPr>
          <w:lang w:val="pt-PT"/>
        </w:rPr>
      </w:pPr>
      <w:bookmarkStart w:id="1" w:name="_Toc236236551"/>
      <w:r w:rsidRPr="00F85A01">
        <w:rPr>
          <w:rFonts w:ascii="Cambria" w:hAnsi="Cambria"/>
          <w:color w:val="2C5F2D"/>
          <w:sz w:val="30"/>
          <w:lang w:val="pt-PT"/>
        </w:rPr>
        <w:t>1.1 Enquadramento e regime individual</w:t>
      </w:r>
      <w:bookmarkEnd w:id="1"/>
    </w:p>
    <w:p w14:paraId="2315ADC5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equipa original inscrita na UC PAC foi constituída por Ronaldino Fernandes Chihita (n.º 27757) e Jorge Júnior (n.º 27562), a mesma equipa do projeto </w:t>
      </w:r>
      <w:proofErr w:type="spellStart"/>
      <w:r w:rsidRPr="00F85A01">
        <w:rPr>
          <w:color w:val="1E1E1E"/>
          <w:lang w:val="pt-PT"/>
        </w:rPr>
        <w:t>Opticart</w:t>
      </w:r>
      <w:proofErr w:type="spellEnd"/>
      <w:r w:rsidRPr="00F85A01">
        <w:rPr>
          <w:color w:val="1E1E1E"/>
          <w:lang w:val="pt-PT"/>
        </w:rPr>
        <w:t xml:space="preserve"> do 1.º semestre. Ao início do 2.º semestre surgiram divergências metodológicas quanto ao âmbito da implementação — nomeadamente quanto ao nível de profundidade técnica a assumir, às ferramentas a utilizar, e ao esforço a dedicar à componente de código face à componente de análise. Após discussão, a equipa acordou que cada elemento avançaria com um projeto próprio e autónomo, cada um com âmbito reduzido e defensável individualmente. O presente relatório reporta o trabalho desenvolvido nesse regime pelo autor.</w:t>
      </w:r>
    </w:p>
    <w:p w14:paraId="11B827B3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 é, portanto, uma aplicação nova — deliberadamente pequena, com uma persona, um cenário, três ecrãs e duas entidades — de modo a poder ser inteiramente concebida, implementada, documentada e defendida por uma só pessoa.</w:t>
      </w:r>
    </w:p>
    <w:p w14:paraId="60D7BC4B" w14:textId="77777777" w:rsidR="00EB35C7" w:rsidRPr="00F85A01" w:rsidRDefault="00000000">
      <w:pPr>
        <w:pStyle w:val="Ttulo2"/>
        <w:rPr>
          <w:lang w:val="pt-PT"/>
        </w:rPr>
      </w:pPr>
      <w:bookmarkStart w:id="2" w:name="_Toc236236552"/>
      <w:r w:rsidRPr="00F85A01">
        <w:rPr>
          <w:rFonts w:ascii="Cambria" w:hAnsi="Cambria"/>
          <w:color w:val="2C5F2D"/>
          <w:sz w:val="30"/>
          <w:lang w:val="pt-PT"/>
        </w:rPr>
        <w:t>1.2 Estrutura do documento</w:t>
      </w:r>
      <w:bookmarkEnd w:id="2"/>
    </w:p>
    <w:p w14:paraId="4F5F60E9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aplicação foi implementada nativamente em Android com </w:t>
      </w:r>
      <w:proofErr w:type="spellStart"/>
      <w:r w:rsidRPr="00F85A01">
        <w:rPr>
          <w:color w:val="1E1E1E"/>
          <w:lang w:val="pt-PT"/>
        </w:rPr>
        <w:t>Kotlin</w:t>
      </w:r>
      <w:proofErr w:type="spellEnd"/>
      <w:r w:rsidRPr="00F85A01">
        <w:rPr>
          <w:color w:val="1E1E1E"/>
          <w:lang w:val="pt-PT"/>
        </w:rPr>
        <w:t xml:space="preserve">, 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>, seguindo o padrão arquitetural MVVM. O idioma é totalmente português europeu (</w:t>
      </w:r>
      <w:proofErr w:type="spellStart"/>
      <w:r w:rsidRPr="00F85A01">
        <w:rPr>
          <w:color w:val="1E1E1E"/>
          <w:lang w:val="pt-PT"/>
        </w:rPr>
        <w:t>pt</w:t>
      </w:r>
      <w:proofErr w:type="spellEnd"/>
      <w:r w:rsidRPr="00F85A01">
        <w:rPr>
          <w:color w:val="1E1E1E"/>
          <w:lang w:val="pt-PT"/>
        </w:rPr>
        <w:t>-PT). O código-fonte está publicado em https://github.com/ronaldinochihita/CofrinhoDeMetas e o sítio web de divulgação em https://cofrinho-met.netlify.app/.</w:t>
      </w:r>
    </w:p>
    <w:p w14:paraId="1915B86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relatório aborda, pela seguinte ordem: organização e ferramentas (§2), análise do problema com persona, cenário e análise hierárquica de tarefas (§3), lista de funcionalidades (§4), desenho da interface e do sítio web (§5), modelo e conceção da base de dados com </w:t>
      </w:r>
      <w:proofErr w:type="spellStart"/>
      <w:r w:rsidRPr="00F85A01">
        <w:rPr>
          <w:color w:val="1E1E1E"/>
          <w:lang w:val="pt-PT"/>
        </w:rPr>
        <w:t>queries</w:t>
      </w:r>
      <w:proofErr w:type="spellEnd"/>
      <w:r w:rsidRPr="00F85A01">
        <w:rPr>
          <w:color w:val="1E1E1E"/>
          <w:lang w:val="pt-PT"/>
        </w:rPr>
        <w:t xml:space="preserve"> documentadas (§6 e §7), programação da lógica com arquitetura MVVM (§8), divulgação (§9) e conclusão (§10). Encerra-se com Anexos sobre contribuições, uso de IA, referências e ligação ao repositório.</w:t>
      </w:r>
    </w:p>
    <w:p w14:paraId="71509851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3BF04526" w14:textId="77777777" w:rsidR="00EB35C7" w:rsidRPr="00F85A01" w:rsidRDefault="00000000">
      <w:pPr>
        <w:pStyle w:val="Ttulo1"/>
        <w:rPr>
          <w:lang w:val="pt-PT"/>
        </w:rPr>
      </w:pPr>
      <w:bookmarkStart w:id="3" w:name="_Toc236236553"/>
      <w:r w:rsidRPr="00F85A01">
        <w:rPr>
          <w:rFonts w:ascii="Cambria" w:hAnsi="Cambria"/>
          <w:color w:val="2C5F2D"/>
          <w:sz w:val="40"/>
          <w:lang w:val="pt-PT"/>
        </w:rPr>
        <w:lastRenderedPageBreak/>
        <w:t>2. Organização do trabalho e ferramentas</w:t>
      </w:r>
      <w:bookmarkEnd w:id="3"/>
    </w:p>
    <w:p w14:paraId="0B99A809" w14:textId="77777777" w:rsidR="00EB35C7" w:rsidRPr="00F85A01" w:rsidRDefault="00000000">
      <w:pPr>
        <w:pStyle w:val="Ttulo2"/>
        <w:rPr>
          <w:lang w:val="pt-PT"/>
        </w:rPr>
      </w:pPr>
      <w:bookmarkStart w:id="4" w:name="_Toc236236554"/>
      <w:r w:rsidRPr="00F85A01">
        <w:rPr>
          <w:rFonts w:ascii="Cambria" w:hAnsi="Cambria"/>
          <w:color w:val="2C5F2D"/>
          <w:sz w:val="30"/>
          <w:lang w:val="pt-PT"/>
        </w:rPr>
        <w:t>2.1 Ferramentas utilizadas</w:t>
      </w:r>
      <w:bookmarkEnd w:id="4"/>
    </w:p>
    <w:p w14:paraId="20D023F5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IDE: Android Studio Ladybug (2024.2)</w:t>
      </w:r>
    </w:p>
    <w:p w14:paraId="6C003ACE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Linguagem e build: Kotlin 2.0.21, Gradle 8.9, Android Gradle Plugin 8.7.2, KSP para Room</w:t>
      </w:r>
    </w:p>
    <w:p w14:paraId="5FDCD1A4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Controlo de versões: </w:t>
      </w:r>
      <w:proofErr w:type="spellStart"/>
      <w:r w:rsidRPr="00F85A01">
        <w:rPr>
          <w:color w:val="1E1E1E"/>
          <w:lang w:val="pt-PT"/>
        </w:rPr>
        <w:t>Git</w:t>
      </w:r>
      <w:proofErr w:type="spellEnd"/>
      <w:r w:rsidRPr="00F85A01">
        <w:rPr>
          <w:color w:val="1E1E1E"/>
          <w:lang w:val="pt-PT"/>
        </w:rPr>
        <w:t xml:space="preserve"> + GitHub — repositório público em github.com/</w:t>
      </w:r>
      <w:proofErr w:type="spellStart"/>
      <w:r w:rsidRPr="00F85A01">
        <w:rPr>
          <w:color w:val="1E1E1E"/>
          <w:lang w:val="pt-PT"/>
        </w:rPr>
        <w:t>ronaldinochihita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CofrinhoDeMetas</w:t>
      </w:r>
      <w:proofErr w:type="spellEnd"/>
    </w:p>
    <w:p w14:paraId="3563747E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Prototipagem inicial: lápis e papel, formato A4</w:t>
      </w:r>
    </w:p>
    <w:p w14:paraId="4378DF8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Prototipagem em código: @Preview do 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(16 </w:t>
      </w:r>
      <w:proofErr w:type="spellStart"/>
      <w:r w:rsidRPr="00F85A01">
        <w:rPr>
          <w:color w:val="1E1E1E"/>
          <w:lang w:val="pt-PT"/>
        </w:rPr>
        <w:t>previews</w:t>
      </w:r>
      <w:proofErr w:type="spellEnd"/>
      <w:r w:rsidRPr="00F85A01">
        <w:rPr>
          <w:color w:val="1E1E1E"/>
          <w:lang w:val="pt-PT"/>
        </w:rPr>
        <w:t xml:space="preserve"> em 3 ecrãs)</w:t>
      </w:r>
    </w:p>
    <w:p w14:paraId="0F247BD7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 xml:space="preserve">Hosting </w:t>
      </w:r>
      <w:proofErr w:type="gramStart"/>
      <w:r>
        <w:rPr>
          <w:color w:val="1E1E1E"/>
        </w:rPr>
        <w:t>do</w:t>
      </w:r>
      <w:proofErr w:type="gramEnd"/>
      <w:r>
        <w:rPr>
          <w:color w:val="1E1E1E"/>
        </w:rPr>
        <w:t xml:space="preserve"> </w:t>
      </w:r>
      <w:proofErr w:type="spellStart"/>
      <w:r>
        <w:rPr>
          <w:color w:val="1E1E1E"/>
        </w:rPr>
        <w:t>sítio</w:t>
      </w:r>
      <w:proofErr w:type="spellEnd"/>
      <w:r>
        <w:rPr>
          <w:color w:val="1E1E1E"/>
        </w:rPr>
        <w:t xml:space="preserve"> web: Netlify (deploy estático via Netlify Drop, HTTPS + CDN global)</w:t>
      </w:r>
    </w:p>
    <w:p w14:paraId="05AF9E42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Documentação: </w:t>
      </w:r>
      <w:proofErr w:type="spellStart"/>
      <w:r w:rsidRPr="00F85A01">
        <w:rPr>
          <w:color w:val="1E1E1E"/>
          <w:lang w:val="pt-PT"/>
        </w:rPr>
        <w:t>Markdown</w:t>
      </w:r>
      <w:proofErr w:type="spellEnd"/>
      <w:r w:rsidRPr="00F85A01">
        <w:rPr>
          <w:color w:val="1E1E1E"/>
          <w:lang w:val="pt-PT"/>
        </w:rPr>
        <w:t xml:space="preserve"> para rascunhos, </w:t>
      </w:r>
      <w:proofErr w:type="spellStart"/>
      <w:r w:rsidRPr="00F85A01">
        <w:rPr>
          <w:color w:val="1E1E1E"/>
          <w:lang w:val="pt-PT"/>
        </w:rPr>
        <w:t>python-docx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python-pptx</w:t>
      </w:r>
      <w:proofErr w:type="spellEnd"/>
      <w:r w:rsidRPr="00F85A01">
        <w:rPr>
          <w:color w:val="1E1E1E"/>
          <w:lang w:val="pt-PT"/>
        </w:rPr>
        <w:t xml:space="preserve"> para entregáveis finais</w:t>
      </w:r>
    </w:p>
    <w:p w14:paraId="3D56F177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Comunicação com os docentes: aulas presenciais e Moodle da UC</w:t>
      </w:r>
    </w:p>
    <w:p w14:paraId="4B7A3181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Assistente de IA: Claude (</w:t>
      </w:r>
      <w:proofErr w:type="spellStart"/>
      <w:r w:rsidRPr="00F85A01">
        <w:rPr>
          <w:color w:val="1E1E1E"/>
          <w:lang w:val="pt-PT"/>
        </w:rPr>
        <w:t>Anthropic</w:t>
      </w:r>
      <w:proofErr w:type="spellEnd"/>
      <w:r w:rsidRPr="00F85A01">
        <w:rPr>
          <w:color w:val="1E1E1E"/>
          <w:lang w:val="pt-PT"/>
        </w:rPr>
        <w:t>) — ver Anexo A para descrição detalhada</w:t>
      </w:r>
    </w:p>
    <w:p w14:paraId="29CA0273" w14:textId="77777777" w:rsidR="00EB35C7" w:rsidRPr="00F85A01" w:rsidRDefault="00000000">
      <w:pPr>
        <w:pStyle w:val="Ttulo2"/>
        <w:rPr>
          <w:lang w:val="pt-PT"/>
        </w:rPr>
      </w:pPr>
      <w:bookmarkStart w:id="5" w:name="_Toc236236555"/>
      <w:r w:rsidRPr="00F85A01">
        <w:rPr>
          <w:rFonts w:ascii="Cambria" w:hAnsi="Cambria"/>
          <w:color w:val="2C5F2D"/>
          <w:sz w:val="30"/>
          <w:lang w:val="pt-PT"/>
        </w:rPr>
        <w:t>2.2 Organização em sprints</w:t>
      </w:r>
      <w:bookmarkEnd w:id="5"/>
    </w:p>
    <w:p w14:paraId="45CCAE6C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O trabalho foi organizado em quatro sprints curtos, com um objetivo entregável por sprint:</w:t>
      </w:r>
    </w:p>
    <w:p w14:paraId="584C4B5C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Sprint 1 — Análise: domínio, persona, cenário de utilização e análise hierárquica de tarefas</w:t>
      </w:r>
    </w:p>
    <w:p w14:paraId="01F3F85E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Sprint 2 — Desenho: esboços de baixa fidelidade em papel, decisão da navegação, escolhas de estilo e paleta</w:t>
      </w:r>
    </w:p>
    <w:p w14:paraId="078BEFDD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Sprint 3 — Implementação: três ecrãs em 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, integração com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, </w:t>
      </w:r>
      <w:proofErr w:type="spellStart"/>
      <w:r w:rsidRPr="00F85A01">
        <w:rPr>
          <w:color w:val="1E1E1E"/>
          <w:lang w:val="pt-PT"/>
        </w:rPr>
        <w:t>ViewModel</w:t>
      </w:r>
      <w:proofErr w:type="spellEnd"/>
      <w:r w:rsidRPr="00F85A01">
        <w:rPr>
          <w:color w:val="1E1E1E"/>
          <w:lang w:val="pt-PT"/>
        </w:rPr>
        <w:t xml:space="preserve"> + </w:t>
      </w:r>
      <w:proofErr w:type="spellStart"/>
      <w:r w:rsidRPr="00F85A01">
        <w:rPr>
          <w:color w:val="1E1E1E"/>
          <w:lang w:val="pt-PT"/>
        </w:rPr>
        <w:t>StateFlow</w:t>
      </w:r>
      <w:proofErr w:type="spellEnd"/>
    </w:p>
    <w:p w14:paraId="1E7DB03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Sprint 4 — Documentação e entrega: relatório, apresentação, sítio web,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</w:p>
    <w:p w14:paraId="56DE81B8" w14:textId="77777777" w:rsidR="00EB35C7" w:rsidRPr="00F85A01" w:rsidRDefault="00000000">
      <w:pPr>
        <w:pStyle w:val="Ttulo2"/>
        <w:rPr>
          <w:lang w:val="pt-PT"/>
        </w:rPr>
      </w:pPr>
      <w:bookmarkStart w:id="6" w:name="_Toc236236556"/>
      <w:r w:rsidRPr="00F85A01">
        <w:rPr>
          <w:rFonts w:ascii="Cambria" w:hAnsi="Cambria"/>
          <w:color w:val="2C5F2D"/>
          <w:sz w:val="30"/>
          <w:lang w:val="pt-PT"/>
        </w:rPr>
        <w:t>2.3 Estrutura do repositório</w:t>
      </w:r>
      <w:bookmarkEnd w:id="6"/>
    </w:p>
    <w:p w14:paraId="31234693" w14:textId="77777777" w:rsidR="00EB35C7" w:rsidRPr="00F85A01" w:rsidRDefault="00000000">
      <w:pPr>
        <w:shd w:val="clear" w:color="auto" w:fill="F5F5F5"/>
        <w:spacing w:after="120"/>
        <w:ind w:left="170"/>
        <w:rPr>
          <w:lang w:val="pt-PT"/>
        </w:rPr>
      </w:pP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CofrinhoDeMetas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>/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android-app/       Projeto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Kotlin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+ Jetpack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Compose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(abre em Android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Studio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>)</w:t>
      </w:r>
      <w:r w:rsidRPr="00F85A01">
        <w:rPr>
          <w:rFonts w:ascii="Consolas" w:hAnsi="Consolas"/>
          <w:color w:val="333333"/>
          <w:sz w:val="19"/>
          <w:lang w:val="pt-PT"/>
        </w:rPr>
        <w:br/>
        <w:t>├── website/           Sítio web estático (HTML + CSS)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database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/         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schema.sql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+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queries.sql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documentadas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design/           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Screenshots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+ diagrama de navegação (PNG)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docs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/              Relatório, apresentação, plano de testes,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PDFs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de layout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screencast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>/        Guião do vídeo demo (~3 min)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├──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netlify.toml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      Configuração de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deploy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(SEO +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headers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de segurança)</w:t>
      </w:r>
      <w:r w:rsidRPr="00F85A01">
        <w:rPr>
          <w:rFonts w:ascii="Consolas" w:hAnsi="Consolas"/>
          <w:color w:val="333333"/>
          <w:sz w:val="19"/>
          <w:lang w:val="pt-PT"/>
        </w:rPr>
        <w:br/>
        <w:t>└── README.md          Ponto de entrada</w:t>
      </w:r>
    </w:p>
    <w:p w14:paraId="315745A7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7C17DFBF" w14:textId="77777777" w:rsidR="00EB35C7" w:rsidRPr="00F85A01" w:rsidRDefault="00000000">
      <w:pPr>
        <w:pStyle w:val="Ttulo1"/>
        <w:rPr>
          <w:lang w:val="pt-PT"/>
        </w:rPr>
      </w:pPr>
      <w:bookmarkStart w:id="7" w:name="_Toc236236557"/>
      <w:r w:rsidRPr="00F85A01">
        <w:rPr>
          <w:rFonts w:ascii="Cambria" w:hAnsi="Cambria"/>
          <w:color w:val="2C5F2D"/>
          <w:sz w:val="40"/>
          <w:lang w:val="pt-PT"/>
        </w:rPr>
        <w:lastRenderedPageBreak/>
        <w:t>3. Análise do problema</w:t>
      </w:r>
      <w:bookmarkEnd w:id="7"/>
    </w:p>
    <w:p w14:paraId="3AEF988D" w14:textId="77777777" w:rsidR="00EB35C7" w:rsidRPr="00F85A01" w:rsidRDefault="00000000">
      <w:pPr>
        <w:pStyle w:val="Ttulo2"/>
        <w:rPr>
          <w:lang w:val="pt-PT"/>
        </w:rPr>
      </w:pPr>
      <w:bookmarkStart w:id="8" w:name="_Toc236236558"/>
      <w:r w:rsidRPr="00F85A01">
        <w:rPr>
          <w:rFonts w:ascii="Cambria" w:hAnsi="Cambria"/>
          <w:color w:val="2C5F2D"/>
          <w:sz w:val="30"/>
          <w:lang w:val="pt-PT"/>
        </w:rPr>
        <w:t>3.1 O problema</w:t>
      </w:r>
      <w:bookmarkEnd w:id="8"/>
    </w:p>
    <w:p w14:paraId="14BC1DE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Muitas pessoas guardam dinheiro sem um destino claro, o que reduz a motivação para poupar. Sem visibilidade sobre o progresso, torna-se difícil manter a disciplina — a poupança perde-se em gastos correntes ou é redirecionada para prioridades de curto prazo. Uma aplicação que permita atribuir cada euro a uma meta concreta e visualizar o progresso pode aumentar significativamente essa disciplina.</w:t>
      </w:r>
    </w:p>
    <w:p w14:paraId="0FD522F5" w14:textId="77777777" w:rsidR="00EB35C7" w:rsidRPr="00F85A01" w:rsidRDefault="00000000">
      <w:pPr>
        <w:pStyle w:val="Ttulo2"/>
        <w:rPr>
          <w:lang w:val="pt-PT"/>
        </w:rPr>
      </w:pPr>
      <w:bookmarkStart w:id="9" w:name="_Toc236236559"/>
      <w:r w:rsidRPr="00F85A01">
        <w:rPr>
          <w:rFonts w:ascii="Cambria" w:hAnsi="Cambria"/>
          <w:color w:val="2C5F2D"/>
          <w:sz w:val="30"/>
          <w:lang w:val="pt-PT"/>
        </w:rPr>
        <w:t>3.2 Sistemas semelhantes analisados</w:t>
      </w:r>
      <w:bookmarkEnd w:id="9"/>
    </w:p>
    <w:p w14:paraId="7EAACF4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Para enquadrar o desenho do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 foi analisada uma aplicação existente no mesmo domínio — a poupança pessoal orientada por objetivos.</w:t>
      </w:r>
    </w:p>
    <w:p w14:paraId="79DE61BB" w14:textId="77777777" w:rsidR="00EB35C7" w:rsidRPr="00F85A01" w:rsidRDefault="00000000">
      <w:pPr>
        <w:pStyle w:val="Ttulo3"/>
        <w:rPr>
          <w:lang w:val="pt-PT"/>
        </w:rPr>
      </w:pPr>
      <w:bookmarkStart w:id="10" w:name="_Toc236236560"/>
      <w:proofErr w:type="spellStart"/>
      <w:r w:rsidRPr="00F85A01">
        <w:rPr>
          <w:rFonts w:ascii="Cambria" w:hAnsi="Cambria"/>
          <w:color w:val="333333"/>
          <w:sz w:val="25"/>
          <w:lang w:val="pt-PT"/>
        </w:rPr>
        <w:t>Piggy</w:t>
      </w:r>
      <w:proofErr w:type="spellEnd"/>
      <w:r w:rsidRPr="00F85A01">
        <w:rPr>
          <w:rFonts w:ascii="Cambria" w:hAnsi="Cambria"/>
          <w:color w:val="333333"/>
          <w:sz w:val="25"/>
          <w:lang w:val="pt-PT"/>
        </w:rPr>
        <w:t xml:space="preserve"> </w:t>
      </w:r>
      <w:proofErr w:type="spellStart"/>
      <w:r w:rsidRPr="00F85A01">
        <w:rPr>
          <w:rFonts w:ascii="Cambria" w:hAnsi="Cambria"/>
          <w:color w:val="333333"/>
          <w:sz w:val="25"/>
          <w:lang w:val="pt-PT"/>
        </w:rPr>
        <w:t>Savings</w:t>
      </w:r>
      <w:proofErr w:type="spellEnd"/>
      <w:r w:rsidRPr="00F85A01">
        <w:rPr>
          <w:rFonts w:ascii="Cambria" w:hAnsi="Cambria"/>
          <w:color w:val="333333"/>
          <w:sz w:val="25"/>
          <w:lang w:val="pt-PT"/>
        </w:rPr>
        <w:t xml:space="preserve"> </w:t>
      </w:r>
      <w:proofErr w:type="spellStart"/>
      <w:r w:rsidRPr="00F85A01">
        <w:rPr>
          <w:rFonts w:ascii="Cambria" w:hAnsi="Cambria"/>
          <w:color w:val="333333"/>
          <w:sz w:val="25"/>
          <w:lang w:val="pt-PT"/>
        </w:rPr>
        <w:t>Tracker</w:t>
      </w:r>
      <w:bookmarkEnd w:id="10"/>
      <w:proofErr w:type="spellEnd"/>
    </w:p>
    <w:p w14:paraId="635830B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proofErr w:type="spellStart"/>
      <w:r w:rsidRPr="00F85A01">
        <w:rPr>
          <w:color w:val="1E1E1E"/>
          <w:lang w:val="pt-PT"/>
        </w:rPr>
        <w:t>Piggy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Savings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Tracker</w:t>
      </w:r>
      <w:proofErr w:type="spellEnd"/>
      <w:r w:rsidRPr="00F85A01">
        <w:rPr>
          <w:color w:val="1E1E1E"/>
          <w:lang w:val="pt-PT"/>
        </w:rPr>
        <w:t xml:space="preserve"> (</w:t>
      </w:r>
      <w:proofErr w:type="spellStart"/>
      <w:r w:rsidRPr="00F85A01">
        <w:rPr>
          <w:color w:val="1E1E1E"/>
          <w:lang w:val="pt-PT"/>
        </w:rPr>
        <w:t>Vova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Studio</w:t>
      </w:r>
      <w:proofErr w:type="spellEnd"/>
      <w:r w:rsidRPr="00F85A01">
        <w:rPr>
          <w:color w:val="1E1E1E"/>
          <w:lang w:val="pt-PT"/>
        </w:rPr>
        <w:t xml:space="preserve">, iOS e Android, </w:t>
      </w:r>
      <w:proofErr w:type="spellStart"/>
      <w:r w:rsidRPr="00F85A01">
        <w:rPr>
          <w:color w:val="1E1E1E"/>
          <w:lang w:val="pt-PT"/>
        </w:rPr>
        <w:t>freemium</w:t>
      </w:r>
      <w:proofErr w:type="spellEnd"/>
      <w:r w:rsidRPr="00F85A01">
        <w:rPr>
          <w:color w:val="1E1E1E"/>
          <w:lang w:val="pt-PT"/>
        </w:rPr>
        <w:t xml:space="preserve"> com anúncios, +5 M downloads na Play </w:t>
      </w:r>
      <w:proofErr w:type="spellStart"/>
      <w:r w:rsidRPr="00F85A01">
        <w:rPr>
          <w:color w:val="1E1E1E"/>
          <w:lang w:val="pt-PT"/>
        </w:rPr>
        <w:t>Store</w:t>
      </w:r>
      <w:proofErr w:type="spellEnd"/>
      <w:r w:rsidRPr="00F85A01">
        <w:rPr>
          <w:color w:val="1E1E1E"/>
          <w:lang w:val="pt-PT"/>
        </w:rPr>
        <w:t>) é uma das apps mais populares do segmento "</w:t>
      </w:r>
      <w:proofErr w:type="spellStart"/>
      <w:r w:rsidRPr="00F85A01">
        <w:rPr>
          <w:color w:val="1E1E1E"/>
          <w:lang w:val="pt-PT"/>
        </w:rPr>
        <w:t>goal-based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savings</w:t>
      </w:r>
      <w:proofErr w:type="spellEnd"/>
      <w:r w:rsidRPr="00F85A01">
        <w:rPr>
          <w:color w:val="1E1E1E"/>
          <w:lang w:val="pt-PT"/>
        </w:rPr>
        <w:t>". A metáfora central é o "mealheiro digital": o utilizador cria vários mealheiros temáticos e vê o dinheiro entrar em cada um deles ao longo do tempo.</w:t>
      </w:r>
    </w:p>
    <w:p w14:paraId="49514747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Pontos positivos: visualização clara do progresso por meta com barras e percentagens; permite fotografia de contexto para cada meta; suporta várias moedas.</w:t>
      </w:r>
    </w:p>
    <w:p w14:paraId="4E28391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Pontos negativos: publicidade agressiva na versão gratuita (anúncios de ecrã inteiro); inexistência de tradução para português europeu — apenas português do Brasil; exige criação de conta e sincronização com serviços proprietários, dificultando o uso offline; não permite personalização de cor por meta; tipografia genérica.</w:t>
      </w:r>
    </w:p>
    <w:p w14:paraId="78243B4A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Lacunas relevantes: ausência de uma variante 100 % offline sem publicidade; sem localização real para o mercado português; </w:t>
      </w:r>
      <w:proofErr w:type="spellStart"/>
      <w:r w:rsidRPr="00F85A01">
        <w:rPr>
          <w:color w:val="1E1E1E"/>
          <w:lang w:val="pt-PT"/>
        </w:rPr>
        <w:t>scannability</w:t>
      </w:r>
      <w:proofErr w:type="spellEnd"/>
      <w:r w:rsidRPr="00F85A01">
        <w:rPr>
          <w:color w:val="1E1E1E"/>
          <w:lang w:val="pt-PT"/>
        </w:rPr>
        <w:t xml:space="preserve"> fraca quando há várias metas ativas.</w:t>
      </w:r>
    </w:p>
    <w:p w14:paraId="21038EB4" w14:textId="77777777" w:rsidR="00EB35C7" w:rsidRPr="00F85A01" w:rsidRDefault="00000000">
      <w:pPr>
        <w:pStyle w:val="Ttulo3"/>
        <w:rPr>
          <w:lang w:val="pt-PT"/>
        </w:rPr>
      </w:pPr>
      <w:bookmarkStart w:id="11" w:name="_Toc236236561"/>
      <w:r w:rsidRPr="00F85A01">
        <w:rPr>
          <w:rFonts w:ascii="Cambria" w:hAnsi="Cambria"/>
          <w:color w:val="333333"/>
          <w:sz w:val="25"/>
          <w:lang w:val="pt-PT"/>
        </w:rPr>
        <w:t xml:space="preserve">Como o </w:t>
      </w:r>
      <w:proofErr w:type="spellStart"/>
      <w:r w:rsidRPr="00F85A01">
        <w:rPr>
          <w:rFonts w:ascii="Cambria" w:hAnsi="Cambria"/>
          <w:color w:val="333333"/>
          <w:sz w:val="25"/>
          <w:lang w:val="pt-PT"/>
        </w:rPr>
        <w:t>Cofrinho</w:t>
      </w:r>
      <w:proofErr w:type="spellEnd"/>
      <w:r w:rsidRPr="00F85A01">
        <w:rPr>
          <w:rFonts w:ascii="Cambria" w:hAnsi="Cambria"/>
          <w:color w:val="333333"/>
          <w:sz w:val="25"/>
          <w:lang w:val="pt-PT"/>
        </w:rPr>
        <w:t xml:space="preserve"> de Metas se diferencia</w:t>
      </w:r>
      <w:bookmarkEnd w:id="11"/>
    </w:p>
    <w:p w14:paraId="20865CC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 explora deliberadamente estas lacunas: interface totalmente em português europeu, funcionamento 100 % offline (base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local, sem dependências externas), ausência total de publicidade, e personalização por meta em dois eixos independentes — cor e ícone — que se propagam para o ícone, a percentagem e a barra de progresso.</w:t>
      </w:r>
    </w:p>
    <w:p w14:paraId="5DA2A392" w14:textId="77777777" w:rsidR="00EB35C7" w:rsidRPr="00F85A01" w:rsidRDefault="00000000">
      <w:pPr>
        <w:pStyle w:val="Ttulo2"/>
        <w:rPr>
          <w:lang w:val="pt-PT"/>
        </w:rPr>
      </w:pPr>
      <w:bookmarkStart w:id="12" w:name="_Toc236236562"/>
      <w:r w:rsidRPr="00F85A01">
        <w:rPr>
          <w:rFonts w:ascii="Cambria" w:hAnsi="Cambria"/>
          <w:color w:val="2C5F2D"/>
          <w:sz w:val="30"/>
          <w:lang w:val="pt-PT"/>
        </w:rPr>
        <w:t>3.3 Persona — Sofia Marques (Poupadora Recorrente)</w:t>
      </w:r>
      <w:bookmarkEnd w:id="12"/>
    </w:p>
    <w:p w14:paraId="436A1159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Contexto pessoal. Sofia Marques tem 28 anos, é técnica de contabilidade numa empresa agrícola no concelho de Beja, solteira, vive sozinha num T1 arrendado no Bairro da Conceição. Rendimento líquido mensal cerca de 1.100 €. Tem alguma poupança acumulada e boas relações com a família em Ferreira do Alentejo.</w:t>
      </w:r>
    </w:p>
    <w:p w14:paraId="57286018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lastRenderedPageBreak/>
        <w:t xml:space="preserve">Perfil digital. Utiliza smartphone Samsung </w:t>
      </w:r>
      <w:proofErr w:type="spellStart"/>
      <w:r w:rsidRPr="00F85A01">
        <w:rPr>
          <w:color w:val="1E1E1E"/>
          <w:lang w:val="pt-PT"/>
        </w:rPr>
        <w:t>Galaxy</w:t>
      </w:r>
      <w:proofErr w:type="spellEnd"/>
      <w:r w:rsidRPr="00F85A01">
        <w:rPr>
          <w:color w:val="1E1E1E"/>
          <w:lang w:val="pt-PT"/>
        </w:rPr>
        <w:t xml:space="preserve"> A54 diariamente entre 3 e 4 horas. Usa banca online (Millennium BCP), MB WAY, Instagram e </w:t>
      </w:r>
      <w:proofErr w:type="spellStart"/>
      <w:r w:rsidRPr="00F85A01">
        <w:rPr>
          <w:color w:val="1E1E1E"/>
          <w:lang w:val="pt-PT"/>
        </w:rPr>
        <w:t>TikTok</w:t>
      </w:r>
      <w:proofErr w:type="spellEnd"/>
      <w:r w:rsidRPr="00F85A01">
        <w:rPr>
          <w:color w:val="1E1E1E"/>
          <w:lang w:val="pt-PT"/>
        </w:rPr>
        <w:t xml:space="preserve">. Já experimentou o </w:t>
      </w:r>
      <w:proofErr w:type="spellStart"/>
      <w:r w:rsidRPr="00F85A01">
        <w:rPr>
          <w:color w:val="1E1E1E"/>
          <w:lang w:val="pt-PT"/>
        </w:rPr>
        <w:t>Notion</w:t>
      </w:r>
      <w:proofErr w:type="spellEnd"/>
      <w:r w:rsidRPr="00F85A01">
        <w:rPr>
          <w:color w:val="1E1E1E"/>
          <w:lang w:val="pt-PT"/>
        </w:rPr>
        <w:t xml:space="preserve"> e o Google </w:t>
      </w:r>
      <w:proofErr w:type="spellStart"/>
      <w:r w:rsidRPr="00F85A01">
        <w:rPr>
          <w:color w:val="1E1E1E"/>
          <w:lang w:val="pt-PT"/>
        </w:rPr>
        <w:t>Sheets</w:t>
      </w:r>
      <w:proofErr w:type="spellEnd"/>
      <w:r w:rsidRPr="00F85A01">
        <w:rPr>
          <w:color w:val="1E1E1E"/>
          <w:lang w:val="pt-PT"/>
        </w:rPr>
        <w:t xml:space="preserve"> para acompanhar </w:t>
      </w:r>
      <w:proofErr w:type="gramStart"/>
      <w:r w:rsidRPr="00F85A01">
        <w:rPr>
          <w:color w:val="1E1E1E"/>
          <w:lang w:val="pt-PT"/>
        </w:rPr>
        <w:t>poupanças</w:t>
      </w:r>
      <w:proofErr w:type="gramEnd"/>
      <w:r w:rsidRPr="00F85A01">
        <w:rPr>
          <w:color w:val="1E1E1E"/>
          <w:lang w:val="pt-PT"/>
        </w:rPr>
        <w:t xml:space="preserve"> mas abandonou ambos — o primeiro por ser complexo demais, o segundo por ser rígido demais.</w:t>
      </w:r>
    </w:p>
    <w:p w14:paraId="42FB4D9D" w14:textId="77777777" w:rsidR="00EB35C7" w:rsidRDefault="00000000">
      <w:pPr>
        <w:pStyle w:val="Ttulo3"/>
      </w:pPr>
      <w:bookmarkStart w:id="13" w:name="_Toc236236563"/>
      <w:proofErr w:type="spellStart"/>
      <w:r>
        <w:rPr>
          <w:rFonts w:ascii="Cambria" w:hAnsi="Cambria"/>
          <w:color w:val="333333"/>
          <w:sz w:val="25"/>
        </w:rPr>
        <w:t>Motivações</w:t>
      </w:r>
      <w:proofErr w:type="spellEnd"/>
      <w:r>
        <w:rPr>
          <w:rFonts w:ascii="Cambria" w:hAnsi="Cambria"/>
          <w:color w:val="333333"/>
          <w:sz w:val="25"/>
        </w:rPr>
        <w:t xml:space="preserve"> </w:t>
      </w:r>
      <w:proofErr w:type="spellStart"/>
      <w:r>
        <w:rPr>
          <w:rFonts w:ascii="Cambria" w:hAnsi="Cambria"/>
          <w:color w:val="333333"/>
          <w:sz w:val="25"/>
        </w:rPr>
        <w:t>principais</w:t>
      </w:r>
      <w:bookmarkEnd w:id="13"/>
      <w:proofErr w:type="spellEnd"/>
    </w:p>
    <w:p w14:paraId="3DDD5228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Poupar cerca de 800 € para uma viagem à Toscana no verão, com a melhor amiga.</w:t>
      </w:r>
    </w:p>
    <w:p w14:paraId="6EA5A55D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Constituir um fundo de emergência equivalente a 3 meses de despesas fixas (1.500 €).</w:t>
      </w:r>
    </w:p>
    <w:p w14:paraId="63C5E302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Substituir o portátil pessoal, com 7 anos, por um modelo novo (cerca de 900 €).</w:t>
      </w:r>
    </w:p>
    <w:p w14:paraId="39A2B817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Manter várias metas em paralelo sem perder de vista o progresso de cada uma.</w:t>
      </w:r>
    </w:p>
    <w:p w14:paraId="327D2791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Ver progresso visual — precisa da recompensa psicológica da barra a crescer.</w:t>
      </w:r>
    </w:p>
    <w:p w14:paraId="0663BE05" w14:textId="77777777" w:rsidR="00EB35C7" w:rsidRDefault="00000000">
      <w:pPr>
        <w:pStyle w:val="Ttulo3"/>
      </w:pPr>
      <w:bookmarkStart w:id="14" w:name="_Toc236236564"/>
      <w:proofErr w:type="spellStart"/>
      <w:r>
        <w:rPr>
          <w:rFonts w:ascii="Cambria" w:hAnsi="Cambria"/>
          <w:color w:val="333333"/>
          <w:sz w:val="25"/>
        </w:rPr>
        <w:t>Frustrações</w:t>
      </w:r>
      <w:bookmarkEnd w:id="14"/>
      <w:proofErr w:type="spellEnd"/>
    </w:p>
    <w:p w14:paraId="3B7D7F3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A folha de Excel ficou desatualizada ao fim de duas semanas.</w:t>
      </w:r>
    </w:p>
    <w:p w14:paraId="588619B3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A app do banco separa os movimentos por data, não por propósito.</w:t>
      </w:r>
    </w:p>
    <w:p w14:paraId="2B94D520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Quando não vê progresso rapidamente, deixa de poupar.</w:t>
      </w:r>
    </w:p>
    <w:p w14:paraId="07C0F21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Odeia apps que exigem criação de conta antes de qualquer utilização.</w:t>
      </w:r>
    </w:p>
    <w:p w14:paraId="1013F815" w14:textId="77777777" w:rsidR="00EB35C7" w:rsidRPr="00F85A01" w:rsidRDefault="00000000">
      <w:pPr>
        <w:spacing w:after="120" w:line="312" w:lineRule="auto"/>
        <w:jc w:val="center"/>
        <w:rPr>
          <w:lang w:val="pt-PT"/>
        </w:rPr>
      </w:pPr>
      <w:r w:rsidRPr="00F85A01">
        <w:rPr>
          <w:i/>
          <w:color w:val="333333"/>
          <w:lang w:val="pt-PT"/>
        </w:rPr>
        <w:t>"Se eu não vejo a barrinha a crescer, deixo de poupar. Preciso de olhar para o telemóvel ao domingo à noite e sentir que a Toscana está mais perto."</w:t>
      </w:r>
    </w:p>
    <w:p w14:paraId="6920F90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Credibilidade. Segundo o INE (2024), mais de 95 % da população portuguesa entre 25-34 anos utiliza Internet diariamente em dispositivos móveis, e cerca de 70 % já efetuou transações financeiras via smartphone.</w:t>
      </w:r>
    </w:p>
    <w:p w14:paraId="30FF1CC6" w14:textId="77777777" w:rsidR="00EB35C7" w:rsidRPr="00F85A01" w:rsidRDefault="00000000">
      <w:pPr>
        <w:pStyle w:val="Ttulo2"/>
        <w:rPr>
          <w:lang w:val="pt-PT"/>
        </w:rPr>
      </w:pPr>
      <w:bookmarkStart w:id="15" w:name="_Toc236236565"/>
      <w:r w:rsidRPr="00F85A01">
        <w:rPr>
          <w:rFonts w:ascii="Cambria" w:hAnsi="Cambria"/>
          <w:color w:val="2C5F2D"/>
          <w:sz w:val="30"/>
          <w:lang w:val="pt-PT"/>
        </w:rPr>
        <w:t>3.4 Cenário de utilização — Distribuir a poupança semanal pelas metas</w:t>
      </w:r>
      <w:bookmarkEnd w:id="15"/>
    </w:p>
    <w:p w14:paraId="45FFA27C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 xml:space="preserve">Persona: Sofia Marques. Quando: sábado, 11h00. Onde: café da Rua da Casa Branca, em Beja. Dispositivo: Samsung </w:t>
      </w:r>
      <w:proofErr w:type="spellStart"/>
      <w:r w:rsidRPr="00F85A01">
        <w:rPr>
          <w:b/>
          <w:color w:val="1E1E1E"/>
          <w:lang w:val="pt-PT"/>
        </w:rPr>
        <w:t>Galaxy</w:t>
      </w:r>
      <w:proofErr w:type="spellEnd"/>
      <w:r w:rsidRPr="00F85A01">
        <w:rPr>
          <w:b/>
          <w:color w:val="1E1E1E"/>
          <w:lang w:val="pt-PT"/>
        </w:rPr>
        <w:t xml:space="preserve"> A54.</w:t>
      </w:r>
    </w:p>
    <w:p w14:paraId="7B093E9E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 Sofia recebeu o ordenado na sexta-feira à tarde. Já verificou o extrato: as despesas fixas do mês foram debitadas, e sobraram-lhe 90 € livres para poupar. Decide começar o ritual das últimas três semanas: sábado de manhã, café e distribuição da poupança da semana pelas metas.</w:t>
      </w:r>
    </w:p>
    <w:p w14:paraId="2CB42FD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Abre o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Metas. Aparecem-lhe as três metas ativas com o progresso atual — a Viagem à Toscana a 45 %, o Fundo de Emergência a 22 %, e o Portátil Novo a 66 %. Como o Portátil está prestes a atingir os 75 %, a Sofia decide priorizar o Fundo, que anda muito atrás do plano ideal.</w:t>
      </w:r>
    </w:p>
    <w:p w14:paraId="179CB329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Toca no cartão do Fundo, consulta o detalhe, volta atrás, entra na Viagem, toca em "Adicionar depósito", introduz 30 €, escreve a nota "sábado semanal" e confirma. A barra sobe de 45 % para 49 %. Repete: 40 € para o Fundo, 20 € para o Portátil. No fim, olha para a lista com as três barras ligeiramente mais preenchidas e fecha a app.</w:t>
      </w:r>
    </w:p>
    <w:p w14:paraId="7191F41F" w14:textId="77777777" w:rsidR="00EB35C7" w:rsidRPr="00F85A01" w:rsidRDefault="00000000">
      <w:pPr>
        <w:pStyle w:val="Ttulo2"/>
        <w:rPr>
          <w:lang w:val="pt-PT"/>
        </w:rPr>
      </w:pPr>
      <w:bookmarkStart w:id="16" w:name="_Toc236236566"/>
      <w:r w:rsidRPr="00F85A01">
        <w:rPr>
          <w:rFonts w:ascii="Cambria" w:hAnsi="Cambria"/>
          <w:color w:val="2C5F2D"/>
          <w:sz w:val="30"/>
          <w:lang w:val="pt-PT"/>
        </w:rPr>
        <w:lastRenderedPageBreak/>
        <w:t>3.5 Análise hierárquica de tarefas (HTA)</w:t>
      </w:r>
      <w:bookmarkEnd w:id="16"/>
    </w:p>
    <w:p w14:paraId="074F4D5D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HTA do cenário 3.4 decompõe o objetivo — distribuir a poupança semanal — em </w:t>
      </w:r>
      <w:proofErr w:type="spellStart"/>
      <w:r w:rsidRPr="00F85A01">
        <w:rPr>
          <w:color w:val="1E1E1E"/>
          <w:lang w:val="pt-PT"/>
        </w:rPr>
        <w:t>sub-tarefas</w:t>
      </w:r>
      <w:proofErr w:type="spellEnd"/>
      <w:r w:rsidRPr="00F85A01">
        <w:rPr>
          <w:color w:val="1E1E1E"/>
          <w:lang w:val="pt-PT"/>
        </w:rPr>
        <w:t>, agrupadas por planos que explicitam a ordem de execução.</w:t>
      </w:r>
    </w:p>
    <w:p w14:paraId="0857A542" w14:textId="77777777" w:rsidR="00EB35C7" w:rsidRPr="00F85A01" w:rsidRDefault="00000000">
      <w:pPr>
        <w:shd w:val="clear" w:color="auto" w:fill="F5F5F5"/>
        <w:spacing w:after="120"/>
        <w:ind w:left="170"/>
        <w:rPr>
          <w:lang w:val="pt-PT"/>
        </w:rPr>
      </w:pPr>
      <w:r w:rsidRPr="00F85A01">
        <w:rPr>
          <w:rFonts w:ascii="Consolas" w:hAnsi="Consolas"/>
          <w:color w:val="333333"/>
          <w:sz w:val="19"/>
          <w:lang w:val="pt-PT"/>
        </w:rPr>
        <w:t>0. Distribuir a poupança semanal pelas metas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Plano 0: 1 → repetir 2 (por meta escolhida) → 3</w:t>
      </w:r>
      <w:r w:rsidRPr="00F85A01">
        <w:rPr>
          <w:rFonts w:ascii="Consolas" w:hAnsi="Consolas"/>
          <w:color w:val="333333"/>
          <w:sz w:val="19"/>
          <w:lang w:val="pt-PT"/>
        </w:rPr>
        <w:br/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1. Aceder à lista de metas          Plano 1: 1.1 → 1.2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1.1 Abrir a aplicação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1.2 Visualizar o progresso atual de cada meta</w:t>
      </w:r>
      <w:r w:rsidRPr="00F85A01">
        <w:rPr>
          <w:rFonts w:ascii="Consolas" w:hAnsi="Consolas"/>
          <w:color w:val="333333"/>
          <w:sz w:val="19"/>
          <w:lang w:val="pt-PT"/>
        </w:rPr>
        <w:br/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2. Registar um depósito numa meta   Plano 2: repetitivo por meta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2.1 Selecionar meta na lista (tocar no cartão)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2.2 Tocar em "Adicionar depósito" (FAB)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2.3 Inserir valor do depósito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2.4 Inserir nota opcional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2.5 Confirmar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2.6 Ver a barra de progresso atualizada</w:t>
      </w:r>
      <w:r w:rsidRPr="00F85A01">
        <w:rPr>
          <w:rFonts w:ascii="Consolas" w:hAnsi="Consolas"/>
          <w:color w:val="333333"/>
          <w:sz w:val="19"/>
          <w:lang w:val="pt-PT"/>
        </w:rPr>
        <w:br/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3. Terminar a sessão                Plano 3: 3.1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3.1 Voltar à lista e fechar a aplicação</w:t>
      </w:r>
    </w:p>
    <w:p w14:paraId="256B787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HTA demonstra dois padrões: plano principal sequencial-repetitivo (a tarefa 2 é repetida N vezes, uma por meta escolhida) e </w:t>
      </w:r>
      <w:proofErr w:type="spellStart"/>
      <w:r w:rsidRPr="00F85A01">
        <w:rPr>
          <w:color w:val="1E1E1E"/>
          <w:lang w:val="pt-PT"/>
        </w:rPr>
        <w:t>sub-plano</w:t>
      </w:r>
      <w:proofErr w:type="spellEnd"/>
      <w:r w:rsidRPr="00F85A01">
        <w:rPr>
          <w:color w:val="1E1E1E"/>
          <w:lang w:val="pt-PT"/>
        </w:rPr>
        <w:t xml:space="preserve"> 2 estritamente sequencial (cada campo tem de ser preenchido antes do seguinte). Isto justifica o formulário linear e a validação </w:t>
      </w:r>
      <w:proofErr w:type="spellStart"/>
      <w:r w:rsidRPr="00F85A01">
        <w:rPr>
          <w:color w:val="1E1E1E"/>
          <w:lang w:val="pt-PT"/>
        </w:rPr>
        <w:t>inline</w:t>
      </w:r>
      <w:proofErr w:type="spellEnd"/>
      <w:r w:rsidRPr="00F85A01">
        <w:rPr>
          <w:color w:val="1E1E1E"/>
          <w:lang w:val="pt-PT"/>
        </w:rPr>
        <w:t xml:space="preserve"> usados no diálogo de novo depósito. A tarefa 2.6 foi mantida no plano por ser o principal reforço motivacional da persona.</w:t>
      </w:r>
    </w:p>
    <w:p w14:paraId="26FA575C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6CF6393D" w14:textId="77777777" w:rsidR="00EB35C7" w:rsidRPr="00F85A01" w:rsidRDefault="00000000">
      <w:pPr>
        <w:pStyle w:val="Ttulo1"/>
        <w:rPr>
          <w:lang w:val="pt-PT"/>
        </w:rPr>
      </w:pPr>
      <w:bookmarkStart w:id="17" w:name="_Toc236236567"/>
      <w:r w:rsidRPr="00F85A01">
        <w:rPr>
          <w:rFonts w:ascii="Cambria" w:hAnsi="Cambria"/>
          <w:color w:val="2C5F2D"/>
          <w:sz w:val="40"/>
          <w:lang w:val="pt-PT"/>
        </w:rPr>
        <w:lastRenderedPageBreak/>
        <w:t>4. Funcionalidades da aplicação</w:t>
      </w:r>
      <w:bookmarkEnd w:id="17"/>
    </w:p>
    <w:p w14:paraId="3CFECAAD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 aplicação implementa nove funcionalidades, agrupadas em essenciais (as que servem diretamente o cenário 3.4) e complementares.</w:t>
      </w:r>
    </w:p>
    <w:tbl>
      <w:tblPr>
        <w:tblStyle w:val="GrelhaClara-Cor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5386"/>
      </w:tblGrid>
      <w:tr w:rsidR="00EB35C7" w14:paraId="781F9A93" w14:textId="77777777" w:rsidTr="00EB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2C5F2D"/>
          </w:tcPr>
          <w:p w14:paraId="15B22FE2" w14:textId="77777777" w:rsidR="00EB35C7" w:rsidRDefault="00000000">
            <w:r>
              <w:rPr>
                <w:color w:val="FFFFFF"/>
                <w:sz w:val="21"/>
              </w:rPr>
              <w:t>#</w:t>
            </w:r>
          </w:p>
        </w:tc>
        <w:tc>
          <w:tcPr>
            <w:tcW w:w="2551" w:type="dxa"/>
            <w:shd w:val="clear" w:color="auto" w:fill="2C5F2D"/>
          </w:tcPr>
          <w:p w14:paraId="6FE3AD31" w14:textId="77777777" w:rsidR="00EB3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Funcionalidade</w:t>
            </w:r>
          </w:p>
        </w:tc>
        <w:tc>
          <w:tcPr>
            <w:tcW w:w="5386" w:type="dxa"/>
            <w:shd w:val="clear" w:color="auto" w:fill="2C5F2D"/>
          </w:tcPr>
          <w:p w14:paraId="0C782492" w14:textId="77777777" w:rsidR="00EB3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Descrição</w:t>
            </w:r>
          </w:p>
        </w:tc>
      </w:tr>
      <w:tr w:rsidR="00EB35C7" w:rsidRPr="004F4ECC" w14:paraId="50A063B3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F79F9AD" w14:textId="77777777" w:rsidR="00EB35C7" w:rsidRDefault="00000000">
            <w:r>
              <w:rPr>
                <w:color w:val="1E1E1E"/>
                <w:sz w:val="20"/>
              </w:rPr>
              <w:t>F1</w:t>
            </w:r>
          </w:p>
        </w:tc>
        <w:tc>
          <w:tcPr>
            <w:tcW w:w="2551" w:type="dxa"/>
          </w:tcPr>
          <w:p w14:paraId="356C60DA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Listar metas</w:t>
            </w:r>
          </w:p>
        </w:tc>
        <w:tc>
          <w:tcPr>
            <w:tcW w:w="5386" w:type="dxa"/>
          </w:tcPr>
          <w:p w14:paraId="19CC608B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Cartões com barra de progresso, percentagem, valor/objetivo</w:t>
            </w:r>
          </w:p>
        </w:tc>
      </w:tr>
      <w:tr w:rsidR="00EB35C7" w:rsidRPr="004F4ECC" w14:paraId="56EE6C06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41DB480" w14:textId="77777777" w:rsidR="00EB35C7" w:rsidRDefault="00000000">
            <w:r>
              <w:rPr>
                <w:color w:val="1E1E1E"/>
                <w:sz w:val="20"/>
              </w:rPr>
              <w:t>F2</w:t>
            </w:r>
          </w:p>
        </w:tc>
        <w:tc>
          <w:tcPr>
            <w:tcW w:w="2551" w:type="dxa"/>
          </w:tcPr>
          <w:p w14:paraId="72A2709B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Criar meta</w:t>
            </w:r>
          </w:p>
        </w:tc>
        <w:tc>
          <w:tcPr>
            <w:tcW w:w="5386" w:type="dxa"/>
          </w:tcPr>
          <w:p w14:paraId="5CC6EFE8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Nome, valor objetivo, prazo, cor e ícone</w:t>
            </w:r>
          </w:p>
        </w:tc>
      </w:tr>
      <w:tr w:rsidR="00EB35C7" w:rsidRPr="004F4ECC" w14:paraId="6128ECEA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3B30CBB" w14:textId="77777777" w:rsidR="00EB35C7" w:rsidRDefault="00000000">
            <w:r>
              <w:rPr>
                <w:color w:val="1E1E1E"/>
                <w:sz w:val="20"/>
              </w:rPr>
              <w:t>F3</w:t>
            </w:r>
          </w:p>
        </w:tc>
        <w:tc>
          <w:tcPr>
            <w:tcW w:w="2551" w:type="dxa"/>
          </w:tcPr>
          <w:p w14:paraId="56FC20A6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Editar meta</w:t>
            </w:r>
          </w:p>
        </w:tc>
        <w:tc>
          <w:tcPr>
            <w:tcW w:w="5386" w:type="dxa"/>
          </w:tcPr>
          <w:p w14:paraId="217D5B6B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Modificar qualquer campo — formulário reutilizado</w:t>
            </w:r>
          </w:p>
        </w:tc>
      </w:tr>
      <w:tr w:rsidR="00EB35C7" w:rsidRPr="004F4ECC" w14:paraId="658EE689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A15AD10" w14:textId="77777777" w:rsidR="00EB35C7" w:rsidRDefault="00000000">
            <w:r>
              <w:rPr>
                <w:color w:val="1E1E1E"/>
                <w:sz w:val="20"/>
              </w:rPr>
              <w:t>F4</w:t>
            </w:r>
          </w:p>
        </w:tc>
        <w:tc>
          <w:tcPr>
            <w:tcW w:w="2551" w:type="dxa"/>
          </w:tcPr>
          <w:p w14:paraId="2C9D39C5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Eliminar meta</w:t>
            </w:r>
          </w:p>
        </w:tc>
        <w:tc>
          <w:tcPr>
            <w:tcW w:w="5386" w:type="dxa"/>
          </w:tcPr>
          <w:p w14:paraId="26BE1741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Remove meta e depósitos associados por CASCADE</w:t>
            </w:r>
          </w:p>
        </w:tc>
      </w:tr>
      <w:tr w:rsidR="00EB35C7" w:rsidRPr="004F4ECC" w14:paraId="582F27BB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62F1260" w14:textId="77777777" w:rsidR="00EB35C7" w:rsidRDefault="00000000">
            <w:r>
              <w:rPr>
                <w:color w:val="1E1E1E"/>
                <w:sz w:val="20"/>
              </w:rPr>
              <w:t>F5</w:t>
            </w:r>
          </w:p>
        </w:tc>
        <w:tc>
          <w:tcPr>
            <w:tcW w:w="2551" w:type="dxa"/>
          </w:tcPr>
          <w:p w14:paraId="46E0C956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Pesquisar meta</w:t>
            </w:r>
          </w:p>
        </w:tc>
        <w:tc>
          <w:tcPr>
            <w:tcW w:w="5386" w:type="dxa"/>
          </w:tcPr>
          <w:p w14:paraId="3898C7A0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Filtro por nome em tempo real</w:t>
            </w:r>
          </w:p>
        </w:tc>
      </w:tr>
      <w:tr w:rsidR="00EB35C7" w:rsidRPr="004F4ECC" w14:paraId="1E246586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4140C46" w14:textId="77777777" w:rsidR="00EB35C7" w:rsidRDefault="00000000">
            <w:r>
              <w:rPr>
                <w:color w:val="1E1E1E"/>
                <w:sz w:val="20"/>
              </w:rPr>
              <w:t>F6</w:t>
            </w:r>
          </w:p>
        </w:tc>
        <w:tc>
          <w:tcPr>
            <w:tcW w:w="2551" w:type="dxa"/>
          </w:tcPr>
          <w:p w14:paraId="30279D04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Ver detalhe</w:t>
            </w:r>
          </w:p>
        </w:tc>
        <w:tc>
          <w:tcPr>
            <w:tcW w:w="5386" w:type="dxa"/>
          </w:tcPr>
          <w:p w14:paraId="7ABF7625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Progresso ampliado + histórico de depósitos</w:t>
            </w:r>
          </w:p>
        </w:tc>
      </w:tr>
      <w:tr w:rsidR="00EB35C7" w:rsidRPr="004F4ECC" w14:paraId="7521AC1B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55797B9" w14:textId="77777777" w:rsidR="00EB35C7" w:rsidRDefault="00000000">
            <w:r>
              <w:rPr>
                <w:color w:val="1E1E1E"/>
                <w:sz w:val="20"/>
              </w:rPr>
              <w:t>F7</w:t>
            </w:r>
          </w:p>
        </w:tc>
        <w:tc>
          <w:tcPr>
            <w:tcW w:w="2551" w:type="dxa"/>
          </w:tcPr>
          <w:p w14:paraId="3C649070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Adicionar depósito</w:t>
            </w:r>
          </w:p>
        </w:tc>
        <w:tc>
          <w:tcPr>
            <w:tcW w:w="5386" w:type="dxa"/>
          </w:tcPr>
          <w:p w14:paraId="7905F8AB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Valor obrigatório + nota opcional (diálogo modal)</w:t>
            </w:r>
          </w:p>
        </w:tc>
      </w:tr>
      <w:tr w:rsidR="00EB35C7" w:rsidRPr="004F4ECC" w14:paraId="03C27835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7D48EE8" w14:textId="77777777" w:rsidR="00EB35C7" w:rsidRDefault="00000000">
            <w:r>
              <w:rPr>
                <w:color w:val="1E1E1E"/>
                <w:sz w:val="20"/>
              </w:rPr>
              <w:t>F8</w:t>
            </w:r>
          </w:p>
        </w:tc>
        <w:tc>
          <w:tcPr>
            <w:tcW w:w="2551" w:type="dxa"/>
          </w:tcPr>
          <w:p w14:paraId="207B20F1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Eliminar depósito</w:t>
            </w:r>
          </w:p>
        </w:tc>
        <w:tc>
          <w:tcPr>
            <w:tcW w:w="5386" w:type="dxa"/>
          </w:tcPr>
          <w:p w14:paraId="2EAB7C0B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Ícone lixo por linha, remove individualmente</w:t>
            </w:r>
          </w:p>
        </w:tc>
      </w:tr>
      <w:tr w:rsidR="00EB35C7" w:rsidRPr="004F4ECC" w14:paraId="258F27BC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68A444C" w14:textId="77777777" w:rsidR="00EB35C7" w:rsidRDefault="00000000">
            <w:r>
              <w:rPr>
                <w:color w:val="1E1E1E"/>
                <w:sz w:val="20"/>
              </w:rPr>
              <w:t>F9</w:t>
            </w:r>
          </w:p>
        </w:tc>
        <w:tc>
          <w:tcPr>
            <w:tcW w:w="2551" w:type="dxa"/>
          </w:tcPr>
          <w:p w14:paraId="116AF68C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Tema claro/escuro</w:t>
            </w:r>
          </w:p>
        </w:tc>
        <w:tc>
          <w:tcPr>
            <w:tcW w:w="5386" w:type="dxa"/>
          </w:tcPr>
          <w:p w14:paraId="4F8111A8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Segue automaticamente a definição do sistema</w:t>
            </w:r>
          </w:p>
        </w:tc>
      </w:tr>
    </w:tbl>
    <w:p w14:paraId="7FF418A1" w14:textId="77777777" w:rsidR="00EB35C7" w:rsidRPr="00F85A01" w:rsidRDefault="00EB35C7">
      <w:pPr>
        <w:rPr>
          <w:lang w:val="pt-PT"/>
        </w:rPr>
      </w:pPr>
    </w:p>
    <w:p w14:paraId="5261E7AD" w14:textId="77777777" w:rsidR="00EB35C7" w:rsidRPr="00F85A01" w:rsidRDefault="00000000">
      <w:pPr>
        <w:pStyle w:val="Ttulo2"/>
        <w:rPr>
          <w:lang w:val="pt-PT"/>
        </w:rPr>
      </w:pPr>
      <w:bookmarkStart w:id="18" w:name="_Toc236236568"/>
      <w:r w:rsidRPr="00F85A01">
        <w:rPr>
          <w:rFonts w:ascii="Cambria" w:hAnsi="Cambria"/>
          <w:color w:val="2C5F2D"/>
          <w:sz w:val="30"/>
          <w:lang w:val="pt-PT"/>
        </w:rPr>
        <w:t>4.1 Priorização para a demonstração</w:t>
      </w:r>
      <w:bookmarkEnd w:id="18"/>
    </w:p>
    <w:p w14:paraId="1101B630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Na apresentação e no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>, a demonstração ao vivo cobre o fluxo central pelas quatro funcionalidades essenciais (F1, F2, F6, F7) e, no fim, ilustra brevemente a eliminação (F4) para fechar o ciclo de vida da meta.</w:t>
      </w:r>
    </w:p>
    <w:p w14:paraId="09B6F6DA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4B28D180" w14:textId="77777777" w:rsidR="00EB35C7" w:rsidRPr="00F85A01" w:rsidRDefault="00000000">
      <w:pPr>
        <w:pStyle w:val="Ttulo1"/>
        <w:rPr>
          <w:lang w:val="pt-PT"/>
        </w:rPr>
      </w:pPr>
      <w:bookmarkStart w:id="19" w:name="_Toc236236569"/>
      <w:r w:rsidRPr="00F85A01">
        <w:rPr>
          <w:rFonts w:ascii="Cambria" w:hAnsi="Cambria"/>
          <w:color w:val="2C5F2D"/>
          <w:sz w:val="40"/>
          <w:lang w:val="pt-PT"/>
        </w:rPr>
        <w:lastRenderedPageBreak/>
        <w:t>5. Desenho da interface da aplicação</w:t>
      </w:r>
      <w:bookmarkEnd w:id="19"/>
    </w:p>
    <w:p w14:paraId="77FA0033" w14:textId="77777777" w:rsidR="00EB35C7" w:rsidRPr="00F85A01" w:rsidRDefault="00000000">
      <w:pPr>
        <w:pStyle w:val="Ttulo2"/>
        <w:rPr>
          <w:lang w:val="pt-PT"/>
        </w:rPr>
      </w:pPr>
      <w:bookmarkStart w:id="20" w:name="_Toc236236570"/>
      <w:r w:rsidRPr="00F85A01">
        <w:rPr>
          <w:rFonts w:ascii="Cambria" w:hAnsi="Cambria"/>
          <w:color w:val="2C5F2D"/>
          <w:sz w:val="30"/>
          <w:lang w:val="pt-PT"/>
        </w:rPr>
        <w:t>5.1 Dispositivo alvo, orientação e estilos de interação</w:t>
      </w:r>
      <w:bookmarkEnd w:id="20"/>
    </w:p>
    <w:p w14:paraId="4CE6A986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O dispositivo alvo é o smartphone Android. O sistema alvo é Android 8.0 (API 26) como mínimo — cobre mais de 95 % do parque de dispositivos ativos em Portugal — com API 35 como alvo de compilação.</w:t>
      </w:r>
    </w:p>
    <w:p w14:paraId="48026367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aplicação é desenhada para uso em orientação </w:t>
      </w:r>
      <w:proofErr w:type="spellStart"/>
      <w:r w:rsidRPr="00F85A01">
        <w:rPr>
          <w:color w:val="1E1E1E"/>
          <w:lang w:val="pt-PT"/>
        </w:rPr>
        <w:t>portrait</w:t>
      </w:r>
      <w:proofErr w:type="spellEnd"/>
      <w:r w:rsidRPr="00F85A01">
        <w:rPr>
          <w:color w:val="1E1E1E"/>
          <w:lang w:val="pt-PT"/>
        </w:rPr>
        <w:t xml:space="preserve">, natural para leitura de lista e para o toque com o polegar. Estilos usados: </w:t>
      </w:r>
      <w:proofErr w:type="spellStart"/>
      <w:r w:rsidRPr="00F85A01">
        <w:rPr>
          <w:color w:val="1E1E1E"/>
          <w:lang w:val="pt-PT"/>
        </w:rPr>
        <w:t>tap</w:t>
      </w:r>
      <w:proofErr w:type="spellEnd"/>
      <w:r w:rsidRPr="00F85A01">
        <w:rPr>
          <w:color w:val="1E1E1E"/>
          <w:lang w:val="pt-PT"/>
        </w:rPr>
        <w:t xml:space="preserve"> (ação primária) e </w:t>
      </w:r>
      <w:proofErr w:type="spellStart"/>
      <w:r w:rsidRPr="00F85A01">
        <w:rPr>
          <w:color w:val="1E1E1E"/>
          <w:lang w:val="pt-PT"/>
        </w:rPr>
        <w:t>scroll</w:t>
      </w:r>
      <w:proofErr w:type="spellEnd"/>
      <w:r w:rsidRPr="00F85A01">
        <w:rPr>
          <w:color w:val="1E1E1E"/>
          <w:lang w:val="pt-PT"/>
        </w:rPr>
        <w:t xml:space="preserve"> vertical. Não são usados </w:t>
      </w:r>
      <w:proofErr w:type="spellStart"/>
      <w:r w:rsidRPr="00F85A01">
        <w:rPr>
          <w:color w:val="1E1E1E"/>
          <w:lang w:val="pt-PT"/>
        </w:rPr>
        <w:t>long-press</w:t>
      </w:r>
      <w:proofErr w:type="spellEnd"/>
      <w:r w:rsidRPr="00F85A01">
        <w:rPr>
          <w:color w:val="1E1E1E"/>
          <w:lang w:val="pt-PT"/>
        </w:rPr>
        <w:t xml:space="preserve"> nem </w:t>
      </w:r>
      <w:proofErr w:type="spellStart"/>
      <w:r w:rsidRPr="00F85A01">
        <w:rPr>
          <w:color w:val="1E1E1E"/>
          <w:lang w:val="pt-PT"/>
        </w:rPr>
        <w:t>swipe</w:t>
      </w:r>
      <w:proofErr w:type="spellEnd"/>
      <w:r w:rsidRPr="00F85A01">
        <w:rPr>
          <w:color w:val="1E1E1E"/>
          <w:lang w:val="pt-PT"/>
        </w:rPr>
        <w:t xml:space="preserve"> — nenhuma ação está escondida atrás de gestos "descobríveis". Em particular, foi rejeitada a hipótese </w:t>
      </w:r>
      <w:proofErr w:type="spellStart"/>
      <w:r w:rsidRPr="00F85A01">
        <w:rPr>
          <w:color w:val="1E1E1E"/>
          <w:lang w:val="pt-PT"/>
        </w:rPr>
        <w:t>swipe</w:t>
      </w:r>
      <w:proofErr w:type="spellEnd"/>
      <w:r w:rsidRPr="00F85A01">
        <w:rPr>
          <w:color w:val="1E1E1E"/>
          <w:lang w:val="pt-PT"/>
        </w:rPr>
        <w:t>-para-eliminar para prevenir eliminações acidentais.</w:t>
      </w:r>
    </w:p>
    <w:p w14:paraId="1EAC4B93" w14:textId="77777777" w:rsidR="00EB35C7" w:rsidRPr="00F85A01" w:rsidRDefault="00000000">
      <w:pPr>
        <w:pStyle w:val="Ttulo2"/>
        <w:rPr>
          <w:lang w:val="pt-PT"/>
        </w:rPr>
      </w:pPr>
      <w:bookmarkStart w:id="21" w:name="_Toc236236571"/>
      <w:r w:rsidRPr="00F85A01">
        <w:rPr>
          <w:rFonts w:ascii="Cambria" w:hAnsi="Cambria"/>
          <w:color w:val="2C5F2D"/>
          <w:sz w:val="30"/>
          <w:lang w:val="pt-PT"/>
        </w:rPr>
        <w:t>5.2 Sistema de design</w:t>
      </w:r>
      <w:bookmarkEnd w:id="21"/>
    </w:p>
    <w:p w14:paraId="52DC021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 aplicação assenta em Material Design 3, com uma paleta cromática dominada pelo verde-escuro (#2E7D32) como cor primária. As cores individuais de cada meta são escolhidas pelo utilizador a partir de uma paleta de oito cores calibradas para contraste WCAG AA.</w:t>
      </w:r>
    </w:p>
    <w:p w14:paraId="5D4A302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tipografia segue as escalas do Material 3: </w:t>
      </w:r>
      <w:proofErr w:type="spellStart"/>
      <w:r w:rsidRPr="00F85A01">
        <w:rPr>
          <w:color w:val="1E1E1E"/>
          <w:lang w:val="pt-PT"/>
        </w:rPr>
        <w:t>bodyLarge</w:t>
      </w:r>
      <w:proofErr w:type="spellEnd"/>
      <w:r w:rsidRPr="00F85A01">
        <w:rPr>
          <w:color w:val="1E1E1E"/>
          <w:lang w:val="pt-PT"/>
        </w:rPr>
        <w:t xml:space="preserve"> (16 </w:t>
      </w:r>
      <w:proofErr w:type="spellStart"/>
      <w:r w:rsidRPr="00F85A01">
        <w:rPr>
          <w:color w:val="1E1E1E"/>
          <w:lang w:val="pt-PT"/>
        </w:rPr>
        <w:t>sp</w:t>
      </w:r>
      <w:proofErr w:type="spellEnd"/>
      <w:r w:rsidRPr="00F85A01">
        <w:rPr>
          <w:color w:val="1E1E1E"/>
          <w:lang w:val="pt-PT"/>
        </w:rPr>
        <w:t xml:space="preserve">) para corpo, </w:t>
      </w:r>
      <w:proofErr w:type="spellStart"/>
      <w:r w:rsidRPr="00F85A01">
        <w:rPr>
          <w:color w:val="1E1E1E"/>
          <w:lang w:val="pt-PT"/>
        </w:rPr>
        <w:t>titleMedium</w:t>
      </w:r>
      <w:proofErr w:type="spellEnd"/>
      <w:r w:rsidRPr="00F85A01">
        <w:rPr>
          <w:color w:val="1E1E1E"/>
          <w:lang w:val="pt-PT"/>
        </w:rPr>
        <w:t xml:space="preserve"> (18 </w:t>
      </w:r>
      <w:proofErr w:type="spellStart"/>
      <w:r w:rsidRPr="00F85A01">
        <w:rPr>
          <w:color w:val="1E1E1E"/>
          <w:lang w:val="pt-PT"/>
        </w:rPr>
        <w:t>sp</w:t>
      </w:r>
      <w:proofErr w:type="spellEnd"/>
      <w:r w:rsidRPr="00F85A01">
        <w:rPr>
          <w:color w:val="1E1E1E"/>
          <w:lang w:val="pt-PT"/>
        </w:rPr>
        <w:t xml:space="preserve"> bold) para nomes de meta, </w:t>
      </w:r>
      <w:proofErr w:type="spellStart"/>
      <w:r w:rsidRPr="00F85A01">
        <w:rPr>
          <w:color w:val="1E1E1E"/>
          <w:lang w:val="pt-PT"/>
        </w:rPr>
        <w:t>titleLarge</w:t>
      </w:r>
      <w:proofErr w:type="spellEnd"/>
      <w:r w:rsidRPr="00F85A01">
        <w:rPr>
          <w:color w:val="1E1E1E"/>
          <w:lang w:val="pt-PT"/>
        </w:rPr>
        <w:t xml:space="preserve"> (22 </w:t>
      </w:r>
      <w:proofErr w:type="spellStart"/>
      <w:r w:rsidRPr="00F85A01">
        <w:rPr>
          <w:color w:val="1E1E1E"/>
          <w:lang w:val="pt-PT"/>
        </w:rPr>
        <w:t>sp</w:t>
      </w:r>
      <w:proofErr w:type="spellEnd"/>
      <w:r w:rsidRPr="00F85A01">
        <w:rPr>
          <w:color w:val="1E1E1E"/>
          <w:lang w:val="pt-PT"/>
        </w:rPr>
        <w:t xml:space="preserve"> bold) para destaques. A percentagem de progresso nos cartões da Lista usa </w:t>
      </w:r>
      <w:proofErr w:type="spellStart"/>
      <w:r w:rsidRPr="00F85A01">
        <w:rPr>
          <w:color w:val="1E1E1E"/>
          <w:lang w:val="pt-PT"/>
        </w:rPr>
        <w:t>titleMedium</w:t>
      </w:r>
      <w:proofErr w:type="spellEnd"/>
      <w:r w:rsidRPr="00F85A01">
        <w:rPr>
          <w:color w:val="1E1E1E"/>
          <w:lang w:val="pt-PT"/>
        </w:rPr>
        <w:t xml:space="preserve"> a bold, na cor da meta, para leitura imediata mesmo em relance.</w:t>
      </w:r>
    </w:p>
    <w:p w14:paraId="02275B83" w14:textId="77777777" w:rsidR="00EB35C7" w:rsidRPr="00F85A01" w:rsidRDefault="00000000">
      <w:pPr>
        <w:pStyle w:val="Ttulo2"/>
        <w:rPr>
          <w:lang w:val="pt-PT"/>
        </w:rPr>
      </w:pPr>
      <w:bookmarkStart w:id="22" w:name="_Toc236236572"/>
      <w:r w:rsidRPr="00F85A01">
        <w:rPr>
          <w:rFonts w:ascii="Cambria" w:hAnsi="Cambria"/>
          <w:color w:val="2C5F2D"/>
          <w:sz w:val="30"/>
          <w:lang w:val="pt-PT"/>
        </w:rPr>
        <w:t>5.3 Ecrãs implementados</w:t>
      </w:r>
      <w:bookmarkEnd w:id="22"/>
    </w:p>
    <w:p w14:paraId="3AEE5B4D" w14:textId="77777777" w:rsidR="00EB35C7" w:rsidRPr="00F85A01" w:rsidRDefault="00000000">
      <w:pPr>
        <w:pStyle w:val="Ttulo3"/>
        <w:rPr>
          <w:lang w:val="pt-PT"/>
        </w:rPr>
      </w:pPr>
      <w:bookmarkStart w:id="23" w:name="_Toc236236573"/>
      <w:r w:rsidRPr="00F85A01">
        <w:rPr>
          <w:rFonts w:ascii="Cambria" w:hAnsi="Cambria"/>
          <w:color w:val="333333"/>
          <w:sz w:val="25"/>
          <w:lang w:val="pt-PT"/>
        </w:rPr>
        <w:t>Ecrã 1 — Lista de Metas</w:t>
      </w:r>
      <w:bookmarkEnd w:id="23"/>
    </w:p>
    <w:p w14:paraId="653160F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Este é o ponto de entrada da aplicação. A barra de topo apresenta o título centrado. Um campo de pesquisa filtra a lista em tempo real. Cada meta é apresentada num cartão com o ícone circular à esquerda (a cor da meta), o nome, o par "valor depositado / valor objetivo", a percentagem em bold à direita e uma barra de progresso. O FAB estendido "Nova meta" dá acesso ao ecrã de criação.</w:t>
      </w:r>
    </w:p>
    <w:p w14:paraId="32625D05" w14:textId="77777777" w:rsidR="00EB35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9E5EA1" wp14:editId="0DA11099">
            <wp:extent cx="2700000" cy="6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sta_me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4882" w14:textId="77777777" w:rsidR="00EB35C7" w:rsidRPr="00F85A01" w:rsidRDefault="00000000">
      <w:pPr>
        <w:spacing w:after="240"/>
        <w:jc w:val="center"/>
        <w:rPr>
          <w:lang w:val="pt-PT"/>
        </w:rPr>
      </w:pPr>
      <w:r w:rsidRPr="00F85A01">
        <w:rPr>
          <w:i/>
          <w:color w:val="666666"/>
          <w:sz w:val="19"/>
          <w:lang w:val="pt-PT"/>
        </w:rPr>
        <w:t>Figura 1 — Ecrã Lista de Metas com três metas ativas</w:t>
      </w:r>
    </w:p>
    <w:p w14:paraId="00C565D8" w14:textId="77777777" w:rsidR="00EB35C7" w:rsidRPr="00F85A01" w:rsidRDefault="00000000">
      <w:pPr>
        <w:pStyle w:val="Ttulo3"/>
        <w:rPr>
          <w:lang w:val="pt-PT"/>
        </w:rPr>
      </w:pPr>
      <w:bookmarkStart w:id="24" w:name="_Toc236236574"/>
      <w:r w:rsidRPr="00F85A01">
        <w:rPr>
          <w:rFonts w:ascii="Cambria" w:hAnsi="Cambria"/>
          <w:color w:val="333333"/>
          <w:sz w:val="25"/>
          <w:lang w:val="pt-PT"/>
        </w:rPr>
        <w:t>Ecrã 2 — Detalhe da Meta</w:t>
      </w:r>
      <w:bookmarkEnd w:id="24"/>
    </w:p>
    <w:p w14:paraId="2FE0AEF1" w14:textId="77777777" w:rsidR="00EB35C7" w:rsidRDefault="00000000">
      <w:pPr>
        <w:spacing w:after="120" w:line="312" w:lineRule="auto"/>
        <w:jc w:val="both"/>
      </w:pPr>
      <w:r w:rsidRPr="00F85A01">
        <w:rPr>
          <w:color w:val="1E1E1E"/>
          <w:lang w:val="pt-PT"/>
        </w:rPr>
        <w:t xml:space="preserve">Ao tocar num cartão da lista, o utilizador entra neste ecrã. A barra de topo mostra o nome da meta. O cartão de resumo apresenta o ícone, o objetivo, uma barra de progresso maior e as duas grandezas "Poupado" e "Falta" lado a lado. A secção "Depósitos" lista todos os depósitos por ordem cronológica inversa. </w:t>
      </w:r>
      <w:r>
        <w:rPr>
          <w:color w:val="1E1E1E"/>
        </w:rPr>
        <w:t>O FAB "</w:t>
      </w:r>
      <w:proofErr w:type="spellStart"/>
      <w:r>
        <w:rPr>
          <w:color w:val="1E1E1E"/>
        </w:rPr>
        <w:t>Adicionar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depósito</w:t>
      </w:r>
      <w:proofErr w:type="spellEnd"/>
      <w:r>
        <w:rPr>
          <w:color w:val="1E1E1E"/>
        </w:rPr>
        <w:t xml:space="preserve">" </w:t>
      </w:r>
      <w:proofErr w:type="spellStart"/>
      <w:r>
        <w:rPr>
          <w:color w:val="1E1E1E"/>
        </w:rPr>
        <w:t>abre</w:t>
      </w:r>
      <w:proofErr w:type="spellEnd"/>
      <w:r>
        <w:rPr>
          <w:color w:val="1E1E1E"/>
        </w:rPr>
        <w:t xml:space="preserve"> o diálogo modal.</w:t>
      </w:r>
    </w:p>
    <w:p w14:paraId="59A4291D" w14:textId="77777777" w:rsidR="00EB35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66358" wp14:editId="4B1E15CA">
            <wp:extent cx="2700000" cy="60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talhe_m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14E8" w14:textId="77777777" w:rsidR="00EB35C7" w:rsidRPr="00F85A01" w:rsidRDefault="00000000">
      <w:pPr>
        <w:spacing w:after="240"/>
        <w:jc w:val="center"/>
        <w:rPr>
          <w:lang w:val="pt-PT"/>
        </w:rPr>
      </w:pPr>
      <w:r w:rsidRPr="00F85A01">
        <w:rPr>
          <w:i/>
          <w:color w:val="666666"/>
          <w:sz w:val="19"/>
          <w:lang w:val="pt-PT"/>
        </w:rPr>
        <w:t>Figura 2 — Ecrã Detalhe da meta "Fundo de emergência"</w:t>
      </w:r>
    </w:p>
    <w:p w14:paraId="2890B3D1" w14:textId="77777777" w:rsidR="00EB35C7" w:rsidRPr="00F85A01" w:rsidRDefault="00000000">
      <w:pPr>
        <w:pStyle w:val="Ttulo3"/>
        <w:rPr>
          <w:lang w:val="pt-PT"/>
        </w:rPr>
      </w:pPr>
      <w:bookmarkStart w:id="25" w:name="_Toc236236575"/>
      <w:r w:rsidRPr="00F85A01">
        <w:rPr>
          <w:rFonts w:ascii="Cambria" w:hAnsi="Cambria"/>
          <w:color w:val="333333"/>
          <w:sz w:val="25"/>
          <w:lang w:val="pt-PT"/>
        </w:rPr>
        <w:t>Ecrã 3 — Criar / Editar Meta</w:t>
      </w:r>
      <w:bookmarkEnd w:id="25"/>
    </w:p>
    <w:p w14:paraId="524F20D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Este ecrã é reutilizado para criação e edição. O título muda conforme o modo. Em modo edição, expõe adicionalmente o ícone de caixote de lixo (com </w:t>
      </w:r>
      <w:proofErr w:type="spellStart"/>
      <w:r w:rsidRPr="00F85A01">
        <w:rPr>
          <w:color w:val="1E1E1E"/>
          <w:lang w:val="pt-PT"/>
        </w:rPr>
        <w:t>AlertDialog</w:t>
      </w:r>
      <w:proofErr w:type="spellEnd"/>
      <w:r w:rsidRPr="00F85A01">
        <w:rPr>
          <w:color w:val="1E1E1E"/>
          <w:lang w:val="pt-PT"/>
        </w:rPr>
        <w:t xml:space="preserve"> de confirmação). O formulário contém os campos Nome, Valor objetivo, Prazo, Cor e Ícone (fila horizontal de 18 emojis). O botão principal "Guardar alterações" no fundo é largo e proeminente.</w:t>
      </w:r>
    </w:p>
    <w:p w14:paraId="40AC59C9" w14:textId="77777777" w:rsidR="00EB35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36B2BC" wp14:editId="3973B3A9">
            <wp:extent cx="2700000" cy="60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ditar_me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40E6" w14:textId="77777777" w:rsidR="00EB35C7" w:rsidRPr="00F85A01" w:rsidRDefault="00000000">
      <w:pPr>
        <w:spacing w:after="240"/>
        <w:jc w:val="center"/>
        <w:rPr>
          <w:lang w:val="pt-PT"/>
        </w:rPr>
      </w:pPr>
      <w:r w:rsidRPr="00F85A01">
        <w:rPr>
          <w:i/>
          <w:color w:val="666666"/>
          <w:sz w:val="19"/>
          <w:lang w:val="pt-PT"/>
        </w:rPr>
        <w:t>Figura 3 — Ecrã Editar Meta</w:t>
      </w:r>
    </w:p>
    <w:p w14:paraId="44AF78F8" w14:textId="77777777" w:rsidR="00EB35C7" w:rsidRPr="00F85A01" w:rsidRDefault="00000000">
      <w:pPr>
        <w:pStyle w:val="Ttulo2"/>
        <w:rPr>
          <w:lang w:val="pt-PT"/>
        </w:rPr>
      </w:pPr>
      <w:bookmarkStart w:id="26" w:name="_Toc236236576"/>
      <w:r w:rsidRPr="00F85A01">
        <w:rPr>
          <w:rFonts w:ascii="Cambria" w:hAnsi="Cambria"/>
          <w:color w:val="2C5F2D"/>
          <w:sz w:val="30"/>
          <w:lang w:val="pt-PT"/>
        </w:rPr>
        <w:t>5.4 Fluxo de navegação</w:t>
      </w:r>
      <w:bookmarkEnd w:id="26"/>
    </w:p>
    <w:p w14:paraId="1AC08B87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 aplicação está estruturada em três ecrãs (Lista, Detalhe, Editar/Criar) e um diálogo modal (Novo Depósito), com navegação em profundidade a partir da Lista de Metas. Todos os ecrãs oferecem um caminho curto de regresso (seta "voltar" na barra de topo), cumprindo o princípio de "controlo do utilizador".</w:t>
      </w:r>
    </w:p>
    <w:p w14:paraId="67B56DD1" w14:textId="77777777" w:rsidR="00EB35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C01A4F" wp14:editId="32BE2037">
            <wp:extent cx="4680000" cy="27228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grama_naveg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D879" w14:textId="77777777" w:rsidR="00EB35C7" w:rsidRPr="00F85A01" w:rsidRDefault="00000000">
      <w:pPr>
        <w:spacing w:after="240"/>
        <w:jc w:val="center"/>
        <w:rPr>
          <w:lang w:val="pt-PT"/>
        </w:rPr>
      </w:pPr>
      <w:r w:rsidRPr="00F85A01">
        <w:rPr>
          <w:i/>
          <w:color w:val="666666"/>
          <w:sz w:val="19"/>
          <w:lang w:val="pt-PT"/>
        </w:rPr>
        <w:t>Figura 4 — Diagrama de navegação da aplicação</w:t>
      </w:r>
    </w:p>
    <w:p w14:paraId="3D7762DD" w14:textId="77777777" w:rsidR="00EB35C7" w:rsidRPr="00F85A01" w:rsidRDefault="00000000">
      <w:pPr>
        <w:pStyle w:val="Ttulo2"/>
        <w:rPr>
          <w:lang w:val="pt-PT"/>
        </w:rPr>
      </w:pPr>
      <w:bookmarkStart w:id="27" w:name="_Toc236236577"/>
      <w:r w:rsidRPr="00F85A01">
        <w:rPr>
          <w:rFonts w:ascii="Cambria" w:hAnsi="Cambria"/>
          <w:color w:val="2C5F2D"/>
          <w:sz w:val="30"/>
          <w:lang w:val="pt-PT"/>
        </w:rPr>
        <w:t xml:space="preserve">5.5 Evolução do desenho — baixa para </w:t>
      </w:r>
      <w:proofErr w:type="gramStart"/>
      <w:r w:rsidRPr="00F85A01">
        <w:rPr>
          <w:rFonts w:ascii="Cambria" w:hAnsi="Cambria"/>
          <w:color w:val="2C5F2D"/>
          <w:sz w:val="30"/>
          <w:lang w:val="pt-PT"/>
        </w:rPr>
        <w:t>alta fidelidade</w:t>
      </w:r>
      <w:bookmarkEnd w:id="27"/>
      <w:proofErr w:type="gramEnd"/>
    </w:p>
    <w:p w14:paraId="28188803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Face aos esboços iniciais em papel, foram tomadas várias decisões durante a implementação:</w:t>
      </w:r>
    </w:p>
    <w:p w14:paraId="502698C1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Introdução de cor por meta — os esboços eram monocromáticos.</w:t>
      </w:r>
    </w:p>
    <w:p w14:paraId="73BF10C2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Percentagem numérica visível na lista — originalmente só existia a barra.</w:t>
      </w:r>
    </w:p>
    <w:p w14:paraId="03F2CAD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Resumo bipartido "Poupado / Falta" no detalhe — reduz o esforço cognitivo.</w:t>
      </w:r>
    </w:p>
    <w:p w14:paraId="145CE81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Eliminação escondida atrás do ecrã de edição — previne eliminações acidentais.</w:t>
      </w:r>
    </w:p>
    <w:p w14:paraId="4B405421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Duplo caminho de gravação no formulário — ícone ✓ e botão principal.</w:t>
      </w:r>
    </w:p>
    <w:p w14:paraId="7DE86268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Estado vazio ilustrado e informativo — mensagem clara com próxima ação sugerida.</w:t>
      </w:r>
    </w:p>
    <w:p w14:paraId="5714299D" w14:textId="77777777" w:rsidR="00EB35C7" w:rsidRPr="00F85A01" w:rsidRDefault="00000000">
      <w:pPr>
        <w:pStyle w:val="Ttulo2"/>
        <w:rPr>
          <w:lang w:val="pt-PT"/>
        </w:rPr>
      </w:pPr>
      <w:bookmarkStart w:id="28" w:name="_Toc236236578"/>
      <w:r w:rsidRPr="00F85A01">
        <w:rPr>
          <w:rFonts w:ascii="Cambria" w:hAnsi="Cambria"/>
          <w:color w:val="2C5F2D"/>
          <w:sz w:val="30"/>
          <w:lang w:val="pt-PT"/>
        </w:rPr>
        <w:t>5.6 Princípios de usabilidade — Heurísticas de Nielsen</w:t>
      </w:r>
      <w:bookmarkEnd w:id="28"/>
    </w:p>
    <w:p w14:paraId="3B8D5336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As decisões de desenho foram sustentadas nas Heurísticas de Nielsen. Destacam-se as quatro com evidência mais concreta no protótipo:</w:t>
      </w:r>
    </w:p>
    <w:p w14:paraId="37BE1D07" w14:textId="77777777" w:rsidR="00EB35C7" w:rsidRPr="00F85A01" w:rsidRDefault="00000000">
      <w:pPr>
        <w:pStyle w:val="Ttulo3"/>
        <w:rPr>
          <w:lang w:val="pt-PT"/>
        </w:rPr>
      </w:pPr>
      <w:bookmarkStart w:id="29" w:name="_Toc236236579"/>
      <w:r w:rsidRPr="00F85A01">
        <w:rPr>
          <w:rFonts w:ascii="Cambria" w:hAnsi="Cambria"/>
          <w:color w:val="333333"/>
          <w:sz w:val="25"/>
          <w:lang w:val="pt-PT"/>
        </w:rPr>
        <w:t>Visibilidade do estado do sistema</w:t>
      </w:r>
      <w:bookmarkEnd w:id="29"/>
    </w:p>
    <w:p w14:paraId="136C6A4A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Em cada cartão da Lista, o utilizador vê três indicadores redundantes do estado (valor/objetivo em texto, percentagem em bold a cor da meta, barra de progresso). No Detalhe, o estado é reforçado com a bipartição "Poupado / Falta".</w:t>
      </w:r>
    </w:p>
    <w:p w14:paraId="41365D11" w14:textId="77777777" w:rsidR="00EB35C7" w:rsidRPr="00F85A01" w:rsidRDefault="00000000">
      <w:pPr>
        <w:pStyle w:val="Ttulo3"/>
        <w:rPr>
          <w:lang w:val="pt-PT"/>
        </w:rPr>
      </w:pPr>
      <w:bookmarkStart w:id="30" w:name="_Toc236236580"/>
      <w:r w:rsidRPr="00F85A01">
        <w:rPr>
          <w:rFonts w:ascii="Cambria" w:hAnsi="Cambria"/>
          <w:color w:val="333333"/>
          <w:sz w:val="25"/>
          <w:lang w:val="pt-PT"/>
        </w:rPr>
        <w:t>Correspondência com o mundo real</w:t>
      </w:r>
      <w:bookmarkEnd w:id="30"/>
    </w:p>
    <w:p w14:paraId="5D9D3A41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Vocabulário PT-PT (meta, poupado, falta, depósito). Moeda formatada em </w:t>
      </w:r>
      <w:proofErr w:type="spellStart"/>
      <w:r w:rsidRPr="00F85A01">
        <w:rPr>
          <w:color w:val="1E1E1E"/>
          <w:lang w:val="pt-PT"/>
        </w:rPr>
        <w:t>Locale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pt</w:t>
      </w:r>
      <w:proofErr w:type="spellEnd"/>
      <w:r w:rsidRPr="00F85A01">
        <w:rPr>
          <w:color w:val="1E1E1E"/>
          <w:lang w:val="pt-PT"/>
        </w:rPr>
        <w:t xml:space="preserve">-PT ("1 500,00 €"), datas em </w:t>
      </w:r>
      <w:proofErr w:type="spellStart"/>
      <w:r w:rsidRPr="00F85A01">
        <w:rPr>
          <w:color w:val="1E1E1E"/>
          <w:lang w:val="pt-PT"/>
        </w:rPr>
        <w:t>dd</w:t>
      </w:r>
      <w:proofErr w:type="spellEnd"/>
      <w:r w:rsidRPr="00F85A01">
        <w:rPr>
          <w:color w:val="1E1E1E"/>
          <w:lang w:val="pt-PT"/>
        </w:rPr>
        <w:t>/MM/</w:t>
      </w:r>
      <w:proofErr w:type="spellStart"/>
      <w:r w:rsidRPr="00F85A01">
        <w:rPr>
          <w:color w:val="1E1E1E"/>
          <w:lang w:val="pt-PT"/>
        </w:rPr>
        <w:t>yyyy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proofErr w:type="gramStart"/>
      <w:r w:rsidRPr="00F85A01">
        <w:rPr>
          <w:color w:val="1E1E1E"/>
          <w:lang w:val="pt-PT"/>
        </w:rPr>
        <w:t>HH:mm</w:t>
      </w:r>
      <w:proofErr w:type="spellEnd"/>
      <w:r w:rsidRPr="00F85A01">
        <w:rPr>
          <w:color w:val="1E1E1E"/>
          <w:lang w:val="pt-PT"/>
        </w:rPr>
        <w:t>.</w:t>
      </w:r>
      <w:proofErr w:type="gramEnd"/>
      <w:r w:rsidRPr="00F85A01">
        <w:rPr>
          <w:color w:val="1E1E1E"/>
          <w:lang w:val="pt-PT"/>
        </w:rPr>
        <w:t xml:space="preserve"> Zero terminologia técnica exposta na UI.</w:t>
      </w:r>
    </w:p>
    <w:p w14:paraId="73D0AAB9" w14:textId="77777777" w:rsidR="00EB35C7" w:rsidRPr="00F85A01" w:rsidRDefault="00000000">
      <w:pPr>
        <w:pStyle w:val="Ttulo3"/>
        <w:rPr>
          <w:lang w:val="pt-PT"/>
        </w:rPr>
      </w:pPr>
      <w:bookmarkStart w:id="31" w:name="_Toc236236581"/>
      <w:r w:rsidRPr="00F85A01">
        <w:rPr>
          <w:rFonts w:ascii="Cambria" w:hAnsi="Cambria"/>
          <w:color w:val="333333"/>
          <w:sz w:val="25"/>
          <w:lang w:val="pt-PT"/>
        </w:rPr>
        <w:lastRenderedPageBreak/>
        <w:t>Prevenção de erros</w:t>
      </w:r>
      <w:bookmarkEnd w:id="31"/>
    </w:p>
    <w:p w14:paraId="2732769E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Validação </w:t>
      </w:r>
      <w:proofErr w:type="spellStart"/>
      <w:r w:rsidRPr="00F85A01">
        <w:rPr>
          <w:color w:val="1E1E1E"/>
          <w:lang w:val="pt-PT"/>
        </w:rPr>
        <w:t>inline</w:t>
      </w:r>
      <w:proofErr w:type="spellEnd"/>
      <w:r w:rsidRPr="00F85A01">
        <w:rPr>
          <w:color w:val="1E1E1E"/>
          <w:lang w:val="pt-PT"/>
        </w:rPr>
        <w:t xml:space="preserve"> (valor &gt; 0), erro em vermelho sob o campo (nunca em Toast). Botão Guardar desativado enquanto houver erros. Eliminar meta exige </w:t>
      </w:r>
      <w:proofErr w:type="spellStart"/>
      <w:r w:rsidRPr="00F85A01">
        <w:rPr>
          <w:color w:val="1E1E1E"/>
          <w:lang w:val="pt-PT"/>
        </w:rPr>
        <w:t>AlertDialog</w:t>
      </w:r>
      <w:proofErr w:type="spellEnd"/>
      <w:r w:rsidRPr="00F85A01">
        <w:rPr>
          <w:color w:val="1E1E1E"/>
          <w:lang w:val="pt-PT"/>
        </w:rPr>
        <w:t xml:space="preserve"> de confirmação, e está escondido atrás de "entrar em edição".</w:t>
      </w:r>
    </w:p>
    <w:p w14:paraId="55FD452B" w14:textId="77777777" w:rsidR="00EB35C7" w:rsidRPr="00F85A01" w:rsidRDefault="00000000">
      <w:pPr>
        <w:pStyle w:val="Ttulo3"/>
        <w:rPr>
          <w:lang w:val="pt-PT"/>
        </w:rPr>
      </w:pPr>
      <w:bookmarkStart w:id="32" w:name="_Toc236236582"/>
      <w:r w:rsidRPr="00F85A01">
        <w:rPr>
          <w:rFonts w:ascii="Cambria" w:hAnsi="Cambria"/>
          <w:color w:val="333333"/>
          <w:sz w:val="25"/>
          <w:lang w:val="pt-PT"/>
        </w:rPr>
        <w:t>Reconhecimento em vez de memorização</w:t>
      </w:r>
      <w:bookmarkEnd w:id="32"/>
    </w:p>
    <w:p w14:paraId="70535E2E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Cor + ícone por meta propagados a Lista/Detalhe/resumo. Estado vazio da Lista dá a próxima ação sugerida em vez de deixar o utilizador perante um ecrã em branco.</w:t>
      </w:r>
    </w:p>
    <w:p w14:paraId="49510990" w14:textId="77777777" w:rsidR="00EB35C7" w:rsidRPr="00F85A01" w:rsidRDefault="00000000">
      <w:pPr>
        <w:pStyle w:val="Ttulo2"/>
        <w:rPr>
          <w:lang w:val="pt-PT"/>
        </w:rPr>
      </w:pPr>
      <w:bookmarkStart w:id="33" w:name="_Toc236236583"/>
      <w:r w:rsidRPr="00F85A01">
        <w:rPr>
          <w:rFonts w:ascii="Cambria" w:hAnsi="Cambria"/>
          <w:color w:val="2C5F2D"/>
          <w:sz w:val="30"/>
          <w:lang w:val="pt-PT"/>
        </w:rPr>
        <w:t>5.7 Sítio web</w:t>
      </w:r>
      <w:bookmarkEnd w:id="33"/>
    </w:p>
    <w:p w14:paraId="44E8C715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Página única, estática, responsiva (mobile-</w:t>
      </w:r>
      <w:proofErr w:type="spellStart"/>
      <w:r w:rsidRPr="00F85A01">
        <w:rPr>
          <w:color w:val="1E1E1E"/>
          <w:lang w:val="pt-PT"/>
        </w:rPr>
        <w:t>first</w:t>
      </w:r>
      <w:proofErr w:type="spellEnd"/>
      <w:r w:rsidRPr="00F85A01">
        <w:rPr>
          <w:color w:val="1E1E1E"/>
          <w:lang w:val="pt-PT"/>
        </w:rPr>
        <w:t xml:space="preserve">), com secções Hero + </w:t>
      </w:r>
      <w:proofErr w:type="spellStart"/>
      <w:r w:rsidRPr="00F85A01">
        <w:rPr>
          <w:color w:val="1E1E1E"/>
          <w:lang w:val="pt-PT"/>
        </w:rPr>
        <w:t>mockup</w:t>
      </w:r>
      <w:proofErr w:type="spellEnd"/>
      <w:r w:rsidRPr="00F85A01">
        <w:rPr>
          <w:color w:val="1E1E1E"/>
          <w:lang w:val="pt-PT"/>
        </w:rPr>
        <w:t xml:space="preserve">, Funcionalidades,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>, Tecnologias e Autor. Publicada em https://cofrinho-met.netlify.app/ (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 xml:space="preserve">, HTTPS + CDN global). Configuração de SEO, Open </w:t>
      </w:r>
      <w:proofErr w:type="spellStart"/>
      <w:r w:rsidRPr="00F85A01">
        <w:rPr>
          <w:color w:val="1E1E1E"/>
          <w:lang w:val="pt-PT"/>
        </w:rPr>
        <w:t>Graph</w:t>
      </w:r>
      <w:proofErr w:type="spellEnd"/>
      <w:r w:rsidRPr="00F85A01">
        <w:rPr>
          <w:color w:val="1E1E1E"/>
          <w:lang w:val="pt-PT"/>
        </w:rPr>
        <w:t xml:space="preserve"> e cabeçalhos de segurança em </w:t>
      </w:r>
      <w:proofErr w:type="spellStart"/>
      <w:proofErr w:type="gramStart"/>
      <w:r w:rsidRPr="00F85A01">
        <w:rPr>
          <w:color w:val="1E1E1E"/>
          <w:lang w:val="pt-PT"/>
        </w:rPr>
        <w:t>netlify.toml</w:t>
      </w:r>
      <w:proofErr w:type="spellEnd"/>
      <w:proofErr w:type="gramEnd"/>
      <w:r w:rsidRPr="00F85A01">
        <w:rPr>
          <w:color w:val="1E1E1E"/>
          <w:lang w:val="pt-PT"/>
        </w:rPr>
        <w:t>.</w:t>
      </w:r>
    </w:p>
    <w:p w14:paraId="312A4E71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3F100869" w14:textId="77777777" w:rsidR="00EB35C7" w:rsidRPr="00F85A01" w:rsidRDefault="00000000">
      <w:pPr>
        <w:pStyle w:val="Ttulo1"/>
        <w:rPr>
          <w:lang w:val="pt-PT"/>
        </w:rPr>
      </w:pPr>
      <w:bookmarkStart w:id="34" w:name="_Toc236236584"/>
      <w:r w:rsidRPr="00F85A01">
        <w:rPr>
          <w:rFonts w:ascii="Cambria" w:hAnsi="Cambria"/>
          <w:color w:val="2C5F2D"/>
          <w:sz w:val="40"/>
          <w:lang w:val="pt-PT"/>
        </w:rPr>
        <w:lastRenderedPageBreak/>
        <w:t>6. Desenho da base de dados</w:t>
      </w:r>
      <w:bookmarkEnd w:id="34"/>
    </w:p>
    <w:p w14:paraId="651F894C" w14:textId="77777777" w:rsidR="00EB35C7" w:rsidRPr="00F85A01" w:rsidRDefault="00000000">
      <w:pPr>
        <w:pStyle w:val="Ttulo2"/>
        <w:rPr>
          <w:lang w:val="pt-PT"/>
        </w:rPr>
      </w:pPr>
      <w:bookmarkStart w:id="35" w:name="_Toc236236585"/>
      <w:r w:rsidRPr="00F85A01">
        <w:rPr>
          <w:rFonts w:ascii="Cambria" w:hAnsi="Cambria"/>
          <w:color w:val="2C5F2D"/>
          <w:sz w:val="30"/>
          <w:lang w:val="pt-PT"/>
        </w:rPr>
        <w:t>6.1 Modelo conceptual</w:t>
      </w:r>
      <w:bookmarkEnd w:id="35"/>
    </w:p>
    <w:p w14:paraId="05E30AB2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O domínio da aplicação é modelado por duas entidades — deliberadamente simples — com uma relação um-para-muitos entre elas:</w:t>
      </w:r>
    </w:p>
    <w:p w14:paraId="721DF938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Meta (id, nome, </w:t>
      </w:r>
      <w:proofErr w:type="spellStart"/>
      <w:r w:rsidRPr="00F85A01">
        <w:rPr>
          <w:color w:val="1E1E1E"/>
          <w:lang w:val="pt-PT"/>
        </w:rPr>
        <w:t>valorObjetivo</w:t>
      </w:r>
      <w:proofErr w:type="spellEnd"/>
      <w:r w:rsidRPr="00F85A01">
        <w:rPr>
          <w:color w:val="1E1E1E"/>
          <w:lang w:val="pt-PT"/>
        </w:rPr>
        <w:t xml:space="preserve">, </w:t>
      </w:r>
      <w:proofErr w:type="spellStart"/>
      <w:proofErr w:type="gramStart"/>
      <w:r w:rsidRPr="00F85A01">
        <w:rPr>
          <w:color w:val="1E1E1E"/>
          <w:lang w:val="pt-PT"/>
        </w:rPr>
        <w:t>dataLimite</w:t>
      </w:r>
      <w:proofErr w:type="spellEnd"/>
      <w:r w:rsidRPr="00F85A01">
        <w:rPr>
          <w:color w:val="1E1E1E"/>
          <w:lang w:val="pt-PT"/>
        </w:rPr>
        <w:t>?,</w:t>
      </w:r>
      <w:proofErr w:type="gram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corHex</w:t>
      </w:r>
      <w:proofErr w:type="spellEnd"/>
      <w:r w:rsidRPr="00F85A01">
        <w:rPr>
          <w:color w:val="1E1E1E"/>
          <w:lang w:val="pt-PT"/>
        </w:rPr>
        <w:t xml:space="preserve">, </w:t>
      </w:r>
      <w:proofErr w:type="spellStart"/>
      <w:r w:rsidRPr="00F85A01">
        <w:rPr>
          <w:color w:val="1E1E1E"/>
          <w:lang w:val="pt-PT"/>
        </w:rPr>
        <w:t>iconeChave</w:t>
      </w:r>
      <w:proofErr w:type="spellEnd"/>
      <w:r w:rsidRPr="00F85A01">
        <w:rPr>
          <w:color w:val="1E1E1E"/>
          <w:lang w:val="pt-PT"/>
        </w:rPr>
        <w:t xml:space="preserve">, </w:t>
      </w:r>
      <w:proofErr w:type="spellStart"/>
      <w:r w:rsidRPr="00F85A01">
        <w:rPr>
          <w:color w:val="1E1E1E"/>
          <w:lang w:val="pt-PT"/>
        </w:rPr>
        <w:t>dataCriacao</w:t>
      </w:r>
      <w:proofErr w:type="spellEnd"/>
      <w:r w:rsidRPr="00F85A01">
        <w:rPr>
          <w:color w:val="1E1E1E"/>
          <w:lang w:val="pt-PT"/>
        </w:rPr>
        <w:t>)</w:t>
      </w:r>
    </w:p>
    <w:p w14:paraId="02EEE025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Depósito (id, </w:t>
      </w:r>
      <w:proofErr w:type="spellStart"/>
      <w:r w:rsidRPr="00F85A01">
        <w:rPr>
          <w:color w:val="1E1E1E"/>
          <w:lang w:val="pt-PT"/>
        </w:rPr>
        <w:t>metaId</w:t>
      </w:r>
      <w:proofErr w:type="spellEnd"/>
      <w:r w:rsidRPr="00F85A01">
        <w:rPr>
          <w:color w:val="1E1E1E"/>
          <w:lang w:val="pt-PT"/>
        </w:rPr>
        <w:t xml:space="preserve"> FK, valor, data, nota)</w:t>
      </w:r>
    </w:p>
    <w:p w14:paraId="2119963A" w14:textId="77777777" w:rsidR="00EB35C7" w:rsidRDefault="00000000">
      <w:pPr>
        <w:pStyle w:val="Ttulo2"/>
      </w:pPr>
      <w:bookmarkStart w:id="36" w:name="_Toc236236586"/>
      <w:r>
        <w:rPr>
          <w:rFonts w:ascii="Cambria" w:hAnsi="Cambria"/>
          <w:color w:val="2C5F2D"/>
          <w:sz w:val="30"/>
        </w:rPr>
        <w:t xml:space="preserve">6.2 </w:t>
      </w:r>
      <w:proofErr w:type="spellStart"/>
      <w:r>
        <w:rPr>
          <w:rFonts w:ascii="Cambria" w:hAnsi="Cambria"/>
          <w:color w:val="2C5F2D"/>
          <w:sz w:val="30"/>
        </w:rPr>
        <w:t>Diagrama</w:t>
      </w:r>
      <w:proofErr w:type="spellEnd"/>
      <w:r>
        <w:rPr>
          <w:rFonts w:ascii="Cambria" w:hAnsi="Cambria"/>
          <w:color w:val="2C5F2D"/>
          <w:sz w:val="30"/>
        </w:rPr>
        <w:t xml:space="preserve"> </w:t>
      </w:r>
      <w:proofErr w:type="spellStart"/>
      <w:r>
        <w:rPr>
          <w:rFonts w:ascii="Cambria" w:hAnsi="Cambria"/>
          <w:color w:val="2C5F2D"/>
          <w:sz w:val="30"/>
        </w:rPr>
        <w:t>Entidade-Relação</w:t>
      </w:r>
      <w:bookmarkEnd w:id="36"/>
      <w:proofErr w:type="spellEnd"/>
    </w:p>
    <w:p w14:paraId="6DA4FE0B" w14:textId="77777777" w:rsidR="00EB35C7" w:rsidRDefault="00000000">
      <w:pPr>
        <w:jc w:val="center"/>
      </w:pPr>
      <w:r>
        <w:rPr>
          <w:noProof/>
        </w:rPr>
        <w:drawing>
          <wp:inline distT="0" distB="0" distL="0" distR="0" wp14:anchorId="42E6BDD0" wp14:editId="290CBA9E">
            <wp:extent cx="5400000" cy="3039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iagrama_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EE12" w14:textId="77777777" w:rsidR="00EB35C7" w:rsidRPr="00F85A01" w:rsidRDefault="00000000">
      <w:pPr>
        <w:spacing w:after="240"/>
        <w:jc w:val="center"/>
        <w:rPr>
          <w:lang w:val="pt-PT"/>
        </w:rPr>
      </w:pPr>
      <w:r w:rsidRPr="00F85A01">
        <w:rPr>
          <w:i/>
          <w:color w:val="666666"/>
          <w:sz w:val="19"/>
          <w:lang w:val="pt-PT"/>
        </w:rPr>
        <w:t xml:space="preserve">Figura 5 — Diagrama Entidade-Relação da base de dados (notação </w:t>
      </w:r>
      <w:proofErr w:type="spellStart"/>
      <w:r w:rsidRPr="00F85A01">
        <w:rPr>
          <w:i/>
          <w:color w:val="666666"/>
          <w:sz w:val="19"/>
          <w:lang w:val="pt-PT"/>
        </w:rPr>
        <w:t>Crow's</w:t>
      </w:r>
      <w:proofErr w:type="spellEnd"/>
      <w:r w:rsidRPr="00F85A01">
        <w:rPr>
          <w:i/>
          <w:color w:val="666666"/>
          <w:sz w:val="19"/>
          <w:lang w:val="pt-PT"/>
        </w:rPr>
        <w:t xml:space="preserve"> </w:t>
      </w:r>
      <w:proofErr w:type="spellStart"/>
      <w:r w:rsidRPr="00F85A01">
        <w:rPr>
          <w:i/>
          <w:color w:val="666666"/>
          <w:sz w:val="19"/>
          <w:lang w:val="pt-PT"/>
        </w:rPr>
        <w:t>foot</w:t>
      </w:r>
      <w:proofErr w:type="spellEnd"/>
      <w:r w:rsidRPr="00F85A01">
        <w:rPr>
          <w:i/>
          <w:color w:val="666666"/>
          <w:sz w:val="19"/>
          <w:lang w:val="pt-PT"/>
        </w:rPr>
        <w:t>)</w:t>
      </w:r>
    </w:p>
    <w:p w14:paraId="04640EF8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eliminação de uma Meta despoleta a eliminação dos seus Depósitos por regra ON DELETE CASCADE. Um objeto auxiliar </w:t>
      </w:r>
      <w:proofErr w:type="spellStart"/>
      <w:r w:rsidRPr="00F85A01">
        <w:rPr>
          <w:color w:val="1E1E1E"/>
          <w:lang w:val="pt-PT"/>
        </w:rPr>
        <w:t>MetaComTotal</w:t>
      </w:r>
      <w:proofErr w:type="spellEnd"/>
      <w:r w:rsidRPr="00F85A01">
        <w:rPr>
          <w:color w:val="1E1E1E"/>
          <w:lang w:val="pt-PT"/>
        </w:rPr>
        <w:t xml:space="preserve"> (</w:t>
      </w:r>
      <w:proofErr w:type="spellStart"/>
      <w:r w:rsidRPr="00F85A01">
        <w:rPr>
          <w:color w:val="1E1E1E"/>
          <w:lang w:val="pt-PT"/>
        </w:rPr>
        <w:t>query</w:t>
      </w:r>
      <w:proofErr w:type="spellEnd"/>
      <w:r w:rsidRPr="00F85A01">
        <w:rPr>
          <w:color w:val="1E1E1E"/>
          <w:lang w:val="pt-PT"/>
        </w:rPr>
        <w:t xml:space="preserve"> LEFT JOIN + SUM) devolve cada Meta já enriquecida com o total depositado e a contagem de depósitos, evitando cálculos na camada de UI e mantendo a lista completamente reativa.</w:t>
      </w:r>
    </w:p>
    <w:p w14:paraId="0D9EFF43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27B3658A" w14:textId="77777777" w:rsidR="00EB35C7" w:rsidRPr="00F85A01" w:rsidRDefault="00000000">
      <w:pPr>
        <w:pStyle w:val="Ttulo1"/>
        <w:rPr>
          <w:lang w:val="pt-PT"/>
        </w:rPr>
      </w:pPr>
      <w:bookmarkStart w:id="37" w:name="_Toc236236587"/>
      <w:r w:rsidRPr="00F85A01">
        <w:rPr>
          <w:rFonts w:ascii="Cambria" w:hAnsi="Cambria"/>
          <w:color w:val="2C5F2D"/>
          <w:sz w:val="40"/>
          <w:lang w:val="pt-PT"/>
        </w:rPr>
        <w:lastRenderedPageBreak/>
        <w:t>7. Conceção da base de dados</w:t>
      </w:r>
      <w:bookmarkEnd w:id="37"/>
    </w:p>
    <w:p w14:paraId="284B1B7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base de dados foi implementada com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2.6 sobre </w:t>
      </w:r>
      <w:proofErr w:type="spellStart"/>
      <w:r w:rsidRPr="00F85A01">
        <w:rPr>
          <w:color w:val="1E1E1E"/>
          <w:lang w:val="pt-PT"/>
        </w:rPr>
        <w:t>SQLite</w:t>
      </w:r>
      <w:proofErr w:type="spellEnd"/>
      <w:r w:rsidRPr="00F85A01">
        <w:rPr>
          <w:color w:val="1E1E1E"/>
          <w:lang w:val="pt-PT"/>
        </w:rPr>
        <w:t xml:space="preserve">. O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é a biblioteca oficial da Google para persistência em Android — assenta sobre </w:t>
      </w:r>
      <w:proofErr w:type="spellStart"/>
      <w:r w:rsidRPr="00F85A01">
        <w:rPr>
          <w:color w:val="1E1E1E"/>
          <w:lang w:val="pt-PT"/>
        </w:rPr>
        <w:t>SQLite</w:t>
      </w:r>
      <w:proofErr w:type="spellEnd"/>
      <w:r w:rsidRPr="00F85A01">
        <w:rPr>
          <w:color w:val="1E1E1E"/>
          <w:lang w:val="pt-PT"/>
        </w:rPr>
        <w:t xml:space="preserve">, valida </w:t>
      </w:r>
      <w:proofErr w:type="spellStart"/>
      <w:r w:rsidRPr="00F85A01">
        <w:rPr>
          <w:color w:val="1E1E1E"/>
          <w:lang w:val="pt-PT"/>
        </w:rPr>
        <w:t>queries</w:t>
      </w:r>
      <w:proofErr w:type="spellEnd"/>
      <w:r w:rsidRPr="00F85A01">
        <w:rPr>
          <w:color w:val="1E1E1E"/>
          <w:lang w:val="pt-PT"/>
        </w:rPr>
        <w:t xml:space="preserve"> em tempo de compilação (@Query) e integra-se com </w:t>
      </w:r>
      <w:proofErr w:type="spellStart"/>
      <w:r w:rsidRPr="00F85A01">
        <w:rPr>
          <w:color w:val="1E1E1E"/>
          <w:lang w:val="pt-PT"/>
        </w:rPr>
        <w:t>Kotlin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Coroutines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Flow</w:t>
      </w:r>
      <w:proofErr w:type="spellEnd"/>
      <w:r w:rsidRPr="00F85A01">
        <w:rPr>
          <w:color w:val="1E1E1E"/>
          <w:lang w:val="pt-PT"/>
        </w:rPr>
        <w:t xml:space="preserve"> para reatividade.</w:t>
      </w:r>
    </w:p>
    <w:p w14:paraId="6468ED15" w14:textId="77777777" w:rsidR="00EB35C7" w:rsidRDefault="00000000">
      <w:pPr>
        <w:pStyle w:val="Ttulo2"/>
      </w:pPr>
      <w:bookmarkStart w:id="38" w:name="_Toc236236588"/>
      <w:r>
        <w:rPr>
          <w:rFonts w:ascii="Cambria" w:hAnsi="Cambria"/>
          <w:color w:val="2C5F2D"/>
          <w:sz w:val="30"/>
        </w:rPr>
        <w:t xml:space="preserve">7.1 </w:t>
      </w:r>
      <w:proofErr w:type="spellStart"/>
      <w:r>
        <w:rPr>
          <w:rFonts w:ascii="Cambria" w:hAnsi="Cambria"/>
          <w:color w:val="2C5F2D"/>
          <w:sz w:val="30"/>
        </w:rPr>
        <w:t>Comandos</w:t>
      </w:r>
      <w:proofErr w:type="spellEnd"/>
      <w:r>
        <w:rPr>
          <w:rFonts w:ascii="Cambria" w:hAnsi="Cambria"/>
          <w:color w:val="2C5F2D"/>
          <w:sz w:val="30"/>
        </w:rPr>
        <w:t xml:space="preserve"> de </w:t>
      </w:r>
      <w:proofErr w:type="spellStart"/>
      <w:r>
        <w:rPr>
          <w:rFonts w:ascii="Cambria" w:hAnsi="Cambria"/>
          <w:color w:val="2C5F2D"/>
          <w:sz w:val="30"/>
        </w:rPr>
        <w:t>criação</w:t>
      </w:r>
      <w:proofErr w:type="spellEnd"/>
      <w:r>
        <w:rPr>
          <w:rFonts w:ascii="Cambria" w:hAnsi="Cambria"/>
          <w:color w:val="2C5F2D"/>
          <w:sz w:val="30"/>
        </w:rPr>
        <w:t xml:space="preserve"> — SQL equivalente</w:t>
      </w:r>
      <w:bookmarkEnd w:id="38"/>
    </w:p>
    <w:p w14:paraId="285C2475" w14:textId="77777777" w:rsidR="00EB35C7" w:rsidRDefault="00000000">
      <w:pPr>
        <w:shd w:val="clear" w:color="auto" w:fill="F5F5F5"/>
        <w:spacing w:after="120"/>
        <w:ind w:left="170"/>
      </w:pPr>
      <w:r>
        <w:rPr>
          <w:rFonts w:ascii="Consolas" w:hAnsi="Consolas"/>
          <w:color w:val="333333"/>
          <w:sz w:val="19"/>
        </w:rPr>
        <w:t>CREATE TABLE meta (</w:t>
      </w:r>
      <w:r>
        <w:rPr>
          <w:rFonts w:ascii="Consolas" w:hAnsi="Consolas"/>
          <w:color w:val="333333"/>
          <w:sz w:val="19"/>
        </w:rPr>
        <w:br/>
        <w:t xml:space="preserve">    id             INTEGER PRIMARY KEY AUTOINCREMENT,</w:t>
      </w:r>
      <w:r>
        <w:rPr>
          <w:rFonts w:ascii="Consolas" w:hAnsi="Consolas"/>
          <w:color w:val="333333"/>
          <w:sz w:val="19"/>
        </w:rPr>
        <w:br/>
        <w:t xml:space="preserve">    nome           TEXT    NOT NULL,</w:t>
      </w:r>
      <w:r>
        <w:rPr>
          <w:rFonts w:ascii="Consolas" w:hAnsi="Consolas"/>
          <w:color w:val="333333"/>
          <w:sz w:val="19"/>
        </w:rPr>
        <w:br/>
        <w:t xml:space="preserve">    valorObjetivo  REAL    NOT NULL,</w:t>
      </w:r>
      <w:r>
        <w:rPr>
          <w:rFonts w:ascii="Consolas" w:hAnsi="Consolas"/>
          <w:color w:val="333333"/>
          <w:sz w:val="19"/>
        </w:rPr>
        <w:br/>
        <w:t xml:space="preserve">    dataLimite     INTEGER,</w:t>
      </w:r>
      <w:r>
        <w:rPr>
          <w:rFonts w:ascii="Consolas" w:hAnsi="Consolas"/>
          <w:color w:val="333333"/>
          <w:sz w:val="19"/>
        </w:rPr>
        <w:br/>
        <w:t xml:space="preserve">    corHex         TEXT    NOT NULL DEFAULT '#4CAF50',</w:t>
      </w:r>
      <w:r>
        <w:rPr>
          <w:rFonts w:ascii="Consolas" w:hAnsi="Consolas"/>
          <w:color w:val="333333"/>
          <w:sz w:val="19"/>
        </w:rPr>
        <w:br/>
        <w:t xml:space="preserve">    iconeChave     TEXT    NOT NULL DEFAULT 'savings',</w:t>
      </w:r>
      <w:r>
        <w:rPr>
          <w:rFonts w:ascii="Consolas" w:hAnsi="Consolas"/>
          <w:color w:val="333333"/>
          <w:sz w:val="19"/>
        </w:rPr>
        <w:br/>
        <w:t xml:space="preserve">    dataCriacao    INTEGER NOT NULL</w:t>
      </w:r>
      <w:r>
        <w:rPr>
          <w:rFonts w:ascii="Consolas" w:hAnsi="Consolas"/>
          <w:color w:val="333333"/>
          <w:sz w:val="19"/>
        </w:rPr>
        <w:br/>
        <w:t>);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>CREATE TABLE deposito (</w:t>
      </w:r>
      <w:r>
        <w:rPr>
          <w:rFonts w:ascii="Consolas" w:hAnsi="Consolas"/>
          <w:color w:val="333333"/>
          <w:sz w:val="19"/>
        </w:rPr>
        <w:br/>
        <w:t xml:space="preserve">    id      INTEGER PRIMARY KEY AUTOINCREMENT,</w:t>
      </w:r>
      <w:r>
        <w:rPr>
          <w:rFonts w:ascii="Consolas" w:hAnsi="Consolas"/>
          <w:color w:val="333333"/>
          <w:sz w:val="19"/>
        </w:rPr>
        <w:br/>
        <w:t xml:space="preserve">    metaId  INTEGER NOT NULL,</w:t>
      </w:r>
      <w:r>
        <w:rPr>
          <w:rFonts w:ascii="Consolas" w:hAnsi="Consolas"/>
          <w:color w:val="333333"/>
          <w:sz w:val="19"/>
        </w:rPr>
        <w:br/>
        <w:t xml:space="preserve">    valor   REAL    NOT NULL,</w:t>
      </w:r>
      <w:r>
        <w:rPr>
          <w:rFonts w:ascii="Consolas" w:hAnsi="Consolas"/>
          <w:color w:val="333333"/>
          <w:sz w:val="19"/>
        </w:rPr>
        <w:br/>
        <w:t xml:space="preserve">    data    INTEGER NOT NULL,</w:t>
      </w:r>
      <w:r>
        <w:rPr>
          <w:rFonts w:ascii="Consolas" w:hAnsi="Consolas"/>
          <w:color w:val="333333"/>
          <w:sz w:val="19"/>
        </w:rPr>
        <w:br/>
        <w:t xml:space="preserve">    nota    TEXT    NOT NULL DEFAULT '',</w:t>
      </w:r>
      <w:r>
        <w:rPr>
          <w:rFonts w:ascii="Consolas" w:hAnsi="Consolas"/>
          <w:color w:val="333333"/>
          <w:sz w:val="19"/>
        </w:rPr>
        <w:br/>
        <w:t xml:space="preserve">    FOREIGN KEY (metaId) REFERENCES meta(id) ON DELETE CASCADE</w:t>
      </w:r>
      <w:r>
        <w:rPr>
          <w:rFonts w:ascii="Consolas" w:hAnsi="Consolas"/>
          <w:color w:val="333333"/>
          <w:sz w:val="19"/>
        </w:rPr>
        <w:br/>
        <w:t>);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>CREATE INDEX idx_deposito_metaId ON deposito(metaId);</w:t>
      </w:r>
    </w:p>
    <w:p w14:paraId="71EF7092" w14:textId="77777777" w:rsidR="00EB35C7" w:rsidRPr="00F85A01" w:rsidRDefault="00000000">
      <w:pPr>
        <w:pStyle w:val="Ttulo2"/>
        <w:rPr>
          <w:lang w:val="pt-PT"/>
        </w:rPr>
      </w:pPr>
      <w:bookmarkStart w:id="39" w:name="_Toc236236589"/>
      <w:r w:rsidRPr="00F85A01">
        <w:rPr>
          <w:rFonts w:ascii="Cambria" w:hAnsi="Cambria"/>
          <w:color w:val="2C5F2D"/>
          <w:sz w:val="30"/>
          <w:lang w:val="pt-PT"/>
        </w:rPr>
        <w:t xml:space="preserve">7.2 </w:t>
      </w:r>
      <w:proofErr w:type="spellStart"/>
      <w:r w:rsidRPr="00F85A01">
        <w:rPr>
          <w:rFonts w:ascii="Cambria" w:hAnsi="Cambria"/>
          <w:color w:val="2C5F2D"/>
          <w:sz w:val="30"/>
          <w:lang w:val="pt-PT"/>
        </w:rPr>
        <w:t>Queries</w:t>
      </w:r>
      <w:proofErr w:type="spellEnd"/>
      <w:r w:rsidRPr="00F85A01">
        <w:rPr>
          <w:rFonts w:ascii="Cambria" w:hAnsi="Cambria"/>
          <w:color w:val="2C5F2D"/>
          <w:sz w:val="30"/>
          <w:lang w:val="pt-PT"/>
        </w:rPr>
        <w:t xml:space="preserve"> principais</w:t>
      </w:r>
      <w:bookmarkEnd w:id="39"/>
    </w:p>
    <w:p w14:paraId="09BE899A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Q1 — Listar metas com total poupado e número de depósitos</w:t>
      </w:r>
    </w:p>
    <w:p w14:paraId="6DB19675" w14:textId="77777777" w:rsidR="00EB35C7" w:rsidRDefault="00000000">
      <w:pPr>
        <w:shd w:val="clear" w:color="auto" w:fill="F5F5F5"/>
        <w:spacing w:after="120"/>
        <w:ind w:left="170"/>
      </w:pPr>
      <w:r>
        <w:rPr>
          <w:rFonts w:ascii="Consolas" w:hAnsi="Consolas"/>
          <w:color w:val="333333"/>
          <w:sz w:val="19"/>
        </w:rPr>
        <w:t>SELECT m.*,</w:t>
      </w:r>
      <w:r>
        <w:rPr>
          <w:rFonts w:ascii="Consolas" w:hAnsi="Consolas"/>
          <w:color w:val="333333"/>
          <w:sz w:val="19"/>
        </w:rPr>
        <w:br/>
        <w:t xml:space="preserve">       IFNULL(SUM(</w:t>
      </w:r>
      <w:proofErr w:type="gramStart"/>
      <w:r>
        <w:rPr>
          <w:rFonts w:ascii="Consolas" w:hAnsi="Consolas"/>
          <w:color w:val="333333"/>
          <w:sz w:val="19"/>
        </w:rPr>
        <w:t>d.valor</w:t>
      </w:r>
      <w:proofErr w:type="gramEnd"/>
      <w:r>
        <w:rPr>
          <w:rFonts w:ascii="Consolas" w:hAnsi="Consolas"/>
          <w:color w:val="333333"/>
          <w:sz w:val="19"/>
        </w:rPr>
        <w:t>), 0.0) AS totalDepositado,</w:t>
      </w:r>
      <w:r>
        <w:rPr>
          <w:rFonts w:ascii="Consolas" w:hAnsi="Consolas"/>
          <w:color w:val="333333"/>
          <w:sz w:val="19"/>
        </w:rPr>
        <w:br/>
        <w:t xml:space="preserve">       COUNT(d.</w:t>
      </w:r>
      <w:proofErr w:type="gramStart"/>
      <w:r>
        <w:rPr>
          <w:rFonts w:ascii="Consolas" w:hAnsi="Consolas"/>
          <w:color w:val="333333"/>
          <w:sz w:val="19"/>
        </w:rPr>
        <w:t xml:space="preserve">id)   </w:t>
      </w:r>
      <w:proofErr w:type="gramEnd"/>
      <w:r>
        <w:rPr>
          <w:rFonts w:ascii="Consolas" w:hAnsi="Consolas"/>
          <w:color w:val="333333"/>
          <w:sz w:val="19"/>
        </w:rPr>
        <w:t xml:space="preserve">            AS numDepositos</w:t>
      </w:r>
      <w:r>
        <w:rPr>
          <w:rFonts w:ascii="Consolas" w:hAnsi="Consolas"/>
          <w:color w:val="333333"/>
          <w:sz w:val="19"/>
        </w:rPr>
        <w:br/>
        <w:t>FROM meta m</w:t>
      </w:r>
      <w:r>
        <w:rPr>
          <w:rFonts w:ascii="Consolas" w:hAnsi="Consolas"/>
          <w:color w:val="333333"/>
          <w:sz w:val="19"/>
        </w:rPr>
        <w:br/>
        <w:t xml:space="preserve">LEFT JOIN deposito d ON </w:t>
      </w:r>
      <w:proofErr w:type="gramStart"/>
      <w:r>
        <w:rPr>
          <w:rFonts w:ascii="Consolas" w:hAnsi="Consolas"/>
          <w:color w:val="333333"/>
          <w:sz w:val="19"/>
        </w:rPr>
        <w:t>d.metaId</w:t>
      </w:r>
      <w:proofErr w:type="gramEnd"/>
      <w:r>
        <w:rPr>
          <w:rFonts w:ascii="Consolas" w:hAnsi="Consolas"/>
          <w:color w:val="333333"/>
          <w:sz w:val="19"/>
        </w:rPr>
        <w:t xml:space="preserve"> = m.id</w:t>
      </w:r>
      <w:r>
        <w:rPr>
          <w:rFonts w:ascii="Consolas" w:hAnsi="Consolas"/>
          <w:color w:val="333333"/>
          <w:sz w:val="19"/>
        </w:rPr>
        <w:br/>
        <w:t>GROUP BY m.id</w:t>
      </w:r>
      <w:r>
        <w:rPr>
          <w:rFonts w:ascii="Consolas" w:hAnsi="Consolas"/>
          <w:color w:val="333333"/>
          <w:sz w:val="19"/>
        </w:rPr>
        <w:br/>
        <w:t xml:space="preserve">ORDER BY </w:t>
      </w:r>
      <w:proofErr w:type="gramStart"/>
      <w:r>
        <w:rPr>
          <w:rFonts w:ascii="Consolas" w:hAnsi="Consolas"/>
          <w:color w:val="333333"/>
          <w:sz w:val="19"/>
        </w:rPr>
        <w:t>m.dataCriacao</w:t>
      </w:r>
      <w:proofErr w:type="gramEnd"/>
      <w:r>
        <w:rPr>
          <w:rFonts w:ascii="Consolas" w:hAnsi="Consolas"/>
          <w:color w:val="333333"/>
          <w:sz w:val="19"/>
        </w:rPr>
        <w:t xml:space="preserve"> DESC;</w:t>
      </w:r>
    </w:p>
    <w:p w14:paraId="50E60B93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Usa LEFT JOIN para incluir metas sem depósitos e IFNULL para tratar o NULL do agregado. Devolvida como </w:t>
      </w:r>
      <w:proofErr w:type="spellStart"/>
      <w:r w:rsidRPr="00F85A01">
        <w:rPr>
          <w:color w:val="1E1E1E"/>
          <w:lang w:val="pt-PT"/>
        </w:rPr>
        <w:t>Flow</w:t>
      </w:r>
      <w:proofErr w:type="spellEnd"/>
      <w:r w:rsidRPr="00F85A01">
        <w:rPr>
          <w:color w:val="1E1E1E"/>
          <w:lang w:val="pt-PT"/>
        </w:rPr>
        <w:t>&lt;</w:t>
      </w:r>
      <w:proofErr w:type="spellStart"/>
      <w:r w:rsidRPr="00F85A01">
        <w:rPr>
          <w:color w:val="1E1E1E"/>
          <w:lang w:val="pt-PT"/>
        </w:rPr>
        <w:t>List</w:t>
      </w:r>
      <w:proofErr w:type="spellEnd"/>
      <w:r w:rsidRPr="00F85A01">
        <w:rPr>
          <w:color w:val="1E1E1E"/>
          <w:lang w:val="pt-PT"/>
        </w:rPr>
        <w:t>&lt;</w:t>
      </w:r>
      <w:proofErr w:type="spellStart"/>
      <w:r w:rsidRPr="00F85A01">
        <w:rPr>
          <w:color w:val="1E1E1E"/>
          <w:lang w:val="pt-PT"/>
        </w:rPr>
        <w:t>MetaComTotal</w:t>
      </w:r>
      <w:proofErr w:type="spellEnd"/>
      <w:r w:rsidRPr="00F85A01">
        <w:rPr>
          <w:color w:val="1E1E1E"/>
          <w:lang w:val="pt-PT"/>
        </w:rPr>
        <w:t>&gt;&gt; — a UI atualiza-se sozinha quando novos depósitos são inseridos.</w:t>
      </w:r>
    </w:p>
    <w:p w14:paraId="2456F706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Q2 — Obter uma meta específica com o seu total</w:t>
      </w:r>
    </w:p>
    <w:p w14:paraId="374F54E2" w14:textId="77777777" w:rsidR="00EB35C7" w:rsidRDefault="00000000">
      <w:pPr>
        <w:shd w:val="clear" w:color="auto" w:fill="F5F5F5"/>
        <w:spacing w:after="120"/>
        <w:ind w:left="170"/>
      </w:pPr>
      <w:r>
        <w:rPr>
          <w:rFonts w:ascii="Consolas" w:hAnsi="Consolas"/>
          <w:color w:val="333333"/>
          <w:sz w:val="19"/>
        </w:rPr>
        <w:t>SELECT m.*, IFNULL(SUM(</w:t>
      </w:r>
      <w:proofErr w:type="gramStart"/>
      <w:r>
        <w:rPr>
          <w:rFonts w:ascii="Consolas" w:hAnsi="Consolas"/>
          <w:color w:val="333333"/>
          <w:sz w:val="19"/>
        </w:rPr>
        <w:t>d.valor</w:t>
      </w:r>
      <w:proofErr w:type="gramEnd"/>
      <w:r>
        <w:rPr>
          <w:rFonts w:ascii="Consolas" w:hAnsi="Consolas"/>
          <w:color w:val="333333"/>
          <w:sz w:val="19"/>
        </w:rPr>
        <w:t>), 0.0) AS totalDepositado, COUNT(d.id) AS numDepositos</w:t>
      </w:r>
      <w:r>
        <w:rPr>
          <w:rFonts w:ascii="Consolas" w:hAnsi="Consolas"/>
          <w:color w:val="333333"/>
          <w:sz w:val="19"/>
        </w:rPr>
        <w:br/>
        <w:t>FROM meta m</w:t>
      </w:r>
      <w:r>
        <w:rPr>
          <w:rFonts w:ascii="Consolas" w:hAnsi="Consolas"/>
          <w:color w:val="333333"/>
          <w:sz w:val="19"/>
        </w:rPr>
        <w:br/>
        <w:t xml:space="preserve">LEFT JOIN deposito d ON </w:t>
      </w:r>
      <w:proofErr w:type="gramStart"/>
      <w:r>
        <w:rPr>
          <w:rFonts w:ascii="Consolas" w:hAnsi="Consolas"/>
          <w:color w:val="333333"/>
          <w:sz w:val="19"/>
        </w:rPr>
        <w:t>d.metaId</w:t>
      </w:r>
      <w:proofErr w:type="gramEnd"/>
      <w:r>
        <w:rPr>
          <w:rFonts w:ascii="Consolas" w:hAnsi="Consolas"/>
          <w:color w:val="333333"/>
          <w:sz w:val="19"/>
        </w:rPr>
        <w:t xml:space="preserve"> = m.id</w:t>
      </w:r>
      <w:r>
        <w:rPr>
          <w:rFonts w:ascii="Consolas" w:hAnsi="Consolas"/>
          <w:color w:val="333333"/>
          <w:sz w:val="19"/>
        </w:rPr>
        <w:br/>
        <w:t xml:space="preserve">WHERE m.id </w:t>
      </w:r>
      <w:proofErr w:type="gramStart"/>
      <w:r>
        <w:rPr>
          <w:rFonts w:ascii="Consolas" w:hAnsi="Consolas"/>
          <w:color w:val="333333"/>
          <w:sz w:val="19"/>
        </w:rPr>
        <w:t>= :id</w:t>
      </w:r>
      <w:proofErr w:type="gramEnd"/>
      <w:r>
        <w:rPr>
          <w:rFonts w:ascii="Consolas" w:hAnsi="Consolas"/>
          <w:color w:val="333333"/>
          <w:sz w:val="19"/>
        </w:rPr>
        <w:br/>
        <w:t>GROUP BY m.id;</w:t>
      </w:r>
    </w:p>
    <w:p w14:paraId="79782250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Q3 — Pesquisa por nome (LIKE parcial)</w:t>
      </w:r>
    </w:p>
    <w:p w14:paraId="10C94A75" w14:textId="77777777" w:rsidR="00EB35C7" w:rsidRDefault="00000000">
      <w:pPr>
        <w:shd w:val="clear" w:color="auto" w:fill="F5F5F5"/>
        <w:spacing w:after="120"/>
        <w:ind w:left="170"/>
      </w:pPr>
      <w:r>
        <w:rPr>
          <w:rFonts w:ascii="Consolas" w:hAnsi="Consolas"/>
          <w:color w:val="333333"/>
          <w:sz w:val="19"/>
        </w:rPr>
        <w:lastRenderedPageBreak/>
        <w:t>SELECT m.*, IFNULL(SUM(</w:t>
      </w:r>
      <w:proofErr w:type="gramStart"/>
      <w:r>
        <w:rPr>
          <w:rFonts w:ascii="Consolas" w:hAnsi="Consolas"/>
          <w:color w:val="333333"/>
          <w:sz w:val="19"/>
        </w:rPr>
        <w:t>d.valor</w:t>
      </w:r>
      <w:proofErr w:type="gramEnd"/>
      <w:r>
        <w:rPr>
          <w:rFonts w:ascii="Consolas" w:hAnsi="Consolas"/>
          <w:color w:val="333333"/>
          <w:sz w:val="19"/>
        </w:rPr>
        <w:t>), 0.0) AS totalDepositado, COUNT(d.id) AS numDepositos</w:t>
      </w:r>
      <w:r>
        <w:rPr>
          <w:rFonts w:ascii="Consolas" w:hAnsi="Consolas"/>
          <w:color w:val="333333"/>
          <w:sz w:val="19"/>
        </w:rPr>
        <w:br/>
        <w:t>FROM meta m</w:t>
      </w:r>
      <w:r>
        <w:rPr>
          <w:rFonts w:ascii="Consolas" w:hAnsi="Consolas"/>
          <w:color w:val="333333"/>
          <w:sz w:val="19"/>
        </w:rPr>
        <w:br/>
        <w:t xml:space="preserve">LEFT JOIN deposito d ON </w:t>
      </w:r>
      <w:proofErr w:type="gramStart"/>
      <w:r>
        <w:rPr>
          <w:rFonts w:ascii="Consolas" w:hAnsi="Consolas"/>
          <w:color w:val="333333"/>
          <w:sz w:val="19"/>
        </w:rPr>
        <w:t>d.metaId</w:t>
      </w:r>
      <w:proofErr w:type="gramEnd"/>
      <w:r>
        <w:rPr>
          <w:rFonts w:ascii="Consolas" w:hAnsi="Consolas"/>
          <w:color w:val="333333"/>
          <w:sz w:val="19"/>
        </w:rPr>
        <w:t xml:space="preserve"> = m.id</w:t>
      </w:r>
      <w:r>
        <w:rPr>
          <w:rFonts w:ascii="Consolas" w:hAnsi="Consolas"/>
          <w:color w:val="333333"/>
          <w:sz w:val="19"/>
        </w:rPr>
        <w:br/>
        <w:t xml:space="preserve">WHERE </w:t>
      </w:r>
      <w:proofErr w:type="gramStart"/>
      <w:r>
        <w:rPr>
          <w:rFonts w:ascii="Consolas" w:hAnsi="Consolas"/>
          <w:color w:val="333333"/>
          <w:sz w:val="19"/>
        </w:rPr>
        <w:t>m.nome</w:t>
      </w:r>
      <w:proofErr w:type="gramEnd"/>
      <w:r>
        <w:rPr>
          <w:rFonts w:ascii="Consolas" w:hAnsi="Consolas"/>
          <w:color w:val="333333"/>
          <w:sz w:val="19"/>
        </w:rPr>
        <w:t xml:space="preserve"> LIKE '%' |</w:t>
      </w:r>
      <w:proofErr w:type="gramStart"/>
      <w:r>
        <w:rPr>
          <w:rFonts w:ascii="Consolas" w:hAnsi="Consolas"/>
          <w:color w:val="333333"/>
          <w:sz w:val="19"/>
        </w:rPr>
        <w:t>| :termo</w:t>
      </w:r>
      <w:proofErr w:type="gramEnd"/>
      <w:r>
        <w:rPr>
          <w:rFonts w:ascii="Consolas" w:hAnsi="Consolas"/>
          <w:color w:val="333333"/>
          <w:sz w:val="19"/>
        </w:rPr>
        <w:t xml:space="preserve"> || '%'</w:t>
      </w:r>
      <w:r>
        <w:rPr>
          <w:rFonts w:ascii="Consolas" w:hAnsi="Consolas"/>
          <w:color w:val="333333"/>
          <w:sz w:val="19"/>
        </w:rPr>
        <w:br/>
        <w:t>GROUP BY m.id</w:t>
      </w:r>
      <w:r>
        <w:rPr>
          <w:rFonts w:ascii="Consolas" w:hAnsi="Consolas"/>
          <w:color w:val="333333"/>
          <w:sz w:val="19"/>
        </w:rPr>
        <w:br/>
        <w:t xml:space="preserve">ORDER BY </w:t>
      </w:r>
      <w:proofErr w:type="gramStart"/>
      <w:r>
        <w:rPr>
          <w:rFonts w:ascii="Consolas" w:hAnsi="Consolas"/>
          <w:color w:val="333333"/>
          <w:sz w:val="19"/>
        </w:rPr>
        <w:t>m.dataCriacao</w:t>
      </w:r>
      <w:proofErr w:type="gramEnd"/>
      <w:r>
        <w:rPr>
          <w:rFonts w:ascii="Consolas" w:hAnsi="Consolas"/>
          <w:color w:val="333333"/>
          <w:sz w:val="19"/>
        </w:rPr>
        <w:t xml:space="preserve"> DESC;</w:t>
      </w:r>
    </w:p>
    <w:p w14:paraId="153A137E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Q4 — Total global poupado em todas as metas</w:t>
      </w:r>
    </w:p>
    <w:p w14:paraId="700A89F5" w14:textId="77777777" w:rsidR="00EB35C7" w:rsidRPr="00F85A01" w:rsidRDefault="00000000">
      <w:pPr>
        <w:shd w:val="clear" w:color="auto" w:fill="F5F5F5"/>
        <w:spacing w:after="120"/>
        <w:ind w:left="170"/>
        <w:rPr>
          <w:lang w:val="pt-PT"/>
        </w:rPr>
      </w:pPr>
      <w:r w:rsidRPr="00F85A01">
        <w:rPr>
          <w:rFonts w:ascii="Consolas" w:hAnsi="Consolas"/>
          <w:color w:val="333333"/>
          <w:sz w:val="19"/>
          <w:lang w:val="pt-PT"/>
        </w:rPr>
        <w:t>SELECT IFNULL(</w:t>
      </w:r>
      <w:proofErr w:type="gramStart"/>
      <w:r w:rsidRPr="00F85A01">
        <w:rPr>
          <w:rFonts w:ascii="Consolas" w:hAnsi="Consolas"/>
          <w:color w:val="333333"/>
          <w:sz w:val="19"/>
          <w:lang w:val="pt-PT"/>
        </w:rPr>
        <w:t>SUM(</w:t>
      </w:r>
      <w:proofErr w:type="gramEnd"/>
      <w:r w:rsidRPr="00F85A01">
        <w:rPr>
          <w:rFonts w:ascii="Consolas" w:hAnsi="Consolas"/>
          <w:color w:val="333333"/>
          <w:sz w:val="19"/>
          <w:lang w:val="pt-PT"/>
        </w:rPr>
        <w:t>valor), 0.0) FROM deposito;</w:t>
      </w:r>
    </w:p>
    <w:p w14:paraId="5F5B7D41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Q5 — Depósitos de uma meta (mais recentes primeiro)</w:t>
      </w:r>
    </w:p>
    <w:p w14:paraId="53E10D30" w14:textId="77777777" w:rsidR="00EB35C7" w:rsidRDefault="00000000">
      <w:pPr>
        <w:shd w:val="clear" w:color="auto" w:fill="F5F5F5"/>
        <w:spacing w:after="120"/>
        <w:ind w:left="170"/>
      </w:pPr>
      <w:r>
        <w:rPr>
          <w:rFonts w:ascii="Consolas" w:hAnsi="Consolas"/>
          <w:color w:val="333333"/>
          <w:sz w:val="19"/>
        </w:rPr>
        <w:t xml:space="preserve">SELECT * FROM </w:t>
      </w:r>
      <w:proofErr w:type="spellStart"/>
      <w:r>
        <w:rPr>
          <w:rFonts w:ascii="Consolas" w:hAnsi="Consolas"/>
          <w:color w:val="333333"/>
          <w:sz w:val="19"/>
        </w:rPr>
        <w:t>deposito</w:t>
      </w:r>
      <w:proofErr w:type="spellEnd"/>
      <w:r>
        <w:rPr>
          <w:rFonts w:ascii="Consolas" w:hAnsi="Consolas"/>
          <w:color w:val="333333"/>
          <w:sz w:val="19"/>
        </w:rPr>
        <w:br/>
        <w:t xml:space="preserve">WHERE </w:t>
      </w:r>
      <w:proofErr w:type="spellStart"/>
      <w:r>
        <w:rPr>
          <w:rFonts w:ascii="Consolas" w:hAnsi="Consolas"/>
          <w:color w:val="333333"/>
          <w:sz w:val="19"/>
        </w:rPr>
        <w:t>metaId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gramStart"/>
      <w:r>
        <w:rPr>
          <w:rFonts w:ascii="Consolas" w:hAnsi="Consolas"/>
          <w:color w:val="333333"/>
          <w:sz w:val="19"/>
        </w:rPr>
        <w:t>= :metaId</w:t>
      </w:r>
      <w:proofErr w:type="gramEnd"/>
      <w:r>
        <w:rPr>
          <w:rFonts w:ascii="Consolas" w:hAnsi="Consolas"/>
          <w:color w:val="333333"/>
          <w:sz w:val="19"/>
        </w:rPr>
        <w:br/>
        <w:t>ORDER BY data DESC;</w:t>
      </w:r>
    </w:p>
    <w:p w14:paraId="7BC3DDD3" w14:textId="77777777" w:rsidR="00EB35C7" w:rsidRDefault="00000000">
      <w:r>
        <w:br w:type="page"/>
      </w:r>
    </w:p>
    <w:p w14:paraId="2421DD5E" w14:textId="77777777" w:rsidR="00EB35C7" w:rsidRPr="00F85A01" w:rsidRDefault="00000000">
      <w:pPr>
        <w:pStyle w:val="Ttulo1"/>
        <w:rPr>
          <w:lang w:val="pt-PT"/>
        </w:rPr>
      </w:pPr>
      <w:bookmarkStart w:id="40" w:name="_Toc236236590"/>
      <w:r w:rsidRPr="00F85A01">
        <w:rPr>
          <w:rFonts w:ascii="Cambria" w:hAnsi="Cambria"/>
          <w:color w:val="2C5F2D"/>
          <w:sz w:val="40"/>
          <w:lang w:val="pt-PT"/>
        </w:rPr>
        <w:lastRenderedPageBreak/>
        <w:t>8. Programação da lógica da aplicação</w:t>
      </w:r>
      <w:bookmarkEnd w:id="40"/>
    </w:p>
    <w:p w14:paraId="42362069" w14:textId="77777777" w:rsidR="00EB35C7" w:rsidRPr="00F85A01" w:rsidRDefault="00000000">
      <w:pPr>
        <w:pStyle w:val="Ttulo2"/>
        <w:rPr>
          <w:lang w:val="pt-PT"/>
        </w:rPr>
      </w:pPr>
      <w:bookmarkStart w:id="41" w:name="_Toc236236591"/>
      <w:r w:rsidRPr="00F85A01">
        <w:rPr>
          <w:rFonts w:ascii="Cambria" w:hAnsi="Cambria"/>
          <w:color w:val="2C5F2D"/>
          <w:sz w:val="30"/>
          <w:lang w:val="pt-PT"/>
        </w:rPr>
        <w:t xml:space="preserve">8.1 </w:t>
      </w:r>
      <w:proofErr w:type="spellStart"/>
      <w:r w:rsidRPr="00F85A01">
        <w:rPr>
          <w:rFonts w:ascii="Cambria" w:hAnsi="Cambria"/>
          <w:color w:val="2C5F2D"/>
          <w:sz w:val="30"/>
          <w:lang w:val="pt-PT"/>
        </w:rPr>
        <w:t>Stack</w:t>
      </w:r>
      <w:proofErr w:type="spellEnd"/>
      <w:r w:rsidRPr="00F85A01">
        <w:rPr>
          <w:rFonts w:ascii="Cambria" w:hAnsi="Cambria"/>
          <w:color w:val="2C5F2D"/>
          <w:sz w:val="30"/>
          <w:lang w:val="pt-PT"/>
        </w:rPr>
        <w:t xml:space="preserve"> tecnológica</w:t>
      </w:r>
      <w:bookmarkEnd w:id="41"/>
    </w:p>
    <w:tbl>
      <w:tblPr>
        <w:tblStyle w:val="GrelhaClara-Cor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535"/>
      </w:tblGrid>
      <w:tr w:rsidR="00EB35C7" w14:paraId="5792AF38" w14:textId="77777777" w:rsidTr="00EB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2C5F2D"/>
          </w:tcPr>
          <w:p w14:paraId="31863E01" w14:textId="77777777" w:rsidR="00EB35C7" w:rsidRDefault="00000000">
            <w:proofErr w:type="spellStart"/>
            <w:r>
              <w:rPr>
                <w:color w:val="FFFFFF"/>
                <w:sz w:val="21"/>
              </w:rPr>
              <w:t>Camada</w:t>
            </w:r>
            <w:proofErr w:type="spellEnd"/>
          </w:p>
        </w:tc>
        <w:tc>
          <w:tcPr>
            <w:tcW w:w="2551" w:type="dxa"/>
            <w:shd w:val="clear" w:color="auto" w:fill="2C5F2D"/>
          </w:tcPr>
          <w:p w14:paraId="06056862" w14:textId="77777777" w:rsidR="00EB3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Tecnologia</w:t>
            </w:r>
          </w:p>
        </w:tc>
        <w:tc>
          <w:tcPr>
            <w:tcW w:w="4535" w:type="dxa"/>
            <w:shd w:val="clear" w:color="auto" w:fill="2C5F2D"/>
          </w:tcPr>
          <w:p w14:paraId="18823E09" w14:textId="77777777" w:rsidR="00EB35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Justificação</w:t>
            </w:r>
          </w:p>
        </w:tc>
      </w:tr>
      <w:tr w:rsidR="00EB35C7" w14:paraId="0E28A5DA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58C9EA" w14:textId="77777777" w:rsidR="00EB35C7" w:rsidRDefault="00000000">
            <w:r>
              <w:rPr>
                <w:color w:val="1E1E1E"/>
                <w:sz w:val="20"/>
              </w:rPr>
              <w:t>Linguagem</w:t>
            </w:r>
          </w:p>
        </w:tc>
        <w:tc>
          <w:tcPr>
            <w:tcW w:w="2551" w:type="dxa"/>
          </w:tcPr>
          <w:p w14:paraId="3646F64B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Kotlin 2.0.21</w:t>
            </w:r>
          </w:p>
        </w:tc>
        <w:tc>
          <w:tcPr>
            <w:tcW w:w="4535" w:type="dxa"/>
          </w:tcPr>
          <w:p w14:paraId="5B635E61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Oficial Android, null-safety, sintaxe concisa</w:t>
            </w:r>
          </w:p>
        </w:tc>
      </w:tr>
      <w:tr w:rsidR="00EB35C7" w14:paraId="7C5651B8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6F6447" w14:textId="77777777" w:rsidR="00EB35C7" w:rsidRDefault="00000000">
            <w:r>
              <w:rPr>
                <w:color w:val="1E1E1E"/>
                <w:sz w:val="20"/>
              </w:rPr>
              <w:t>UI</w:t>
            </w:r>
          </w:p>
        </w:tc>
        <w:tc>
          <w:tcPr>
            <w:tcW w:w="2551" w:type="dxa"/>
          </w:tcPr>
          <w:p w14:paraId="7466C797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Jetpack Compose (BOM 2024.10)</w:t>
            </w:r>
          </w:p>
        </w:tc>
        <w:tc>
          <w:tcPr>
            <w:tcW w:w="4535" w:type="dxa"/>
          </w:tcPr>
          <w:p w14:paraId="2603D6DB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Framework declarativo, previews interativas</w:t>
            </w:r>
          </w:p>
        </w:tc>
      </w:tr>
      <w:tr w:rsidR="00EB35C7" w:rsidRPr="004F4ECC" w14:paraId="287E8C5F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689E899" w14:textId="77777777" w:rsidR="00EB35C7" w:rsidRDefault="00000000">
            <w:r>
              <w:rPr>
                <w:color w:val="1E1E1E"/>
                <w:sz w:val="20"/>
              </w:rPr>
              <w:t>Design System</w:t>
            </w:r>
          </w:p>
        </w:tc>
        <w:tc>
          <w:tcPr>
            <w:tcW w:w="2551" w:type="dxa"/>
          </w:tcPr>
          <w:p w14:paraId="43ACE683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Material 3</w:t>
            </w:r>
          </w:p>
        </w:tc>
        <w:tc>
          <w:tcPr>
            <w:tcW w:w="4535" w:type="dxa"/>
          </w:tcPr>
          <w:p w14:paraId="5B13FA84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Modo claro/escuro nativo, componentes acessíveis</w:t>
            </w:r>
          </w:p>
        </w:tc>
      </w:tr>
      <w:tr w:rsidR="00EB35C7" w:rsidRPr="004F4ECC" w14:paraId="751B7575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BDA00" w14:textId="77777777" w:rsidR="00EB35C7" w:rsidRDefault="00000000">
            <w:proofErr w:type="spellStart"/>
            <w:r>
              <w:rPr>
                <w:color w:val="1E1E1E"/>
                <w:sz w:val="20"/>
              </w:rPr>
              <w:t>Persistência</w:t>
            </w:r>
            <w:proofErr w:type="spellEnd"/>
          </w:p>
        </w:tc>
        <w:tc>
          <w:tcPr>
            <w:tcW w:w="2551" w:type="dxa"/>
          </w:tcPr>
          <w:p w14:paraId="22470266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Room 2.6.1 (SQLite)</w:t>
            </w:r>
          </w:p>
        </w:tc>
        <w:tc>
          <w:tcPr>
            <w:tcW w:w="4535" w:type="dxa"/>
          </w:tcPr>
          <w:p w14:paraId="1933D913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 xml:space="preserve">ORM oficial,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queries</w:t>
            </w:r>
            <w:proofErr w:type="spellEnd"/>
            <w:r w:rsidRPr="00F85A01">
              <w:rPr>
                <w:color w:val="1E1E1E"/>
                <w:sz w:val="20"/>
                <w:lang w:val="pt-PT"/>
              </w:rPr>
              <w:t xml:space="preserve"> reativas com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Flow</w:t>
            </w:r>
            <w:proofErr w:type="spellEnd"/>
          </w:p>
        </w:tc>
      </w:tr>
      <w:tr w:rsidR="00EB35C7" w:rsidRPr="004F4ECC" w14:paraId="24DE4CC8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5F540" w14:textId="77777777" w:rsidR="00EB35C7" w:rsidRDefault="00000000">
            <w:proofErr w:type="spellStart"/>
            <w:r>
              <w:rPr>
                <w:color w:val="1E1E1E"/>
                <w:sz w:val="20"/>
              </w:rPr>
              <w:t>Assincronia</w:t>
            </w:r>
            <w:proofErr w:type="spellEnd"/>
          </w:p>
        </w:tc>
        <w:tc>
          <w:tcPr>
            <w:tcW w:w="2551" w:type="dxa"/>
          </w:tcPr>
          <w:p w14:paraId="7D4E79BA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Coroutines + Flow</w:t>
            </w:r>
          </w:p>
        </w:tc>
        <w:tc>
          <w:tcPr>
            <w:tcW w:w="4535" w:type="dxa"/>
          </w:tcPr>
          <w:p w14:paraId="46A0E0D6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>Reatividade sobre a base — UI atualiza-se sozinha</w:t>
            </w:r>
          </w:p>
        </w:tc>
      </w:tr>
      <w:tr w:rsidR="00EB35C7" w:rsidRPr="004F4ECC" w14:paraId="49694C1E" w14:textId="77777777" w:rsidTr="00EB35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3462BA" w14:textId="77777777" w:rsidR="00EB35C7" w:rsidRDefault="00000000">
            <w:proofErr w:type="spellStart"/>
            <w:r>
              <w:rPr>
                <w:color w:val="1E1E1E"/>
                <w:sz w:val="20"/>
              </w:rPr>
              <w:t>Navegação</w:t>
            </w:r>
            <w:proofErr w:type="spellEnd"/>
          </w:p>
        </w:tc>
        <w:tc>
          <w:tcPr>
            <w:tcW w:w="2551" w:type="dxa"/>
          </w:tcPr>
          <w:p w14:paraId="17BC841E" w14:textId="77777777" w:rsidR="00EB35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Navigation Compose 2.8</w:t>
            </w:r>
          </w:p>
        </w:tc>
        <w:tc>
          <w:tcPr>
            <w:tcW w:w="4535" w:type="dxa"/>
          </w:tcPr>
          <w:p w14:paraId="362520D5" w14:textId="77777777" w:rsidR="00EB35C7" w:rsidRPr="00F85A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 xml:space="preserve">Rotas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tipadas</w:t>
            </w:r>
            <w:proofErr w:type="spellEnd"/>
            <w:r w:rsidRPr="00F85A01">
              <w:rPr>
                <w:color w:val="1E1E1E"/>
                <w:sz w:val="20"/>
                <w:lang w:val="pt-PT"/>
              </w:rPr>
              <w:t xml:space="preserve"> em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CofrinhoNavHost.kt</w:t>
            </w:r>
            <w:proofErr w:type="spellEnd"/>
          </w:p>
        </w:tc>
      </w:tr>
      <w:tr w:rsidR="00EB35C7" w:rsidRPr="004F4ECC" w14:paraId="4D9FA4CD" w14:textId="77777777" w:rsidTr="00EB3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799F256" w14:textId="77777777" w:rsidR="00EB35C7" w:rsidRDefault="00000000">
            <w:proofErr w:type="spellStart"/>
            <w:r>
              <w:rPr>
                <w:color w:val="1E1E1E"/>
                <w:sz w:val="20"/>
              </w:rPr>
              <w:t>Arquitetura</w:t>
            </w:r>
            <w:proofErr w:type="spellEnd"/>
          </w:p>
        </w:tc>
        <w:tc>
          <w:tcPr>
            <w:tcW w:w="2551" w:type="dxa"/>
          </w:tcPr>
          <w:p w14:paraId="17F2CC79" w14:textId="77777777" w:rsidR="00EB35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E1E1E"/>
                <w:sz w:val="20"/>
              </w:rPr>
              <w:t>MVVM</w:t>
            </w:r>
          </w:p>
        </w:tc>
        <w:tc>
          <w:tcPr>
            <w:tcW w:w="4535" w:type="dxa"/>
          </w:tcPr>
          <w:p w14:paraId="589B01C4" w14:textId="77777777" w:rsidR="00EB35C7" w:rsidRPr="00F85A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F85A01">
              <w:rPr>
                <w:color w:val="1E1E1E"/>
                <w:sz w:val="20"/>
                <w:lang w:val="pt-PT"/>
              </w:rPr>
              <w:t xml:space="preserve">Um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ViewModel</w:t>
            </w:r>
            <w:proofErr w:type="spellEnd"/>
            <w:r w:rsidRPr="00F85A01">
              <w:rPr>
                <w:color w:val="1E1E1E"/>
                <w:sz w:val="20"/>
                <w:lang w:val="pt-PT"/>
              </w:rPr>
              <w:t xml:space="preserve"> por ecrã, </w:t>
            </w:r>
            <w:proofErr w:type="spellStart"/>
            <w:r w:rsidRPr="00F85A01">
              <w:rPr>
                <w:color w:val="1E1E1E"/>
                <w:sz w:val="20"/>
                <w:lang w:val="pt-PT"/>
              </w:rPr>
              <w:t>StateFlow</w:t>
            </w:r>
            <w:proofErr w:type="spellEnd"/>
            <w:r w:rsidRPr="00F85A01">
              <w:rPr>
                <w:color w:val="1E1E1E"/>
                <w:sz w:val="20"/>
                <w:lang w:val="pt-PT"/>
              </w:rPr>
              <w:t xml:space="preserve"> observável</w:t>
            </w:r>
          </w:p>
        </w:tc>
      </w:tr>
    </w:tbl>
    <w:p w14:paraId="00823C32" w14:textId="77777777" w:rsidR="00EB35C7" w:rsidRPr="00F85A01" w:rsidRDefault="00EB35C7">
      <w:pPr>
        <w:rPr>
          <w:lang w:val="pt-PT"/>
        </w:rPr>
      </w:pPr>
    </w:p>
    <w:p w14:paraId="1F4BF6F9" w14:textId="77777777" w:rsidR="00EB35C7" w:rsidRPr="00F85A01" w:rsidRDefault="00000000">
      <w:pPr>
        <w:pStyle w:val="Ttulo2"/>
        <w:rPr>
          <w:lang w:val="pt-PT"/>
        </w:rPr>
      </w:pPr>
      <w:bookmarkStart w:id="42" w:name="_Toc236236592"/>
      <w:r w:rsidRPr="00F85A01">
        <w:rPr>
          <w:rFonts w:ascii="Cambria" w:hAnsi="Cambria"/>
          <w:color w:val="2C5F2D"/>
          <w:sz w:val="30"/>
          <w:lang w:val="pt-PT"/>
        </w:rPr>
        <w:t>8.2 Arquitetura MVVM — fluxo de dados unidirecional</w:t>
      </w:r>
      <w:bookmarkEnd w:id="42"/>
    </w:p>
    <w:p w14:paraId="404E79C3" w14:textId="77777777" w:rsidR="00EB35C7" w:rsidRPr="00F85A01" w:rsidRDefault="00000000">
      <w:pPr>
        <w:shd w:val="clear" w:color="auto" w:fill="F5F5F5"/>
        <w:spacing w:after="120"/>
        <w:ind w:left="170"/>
        <w:rPr>
          <w:lang w:val="pt-PT"/>
        </w:rPr>
      </w:pPr>
      <w:r w:rsidRPr="00F85A01">
        <w:rPr>
          <w:rFonts w:ascii="Consolas" w:hAnsi="Consolas"/>
          <w:color w:val="333333"/>
          <w:sz w:val="19"/>
          <w:lang w:val="pt-PT"/>
        </w:rPr>
        <w:t>UI (</w:t>
      </w:r>
      <w:proofErr w:type="spellStart"/>
      <w:proofErr w:type="gramStart"/>
      <w:r w:rsidRPr="00F85A01">
        <w:rPr>
          <w:rFonts w:ascii="Consolas" w:hAnsi="Consolas"/>
          <w:color w:val="333333"/>
          <w:sz w:val="19"/>
          <w:lang w:val="pt-PT"/>
        </w:rPr>
        <w:t>Compose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>)  ←</w:t>
      </w:r>
      <w:proofErr w:type="gramEnd"/>
      <w:r w:rsidRPr="00F85A01">
        <w:rPr>
          <w:rFonts w:ascii="Consolas" w:hAnsi="Consolas"/>
          <w:color w:val="333333"/>
          <w:sz w:val="19"/>
          <w:lang w:val="pt-PT"/>
        </w:rPr>
        <w:t xml:space="preserve">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StateFlow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</w:t>
      </w:r>
      <w:proofErr w:type="gramStart"/>
      <w:r w:rsidRPr="00F85A01">
        <w:rPr>
          <w:rFonts w:ascii="Consolas" w:hAnsi="Consolas"/>
          <w:color w:val="333333"/>
          <w:sz w:val="19"/>
          <w:lang w:val="pt-PT"/>
        </w:rPr>
        <w:t xml:space="preserve">← 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ViewModel</w:t>
      </w:r>
      <w:proofErr w:type="spellEnd"/>
      <w:proofErr w:type="gramEnd"/>
      <w:r w:rsidRPr="00F85A01">
        <w:rPr>
          <w:rFonts w:ascii="Consolas" w:hAnsi="Consolas"/>
          <w:color w:val="333333"/>
          <w:sz w:val="19"/>
          <w:lang w:val="pt-PT"/>
        </w:rPr>
        <w:t xml:space="preserve">  </w:t>
      </w:r>
      <w:proofErr w:type="gramStart"/>
      <w:r w:rsidRPr="00F85A01">
        <w:rPr>
          <w:rFonts w:ascii="Consolas" w:hAnsi="Consolas"/>
          <w:color w:val="333333"/>
          <w:sz w:val="19"/>
          <w:lang w:val="pt-PT"/>
        </w:rPr>
        <w:t xml:space="preserve">↔ 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Repository</w:t>
      </w:r>
      <w:proofErr w:type="spellEnd"/>
      <w:proofErr w:type="gramEnd"/>
      <w:r w:rsidRPr="00F85A01">
        <w:rPr>
          <w:rFonts w:ascii="Consolas" w:hAnsi="Consolas"/>
          <w:color w:val="333333"/>
          <w:sz w:val="19"/>
          <w:lang w:val="pt-PT"/>
        </w:rPr>
        <w:t xml:space="preserve">  </w:t>
      </w:r>
      <w:proofErr w:type="gramStart"/>
      <w:r w:rsidRPr="00F85A01">
        <w:rPr>
          <w:rFonts w:ascii="Consolas" w:hAnsi="Consolas"/>
          <w:color w:val="333333"/>
          <w:sz w:val="19"/>
          <w:lang w:val="pt-PT"/>
        </w:rPr>
        <w:t>↔  DAO</w:t>
      </w:r>
      <w:proofErr w:type="gramEnd"/>
      <w:r w:rsidRPr="00F85A01">
        <w:rPr>
          <w:rFonts w:ascii="Consolas" w:hAnsi="Consolas"/>
          <w:color w:val="333333"/>
          <w:sz w:val="19"/>
          <w:lang w:val="pt-PT"/>
        </w:rPr>
        <w:t xml:space="preserve"> (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Room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 xml:space="preserve"> / </w:t>
      </w:r>
      <w:proofErr w:type="spellStart"/>
      <w:r w:rsidRPr="00F85A01">
        <w:rPr>
          <w:rFonts w:ascii="Consolas" w:hAnsi="Consolas"/>
          <w:color w:val="333333"/>
          <w:sz w:val="19"/>
          <w:lang w:val="pt-PT"/>
        </w:rPr>
        <w:t>SQLite</w:t>
      </w:r>
      <w:proofErr w:type="spellEnd"/>
      <w:r w:rsidRPr="00F85A01">
        <w:rPr>
          <w:rFonts w:ascii="Consolas" w:hAnsi="Consolas"/>
          <w:color w:val="333333"/>
          <w:sz w:val="19"/>
          <w:lang w:val="pt-PT"/>
        </w:rPr>
        <w:t>)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 │                         ▲</w:t>
      </w:r>
      <w:r w:rsidRPr="00F85A01">
        <w:rPr>
          <w:rFonts w:ascii="Consolas" w:hAnsi="Consolas"/>
          <w:color w:val="333333"/>
          <w:sz w:val="19"/>
          <w:lang w:val="pt-PT"/>
        </w:rPr>
        <w:br/>
        <w:t xml:space="preserve">       └──── eventos ────────────┘</w:t>
      </w:r>
    </w:p>
    <w:p w14:paraId="1DA201E0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A UI é puramente declarativa: recebe o estado (via </w:t>
      </w:r>
      <w:proofErr w:type="spellStart"/>
      <w:proofErr w:type="gramStart"/>
      <w:r w:rsidRPr="00F85A01">
        <w:rPr>
          <w:color w:val="1E1E1E"/>
          <w:lang w:val="pt-PT"/>
        </w:rPr>
        <w:t>collectAsStateWithLifecycle</w:t>
      </w:r>
      <w:proofErr w:type="spellEnd"/>
      <w:r w:rsidRPr="00F85A01">
        <w:rPr>
          <w:color w:val="1E1E1E"/>
          <w:lang w:val="pt-PT"/>
        </w:rPr>
        <w:t>(</w:t>
      </w:r>
      <w:proofErr w:type="gramEnd"/>
      <w:r w:rsidRPr="00F85A01">
        <w:rPr>
          <w:color w:val="1E1E1E"/>
          <w:lang w:val="pt-PT"/>
        </w:rPr>
        <w:t xml:space="preserve">)) e emite eventos (funções lambda). O </w:t>
      </w:r>
      <w:proofErr w:type="spellStart"/>
      <w:r w:rsidRPr="00F85A01">
        <w:rPr>
          <w:color w:val="1E1E1E"/>
          <w:lang w:val="pt-PT"/>
        </w:rPr>
        <w:t>ViewModel</w:t>
      </w:r>
      <w:proofErr w:type="spellEnd"/>
      <w:r w:rsidRPr="00F85A01">
        <w:rPr>
          <w:color w:val="1E1E1E"/>
          <w:lang w:val="pt-PT"/>
        </w:rPr>
        <w:t xml:space="preserve"> prepara e expõe o estado através de </w:t>
      </w:r>
      <w:proofErr w:type="spellStart"/>
      <w:r w:rsidRPr="00F85A01">
        <w:rPr>
          <w:color w:val="1E1E1E"/>
          <w:lang w:val="pt-PT"/>
        </w:rPr>
        <w:t>StateFlow</w:t>
      </w:r>
      <w:proofErr w:type="spellEnd"/>
      <w:r w:rsidRPr="00F85A01">
        <w:rPr>
          <w:color w:val="1E1E1E"/>
          <w:lang w:val="pt-PT"/>
        </w:rPr>
        <w:t xml:space="preserve">, e delega as operações de dados ao </w:t>
      </w:r>
      <w:proofErr w:type="spellStart"/>
      <w:r w:rsidRPr="00F85A01">
        <w:rPr>
          <w:color w:val="1E1E1E"/>
          <w:lang w:val="pt-PT"/>
        </w:rPr>
        <w:t>Repository</w:t>
      </w:r>
      <w:proofErr w:type="spellEnd"/>
      <w:r w:rsidRPr="00F85A01">
        <w:rPr>
          <w:color w:val="1E1E1E"/>
          <w:lang w:val="pt-PT"/>
        </w:rPr>
        <w:t xml:space="preserve">. O </w:t>
      </w:r>
      <w:proofErr w:type="spellStart"/>
      <w:r w:rsidRPr="00F85A01">
        <w:rPr>
          <w:color w:val="1E1E1E"/>
          <w:lang w:val="pt-PT"/>
        </w:rPr>
        <w:t>Repository</w:t>
      </w:r>
      <w:proofErr w:type="spellEnd"/>
      <w:r w:rsidRPr="00F85A01">
        <w:rPr>
          <w:color w:val="1E1E1E"/>
          <w:lang w:val="pt-PT"/>
        </w:rPr>
        <w:t xml:space="preserve"> é a fachada única sobre os </w:t>
      </w:r>
      <w:proofErr w:type="spellStart"/>
      <w:r w:rsidRPr="00F85A01">
        <w:rPr>
          <w:color w:val="1E1E1E"/>
          <w:lang w:val="pt-PT"/>
        </w:rPr>
        <w:t>DAOs</w:t>
      </w:r>
      <w:proofErr w:type="spellEnd"/>
      <w:r w:rsidRPr="00F85A01">
        <w:rPr>
          <w:color w:val="1E1E1E"/>
          <w:lang w:val="pt-PT"/>
        </w:rPr>
        <w:t xml:space="preserve">.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gera o código dos </w:t>
      </w:r>
      <w:proofErr w:type="spellStart"/>
      <w:r w:rsidRPr="00F85A01">
        <w:rPr>
          <w:color w:val="1E1E1E"/>
          <w:lang w:val="pt-PT"/>
        </w:rPr>
        <w:t>DAOs</w:t>
      </w:r>
      <w:proofErr w:type="spellEnd"/>
      <w:r w:rsidRPr="00F85A01">
        <w:rPr>
          <w:color w:val="1E1E1E"/>
          <w:lang w:val="pt-PT"/>
        </w:rPr>
        <w:t xml:space="preserve"> em tempo de compilação a partir das interfaces anotadas com @Dao.</w:t>
      </w:r>
    </w:p>
    <w:p w14:paraId="6B2EA9F1" w14:textId="77777777" w:rsidR="00EB35C7" w:rsidRDefault="00000000">
      <w:pPr>
        <w:pStyle w:val="Ttulo2"/>
      </w:pPr>
      <w:bookmarkStart w:id="43" w:name="_Toc236236593"/>
      <w:r>
        <w:rPr>
          <w:rFonts w:ascii="Cambria" w:hAnsi="Cambria"/>
          <w:color w:val="2C5F2D"/>
          <w:sz w:val="30"/>
        </w:rPr>
        <w:t xml:space="preserve">8.3 </w:t>
      </w:r>
      <w:proofErr w:type="spellStart"/>
      <w:r>
        <w:rPr>
          <w:rFonts w:ascii="Cambria" w:hAnsi="Cambria"/>
          <w:color w:val="2C5F2D"/>
          <w:sz w:val="30"/>
        </w:rPr>
        <w:t>Operações</w:t>
      </w:r>
      <w:proofErr w:type="spellEnd"/>
      <w:r>
        <w:rPr>
          <w:rFonts w:ascii="Cambria" w:hAnsi="Cambria"/>
          <w:color w:val="2C5F2D"/>
          <w:sz w:val="30"/>
        </w:rPr>
        <w:t xml:space="preserve"> CRUD </w:t>
      </w:r>
      <w:proofErr w:type="spellStart"/>
      <w:r>
        <w:rPr>
          <w:rFonts w:ascii="Cambria" w:hAnsi="Cambria"/>
          <w:color w:val="2C5F2D"/>
          <w:sz w:val="30"/>
        </w:rPr>
        <w:t>implementadas</w:t>
      </w:r>
      <w:bookmarkEnd w:id="43"/>
      <w:proofErr w:type="spellEnd"/>
    </w:p>
    <w:p w14:paraId="783A6BE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Create</w:t>
      </w:r>
      <w:proofErr w:type="spellEnd"/>
      <w:r w:rsidRPr="00F85A01">
        <w:rPr>
          <w:color w:val="1E1E1E"/>
          <w:lang w:val="pt-PT"/>
        </w:rPr>
        <w:t xml:space="preserve">: </w:t>
      </w:r>
      <w:proofErr w:type="spellStart"/>
      <w:r w:rsidRPr="00F85A01">
        <w:rPr>
          <w:color w:val="1E1E1E"/>
          <w:lang w:val="pt-PT"/>
        </w:rPr>
        <w:t>MetaDao.inserir</w:t>
      </w:r>
      <w:proofErr w:type="spellEnd"/>
      <w:r w:rsidRPr="00F85A01">
        <w:rPr>
          <w:color w:val="1E1E1E"/>
          <w:lang w:val="pt-PT"/>
        </w:rPr>
        <w:t xml:space="preserve">() e </w:t>
      </w:r>
      <w:proofErr w:type="spellStart"/>
      <w:r w:rsidRPr="00F85A01">
        <w:rPr>
          <w:color w:val="1E1E1E"/>
          <w:lang w:val="pt-PT"/>
        </w:rPr>
        <w:t>DepositoDao.inserir</w:t>
      </w:r>
      <w:proofErr w:type="spellEnd"/>
      <w:r w:rsidRPr="00F85A01">
        <w:rPr>
          <w:color w:val="1E1E1E"/>
          <w:lang w:val="pt-PT"/>
        </w:rPr>
        <w:t>() — anotadas com @Insert.</w:t>
      </w:r>
    </w:p>
    <w:p w14:paraId="744A3F3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Read</w:t>
      </w:r>
      <w:proofErr w:type="spellEnd"/>
      <w:r w:rsidRPr="00F85A01">
        <w:rPr>
          <w:color w:val="1E1E1E"/>
          <w:lang w:val="pt-PT"/>
        </w:rPr>
        <w:t xml:space="preserve">: </w:t>
      </w:r>
      <w:proofErr w:type="spellStart"/>
      <w:proofErr w:type="gramStart"/>
      <w:r w:rsidRPr="00F85A01">
        <w:rPr>
          <w:color w:val="1E1E1E"/>
          <w:lang w:val="pt-PT"/>
        </w:rPr>
        <w:t>observarComTotais</w:t>
      </w:r>
      <w:proofErr w:type="spellEnd"/>
      <w:r w:rsidRPr="00F85A01">
        <w:rPr>
          <w:color w:val="1E1E1E"/>
          <w:lang w:val="pt-PT"/>
        </w:rPr>
        <w:t>(</w:t>
      </w:r>
      <w:proofErr w:type="gramEnd"/>
      <w:r w:rsidRPr="00F85A01">
        <w:rPr>
          <w:color w:val="1E1E1E"/>
          <w:lang w:val="pt-PT"/>
        </w:rPr>
        <w:t xml:space="preserve">), </w:t>
      </w:r>
      <w:proofErr w:type="spellStart"/>
      <w:proofErr w:type="gramStart"/>
      <w:r w:rsidRPr="00F85A01">
        <w:rPr>
          <w:color w:val="1E1E1E"/>
          <w:lang w:val="pt-PT"/>
        </w:rPr>
        <w:t>observarPorMeta</w:t>
      </w:r>
      <w:proofErr w:type="spellEnd"/>
      <w:r w:rsidRPr="00F85A01">
        <w:rPr>
          <w:color w:val="1E1E1E"/>
          <w:lang w:val="pt-PT"/>
        </w:rPr>
        <w:t>(</w:t>
      </w:r>
      <w:proofErr w:type="gramEnd"/>
      <w:r w:rsidRPr="00F85A01">
        <w:rPr>
          <w:color w:val="1E1E1E"/>
          <w:lang w:val="pt-PT"/>
        </w:rPr>
        <w:t xml:space="preserve">), </w:t>
      </w:r>
      <w:proofErr w:type="gramStart"/>
      <w:r w:rsidRPr="00F85A01">
        <w:rPr>
          <w:color w:val="1E1E1E"/>
          <w:lang w:val="pt-PT"/>
        </w:rPr>
        <w:t>pesquisar(</w:t>
      </w:r>
      <w:proofErr w:type="gramEnd"/>
      <w:r w:rsidRPr="00F85A01">
        <w:rPr>
          <w:color w:val="1E1E1E"/>
          <w:lang w:val="pt-PT"/>
        </w:rPr>
        <w:t xml:space="preserve">) — anotadas com @Query, devolvem </w:t>
      </w:r>
      <w:proofErr w:type="spellStart"/>
      <w:r w:rsidRPr="00F85A01">
        <w:rPr>
          <w:color w:val="1E1E1E"/>
          <w:lang w:val="pt-PT"/>
        </w:rPr>
        <w:t>Flow</w:t>
      </w:r>
      <w:proofErr w:type="spellEnd"/>
      <w:r w:rsidRPr="00F85A01">
        <w:rPr>
          <w:color w:val="1E1E1E"/>
          <w:lang w:val="pt-PT"/>
        </w:rPr>
        <w:t>&lt;T&gt; para reatividade.</w:t>
      </w:r>
    </w:p>
    <w:p w14:paraId="5F688AD4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Update</w:t>
      </w:r>
      <w:proofErr w:type="spellEnd"/>
      <w:r w:rsidRPr="00F85A01">
        <w:rPr>
          <w:color w:val="1E1E1E"/>
          <w:lang w:val="pt-PT"/>
        </w:rPr>
        <w:t xml:space="preserve">: </w:t>
      </w:r>
      <w:proofErr w:type="spellStart"/>
      <w:r w:rsidRPr="00F85A01">
        <w:rPr>
          <w:color w:val="1E1E1E"/>
          <w:lang w:val="pt-PT"/>
        </w:rPr>
        <w:t>MetaDao.atualizar</w:t>
      </w:r>
      <w:proofErr w:type="spellEnd"/>
      <w:r w:rsidRPr="00F85A01">
        <w:rPr>
          <w:color w:val="1E1E1E"/>
          <w:lang w:val="pt-PT"/>
        </w:rPr>
        <w:t>() — anotada com @Update.</w:t>
      </w:r>
    </w:p>
    <w:p w14:paraId="48A2E379" w14:textId="77777777" w:rsidR="00EB35C7" w:rsidRDefault="00000000">
      <w:pPr>
        <w:pStyle w:val="Listacommarcas"/>
        <w:spacing w:after="60" w:line="300" w:lineRule="auto"/>
      </w:pPr>
      <w:r w:rsidRPr="00F85A01">
        <w:rPr>
          <w:color w:val="1E1E1E"/>
          <w:lang w:val="pt-PT"/>
        </w:rPr>
        <w:t xml:space="preserve">Delete: </w:t>
      </w:r>
      <w:proofErr w:type="spellStart"/>
      <w:r w:rsidRPr="00F85A01">
        <w:rPr>
          <w:color w:val="1E1E1E"/>
          <w:lang w:val="pt-PT"/>
        </w:rPr>
        <w:t>MetaDao.eliminar</w:t>
      </w:r>
      <w:proofErr w:type="spellEnd"/>
      <w:r w:rsidRPr="00F85A01">
        <w:rPr>
          <w:color w:val="1E1E1E"/>
          <w:lang w:val="pt-PT"/>
        </w:rPr>
        <w:t xml:space="preserve">() e </w:t>
      </w:r>
      <w:proofErr w:type="spellStart"/>
      <w:r w:rsidRPr="00F85A01">
        <w:rPr>
          <w:color w:val="1E1E1E"/>
          <w:lang w:val="pt-PT"/>
        </w:rPr>
        <w:t>DepositoDao.eliminar</w:t>
      </w:r>
      <w:proofErr w:type="spellEnd"/>
      <w:r w:rsidRPr="00F85A01">
        <w:rPr>
          <w:color w:val="1E1E1E"/>
          <w:lang w:val="pt-PT"/>
        </w:rPr>
        <w:t xml:space="preserve">() — anotadas com @Delete. </w:t>
      </w:r>
      <w:r>
        <w:rPr>
          <w:color w:val="1E1E1E"/>
        </w:rPr>
        <w:t xml:space="preserve">Cascade </w:t>
      </w:r>
      <w:proofErr w:type="spellStart"/>
      <w:r>
        <w:rPr>
          <w:color w:val="1E1E1E"/>
        </w:rPr>
        <w:t>automático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nos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depósitos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ao</w:t>
      </w:r>
      <w:proofErr w:type="spellEnd"/>
      <w:r>
        <w:rPr>
          <w:color w:val="1E1E1E"/>
        </w:rPr>
        <w:t xml:space="preserve"> eliminar meta.</w:t>
      </w:r>
    </w:p>
    <w:p w14:paraId="2BFD677C" w14:textId="77777777" w:rsidR="00EB35C7" w:rsidRDefault="00000000">
      <w:pPr>
        <w:pStyle w:val="Ttulo2"/>
      </w:pPr>
      <w:bookmarkStart w:id="44" w:name="_Toc236236594"/>
      <w:r>
        <w:rPr>
          <w:rFonts w:ascii="Cambria" w:hAnsi="Cambria"/>
          <w:color w:val="2C5F2D"/>
          <w:sz w:val="30"/>
        </w:rPr>
        <w:t>8.4 Uso de Coroutines e Flow</w:t>
      </w:r>
      <w:bookmarkEnd w:id="44"/>
    </w:p>
    <w:p w14:paraId="3377C14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proofErr w:type="spellStart"/>
      <w:r w:rsidRPr="00F85A01">
        <w:rPr>
          <w:color w:val="1E1E1E"/>
          <w:lang w:val="pt-PT"/>
        </w:rPr>
        <w:t>Queries</w:t>
      </w:r>
      <w:proofErr w:type="spellEnd"/>
      <w:r w:rsidRPr="00F85A01">
        <w:rPr>
          <w:color w:val="1E1E1E"/>
          <w:lang w:val="pt-PT"/>
        </w:rPr>
        <w:t xml:space="preserve"> de leitura devolvem </w:t>
      </w:r>
      <w:proofErr w:type="spellStart"/>
      <w:r w:rsidRPr="00F85A01">
        <w:rPr>
          <w:color w:val="1E1E1E"/>
          <w:lang w:val="pt-PT"/>
        </w:rPr>
        <w:t>Flow</w:t>
      </w:r>
      <w:proofErr w:type="spellEnd"/>
      <w:r w:rsidRPr="00F85A01">
        <w:rPr>
          <w:color w:val="1E1E1E"/>
          <w:lang w:val="pt-PT"/>
        </w:rPr>
        <w:t xml:space="preserve">&lt;T&gt;: a UI subscreve e recompõe-se automaticamente quando os dados mudam. Operações de escrita são </w:t>
      </w:r>
      <w:proofErr w:type="spellStart"/>
      <w:r w:rsidRPr="00F85A01">
        <w:rPr>
          <w:color w:val="1E1E1E"/>
          <w:lang w:val="pt-PT"/>
        </w:rPr>
        <w:t>suspend</w:t>
      </w:r>
      <w:proofErr w:type="spellEnd"/>
      <w:r w:rsidRPr="00F85A01">
        <w:rPr>
          <w:color w:val="1E1E1E"/>
          <w:lang w:val="pt-PT"/>
        </w:rPr>
        <w:t xml:space="preserve"> — executam num </w:t>
      </w:r>
      <w:proofErr w:type="spellStart"/>
      <w:r w:rsidRPr="00F85A01">
        <w:rPr>
          <w:color w:val="1E1E1E"/>
          <w:lang w:val="pt-PT"/>
        </w:rPr>
        <w:t>dispatcher</w:t>
      </w:r>
      <w:proofErr w:type="spellEnd"/>
      <w:r w:rsidRPr="00F85A01">
        <w:rPr>
          <w:color w:val="1E1E1E"/>
          <w:lang w:val="pt-PT"/>
        </w:rPr>
        <w:t xml:space="preserve"> secundário (Dispatchers.IO gerido pelo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), libertando a </w:t>
      </w:r>
      <w:proofErr w:type="spellStart"/>
      <w:r w:rsidRPr="00F85A01">
        <w:rPr>
          <w:color w:val="1E1E1E"/>
          <w:lang w:val="pt-PT"/>
        </w:rPr>
        <w:t>thread</w:t>
      </w:r>
      <w:proofErr w:type="spellEnd"/>
      <w:r w:rsidRPr="00F85A01">
        <w:rPr>
          <w:color w:val="1E1E1E"/>
          <w:lang w:val="pt-PT"/>
        </w:rPr>
        <w:t xml:space="preserve"> principal.</w:t>
      </w:r>
    </w:p>
    <w:p w14:paraId="143FD58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No </w:t>
      </w:r>
      <w:proofErr w:type="spellStart"/>
      <w:r w:rsidRPr="00F85A01">
        <w:rPr>
          <w:color w:val="1E1E1E"/>
          <w:lang w:val="pt-PT"/>
        </w:rPr>
        <w:t>ViewModel</w:t>
      </w:r>
      <w:proofErr w:type="spellEnd"/>
      <w:r w:rsidRPr="00F85A01">
        <w:rPr>
          <w:color w:val="1E1E1E"/>
          <w:lang w:val="pt-PT"/>
        </w:rPr>
        <w:t xml:space="preserve">, os fluxos são transformados com operadores como </w:t>
      </w:r>
      <w:proofErr w:type="spellStart"/>
      <w:r w:rsidRPr="00F85A01">
        <w:rPr>
          <w:color w:val="1E1E1E"/>
          <w:lang w:val="pt-PT"/>
        </w:rPr>
        <w:t>flatMapLatest</w:t>
      </w:r>
      <w:proofErr w:type="spellEnd"/>
      <w:r w:rsidRPr="00F85A01">
        <w:rPr>
          <w:color w:val="1E1E1E"/>
          <w:lang w:val="pt-PT"/>
        </w:rPr>
        <w:t xml:space="preserve"> (por exemplo, para reagir à pesquisa: cada carácter digitado cancela a </w:t>
      </w:r>
      <w:proofErr w:type="spellStart"/>
      <w:r w:rsidRPr="00F85A01">
        <w:rPr>
          <w:color w:val="1E1E1E"/>
          <w:lang w:val="pt-PT"/>
        </w:rPr>
        <w:t>query</w:t>
      </w:r>
      <w:proofErr w:type="spellEnd"/>
      <w:r w:rsidRPr="00F85A01">
        <w:rPr>
          <w:color w:val="1E1E1E"/>
          <w:lang w:val="pt-PT"/>
        </w:rPr>
        <w:t xml:space="preserve"> anterior e emite uma nova). O ciclo de vida é gerido por </w:t>
      </w:r>
      <w:proofErr w:type="spellStart"/>
      <w:r w:rsidRPr="00F85A01">
        <w:rPr>
          <w:color w:val="1E1E1E"/>
          <w:lang w:val="pt-PT"/>
        </w:rPr>
        <w:t>viewModelScope</w:t>
      </w:r>
      <w:proofErr w:type="spellEnd"/>
      <w:r w:rsidRPr="00F85A01">
        <w:rPr>
          <w:color w:val="1E1E1E"/>
          <w:lang w:val="pt-PT"/>
        </w:rPr>
        <w:t>.</w:t>
      </w:r>
    </w:p>
    <w:p w14:paraId="6FF08AF7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7A101286" w14:textId="77777777" w:rsidR="00EB35C7" w:rsidRPr="00F85A01" w:rsidRDefault="00000000">
      <w:pPr>
        <w:pStyle w:val="Ttulo1"/>
        <w:rPr>
          <w:lang w:val="pt-PT"/>
        </w:rPr>
      </w:pPr>
      <w:bookmarkStart w:id="45" w:name="_Toc236236595"/>
      <w:r w:rsidRPr="00F85A01">
        <w:rPr>
          <w:rFonts w:ascii="Cambria" w:hAnsi="Cambria"/>
          <w:color w:val="2C5F2D"/>
          <w:sz w:val="40"/>
          <w:lang w:val="pt-PT"/>
        </w:rPr>
        <w:lastRenderedPageBreak/>
        <w:t xml:space="preserve">9. Página web da aplicação e </w:t>
      </w:r>
      <w:proofErr w:type="spellStart"/>
      <w:r w:rsidRPr="00F85A01">
        <w:rPr>
          <w:rFonts w:ascii="Cambria" w:hAnsi="Cambria"/>
          <w:color w:val="2C5F2D"/>
          <w:sz w:val="40"/>
          <w:lang w:val="pt-PT"/>
        </w:rPr>
        <w:t>screencast</w:t>
      </w:r>
      <w:bookmarkEnd w:id="45"/>
      <w:proofErr w:type="spellEnd"/>
    </w:p>
    <w:p w14:paraId="55A394FE" w14:textId="77777777" w:rsidR="00EB35C7" w:rsidRPr="00F85A01" w:rsidRDefault="00000000">
      <w:pPr>
        <w:pStyle w:val="Ttulo2"/>
        <w:rPr>
          <w:lang w:val="pt-PT"/>
        </w:rPr>
      </w:pPr>
      <w:bookmarkStart w:id="46" w:name="_Toc236236596"/>
      <w:r w:rsidRPr="00F85A01">
        <w:rPr>
          <w:rFonts w:ascii="Cambria" w:hAnsi="Cambria"/>
          <w:color w:val="2C5F2D"/>
          <w:sz w:val="30"/>
          <w:lang w:val="pt-PT"/>
        </w:rPr>
        <w:t>9.1 Sítio web de divulgação</w:t>
      </w:r>
      <w:bookmarkEnd w:id="46"/>
    </w:p>
    <w:p w14:paraId="7F97A6EA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URL em produção: https://cofrinho-met.netlify.app/</w:t>
      </w:r>
    </w:p>
    <w:p w14:paraId="77EB6C9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Página estática single-</w:t>
      </w:r>
      <w:proofErr w:type="spellStart"/>
      <w:r w:rsidRPr="00F85A01">
        <w:rPr>
          <w:color w:val="1E1E1E"/>
          <w:lang w:val="pt-PT"/>
        </w:rPr>
        <w:t>page</w:t>
      </w:r>
      <w:proofErr w:type="spellEnd"/>
      <w:r w:rsidRPr="00F85A01">
        <w:rPr>
          <w:color w:val="1E1E1E"/>
          <w:lang w:val="pt-PT"/>
        </w:rPr>
        <w:t xml:space="preserve">, responsiva, com as secções: Hero (título + </w:t>
      </w:r>
      <w:proofErr w:type="spellStart"/>
      <w:r w:rsidRPr="00F85A01">
        <w:rPr>
          <w:color w:val="1E1E1E"/>
          <w:lang w:val="pt-PT"/>
        </w:rPr>
        <w:t>mockup</w:t>
      </w:r>
      <w:proofErr w:type="spellEnd"/>
      <w:r w:rsidRPr="00F85A01">
        <w:rPr>
          <w:color w:val="1E1E1E"/>
          <w:lang w:val="pt-PT"/>
        </w:rPr>
        <w:t xml:space="preserve"> do telemóvel), Funcionalidades (</w:t>
      </w:r>
      <w:proofErr w:type="spellStart"/>
      <w:r w:rsidRPr="00F85A01">
        <w:rPr>
          <w:color w:val="1E1E1E"/>
          <w:lang w:val="pt-PT"/>
        </w:rPr>
        <w:t>grid</w:t>
      </w:r>
      <w:proofErr w:type="spellEnd"/>
      <w:r w:rsidRPr="00F85A01">
        <w:rPr>
          <w:color w:val="1E1E1E"/>
          <w:lang w:val="pt-PT"/>
        </w:rPr>
        <w:t xml:space="preserve"> de 6 cartões),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>, Tecnologias e Autor. Cores alinhadas com a identidade da app (verde primário + dourado como acento).</w:t>
      </w:r>
    </w:p>
    <w:p w14:paraId="1DB2F52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Publicada no 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 xml:space="preserve"> (</w:t>
      </w:r>
      <w:proofErr w:type="spellStart"/>
      <w:r w:rsidRPr="00F85A01">
        <w:rPr>
          <w:color w:val="1E1E1E"/>
          <w:lang w:val="pt-PT"/>
        </w:rPr>
        <w:t>hosting</w:t>
      </w:r>
      <w:proofErr w:type="spellEnd"/>
      <w:r w:rsidRPr="00F85A01">
        <w:rPr>
          <w:color w:val="1E1E1E"/>
          <w:lang w:val="pt-PT"/>
        </w:rPr>
        <w:t xml:space="preserve"> estático gratuito, HTTPS + CDN global). O </w:t>
      </w:r>
      <w:proofErr w:type="spellStart"/>
      <w:r w:rsidRPr="00F85A01">
        <w:rPr>
          <w:color w:val="1E1E1E"/>
          <w:lang w:val="pt-PT"/>
        </w:rPr>
        <w:t>deploy</w:t>
      </w:r>
      <w:proofErr w:type="spellEnd"/>
      <w:r w:rsidRPr="00F85A01">
        <w:rPr>
          <w:color w:val="1E1E1E"/>
          <w:lang w:val="pt-PT"/>
        </w:rPr>
        <w:t xml:space="preserve"> foi feito via 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Drop</w:t>
      </w:r>
      <w:proofErr w:type="spellEnd"/>
      <w:r w:rsidRPr="00F85A01">
        <w:rPr>
          <w:color w:val="1E1E1E"/>
          <w:lang w:val="pt-PT"/>
        </w:rPr>
        <w:t>, arrastando a pasta website/ para app.netlify.com/</w:t>
      </w:r>
      <w:proofErr w:type="spellStart"/>
      <w:r w:rsidRPr="00F85A01">
        <w:rPr>
          <w:color w:val="1E1E1E"/>
          <w:lang w:val="pt-PT"/>
        </w:rPr>
        <w:t>drop</w:t>
      </w:r>
      <w:proofErr w:type="spellEnd"/>
      <w:r w:rsidRPr="00F85A01">
        <w:rPr>
          <w:color w:val="1E1E1E"/>
          <w:lang w:val="pt-PT"/>
        </w:rPr>
        <w:t xml:space="preserve">. O sítio inclui SEO com Open </w:t>
      </w:r>
      <w:proofErr w:type="spellStart"/>
      <w:r w:rsidRPr="00F85A01">
        <w:rPr>
          <w:color w:val="1E1E1E"/>
          <w:lang w:val="pt-PT"/>
        </w:rPr>
        <w:t>Graph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tags</w:t>
      </w:r>
      <w:proofErr w:type="spellEnd"/>
      <w:r w:rsidRPr="00F85A01">
        <w:rPr>
          <w:color w:val="1E1E1E"/>
          <w:lang w:val="pt-PT"/>
        </w:rPr>
        <w:t xml:space="preserve"> para </w:t>
      </w:r>
      <w:proofErr w:type="spellStart"/>
      <w:r w:rsidRPr="00F85A01">
        <w:rPr>
          <w:color w:val="1E1E1E"/>
          <w:lang w:val="pt-PT"/>
        </w:rPr>
        <w:t>preview</w:t>
      </w:r>
      <w:proofErr w:type="spellEnd"/>
      <w:r w:rsidRPr="00F85A01">
        <w:rPr>
          <w:color w:val="1E1E1E"/>
          <w:lang w:val="pt-PT"/>
        </w:rPr>
        <w:t xml:space="preserve"> em redes sociais, favicon SVG </w:t>
      </w:r>
      <w:proofErr w:type="spellStart"/>
      <w:r w:rsidRPr="00F85A01">
        <w:rPr>
          <w:color w:val="1E1E1E"/>
          <w:lang w:val="pt-PT"/>
        </w:rPr>
        <w:t>inline</w:t>
      </w:r>
      <w:proofErr w:type="spellEnd"/>
      <w:r w:rsidRPr="00F85A01">
        <w:rPr>
          <w:color w:val="1E1E1E"/>
          <w:lang w:val="pt-PT"/>
        </w:rPr>
        <w:t xml:space="preserve"> com o símbolo €, e cabeçalhos HTTP de segurança e cache aplicados via configuração do </w:t>
      </w:r>
      <w:proofErr w:type="spellStart"/>
      <w:r w:rsidRPr="00F85A01">
        <w:rPr>
          <w:color w:val="1E1E1E"/>
          <w:lang w:val="pt-PT"/>
        </w:rPr>
        <w:t>host</w:t>
      </w:r>
      <w:proofErr w:type="spellEnd"/>
      <w:r w:rsidRPr="00F85A01">
        <w:rPr>
          <w:color w:val="1E1E1E"/>
          <w:lang w:val="pt-PT"/>
        </w:rPr>
        <w:t>.</w:t>
      </w:r>
    </w:p>
    <w:p w14:paraId="757336C6" w14:textId="77777777" w:rsidR="00EB35C7" w:rsidRPr="00F85A01" w:rsidRDefault="00000000">
      <w:pPr>
        <w:pStyle w:val="Ttulo2"/>
        <w:rPr>
          <w:lang w:val="pt-PT"/>
        </w:rPr>
      </w:pPr>
      <w:bookmarkStart w:id="47" w:name="_Toc236236597"/>
      <w:r w:rsidRPr="00F85A01">
        <w:rPr>
          <w:rFonts w:ascii="Cambria" w:hAnsi="Cambria"/>
          <w:color w:val="2C5F2D"/>
          <w:sz w:val="30"/>
          <w:lang w:val="pt-PT"/>
        </w:rPr>
        <w:t xml:space="preserve">9.2 </w:t>
      </w:r>
      <w:proofErr w:type="spellStart"/>
      <w:r w:rsidRPr="00F85A01">
        <w:rPr>
          <w:rFonts w:ascii="Cambria" w:hAnsi="Cambria"/>
          <w:color w:val="2C5F2D"/>
          <w:sz w:val="30"/>
          <w:lang w:val="pt-PT"/>
        </w:rPr>
        <w:t>Screencast</w:t>
      </w:r>
      <w:bookmarkEnd w:id="47"/>
      <w:proofErr w:type="spellEnd"/>
    </w:p>
    <w:p w14:paraId="60093BD2" w14:textId="77777777" w:rsidR="00EB35C7" w:rsidRDefault="00000000">
      <w:pPr>
        <w:spacing w:after="120" w:line="312" w:lineRule="auto"/>
        <w:jc w:val="both"/>
      </w:pPr>
      <w:r w:rsidRPr="00F85A01">
        <w:rPr>
          <w:color w:val="1E1E1E"/>
          <w:lang w:val="pt-PT"/>
        </w:rPr>
        <w:t xml:space="preserve">O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 xml:space="preserve"> está gravado e disponível em 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screencast.webm</w:t>
      </w:r>
      <w:proofErr w:type="spellEnd"/>
      <w:r w:rsidRPr="00F85A01">
        <w:rPr>
          <w:color w:val="1E1E1E"/>
          <w:lang w:val="pt-PT"/>
        </w:rPr>
        <w:t xml:space="preserve"> no repositório, e reproduzível </w:t>
      </w:r>
      <w:proofErr w:type="spellStart"/>
      <w:r w:rsidRPr="00F85A01">
        <w:rPr>
          <w:color w:val="1E1E1E"/>
          <w:lang w:val="pt-PT"/>
        </w:rPr>
        <w:t>directamente</w:t>
      </w:r>
      <w:proofErr w:type="spellEnd"/>
      <w:r w:rsidRPr="00F85A01">
        <w:rPr>
          <w:color w:val="1E1E1E"/>
          <w:lang w:val="pt-PT"/>
        </w:rPr>
        <w:t xml:space="preserve"> na secção "</w:t>
      </w: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 xml:space="preserve">" do sítio web em produção. Foi gravado a partir de emulador Android (Pixel 9a, API 37) com narração em português europeu. </w:t>
      </w:r>
      <w:r>
        <w:rPr>
          <w:color w:val="1E1E1E"/>
        </w:rPr>
        <w:t xml:space="preserve">Cobre </w:t>
      </w:r>
      <w:proofErr w:type="spellStart"/>
      <w:r>
        <w:rPr>
          <w:color w:val="1E1E1E"/>
        </w:rPr>
        <w:t>os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principais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fluxos</w:t>
      </w:r>
      <w:proofErr w:type="spellEnd"/>
      <w:r>
        <w:rPr>
          <w:color w:val="1E1E1E"/>
        </w:rPr>
        <w:t xml:space="preserve"> da aplicação:</w:t>
      </w:r>
    </w:p>
    <w:p w14:paraId="5D48C4B9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Ecrã inicial — Lista de metas com progresso visual e pesquisa em tempo real.</w:t>
      </w:r>
    </w:p>
    <w:p w14:paraId="4BAFDA74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Criação de nova meta — formulário com nome, valor, prazo, cor e ícone.</w:t>
      </w:r>
    </w:p>
    <w:p w14:paraId="345C6789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Detalhe da meta e adição de depósitos com atualização imediata da barra.</w:t>
      </w:r>
    </w:p>
    <w:p w14:paraId="57FCD2F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Edição e eliminação de metas (com diálogo de confirmação).</w:t>
      </w:r>
    </w:p>
    <w:p w14:paraId="1936A35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Fecho com identidade visual e menção à arquitetura MVVM.</w:t>
      </w:r>
    </w:p>
    <w:p w14:paraId="60258810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1AE1BBE2" w14:textId="77777777" w:rsidR="00EB35C7" w:rsidRPr="00F85A01" w:rsidRDefault="00000000">
      <w:pPr>
        <w:pStyle w:val="Ttulo1"/>
        <w:rPr>
          <w:lang w:val="pt-PT"/>
        </w:rPr>
      </w:pPr>
      <w:bookmarkStart w:id="48" w:name="_Toc236236598"/>
      <w:r w:rsidRPr="00F85A01">
        <w:rPr>
          <w:rFonts w:ascii="Cambria" w:hAnsi="Cambria"/>
          <w:color w:val="2C5F2D"/>
          <w:sz w:val="40"/>
          <w:lang w:val="pt-PT"/>
        </w:rPr>
        <w:lastRenderedPageBreak/>
        <w:t>10. Conclusão</w:t>
      </w:r>
      <w:bookmarkEnd w:id="48"/>
    </w:p>
    <w:p w14:paraId="60F1A06C" w14:textId="77777777" w:rsidR="00EB35C7" w:rsidRDefault="00000000">
      <w:pPr>
        <w:spacing w:after="120" w:line="312" w:lineRule="auto"/>
        <w:jc w:val="both"/>
      </w:pPr>
      <w:r w:rsidRPr="00F85A01">
        <w:rPr>
          <w:color w:val="1E1E1E"/>
          <w:lang w:val="pt-PT"/>
        </w:rPr>
        <w:t xml:space="preserve">O protótipo funcional 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 de Metas foi desenvolvido em regime individual, com foco deliberado num âmbito reduzido para permitir profundidade de execução. </w:t>
      </w:r>
      <w:proofErr w:type="spellStart"/>
      <w:r>
        <w:rPr>
          <w:color w:val="1E1E1E"/>
        </w:rPr>
        <w:t>Foram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entregues</w:t>
      </w:r>
      <w:proofErr w:type="spellEnd"/>
      <w:r>
        <w:rPr>
          <w:color w:val="1E1E1E"/>
        </w:rPr>
        <w:t>:</w:t>
      </w:r>
    </w:p>
    <w:p w14:paraId="30A4287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Aplicação Android nativa em </w:t>
      </w:r>
      <w:proofErr w:type="spellStart"/>
      <w:r w:rsidRPr="00F85A01">
        <w:rPr>
          <w:color w:val="1E1E1E"/>
          <w:lang w:val="pt-PT"/>
        </w:rPr>
        <w:t>Kotlin</w:t>
      </w:r>
      <w:proofErr w:type="spellEnd"/>
      <w:r w:rsidRPr="00F85A01">
        <w:rPr>
          <w:color w:val="1E1E1E"/>
          <w:lang w:val="pt-PT"/>
        </w:rPr>
        <w:t xml:space="preserve"> com 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>, funcional em emulador e dispositivo real (mínimo Android 8 / API 26).</w:t>
      </w:r>
    </w:p>
    <w:p w14:paraId="24B1909C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Três ecrãs implementados (Lista, Detalhe, Editar/Criar) que cobrem integralmente o cenário de utilização estudado (secção 3.4).</w:t>
      </w:r>
    </w:p>
    <w:p w14:paraId="4B0584A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Nove funcionalidades operacionais (F1 a F9), organizadas em essenciais e complementares.</w:t>
      </w:r>
    </w:p>
    <w:p w14:paraId="2DBF5F5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Base de dados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com esquema SQL documentado (secção 7.1) e cinco </w:t>
      </w:r>
      <w:proofErr w:type="spellStart"/>
      <w:r w:rsidRPr="00F85A01">
        <w:rPr>
          <w:color w:val="1E1E1E"/>
          <w:lang w:val="pt-PT"/>
        </w:rPr>
        <w:t>queries</w:t>
      </w:r>
      <w:proofErr w:type="spellEnd"/>
      <w:r w:rsidRPr="00F85A01">
        <w:rPr>
          <w:color w:val="1E1E1E"/>
          <w:lang w:val="pt-PT"/>
        </w:rPr>
        <w:t xml:space="preserve"> principais explicadas em detalhe (secção 7.2).</w:t>
      </w:r>
    </w:p>
    <w:p w14:paraId="21B9C142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Arquitetura MVVM com </w:t>
      </w:r>
      <w:proofErr w:type="spellStart"/>
      <w:r w:rsidRPr="00F85A01">
        <w:rPr>
          <w:color w:val="1E1E1E"/>
          <w:lang w:val="pt-PT"/>
        </w:rPr>
        <w:t>StateFlow</w:t>
      </w:r>
      <w:proofErr w:type="spellEnd"/>
      <w:r w:rsidRPr="00F85A01">
        <w:rPr>
          <w:color w:val="1E1E1E"/>
          <w:lang w:val="pt-PT"/>
        </w:rPr>
        <w:t xml:space="preserve">, </w:t>
      </w:r>
      <w:proofErr w:type="spellStart"/>
      <w:r w:rsidRPr="00F85A01">
        <w:rPr>
          <w:color w:val="1E1E1E"/>
          <w:lang w:val="pt-PT"/>
        </w:rPr>
        <w:t>Repository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DAOs</w:t>
      </w:r>
      <w:proofErr w:type="spellEnd"/>
      <w:r w:rsidRPr="00F85A01">
        <w:rPr>
          <w:color w:val="1E1E1E"/>
          <w:lang w:val="pt-PT"/>
        </w:rPr>
        <w:t xml:space="preserve"> — código organizado em camadas.</w:t>
      </w:r>
    </w:p>
    <w:p w14:paraId="6E37D857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Sítio web de divulgação publicado em URL público com HTTPS.</w:t>
      </w:r>
    </w:p>
    <w:p w14:paraId="6F7379DD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Persona, cenário, análise hierárquica de tarefas e quatro heurísticas de Nielsen com evidência concreta no protótipo.</w:t>
      </w:r>
    </w:p>
    <w:p w14:paraId="3C1701A8" w14:textId="77777777" w:rsidR="00EB35C7" w:rsidRPr="00F85A01" w:rsidRDefault="00000000">
      <w:pPr>
        <w:pStyle w:val="Ttulo2"/>
        <w:rPr>
          <w:lang w:val="pt-PT"/>
        </w:rPr>
      </w:pPr>
      <w:bookmarkStart w:id="49" w:name="_Toc236236599"/>
      <w:r w:rsidRPr="00F85A01">
        <w:rPr>
          <w:rFonts w:ascii="Cambria" w:hAnsi="Cambria"/>
          <w:color w:val="2C5F2D"/>
          <w:sz w:val="30"/>
          <w:lang w:val="pt-PT"/>
        </w:rPr>
        <w:t>10.1 Outros aspetos desenvolvidos</w:t>
      </w:r>
      <w:bookmarkEnd w:id="49"/>
    </w:p>
    <w:p w14:paraId="59A752EF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Para além do exigido pelo enunciado, foram desenvolvidos os seguintes aspetos adicionais, valorizados na avaliação:</w:t>
      </w:r>
    </w:p>
    <w:p w14:paraId="032590E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Deploy</w:t>
      </w:r>
      <w:proofErr w:type="spellEnd"/>
      <w:r w:rsidRPr="00F85A01">
        <w:rPr>
          <w:color w:val="1E1E1E"/>
          <w:lang w:val="pt-PT"/>
        </w:rPr>
        <w:t xml:space="preserve"> do sítio web em 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 xml:space="preserve"> com HTTPS e Open </w:t>
      </w:r>
      <w:proofErr w:type="spellStart"/>
      <w:r w:rsidRPr="00F85A01">
        <w:rPr>
          <w:color w:val="1E1E1E"/>
          <w:lang w:val="pt-PT"/>
        </w:rPr>
        <w:t>Graph</w:t>
      </w:r>
      <w:proofErr w:type="spellEnd"/>
      <w:r w:rsidRPr="00F85A01">
        <w:rPr>
          <w:color w:val="1E1E1E"/>
          <w:lang w:val="pt-PT"/>
        </w:rPr>
        <w:t xml:space="preserve"> </w:t>
      </w:r>
      <w:proofErr w:type="spellStart"/>
      <w:r w:rsidRPr="00F85A01">
        <w:rPr>
          <w:color w:val="1E1E1E"/>
          <w:lang w:val="pt-PT"/>
        </w:rPr>
        <w:t>tags</w:t>
      </w:r>
      <w:proofErr w:type="spellEnd"/>
      <w:r w:rsidRPr="00F85A01">
        <w:rPr>
          <w:color w:val="1E1E1E"/>
          <w:lang w:val="pt-PT"/>
        </w:rPr>
        <w:t xml:space="preserve"> para partilha social.</w:t>
      </w:r>
    </w:p>
    <w:p w14:paraId="53351EAC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16 </w:t>
      </w:r>
      <w:proofErr w:type="spellStart"/>
      <w:r w:rsidRPr="00F85A01">
        <w:rPr>
          <w:color w:val="1E1E1E"/>
          <w:lang w:val="pt-PT"/>
        </w:rPr>
        <w:t>previews</w:t>
      </w:r>
      <w:proofErr w:type="spellEnd"/>
      <w:r w:rsidRPr="00F85A01">
        <w:rPr>
          <w:color w:val="1E1E1E"/>
          <w:lang w:val="pt-PT"/>
        </w:rPr>
        <w:t xml:space="preserve"> (@Preview) do 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para acelerar iteração visual sem emulador.</w:t>
      </w:r>
    </w:p>
    <w:p w14:paraId="37E69922" w14:textId="77777777" w:rsidR="00EB35C7" w:rsidRDefault="00000000">
      <w:pPr>
        <w:pStyle w:val="Listacommarcas"/>
        <w:spacing w:after="60" w:line="300" w:lineRule="auto"/>
      </w:pPr>
      <w:proofErr w:type="spellStart"/>
      <w:r>
        <w:rPr>
          <w:color w:val="1E1E1E"/>
        </w:rPr>
        <w:t>Ícone</w:t>
      </w:r>
      <w:proofErr w:type="spellEnd"/>
      <w:r>
        <w:rPr>
          <w:color w:val="1E1E1E"/>
        </w:rPr>
        <w:t xml:space="preserve"> launcher </w:t>
      </w:r>
      <w:proofErr w:type="spellStart"/>
      <w:r>
        <w:rPr>
          <w:color w:val="1E1E1E"/>
        </w:rPr>
        <w:t>redesenhado</w:t>
      </w:r>
      <w:proofErr w:type="spellEnd"/>
      <w:r>
        <w:rPr>
          <w:color w:val="1E1E1E"/>
        </w:rPr>
        <w:t xml:space="preserve"> com adaptive icon completo (foreground, background e monochrome para themed icons do Android 13+).</w:t>
      </w:r>
    </w:p>
    <w:p w14:paraId="248D865E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Seletor de ícones baseado em 18 emojis Unicode organizados por 6 categorias.</w:t>
      </w:r>
    </w:p>
    <w:p w14:paraId="646895E5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Coerência total com o TG2 da unidade curricular Sistemas Interativos (mesma persona, cenário, HTA e heurísticas de Nielsen).</w:t>
      </w:r>
    </w:p>
    <w:p w14:paraId="1B4B528D" w14:textId="77777777" w:rsidR="00EB35C7" w:rsidRPr="00F85A01" w:rsidRDefault="00000000">
      <w:pPr>
        <w:pStyle w:val="Ttulo2"/>
        <w:rPr>
          <w:lang w:val="pt-PT"/>
        </w:rPr>
      </w:pPr>
      <w:bookmarkStart w:id="50" w:name="_Toc236236600"/>
      <w:r w:rsidRPr="00F85A01">
        <w:rPr>
          <w:rFonts w:ascii="Cambria" w:hAnsi="Cambria"/>
          <w:color w:val="2C5F2D"/>
          <w:sz w:val="30"/>
          <w:lang w:val="pt-PT"/>
        </w:rPr>
        <w:t>10.2 Trabalho futuro</w:t>
      </w:r>
      <w:bookmarkEnd w:id="50"/>
    </w:p>
    <w:p w14:paraId="33AAB554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As iterações futuras poderão endereçar: (i) um ecrã de estatísticas globais (evolução do total poupado ao longo do tempo, ritmo médio); (</w:t>
      </w:r>
      <w:proofErr w:type="spellStart"/>
      <w:r w:rsidRPr="00F85A01">
        <w:rPr>
          <w:color w:val="1E1E1E"/>
          <w:lang w:val="pt-PT"/>
        </w:rPr>
        <w:t>ii</w:t>
      </w:r>
      <w:proofErr w:type="spellEnd"/>
      <w:r w:rsidRPr="00F85A01">
        <w:rPr>
          <w:color w:val="1E1E1E"/>
          <w:lang w:val="pt-PT"/>
        </w:rPr>
        <w:t>) exportação de dados para CSV; (</w:t>
      </w:r>
      <w:proofErr w:type="spellStart"/>
      <w:r w:rsidRPr="00F85A01">
        <w:rPr>
          <w:color w:val="1E1E1E"/>
          <w:lang w:val="pt-PT"/>
        </w:rPr>
        <w:t>iii</w:t>
      </w:r>
      <w:proofErr w:type="spellEnd"/>
      <w:r w:rsidRPr="00F85A01">
        <w:rPr>
          <w:color w:val="1E1E1E"/>
          <w:lang w:val="pt-PT"/>
        </w:rPr>
        <w:t>) notificações locais como reforço motivacional; (</w:t>
      </w:r>
      <w:proofErr w:type="spellStart"/>
      <w:r w:rsidRPr="00F85A01">
        <w:rPr>
          <w:color w:val="1E1E1E"/>
          <w:lang w:val="pt-PT"/>
        </w:rPr>
        <w:t>iv</w:t>
      </w:r>
      <w:proofErr w:type="spellEnd"/>
      <w:r w:rsidRPr="00F85A01">
        <w:rPr>
          <w:color w:val="1E1E1E"/>
          <w:lang w:val="pt-PT"/>
        </w:rPr>
        <w:t xml:space="preserve">) sincronização entre dispositivos, o que exigiria </w:t>
      </w:r>
      <w:proofErr w:type="spellStart"/>
      <w:r w:rsidRPr="00F85A01">
        <w:rPr>
          <w:color w:val="1E1E1E"/>
          <w:lang w:val="pt-PT"/>
        </w:rPr>
        <w:t>backend</w:t>
      </w:r>
      <w:proofErr w:type="spellEnd"/>
      <w:r w:rsidRPr="00F85A01">
        <w:rPr>
          <w:color w:val="1E1E1E"/>
          <w:lang w:val="pt-PT"/>
        </w:rPr>
        <w:t>. Nenhuma destas evoluções altera o núcleo do modelo de dados nem a arquitetura MVVM adotada.</w:t>
      </w:r>
    </w:p>
    <w:p w14:paraId="36FB23A5" w14:textId="77777777" w:rsidR="00EB35C7" w:rsidRPr="00F85A01" w:rsidRDefault="00000000">
      <w:pPr>
        <w:pStyle w:val="Ttulo2"/>
        <w:rPr>
          <w:lang w:val="pt-PT"/>
        </w:rPr>
      </w:pPr>
      <w:bookmarkStart w:id="51" w:name="_Toc236236601"/>
      <w:r w:rsidRPr="00F85A01">
        <w:rPr>
          <w:rFonts w:ascii="Cambria" w:hAnsi="Cambria"/>
          <w:color w:val="2C5F2D"/>
          <w:sz w:val="30"/>
          <w:lang w:val="pt-PT"/>
        </w:rPr>
        <w:t>10.3 Reflexão pessoal</w:t>
      </w:r>
      <w:bookmarkEnd w:id="51"/>
    </w:p>
    <w:p w14:paraId="5B933965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projeto serviu como consolidação prática dos conceitos apresentados na UC PAC — em particular, do padrão MVVM aplicado a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, do uso de </w:t>
      </w:r>
      <w:proofErr w:type="spellStart"/>
      <w:r w:rsidRPr="00F85A01">
        <w:rPr>
          <w:color w:val="1E1E1E"/>
          <w:lang w:val="pt-PT"/>
        </w:rPr>
        <w:t>StateFlow</w:t>
      </w:r>
      <w:proofErr w:type="spellEnd"/>
      <w:r w:rsidRPr="00F85A01">
        <w:rPr>
          <w:color w:val="1E1E1E"/>
          <w:lang w:val="pt-PT"/>
        </w:rPr>
        <w:t xml:space="preserve"> para reatividade da UI, e da importância de manter o âmbito controlado quando se trabalha sozinho. Se recomeçasse, começaria mais cedo pelas @Preview do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>, poupando tempo de iteração visual sem precisar de correr o emulador a cada mudança de UI.</w:t>
      </w:r>
    </w:p>
    <w:p w14:paraId="3A0DCA55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lastRenderedPageBreak/>
        <w:br w:type="page"/>
      </w:r>
    </w:p>
    <w:p w14:paraId="3E17F546" w14:textId="77777777" w:rsidR="00EB35C7" w:rsidRPr="00F85A01" w:rsidRDefault="00000000">
      <w:pPr>
        <w:pStyle w:val="Ttulo1"/>
        <w:rPr>
          <w:lang w:val="pt-PT"/>
        </w:rPr>
      </w:pPr>
      <w:bookmarkStart w:id="52" w:name="_Toc236236602"/>
      <w:r w:rsidRPr="00F85A01">
        <w:rPr>
          <w:rFonts w:ascii="Cambria" w:hAnsi="Cambria"/>
          <w:color w:val="2C5F2D"/>
          <w:sz w:val="40"/>
          <w:lang w:val="pt-PT"/>
        </w:rPr>
        <w:lastRenderedPageBreak/>
        <w:t>Anexo A — Contribuições e uso de Inteligência Artificial</w:t>
      </w:r>
      <w:bookmarkEnd w:id="52"/>
    </w:p>
    <w:p w14:paraId="38294277" w14:textId="77777777" w:rsidR="00EB35C7" w:rsidRPr="00F85A01" w:rsidRDefault="00000000">
      <w:pPr>
        <w:pStyle w:val="Ttulo2"/>
        <w:rPr>
          <w:lang w:val="pt-PT"/>
        </w:rPr>
      </w:pPr>
      <w:bookmarkStart w:id="53" w:name="_Toc236236603"/>
      <w:r w:rsidRPr="00F85A01">
        <w:rPr>
          <w:rFonts w:ascii="Cambria" w:hAnsi="Cambria"/>
          <w:color w:val="2C5F2D"/>
          <w:sz w:val="30"/>
          <w:lang w:val="pt-PT"/>
        </w:rPr>
        <w:t>A.1 Contribuições</w:t>
      </w:r>
      <w:bookmarkEnd w:id="53"/>
    </w:p>
    <w:p w14:paraId="21E7A660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O projeto foi integralmente concebido e implementado por Ronaldino Fernandes Chihita (n.º 27757), em regime individual (ver secção 1.1). Inclui: desenho da persona e do cenário, análise hierárquica de tarefas, decisões de sistema de design e paleta cromática, implementação em </w:t>
      </w:r>
      <w:proofErr w:type="spellStart"/>
      <w:r w:rsidRPr="00F85A01">
        <w:rPr>
          <w:color w:val="1E1E1E"/>
          <w:lang w:val="pt-PT"/>
        </w:rPr>
        <w:t>Kotlin</w:t>
      </w:r>
      <w:proofErr w:type="spellEnd"/>
      <w:r w:rsidRPr="00F85A01">
        <w:rPr>
          <w:color w:val="1E1E1E"/>
          <w:lang w:val="pt-PT"/>
        </w:rPr>
        <w:t xml:space="preserve">/Jetpack 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de todos os ecrãs e </w:t>
      </w:r>
      <w:proofErr w:type="spellStart"/>
      <w:r w:rsidRPr="00F85A01">
        <w:rPr>
          <w:color w:val="1E1E1E"/>
          <w:lang w:val="pt-PT"/>
        </w:rPr>
        <w:t>ViewModels</w:t>
      </w:r>
      <w:proofErr w:type="spellEnd"/>
      <w:r w:rsidRPr="00F85A01">
        <w:rPr>
          <w:color w:val="1E1E1E"/>
          <w:lang w:val="pt-PT"/>
        </w:rPr>
        <w:t xml:space="preserve">, modelo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com as duas entidades e </w:t>
      </w:r>
      <w:proofErr w:type="spellStart"/>
      <w:r w:rsidRPr="00F85A01">
        <w:rPr>
          <w:color w:val="1E1E1E"/>
          <w:lang w:val="pt-PT"/>
        </w:rPr>
        <w:t>DAOs</w:t>
      </w:r>
      <w:proofErr w:type="spellEnd"/>
      <w:r w:rsidRPr="00F85A01">
        <w:rPr>
          <w:color w:val="1E1E1E"/>
          <w:lang w:val="pt-PT"/>
        </w:rPr>
        <w:t xml:space="preserve">, navegação, integração de todos os componentes num protótipo funcional em dispositivo real, </w:t>
      </w:r>
      <w:proofErr w:type="spellStart"/>
      <w:r w:rsidRPr="00F85A01">
        <w:rPr>
          <w:color w:val="1E1E1E"/>
          <w:lang w:val="pt-PT"/>
        </w:rPr>
        <w:t>deploy</w:t>
      </w:r>
      <w:proofErr w:type="spellEnd"/>
      <w:r w:rsidRPr="00F85A01">
        <w:rPr>
          <w:color w:val="1E1E1E"/>
          <w:lang w:val="pt-PT"/>
        </w:rPr>
        <w:t xml:space="preserve"> do sítio web em 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>, e redação dos entregáveis.</w:t>
      </w:r>
    </w:p>
    <w:p w14:paraId="4EE66DDE" w14:textId="77777777" w:rsidR="00EB35C7" w:rsidRPr="00F85A01" w:rsidRDefault="00000000">
      <w:pPr>
        <w:pStyle w:val="Ttulo2"/>
        <w:rPr>
          <w:lang w:val="pt-PT"/>
        </w:rPr>
      </w:pPr>
      <w:bookmarkStart w:id="54" w:name="_Toc236236604"/>
      <w:r w:rsidRPr="00F85A01">
        <w:rPr>
          <w:rFonts w:ascii="Cambria" w:hAnsi="Cambria"/>
          <w:color w:val="2C5F2D"/>
          <w:sz w:val="30"/>
          <w:lang w:val="pt-PT"/>
        </w:rPr>
        <w:t>A.2 Uso de ferramentas de IA</w:t>
      </w:r>
      <w:bookmarkEnd w:id="54"/>
    </w:p>
    <w:p w14:paraId="7911B1F1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Foi utilizado o assistente Claude (</w:t>
      </w:r>
      <w:proofErr w:type="spellStart"/>
      <w:r w:rsidRPr="00F85A01">
        <w:rPr>
          <w:color w:val="1E1E1E"/>
          <w:lang w:val="pt-PT"/>
        </w:rPr>
        <w:t>Anthropic</w:t>
      </w:r>
      <w:proofErr w:type="spellEnd"/>
      <w:r w:rsidRPr="00F85A01">
        <w:rPr>
          <w:color w:val="1E1E1E"/>
          <w:lang w:val="pt-PT"/>
        </w:rPr>
        <w:t>) nos seguintes contextos:</w:t>
      </w:r>
    </w:p>
    <w:p w14:paraId="36E451A7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Discussão e refinamento da persona e do cenário de utilização.</w:t>
      </w:r>
    </w:p>
    <w:p w14:paraId="701D4B1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Revisão e formalização da análise hierárquica de tarefas.</w:t>
      </w:r>
    </w:p>
    <w:p w14:paraId="2ED74A0A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Discussão da estrutura do relatório e da apresentação.</w:t>
      </w:r>
    </w:p>
    <w:p w14:paraId="14402572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Revisão linguística em português europeu.</w:t>
      </w:r>
    </w:p>
    <w:p w14:paraId="7BE948A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Apoio na estruturação dos scripts geradores dos ficheiros Word e PowerPoint entregues.</w:t>
      </w:r>
    </w:p>
    <w:p w14:paraId="3F94F806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Sugestões para redesenho do ícone </w:t>
      </w:r>
      <w:proofErr w:type="spellStart"/>
      <w:r w:rsidRPr="00F85A01">
        <w:rPr>
          <w:color w:val="1E1E1E"/>
          <w:lang w:val="pt-PT"/>
        </w:rPr>
        <w:t>launcher</w:t>
      </w:r>
      <w:proofErr w:type="spellEnd"/>
      <w:r w:rsidRPr="00F85A01">
        <w:rPr>
          <w:color w:val="1E1E1E"/>
          <w:lang w:val="pt-PT"/>
        </w:rPr>
        <w:t xml:space="preserve"> (moeda com € em vetor XML).</w:t>
      </w:r>
    </w:p>
    <w:p w14:paraId="50FBD16D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 xml:space="preserve">Em momento algum a IA produziu trabalho que não tenha sido revisto, validado e ajustado pelo autor. Todas as decisões de desenho refletem o entendimento e a posição assumida pelo autor. O código </w:t>
      </w:r>
      <w:proofErr w:type="spellStart"/>
      <w:r w:rsidRPr="00F85A01">
        <w:rPr>
          <w:color w:val="1E1E1E"/>
          <w:lang w:val="pt-PT"/>
        </w:rPr>
        <w:t>Kotlin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Compose</w:t>
      </w:r>
      <w:proofErr w:type="spellEnd"/>
      <w:r w:rsidRPr="00F85A01">
        <w:rPr>
          <w:color w:val="1E1E1E"/>
          <w:lang w:val="pt-PT"/>
        </w:rPr>
        <w:t xml:space="preserve"> e 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da aplicação foi integralmente desenvolvido em Android </w:t>
      </w:r>
      <w:proofErr w:type="spellStart"/>
      <w:r w:rsidRPr="00F85A01">
        <w:rPr>
          <w:color w:val="1E1E1E"/>
          <w:lang w:val="pt-PT"/>
        </w:rPr>
        <w:t>Studio</w:t>
      </w:r>
      <w:proofErr w:type="spellEnd"/>
      <w:r w:rsidRPr="00F85A01">
        <w:rPr>
          <w:color w:val="1E1E1E"/>
          <w:lang w:val="pt-PT"/>
        </w:rPr>
        <w:t>.</w:t>
      </w:r>
    </w:p>
    <w:p w14:paraId="679E14DE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3693736C" w14:textId="77777777" w:rsidR="00EB35C7" w:rsidRPr="00F85A01" w:rsidRDefault="00000000">
      <w:pPr>
        <w:pStyle w:val="Ttulo1"/>
        <w:rPr>
          <w:lang w:val="pt-PT"/>
        </w:rPr>
      </w:pPr>
      <w:bookmarkStart w:id="55" w:name="_Toc236236605"/>
      <w:r w:rsidRPr="00F85A01">
        <w:rPr>
          <w:rFonts w:ascii="Cambria" w:hAnsi="Cambria"/>
          <w:color w:val="2C5F2D"/>
          <w:sz w:val="40"/>
          <w:lang w:val="pt-PT"/>
        </w:rPr>
        <w:lastRenderedPageBreak/>
        <w:t>Anexo B — Repositório de código</w:t>
      </w:r>
      <w:bookmarkEnd w:id="55"/>
    </w:p>
    <w:p w14:paraId="51BFC9DB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b/>
          <w:color w:val="1E1E1E"/>
          <w:lang w:val="pt-PT"/>
        </w:rPr>
        <w:t>GitHub: https://github.com/ronaldinochihita/CofrinhoDeMetas</w:t>
      </w:r>
    </w:p>
    <w:p w14:paraId="45AFA54F" w14:textId="77777777" w:rsidR="00EB35C7" w:rsidRDefault="00000000">
      <w:pPr>
        <w:spacing w:after="120" w:line="312" w:lineRule="auto"/>
        <w:jc w:val="both"/>
      </w:pPr>
      <w:proofErr w:type="spellStart"/>
      <w:r>
        <w:rPr>
          <w:color w:val="1E1E1E"/>
        </w:rPr>
        <w:t>Estrutura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relevante</w:t>
      </w:r>
      <w:proofErr w:type="spellEnd"/>
      <w:r>
        <w:rPr>
          <w:color w:val="1E1E1E"/>
        </w:rPr>
        <w:t xml:space="preserve"> do </w:t>
      </w:r>
      <w:proofErr w:type="spellStart"/>
      <w:r>
        <w:rPr>
          <w:color w:val="1E1E1E"/>
        </w:rPr>
        <w:t>repositório</w:t>
      </w:r>
      <w:proofErr w:type="spellEnd"/>
      <w:r>
        <w:rPr>
          <w:color w:val="1E1E1E"/>
        </w:rPr>
        <w:t>:</w:t>
      </w:r>
    </w:p>
    <w:p w14:paraId="7E659DDD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android-app/ — projeto Kotlin + Jetpack Compose, abre em Android Studio Ladybug (2024.2).</w:t>
      </w:r>
    </w:p>
    <w:p w14:paraId="1B662325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android-app/app/</w:t>
      </w:r>
      <w:proofErr w:type="spellStart"/>
      <w:r w:rsidRPr="00F85A01">
        <w:rPr>
          <w:color w:val="1E1E1E"/>
          <w:lang w:val="pt-PT"/>
        </w:rPr>
        <w:t>src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main</w:t>
      </w:r>
      <w:proofErr w:type="spellEnd"/>
      <w:r w:rsidRPr="00F85A01">
        <w:rPr>
          <w:color w:val="1E1E1E"/>
          <w:lang w:val="pt-PT"/>
        </w:rPr>
        <w:t>/java/</w:t>
      </w:r>
      <w:proofErr w:type="spellStart"/>
      <w:r w:rsidRPr="00F85A01">
        <w:rPr>
          <w:color w:val="1E1E1E"/>
          <w:lang w:val="pt-PT"/>
        </w:rPr>
        <w:t>pt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ipbeja</w:t>
      </w:r>
      <w:proofErr w:type="spellEnd"/>
      <w:r w:rsidRPr="00F85A01">
        <w:rPr>
          <w:color w:val="1E1E1E"/>
          <w:lang w:val="pt-PT"/>
        </w:rPr>
        <w:t>/</w:t>
      </w:r>
      <w:proofErr w:type="spellStart"/>
      <w:r w:rsidRPr="00F85A01">
        <w:rPr>
          <w:color w:val="1E1E1E"/>
          <w:lang w:val="pt-PT"/>
        </w:rPr>
        <w:t>cofrinho</w:t>
      </w:r>
      <w:proofErr w:type="spellEnd"/>
      <w:r w:rsidRPr="00F85A01">
        <w:rPr>
          <w:color w:val="1E1E1E"/>
          <w:lang w:val="pt-PT"/>
        </w:rPr>
        <w:t xml:space="preserve">/ — código-fonte organizado em data/ (entidades, </w:t>
      </w:r>
      <w:proofErr w:type="spellStart"/>
      <w:r w:rsidRPr="00F85A01">
        <w:rPr>
          <w:color w:val="1E1E1E"/>
          <w:lang w:val="pt-PT"/>
        </w:rPr>
        <w:t>DAOs</w:t>
      </w:r>
      <w:proofErr w:type="spellEnd"/>
      <w:r w:rsidRPr="00F85A01">
        <w:rPr>
          <w:color w:val="1E1E1E"/>
          <w:lang w:val="pt-PT"/>
        </w:rPr>
        <w:t xml:space="preserve">, repositório, </w:t>
      </w:r>
      <w:proofErr w:type="spellStart"/>
      <w:r w:rsidRPr="00F85A01">
        <w:rPr>
          <w:color w:val="1E1E1E"/>
          <w:lang w:val="pt-PT"/>
        </w:rPr>
        <w:t>seed</w:t>
      </w:r>
      <w:proofErr w:type="spellEnd"/>
      <w:r w:rsidRPr="00F85A01">
        <w:rPr>
          <w:color w:val="1E1E1E"/>
          <w:lang w:val="pt-PT"/>
        </w:rPr>
        <w:t xml:space="preserve">) e ui/ (ecrãs, </w:t>
      </w:r>
      <w:proofErr w:type="spellStart"/>
      <w:r w:rsidRPr="00F85A01">
        <w:rPr>
          <w:color w:val="1E1E1E"/>
          <w:lang w:val="pt-PT"/>
        </w:rPr>
        <w:t>ViewModels</w:t>
      </w:r>
      <w:proofErr w:type="spellEnd"/>
      <w:r w:rsidRPr="00F85A01">
        <w:rPr>
          <w:color w:val="1E1E1E"/>
          <w:lang w:val="pt-PT"/>
        </w:rPr>
        <w:t>, tema, navegação).</w:t>
      </w:r>
    </w:p>
    <w:p w14:paraId="385EFFA9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database</w:t>
      </w:r>
      <w:proofErr w:type="spellEnd"/>
      <w:r w:rsidRPr="00F85A01">
        <w:rPr>
          <w:color w:val="1E1E1E"/>
          <w:lang w:val="pt-PT"/>
        </w:rPr>
        <w:t>/ — script SQL de criação (</w:t>
      </w:r>
      <w:proofErr w:type="spellStart"/>
      <w:r w:rsidRPr="00F85A01">
        <w:rPr>
          <w:color w:val="1E1E1E"/>
          <w:lang w:val="pt-PT"/>
        </w:rPr>
        <w:t>schema.sql</w:t>
      </w:r>
      <w:proofErr w:type="spellEnd"/>
      <w:r w:rsidRPr="00F85A01">
        <w:rPr>
          <w:color w:val="1E1E1E"/>
          <w:lang w:val="pt-PT"/>
        </w:rPr>
        <w:t xml:space="preserve">) e </w:t>
      </w:r>
      <w:proofErr w:type="spellStart"/>
      <w:r w:rsidRPr="00F85A01">
        <w:rPr>
          <w:color w:val="1E1E1E"/>
          <w:lang w:val="pt-PT"/>
        </w:rPr>
        <w:t>queries</w:t>
      </w:r>
      <w:proofErr w:type="spellEnd"/>
      <w:r w:rsidRPr="00F85A01">
        <w:rPr>
          <w:color w:val="1E1E1E"/>
          <w:lang w:val="pt-PT"/>
        </w:rPr>
        <w:t xml:space="preserve"> documentadas (</w:t>
      </w:r>
      <w:proofErr w:type="spellStart"/>
      <w:r w:rsidRPr="00F85A01">
        <w:rPr>
          <w:color w:val="1E1E1E"/>
          <w:lang w:val="pt-PT"/>
        </w:rPr>
        <w:t>queries.sql</w:t>
      </w:r>
      <w:proofErr w:type="spellEnd"/>
      <w:r w:rsidRPr="00F85A01">
        <w:rPr>
          <w:color w:val="1E1E1E"/>
          <w:lang w:val="pt-PT"/>
        </w:rPr>
        <w:t>).</w:t>
      </w:r>
    </w:p>
    <w:p w14:paraId="2F82B93B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design/ — </w:t>
      </w:r>
      <w:proofErr w:type="spellStart"/>
      <w:r w:rsidRPr="00F85A01">
        <w:rPr>
          <w:color w:val="1E1E1E"/>
          <w:lang w:val="pt-PT"/>
        </w:rPr>
        <w:t>screenshots</w:t>
      </w:r>
      <w:proofErr w:type="spellEnd"/>
      <w:r w:rsidRPr="00F85A01">
        <w:rPr>
          <w:color w:val="1E1E1E"/>
          <w:lang w:val="pt-PT"/>
        </w:rPr>
        <w:t xml:space="preserve"> dos ecrãs e diagrama de navegação (PNG).</w:t>
      </w:r>
    </w:p>
    <w:p w14:paraId="4508E72C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docs</w:t>
      </w:r>
      <w:proofErr w:type="spellEnd"/>
      <w:r w:rsidRPr="00F85A01">
        <w:rPr>
          <w:color w:val="1E1E1E"/>
          <w:lang w:val="pt-PT"/>
        </w:rPr>
        <w:t xml:space="preserve">/ — relatório, guiões, </w:t>
      </w:r>
      <w:proofErr w:type="spellStart"/>
      <w:r w:rsidRPr="00F85A01">
        <w:rPr>
          <w:color w:val="1E1E1E"/>
          <w:lang w:val="pt-PT"/>
        </w:rPr>
        <w:t>PDFs</w:t>
      </w:r>
      <w:proofErr w:type="spellEnd"/>
      <w:r w:rsidRPr="00F85A01">
        <w:rPr>
          <w:color w:val="1E1E1E"/>
          <w:lang w:val="pt-PT"/>
        </w:rPr>
        <w:t xml:space="preserve"> de layout e </w:t>
      </w:r>
      <w:proofErr w:type="spellStart"/>
      <w:r w:rsidRPr="00F85A01">
        <w:rPr>
          <w:color w:val="1E1E1E"/>
          <w:lang w:val="pt-PT"/>
        </w:rPr>
        <w:t>wireframes</w:t>
      </w:r>
      <w:proofErr w:type="spellEnd"/>
      <w:r w:rsidRPr="00F85A01">
        <w:rPr>
          <w:color w:val="1E1E1E"/>
          <w:lang w:val="pt-PT"/>
        </w:rPr>
        <w:t>.</w:t>
      </w:r>
    </w:p>
    <w:p w14:paraId="01995B8E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 xml:space="preserve">website/ — sítio web de divulgação (HTML + CSS), publicado em </w:t>
      </w:r>
      <w:proofErr w:type="spellStart"/>
      <w:r w:rsidRPr="00F85A01">
        <w:rPr>
          <w:color w:val="1E1E1E"/>
          <w:lang w:val="pt-PT"/>
        </w:rPr>
        <w:t>Netlify</w:t>
      </w:r>
      <w:proofErr w:type="spellEnd"/>
      <w:r w:rsidRPr="00F85A01">
        <w:rPr>
          <w:color w:val="1E1E1E"/>
          <w:lang w:val="pt-PT"/>
        </w:rPr>
        <w:t>.</w:t>
      </w:r>
    </w:p>
    <w:p w14:paraId="7359FE85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proofErr w:type="spellStart"/>
      <w:r w:rsidRPr="00F85A01">
        <w:rPr>
          <w:color w:val="1E1E1E"/>
          <w:lang w:val="pt-PT"/>
        </w:rPr>
        <w:t>screencast</w:t>
      </w:r>
      <w:proofErr w:type="spellEnd"/>
      <w:r w:rsidRPr="00F85A01">
        <w:rPr>
          <w:color w:val="1E1E1E"/>
          <w:lang w:val="pt-PT"/>
        </w:rPr>
        <w:t>/ — guião do vídeo demo (~3 min).</w:t>
      </w:r>
    </w:p>
    <w:p w14:paraId="5E862D66" w14:textId="77777777" w:rsidR="00EB35C7" w:rsidRPr="00F85A01" w:rsidRDefault="00000000">
      <w:pPr>
        <w:spacing w:after="120" w:line="312" w:lineRule="auto"/>
        <w:jc w:val="both"/>
        <w:rPr>
          <w:lang w:val="pt-PT"/>
        </w:rPr>
      </w:pPr>
      <w:r w:rsidRPr="00F85A01">
        <w:rPr>
          <w:color w:val="1E1E1E"/>
          <w:lang w:val="pt-PT"/>
        </w:rPr>
        <w:t>A base de dados é local (</w:t>
      </w:r>
      <w:proofErr w:type="spellStart"/>
      <w:r w:rsidRPr="00F85A01">
        <w:rPr>
          <w:color w:val="1E1E1E"/>
          <w:lang w:val="pt-PT"/>
        </w:rPr>
        <w:t>Room</w:t>
      </w:r>
      <w:proofErr w:type="spellEnd"/>
      <w:r w:rsidRPr="00F85A01">
        <w:rPr>
          <w:color w:val="1E1E1E"/>
          <w:lang w:val="pt-PT"/>
        </w:rPr>
        <w:t xml:space="preserve"> sobre </w:t>
      </w:r>
      <w:proofErr w:type="spellStart"/>
      <w:r w:rsidRPr="00F85A01">
        <w:rPr>
          <w:color w:val="1E1E1E"/>
          <w:lang w:val="pt-PT"/>
        </w:rPr>
        <w:t>SQLite</w:t>
      </w:r>
      <w:proofErr w:type="spellEnd"/>
      <w:r w:rsidRPr="00F85A01">
        <w:rPr>
          <w:color w:val="1E1E1E"/>
          <w:lang w:val="pt-PT"/>
        </w:rPr>
        <w:t xml:space="preserve">) e não requer credenciais nem serviços externos. Para executar: abrir a pasta android-app/ no Android </w:t>
      </w:r>
      <w:proofErr w:type="spellStart"/>
      <w:r w:rsidRPr="00F85A01">
        <w:rPr>
          <w:color w:val="1E1E1E"/>
          <w:lang w:val="pt-PT"/>
        </w:rPr>
        <w:t>Studio</w:t>
      </w:r>
      <w:proofErr w:type="spellEnd"/>
      <w:r w:rsidRPr="00F85A01">
        <w:rPr>
          <w:color w:val="1E1E1E"/>
          <w:lang w:val="pt-PT"/>
        </w:rPr>
        <w:t xml:space="preserve">, sincronizar o </w:t>
      </w:r>
      <w:proofErr w:type="spellStart"/>
      <w:r w:rsidRPr="00F85A01">
        <w:rPr>
          <w:color w:val="1E1E1E"/>
          <w:lang w:val="pt-PT"/>
        </w:rPr>
        <w:t>Gradle</w:t>
      </w:r>
      <w:proofErr w:type="spellEnd"/>
      <w:r w:rsidRPr="00F85A01">
        <w:rPr>
          <w:color w:val="1E1E1E"/>
          <w:lang w:val="pt-PT"/>
        </w:rPr>
        <w:t>, e correr num emulador ou dispositivo físico (mínimo Android 8 / API 26).</w:t>
      </w:r>
    </w:p>
    <w:p w14:paraId="5C889BD0" w14:textId="77777777" w:rsidR="00EB35C7" w:rsidRPr="00F85A01" w:rsidRDefault="00000000">
      <w:pPr>
        <w:rPr>
          <w:lang w:val="pt-PT"/>
        </w:rPr>
      </w:pPr>
      <w:r w:rsidRPr="00F85A01">
        <w:rPr>
          <w:lang w:val="pt-PT"/>
        </w:rPr>
        <w:br w:type="page"/>
      </w:r>
    </w:p>
    <w:p w14:paraId="7FCE5AC4" w14:textId="77777777" w:rsidR="00EB35C7" w:rsidRDefault="00000000">
      <w:pPr>
        <w:pStyle w:val="Ttulo1"/>
      </w:pPr>
      <w:bookmarkStart w:id="56" w:name="_Toc236236606"/>
      <w:proofErr w:type="spellStart"/>
      <w:r>
        <w:rPr>
          <w:rFonts w:ascii="Cambria" w:hAnsi="Cambria"/>
          <w:color w:val="2C5F2D"/>
          <w:sz w:val="40"/>
        </w:rPr>
        <w:lastRenderedPageBreak/>
        <w:t>Referências</w:t>
      </w:r>
      <w:bookmarkEnd w:id="56"/>
      <w:proofErr w:type="spellEnd"/>
    </w:p>
    <w:p w14:paraId="2A7D1A19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Nielsen, J. (1993). Usability Engineering. Academic Press.</w:t>
      </w:r>
    </w:p>
    <w:p w14:paraId="1C5F0587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Norman, D. (2013). The Design of Everyday Things (Revised and Expanded Edition). Basic Books.</w:t>
      </w:r>
    </w:p>
    <w:p w14:paraId="0463DAB9" w14:textId="77777777" w:rsidR="00EB35C7" w:rsidRPr="00F85A01" w:rsidRDefault="00000000">
      <w:pPr>
        <w:pStyle w:val="Listacommarcas"/>
        <w:spacing w:after="60" w:line="300" w:lineRule="auto"/>
        <w:rPr>
          <w:lang w:val="pt-PT"/>
        </w:rPr>
      </w:pPr>
      <w:r w:rsidRPr="00F85A01">
        <w:rPr>
          <w:color w:val="1E1E1E"/>
          <w:lang w:val="pt-PT"/>
        </w:rPr>
        <w:t>Instituto Nacional de Estatística (2024). Sociedade da Informação e do Conhecimento — Inquérito à Utilização de Tecnologias da Informação e da Comunicação pelas Famílias.</w:t>
      </w:r>
    </w:p>
    <w:p w14:paraId="05CA940C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Google (2024). Material Design 3 Guidelines. https://m3.material.io/</w:t>
      </w:r>
    </w:p>
    <w:p w14:paraId="479E439C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Google (2024). Android Developer Documentation — Jetpack Compose. https://developer.android.com/jetpack/compose</w:t>
      </w:r>
    </w:p>
    <w:p w14:paraId="1D949ACE" w14:textId="77777777" w:rsidR="00EB35C7" w:rsidRDefault="00000000">
      <w:pPr>
        <w:pStyle w:val="Listacommarcas"/>
        <w:spacing w:after="60" w:line="300" w:lineRule="auto"/>
      </w:pPr>
      <w:r>
        <w:rPr>
          <w:color w:val="1E1E1E"/>
        </w:rPr>
        <w:t>Google (2024). Room Persistence Library. https://developer.android.com/training/data-storage/room</w:t>
      </w:r>
    </w:p>
    <w:sectPr w:rsidR="00EB35C7" w:rsidSect="00034616">
      <w:footerReference w:type="even" r:id="rId18"/>
      <w:footerReference w:type="default" r:id="rId19"/>
      <w:footerReference w:type="first" r:id="rId20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A88F33" w14:textId="77777777" w:rsidR="00EB3F0B" w:rsidRDefault="00EB3F0B" w:rsidP="00B66C85">
      <w:pPr>
        <w:spacing w:after="0" w:line="240" w:lineRule="auto"/>
      </w:pPr>
      <w:r>
        <w:separator/>
      </w:r>
    </w:p>
  </w:endnote>
  <w:endnote w:type="continuationSeparator" w:id="0">
    <w:p w14:paraId="3CE980C6" w14:textId="77777777" w:rsidR="00EB3F0B" w:rsidRDefault="00EB3F0B" w:rsidP="00B66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2026703030"/>
      <w:docPartObj>
        <w:docPartGallery w:val="Page Numbers (Bottom of Page)"/>
        <w:docPartUnique/>
      </w:docPartObj>
    </w:sdtPr>
    <w:sdtContent>
      <w:p w14:paraId="0C596F55" w14:textId="77777777" w:rsidR="00B66C85" w:rsidRDefault="00B66C85" w:rsidP="009F70B1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E10C7A0" w14:textId="77777777" w:rsidR="00B66C85" w:rsidRDefault="00B66C85" w:rsidP="00B66C8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AB218" w14:textId="0D89FC1F" w:rsidR="00B66C85" w:rsidRDefault="00B66C85" w:rsidP="00B66C85">
    <w:pPr>
      <w:pStyle w:val="Rodap"/>
      <w:ind w:right="360"/>
      <w:jc w:val="center"/>
    </w:pPr>
    <w:r>
      <w:rPr>
        <w:color w:val="666666"/>
        <w:sz w:val="18"/>
      </w:rPr>
      <w:t xml:space="preserve">Página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4F4ECC">
      <w:rPr>
        <w:color w:val="666666"/>
        <w:sz w:val="18"/>
      </w:rPr>
      <w:fldChar w:fldCharType="separate"/>
    </w:r>
    <w:r w:rsidR="004F4ECC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de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 w:rsidR="004F4ECC">
      <w:rPr>
        <w:color w:val="666666"/>
        <w:sz w:val="18"/>
      </w:rPr>
      <w:fldChar w:fldCharType="separate"/>
    </w:r>
    <w:r w:rsidR="004F4ECC"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4D5D06" w14:textId="77777777" w:rsidR="007D26F2" w:rsidRDefault="007D26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B50C6A" w14:textId="77777777" w:rsidR="00EB3F0B" w:rsidRDefault="00EB3F0B" w:rsidP="00B66C85">
      <w:pPr>
        <w:spacing w:after="0" w:line="240" w:lineRule="auto"/>
      </w:pPr>
      <w:r>
        <w:separator/>
      </w:r>
    </w:p>
  </w:footnote>
  <w:footnote w:type="continuationSeparator" w:id="0">
    <w:p w14:paraId="1254EA69" w14:textId="77777777" w:rsidR="00EB3F0B" w:rsidRDefault="00EB3F0B" w:rsidP="00B66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200699">
    <w:abstractNumId w:val="8"/>
  </w:num>
  <w:num w:numId="2" w16cid:durableId="228350618">
    <w:abstractNumId w:val="6"/>
  </w:num>
  <w:num w:numId="3" w16cid:durableId="627006118">
    <w:abstractNumId w:val="5"/>
  </w:num>
  <w:num w:numId="4" w16cid:durableId="1543588121">
    <w:abstractNumId w:val="4"/>
  </w:num>
  <w:num w:numId="5" w16cid:durableId="1365136428">
    <w:abstractNumId w:val="7"/>
  </w:num>
  <w:num w:numId="6" w16cid:durableId="586577116">
    <w:abstractNumId w:val="3"/>
  </w:num>
  <w:num w:numId="7" w16cid:durableId="1503205336">
    <w:abstractNumId w:val="2"/>
  </w:num>
  <w:num w:numId="8" w16cid:durableId="266036898">
    <w:abstractNumId w:val="1"/>
  </w:num>
  <w:num w:numId="9" w16cid:durableId="14538634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E6A"/>
    <w:rsid w:val="00326F90"/>
    <w:rsid w:val="004F4ECC"/>
    <w:rsid w:val="005E358B"/>
    <w:rsid w:val="006B1FB7"/>
    <w:rsid w:val="007D26F2"/>
    <w:rsid w:val="00AA1D8D"/>
    <w:rsid w:val="00B47730"/>
    <w:rsid w:val="00B66C85"/>
    <w:rsid w:val="00CB0664"/>
    <w:rsid w:val="00EB35C7"/>
    <w:rsid w:val="00EB3F0B"/>
    <w:rsid w:val="00F85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AC4C4"/>
  <w14:defaultImageDpi w14:val="300"/>
  <w15:docId w15:val="{E16D6C40-2D46-1A45-992F-F27E3337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85A01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F85A01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F85A01"/>
    <w:pPr>
      <w:spacing w:after="0"/>
      <w:ind w:left="440"/>
    </w:pPr>
    <w:rPr>
      <w:rFonts w:asciiTheme="minorHAnsi" w:hAnsiTheme="minorHAnsi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F85A01"/>
    <w:rPr>
      <w:color w:val="0000FF" w:themeColor="hyperlink"/>
      <w:u w:val="single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F85A01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F85A01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F85A01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F85A01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F85A01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F85A01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B66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5227</Words>
  <Characters>28229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Ronaldino Fernandes Chihita</cp:lastModifiedBy>
  <cp:revision>16</cp:revision>
  <dcterms:created xsi:type="dcterms:W3CDTF">2013-12-23T23:15:00Z</dcterms:created>
  <dcterms:modified xsi:type="dcterms:W3CDTF">2026-07-29T16:02:00Z</dcterms:modified>
  <cp:category/>
</cp:coreProperties>
</file>