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B549" w14:textId="77777777" w:rsidR="002706FF" w:rsidRPr="00793746" w:rsidRDefault="002706FF" w:rsidP="00793746">
      <w:pPr>
        <w:spacing w:line="360" w:lineRule="auto"/>
        <w:rPr>
          <w:rStyle w:val="Emphasis"/>
          <w:rFonts w:ascii="Times New Roman" w:hAnsi="Times New Roman" w:cs="Times New Roman"/>
          <w:b/>
          <w:bCs/>
          <w:i w:val="0"/>
          <w:color w:val="000000"/>
          <w:sz w:val="28"/>
          <w:szCs w:val="28"/>
          <w:shd w:val="clear" w:color="auto" w:fill="FFFFFF"/>
        </w:rPr>
      </w:pPr>
      <w:r w:rsidRPr="00793746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CHƯƠNG </w:t>
      </w:r>
      <w:proofErr w:type="gramStart"/>
      <w:r w:rsidRPr="00793746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 :</w:t>
      </w:r>
      <w:proofErr w:type="gramEnd"/>
      <w:r w:rsidRPr="00793746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BÀI TOÁN RECOMMENDER SYSTEM</w:t>
      </w:r>
    </w:p>
    <w:p w14:paraId="0AE4D47E" w14:textId="740212FB" w:rsidR="00D04C93" w:rsidRPr="00793746" w:rsidRDefault="002706FF" w:rsidP="007937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746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14:paraId="79D4D246" w14:textId="77777777" w:rsidR="002706FF" w:rsidRPr="00793746" w:rsidRDefault="002706FF" w:rsidP="00793746">
      <w:pPr>
        <w:spacing w:line="360" w:lineRule="auto"/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  <w:r w:rsidRPr="00793746">
        <w:rPr>
          <w:rStyle w:val="Emphasis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Recommender Systems</w:t>
      </w:r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xuất,gợi</w:t>
      </w:r>
      <w:proofErr w:type="spellEnd"/>
      <w:proofErr w:type="gram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ý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mối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tâm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lĩnh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vực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mức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đưa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ra.</w:t>
      </w:r>
      <w:r w:rsidRPr="00793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Recommender Systems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rỗng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rãi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tế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gợi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ý </w:t>
      </w:r>
      <w:proofErr w:type="spellStart"/>
      <w:proofErr w:type="gram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phim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gợi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ý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gợi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ý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đia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ăn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uống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,du </w:t>
      </w:r>
      <w:proofErr w:type="spellStart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lịch</w:t>
      </w:r>
      <w:proofErr w:type="spellEnd"/>
      <w:r w:rsidRPr="0079374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 …</w:t>
      </w:r>
    </w:p>
    <w:p w14:paraId="3B1E7EE2" w14:textId="77777777" w:rsidR="002706FF" w:rsidRPr="00793746" w:rsidRDefault="002706FF" w:rsidP="00793746">
      <w:pPr>
        <w:pStyle w:val="NormalWeb"/>
        <w:spacing w:line="360" w:lineRule="auto"/>
        <w:rPr>
          <w:sz w:val="28"/>
          <w:szCs w:val="28"/>
        </w:rPr>
      </w:pPr>
      <w:r w:rsidRPr="00793746">
        <w:rPr>
          <w:sz w:val="28"/>
          <w:szCs w:val="28"/>
        </w:rPr>
        <w:t xml:space="preserve">2.1.1 Hai </w:t>
      </w:r>
      <w:proofErr w:type="spellStart"/>
      <w:r w:rsidRPr="00793746">
        <w:rPr>
          <w:sz w:val="28"/>
          <w:szCs w:val="28"/>
        </w:rPr>
        <w:t>nhóm</w:t>
      </w:r>
      <w:proofErr w:type="spellEnd"/>
      <w:r w:rsidRPr="00793746">
        <w:rPr>
          <w:sz w:val="28"/>
          <w:szCs w:val="28"/>
        </w:rPr>
        <w:t xml:space="preserve"> </w:t>
      </w:r>
      <w:proofErr w:type="spellStart"/>
      <w:r w:rsidRPr="00793746">
        <w:rPr>
          <w:sz w:val="28"/>
          <w:szCs w:val="28"/>
        </w:rPr>
        <w:t>chính</w:t>
      </w:r>
      <w:proofErr w:type="spellEnd"/>
      <w:r w:rsidRPr="00793746">
        <w:rPr>
          <w:sz w:val="28"/>
          <w:szCs w:val="28"/>
        </w:rPr>
        <w:t xml:space="preserve"> </w:t>
      </w:r>
      <w:proofErr w:type="spellStart"/>
      <w:r w:rsidRPr="00793746">
        <w:rPr>
          <w:sz w:val="28"/>
          <w:szCs w:val="28"/>
        </w:rPr>
        <w:t>của</w:t>
      </w:r>
      <w:proofErr w:type="spellEnd"/>
      <w:r w:rsidRPr="00793746">
        <w:rPr>
          <w:sz w:val="28"/>
          <w:szCs w:val="28"/>
        </w:rPr>
        <w:t xml:space="preserve"> recommendation system </w:t>
      </w:r>
    </w:p>
    <w:p w14:paraId="2EC31B06" w14:textId="77777777" w:rsidR="002706FF" w:rsidRPr="00793746" w:rsidRDefault="002706FF" w:rsidP="00793746">
      <w:pPr>
        <w:pStyle w:val="NormalWeb"/>
        <w:shd w:val="clear" w:color="auto" w:fill="FFFFFF"/>
        <w:spacing w:before="0" w:beforeAutospacing="0" w:after="18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793746">
        <w:rPr>
          <w:color w:val="000000"/>
          <w:sz w:val="28"/>
          <w:szCs w:val="28"/>
        </w:rPr>
        <w:t>Các</w:t>
      </w:r>
      <w:proofErr w:type="spellEnd"/>
      <w:r w:rsidRPr="00793746">
        <w:rPr>
          <w:color w:val="000000"/>
          <w:sz w:val="28"/>
          <w:szCs w:val="28"/>
        </w:rPr>
        <w:t xml:space="preserve"> Recommendation Systems </w:t>
      </w:r>
      <w:proofErr w:type="spellStart"/>
      <w:r w:rsidRPr="00793746">
        <w:rPr>
          <w:color w:val="000000"/>
          <w:sz w:val="28"/>
          <w:szCs w:val="28"/>
        </w:rPr>
        <w:t>thường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được</w:t>
      </w:r>
      <w:proofErr w:type="spellEnd"/>
      <w:r w:rsidRPr="00793746">
        <w:rPr>
          <w:color w:val="000000"/>
          <w:sz w:val="28"/>
          <w:szCs w:val="28"/>
        </w:rPr>
        <w:t xml:space="preserve"> chia </w:t>
      </w:r>
      <w:proofErr w:type="spellStart"/>
      <w:r w:rsidRPr="00793746">
        <w:rPr>
          <w:color w:val="000000"/>
          <w:sz w:val="28"/>
          <w:szCs w:val="28"/>
        </w:rPr>
        <w:t>thành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hai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nhóm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lớn</w:t>
      </w:r>
      <w:proofErr w:type="spellEnd"/>
      <w:r w:rsidRPr="00793746">
        <w:rPr>
          <w:color w:val="000000"/>
          <w:sz w:val="28"/>
          <w:szCs w:val="28"/>
        </w:rPr>
        <w:t>:</w:t>
      </w:r>
    </w:p>
    <w:p w14:paraId="0DF0838F" w14:textId="77777777" w:rsidR="002706FF" w:rsidRPr="00793746" w:rsidRDefault="002706FF" w:rsidP="007937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793746">
        <w:rPr>
          <w:rStyle w:val="Emphasis"/>
          <w:b/>
          <w:bCs/>
          <w:color w:val="000000"/>
          <w:sz w:val="28"/>
          <w:szCs w:val="28"/>
        </w:rPr>
        <w:t>Content-based systems</w:t>
      </w:r>
      <w:r w:rsidRPr="00793746">
        <w:rPr>
          <w:color w:val="000000"/>
          <w:sz w:val="28"/>
          <w:szCs w:val="28"/>
        </w:rPr>
        <w:t xml:space="preserve">: </w:t>
      </w:r>
      <w:proofErr w:type="spellStart"/>
      <w:r w:rsidRPr="00793746">
        <w:rPr>
          <w:color w:val="000000"/>
          <w:sz w:val="28"/>
          <w:szCs w:val="28"/>
        </w:rPr>
        <w:t>đánh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giá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đặc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tính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của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items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được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recommended</w:t>
      </w:r>
      <w:r w:rsidRPr="00793746">
        <w:rPr>
          <w:color w:val="000000"/>
          <w:sz w:val="28"/>
          <w:szCs w:val="28"/>
        </w:rPr>
        <w:t xml:space="preserve">. </w:t>
      </w:r>
      <w:proofErr w:type="spellStart"/>
      <w:r w:rsidRPr="00793746">
        <w:rPr>
          <w:color w:val="000000"/>
          <w:sz w:val="28"/>
          <w:szCs w:val="28"/>
        </w:rPr>
        <w:t>Ví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dụ</w:t>
      </w:r>
      <w:proofErr w:type="spellEnd"/>
      <w:r w:rsidRPr="00793746">
        <w:rPr>
          <w:color w:val="000000"/>
          <w:sz w:val="28"/>
          <w:szCs w:val="28"/>
        </w:rPr>
        <w:t xml:space="preserve">: </w:t>
      </w:r>
      <w:proofErr w:type="spellStart"/>
      <w:r w:rsidRPr="00793746">
        <w:rPr>
          <w:color w:val="000000"/>
          <w:sz w:val="28"/>
          <w:szCs w:val="28"/>
        </w:rPr>
        <w:t>một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user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xem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rất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nhiều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các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bộ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phim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về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cảnh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sát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hình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sự</w:t>
      </w:r>
      <w:proofErr w:type="spellEnd"/>
      <w:r w:rsidRPr="00793746">
        <w:rPr>
          <w:color w:val="000000"/>
          <w:sz w:val="28"/>
          <w:szCs w:val="28"/>
        </w:rPr>
        <w:t xml:space="preserve">, </w:t>
      </w:r>
      <w:proofErr w:type="spellStart"/>
      <w:r w:rsidRPr="00793746">
        <w:rPr>
          <w:color w:val="000000"/>
          <w:sz w:val="28"/>
          <w:szCs w:val="28"/>
        </w:rPr>
        <w:t>vậy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thì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gơi</w:t>
      </w:r>
      <w:proofErr w:type="spellEnd"/>
      <w:r w:rsidRPr="00793746">
        <w:rPr>
          <w:color w:val="000000"/>
          <w:sz w:val="28"/>
          <w:szCs w:val="28"/>
        </w:rPr>
        <w:t xml:space="preserve"> ý </w:t>
      </w:r>
      <w:proofErr w:type="spellStart"/>
      <w:r w:rsidRPr="00793746">
        <w:rPr>
          <w:color w:val="000000"/>
          <w:sz w:val="28"/>
          <w:szCs w:val="28"/>
        </w:rPr>
        <w:t>một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bộ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phim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trong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cơ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sở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dữ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liệu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có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chung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đặc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tính</w:t>
      </w:r>
      <w:proofErr w:type="spellEnd"/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rStyle w:val="Emphasis"/>
          <w:color w:val="000000"/>
          <w:sz w:val="28"/>
          <w:szCs w:val="28"/>
        </w:rPr>
        <w:t>hình</w:t>
      </w:r>
      <w:proofErr w:type="spellEnd"/>
      <w:r w:rsidRPr="00793746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793746">
        <w:rPr>
          <w:rStyle w:val="Emphasis"/>
          <w:color w:val="000000"/>
          <w:sz w:val="28"/>
          <w:szCs w:val="28"/>
        </w:rPr>
        <w:t>sự</w:t>
      </w:r>
      <w:proofErr w:type="spellEnd"/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tới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user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này</w:t>
      </w:r>
      <w:proofErr w:type="spellEnd"/>
      <w:r w:rsidRPr="00793746">
        <w:rPr>
          <w:color w:val="000000"/>
          <w:sz w:val="28"/>
          <w:szCs w:val="28"/>
        </w:rPr>
        <w:t xml:space="preserve">, </w:t>
      </w:r>
      <w:proofErr w:type="spellStart"/>
      <w:r w:rsidRPr="00793746">
        <w:rPr>
          <w:color w:val="000000"/>
          <w:sz w:val="28"/>
          <w:szCs w:val="28"/>
        </w:rPr>
        <w:t>ví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dụ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phim</w:t>
      </w:r>
      <w:proofErr w:type="spellEnd"/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rStyle w:val="Emphasis"/>
          <w:color w:val="000000"/>
          <w:sz w:val="28"/>
          <w:szCs w:val="28"/>
        </w:rPr>
        <w:t>Người</w:t>
      </w:r>
      <w:proofErr w:type="spellEnd"/>
      <w:r w:rsidRPr="00793746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793746">
        <w:rPr>
          <w:rStyle w:val="Emphasis"/>
          <w:color w:val="000000"/>
          <w:sz w:val="28"/>
          <w:szCs w:val="28"/>
        </w:rPr>
        <w:t>phán</w:t>
      </w:r>
      <w:proofErr w:type="spellEnd"/>
      <w:r w:rsidRPr="00793746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793746">
        <w:rPr>
          <w:rStyle w:val="Emphasis"/>
          <w:color w:val="000000"/>
          <w:sz w:val="28"/>
          <w:szCs w:val="28"/>
        </w:rPr>
        <w:t>xử</w:t>
      </w:r>
      <w:proofErr w:type="spellEnd"/>
      <w:r w:rsidRPr="00793746">
        <w:rPr>
          <w:color w:val="000000"/>
          <w:sz w:val="28"/>
          <w:szCs w:val="28"/>
        </w:rPr>
        <w:t xml:space="preserve">. </w:t>
      </w:r>
      <w:proofErr w:type="spellStart"/>
      <w:r w:rsidRPr="00793746">
        <w:rPr>
          <w:color w:val="000000"/>
          <w:sz w:val="28"/>
          <w:szCs w:val="28"/>
        </w:rPr>
        <w:t>Cách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tiếp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cận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này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yêu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cầu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việc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sắp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xếp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các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items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vào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từng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nhóm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hoặc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đi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tìm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các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đặc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trưng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của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từng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item</w:t>
      </w:r>
      <w:r w:rsidRPr="00793746">
        <w:rPr>
          <w:color w:val="000000"/>
          <w:sz w:val="28"/>
          <w:szCs w:val="28"/>
        </w:rPr>
        <w:t xml:space="preserve">. </w:t>
      </w:r>
      <w:proofErr w:type="spellStart"/>
      <w:r w:rsidRPr="00793746">
        <w:rPr>
          <w:color w:val="000000"/>
          <w:sz w:val="28"/>
          <w:szCs w:val="28"/>
        </w:rPr>
        <w:t>Tuy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nhiên</w:t>
      </w:r>
      <w:proofErr w:type="spellEnd"/>
      <w:r w:rsidRPr="00793746">
        <w:rPr>
          <w:color w:val="000000"/>
          <w:sz w:val="28"/>
          <w:szCs w:val="28"/>
        </w:rPr>
        <w:t xml:space="preserve">, </w:t>
      </w:r>
      <w:proofErr w:type="spellStart"/>
      <w:r w:rsidRPr="00793746">
        <w:rPr>
          <w:color w:val="000000"/>
          <w:sz w:val="28"/>
          <w:szCs w:val="28"/>
        </w:rPr>
        <w:t>có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những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items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không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có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nhóm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cụ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thể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và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việc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xác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định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nhóm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hoặc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đặc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trưng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của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từng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item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đôi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khi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là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bất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khả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thi</w:t>
      </w:r>
      <w:proofErr w:type="spellEnd"/>
      <w:r w:rsidRPr="00793746">
        <w:rPr>
          <w:color w:val="000000"/>
          <w:sz w:val="28"/>
          <w:szCs w:val="28"/>
        </w:rPr>
        <w:t>.</w:t>
      </w:r>
    </w:p>
    <w:p w14:paraId="5EF3B846" w14:textId="77777777" w:rsidR="002706FF" w:rsidRPr="00793746" w:rsidRDefault="002706FF" w:rsidP="007937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793746">
        <w:rPr>
          <w:rStyle w:val="Emphasis"/>
          <w:b/>
          <w:bCs/>
          <w:color w:val="000000"/>
          <w:sz w:val="28"/>
          <w:szCs w:val="28"/>
        </w:rPr>
        <w:t>Collaborative filtering</w:t>
      </w:r>
      <w:r w:rsidRPr="00793746">
        <w:rPr>
          <w:color w:val="000000"/>
          <w:sz w:val="28"/>
          <w:szCs w:val="28"/>
        </w:rPr>
        <w:t xml:space="preserve">: </w:t>
      </w:r>
      <w:proofErr w:type="spellStart"/>
      <w:r w:rsidRPr="00793746">
        <w:rPr>
          <w:color w:val="000000"/>
          <w:sz w:val="28"/>
          <w:szCs w:val="28"/>
        </w:rPr>
        <w:t>hệ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thống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gợi</w:t>
      </w:r>
      <w:proofErr w:type="spellEnd"/>
      <w:r w:rsidRPr="00793746">
        <w:rPr>
          <w:color w:val="000000"/>
          <w:sz w:val="28"/>
          <w:szCs w:val="28"/>
        </w:rPr>
        <w:t xml:space="preserve"> ý </w:t>
      </w:r>
      <w:r w:rsidRPr="00793746">
        <w:rPr>
          <w:rStyle w:val="Emphasis"/>
          <w:color w:val="000000"/>
          <w:sz w:val="28"/>
          <w:szCs w:val="28"/>
        </w:rPr>
        <w:t>items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dựa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trên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sự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tương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quan</w:t>
      </w:r>
      <w:proofErr w:type="spellEnd"/>
      <w:r w:rsidRPr="00793746">
        <w:rPr>
          <w:color w:val="000000"/>
          <w:sz w:val="28"/>
          <w:szCs w:val="28"/>
        </w:rPr>
        <w:t xml:space="preserve"> (similarity) </w:t>
      </w:r>
      <w:proofErr w:type="spellStart"/>
      <w:r w:rsidRPr="00793746">
        <w:rPr>
          <w:color w:val="000000"/>
          <w:sz w:val="28"/>
          <w:szCs w:val="28"/>
        </w:rPr>
        <w:t>giữa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các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users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và</w:t>
      </w:r>
      <w:proofErr w:type="spellEnd"/>
      <w:r w:rsidRPr="00793746">
        <w:rPr>
          <w:color w:val="000000"/>
          <w:sz w:val="28"/>
          <w:szCs w:val="28"/>
        </w:rPr>
        <w:t>/</w:t>
      </w:r>
      <w:proofErr w:type="spellStart"/>
      <w:r w:rsidRPr="00793746">
        <w:rPr>
          <w:color w:val="000000"/>
          <w:sz w:val="28"/>
          <w:szCs w:val="28"/>
        </w:rPr>
        <w:t>hoặc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items</w:t>
      </w:r>
      <w:r w:rsidRPr="00793746">
        <w:rPr>
          <w:color w:val="000000"/>
          <w:sz w:val="28"/>
          <w:szCs w:val="28"/>
        </w:rPr>
        <w:t xml:space="preserve">. </w:t>
      </w:r>
      <w:proofErr w:type="spellStart"/>
      <w:r w:rsidRPr="00793746">
        <w:rPr>
          <w:color w:val="000000"/>
          <w:sz w:val="28"/>
          <w:szCs w:val="28"/>
        </w:rPr>
        <w:t>Có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thể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hiểu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rằng</w:t>
      </w:r>
      <w:proofErr w:type="spellEnd"/>
      <w:r w:rsidRPr="00793746">
        <w:rPr>
          <w:color w:val="000000"/>
          <w:sz w:val="28"/>
          <w:szCs w:val="28"/>
        </w:rPr>
        <w:t xml:space="preserve"> ở </w:t>
      </w:r>
      <w:proofErr w:type="spellStart"/>
      <w:r w:rsidRPr="00793746">
        <w:rPr>
          <w:color w:val="000000"/>
          <w:sz w:val="28"/>
          <w:szCs w:val="28"/>
        </w:rPr>
        <w:t>nhóm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này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một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item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được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recommended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tới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một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user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dựa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trên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những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users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có</w:t>
      </w:r>
      <w:proofErr w:type="spellEnd"/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rStyle w:val="Emphasis"/>
          <w:color w:val="000000"/>
          <w:sz w:val="28"/>
          <w:szCs w:val="28"/>
        </w:rPr>
        <w:t>hành</w:t>
      </w:r>
      <w:proofErr w:type="spellEnd"/>
      <w:r w:rsidRPr="00793746">
        <w:rPr>
          <w:rStyle w:val="Emphasis"/>
          <w:color w:val="000000"/>
          <w:sz w:val="28"/>
          <w:szCs w:val="28"/>
        </w:rPr>
        <w:t xml:space="preserve"> vi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tương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tự</w:t>
      </w:r>
      <w:proofErr w:type="spellEnd"/>
      <w:r w:rsidRPr="00793746">
        <w:rPr>
          <w:color w:val="000000"/>
          <w:sz w:val="28"/>
          <w:szCs w:val="28"/>
        </w:rPr>
        <w:t xml:space="preserve">. </w:t>
      </w:r>
      <w:proofErr w:type="spellStart"/>
      <w:r w:rsidRPr="00793746">
        <w:rPr>
          <w:color w:val="000000"/>
          <w:sz w:val="28"/>
          <w:szCs w:val="28"/>
        </w:rPr>
        <w:t>Ví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dụ</w:t>
      </w:r>
      <w:proofErr w:type="spellEnd"/>
      <w:r w:rsidRPr="00793746">
        <w:rPr>
          <w:color w:val="000000"/>
          <w:sz w:val="28"/>
          <w:szCs w:val="28"/>
        </w:rPr>
        <w:t>: </w:t>
      </w:r>
      <w:r w:rsidRPr="00793746">
        <w:rPr>
          <w:rStyle w:val="Emphasis"/>
          <w:color w:val="000000"/>
          <w:sz w:val="28"/>
          <w:szCs w:val="28"/>
        </w:rPr>
        <w:t>users A, B, C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đều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thích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các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bài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hát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của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Noo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Phước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Thịnh</w:t>
      </w:r>
      <w:proofErr w:type="spellEnd"/>
      <w:r w:rsidRPr="00793746">
        <w:rPr>
          <w:color w:val="000000"/>
          <w:sz w:val="28"/>
          <w:szCs w:val="28"/>
        </w:rPr>
        <w:t xml:space="preserve">. </w:t>
      </w:r>
      <w:proofErr w:type="spellStart"/>
      <w:r w:rsidRPr="00793746">
        <w:rPr>
          <w:color w:val="000000"/>
          <w:sz w:val="28"/>
          <w:szCs w:val="28"/>
        </w:rPr>
        <w:t>Ngoài</w:t>
      </w:r>
      <w:proofErr w:type="spellEnd"/>
      <w:r w:rsidRPr="00793746">
        <w:rPr>
          <w:color w:val="000000"/>
          <w:sz w:val="28"/>
          <w:szCs w:val="28"/>
        </w:rPr>
        <w:t xml:space="preserve"> ra, </w:t>
      </w:r>
      <w:proofErr w:type="spellStart"/>
      <w:r w:rsidRPr="00793746">
        <w:rPr>
          <w:color w:val="000000"/>
          <w:sz w:val="28"/>
          <w:szCs w:val="28"/>
        </w:rPr>
        <w:t>hệ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thống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biết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rằng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users B, C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cũng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thích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các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bài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hát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của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Bích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Phương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nhưng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chưa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có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thông</w:t>
      </w:r>
      <w:proofErr w:type="spellEnd"/>
      <w:r w:rsidRPr="00793746">
        <w:rPr>
          <w:color w:val="000000"/>
          <w:sz w:val="28"/>
          <w:szCs w:val="28"/>
        </w:rPr>
        <w:t xml:space="preserve"> tin </w:t>
      </w:r>
      <w:proofErr w:type="spellStart"/>
      <w:r w:rsidRPr="00793746">
        <w:rPr>
          <w:color w:val="000000"/>
          <w:sz w:val="28"/>
          <w:szCs w:val="28"/>
        </w:rPr>
        <w:t>về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việc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liệu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user A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có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thích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Bích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Phương</w:t>
      </w:r>
      <w:proofErr w:type="spellEnd"/>
      <w:r w:rsidRPr="00793746">
        <w:rPr>
          <w:color w:val="000000"/>
          <w:sz w:val="28"/>
          <w:szCs w:val="28"/>
        </w:rPr>
        <w:t xml:space="preserve"> hay </w:t>
      </w:r>
      <w:proofErr w:type="spellStart"/>
      <w:r w:rsidRPr="00793746">
        <w:rPr>
          <w:color w:val="000000"/>
          <w:sz w:val="28"/>
          <w:szCs w:val="28"/>
        </w:rPr>
        <w:t>không</w:t>
      </w:r>
      <w:proofErr w:type="spellEnd"/>
      <w:r w:rsidRPr="00793746">
        <w:rPr>
          <w:color w:val="000000"/>
          <w:sz w:val="28"/>
          <w:szCs w:val="28"/>
        </w:rPr>
        <w:t xml:space="preserve">. </w:t>
      </w:r>
      <w:proofErr w:type="spellStart"/>
      <w:r w:rsidRPr="00793746">
        <w:rPr>
          <w:color w:val="000000"/>
          <w:sz w:val="28"/>
          <w:szCs w:val="28"/>
        </w:rPr>
        <w:t>Dựa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trên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thông</w:t>
      </w:r>
      <w:proofErr w:type="spellEnd"/>
      <w:r w:rsidRPr="00793746">
        <w:rPr>
          <w:color w:val="000000"/>
          <w:sz w:val="28"/>
          <w:szCs w:val="28"/>
        </w:rPr>
        <w:t xml:space="preserve"> tin </w:t>
      </w:r>
      <w:proofErr w:type="spellStart"/>
      <w:r w:rsidRPr="00793746">
        <w:rPr>
          <w:color w:val="000000"/>
          <w:sz w:val="28"/>
          <w:szCs w:val="28"/>
        </w:rPr>
        <w:t>của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những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users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tương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tự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là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 xml:space="preserve">B </w:t>
      </w:r>
      <w:proofErr w:type="spellStart"/>
      <w:r w:rsidRPr="00793746">
        <w:rPr>
          <w:rStyle w:val="Emphasis"/>
          <w:color w:val="000000"/>
          <w:sz w:val="28"/>
          <w:szCs w:val="28"/>
        </w:rPr>
        <w:t>và</w:t>
      </w:r>
      <w:proofErr w:type="spellEnd"/>
      <w:r w:rsidRPr="00793746">
        <w:rPr>
          <w:rStyle w:val="Emphasis"/>
          <w:color w:val="000000"/>
          <w:sz w:val="28"/>
          <w:szCs w:val="28"/>
        </w:rPr>
        <w:t xml:space="preserve"> C</w:t>
      </w:r>
      <w:r w:rsidRPr="00793746">
        <w:rPr>
          <w:color w:val="000000"/>
          <w:sz w:val="28"/>
          <w:szCs w:val="28"/>
        </w:rPr>
        <w:t xml:space="preserve">, </w:t>
      </w:r>
      <w:proofErr w:type="spellStart"/>
      <w:r w:rsidRPr="00793746">
        <w:rPr>
          <w:color w:val="000000"/>
          <w:sz w:val="28"/>
          <w:szCs w:val="28"/>
        </w:rPr>
        <w:t>hệ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thống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có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thể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dự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đoán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rằng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A</w:t>
      </w:r>
      <w:r w:rsidRPr="00793746">
        <w:rPr>
          <w:color w:val="000000"/>
          <w:sz w:val="28"/>
          <w:szCs w:val="28"/>
        </w:rPr>
        <w:t> </w:t>
      </w:r>
      <w:proofErr w:type="spellStart"/>
      <w:r w:rsidRPr="00793746">
        <w:rPr>
          <w:color w:val="000000"/>
          <w:sz w:val="28"/>
          <w:szCs w:val="28"/>
        </w:rPr>
        <w:t>cũng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thích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Bích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Phương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và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gợi</w:t>
      </w:r>
      <w:proofErr w:type="spellEnd"/>
      <w:r w:rsidRPr="00793746">
        <w:rPr>
          <w:color w:val="000000"/>
          <w:sz w:val="28"/>
          <w:szCs w:val="28"/>
        </w:rPr>
        <w:t xml:space="preserve"> ý </w:t>
      </w:r>
      <w:proofErr w:type="spellStart"/>
      <w:r w:rsidRPr="00793746">
        <w:rPr>
          <w:color w:val="000000"/>
          <w:sz w:val="28"/>
          <w:szCs w:val="28"/>
        </w:rPr>
        <w:t>các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bài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hát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của</w:t>
      </w:r>
      <w:proofErr w:type="spellEnd"/>
      <w:r w:rsidRPr="00793746">
        <w:rPr>
          <w:color w:val="000000"/>
          <w:sz w:val="28"/>
          <w:szCs w:val="28"/>
        </w:rPr>
        <w:t xml:space="preserve"> ca </w:t>
      </w:r>
      <w:proofErr w:type="spellStart"/>
      <w:r w:rsidRPr="00793746">
        <w:rPr>
          <w:color w:val="000000"/>
          <w:sz w:val="28"/>
          <w:szCs w:val="28"/>
        </w:rPr>
        <w:t>sĩ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này</w:t>
      </w:r>
      <w:proofErr w:type="spellEnd"/>
      <w:r w:rsidRPr="00793746">
        <w:rPr>
          <w:color w:val="000000"/>
          <w:sz w:val="28"/>
          <w:szCs w:val="28"/>
        </w:rPr>
        <w:t xml:space="preserve"> </w:t>
      </w:r>
      <w:proofErr w:type="spellStart"/>
      <w:r w:rsidRPr="00793746">
        <w:rPr>
          <w:color w:val="000000"/>
          <w:sz w:val="28"/>
          <w:szCs w:val="28"/>
        </w:rPr>
        <w:t>tới</w:t>
      </w:r>
      <w:proofErr w:type="spellEnd"/>
      <w:r w:rsidRPr="00793746">
        <w:rPr>
          <w:color w:val="000000"/>
          <w:sz w:val="28"/>
          <w:szCs w:val="28"/>
        </w:rPr>
        <w:t> </w:t>
      </w:r>
      <w:r w:rsidRPr="00793746">
        <w:rPr>
          <w:rStyle w:val="Emphasis"/>
          <w:color w:val="000000"/>
          <w:sz w:val="28"/>
          <w:szCs w:val="28"/>
        </w:rPr>
        <w:t>A</w:t>
      </w:r>
      <w:r w:rsidRPr="00793746">
        <w:rPr>
          <w:color w:val="000000"/>
          <w:sz w:val="28"/>
          <w:szCs w:val="28"/>
        </w:rPr>
        <w:t>.</w:t>
      </w:r>
    </w:p>
    <w:p w14:paraId="0E9F15B5" w14:textId="40ADD586" w:rsidR="002706FF" w:rsidRPr="00793746" w:rsidRDefault="00F22A36" w:rsidP="007937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746">
        <w:rPr>
          <w:rFonts w:ascii="Times New Roman" w:hAnsi="Times New Roman" w:cs="Times New Roman"/>
          <w:sz w:val="28"/>
          <w:szCs w:val="28"/>
        </w:rPr>
        <w:lastRenderedPageBreak/>
        <w:t xml:space="preserve">Document-term matrix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term-document matrix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(collection).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term-document matrix,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collection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TF-IDF</w:t>
      </w:r>
    </w:p>
    <w:p w14:paraId="67E54853" w14:textId="1065398F" w:rsidR="00793746" w:rsidRPr="00793746" w:rsidRDefault="00793746" w:rsidP="007937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37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5DD5C1" w14:textId="750A6EB1" w:rsidR="00793746" w:rsidRPr="00793746" w:rsidRDefault="00793746" w:rsidP="007937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374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3FD2C7" w14:textId="77777777" w:rsidR="00793746" w:rsidRPr="00793746" w:rsidRDefault="00793746" w:rsidP="00793746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D1 = "I like databases"</w:t>
      </w:r>
    </w:p>
    <w:p w14:paraId="6385E4BF" w14:textId="22A56607" w:rsidR="00793746" w:rsidRPr="00793746" w:rsidRDefault="00793746" w:rsidP="00793746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D2 = "I hate databases",</w:t>
      </w:r>
    </w:p>
    <w:p w14:paraId="799434B7" w14:textId="33BF6DCE" w:rsidR="00793746" w:rsidRPr="00793746" w:rsidRDefault="00793746" w:rsidP="00793746">
      <w:pPr>
        <w:shd w:val="clear" w:color="auto" w:fill="FFFFFF"/>
        <w:spacing w:before="100" w:beforeAutospacing="1" w:after="24" w:line="360" w:lineRule="auto"/>
        <w:ind w:left="24"/>
        <w:rPr>
          <w:rFonts w:ascii="Times New Roman" w:hAnsi="Times New Roman" w:cs="Times New Roman"/>
          <w:sz w:val="28"/>
          <w:szCs w:val="28"/>
        </w:rPr>
      </w:pP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r w:rsidRPr="00793746">
        <w:rPr>
          <w:rFonts w:ascii="Times New Roman" w:hAnsi="Times New Roman" w:cs="Times New Roman"/>
          <w:sz w:val="28"/>
          <w:szCs w:val="28"/>
        </w:rPr>
        <w:t>term-document matrix</w:t>
      </w:r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793746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793746">
        <w:rPr>
          <w:rFonts w:ascii="Times New Roman" w:hAnsi="Times New Roman" w:cs="Times New Roman"/>
          <w:sz w:val="28"/>
          <w:szCs w:val="28"/>
        </w:rPr>
        <w:t>:</w:t>
      </w:r>
    </w:p>
    <w:p w14:paraId="51E44A08" w14:textId="77777777" w:rsidR="00793746" w:rsidRPr="00793746" w:rsidRDefault="00793746" w:rsidP="00793746">
      <w:pPr>
        <w:shd w:val="clear" w:color="auto" w:fill="FFFFFF"/>
        <w:spacing w:before="100" w:beforeAutospacing="1" w:after="24" w:line="360" w:lineRule="auto"/>
        <w:ind w:left="2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964"/>
        <w:gridCol w:w="1134"/>
        <w:gridCol w:w="1134"/>
        <w:gridCol w:w="1134"/>
        <w:gridCol w:w="1275"/>
      </w:tblGrid>
      <w:tr w:rsidR="00793746" w:rsidRPr="00793746" w14:paraId="3EF8D3B5" w14:textId="77777777" w:rsidTr="00793746">
        <w:tc>
          <w:tcPr>
            <w:tcW w:w="964" w:type="dxa"/>
          </w:tcPr>
          <w:p w14:paraId="081AE9EE" w14:textId="77777777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B8D1333" w14:textId="45B756E7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I</w:t>
            </w:r>
          </w:p>
        </w:tc>
        <w:tc>
          <w:tcPr>
            <w:tcW w:w="1134" w:type="dxa"/>
          </w:tcPr>
          <w:p w14:paraId="3E2646CC" w14:textId="3D69DAFE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like</w:t>
            </w:r>
          </w:p>
        </w:tc>
        <w:tc>
          <w:tcPr>
            <w:tcW w:w="1134" w:type="dxa"/>
          </w:tcPr>
          <w:p w14:paraId="5D76CD95" w14:textId="4392DC4F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hate</w:t>
            </w:r>
          </w:p>
        </w:tc>
        <w:tc>
          <w:tcPr>
            <w:tcW w:w="1275" w:type="dxa"/>
          </w:tcPr>
          <w:p w14:paraId="31B9C64A" w14:textId="51485C18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database</w:t>
            </w:r>
          </w:p>
        </w:tc>
      </w:tr>
      <w:tr w:rsidR="00793746" w:rsidRPr="00793746" w14:paraId="7128CBE6" w14:textId="77777777" w:rsidTr="00793746">
        <w:tc>
          <w:tcPr>
            <w:tcW w:w="964" w:type="dxa"/>
          </w:tcPr>
          <w:p w14:paraId="6ADEA3E3" w14:textId="007DC2C4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D1</w:t>
            </w:r>
          </w:p>
        </w:tc>
        <w:tc>
          <w:tcPr>
            <w:tcW w:w="1134" w:type="dxa"/>
          </w:tcPr>
          <w:p w14:paraId="7A423332" w14:textId="21031D04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8B30F8E" w14:textId="0F7CD4A9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868A74E" w14:textId="42F6FF55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11E74AAF" w14:textId="18AE329A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</w:tr>
      <w:tr w:rsidR="00793746" w:rsidRPr="00793746" w14:paraId="79F01DF5" w14:textId="77777777" w:rsidTr="00793746">
        <w:tc>
          <w:tcPr>
            <w:tcW w:w="964" w:type="dxa"/>
          </w:tcPr>
          <w:p w14:paraId="45233CD4" w14:textId="2F2CF6BE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D2</w:t>
            </w:r>
          </w:p>
        </w:tc>
        <w:tc>
          <w:tcPr>
            <w:tcW w:w="1134" w:type="dxa"/>
          </w:tcPr>
          <w:p w14:paraId="73E157AC" w14:textId="6DD805CD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6ED4657" w14:textId="13636ABC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7B03DF6" w14:textId="68025914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3F45F5B6" w14:textId="3D20499B" w:rsidR="00793746" w:rsidRPr="00793746" w:rsidRDefault="00793746" w:rsidP="00793746">
            <w:pPr>
              <w:spacing w:before="100" w:beforeAutospacing="1" w:after="24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9374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</w:tr>
    </w:tbl>
    <w:p w14:paraId="7AA75518" w14:textId="054E80A9" w:rsidR="00793746" w:rsidRDefault="00793746" w:rsidP="00793746">
      <w:pPr>
        <w:shd w:val="clear" w:color="auto" w:fill="FFFFFF"/>
        <w:spacing w:before="100" w:beforeAutospacing="1" w:after="24" w:line="360" w:lineRule="auto"/>
        <w:ind w:left="24"/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</w:pP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Chú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ý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rằng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ngoài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tần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suất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ta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đánh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trọng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7937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93746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tf-idf</w:t>
      </w:r>
      <w:proofErr w:type="spellEnd"/>
    </w:p>
    <w:p w14:paraId="2FAA7F27" w14:textId="77777777" w:rsidR="00793746" w:rsidRPr="00793746" w:rsidRDefault="00793746" w:rsidP="00793746">
      <w:pPr>
        <w:shd w:val="clear" w:color="auto" w:fill="FFFFFF"/>
        <w:spacing w:before="100" w:beforeAutospacing="1" w:after="24" w:line="360" w:lineRule="auto"/>
        <w:ind w:left="2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0" w:name="_GoBack"/>
      <w:bookmarkEnd w:id="0"/>
    </w:p>
    <w:p w14:paraId="2C4568B9" w14:textId="77777777" w:rsidR="00793746" w:rsidRPr="00793746" w:rsidRDefault="00793746" w:rsidP="007937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93746" w:rsidRPr="00793746" w:rsidSect="00F17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46C2B"/>
    <w:multiLevelType w:val="multilevel"/>
    <w:tmpl w:val="FD7C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45062"/>
    <w:multiLevelType w:val="multilevel"/>
    <w:tmpl w:val="ED74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FF"/>
    <w:rsid w:val="002706FF"/>
    <w:rsid w:val="00793746"/>
    <w:rsid w:val="00D04C93"/>
    <w:rsid w:val="00F16552"/>
    <w:rsid w:val="00F17CB3"/>
    <w:rsid w:val="00F2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BA6E7"/>
  <w15:chartTrackingRefBased/>
  <w15:docId w15:val="{7DA9004E-E285-C34A-935F-3AD04C75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6F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06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7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3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Duc Thang 20163830</dc:creator>
  <cp:keywords/>
  <dc:description/>
  <cp:lastModifiedBy>Lai Duc Thang 20163830</cp:lastModifiedBy>
  <cp:revision>3</cp:revision>
  <dcterms:created xsi:type="dcterms:W3CDTF">2019-12-09T02:02:00Z</dcterms:created>
  <dcterms:modified xsi:type="dcterms:W3CDTF">2019-12-10T09:29:00Z</dcterms:modified>
</cp:coreProperties>
</file>