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Challenge - FastFood Backend</w:t>
      </w:r>
    </w:p>
    <w:p>
      <w:r>
        <w:t>Projeto desenvolvido com arquitetura hexagonal, seguindo os princípios de DDD e boas práticas de backend.</w:t>
      </w:r>
    </w:p>
    <w:p>
      <w:pPr>
        <w:pStyle w:val="Heading1"/>
      </w:pPr>
      <w:r>
        <w:t>1. Arquitetura do Sistema</w:t>
      </w:r>
    </w:p>
    <w:p>
      <w:r>
        <w:t>O sistema segue a arquitetura hexagonal dividida em três camadas: Domain, Application e Adapters.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UML_(Unified_Modeling_Language)_diagram_in_a_d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Funcionalidades</w:t>
      </w:r>
    </w:p>
    <w:p>
      <w:r>
        <w:t>- Cadastro e identificação de clientes (via CPF)</w:t>
        <w:br/>
        <w:t>- Cadastro, edição e remoção de produtos</w:t>
        <w:br/>
        <w:t>- Filtro de produtos por categoria</w:t>
        <w:br/>
        <w:t>- Checkout com simulação de envio a fila</w:t>
        <w:br/>
        <w:t>- Listagem de pedidos</w:t>
        <w:br/>
        <w:t>- Integração com Swagger</w:t>
        <w:br/>
        <w:t>- Pipeline CI/CD para GitHub Actions e GitLab</w:t>
        <w:br/>
        <w:t>- Testes automatizados com WireMock e Testcontainers</w:t>
      </w:r>
    </w:p>
    <w:p>
      <w:pPr>
        <w:pStyle w:val="Heading1"/>
      </w:pPr>
      <w:r>
        <w:t>3. Execução da Aplicação</w:t>
      </w:r>
    </w:p>
    <w:p>
      <w:r>
        <w:t>Para rodar a aplicação localmente:</w:t>
      </w:r>
    </w:p>
    <w:p>
      <w:r>
        <w:t>1. Compile o projeto com `./gradlew build`</w:t>
        <w:br/>
        <w:t>2. Suba os containers com `docker-compose up --build`</w:t>
        <w:br/>
        <w:t>3. Acesse o Swagger: http://localhost:8080/swagger-ui.html</w:t>
        <w:br/>
        <w:t>4. Banco de dados disponível em localhost:5432 (user: postgres / senha: postgres)</w:t>
        <w:br/>
        <w:t>5. SonarQube disponível em http://localhost:9000</w:t>
      </w:r>
    </w:p>
    <w:p>
      <w:pPr>
        <w:pStyle w:val="Heading1"/>
      </w:pPr>
      <w:r>
        <w:t>4. Testes Automatizados</w:t>
      </w:r>
    </w:p>
    <w:p>
      <w:r>
        <w:t>O projeto inclui testes unitários e de integração utilizando:</w:t>
        <w:br/>
        <w:t>- JUnit 5</w:t>
        <w:br/>
        <w:t>- Mockito</w:t>
        <w:br/>
        <w:t>- Testcontainers para PostgreSQL</w:t>
        <w:br/>
        <w:t>- WireMock para simular sistemas externos</w:t>
      </w:r>
    </w:p>
    <w:p>
      <w:pPr>
        <w:pStyle w:val="Heading1"/>
      </w:pPr>
      <w:r>
        <w:t>5. Integração Contínua</w:t>
      </w:r>
    </w:p>
    <w:p>
      <w:r>
        <w:t>Pipelines prontos para execução via:</w:t>
        <w:br/>
        <w:t>- GitHub Actions (workflow YAML)</w:t>
        <w:br/>
        <w:t>- GitLab CI (arquivo .gitlab-ci.yml)</w:t>
        <w:br/>
        <w:t>Incluem build, testes e análise de código com SonarQube.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