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65" w:rsidRPr="00AE0465" w:rsidRDefault="00AE0465" w:rsidP="001F2492">
      <w:pPr>
        <w:pStyle w:val="SemEspaamento"/>
        <w:rPr>
          <w:lang w:eastAsia="pt-BR"/>
        </w:rPr>
      </w:pPr>
      <w:r w:rsidRPr="001F2492">
        <w:rPr>
          <w:lang w:eastAsia="pt-BR"/>
        </w:rPr>
        <w:t>Gradientes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Hoje em dia o próprio navegador cria esses efeitos visuais utilizando a propriedade </w:t>
      </w:r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background-</w:t>
      </w:r>
      <w:proofErr w:type="spellStart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image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, só que, ao invés de colocar o caminho para uma imagem, nós vamos colocar uma instrução para criar um gradiente.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No CSS, chamamos o título principal e escolhemos uma imagem de fundo com o valor </w:t>
      </w:r>
      <w:r w:rsidRPr="00AE0465">
        <w:rPr>
          <w:rFonts w:ascii="Arial" w:eastAsia="Times New Roman" w:hAnsi="Arial" w:cs="Arial"/>
          <w:b/>
          <w:bCs/>
          <w:i/>
          <w:iCs/>
          <w:color w:val="3D464D"/>
          <w:sz w:val="16"/>
          <w:szCs w:val="16"/>
          <w:lang w:eastAsia="pt-BR"/>
        </w:rPr>
        <w:t>linear-</w:t>
      </w:r>
      <w:proofErr w:type="spellStart"/>
      <w:proofErr w:type="gramStart"/>
      <w:r w:rsidRPr="00AE0465">
        <w:rPr>
          <w:rFonts w:ascii="Arial" w:eastAsia="Times New Roman" w:hAnsi="Arial" w:cs="Arial"/>
          <w:b/>
          <w:bCs/>
          <w:i/>
          <w:iCs/>
          <w:color w:val="3D464D"/>
          <w:sz w:val="16"/>
          <w:szCs w:val="16"/>
          <w:lang w:eastAsia="pt-BR"/>
        </w:rPr>
        <w:t>gradient</w:t>
      </w:r>
      <w:proofErr w:type="spellEnd"/>
      <w:r w:rsidRPr="00AE0465">
        <w:rPr>
          <w:rFonts w:ascii="Arial" w:eastAsia="Times New Roman" w:hAnsi="Arial" w:cs="Arial"/>
          <w:b/>
          <w:bCs/>
          <w:i/>
          <w:iCs/>
          <w:color w:val="3D464D"/>
          <w:sz w:val="16"/>
          <w:szCs w:val="16"/>
          <w:lang w:eastAsia="pt-BR"/>
        </w:rPr>
        <w:t>(</w:t>
      </w:r>
      <w:proofErr w:type="gramEnd"/>
      <w:r w:rsidRPr="00AE0465">
        <w:rPr>
          <w:rFonts w:ascii="Arial" w:eastAsia="Times New Roman" w:hAnsi="Arial" w:cs="Arial"/>
          <w:b/>
          <w:bCs/>
          <w:i/>
          <w:iCs/>
          <w:color w:val="3D464D"/>
          <w:sz w:val="16"/>
          <w:szCs w:val="16"/>
          <w:lang w:eastAsia="pt-BR"/>
        </w:rPr>
        <w:t>)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, que receberá alguns parâmetros: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proofErr w:type="gramStart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.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titulo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principal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{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image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linear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gradient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(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to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bottom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,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708090"/>
          <w:sz w:val="16"/>
          <w:szCs w:val="16"/>
          <w:lang w:eastAsia="pt-BR"/>
        </w:rPr>
        <w:t>#F00, #000);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}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O "</w:t>
      </w:r>
      <w:proofErr w:type="spellStart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to</w:t>
      </w:r>
      <w:proofErr w:type="spellEnd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 xml:space="preserve"> </w:t>
      </w:r>
      <w:proofErr w:type="spellStart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bottom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" indica que o gradiente acontece de cima para baixo. Logo depois escolhemos as cores dos gradientes, neste caso do vermelho (#F00) ao preto (#000). Como resultado temos: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noProof/>
          <w:color w:val="3D464D"/>
          <w:sz w:val="16"/>
          <w:szCs w:val="16"/>
          <w:lang w:eastAsia="pt-BR"/>
        </w:rPr>
        <w:drawing>
          <wp:inline distT="0" distB="0" distL="0" distR="0">
            <wp:extent cx="18012500" cy="3709885"/>
            <wp:effectExtent l="0" t="0" r="0" b="5080"/>
            <wp:docPr id="5" name="Imagem 5" descr="http://i.imgur.com/EkbMX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EkbMXx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716" cy="37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Perceba que o gradiente não precisa ser apenas de duas cores, podemos acrescentar mais uma cor central, o cinza, por exemplo: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proofErr w:type="gramStart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.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titulo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principal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{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image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linear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gradient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(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to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bottom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,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708090"/>
          <w:sz w:val="16"/>
          <w:szCs w:val="16"/>
          <w:lang w:eastAsia="pt-BR"/>
        </w:rPr>
        <w:t>#F00, #888, #000);</w:t>
      </w:r>
    </w:p>
    <w:p w:rsidR="00AE0465" w:rsidRDefault="00AE0465" w:rsidP="001F2492">
      <w:pPr>
        <w:pStyle w:val="SemEspaamento"/>
        <w:rPr>
          <w:rFonts w:ascii="Arial" w:eastAsia="Times New Roman" w:hAnsi="Arial" w:cs="Arial"/>
          <w:color w:val="999999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}</w:t>
      </w:r>
    </w:p>
    <w:p w:rsidR="001F2492" w:rsidRPr="00AE0465" w:rsidRDefault="001F2492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noProof/>
          <w:color w:val="3D464D"/>
          <w:sz w:val="16"/>
          <w:szCs w:val="16"/>
          <w:lang w:eastAsia="pt-BR"/>
        </w:rPr>
        <w:lastRenderedPageBreak/>
        <w:drawing>
          <wp:inline distT="0" distB="0" distL="0" distR="0">
            <wp:extent cx="18106390" cy="3744595"/>
            <wp:effectExtent l="0" t="0" r="0" b="8255"/>
            <wp:docPr id="4" name="Imagem 4" descr="http://i.imgur.com/wUvNY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wUvNYR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3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Podemos modificar o lugar em que ocorre a transição de cores. Queremos aqui que a mudança de vermelho para cinza ocorra a uns 80% da altura da imagem, de cima para baixo: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proofErr w:type="gramStart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.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titulo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principal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{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image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linear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gradient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(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to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bottom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,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708090"/>
          <w:sz w:val="16"/>
          <w:szCs w:val="16"/>
          <w:lang w:eastAsia="pt-BR"/>
        </w:rPr>
        <w:t>#F00, #888 80%, #000);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}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noProof/>
          <w:color w:val="3D464D"/>
          <w:sz w:val="16"/>
          <w:szCs w:val="16"/>
          <w:lang w:eastAsia="pt-BR"/>
        </w:rPr>
        <w:drawing>
          <wp:inline distT="0" distB="0" distL="0" distR="0">
            <wp:extent cx="18088610" cy="3744595"/>
            <wp:effectExtent l="0" t="0" r="8890" b="8255"/>
            <wp:docPr id="3" name="Imagem 3" descr="http://i.imgur.com/F9jpi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F9jpiz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6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Por padrão, o gradiente ocupa 100% do elemento. Mas, com o CSS3, podemos agora definir quanto do elemento o gradiente deve pegar. Usamos a propriedade </w:t>
      </w:r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background-</w:t>
      </w:r>
      <w:proofErr w:type="spellStart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size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 para redimensionar a imagem ou o gradiente: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proofErr w:type="gramStart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.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titulo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principal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{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image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linear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gradient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(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to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bottom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,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708090"/>
          <w:sz w:val="16"/>
          <w:szCs w:val="16"/>
          <w:lang w:eastAsia="pt-BR"/>
        </w:rPr>
        <w:t>#F00, #888 80%, #000);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size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990055"/>
          <w:sz w:val="16"/>
          <w:szCs w:val="16"/>
          <w:lang w:eastAsia="pt-BR"/>
        </w:rPr>
        <w:t>100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%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990055"/>
          <w:sz w:val="16"/>
          <w:szCs w:val="16"/>
          <w:lang w:eastAsia="pt-BR"/>
        </w:rPr>
        <w:t>200px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}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lastRenderedPageBreak/>
        <w:t xml:space="preserve">Aqui ele terá 100% da largura do background e 200 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pixeis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de altura. O resultado: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noProof/>
          <w:color w:val="3D464D"/>
          <w:sz w:val="16"/>
          <w:szCs w:val="16"/>
          <w:lang w:eastAsia="pt-BR"/>
        </w:rPr>
        <w:drawing>
          <wp:inline distT="0" distB="0" distL="0" distR="0">
            <wp:extent cx="17807849" cy="3713892"/>
            <wp:effectExtent l="0" t="0" r="4445" b="1270"/>
            <wp:docPr id="2" name="Imagem 2" descr="http://i.imgur.com/zaBRj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zaBRj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1830" cy="37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O gradiente se repete automaticamente. Podemos desligar esse comportamento utilizando a propriedade </w:t>
      </w:r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background-</w:t>
      </w:r>
      <w:proofErr w:type="spellStart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repeat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: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proofErr w:type="gramStart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.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titulo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principal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{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image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linear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gradient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(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to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bottom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,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708090"/>
          <w:sz w:val="16"/>
          <w:szCs w:val="16"/>
          <w:lang w:eastAsia="pt-BR"/>
        </w:rPr>
        <w:t>#F00, #888 80%, #000);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size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990055"/>
          <w:sz w:val="16"/>
          <w:szCs w:val="16"/>
          <w:lang w:eastAsia="pt-BR"/>
        </w:rPr>
        <w:t>100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%,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990055"/>
          <w:sz w:val="16"/>
          <w:szCs w:val="16"/>
          <w:lang w:eastAsia="pt-BR"/>
        </w:rPr>
        <w:t>200px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repeat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r w:rsidRPr="00AE0465">
        <w:rPr>
          <w:rFonts w:ascii="Arial" w:eastAsia="Times New Roman" w:hAnsi="Arial" w:cs="Arial"/>
          <w:color w:val="0077AA"/>
          <w:sz w:val="16"/>
          <w:szCs w:val="16"/>
          <w:lang w:eastAsia="pt-BR"/>
        </w:rPr>
        <w:t>no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repeat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}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noProof/>
          <w:color w:val="3D464D"/>
          <w:sz w:val="16"/>
          <w:szCs w:val="16"/>
          <w:lang w:eastAsia="pt-BR"/>
        </w:rPr>
        <w:drawing>
          <wp:inline distT="0" distB="0" distL="0" distR="0">
            <wp:extent cx="18077815" cy="3686810"/>
            <wp:effectExtent l="0" t="0" r="635" b="8890"/>
            <wp:docPr id="1" name="Imagem 1" descr="http://i.imgur.com/ledO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ledOrS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81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Também podemos controlar o gradiente para repetir em apenas um sentido (eixo </w:t>
      </w:r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x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 ou eixo </w:t>
      </w:r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y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).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Com todas essas ferramentas podemos criar fundos muito criativos, e é o que veremos nos exercícios.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Por último vejamos a propriedade </w:t>
      </w:r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background-</w:t>
      </w:r>
      <w:proofErr w:type="spellStart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attachment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, com o valor "</w:t>
      </w:r>
      <w:proofErr w:type="spellStart"/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fixed</w:t>
      </w:r>
      <w:proofErr w:type="spellEnd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". Ela dá aquele efeito de </w:t>
      </w:r>
      <w:r w:rsidRPr="00AE0465">
        <w:rPr>
          <w:rFonts w:ascii="Arial" w:eastAsia="Times New Roman" w:hAnsi="Arial" w:cs="Arial"/>
          <w:i/>
          <w:iCs/>
          <w:color w:val="3D464D"/>
          <w:sz w:val="16"/>
          <w:szCs w:val="16"/>
          <w:lang w:eastAsia="pt-BR"/>
        </w:rPr>
        <w:t>paralaxe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 na imagem ou na textura do background. É como se elas estivessem fixas à tela do computador.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proofErr w:type="gramStart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lastRenderedPageBreak/>
        <w:t>.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titulo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principal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{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...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   </w:t>
      </w:r>
      <w:proofErr w:type="gram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background</w:t>
      </w:r>
      <w:proofErr w:type="gram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-</w:t>
      </w:r>
      <w:proofErr w:type="spellStart"/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>attachment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:</w:t>
      </w:r>
      <w:r w:rsidRPr="00AE0465">
        <w:rPr>
          <w:rFonts w:ascii="Arial" w:eastAsia="Times New Roman" w:hAnsi="Arial" w:cs="Arial"/>
          <w:color w:val="3D464D"/>
          <w:sz w:val="16"/>
          <w:szCs w:val="16"/>
          <w:lang w:eastAsia="pt-BR"/>
        </w:rPr>
        <w:t xml:space="preserve"> </w:t>
      </w:r>
      <w:proofErr w:type="spellStart"/>
      <w:r w:rsidRPr="00AE0465">
        <w:rPr>
          <w:rFonts w:ascii="Arial" w:eastAsia="Times New Roman" w:hAnsi="Arial" w:cs="Arial"/>
          <w:color w:val="0077AA"/>
          <w:sz w:val="16"/>
          <w:szCs w:val="16"/>
          <w:lang w:eastAsia="pt-BR"/>
        </w:rPr>
        <w:t>fixed</w:t>
      </w:r>
      <w:proofErr w:type="spellEnd"/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;</w:t>
      </w:r>
    </w:p>
    <w:p w:rsidR="00AE0465" w:rsidRPr="00AE0465" w:rsidRDefault="00AE0465" w:rsidP="001F2492">
      <w:pPr>
        <w:pStyle w:val="SemEspaamento"/>
        <w:rPr>
          <w:rFonts w:ascii="Arial" w:eastAsia="Times New Roman" w:hAnsi="Arial" w:cs="Arial"/>
          <w:color w:val="3D464D"/>
          <w:sz w:val="16"/>
          <w:szCs w:val="16"/>
          <w:lang w:eastAsia="pt-BR"/>
        </w:rPr>
      </w:pPr>
      <w:r w:rsidRPr="00AE0465">
        <w:rPr>
          <w:rFonts w:ascii="Arial" w:eastAsia="Times New Roman" w:hAnsi="Arial" w:cs="Arial"/>
          <w:color w:val="999999"/>
          <w:sz w:val="16"/>
          <w:szCs w:val="16"/>
          <w:lang w:eastAsia="pt-BR"/>
        </w:rPr>
        <w:t>}</w:t>
      </w:r>
    </w:p>
    <w:p w:rsidR="00F93D69" w:rsidRPr="001F2492" w:rsidRDefault="00F93D69" w:rsidP="001F2492">
      <w:pPr>
        <w:pStyle w:val="SemEspaamento"/>
      </w:pPr>
    </w:p>
    <w:p w:rsidR="001F2492" w:rsidRPr="001F2492" w:rsidRDefault="001F2492" w:rsidP="001F2492">
      <w:pPr>
        <w:pStyle w:val="SemEspaamen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F24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Qual das declarações abaixo cria um gradiente como o da imagem, com a cor branca no canto superior esquerdo, a cor vermelha no meio e a cor preta no canto inferior direito?</w:t>
      </w:r>
    </w:p>
    <w:p w:rsidR="001F2492" w:rsidRDefault="001F2492" w:rsidP="001F2492">
      <w:pPr>
        <w:pStyle w:val="SemEspaamento"/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</w:pPr>
      <w:r w:rsidRPr="001F249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447415" cy="1723390"/>
            <wp:effectExtent l="0" t="0" r="635" b="0"/>
            <wp:docPr id="6" name="Imagem 6" descr="Imagem do gradiente desc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o gradiente descri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74" w:rsidRDefault="004F4374" w:rsidP="001F2492">
      <w:pPr>
        <w:pStyle w:val="SemEspaamento"/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  <w:t>Resultado:</w:t>
      </w:r>
    </w:p>
    <w:p w:rsidR="004F4374" w:rsidRPr="004F4374" w:rsidRDefault="004F4374" w:rsidP="004F43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proofErr w:type="gram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background</w:t>
      </w:r>
      <w:proofErr w:type="gram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image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</w:t>
      </w:r>
      <w:proofErr w:type="spellEnd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bottom</w:t>
      </w:r>
      <w:proofErr w:type="spellEnd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right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white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559E8" w:rsidRDefault="009559E8">
      <w:pPr>
        <w:rPr>
          <w:rFonts w:ascii="Arial" w:hAnsi="Arial" w:cs="Arial"/>
          <w:sz w:val="16"/>
          <w:szCs w:val="16"/>
        </w:rPr>
      </w:pPr>
    </w:p>
    <w:p w:rsidR="004F4374" w:rsidRPr="004F4374" w:rsidRDefault="004F4374">
      <w:pPr>
        <w:rPr>
          <w:rFonts w:ascii="Arial" w:hAnsi="Arial" w:cs="Arial"/>
          <w:sz w:val="16"/>
          <w:szCs w:val="16"/>
          <w:u w:val="single"/>
        </w:rPr>
      </w:pPr>
    </w:p>
    <w:p w:rsidR="004F4374" w:rsidRDefault="004F4374">
      <w:pPr>
        <w:rPr>
          <w:rFonts w:ascii="Arial" w:hAnsi="Arial" w:cs="Arial"/>
          <w:sz w:val="16"/>
          <w:szCs w:val="16"/>
        </w:rPr>
      </w:pPr>
    </w:p>
    <w:p w:rsidR="009559E8" w:rsidRDefault="009559E8">
      <w:pPr>
        <w:rPr>
          <w:rFonts w:ascii="Arial" w:hAnsi="Arial" w:cs="Arial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>
            <wp:extent cx="1999615" cy="1172210"/>
            <wp:effectExtent l="0" t="0" r="635" b="8890"/>
            <wp:docPr id="7" name="Imagem 7" descr="Duas faixas verticais pretas com espaços bran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s faixas verticais pretas com espaços branc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74" w:rsidRPr="001F2492" w:rsidRDefault="004F4374" w:rsidP="004F4374">
      <w:pPr>
        <w:pStyle w:val="SemEspaamento"/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Resultado da declaração linear-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gradient</w:t>
      </w:r>
      <w:proofErr w:type="spellEnd"/>
    </w:p>
    <w:p w:rsidR="004F4374" w:rsidRPr="004F4374" w:rsidRDefault="004F4374" w:rsidP="004F4374">
      <w:pPr>
        <w:pStyle w:val="Pr-formataoHTML"/>
        <w:shd w:val="clear" w:color="auto" w:fill="F0F3F5"/>
        <w:rPr>
          <w:color w:val="999999"/>
        </w:rPr>
      </w:pPr>
      <w:proofErr w:type="gramStart"/>
      <w:r w:rsidRPr="001F2492">
        <w:rPr>
          <w:color w:val="3D464D"/>
        </w:rPr>
        <w:t>background</w:t>
      </w:r>
      <w:proofErr w:type="gramEnd"/>
      <w:r w:rsidRPr="001F2492">
        <w:rPr>
          <w:color w:val="999999"/>
        </w:rPr>
        <w:t>-</w:t>
      </w:r>
      <w:proofErr w:type="spellStart"/>
      <w:r w:rsidRPr="001F2492">
        <w:rPr>
          <w:color w:val="3D464D"/>
        </w:rPr>
        <w:t>image</w:t>
      </w:r>
      <w:proofErr w:type="spellEnd"/>
      <w:r w:rsidRPr="001F2492">
        <w:rPr>
          <w:color w:val="999999"/>
        </w:rPr>
        <w:t>:</w:t>
      </w:r>
      <w:r w:rsidRPr="001F2492">
        <w:rPr>
          <w:color w:val="3D464D"/>
        </w:rPr>
        <w:t xml:space="preserve"> linear</w:t>
      </w:r>
      <w:r w:rsidRPr="001F2492">
        <w:rPr>
          <w:color w:val="999999"/>
        </w:rPr>
        <w:t>-</w:t>
      </w:r>
      <w:proofErr w:type="spellStart"/>
      <w:r w:rsidRPr="001F2492">
        <w:rPr>
          <w:color w:val="3D464D"/>
        </w:rPr>
        <w:t>gradient</w:t>
      </w:r>
      <w:proofErr w:type="spellEnd"/>
      <w:r w:rsidRPr="001F2492">
        <w:rPr>
          <w:color w:val="999999"/>
        </w:rPr>
        <w:t>(</w:t>
      </w:r>
      <w:proofErr w:type="spellStart"/>
      <w:r w:rsidRPr="001F2492">
        <w:rPr>
          <w:color w:val="3D464D"/>
        </w:rPr>
        <w:t>to</w:t>
      </w:r>
      <w:proofErr w:type="spellEnd"/>
      <w:r w:rsidRPr="001F2492">
        <w:rPr>
          <w:color w:val="3D464D"/>
        </w:rPr>
        <w:t xml:space="preserve"> </w:t>
      </w:r>
      <w:proofErr w:type="spellStart"/>
      <w:r w:rsidRPr="001F2492">
        <w:rPr>
          <w:color w:val="3D464D"/>
        </w:rPr>
        <w:t>bottom</w:t>
      </w:r>
      <w:proofErr w:type="spellEnd"/>
      <w:r w:rsidRPr="001F2492">
        <w:rPr>
          <w:color w:val="3D464D"/>
        </w:rPr>
        <w:t xml:space="preserve"> </w:t>
      </w:r>
      <w:proofErr w:type="spellStart"/>
      <w:r w:rsidRPr="001F2492">
        <w:rPr>
          <w:color w:val="3D464D"/>
        </w:rPr>
        <w:t>right</w:t>
      </w:r>
      <w:proofErr w:type="spellEnd"/>
      <w:r w:rsidRPr="001F2492">
        <w:rPr>
          <w:color w:val="999999"/>
        </w:rPr>
        <w:t>,</w:t>
      </w:r>
      <w:r w:rsidRPr="001F2492">
        <w:rPr>
          <w:color w:val="3D464D"/>
        </w:rPr>
        <w:t xml:space="preserve"> </w:t>
      </w:r>
      <w:proofErr w:type="spellStart"/>
      <w:r w:rsidRPr="001F2492">
        <w:rPr>
          <w:color w:val="3D464D"/>
        </w:rPr>
        <w:t>white</w:t>
      </w:r>
      <w:proofErr w:type="spellEnd"/>
      <w:r w:rsidRPr="001F2492">
        <w:rPr>
          <w:color w:val="999999"/>
        </w:rPr>
        <w:t>,</w:t>
      </w:r>
      <w:r w:rsidRPr="001F2492">
        <w:rPr>
          <w:color w:val="3D464D"/>
        </w:rPr>
        <w:t xml:space="preserve"> </w:t>
      </w:r>
      <w:proofErr w:type="spellStart"/>
      <w:r w:rsidRPr="001F2492">
        <w:rPr>
          <w:color w:val="3D464D"/>
        </w:rPr>
        <w:t>red</w:t>
      </w:r>
      <w:proofErr w:type="spellEnd"/>
      <w:r w:rsidRPr="001F2492">
        <w:rPr>
          <w:color w:val="999999"/>
        </w:rPr>
        <w:t>,</w:t>
      </w:r>
      <w:r w:rsidRPr="001F2492">
        <w:rPr>
          <w:color w:val="3D464D"/>
        </w:rPr>
        <w:t xml:space="preserve"> </w:t>
      </w:r>
      <w:proofErr w:type="spellStart"/>
      <w:r w:rsidRPr="001F2492">
        <w:rPr>
          <w:color w:val="3D464D"/>
        </w:rPr>
        <w:t>black</w:t>
      </w:r>
      <w:proofErr w:type="spellEnd"/>
      <w:r w:rsidRPr="001F2492">
        <w:rPr>
          <w:color w:val="999999"/>
        </w:rPr>
        <w:t>);</w:t>
      </w:r>
    </w:p>
    <w:p w:rsidR="004F4374" w:rsidRDefault="004F4374">
      <w:pPr>
        <w:rPr>
          <w:rFonts w:ascii="Arial" w:hAnsi="Arial" w:cs="Arial"/>
          <w:sz w:val="16"/>
          <w:szCs w:val="16"/>
        </w:rPr>
      </w:pPr>
    </w:p>
    <w:p w:rsidR="004F4374" w:rsidRDefault="004F4374">
      <w:pPr>
        <w:rPr>
          <w:rFonts w:ascii="Arial" w:hAnsi="Arial" w:cs="Arial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>
            <wp:extent cx="2220686" cy="1704975"/>
            <wp:effectExtent l="0" t="0" r="8255" b="0"/>
            <wp:docPr id="8" name="Imagem 8" descr="Gradiente descrito no enunc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iente descrito no enuncia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40" cy="17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74" w:rsidRDefault="004F437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Resposta:</w:t>
      </w:r>
    </w:p>
    <w:p w:rsidR="004F4374" w:rsidRPr="004F4374" w:rsidRDefault="004F4374" w:rsidP="004F437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proofErr w:type="gram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background</w:t>
      </w:r>
      <w:proofErr w:type="gram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image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</w:t>
      </w:r>
      <w:proofErr w:type="spellEnd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bottom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 </w:t>
      </w:r>
      <w:r w:rsidRPr="004F437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80</w:t>
      </w:r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%,</w:t>
      </w:r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437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brown</w:t>
      </w:r>
      <w:proofErr w:type="spellEnd"/>
      <w:r w:rsidRPr="004F437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4374" w:rsidRPr="004F4374" w:rsidRDefault="004F4374">
      <w:pPr>
        <w:rPr>
          <w:rFonts w:ascii="Arial" w:hAnsi="Arial" w:cs="Arial"/>
          <w:sz w:val="16"/>
          <w:szCs w:val="16"/>
          <w:u w:val="single"/>
        </w:rPr>
      </w:pPr>
      <w:bookmarkStart w:id="0" w:name="_GoBack"/>
      <w:bookmarkEnd w:id="0"/>
    </w:p>
    <w:sectPr w:rsidR="004F4374" w:rsidRPr="004F437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D25" w:rsidRDefault="00795D25" w:rsidP="00AE0465">
      <w:pPr>
        <w:spacing w:after="0" w:line="240" w:lineRule="auto"/>
      </w:pPr>
      <w:r>
        <w:separator/>
      </w:r>
    </w:p>
  </w:endnote>
  <w:endnote w:type="continuationSeparator" w:id="0">
    <w:p w:rsidR="00795D25" w:rsidRDefault="00795D25" w:rsidP="00AE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D25" w:rsidRDefault="00795D25" w:rsidP="00AE0465">
      <w:pPr>
        <w:spacing w:after="0" w:line="240" w:lineRule="auto"/>
      </w:pPr>
      <w:r>
        <w:separator/>
      </w:r>
    </w:p>
  </w:footnote>
  <w:footnote w:type="continuationSeparator" w:id="0">
    <w:p w:rsidR="00795D25" w:rsidRDefault="00795D25" w:rsidP="00AE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92" w:rsidRDefault="001F24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65"/>
    <w:rsid w:val="001F2492"/>
    <w:rsid w:val="00252131"/>
    <w:rsid w:val="004F4374"/>
    <w:rsid w:val="005C6B08"/>
    <w:rsid w:val="00795D25"/>
    <w:rsid w:val="008151D3"/>
    <w:rsid w:val="009559E8"/>
    <w:rsid w:val="00AE0465"/>
    <w:rsid w:val="00F9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14D3C-A32D-44FA-A3D0-1C85B98F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2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E0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E04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E046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0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046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AE0465"/>
  </w:style>
  <w:style w:type="character" w:customStyle="1" w:styleId="pln">
    <w:name w:val="pln"/>
    <w:basedOn w:val="Fontepargpadro"/>
    <w:rsid w:val="00AE0465"/>
  </w:style>
  <w:style w:type="character" w:customStyle="1" w:styleId="com">
    <w:name w:val="com"/>
    <w:basedOn w:val="Fontepargpadro"/>
    <w:rsid w:val="00AE0465"/>
  </w:style>
  <w:style w:type="character" w:customStyle="1" w:styleId="lit">
    <w:name w:val="lit"/>
    <w:basedOn w:val="Fontepargpadro"/>
    <w:rsid w:val="00AE0465"/>
  </w:style>
  <w:style w:type="character" w:customStyle="1" w:styleId="kwd">
    <w:name w:val="kwd"/>
    <w:basedOn w:val="Fontepargpadro"/>
    <w:rsid w:val="00AE0465"/>
  </w:style>
  <w:style w:type="paragraph" w:styleId="Cabealho">
    <w:name w:val="header"/>
    <w:basedOn w:val="Normal"/>
    <w:link w:val="CabealhoChar"/>
    <w:uiPriority w:val="99"/>
    <w:unhideWhenUsed/>
    <w:rsid w:val="00AE0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465"/>
  </w:style>
  <w:style w:type="paragraph" w:styleId="Rodap">
    <w:name w:val="footer"/>
    <w:basedOn w:val="Normal"/>
    <w:link w:val="RodapChar"/>
    <w:uiPriority w:val="99"/>
    <w:unhideWhenUsed/>
    <w:rsid w:val="00AE0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465"/>
  </w:style>
  <w:style w:type="paragraph" w:styleId="SemEspaamento">
    <w:name w:val="No Spacing"/>
    <w:uiPriority w:val="1"/>
    <w:qFormat/>
    <w:rsid w:val="001F24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F2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F2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Sampaio</dc:creator>
  <cp:keywords/>
  <dc:description/>
  <cp:lastModifiedBy>Ronaldo Sampaio</cp:lastModifiedBy>
  <cp:revision>3</cp:revision>
  <dcterms:created xsi:type="dcterms:W3CDTF">2018-01-15T13:04:00Z</dcterms:created>
  <dcterms:modified xsi:type="dcterms:W3CDTF">2018-01-15T16:26:00Z</dcterms:modified>
</cp:coreProperties>
</file>